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E98A2F" w14:textId="34D37016" w:rsidR="00AD6F9C" w:rsidRPr="00AD6F9C" w:rsidRDefault="00AD6F9C" w:rsidP="00AD6F9C">
      <w:pPr>
        <w:ind w:left="20" w:hanging="20"/>
        <w:jc w:val="center"/>
        <w:outlineLvl w:val="0"/>
        <w:rPr>
          <w:rFonts w:ascii="Arial" w:hAnsi="Arial" w:cs="Arial"/>
          <w:sz w:val="44"/>
        </w:rPr>
      </w:pPr>
      <w:r w:rsidRPr="00AD6F9C">
        <w:rPr>
          <w:rFonts w:ascii="Arial" w:hAnsi="Arial" w:cs="Arial"/>
          <w:b/>
          <w:sz w:val="44"/>
        </w:rPr>
        <w:t>Psalms</w:t>
      </w:r>
    </w:p>
    <w:p w14:paraId="0B67063E" w14:textId="77777777" w:rsidR="00AD6F9C" w:rsidRPr="00AD6F9C" w:rsidRDefault="00AD6F9C" w:rsidP="00AD6F9C">
      <w:pPr>
        <w:ind w:left="20" w:hanging="20"/>
        <w:jc w:val="center"/>
        <w:rPr>
          <w:rFonts w:ascii="Arial" w:hAnsi="Arial" w:cs="Arial"/>
          <w:sz w:val="20"/>
        </w:rPr>
      </w:pPr>
    </w:p>
    <w:tbl>
      <w:tblPr>
        <w:tblW w:w="9530" w:type="dxa"/>
        <w:tblLayout w:type="fixed"/>
        <w:tblCellMar>
          <w:left w:w="80" w:type="dxa"/>
          <w:right w:w="80" w:type="dxa"/>
        </w:tblCellMar>
        <w:tblLook w:val="0000" w:firstRow="0" w:lastRow="0" w:firstColumn="0" w:lastColumn="0" w:noHBand="0" w:noVBand="0"/>
      </w:tblPr>
      <w:tblGrid>
        <w:gridCol w:w="1790"/>
        <w:gridCol w:w="1710"/>
        <w:gridCol w:w="1710"/>
        <w:gridCol w:w="1377"/>
        <w:gridCol w:w="1323"/>
        <w:gridCol w:w="1620"/>
      </w:tblGrid>
      <w:tr w:rsidR="00AD6F9C" w:rsidRPr="00AD6F9C" w14:paraId="69D1876A" w14:textId="77777777" w:rsidTr="00E552CF">
        <w:tc>
          <w:tcPr>
            <w:tcW w:w="9530" w:type="dxa"/>
            <w:gridSpan w:val="6"/>
            <w:tcBorders>
              <w:top w:val="single" w:sz="6" w:space="0" w:color="auto"/>
              <w:left w:val="single" w:sz="6" w:space="0" w:color="auto"/>
              <w:bottom w:val="single" w:sz="6" w:space="0" w:color="auto"/>
              <w:right w:val="single" w:sz="6" w:space="0" w:color="auto"/>
            </w:tcBorders>
            <w:shd w:val="clear" w:color="auto" w:fill="000000"/>
          </w:tcPr>
          <w:p w14:paraId="0A6731D9" w14:textId="77777777" w:rsidR="00AD6F9C" w:rsidRPr="00AD6F9C" w:rsidRDefault="00AD6F9C" w:rsidP="00E552CF">
            <w:pPr>
              <w:jc w:val="center"/>
              <w:rPr>
                <w:rFonts w:ascii="Arial" w:hAnsi="Arial" w:cs="Arial"/>
                <w:b/>
                <w:lang w:bidi="x-none"/>
              </w:rPr>
            </w:pPr>
          </w:p>
          <w:p w14:paraId="33F00396" w14:textId="77777777" w:rsidR="00AD6F9C" w:rsidRPr="00AD6F9C" w:rsidRDefault="00AD6F9C" w:rsidP="00E552CF">
            <w:pPr>
              <w:jc w:val="center"/>
              <w:rPr>
                <w:rFonts w:ascii="Arial" w:hAnsi="Arial" w:cs="Arial"/>
                <w:b/>
                <w:sz w:val="32"/>
                <w:lang w:bidi="x-none"/>
              </w:rPr>
            </w:pPr>
            <w:r w:rsidRPr="00AD6F9C">
              <w:rPr>
                <w:rFonts w:ascii="Arial" w:hAnsi="Arial" w:cs="Arial"/>
                <w:b/>
                <w:sz w:val="32"/>
                <w:lang w:bidi="x-none"/>
              </w:rPr>
              <w:t>Praising and Petitioning God</w:t>
            </w:r>
          </w:p>
          <w:p w14:paraId="19C65C59" w14:textId="77777777" w:rsidR="00AD6F9C" w:rsidRPr="00AD6F9C" w:rsidRDefault="00AD6F9C" w:rsidP="00E552CF">
            <w:pPr>
              <w:jc w:val="center"/>
              <w:rPr>
                <w:rFonts w:ascii="Arial" w:hAnsi="Arial" w:cs="Arial"/>
                <w:b/>
                <w:lang w:bidi="x-none"/>
              </w:rPr>
            </w:pPr>
          </w:p>
        </w:tc>
      </w:tr>
      <w:tr w:rsidR="00AD6F9C" w:rsidRPr="00AD6F9C" w14:paraId="0F5AAC86" w14:textId="77777777" w:rsidTr="00E552CF">
        <w:tc>
          <w:tcPr>
            <w:tcW w:w="1790" w:type="dxa"/>
            <w:tcBorders>
              <w:top w:val="single" w:sz="6" w:space="0" w:color="auto"/>
              <w:left w:val="single" w:sz="6" w:space="0" w:color="auto"/>
              <w:bottom w:val="single" w:sz="6" w:space="0" w:color="auto"/>
              <w:right w:val="single" w:sz="6" w:space="0" w:color="auto"/>
            </w:tcBorders>
          </w:tcPr>
          <w:p w14:paraId="2644D97B" w14:textId="77777777" w:rsidR="00AD6F9C" w:rsidRPr="00AD6F9C" w:rsidRDefault="00AD6F9C" w:rsidP="00E552CF">
            <w:pPr>
              <w:jc w:val="center"/>
              <w:rPr>
                <w:rFonts w:ascii="Arial" w:hAnsi="Arial" w:cs="Arial"/>
                <w:b/>
                <w:sz w:val="20"/>
                <w:lang w:bidi="x-none"/>
              </w:rPr>
            </w:pPr>
          </w:p>
          <w:p w14:paraId="3A5813B5" w14:textId="77777777" w:rsidR="00AD6F9C" w:rsidRPr="00AD6F9C" w:rsidRDefault="00AD6F9C" w:rsidP="00E552CF">
            <w:pPr>
              <w:jc w:val="center"/>
              <w:rPr>
                <w:rFonts w:ascii="Arial" w:hAnsi="Arial" w:cs="Arial"/>
                <w:b/>
                <w:sz w:val="20"/>
                <w:lang w:bidi="x-none"/>
              </w:rPr>
            </w:pPr>
          </w:p>
        </w:tc>
        <w:tc>
          <w:tcPr>
            <w:tcW w:w="1710" w:type="dxa"/>
            <w:tcBorders>
              <w:top w:val="single" w:sz="6" w:space="0" w:color="auto"/>
              <w:left w:val="single" w:sz="6" w:space="0" w:color="auto"/>
              <w:bottom w:val="single" w:sz="6" w:space="0" w:color="auto"/>
              <w:right w:val="single" w:sz="6" w:space="0" w:color="auto"/>
            </w:tcBorders>
          </w:tcPr>
          <w:p w14:paraId="5FF8E04B" w14:textId="77777777" w:rsidR="00AD6F9C" w:rsidRPr="00AD6F9C" w:rsidRDefault="00AD6F9C" w:rsidP="00E552CF">
            <w:pPr>
              <w:jc w:val="center"/>
              <w:rPr>
                <w:rFonts w:ascii="Arial" w:hAnsi="Arial" w:cs="Arial"/>
                <w:b/>
                <w:sz w:val="20"/>
                <w:lang w:bidi="x-none"/>
              </w:rPr>
            </w:pPr>
          </w:p>
          <w:p w14:paraId="69C17968"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Book 1</w:t>
            </w:r>
          </w:p>
          <w:p w14:paraId="3E5B74A8"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(1–41) </w:t>
            </w:r>
          </w:p>
        </w:tc>
        <w:tc>
          <w:tcPr>
            <w:tcW w:w="1710" w:type="dxa"/>
            <w:tcBorders>
              <w:top w:val="single" w:sz="6" w:space="0" w:color="auto"/>
              <w:left w:val="single" w:sz="6" w:space="0" w:color="auto"/>
              <w:bottom w:val="single" w:sz="6" w:space="0" w:color="auto"/>
              <w:right w:val="single" w:sz="6" w:space="0" w:color="auto"/>
            </w:tcBorders>
          </w:tcPr>
          <w:p w14:paraId="55971DC2" w14:textId="77777777" w:rsidR="00AD6F9C" w:rsidRPr="00AD6F9C" w:rsidRDefault="00AD6F9C" w:rsidP="00E552CF">
            <w:pPr>
              <w:jc w:val="center"/>
              <w:rPr>
                <w:rFonts w:ascii="Arial" w:hAnsi="Arial" w:cs="Arial"/>
                <w:b/>
                <w:sz w:val="20"/>
                <w:lang w:bidi="x-none"/>
              </w:rPr>
            </w:pPr>
          </w:p>
          <w:p w14:paraId="215D7551"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Book 2</w:t>
            </w:r>
          </w:p>
          <w:p w14:paraId="196A761A"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(42–72) </w:t>
            </w:r>
          </w:p>
        </w:tc>
        <w:tc>
          <w:tcPr>
            <w:tcW w:w="1377" w:type="dxa"/>
            <w:tcBorders>
              <w:top w:val="single" w:sz="6" w:space="0" w:color="auto"/>
              <w:left w:val="single" w:sz="6" w:space="0" w:color="auto"/>
              <w:bottom w:val="single" w:sz="6" w:space="0" w:color="auto"/>
              <w:right w:val="single" w:sz="6" w:space="0" w:color="auto"/>
            </w:tcBorders>
          </w:tcPr>
          <w:p w14:paraId="24417679" w14:textId="77777777" w:rsidR="00AD6F9C" w:rsidRPr="00AD6F9C" w:rsidRDefault="00AD6F9C" w:rsidP="00E552CF">
            <w:pPr>
              <w:jc w:val="center"/>
              <w:rPr>
                <w:rFonts w:ascii="Arial" w:hAnsi="Arial" w:cs="Arial"/>
                <w:b/>
                <w:sz w:val="20"/>
                <w:lang w:bidi="x-none"/>
              </w:rPr>
            </w:pPr>
          </w:p>
          <w:p w14:paraId="7E6ACE2E"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Book 3</w:t>
            </w:r>
          </w:p>
          <w:p w14:paraId="6274ACD3"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(73–89) </w:t>
            </w:r>
          </w:p>
        </w:tc>
        <w:tc>
          <w:tcPr>
            <w:tcW w:w="1323" w:type="dxa"/>
            <w:tcBorders>
              <w:top w:val="single" w:sz="6" w:space="0" w:color="auto"/>
              <w:left w:val="single" w:sz="6" w:space="0" w:color="auto"/>
              <w:bottom w:val="single" w:sz="6" w:space="0" w:color="auto"/>
              <w:right w:val="single" w:sz="6" w:space="0" w:color="auto"/>
            </w:tcBorders>
          </w:tcPr>
          <w:p w14:paraId="31170D12" w14:textId="77777777" w:rsidR="00AD6F9C" w:rsidRPr="00AD6F9C" w:rsidRDefault="00AD6F9C" w:rsidP="00E552CF">
            <w:pPr>
              <w:jc w:val="center"/>
              <w:rPr>
                <w:rFonts w:ascii="Arial" w:hAnsi="Arial" w:cs="Arial"/>
                <w:b/>
                <w:sz w:val="20"/>
                <w:lang w:bidi="x-none"/>
              </w:rPr>
            </w:pPr>
          </w:p>
          <w:p w14:paraId="5C5D2D06"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Book 4</w:t>
            </w:r>
          </w:p>
          <w:p w14:paraId="7D9535F0"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(90–106) </w:t>
            </w:r>
          </w:p>
        </w:tc>
        <w:tc>
          <w:tcPr>
            <w:tcW w:w="1620" w:type="dxa"/>
            <w:tcBorders>
              <w:top w:val="single" w:sz="6" w:space="0" w:color="auto"/>
              <w:left w:val="single" w:sz="6" w:space="0" w:color="auto"/>
              <w:bottom w:val="single" w:sz="6" w:space="0" w:color="auto"/>
              <w:right w:val="single" w:sz="6" w:space="0" w:color="auto"/>
            </w:tcBorders>
          </w:tcPr>
          <w:p w14:paraId="60433491" w14:textId="77777777" w:rsidR="00AD6F9C" w:rsidRPr="00AD6F9C" w:rsidRDefault="00AD6F9C" w:rsidP="00E552CF">
            <w:pPr>
              <w:jc w:val="center"/>
              <w:rPr>
                <w:rFonts w:ascii="Arial" w:hAnsi="Arial" w:cs="Arial"/>
                <w:b/>
                <w:sz w:val="20"/>
                <w:lang w:bidi="x-none"/>
              </w:rPr>
            </w:pPr>
          </w:p>
          <w:p w14:paraId="0D448C99"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Book 5</w:t>
            </w:r>
          </w:p>
          <w:p w14:paraId="19D28EF8"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(107–150) </w:t>
            </w:r>
          </w:p>
          <w:p w14:paraId="3DC37B36" w14:textId="77777777" w:rsidR="00AD6F9C" w:rsidRPr="00AD6F9C" w:rsidRDefault="00AD6F9C" w:rsidP="00E552CF">
            <w:pPr>
              <w:jc w:val="center"/>
              <w:rPr>
                <w:rFonts w:ascii="Arial" w:hAnsi="Arial" w:cs="Arial"/>
                <w:b/>
                <w:sz w:val="20"/>
                <w:lang w:bidi="x-none"/>
              </w:rPr>
            </w:pPr>
          </w:p>
        </w:tc>
      </w:tr>
      <w:tr w:rsidR="00AD6F9C" w:rsidRPr="00AD6F9C" w14:paraId="38F4030A" w14:textId="77777777" w:rsidTr="00E552CF">
        <w:tc>
          <w:tcPr>
            <w:tcW w:w="1790" w:type="dxa"/>
            <w:tcBorders>
              <w:top w:val="single" w:sz="6" w:space="0" w:color="auto"/>
              <w:left w:val="single" w:sz="6" w:space="0" w:color="auto"/>
              <w:bottom w:val="single" w:sz="6" w:space="0" w:color="auto"/>
              <w:right w:val="single" w:sz="6" w:space="0" w:color="auto"/>
            </w:tcBorders>
          </w:tcPr>
          <w:p w14:paraId="2499455B" w14:textId="77777777" w:rsidR="00AD6F9C" w:rsidRPr="00AD6F9C" w:rsidRDefault="00AD6F9C" w:rsidP="00E552CF">
            <w:pPr>
              <w:jc w:val="center"/>
              <w:rPr>
                <w:rFonts w:ascii="Arial" w:hAnsi="Arial" w:cs="Arial"/>
                <w:b/>
                <w:sz w:val="20"/>
                <w:lang w:bidi="x-none"/>
              </w:rPr>
            </w:pPr>
          </w:p>
          <w:p w14:paraId="27068223"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Number of Psalms</w:t>
            </w:r>
          </w:p>
          <w:p w14:paraId="3FBB3688"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 </w:t>
            </w:r>
          </w:p>
        </w:tc>
        <w:tc>
          <w:tcPr>
            <w:tcW w:w="1710" w:type="dxa"/>
            <w:tcBorders>
              <w:top w:val="single" w:sz="6" w:space="0" w:color="auto"/>
              <w:left w:val="single" w:sz="6" w:space="0" w:color="auto"/>
              <w:bottom w:val="single" w:sz="6" w:space="0" w:color="auto"/>
              <w:right w:val="single" w:sz="6" w:space="0" w:color="auto"/>
            </w:tcBorders>
          </w:tcPr>
          <w:p w14:paraId="0C27D3A1" w14:textId="77777777" w:rsidR="00AD6F9C" w:rsidRPr="00AD6F9C" w:rsidRDefault="00AD6F9C" w:rsidP="00E552CF">
            <w:pPr>
              <w:jc w:val="center"/>
              <w:rPr>
                <w:rFonts w:ascii="Arial" w:hAnsi="Arial" w:cs="Arial"/>
                <w:b/>
                <w:sz w:val="20"/>
                <w:lang w:bidi="x-none"/>
              </w:rPr>
            </w:pPr>
          </w:p>
          <w:p w14:paraId="6EEE8141"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41 </w:t>
            </w:r>
          </w:p>
        </w:tc>
        <w:tc>
          <w:tcPr>
            <w:tcW w:w="1710" w:type="dxa"/>
            <w:tcBorders>
              <w:top w:val="single" w:sz="6" w:space="0" w:color="auto"/>
              <w:left w:val="single" w:sz="6" w:space="0" w:color="auto"/>
              <w:bottom w:val="single" w:sz="6" w:space="0" w:color="auto"/>
              <w:right w:val="single" w:sz="6" w:space="0" w:color="auto"/>
            </w:tcBorders>
          </w:tcPr>
          <w:p w14:paraId="4EE19C8A" w14:textId="77777777" w:rsidR="00AD6F9C" w:rsidRPr="00AD6F9C" w:rsidRDefault="00AD6F9C" w:rsidP="00E552CF">
            <w:pPr>
              <w:jc w:val="center"/>
              <w:rPr>
                <w:rFonts w:ascii="Arial" w:hAnsi="Arial" w:cs="Arial"/>
                <w:b/>
                <w:sz w:val="20"/>
                <w:lang w:bidi="x-none"/>
              </w:rPr>
            </w:pPr>
          </w:p>
          <w:p w14:paraId="403F32C6"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31 </w:t>
            </w:r>
          </w:p>
        </w:tc>
        <w:tc>
          <w:tcPr>
            <w:tcW w:w="1377" w:type="dxa"/>
            <w:tcBorders>
              <w:top w:val="single" w:sz="6" w:space="0" w:color="auto"/>
              <w:left w:val="single" w:sz="6" w:space="0" w:color="auto"/>
              <w:bottom w:val="single" w:sz="6" w:space="0" w:color="auto"/>
              <w:right w:val="single" w:sz="6" w:space="0" w:color="auto"/>
            </w:tcBorders>
          </w:tcPr>
          <w:p w14:paraId="538BAB32" w14:textId="77777777" w:rsidR="00AD6F9C" w:rsidRPr="00AD6F9C" w:rsidRDefault="00AD6F9C" w:rsidP="00E552CF">
            <w:pPr>
              <w:jc w:val="center"/>
              <w:rPr>
                <w:rFonts w:ascii="Arial" w:hAnsi="Arial" w:cs="Arial"/>
                <w:b/>
                <w:sz w:val="20"/>
                <w:lang w:bidi="x-none"/>
              </w:rPr>
            </w:pPr>
          </w:p>
          <w:p w14:paraId="30339221"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17 </w:t>
            </w:r>
          </w:p>
        </w:tc>
        <w:tc>
          <w:tcPr>
            <w:tcW w:w="1323" w:type="dxa"/>
            <w:tcBorders>
              <w:top w:val="single" w:sz="6" w:space="0" w:color="auto"/>
              <w:left w:val="single" w:sz="6" w:space="0" w:color="auto"/>
              <w:bottom w:val="single" w:sz="6" w:space="0" w:color="auto"/>
              <w:right w:val="single" w:sz="6" w:space="0" w:color="auto"/>
            </w:tcBorders>
          </w:tcPr>
          <w:p w14:paraId="4579C438" w14:textId="77777777" w:rsidR="00AD6F9C" w:rsidRPr="00AD6F9C" w:rsidRDefault="00AD6F9C" w:rsidP="00E552CF">
            <w:pPr>
              <w:jc w:val="center"/>
              <w:rPr>
                <w:rFonts w:ascii="Arial" w:hAnsi="Arial" w:cs="Arial"/>
                <w:b/>
                <w:sz w:val="20"/>
                <w:lang w:bidi="x-none"/>
              </w:rPr>
            </w:pPr>
          </w:p>
          <w:p w14:paraId="6B697614"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17 </w:t>
            </w:r>
          </w:p>
        </w:tc>
        <w:tc>
          <w:tcPr>
            <w:tcW w:w="1620" w:type="dxa"/>
            <w:tcBorders>
              <w:top w:val="single" w:sz="6" w:space="0" w:color="auto"/>
              <w:left w:val="single" w:sz="6" w:space="0" w:color="auto"/>
              <w:bottom w:val="single" w:sz="6" w:space="0" w:color="auto"/>
              <w:right w:val="single" w:sz="6" w:space="0" w:color="auto"/>
            </w:tcBorders>
          </w:tcPr>
          <w:p w14:paraId="47E3C005" w14:textId="77777777" w:rsidR="00AD6F9C" w:rsidRPr="00AD6F9C" w:rsidRDefault="00AD6F9C" w:rsidP="00E552CF">
            <w:pPr>
              <w:jc w:val="center"/>
              <w:rPr>
                <w:rFonts w:ascii="Arial" w:hAnsi="Arial" w:cs="Arial"/>
                <w:b/>
                <w:sz w:val="20"/>
                <w:lang w:bidi="x-none"/>
              </w:rPr>
            </w:pPr>
          </w:p>
          <w:p w14:paraId="074A693F"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44 </w:t>
            </w:r>
          </w:p>
          <w:p w14:paraId="4CB438CE" w14:textId="77777777" w:rsidR="00AD6F9C" w:rsidRPr="00AD6F9C" w:rsidRDefault="00AD6F9C" w:rsidP="00E552CF">
            <w:pPr>
              <w:jc w:val="center"/>
              <w:rPr>
                <w:rFonts w:ascii="Arial" w:hAnsi="Arial" w:cs="Arial"/>
                <w:b/>
                <w:sz w:val="20"/>
                <w:lang w:bidi="x-none"/>
              </w:rPr>
            </w:pPr>
          </w:p>
        </w:tc>
      </w:tr>
      <w:tr w:rsidR="00AD6F9C" w:rsidRPr="00AD6F9C" w14:paraId="51EEFBB2" w14:textId="77777777" w:rsidTr="00E552CF">
        <w:tc>
          <w:tcPr>
            <w:tcW w:w="1790" w:type="dxa"/>
            <w:tcBorders>
              <w:top w:val="single" w:sz="6" w:space="0" w:color="auto"/>
              <w:left w:val="single" w:sz="6" w:space="0" w:color="auto"/>
              <w:bottom w:val="single" w:sz="6" w:space="0" w:color="auto"/>
              <w:right w:val="single" w:sz="6" w:space="0" w:color="auto"/>
            </w:tcBorders>
          </w:tcPr>
          <w:p w14:paraId="04256610" w14:textId="77777777" w:rsidR="00AD6F9C" w:rsidRPr="00AD6F9C" w:rsidRDefault="00AD6F9C" w:rsidP="00E552CF">
            <w:pPr>
              <w:jc w:val="center"/>
              <w:rPr>
                <w:rFonts w:ascii="Arial" w:hAnsi="Arial" w:cs="Arial"/>
                <w:b/>
                <w:sz w:val="20"/>
                <w:lang w:bidi="x-none"/>
              </w:rPr>
            </w:pPr>
          </w:p>
          <w:p w14:paraId="29C9159B"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Authors </w:t>
            </w:r>
          </w:p>
          <w:p w14:paraId="224EB214"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and Number of Psalms Authored</w:t>
            </w:r>
          </w:p>
        </w:tc>
        <w:tc>
          <w:tcPr>
            <w:tcW w:w="1710" w:type="dxa"/>
            <w:tcBorders>
              <w:top w:val="single" w:sz="6" w:space="0" w:color="auto"/>
              <w:left w:val="single" w:sz="6" w:space="0" w:color="auto"/>
              <w:bottom w:val="single" w:sz="6" w:space="0" w:color="auto"/>
              <w:right w:val="single" w:sz="6" w:space="0" w:color="auto"/>
            </w:tcBorders>
          </w:tcPr>
          <w:p w14:paraId="401269C7" w14:textId="77777777" w:rsidR="00AD6F9C" w:rsidRPr="00AD6F9C" w:rsidRDefault="00AD6F9C" w:rsidP="00E552CF">
            <w:pPr>
              <w:jc w:val="center"/>
              <w:rPr>
                <w:rFonts w:ascii="Arial" w:hAnsi="Arial" w:cs="Arial"/>
                <w:b/>
                <w:sz w:val="20"/>
                <w:lang w:bidi="x-none"/>
              </w:rPr>
            </w:pPr>
          </w:p>
          <w:p w14:paraId="1D70E032"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David-37</w:t>
            </w:r>
          </w:p>
          <w:p w14:paraId="0E559D08"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Anon-4</w:t>
            </w:r>
          </w:p>
        </w:tc>
        <w:tc>
          <w:tcPr>
            <w:tcW w:w="1710" w:type="dxa"/>
            <w:tcBorders>
              <w:top w:val="single" w:sz="6" w:space="0" w:color="auto"/>
              <w:left w:val="single" w:sz="6" w:space="0" w:color="auto"/>
              <w:bottom w:val="single" w:sz="6" w:space="0" w:color="auto"/>
              <w:right w:val="single" w:sz="6" w:space="0" w:color="auto"/>
            </w:tcBorders>
          </w:tcPr>
          <w:p w14:paraId="0575FE99" w14:textId="77777777" w:rsidR="00AD6F9C" w:rsidRPr="00AD6F9C" w:rsidRDefault="00AD6F9C" w:rsidP="00E552CF">
            <w:pPr>
              <w:jc w:val="center"/>
              <w:rPr>
                <w:rFonts w:ascii="Arial" w:hAnsi="Arial" w:cs="Arial"/>
                <w:b/>
                <w:sz w:val="20"/>
                <w:lang w:bidi="x-none"/>
              </w:rPr>
            </w:pPr>
          </w:p>
          <w:p w14:paraId="1AB4DA06"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David-18</w:t>
            </w:r>
          </w:p>
          <w:p w14:paraId="271CD2A0"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Korah-7</w:t>
            </w:r>
          </w:p>
          <w:p w14:paraId="17C911AE"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Anon-4</w:t>
            </w:r>
          </w:p>
          <w:p w14:paraId="17B7F39D"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Solomon-1</w:t>
            </w:r>
          </w:p>
          <w:p w14:paraId="070998BE"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Asaph-1</w:t>
            </w:r>
          </w:p>
          <w:p w14:paraId="1635682C" w14:textId="77777777" w:rsidR="00AD6F9C" w:rsidRPr="00AD6F9C" w:rsidRDefault="00AD6F9C" w:rsidP="00E552CF">
            <w:pPr>
              <w:jc w:val="center"/>
              <w:rPr>
                <w:rFonts w:ascii="Arial" w:hAnsi="Arial" w:cs="Arial"/>
                <w:b/>
                <w:sz w:val="20"/>
                <w:lang w:bidi="x-none"/>
              </w:rPr>
            </w:pPr>
          </w:p>
        </w:tc>
        <w:tc>
          <w:tcPr>
            <w:tcW w:w="1377" w:type="dxa"/>
            <w:tcBorders>
              <w:top w:val="single" w:sz="6" w:space="0" w:color="auto"/>
              <w:left w:val="single" w:sz="6" w:space="0" w:color="auto"/>
              <w:bottom w:val="single" w:sz="6" w:space="0" w:color="auto"/>
              <w:right w:val="single" w:sz="6" w:space="0" w:color="auto"/>
            </w:tcBorders>
          </w:tcPr>
          <w:p w14:paraId="19EA2DD6" w14:textId="77777777" w:rsidR="00AD6F9C" w:rsidRPr="00AD6F9C" w:rsidRDefault="00AD6F9C" w:rsidP="00E552CF">
            <w:pPr>
              <w:jc w:val="center"/>
              <w:rPr>
                <w:rFonts w:ascii="Arial" w:hAnsi="Arial" w:cs="Arial"/>
                <w:b/>
                <w:sz w:val="20"/>
                <w:lang w:bidi="x-none"/>
              </w:rPr>
            </w:pPr>
          </w:p>
          <w:p w14:paraId="47ED3A04"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Asaph-11</w:t>
            </w:r>
          </w:p>
          <w:p w14:paraId="72D78C08"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Korah-3</w:t>
            </w:r>
          </w:p>
          <w:p w14:paraId="52241447"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Ethan-1</w:t>
            </w:r>
          </w:p>
          <w:p w14:paraId="4D2ACDEB"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Heman-1</w:t>
            </w:r>
          </w:p>
          <w:p w14:paraId="7E2AA04F"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David-1</w:t>
            </w:r>
          </w:p>
        </w:tc>
        <w:tc>
          <w:tcPr>
            <w:tcW w:w="1323" w:type="dxa"/>
            <w:tcBorders>
              <w:top w:val="single" w:sz="6" w:space="0" w:color="auto"/>
              <w:left w:val="single" w:sz="6" w:space="0" w:color="auto"/>
              <w:bottom w:val="single" w:sz="6" w:space="0" w:color="auto"/>
              <w:right w:val="single" w:sz="6" w:space="0" w:color="auto"/>
            </w:tcBorders>
          </w:tcPr>
          <w:p w14:paraId="44550523" w14:textId="77777777" w:rsidR="00AD6F9C" w:rsidRPr="00AD6F9C" w:rsidRDefault="00AD6F9C" w:rsidP="00E552CF">
            <w:pPr>
              <w:jc w:val="center"/>
              <w:rPr>
                <w:rFonts w:ascii="Arial" w:hAnsi="Arial" w:cs="Arial"/>
                <w:b/>
                <w:sz w:val="20"/>
                <w:lang w:bidi="x-none"/>
              </w:rPr>
            </w:pPr>
          </w:p>
          <w:p w14:paraId="0CB2F519"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Anon-14</w:t>
            </w:r>
          </w:p>
          <w:p w14:paraId="48716A57"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David-2</w:t>
            </w:r>
          </w:p>
          <w:p w14:paraId="42097687"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Moses-1</w:t>
            </w:r>
          </w:p>
          <w:p w14:paraId="0014FA9B"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 </w:t>
            </w:r>
          </w:p>
        </w:tc>
        <w:tc>
          <w:tcPr>
            <w:tcW w:w="1620" w:type="dxa"/>
            <w:tcBorders>
              <w:top w:val="single" w:sz="6" w:space="0" w:color="auto"/>
              <w:left w:val="single" w:sz="6" w:space="0" w:color="auto"/>
              <w:bottom w:val="single" w:sz="6" w:space="0" w:color="auto"/>
              <w:right w:val="single" w:sz="6" w:space="0" w:color="auto"/>
            </w:tcBorders>
          </w:tcPr>
          <w:p w14:paraId="3FDEAC74" w14:textId="77777777" w:rsidR="00AD6F9C" w:rsidRPr="00AD6F9C" w:rsidRDefault="00AD6F9C" w:rsidP="00E552CF">
            <w:pPr>
              <w:jc w:val="center"/>
              <w:rPr>
                <w:rFonts w:ascii="Arial" w:hAnsi="Arial" w:cs="Arial"/>
                <w:b/>
                <w:sz w:val="20"/>
                <w:lang w:bidi="x-none"/>
              </w:rPr>
            </w:pPr>
          </w:p>
          <w:p w14:paraId="5C8AB50F"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Anon-28</w:t>
            </w:r>
          </w:p>
          <w:p w14:paraId="5050DC89"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David-15</w:t>
            </w:r>
          </w:p>
          <w:p w14:paraId="492956AD"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Solomon-1 </w:t>
            </w:r>
          </w:p>
        </w:tc>
      </w:tr>
      <w:tr w:rsidR="00AD6F9C" w:rsidRPr="00AD6F9C" w14:paraId="0EE282EE" w14:textId="77777777" w:rsidTr="00E552CF">
        <w:tc>
          <w:tcPr>
            <w:tcW w:w="1790" w:type="dxa"/>
            <w:tcBorders>
              <w:top w:val="single" w:sz="6" w:space="0" w:color="auto"/>
              <w:left w:val="single" w:sz="6" w:space="0" w:color="auto"/>
              <w:bottom w:val="single" w:sz="6" w:space="0" w:color="auto"/>
              <w:right w:val="single" w:sz="6" w:space="0" w:color="auto"/>
            </w:tcBorders>
          </w:tcPr>
          <w:p w14:paraId="583AB521" w14:textId="77777777" w:rsidR="00AD6F9C" w:rsidRPr="00AD6F9C" w:rsidRDefault="00AD6F9C" w:rsidP="00E552CF">
            <w:pPr>
              <w:jc w:val="center"/>
              <w:rPr>
                <w:rFonts w:ascii="Arial" w:hAnsi="Arial" w:cs="Arial"/>
                <w:b/>
                <w:sz w:val="20"/>
                <w:lang w:bidi="x-none"/>
              </w:rPr>
            </w:pPr>
          </w:p>
          <w:p w14:paraId="5F43882E"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Prominent Type</w:t>
            </w:r>
          </w:p>
          <w:p w14:paraId="3CCC3AB5"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 </w:t>
            </w:r>
          </w:p>
        </w:tc>
        <w:tc>
          <w:tcPr>
            <w:tcW w:w="1710" w:type="dxa"/>
            <w:tcBorders>
              <w:top w:val="single" w:sz="6" w:space="0" w:color="auto"/>
              <w:left w:val="single" w:sz="6" w:space="0" w:color="auto"/>
              <w:bottom w:val="single" w:sz="6" w:space="0" w:color="auto"/>
              <w:right w:val="single" w:sz="6" w:space="0" w:color="auto"/>
            </w:tcBorders>
          </w:tcPr>
          <w:p w14:paraId="01F4FE1C" w14:textId="77777777" w:rsidR="00AD6F9C" w:rsidRPr="00AD6F9C" w:rsidRDefault="00AD6F9C" w:rsidP="00E552CF">
            <w:pPr>
              <w:jc w:val="center"/>
              <w:rPr>
                <w:rFonts w:ascii="Arial" w:hAnsi="Arial" w:cs="Arial"/>
                <w:b/>
                <w:sz w:val="20"/>
                <w:lang w:bidi="x-none"/>
              </w:rPr>
            </w:pPr>
          </w:p>
          <w:p w14:paraId="2EC52F2C"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Lament-22 </w:t>
            </w:r>
          </w:p>
        </w:tc>
        <w:tc>
          <w:tcPr>
            <w:tcW w:w="1710" w:type="dxa"/>
            <w:tcBorders>
              <w:top w:val="single" w:sz="6" w:space="0" w:color="auto"/>
              <w:left w:val="single" w:sz="6" w:space="0" w:color="auto"/>
              <w:bottom w:val="single" w:sz="6" w:space="0" w:color="auto"/>
              <w:right w:val="single" w:sz="6" w:space="0" w:color="auto"/>
            </w:tcBorders>
          </w:tcPr>
          <w:p w14:paraId="5DAF6AE6" w14:textId="77777777" w:rsidR="00AD6F9C" w:rsidRPr="00AD6F9C" w:rsidRDefault="00AD6F9C" w:rsidP="00E552CF">
            <w:pPr>
              <w:jc w:val="center"/>
              <w:rPr>
                <w:rFonts w:ascii="Arial" w:hAnsi="Arial" w:cs="Arial"/>
                <w:b/>
                <w:sz w:val="20"/>
                <w:lang w:bidi="x-none"/>
              </w:rPr>
            </w:pPr>
          </w:p>
          <w:p w14:paraId="2DA4E813"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Lament-21 </w:t>
            </w:r>
          </w:p>
        </w:tc>
        <w:tc>
          <w:tcPr>
            <w:tcW w:w="1377" w:type="dxa"/>
            <w:tcBorders>
              <w:top w:val="single" w:sz="6" w:space="0" w:color="auto"/>
              <w:left w:val="single" w:sz="6" w:space="0" w:color="auto"/>
              <w:bottom w:val="single" w:sz="6" w:space="0" w:color="auto"/>
              <w:right w:val="single" w:sz="6" w:space="0" w:color="auto"/>
            </w:tcBorders>
          </w:tcPr>
          <w:p w14:paraId="2A67F7AC" w14:textId="77777777" w:rsidR="00AD6F9C" w:rsidRPr="00AD6F9C" w:rsidRDefault="00AD6F9C" w:rsidP="00E552CF">
            <w:pPr>
              <w:jc w:val="center"/>
              <w:rPr>
                <w:rFonts w:ascii="Arial" w:hAnsi="Arial" w:cs="Arial"/>
                <w:b/>
                <w:sz w:val="20"/>
                <w:lang w:bidi="x-none"/>
              </w:rPr>
            </w:pPr>
          </w:p>
          <w:p w14:paraId="719541FF"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Lament-9 </w:t>
            </w:r>
          </w:p>
        </w:tc>
        <w:tc>
          <w:tcPr>
            <w:tcW w:w="1323" w:type="dxa"/>
            <w:tcBorders>
              <w:top w:val="single" w:sz="6" w:space="0" w:color="auto"/>
              <w:left w:val="single" w:sz="6" w:space="0" w:color="auto"/>
              <w:bottom w:val="single" w:sz="6" w:space="0" w:color="auto"/>
              <w:right w:val="single" w:sz="6" w:space="0" w:color="auto"/>
            </w:tcBorders>
          </w:tcPr>
          <w:p w14:paraId="0611BC8A" w14:textId="77777777" w:rsidR="00AD6F9C" w:rsidRPr="00AD6F9C" w:rsidRDefault="00AD6F9C" w:rsidP="00E552CF">
            <w:pPr>
              <w:jc w:val="center"/>
              <w:rPr>
                <w:rFonts w:ascii="Arial" w:hAnsi="Arial" w:cs="Arial"/>
                <w:b/>
                <w:sz w:val="20"/>
                <w:lang w:bidi="x-none"/>
              </w:rPr>
            </w:pPr>
          </w:p>
          <w:p w14:paraId="717AB8FF"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Praise-12 </w:t>
            </w:r>
          </w:p>
        </w:tc>
        <w:tc>
          <w:tcPr>
            <w:tcW w:w="1620" w:type="dxa"/>
            <w:tcBorders>
              <w:top w:val="single" w:sz="6" w:space="0" w:color="auto"/>
              <w:left w:val="single" w:sz="6" w:space="0" w:color="auto"/>
              <w:bottom w:val="single" w:sz="6" w:space="0" w:color="auto"/>
              <w:right w:val="single" w:sz="6" w:space="0" w:color="auto"/>
            </w:tcBorders>
          </w:tcPr>
          <w:p w14:paraId="0C17F7B1" w14:textId="77777777" w:rsidR="00AD6F9C" w:rsidRPr="00AD6F9C" w:rsidRDefault="00AD6F9C" w:rsidP="00E552CF">
            <w:pPr>
              <w:jc w:val="center"/>
              <w:rPr>
                <w:rFonts w:ascii="Arial" w:hAnsi="Arial" w:cs="Arial"/>
                <w:b/>
                <w:sz w:val="20"/>
                <w:lang w:bidi="x-none"/>
              </w:rPr>
            </w:pPr>
          </w:p>
          <w:p w14:paraId="0E85E7E4"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Praise-22 </w:t>
            </w:r>
          </w:p>
          <w:p w14:paraId="421DDE36" w14:textId="77777777" w:rsidR="00AD6F9C" w:rsidRPr="00AD6F9C" w:rsidRDefault="00AD6F9C" w:rsidP="00E552CF">
            <w:pPr>
              <w:jc w:val="center"/>
              <w:rPr>
                <w:rFonts w:ascii="Arial" w:hAnsi="Arial" w:cs="Arial"/>
                <w:b/>
                <w:sz w:val="20"/>
                <w:lang w:bidi="x-none"/>
              </w:rPr>
            </w:pPr>
          </w:p>
        </w:tc>
      </w:tr>
      <w:tr w:rsidR="00AD6F9C" w:rsidRPr="00AD6F9C" w14:paraId="70DF0715" w14:textId="77777777" w:rsidTr="00E552CF">
        <w:tc>
          <w:tcPr>
            <w:tcW w:w="1790" w:type="dxa"/>
            <w:tcBorders>
              <w:top w:val="single" w:sz="6" w:space="0" w:color="auto"/>
              <w:left w:val="single" w:sz="6" w:space="0" w:color="auto"/>
              <w:bottom w:val="single" w:sz="6" w:space="0" w:color="auto"/>
              <w:right w:val="single" w:sz="6" w:space="0" w:color="auto"/>
            </w:tcBorders>
          </w:tcPr>
          <w:p w14:paraId="22C5989D" w14:textId="77777777" w:rsidR="00AD6F9C" w:rsidRPr="00AD6F9C" w:rsidRDefault="00AD6F9C" w:rsidP="00E552CF">
            <w:pPr>
              <w:jc w:val="center"/>
              <w:rPr>
                <w:rFonts w:ascii="Arial" w:hAnsi="Arial" w:cs="Arial"/>
                <w:b/>
                <w:sz w:val="20"/>
                <w:lang w:bidi="x-none"/>
              </w:rPr>
            </w:pPr>
          </w:p>
          <w:p w14:paraId="117C82B3"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Closing Doxology</w:t>
            </w:r>
          </w:p>
          <w:p w14:paraId="70AEC153"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 </w:t>
            </w:r>
          </w:p>
        </w:tc>
        <w:tc>
          <w:tcPr>
            <w:tcW w:w="1710" w:type="dxa"/>
            <w:tcBorders>
              <w:top w:val="single" w:sz="6" w:space="0" w:color="auto"/>
              <w:left w:val="single" w:sz="6" w:space="0" w:color="auto"/>
              <w:bottom w:val="single" w:sz="6" w:space="0" w:color="auto"/>
              <w:right w:val="single" w:sz="6" w:space="0" w:color="auto"/>
            </w:tcBorders>
          </w:tcPr>
          <w:p w14:paraId="7B3B851C" w14:textId="77777777" w:rsidR="00AD6F9C" w:rsidRPr="00AD6F9C" w:rsidRDefault="00AD6F9C" w:rsidP="00E552CF">
            <w:pPr>
              <w:jc w:val="center"/>
              <w:rPr>
                <w:rFonts w:ascii="Arial" w:hAnsi="Arial" w:cs="Arial"/>
                <w:b/>
                <w:sz w:val="20"/>
                <w:lang w:bidi="x-none"/>
              </w:rPr>
            </w:pPr>
          </w:p>
          <w:p w14:paraId="356E7C08"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41:13 </w:t>
            </w:r>
          </w:p>
        </w:tc>
        <w:tc>
          <w:tcPr>
            <w:tcW w:w="1710" w:type="dxa"/>
            <w:tcBorders>
              <w:top w:val="single" w:sz="6" w:space="0" w:color="auto"/>
              <w:left w:val="single" w:sz="6" w:space="0" w:color="auto"/>
              <w:bottom w:val="single" w:sz="6" w:space="0" w:color="auto"/>
              <w:right w:val="single" w:sz="6" w:space="0" w:color="auto"/>
            </w:tcBorders>
          </w:tcPr>
          <w:p w14:paraId="6A99184B" w14:textId="77777777" w:rsidR="00AD6F9C" w:rsidRPr="00AD6F9C" w:rsidRDefault="00AD6F9C" w:rsidP="00E552CF">
            <w:pPr>
              <w:jc w:val="center"/>
              <w:rPr>
                <w:rFonts w:ascii="Arial" w:hAnsi="Arial" w:cs="Arial"/>
                <w:b/>
                <w:sz w:val="20"/>
                <w:lang w:bidi="x-none"/>
              </w:rPr>
            </w:pPr>
          </w:p>
          <w:p w14:paraId="0E45E9D6"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72:18-19 </w:t>
            </w:r>
          </w:p>
        </w:tc>
        <w:tc>
          <w:tcPr>
            <w:tcW w:w="1377" w:type="dxa"/>
            <w:tcBorders>
              <w:top w:val="single" w:sz="6" w:space="0" w:color="auto"/>
              <w:left w:val="single" w:sz="6" w:space="0" w:color="auto"/>
              <w:bottom w:val="single" w:sz="6" w:space="0" w:color="auto"/>
              <w:right w:val="single" w:sz="6" w:space="0" w:color="auto"/>
            </w:tcBorders>
          </w:tcPr>
          <w:p w14:paraId="2B28827F" w14:textId="77777777" w:rsidR="00AD6F9C" w:rsidRPr="00AD6F9C" w:rsidRDefault="00AD6F9C" w:rsidP="00E552CF">
            <w:pPr>
              <w:jc w:val="center"/>
              <w:rPr>
                <w:rFonts w:ascii="Arial" w:hAnsi="Arial" w:cs="Arial"/>
                <w:b/>
                <w:sz w:val="20"/>
                <w:lang w:bidi="x-none"/>
              </w:rPr>
            </w:pPr>
          </w:p>
          <w:p w14:paraId="4C230E1D"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89:52 </w:t>
            </w:r>
          </w:p>
        </w:tc>
        <w:tc>
          <w:tcPr>
            <w:tcW w:w="1323" w:type="dxa"/>
            <w:tcBorders>
              <w:top w:val="single" w:sz="6" w:space="0" w:color="auto"/>
              <w:left w:val="single" w:sz="6" w:space="0" w:color="auto"/>
              <w:bottom w:val="single" w:sz="6" w:space="0" w:color="auto"/>
              <w:right w:val="single" w:sz="6" w:space="0" w:color="auto"/>
            </w:tcBorders>
          </w:tcPr>
          <w:p w14:paraId="77E14F6A" w14:textId="77777777" w:rsidR="00AD6F9C" w:rsidRPr="00AD6F9C" w:rsidRDefault="00AD6F9C" w:rsidP="00E552CF">
            <w:pPr>
              <w:jc w:val="center"/>
              <w:rPr>
                <w:rFonts w:ascii="Arial" w:hAnsi="Arial" w:cs="Arial"/>
                <w:b/>
                <w:sz w:val="20"/>
                <w:lang w:bidi="x-none"/>
              </w:rPr>
            </w:pPr>
          </w:p>
          <w:p w14:paraId="19B09065"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106:48 </w:t>
            </w:r>
          </w:p>
        </w:tc>
        <w:tc>
          <w:tcPr>
            <w:tcW w:w="1620" w:type="dxa"/>
            <w:tcBorders>
              <w:top w:val="single" w:sz="6" w:space="0" w:color="auto"/>
              <w:left w:val="single" w:sz="6" w:space="0" w:color="auto"/>
              <w:bottom w:val="single" w:sz="6" w:space="0" w:color="auto"/>
              <w:right w:val="single" w:sz="6" w:space="0" w:color="auto"/>
            </w:tcBorders>
          </w:tcPr>
          <w:p w14:paraId="25A021F9" w14:textId="77777777" w:rsidR="00AD6F9C" w:rsidRPr="00AD6F9C" w:rsidRDefault="00AD6F9C" w:rsidP="00E552CF">
            <w:pPr>
              <w:jc w:val="center"/>
              <w:rPr>
                <w:rFonts w:ascii="Arial" w:hAnsi="Arial" w:cs="Arial"/>
                <w:b/>
                <w:sz w:val="20"/>
                <w:lang w:bidi="x-none"/>
              </w:rPr>
            </w:pPr>
          </w:p>
          <w:p w14:paraId="0B44188A"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150:1-6 </w:t>
            </w:r>
          </w:p>
          <w:p w14:paraId="4E6E19C2" w14:textId="77777777" w:rsidR="00AD6F9C" w:rsidRPr="00AD6F9C" w:rsidRDefault="00AD6F9C" w:rsidP="00E552CF">
            <w:pPr>
              <w:jc w:val="center"/>
              <w:rPr>
                <w:rFonts w:ascii="Arial" w:hAnsi="Arial" w:cs="Arial"/>
                <w:b/>
                <w:sz w:val="20"/>
                <w:lang w:bidi="x-none"/>
              </w:rPr>
            </w:pPr>
          </w:p>
        </w:tc>
      </w:tr>
      <w:tr w:rsidR="00AD6F9C" w:rsidRPr="00AD6F9C" w14:paraId="3E55B18B" w14:textId="77777777" w:rsidTr="00E552CF">
        <w:tc>
          <w:tcPr>
            <w:tcW w:w="1790" w:type="dxa"/>
            <w:tcBorders>
              <w:top w:val="single" w:sz="6" w:space="0" w:color="auto"/>
              <w:left w:val="single" w:sz="6" w:space="0" w:color="auto"/>
              <w:bottom w:val="single" w:sz="6" w:space="0" w:color="auto"/>
              <w:right w:val="single" w:sz="6" w:space="0" w:color="auto"/>
            </w:tcBorders>
          </w:tcPr>
          <w:p w14:paraId="371FA824" w14:textId="77777777" w:rsidR="00AD6F9C" w:rsidRPr="00AD6F9C" w:rsidRDefault="00AD6F9C" w:rsidP="00E552CF">
            <w:pPr>
              <w:jc w:val="center"/>
              <w:rPr>
                <w:rFonts w:ascii="Arial" w:hAnsi="Arial" w:cs="Arial"/>
                <w:b/>
                <w:sz w:val="20"/>
                <w:lang w:bidi="x-none"/>
              </w:rPr>
            </w:pPr>
          </w:p>
          <w:p w14:paraId="54823C20"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Possible Compiler</w:t>
            </w:r>
          </w:p>
          <w:p w14:paraId="234989AB"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 </w:t>
            </w:r>
          </w:p>
        </w:tc>
        <w:tc>
          <w:tcPr>
            <w:tcW w:w="1710" w:type="dxa"/>
            <w:tcBorders>
              <w:top w:val="single" w:sz="6" w:space="0" w:color="auto"/>
              <w:left w:val="single" w:sz="6" w:space="0" w:color="auto"/>
              <w:bottom w:val="single" w:sz="6" w:space="0" w:color="auto"/>
              <w:right w:val="single" w:sz="6" w:space="0" w:color="auto"/>
            </w:tcBorders>
          </w:tcPr>
          <w:p w14:paraId="57332A21" w14:textId="77777777" w:rsidR="00AD6F9C" w:rsidRPr="00AD6F9C" w:rsidRDefault="00AD6F9C" w:rsidP="00E552CF">
            <w:pPr>
              <w:spacing w:line="360" w:lineRule="atLeast"/>
              <w:jc w:val="center"/>
              <w:rPr>
                <w:rFonts w:ascii="Arial" w:hAnsi="Arial" w:cs="Arial"/>
                <w:b/>
                <w:sz w:val="20"/>
                <w:lang w:bidi="x-none"/>
              </w:rPr>
            </w:pPr>
          </w:p>
          <w:p w14:paraId="60E418FD" w14:textId="77777777" w:rsidR="00AD6F9C" w:rsidRPr="00AD6F9C" w:rsidRDefault="00AD6F9C" w:rsidP="00E552CF">
            <w:pPr>
              <w:spacing w:line="360" w:lineRule="atLeast"/>
              <w:jc w:val="center"/>
              <w:rPr>
                <w:rFonts w:ascii="Arial" w:hAnsi="Arial" w:cs="Arial"/>
                <w:b/>
                <w:sz w:val="20"/>
                <w:lang w:bidi="x-none"/>
              </w:rPr>
            </w:pPr>
            <w:r w:rsidRPr="00AD6F9C">
              <w:rPr>
                <w:rFonts w:ascii="Arial" w:hAnsi="Arial" w:cs="Arial"/>
                <w:b/>
                <w:sz w:val="20"/>
                <w:lang w:bidi="x-none"/>
              </w:rPr>
              <w:t xml:space="preserve">David </w:t>
            </w:r>
          </w:p>
        </w:tc>
        <w:tc>
          <w:tcPr>
            <w:tcW w:w="3087" w:type="dxa"/>
            <w:gridSpan w:val="2"/>
            <w:tcBorders>
              <w:top w:val="single" w:sz="6" w:space="0" w:color="auto"/>
              <w:left w:val="single" w:sz="6" w:space="0" w:color="auto"/>
              <w:bottom w:val="single" w:sz="6" w:space="0" w:color="auto"/>
              <w:right w:val="single" w:sz="6" w:space="0" w:color="auto"/>
            </w:tcBorders>
          </w:tcPr>
          <w:p w14:paraId="299F9C6B" w14:textId="77777777" w:rsidR="00AD6F9C" w:rsidRPr="00AD6F9C" w:rsidRDefault="00AD6F9C" w:rsidP="00E552CF">
            <w:pPr>
              <w:spacing w:line="360" w:lineRule="atLeast"/>
              <w:jc w:val="center"/>
              <w:rPr>
                <w:rFonts w:ascii="Arial" w:hAnsi="Arial" w:cs="Arial"/>
                <w:b/>
                <w:sz w:val="20"/>
                <w:lang w:bidi="x-none"/>
              </w:rPr>
            </w:pPr>
          </w:p>
          <w:p w14:paraId="6B408E09" w14:textId="77777777" w:rsidR="00AD6F9C" w:rsidRPr="00AD6F9C" w:rsidRDefault="00AD6F9C" w:rsidP="00E552CF">
            <w:pPr>
              <w:spacing w:line="360" w:lineRule="atLeast"/>
              <w:jc w:val="center"/>
              <w:rPr>
                <w:rFonts w:ascii="Arial" w:hAnsi="Arial" w:cs="Arial"/>
                <w:b/>
                <w:sz w:val="20"/>
                <w:lang w:bidi="x-none"/>
              </w:rPr>
            </w:pPr>
            <w:r w:rsidRPr="00AD6F9C">
              <w:rPr>
                <w:rFonts w:ascii="Arial" w:hAnsi="Arial" w:cs="Arial"/>
                <w:b/>
                <w:sz w:val="20"/>
                <w:lang w:bidi="x-none"/>
              </w:rPr>
              <w:t xml:space="preserve">Hezekiah or Josiah </w:t>
            </w:r>
          </w:p>
          <w:p w14:paraId="2695CEF4" w14:textId="77777777" w:rsidR="00AD6F9C" w:rsidRPr="00AD6F9C" w:rsidRDefault="00AD6F9C" w:rsidP="00E552CF">
            <w:pPr>
              <w:spacing w:line="360" w:lineRule="atLeast"/>
              <w:jc w:val="center"/>
              <w:rPr>
                <w:rFonts w:ascii="Arial" w:hAnsi="Arial" w:cs="Arial"/>
                <w:b/>
                <w:sz w:val="20"/>
                <w:lang w:bidi="x-none"/>
              </w:rPr>
            </w:pPr>
          </w:p>
        </w:tc>
        <w:tc>
          <w:tcPr>
            <w:tcW w:w="2943" w:type="dxa"/>
            <w:gridSpan w:val="2"/>
            <w:tcBorders>
              <w:top w:val="single" w:sz="6" w:space="0" w:color="auto"/>
              <w:left w:val="single" w:sz="6" w:space="0" w:color="auto"/>
              <w:bottom w:val="single" w:sz="6" w:space="0" w:color="auto"/>
              <w:right w:val="single" w:sz="6" w:space="0" w:color="auto"/>
            </w:tcBorders>
          </w:tcPr>
          <w:p w14:paraId="5C313ED4" w14:textId="77777777" w:rsidR="00AD6F9C" w:rsidRPr="00AD6F9C" w:rsidRDefault="00AD6F9C" w:rsidP="00E552CF">
            <w:pPr>
              <w:spacing w:line="360" w:lineRule="atLeast"/>
              <w:jc w:val="center"/>
              <w:rPr>
                <w:rFonts w:ascii="Arial" w:hAnsi="Arial" w:cs="Arial"/>
                <w:b/>
                <w:sz w:val="20"/>
                <w:lang w:bidi="x-none"/>
              </w:rPr>
            </w:pPr>
          </w:p>
          <w:p w14:paraId="68444333" w14:textId="77777777" w:rsidR="00AD6F9C" w:rsidRPr="00AD6F9C" w:rsidRDefault="00AD6F9C" w:rsidP="00E552CF">
            <w:pPr>
              <w:spacing w:line="360" w:lineRule="atLeast"/>
              <w:jc w:val="center"/>
              <w:rPr>
                <w:rFonts w:ascii="Arial" w:hAnsi="Arial" w:cs="Arial"/>
                <w:b/>
                <w:sz w:val="20"/>
                <w:lang w:bidi="x-none"/>
              </w:rPr>
            </w:pPr>
            <w:r w:rsidRPr="00AD6F9C">
              <w:rPr>
                <w:rFonts w:ascii="Arial" w:hAnsi="Arial" w:cs="Arial"/>
                <w:b/>
                <w:sz w:val="20"/>
                <w:lang w:bidi="x-none"/>
              </w:rPr>
              <w:t xml:space="preserve">Ezra or Nehemiah </w:t>
            </w:r>
          </w:p>
          <w:p w14:paraId="1DD2E2DB" w14:textId="77777777" w:rsidR="00AD6F9C" w:rsidRPr="00AD6F9C" w:rsidRDefault="00AD6F9C" w:rsidP="00E552CF">
            <w:pPr>
              <w:spacing w:line="360" w:lineRule="atLeast"/>
              <w:jc w:val="center"/>
              <w:rPr>
                <w:rFonts w:ascii="Arial" w:hAnsi="Arial" w:cs="Arial"/>
                <w:b/>
                <w:sz w:val="20"/>
                <w:lang w:bidi="x-none"/>
              </w:rPr>
            </w:pPr>
          </w:p>
        </w:tc>
      </w:tr>
      <w:tr w:rsidR="00AD6F9C" w:rsidRPr="00AD6F9C" w14:paraId="72ABDFC3" w14:textId="77777777" w:rsidTr="00E552CF">
        <w:tc>
          <w:tcPr>
            <w:tcW w:w="1790" w:type="dxa"/>
            <w:tcBorders>
              <w:top w:val="single" w:sz="6" w:space="0" w:color="auto"/>
              <w:left w:val="single" w:sz="6" w:space="0" w:color="auto"/>
              <w:bottom w:val="single" w:sz="6" w:space="0" w:color="auto"/>
              <w:right w:val="single" w:sz="6" w:space="0" w:color="auto"/>
            </w:tcBorders>
          </w:tcPr>
          <w:p w14:paraId="7888EDFF" w14:textId="77777777" w:rsidR="00AD6F9C" w:rsidRPr="00AD6F9C" w:rsidRDefault="00AD6F9C" w:rsidP="00E552CF">
            <w:pPr>
              <w:jc w:val="center"/>
              <w:rPr>
                <w:rFonts w:ascii="Arial" w:hAnsi="Arial" w:cs="Arial"/>
                <w:b/>
                <w:sz w:val="20"/>
                <w:lang w:bidi="x-none"/>
              </w:rPr>
            </w:pPr>
          </w:p>
          <w:p w14:paraId="381F3AEF"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Possible Compilation Dates</w:t>
            </w:r>
          </w:p>
          <w:p w14:paraId="2124C0DD"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 </w:t>
            </w:r>
          </w:p>
        </w:tc>
        <w:tc>
          <w:tcPr>
            <w:tcW w:w="1710" w:type="dxa"/>
            <w:tcBorders>
              <w:top w:val="single" w:sz="6" w:space="0" w:color="auto"/>
              <w:left w:val="single" w:sz="6" w:space="0" w:color="auto"/>
              <w:bottom w:val="single" w:sz="6" w:space="0" w:color="auto"/>
              <w:right w:val="single" w:sz="6" w:space="0" w:color="auto"/>
            </w:tcBorders>
          </w:tcPr>
          <w:p w14:paraId="1A079031" w14:textId="77777777" w:rsidR="00AD6F9C" w:rsidRPr="00AD6F9C" w:rsidRDefault="00AD6F9C" w:rsidP="00E552CF">
            <w:pPr>
              <w:jc w:val="center"/>
              <w:rPr>
                <w:rFonts w:ascii="Arial" w:hAnsi="Arial" w:cs="Arial"/>
                <w:b/>
                <w:sz w:val="20"/>
                <w:lang w:bidi="x-none"/>
              </w:rPr>
            </w:pPr>
          </w:p>
          <w:p w14:paraId="2F335A3B" w14:textId="77777777" w:rsidR="00AD6F9C" w:rsidRPr="00AD6F9C" w:rsidRDefault="00AD6F9C" w:rsidP="00E552CF">
            <w:pPr>
              <w:jc w:val="center"/>
              <w:rPr>
                <w:rFonts w:ascii="Arial" w:hAnsi="Arial" w:cs="Arial"/>
                <w:b/>
                <w:sz w:val="20"/>
                <w:lang w:bidi="x-none"/>
              </w:rPr>
            </w:pPr>
          </w:p>
          <w:p w14:paraId="60194646"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c. 1020-</w:t>
            </w:r>
          </w:p>
          <w:p w14:paraId="44A9D827"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970 BC </w:t>
            </w:r>
          </w:p>
        </w:tc>
        <w:tc>
          <w:tcPr>
            <w:tcW w:w="3087" w:type="dxa"/>
            <w:gridSpan w:val="2"/>
            <w:tcBorders>
              <w:top w:val="single" w:sz="6" w:space="0" w:color="auto"/>
              <w:left w:val="single" w:sz="6" w:space="0" w:color="auto"/>
              <w:bottom w:val="single" w:sz="6" w:space="0" w:color="auto"/>
              <w:right w:val="single" w:sz="6" w:space="0" w:color="auto"/>
            </w:tcBorders>
          </w:tcPr>
          <w:p w14:paraId="42D61926" w14:textId="77777777" w:rsidR="00AD6F9C" w:rsidRPr="00AD6F9C" w:rsidRDefault="00AD6F9C" w:rsidP="00E552CF">
            <w:pPr>
              <w:spacing w:line="360" w:lineRule="atLeast"/>
              <w:jc w:val="center"/>
              <w:rPr>
                <w:rFonts w:ascii="Arial" w:hAnsi="Arial" w:cs="Arial"/>
                <w:b/>
                <w:sz w:val="20"/>
                <w:lang w:bidi="x-none"/>
              </w:rPr>
            </w:pPr>
          </w:p>
          <w:p w14:paraId="2A8F9D80" w14:textId="77777777" w:rsidR="00AD6F9C" w:rsidRPr="00AD6F9C" w:rsidRDefault="00AD6F9C" w:rsidP="00E552CF">
            <w:pPr>
              <w:spacing w:line="360" w:lineRule="atLeast"/>
              <w:jc w:val="center"/>
              <w:rPr>
                <w:rFonts w:ascii="Arial" w:hAnsi="Arial" w:cs="Arial"/>
                <w:b/>
                <w:sz w:val="20"/>
                <w:lang w:bidi="x-none"/>
              </w:rPr>
            </w:pPr>
            <w:r w:rsidRPr="00AD6F9C">
              <w:rPr>
                <w:rFonts w:ascii="Arial" w:hAnsi="Arial" w:cs="Arial"/>
                <w:b/>
                <w:sz w:val="20"/>
                <w:lang w:bidi="x-none"/>
              </w:rPr>
              <w:t xml:space="preserve">c. 970-610 BC </w:t>
            </w:r>
          </w:p>
          <w:p w14:paraId="6299F10B" w14:textId="77777777" w:rsidR="00AD6F9C" w:rsidRPr="00AD6F9C" w:rsidRDefault="00AD6F9C" w:rsidP="00E552CF">
            <w:pPr>
              <w:spacing w:line="360" w:lineRule="atLeast"/>
              <w:jc w:val="center"/>
              <w:rPr>
                <w:rFonts w:ascii="Arial" w:hAnsi="Arial" w:cs="Arial"/>
                <w:b/>
                <w:sz w:val="20"/>
                <w:lang w:bidi="x-none"/>
              </w:rPr>
            </w:pPr>
          </w:p>
        </w:tc>
        <w:tc>
          <w:tcPr>
            <w:tcW w:w="2943" w:type="dxa"/>
            <w:gridSpan w:val="2"/>
            <w:tcBorders>
              <w:top w:val="single" w:sz="6" w:space="0" w:color="auto"/>
              <w:left w:val="single" w:sz="6" w:space="0" w:color="auto"/>
              <w:bottom w:val="single" w:sz="6" w:space="0" w:color="auto"/>
              <w:right w:val="single" w:sz="6" w:space="0" w:color="auto"/>
            </w:tcBorders>
          </w:tcPr>
          <w:p w14:paraId="46C12004" w14:textId="77777777" w:rsidR="00AD6F9C" w:rsidRPr="00AD6F9C" w:rsidRDefault="00AD6F9C" w:rsidP="00E552CF">
            <w:pPr>
              <w:spacing w:line="360" w:lineRule="atLeast"/>
              <w:jc w:val="center"/>
              <w:rPr>
                <w:rFonts w:ascii="Arial" w:hAnsi="Arial" w:cs="Arial"/>
                <w:b/>
                <w:sz w:val="20"/>
                <w:lang w:bidi="x-none"/>
              </w:rPr>
            </w:pPr>
          </w:p>
          <w:p w14:paraId="79F61E4E" w14:textId="77777777" w:rsidR="00AD6F9C" w:rsidRPr="00AD6F9C" w:rsidRDefault="00AD6F9C" w:rsidP="00E552CF">
            <w:pPr>
              <w:spacing w:line="360" w:lineRule="atLeast"/>
              <w:jc w:val="center"/>
              <w:rPr>
                <w:rFonts w:ascii="Arial" w:hAnsi="Arial" w:cs="Arial"/>
                <w:b/>
                <w:sz w:val="20"/>
                <w:lang w:bidi="x-none"/>
              </w:rPr>
            </w:pPr>
            <w:r w:rsidRPr="00AD6F9C">
              <w:rPr>
                <w:rFonts w:ascii="Arial" w:hAnsi="Arial" w:cs="Arial"/>
                <w:b/>
                <w:sz w:val="20"/>
                <w:lang w:bidi="x-none"/>
              </w:rPr>
              <w:t xml:space="preserve">Until c. 430 BC </w:t>
            </w:r>
          </w:p>
          <w:p w14:paraId="71F582E8" w14:textId="77777777" w:rsidR="00AD6F9C" w:rsidRPr="00AD6F9C" w:rsidRDefault="00AD6F9C" w:rsidP="00E552CF">
            <w:pPr>
              <w:spacing w:line="360" w:lineRule="atLeast"/>
              <w:jc w:val="center"/>
              <w:rPr>
                <w:rFonts w:ascii="Arial" w:hAnsi="Arial" w:cs="Arial"/>
                <w:b/>
                <w:sz w:val="20"/>
                <w:lang w:bidi="x-none"/>
              </w:rPr>
            </w:pPr>
          </w:p>
        </w:tc>
      </w:tr>
      <w:tr w:rsidR="00AD6F9C" w:rsidRPr="00AD6F9C" w14:paraId="7BFA21E7" w14:textId="77777777" w:rsidTr="00E552CF">
        <w:tc>
          <w:tcPr>
            <w:tcW w:w="1790" w:type="dxa"/>
            <w:tcBorders>
              <w:top w:val="single" w:sz="6" w:space="0" w:color="auto"/>
              <w:left w:val="single" w:sz="6" w:space="0" w:color="auto"/>
              <w:bottom w:val="single" w:sz="6" w:space="0" w:color="auto"/>
              <w:right w:val="single" w:sz="6" w:space="0" w:color="auto"/>
            </w:tcBorders>
          </w:tcPr>
          <w:p w14:paraId="46B421D1" w14:textId="77777777" w:rsidR="00AD6F9C" w:rsidRPr="00AD6F9C" w:rsidRDefault="00AD6F9C" w:rsidP="00E552CF">
            <w:pPr>
              <w:jc w:val="center"/>
              <w:rPr>
                <w:rFonts w:ascii="Arial" w:hAnsi="Arial" w:cs="Arial"/>
                <w:b/>
                <w:sz w:val="20"/>
                <w:lang w:bidi="x-none"/>
              </w:rPr>
            </w:pPr>
          </w:p>
          <w:p w14:paraId="07823103"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Span of Authorship</w:t>
            </w:r>
          </w:p>
          <w:p w14:paraId="289EEAA7"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 </w:t>
            </w:r>
          </w:p>
        </w:tc>
        <w:tc>
          <w:tcPr>
            <w:tcW w:w="7740" w:type="dxa"/>
            <w:gridSpan w:val="5"/>
            <w:tcBorders>
              <w:top w:val="single" w:sz="6" w:space="0" w:color="auto"/>
              <w:left w:val="single" w:sz="6" w:space="0" w:color="auto"/>
              <w:bottom w:val="single" w:sz="6" w:space="0" w:color="auto"/>
              <w:right w:val="single" w:sz="6" w:space="0" w:color="auto"/>
            </w:tcBorders>
          </w:tcPr>
          <w:p w14:paraId="739CC2BC" w14:textId="77777777" w:rsidR="00AD6F9C" w:rsidRPr="00AD6F9C" w:rsidRDefault="00AD6F9C" w:rsidP="00E552CF">
            <w:pPr>
              <w:spacing w:line="360" w:lineRule="atLeast"/>
              <w:jc w:val="center"/>
              <w:rPr>
                <w:rFonts w:ascii="Arial" w:hAnsi="Arial" w:cs="Arial"/>
                <w:b/>
                <w:sz w:val="20"/>
                <w:lang w:bidi="x-none"/>
              </w:rPr>
            </w:pPr>
          </w:p>
          <w:p w14:paraId="5FE79DBB" w14:textId="77777777" w:rsidR="00AD6F9C" w:rsidRPr="00AD6F9C" w:rsidRDefault="00AD6F9C" w:rsidP="00E552CF">
            <w:pPr>
              <w:spacing w:line="360" w:lineRule="atLeast"/>
              <w:jc w:val="center"/>
              <w:rPr>
                <w:rFonts w:ascii="Arial" w:hAnsi="Arial" w:cs="Arial"/>
                <w:b/>
                <w:sz w:val="20"/>
                <w:lang w:bidi="x-none"/>
              </w:rPr>
            </w:pPr>
            <w:r w:rsidRPr="00AD6F9C">
              <w:rPr>
                <w:rFonts w:ascii="Arial" w:hAnsi="Arial" w:cs="Arial"/>
                <w:b/>
                <w:sz w:val="20"/>
                <w:lang w:bidi="x-none"/>
              </w:rPr>
              <w:t xml:space="preserve">About 1000 Years (c. 1410-430 BC) </w:t>
            </w:r>
          </w:p>
          <w:p w14:paraId="539AFD74" w14:textId="77777777" w:rsidR="00AD6F9C" w:rsidRPr="00AD6F9C" w:rsidRDefault="00AD6F9C" w:rsidP="00E552CF">
            <w:pPr>
              <w:spacing w:line="360" w:lineRule="atLeast"/>
              <w:jc w:val="center"/>
              <w:rPr>
                <w:rFonts w:ascii="Arial" w:hAnsi="Arial" w:cs="Arial"/>
                <w:b/>
                <w:sz w:val="20"/>
                <w:lang w:bidi="x-none"/>
              </w:rPr>
            </w:pPr>
          </w:p>
        </w:tc>
      </w:tr>
    </w:tbl>
    <w:p w14:paraId="45F3A828" w14:textId="77777777" w:rsidR="00AD6F9C" w:rsidRPr="00AD6F9C" w:rsidRDefault="00AD6F9C" w:rsidP="00AD6F9C">
      <w:pPr>
        <w:ind w:left="20" w:hanging="20"/>
        <w:rPr>
          <w:rFonts w:ascii="Arial" w:hAnsi="Arial" w:cs="Arial"/>
          <w:b/>
          <w:sz w:val="20"/>
        </w:rPr>
      </w:pPr>
    </w:p>
    <w:p w14:paraId="2F86EF82" w14:textId="77777777" w:rsidR="00AD6F9C" w:rsidRPr="00AD6F9C" w:rsidRDefault="00AD6F9C" w:rsidP="00AD6F9C">
      <w:pPr>
        <w:ind w:left="1440" w:hanging="1440"/>
        <w:outlineLvl w:val="0"/>
        <w:rPr>
          <w:rFonts w:ascii="Arial" w:hAnsi="Arial" w:cs="Arial"/>
          <w:b/>
          <w:sz w:val="20"/>
        </w:rPr>
      </w:pPr>
      <w:r w:rsidRPr="00AD6F9C">
        <w:rPr>
          <w:rFonts w:ascii="Arial" w:hAnsi="Arial" w:cs="Arial"/>
          <w:b/>
          <w:sz w:val="20"/>
          <w:u w:val="single"/>
        </w:rPr>
        <w:t>Key Word</w:t>
      </w:r>
      <w:r w:rsidRPr="00AD6F9C">
        <w:rPr>
          <w:rFonts w:ascii="Arial" w:hAnsi="Arial" w:cs="Arial"/>
          <w:b/>
          <w:sz w:val="20"/>
        </w:rPr>
        <w:t>:</w:t>
      </w:r>
      <w:r w:rsidRPr="00AD6F9C">
        <w:rPr>
          <w:rFonts w:ascii="Arial" w:hAnsi="Arial" w:cs="Arial"/>
          <w:b/>
          <w:sz w:val="20"/>
        </w:rPr>
        <w:tab/>
        <w:t>Praise</w:t>
      </w:r>
    </w:p>
    <w:p w14:paraId="669F140F" w14:textId="77777777" w:rsidR="00AD6F9C" w:rsidRPr="00AD6F9C" w:rsidRDefault="00AD6F9C" w:rsidP="00AD6F9C">
      <w:pPr>
        <w:ind w:left="1440" w:hanging="1440"/>
        <w:rPr>
          <w:rFonts w:ascii="Arial" w:hAnsi="Arial" w:cs="Arial"/>
          <w:b/>
          <w:sz w:val="20"/>
        </w:rPr>
      </w:pPr>
    </w:p>
    <w:p w14:paraId="7FD16860" w14:textId="77777777" w:rsidR="00AD6F9C" w:rsidRPr="00AD6F9C" w:rsidRDefault="00AD6F9C" w:rsidP="00AD6F9C">
      <w:pPr>
        <w:ind w:left="1440" w:hanging="1440"/>
        <w:rPr>
          <w:rFonts w:ascii="Arial" w:hAnsi="Arial" w:cs="Arial"/>
          <w:b/>
          <w:sz w:val="20"/>
        </w:rPr>
      </w:pPr>
      <w:r w:rsidRPr="00AD6F9C">
        <w:rPr>
          <w:rFonts w:ascii="Arial" w:hAnsi="Arial" w:cs="Arial"/>
          <w:b/>
          <w:sz w:val="20"/>
          <w:u w:val="single"/>
        </w:rPr>
        <w:t>Key Verse</w:t>
      </w:r>
      <w:r w:rsidRPr="00AD6F9C">
        <w:rPr>
          <w:rFonts w:ascii="Arial" w:hAnsi="Arial" w:cs="Arial"/>
          <w:b/>
          <w:sz w:val="20"/>
        </w:rPr>
        <w:t>:</w:t>
      </w:r>
      <w:r w:rsidRPr="00AD6F9C">
        <w:rPr>
          <w:rFonts w:ascii="Arial" w:hAnsi="Arial" w:cs="Arial"/>
          <w:b/>
          <w:sz w:val="20"/>
        </w:rPr>
        <w:tab/>
        <w:t>“Praise the L</w:t>
      </w:r>
      <w:r w:rsidRPr="00AD6F9C">
        <w:rPr>
          <w:rFonts w:ascii="Arial" w:hAnsi="Arial" w:cs="Arial"/>
          <w:b/>
          <w:sz w:val="16"/>
        </w:rPr>
        <w:t>ORD</w:t>
      </w:r>
      <w:r w:rsidRPr="00AD6F9C">
        <w:rPr>
          <w:rFonts w:ascii="Arial" w:hAnsi="Arial" w:cs="Arial"/>
          <w:b/>
          <w:sz w:val="20"/>
        </w:rPr>
        <w:t>.  I will extol the L</w:t>
      </w:r>
      <w:r w:rsidRPr="00AD6F9C">
        <w:rPr>
          <w:rFonts w:ascii="Arial" w:hAnsi="Arial" w:cs="Arial"/>
          <w:b/>
          <w:sz w:val="16"/>
        </w:rPr>
        <w:t>ORD</w:t>
      </w:r>
      <w:r w:rsidRPr="00AD6F9C">
        <w:rPr>
          <w:rFonts w:ascii="Arial" w:hAnsi="Arial" w:cs="Arial"/>
          <w:b/>
          <w:sz w:val="14"/>
        </w:rPr>
        <w:t xml:space="preserve"> </w:t>
      </w:r>
      <w:r w:rsidRPr="00AD6F9C">
        <w:rPr>
          <w:rFonts w:ascii="Arial" w:hAnsi="Arial" w:cs="Arial"/>
          <w:b/>
          <w:sz w:val="20"/>
        </w:rPr>
        <w:t>with all my heart in the council of the upright and in the assembly” (Psalm 111:1).</w:t>
      </w:r>
    </w:p>
    <w:p w14:paraId="1F9E1E6B" w14:textId="77777777" w:rsidR="00AD6F9C" w:rsidRPr="00AD6F9C" w:rsidRDefault="00AD6F9C" w:rsidP="00AD6F9C">
      <w:pPr>
        <w:ind w:left="20" w:hanging="20"/>
        <w:rPr>
          <w:rFonts w:ascii="Arial" w:hAnsi="Arial" w:cs="Arial"/>
          <w:b/>
          <w:sz w:val="20"/>
        </w:rPr>
      </w:pPr>
    </w:p>
    <w:p w14:paraId="1001A5F2" w14:textId="77777777" w:rsidR="00AD6F9C" w:rsidRPr="00AD6F9C" w:rsidRDefault="00AD6F9C" w:rsidP="00AD6F9C">
      <w:pPr>
        <w:ind w:left="20" w:hanging="20"/>
        <w:outlineLvl w:val="0"/>
        <w:rPr>
          <w:rFonts w:ascii="Arial" w:hAnsi="Arial" w:cs="Arial"/>
          <w:b/>
          <w:sz w:val="20"/>
        </w:rPr>
      </w:pPr>
      <w:r w:rsidRPr="00AD6F9C">
        <w:rPr>
          <w:rFonts w:ascii="Arial" w:hAnsi="Arial" w:cs="Arial"/>
          <w:b/>
          <w:sz w:val="20"/>
          <w:u w:val="single"/>
        </w:rPr>
        <w:t>Summary Statement</w:t>
      </w:r>
      <w:r w:rsidRPr="00AD6F9C">
        <w:rPr>
          <w:rFonts w:ascii="Arial" w:hAnsi="Arial" w:cs="Arial"/>
          <w:b/>
          <w:sz w:val="20"/>
        </w:rPr>
        <w:t>:</w:t>
      </w:r>
    </w:p>
    <w:p w14:paraId="2A47FBCC" w14:textId="77777777" w:rsidR="00AD6F9C" w:rsidRPr="00AD6F9C" w:rsidRDefault="00AD6F9C" w:rsidP="00AD6F9C">
      <w:pPr>
        <w:ind w:left="20" w:hanging="20"/>
        <w:rPr>
          <w:rFonts w:ascii="Arial" w:hAnsi="Arial" w:cs="Arial"/>
          <w:b/>
          <w:sz w:val="20"/>
        </w:rPr>
      </w:pPr>
      <w:r w:rsidRPr="00AD6F9C">
        <w:rPr>
          <w:rFonts w:ascii="Arial" w:hAnsi="Arial" w:cs="Arial"/>
          <w:b/>
          <w:sz w:val="20"/>
        </w:rPr>
        <w:t>Praise and petition God for who He is and what He has done in providing wisdom, protection, Messianic fulfillment, and His Word to be humble before Him in trust and thanksgiving.</w:t>
      </w:r>
    </w:p>
    <w:p w14:paraId="26939482" w14:textId="77777777" w:rsidR="00AD6F9C" w:rsidRPr="00AD6F9C" w:rsidRDefault="00AD6F9C" w:rsidP="00AD6F9C">
      <w:pPr>
        <w:ind w:left="20" w:hanging="20"/>
        <w:rPr>
          <w:rFonts w:ascii="Arial" w:hAnsi="Arial" w:cs="Arial"/>
          <w:b/>
          <w:sz w:val="20"/>
        </w:rPr>
      </w:pPr>
    </w:p>
    <w:p w14:paraId="06B4F913" w14:textId="77777777" w:rsidR="00AD6F9C" w:rsidRPr="00AD6F9C" w:rsidRDefault="00AD6F9C" w:rsidP="00AD6F9C">
      <w:pPr>
        <w:ind w:left="20" w:hanging="20"/>
        <w:outlineLvl w:val="0"/>
        <w:rPr>
          <w:rFonts w:ascii="Arial" w:hAnsi="Arial" w:cs="Arial"/>
          <w:b/>
          <w:sz w:val="20"/>
        </w:rPr>
      </w:pPr>
      <w:r w:rsidRPr="00AD6F9C">
        <w:rPr>
          <w:rFonts w:ascii="Arial" w:hAnsi="Arial" w:cs="Arial"/>
          <w:b/>
          <w:sz w:val="20"/>
          <w:u w:val="single"/>
        </w:rPr>
        <w:t>Application</w:t>
      </w:r>
      <w:r w:rsidRPr="00AD6F9C">
        <w:rPr>
          <w:rFonts w:ascii="Arial" w:hAnsi="Arial" w:cs="Arial"/>
          <w:b/>
          <w:sz w:val="20"/>
        </w:rPr>
        <w:t>:</w:t>
      </w:r>
    </w:p>
    <w:p w14:paraId="66C328E8" w14:textId="77777777" w:rsidR="00AD6F9C" w:rsidRPr="00AD6F9C" w:rsidRDefault="00AD6F9C" w:rsidP="00AD6F9C">
      <w:pPr>
        <w:ind w:left="20" w:hanging="20"/>
        <w:outlineLvl w:val="0"/>
        <w:rPr>
          <w:rFonts w:ascii="Arial" w:hAnsi="Arial" w:cs="Arial"/>
          <w:b/>
          <w:sz w:val="20"/>
        </w:rPr>
      </w:pPr>
      <w:r w:rsidRPr="00AD6F9C">
        <w:rPr>
          <w:rFonts w:ascii="Arial" w:hAnsi="Arial" w:cs="Arial"/>
          <w:b/>
          <w:sz w:val="20"/>
        </w:rPr>
        <w:t>Praise God for who He is as well as for what He’s done.</w:t>
      </w:r>
    </w:p>
    <w:p w14:paraId="68053A59" w14:textId="77777777" w:rsidR="00AD6F9C" w:rsidRPr="00AD6F9C" w:rsidRDefault="00AD6F9C" w:rsidP="00AD6F9C">
      <w:pPr>
        <w:ind w:left="20" w:hanging="20"/>
        <w:outlineLvl w:val="0"/>
        <w:rPr>
          <w:rFonts w:ascii="Arial" w:hAnsi="Arial" w:cs="Arial"/>
          <w:b/>
          <w:sz w:val="20"/>
        </w:rPr>
      </w:pPr>
      <w:r w:rsidRPr="00AD6F9C">
        <w:rPr>
          <w:rFonts w:ascii="Arial" w:hAnsi="Arial" w:cs="Arial"/>
          <w:b/>
          <w:sz w:val="20"/>
        </w:rPr>
        <w:t>Honestly state your complaint to God since He knows you fully anyway.</w:t>
      </w:r>
    </w:p>
    <w:p w14:paraId="2B9C6204" w14:textId="77777777" w:rsidR="00AD6F9C" w:rsidRPr="00AD6F9C" w:rsidRDefault="00AD6F9C" w:rsidP="00AD6F9C">
      <w:pPr>
        <w:tabs>
          <w:tab w:val="left" w:pos="360"/>
        </w:tabs>
        <w:ind w:left="360" w:hanging="360"/>
        <w:jc w:val="center"/>
        <w:outlineLvl w:val="0"/>
        <w:rPr>
          <w:rFonts w:ascii="Arial" w:hAnsi="Arial" w:cs="Arial"/>
          <w:b/>
          <w:sz w:val="44"/>
        </w:rPr>
      </w:pPr>
      <w:r w:rsidRPr="00AD6F9C">
        <w:rPr>
          <w:rFonts w:ascii="Arial" w:hAnsi="Arial" w:cs="Arial"/>
          <w:b/>
          <w:sz w:val="20"/>
        </w:rPr>
        <w:br w:type="page"/>
      </w:r>
      <w:bookmarkStart w:id="0" w:name="_GoBack"/>
      <w:r w:rsidRPr="00AD6F9C">
        <w:rPr>
          <w:rFonts w:ascii="Arial" w:hAnsi="Arial" w:cs="Arial"/>
          <w:b/>
          <w:sz w:val="44"/>
        </w:rPr>
        <w:lastRenderedPageBreak/>
        <w:t>Psalms</w:t>
      </w:r>
    </w:p>
    <w:p w14:paraId="29690CB2" w14:textId="77777777" w:rsidR="00AD6F9C" w:rsidRPr="00AD6F9C" w:rsidRDefault="00AD6F9C" w:rsidP="00AD6F9C">
      <w:pPr>
        <w:tabs>
          <w:tab w:val="left" w:pos="360"/>
        </w:tabs>
        <w:ind w:left="360" w:hanging="360"/>
        <w:jc w:val="center"/>
        <w:rPr>
          <w:rFonts w:ascii="Arial" w:hAnsi="Arial" w:cs="Arial"/>
          <w:b/>
          <w:sz w:val="10"/>
        </w:rPr>
      </w:pPr>
    </w:p>
    <w:p w14:paraId="3E18C8F4" w14:textId="77777777" w:rsidR="00AD6F9C" w:rsidRPr="00AD6F9C" w:rsidRDefault="00AD6F9C" w:rsidP="00AD6F9C">
      <w:pPr>
        <w:tabs>
          <w:tab w:val="left" w:pos="360"/>
        </w:tabs>
        <w:ind w:left="360" w:hanging="360"/>
        <w:jc w:val="center"/>
        <w:outlineLvl w:val="0"/>
        <w:rPr>
          <w:rFonts w:ascii="Arial" w:hAnsi="Arial" w:cs="Arial"/>
          <w:sz w:val="32"/>
        </w:rPr>
      </w:pPr>
      <w:r w:rsidRPr="00AD6F9C">
        <w:rPr>
          <w:rFonts w:ascii="Arial" w:hAnsi="Arial" w:cs="Arial"/>
          <w:b/>
          <w:sz w:val="32"/>
        </w:rPr>
        <w:t>Introduction</w:t>
      </w:r>
    </w:p>
    <w:p w14:paraId="57E20CA2" w14:textId="55137C45" w:rsidR="00AD6F9C" w:rsidRPr="00AD6F9C" w:rsidRDefault="00AD6F9C" w:rsidP="00AD6F9C">
      <w:pPr>
        <w:tabs>
          <w:tab w:val="left" w:pos="360"/>
        </w:tabs>
        <w:ind w:left="360" w:hanging="360"/>
        <w:rPr>
          <w:rFonts w:ascii="Arial" w:hAnsi="Arial" w:cs="Arial"/>
          <w:sz w:val="14"/>
        </w:rPr>
      </w:pPr>
    </w:p>
    <w:p w14:paraId="160B9472" w14:textId="77777777" w:rsidR="00AD6F9C" w:rsidRPr="00AD6F9C" w:rsidRDefault="00AD6F9C" w:rsidP="00AD6F9C">
      <w:pPr>
        <w:tabs>
          <w:tab w:val="left" w:pos="360"/>
        </w:tabs>
        <w:ind w:left="360" w:hanging="360"/>
        <w:rPr>
          <w:rFonts w:ascii="Arial" w:hAnsi="Arial" w:cs="Arial"/>
          <w:b/>
          <w:sz w:val="20"/>
        </w:rPr>
      </w:pPr>
      <w:r w:rsidRPr="00AD6F9C">
        <w:rPr>
          <w:rFonts w:ascii="Arial" w:hAnsi="Arial" w:cs="Arial"/>
          <w:b/>
          <w:sz w:val="20"/>
        </w:rPr>
        <w:t>I.</w:t>
      </w:r>
      <w:r w:rsidRPr="00AD6F9C">
        <w:rPr>
          <w:rFonts w:ascii="Arial" w:hAnsi="Arial" w:cs="Arial"/>
          <w:b/>
          <w:sz w:val="20"/>
        </w:rPr>
        <w:tab/>
        <w:t>Titles</w:t>
      </w:r>
    </w:p>
    <w:p w14:paraId="554A9AFA" w14:textId="77777777" w:rsidR="00AD6F9C" w:rsidRPr="00AD6F9C" w:rsidRDefault="00AD6F9C" w:rsidP="00AD6F9C">
      <w:pPr>
        <w:tabs>
          <w:tab w:val="left" w:pos="720"/>
        </w:tabs>
        <w:ind w:left="720" w:hanging="360"/>
        <w:rPr>
          <w:rFonts w:ascii="Arial" w:hAnsi="Arial" w:cs="Arial"/>
          <w:sz w:val="20"/>
        </w:rPr>
      </w:pPr>
    </w:p>
    <w:p w14:paraId="2A284030" w14:textId="77777777" w:rsidR="00AD6F9C" w:rsidRPr="00AD6F9C" w:rsidRDefault="00AD6F9C" w:rsidP="00AD6F9C">
      <w:pPr>
        <w:tabs>
          <w:tab w:val="left" w:pos="720"/>
        </w:tabs>
        <w:ind w:left="709" w:hanging="360"/>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Hebrew</w:t>
      </w:r>
      <w:r w:rsidRPr="00AD6F9C">
        <w:rPr>
          <w:rFonts w:ascii="Arial" w:hAnsi="Arial" w:cs="Arial"/>
          <w:sz w:val="20"/>
        </w:rPr>
        <w:t xml:space="preserve">: The Hebrew Bible calls this the </w:t>
      </w:r>
      <w:r w:rsidRPr="00AD6F9C">
        <w:rPr>
          <w:rFonts w:ascii="Arial" w:hAnsi="Arial" w:cs="Arial"/>
          <w:i/>
          <w:sz w:val="20"/>
        </w:rPr>
        <w:t xml:space="preserve">Book of Praises </w:t>
      </w:r>
      <w:r w:rsidRPr="00AD6F9C">
        <w:rPr>
          <w:rFonts w:ascii="Arial" w:hAnsi="Arial" w:cs="Arial"/>
          <w:sz w:val="20"/>
        </w:rPr>
        <w:t>(</w:t>
      </w:r>
      <w:r w:rsidRPr="00DA4071">
        <w:rPr>
          <w:rFonts w:ascii="Bwhebb" w:hAnsi="Bwhebb" w:cs="Arial"/>
          <w:sz w:val="20"/>
        </w:rPr>
        <w:t>~yLihiT] rp,se</w:t>
      </w:r>
      <w:r w:rsidRPr="00AD6F9C">
        <w:rPr>
          <w:rFonts w:ascii="Arial" w:hAnsi="Arial" w:cs="Arial"/>
          <w:sz w:val="20"/>
        </w:rPr>
        <w:t xml:space="preserve">), abbreviated to </w:t>
      </w:r>
      <w:r w:rsidRPr="00AD6F9C">
        <w:rPr>
          <w:rFonts w:ascii="Arial" w:hAnsi="Arial" w:cs="Arial"/>
          <w:i/>
          <w:sz w:val="20"/>
        </w:rPr>
        <w:t>Praises</w:t>
      </w:r>
      <w:r w:rsidRPr="00AD6F9C">
        <w:rPr>
          <w:rFonts w:ascii="Arial" w:hAnsi="Arial" w:cs="Arial"/>
          <w:sz w:val="20"/>
        </w:rPr>
        <w:t xml:space="preserve"> (</w:t>
      </w:r>
      <w:r w:rsidRPr="00DA4071">
        <w:rPr>
          <w:rFonts w:ascii="Bwhebb" w:hAnsi="Bwhebb" w:cs="Arial"/>
          <w:sz w:val="20"/>
        </w:rPr>
        <w:t xml:space="preserve">~yLihiT] </w:t>
      </w:r>
      <w:r w:rsidRPr="00AD6F9C">
        <w:rPr>
          <w:rFonts w:ascii="Arial" w:hAnsi="Arial" w:cs="Arial"/>
          <w:sz w:val="20"/>
        </w:rPr>
        <w:t xml:space="preserve">or </w:t>
      </w:r>
      <w:r w:rsidRPr="00DA4071">
        <w:rPr>
          <w:rFonts w:ascii="Bwhebb" w:hAnsi="Bwhebb" w:cs="Arial"/>
          <w:sz w:val="20"/>
        </w:rPr>
        <w:t xml:space="preserve">~yLiT,] </w:t>
      </w:r>
      <w:r w:rsidRPr="00AD6F9C">
        <w:rPr>
          <w:rFonts w:ascii="Arial" w:hAnsi="Arial" w:cs="Arial"/>
          <w:sz w:val="20"/>
        </w:rPr>
        <w:t xml:space="preserve">or </w:t>
      </w:r>
      <w:r w:rsidRPr="00DA4071">
        <w:rPr>
          <w:rFonts w:ascii="Bwhebb" w:hAnsi="Bwhebb" w:cs="Arial"/>
          <w:sz w:val="20"/>
        </w:rPr>
        <w:t>!yLiT]</w:t>
      </w:r>
      <w:r w:rsidRPr="00AD6F9C">
        <w:rPr>
          <w:rFonts w:ascii="Arial" w:hAnsi="Arial" w:cs="Arial"/>
          <w:sz w:val="20"/>
        </w:rPr>
        <w:t xml:space="preserve">).  Although the word “praise” occurs often in the Psalter, Psalm 145 is the only psalm with the </w:t>
      </w:r>
      <w:r w:rsidRPr="00AD6F9C">
        <w:rPr>
          <w:rFonts w:ascii="Arial" w:hAnsi="Arial" w:cs="Arial"/>
          <w:i/>
          <w:sz w:val="20"/>
        </w:rPr>
        <w:t>title</w:t>
      </w:r>
      <w:r w:rsidRPr="00AD6F9C">
        <w:rPr>
          <w:rFonts w:ascii="Arial" w:hAnsi="Arial" w:cs="Arial"/>
          <w:sz w:val="20"/>
        </w:rPr>
        <w:t xml:space="preserve"> “praise” (</w:t>
      </w:r>
      <w:r w:rsidRPr="00DA4071">
        <w:rPr>
          <w:rFonts w:ascii="Bwhebb" w:hAnsi="Bwhebb" w:cs="Arial"/>
          <w:sz w:val="20"/>
        </w:rPr>
        <w:t>hLhiT]</w:t>
      </w:r>
      <w:r w:rsidRPr="00AD6F9C">
        <w:rPr>
          <w:rFonts w:ascii="Arial" w:hAnsi="Arial" w:cs="Arial"/>
          <w:sz w:val="20"/>
        </w:rPr>
        <w:t>).  However, Westermann notes that even every lament psalm includes praise (except maybe Psalm 88) since all lament psalms progress beyond petition and lament to praise God (</w:t>
      </w:r>
      <w:r w:rsidRPr="00AD6F9C">
        <w:rPr>
          <w:rFonts w:ascii="Arial" w:hAnsi="Arial" w:cs="Arial"/>
          <w:i/>
          <w:sz w:val="20"/>
        </w:rPr>
        <w:t>The Praise of God in the Psalms</w:t>
      </w:r>
      <w:r w:rsidRPr="00AD6F9C">
        <w:rPr>
          <w:rFonts w:ascii="Arial" w:hAnsi="Arial" w:cs="Arial"/>
          <w:sz w:val="20"/>
        </w:rPr>
        <w:t xml:space="preserve">, 74). </w:t>
      </w:r>
    </w:p>
    <w:p w14:paraId="65334355" w14:textId="77777777" w:rsidR="00AD6F9C" w:rsidRPr="00AD6F9C" w:rsidRDefault="00AD6F9C" w:rsidP="00AD6F9C">
      <w:pPr>
        <w:tabs>
          <w:tab w:val="left" w:pos="720"/>
        </w:tabs>
        <w:ind w:left="720" w:hanging="360"/>
        <w:rPr>
          <w:rFonts w:ascii="Arial" w:hAnsi="Arial" w:cs="Arial"/>
          <w:sz w:val="20"/>
        </w:rPr>
      </w:pPr>
    </w:p>
    <w:p w14:paraId="7AAB022C" w14:textId="77777777" w:rsidR="00AD6F9C" w:rsidRPr="00AD6F9C" w:rsidRDefault="00AD6F9C" w:rsidP="00AD6F9C">
      <w:pPr>
        <w:tabs>
          <w:tab w:val="left" w:pos="720"/>
        </w:tabs>
        <w:ind w:left="720" w:hanging="360"/>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Greek</w:t>
      </w:r>
      <w:r w:rsidRPr="00AD6F9C">
        <w:rPr>
          <w:rFonts w:ascii="Arial" w:hAnsi="Arial" w:cs="Arial"/>
          <w:sz w:val="20"/>
        </w:rPr>
        <w:t xml:space="preserve">: The Septuagint (LXX) translated the Hebrew word </w:t>
      </w:r>
      <w:r w:rsidRPr="00AD6F9C">
        <w:rPr>
          <w:rFonts w:ascii="Arial" w:hAnsi="Arial" w:cs="Arial"/>
          <w:i/>
          <w:sz w:val="20"/>
        </w:rPr>
        <w:t>mizmor</w:t>
      </w:r>
      <w:r w:rsidRPr="00AD6F9C">
        <w:rPr>
          <w:rFonts w:ascii="Arial" w:hAnsi="Arial" w:cs="Arial"/>
          <w:sz w:val="20"/>
        </w:rPr>
        <w:t xml:space="preserve"> (</w:t>
      </w:r>
      <w:r w:rsidRPr="00DA4071">
        <w:rPr>
          <w:rFonts w:ascii="Bwhebb" w:hAnsi="Bwhebb" w:cs="Arial"/>
          <w:sz w:val="20"/>
        </w:rPr>
        <w:t>rAmz&gt;mi</w:t>
      </w:r>
      <w:r w:rsidRPr="00AD6F9C">
        <w:rPr>
          <w:rFonts w:ascii="Arial" w:hAnsi="Arial" w:cs="Arial"/>
          <w:sz w:val="20"/>
        </w:rPr>
        <w:t>) as “psalm” (</w:t>
      </w:r>
      <w:r w:rsidRPr="004574DD">
        <w:rPr>
          <w:rFonts w:ascii="Bwgrki" w:hAnsi="Bwgrki" w:cs="Arial"/>
          <w:sz w:val="20"/>
        </w:rPr>
        <w:t>yalmo,</w:t>
      </w:r>
      <w:r w:rsidRPr="004574DD">
        <w:rPr>
          <w:rFonts w:ascii="Bwgrki" w:hAnsi="Bwgrki" w:cs="Arial"/>
          <w:sz w:val="20"/>
        </w:rPr>
        <w:sym w:font="Symbol" w:char="F056"/>
      </w:r>
      <w:r w:rsidRPr="00AD6F9C">
        <w:rPr>
          <w:rFonts w:ascii="Arial" w:hAnsi="Arial" w:cs="Arial"/>
          <w:sz w:val="20"/>
        </w:rPr>
        <w:t>)—the technical word for a song sung to the accompaniment of a plucked (i.e., stringed) instrument.</w:t>
      </w:r>
    </w:p>
    <w:p w14:paraId="0D7F3A37" w14:textId="77777777" w:rsidR="00AD6F9C" w:rsidRPr="00AD6F9C" w:rsidRDefault="00AD6F9C" w:rsidP="00AD6F9C">
      <w:pPr>
        <w:tabs>
          <w:tab w:val="left" w:pos="720"/>
        </w:tabs>
        <w:ind w:left="720" w:hanging="360"/>
        <w:rPr>
          <w:rFonts w:ascii="Arial" w:hAnsi="Arial" w:cs="Arial"/>
          <w:sz w:val="20"/>
        </w:rPr>
      </w:pPr>
    </w:p>
    <w:p w14:paraId="64E8F691" w14:textId="77777777" w:rsidR="00AD6F9C" w:rsidRPr="00AD6F9C" w:rsidRDefault="00AD6F9C" w:rsidP="00AD6F9C">
      <w:pPr>
        <w:tabs>
          <w:tab w:val="left" w:pos="720"/>
        </w:tabs>
        <w:ind w:left="720" w:hanging="360"/>
        <w:rPr>
          <w:rFonts w:ascii="Arial" w:hAnsi="Arial" w:cs="Arial"/>
          <w:sz w:val="20"/>
        </w:rPr>
      </w:pPr>
      <w:r w:rsidRPr="00AD6F9C">
        <w:rPr>
          <w:rFonts w:ascii="Arial" w:hAnsi="Arial" w:cs="Arial"/>
          <w:sz w:val="20"/>
        </w:rPr>
        <w:t>C.</w:t>
      </w:r>
      <w:r w:rsidRPr="00AD6F9C">
        <w:rPr>
          <w:rFonts w:ascii="Arial" w:hAnsi="Arial" w:cs="Arial"/>
          <w:sz w:val="20"/>
        </w:rPr>
        <w:tab/>
      </w:r>
      <w:r w:rsidRPr="00AD6F9C">
        <w:rPr>
          <w:rFonts w:ascii="Arial" w:hAnsi="Arial" w:cs="Arial"/>
          <w:sz w:val="20"/>
          <w:u w:val="single"/>
        </w:rPr>
        <w:t>English</w:t>
      </w:r>
      <w:r w:rsidRPr="00AD6F9C">
        <w:rPr>
          <w:rFonts w:ascii="Arial" w:hAnsi="Arial" w:cs="Arial"/>
          <w:sz w:val="20"/>
        </w:rPr>
        <w:t>: Three English titles (The Psalms, The Psalter, and The Book of Psalms) are derived from the Greek and Latin titles (</w:t>
      </w:r>
      <w:r w:rsidRPr="00AD6F9C">
        <w:rPr>
          <w:rFonts w:ascii="Arial" w:hAnsi="Arial" w:cs="Arial"/>
          <w:i/>
          <w:sz w:val="20"/>
        </w:rPr>
        <w:t>Psalmoi, Psalterian</w:t>
      </w:r>
      <w:r w:rsidRPr="00AD6F9C">
        <w:rPr>
          <w:rFonts w:ascii="Arial" w:hAnsi="Arial" w:cs="Arial"/>
          <w:sz w:val="20"/>
        </w:rPr>
        <w:t xml:space="preserve"> and </w:t>
      </w:r>
      <w:r w:rsidRPr="00AD6F9C">
        <w:rPr>
          <w:rFonts w:ascii="Arial" w:hAnsi="Arial" w:cs="Arial"/>
          <w:i/>
          <w:sz w:val="20"/>
        </w:rPr>
        <w:t>Liber Psalmorum</w:t>
      </w:r>
      <w:r w:rsidRPr="00AD6F9C">
        <w:rPr>
          <w:rFonts w:ascii="Arial" w:hAnsi="Arial" w:cs="Arial"/>
          <w:sz w:val="20"/>
        </w:rPr>
        <w:t>, respectively).</w:t>
      </w:r>
    </w:p>
    <w:p w14:paraId="5848076B" w14:textId="77777777" w:rsidR="00AD6F9C" w:rsidRPr="00AD6F9C" w:rsidRDefault="00AD6F9C" w:rsidP="00AD6F9C">
      <w:pPr>
        <w:tabs>
          <w:tab w:val="left" w:pos="360"/>
        </w:tabs>
        <w:ind w:left="360" w:hanging="360"/>
        <w:rPr>
          <w:rFonts w:ascii="Arial" w:hAnsi="Arial" w:cs="Arial"/>
          <w:sz w:val="20"/>
        </w:rPr>
      </w:pPr>
    </w:p>
    <w:p w14:paraId="5E517F8B" w14:textId="77777777" w:rsidR="00AD6F9C" w:rsidRPr="00AD6F9C" w:rsidRDefault="00AD6F9C" w:rsidP="00AD6F9C">
      <w:pPr>
        <w:tabs>
          <w:tab w:val="left" w:pos="360"/>
        </w:tabs>
        <w:ind w:left="360" w:hanging="360"/>
        <w:rPr>
          <w:rFonts w:ascii="Arial" w:hAnsi="Arial" w:cs="Arial"/>
          <w:b/>
          <w:sz w:val="20"/>
        </w:rPr>
      </w:pPr>
      <w:r w:rsidRPr="00AD6F9C">
        <w:rPr>
          <w:rFonts w:ascii="Arial" w:hAnsi="Arial" w:cs="Arial"/>
          <w:b/>
          <w:sz w:val="20"/>
        </w:rPr>
        <w:t>II.</w:t>
      </w:r>
      <w:r w:rsidRPr="00AD6F9C">
        <w:rPr>
          <w:rFonts w:ascii="Arial" w:hAnsi="Arial" w:cs="Arial"/>
          <w:b/>
          <w:sz w:val="20"/>
        </w:rPr>
        <w:tab/>
        <w:t>Authorship</w:t>
      </w:r>
    </w:p>
    <w:p w14:paraId="7796D202" w14:textId="77777777" w:rsidR="00AD6F9C" w:rsidRPr="00AD6F9C" w:rsidRDefault="00AD6F9C" w:rsidP="00AD6F9C">
      <w:pPr>
        <w:tabs>
          <w:tab w:val="left" w:pos="720"/>
        </w:tabs>
        <w:ind w:left="720" w:hanging="360"/>
        <w:rPr>
          <w:rFonts w:ascii="Arial" w:hAnsi="Arial" w:cs="Arial"/>
          <w:sz w:val="14"/>
        </w:rPr>
      </w:pPr>
    </w:p>
    <w:p w14:paraId="700380BF" w14:textId="77777777" w:rsidR="00AD6F9C" w:rsidRPr="00AD6F9C" w:rsidRDefault="00AD6F9C" w:rsidP="00AD6F9C">
      <w:pPr>
        <w:tabs>
          <w:tab w:val="left" w:pos="720"/>
        </w:tabs>
        <w:ind w:left="720" w:hanging="360"/>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External Evidence</w:t>
      </w:r>
      <w:r w:rsidRPr="00AD6F9C">
        <w:rPr>
          <w:rFonts w:ascii="Arial" w:hAnsi="Arial" w:cs="Arial"/>
          <w:sz w:val="20"/>
        </w:rPr>
        <w:t xml:space="preserve">: Many scholars have challenged the superscriptions of many psalms, especially recently.  Much of the debate centers on the use of the Hebrew preposition </w:t>
      </w:r>
      <w:r w:rsidRPr="006A064D">
        <w:rPr>
          <w:rFonts w:ascii="Bwhebb" w:hAnsi="Bwhebb" w:cs="Arial"/>
          <w:sz w:val="20"/>
        </w:rPr>
        <w:t>l</w:t>
      </w:r>
      <w:r w:rsidRPr="00AD6F9C">
        <w:rPr>
          <w:rFonts w:ascii="Arial" w:hAnsi="Arial" w:cs="Arial"/>
          <w:sz w:val="20"/>
        </w:rPr>
        <w:t xml:space="preserve">, </w:t>
      </w:r>
      <w:r w:rsidRPr="00AD6F9C">
        <w:rPr>
          <w:rFonts w:ascii="Arial" w:hAnsi="Arial" w:cs="Arial"/>
          <w:i/>
          <w:sz w:val="20"/>
        </w:rPr>
        <w:t>lamed</w:t>
      </w:r>
      <w:r w:rsidRPr="00AD6F9C">
        <w:rPr>
          <w:rFonts w:ascii="Arial" w:hAnsi="Arial" w:cs="Arial"/>
          <w:sz w:val="20"/>
        </w:rPr>
        <w:t xml:space="preserve">, which can be translated "to," "for," "of," and several other ways (e.g., "A Psalm </w:t>
      </w:r>
      <w:r w:rsidRPr="00AD6F9C">
        <w:rPr>
          <w:rFonts w:ascii="Arial" w:hAnsi="Arial" w:cs="Arial"/>
          <w:i/>
          <w:sz w:val="20"/>
        </w:rPr>
        <w:t>to</w:t>
      </w:r>
      <w:r w:rsidRPr="00AD6F9C">
        <w:rPr>
          <w:rFonts w:ascii="Arial" w:hAnsi="Arial" w:cs="Arial"/>
          <w:sz w:val="20"/>
        </w:rPr>
        <w:t xml:space="preserve"> David," "A Psalm </w:t>
      </w:r>
      <w:r w:rsidRPr="00AD6F9C">
        <w:rPr>
          <w:rFonts w:ascii="Arial" w:hAnsi="Arial" w:cs="Arial"/>
          <w:i/>
          <w:sz w:val="20"/>
        </w:rPr>
        <w:t>for</w:t>
      </w:r>
      <w:r w:rsidRPr="00AD6F9C">
        <w:rPr>
          <w:rFonts w:ascii="Arial" w:hAnsi="Arial" w:cs="Arial"/>
          <w:sz w:val="20"/>
        </w:rPr>
        <w:t xml:space="preserve"> David," "A Psalm </w:t>
      </w:r>
      <w:r w:rsidRPr="00AD6F9C">
        <w:rPr>
          <w:rFonts w:ascii="Arial" w:hAnsi="Arial" w:cs="Arial"/>
          <w:i/>
          <w:sz w:val="20"/>
        </w:rPr>
        <w:t>of</w:t>
      </w:r>
      <w:r w:rsidRPr="00AD6F9C">
        <w:rPr>
          <w:rFonts w:ascii="Arial" w:hAnsi="Arial" w:cs="Arial"/>
          <w:sz w:val="20"/>
        </w:rPr>
        <w:t xml:space="preserve"> David," etc.).  However, its "use to designate authorship has been well attested in the Northwest Semitic inscriptions, other Semitic dialects such as Arabic, and other biblical passages such as Habakkuk 3:1 ('of Habakkuk')" (Ross, </w:t>
      </w:r>
      <w:r w:rsidRPr="00AD6F9C">
        <w:rPr>
          <w:rFonts w:ascii="Arial" w:hAnsi="Arial" w:cs="Arial"/>
          <w:i/>
          <w:sz w:val="20"/>
        </w:rPr>
        <w:t>BKC</w:t>
      </w:r>
      <w:r w:rsidRPr="00AD6F9C">
        <w:rPr>
          <w:rFonts w:ascii="Arial" w:hAnsi="Arial" w:cs="Arial"/>
          <w:sz w:val="20"/>
        </w:rPr>
        <w:t>, 1:782).  Therefore, the traditional meaning that attributes authorship to these men is well substantiated.</w:t>
      </w:r>
    </w:p>
    <w:p w14:paraId="516F207D" w14:textId="77777777" w:rsidR="00AD6F9C" w:rsidRPr="00AD6F9C" w:rsidRDefault="00AD6F9C" w:rsidP="00AD6F9C">
      <w:pPr>
        <w:tabs>
          <w:tab w:val="left" w:pos="720"/>
        </w:tabs>
        <w:ind w:left="720" w:hanging="360"/>
        <w:rPr>
          <w:rFonts w:ascii="Arial" w:hAnsi="Arial" w:cs="Arial"/>
          <w:sz w:val="14"/>
        </w:rPr>
      </w:pPr>
    </w:p>
    <w:p w14:paraId="2F3E340D" w14:textId="77777777" w:rsidR="00AD6F9C" w:rsidRPr="00AD6F9C" w:rsidRDefault="00AD6F9C" w:rsidP="00AD6F9C">
      <w:pPr>
        <w:tabs>
          <w:tab w:val="left" w:pos="720"/>
        </w:tabs>
        <w:ind w:left="720" w:hanging="360"/>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Internal Evidence</w:t>
      </w:r>
      <w:r w:rsidRPr="00AD6F9C">
        <w:rPr>
          <w:rFonts w:ascii="Arial" w:hAnsi="Arial" w:cs="Arial"/>
          <w:sz w:val="20"/>
        </w:rPr>
        <w:t xml:space="preserve">: Fifty psalms are anonymous, but the Psalter names seven different authors in 100 of the psalms (in descending order regarding the number of psalms each contributed): </w:t>
      </w:r>
    </w:p>
    <w:p w14:paraId="005FABFF" w14:textId="679340A6" w:rsidR="00AD6F9C" w:rsidRPr="00AD6F9C" w:rsidRDefault="00AD6F9C" w:rsidP="00AD6F9C">
      <w:pPr>
        <w:ind w:left="1100" w:hanging="360"/>
        <w:rPr>
          <w:rFonts w:ascii="Arial" w:hAnsi="Arial" w:cs="Arial"/>
          <w:sz w:val="20"/>
        </w:rPr>
      </w:pPr>
    </w:p>
    <w:p w14:paraId="7155FDDF" w14:textId="77777777" w:rsidR="00AD6F9C" w:rsidRPr="00AD6F9C" w:rsidRDefault="00AD6F9C" w:rsidP="00AD6F9C">
      <w:pPr>
        <w:ind w:left="1100" w:hanging="360"/>
        <w:rPr>
          <w:rFonts w:ascii="Arial" w:hAnsi="Arial" w:cs="Arial"/>
          <w:sz w:val="20"/>
        </w:rPr>
      </w:pPr>
      <w:r w:rsidRPr="00AD6F9C">
        <w:rPr>
          <w:rFonts w:ascii="Arial" w:hAnsi="Arial" w:cs="Arial"/>
          <w:sz w:val="20"/>
        </w:rPr>
        <w:t>1.</w:t>
      </w:r>
      <w:r w:rsidRPr="00AD6F9C">
        <w:rPr>
          <w:rFonts w:ascii="Arial" w:hAnsi="Arial" w:cs="Arial"/>
          <w:sz w:val="20"/>
        </w:rPr>
        <w:tab/>
        <w:t>David (second king of Israel), whose name means "Beloved of Yahweh" (73 pss. mostly in Books I and II) wrote the most psalms</w:t>
      </w:r>
    </w:p>
    <w:p w14:paraId="0AF9429C" w14:textId="77777777" w:rsidR="00AD6F9C" w:rsidRPr="00AD6F9C" w:rsidRDefault="00AD6F9C" w:rsidP="00AD6F9C">
      <w:pPr>
        <w:ind w:left="1100" w:hanging="360"/>
        <w:rPr>
          <w:rFonts w:ascii="Arial" w:hAnsi="Arial" w:cs="Arial"/>
          <w:sz w:val="20"/>
        </w:rPr>
      </w:pPr>
      <w:r w:rsidRPr="00AD6F9C">
        <w:rPr>
          <w:rFonts w:ascii="Arial" w:hAnsi="Arial" w:cs="Arial"/>
          <w:sz w:val="20"/>
        </w:rPr>
        <w:t>2.</w:t>
      </w:r>
      <w:r w:rsidRPr="00AD6F9C">
        <w:rPr>
          <w:rFonts w:ascii="Arial" w:hAnsi="Arial" w:cs="Arial"/>
          <w:sz w:val="20"/>
        </w:rPr>
        <w:tab/>
        <w:t>Asaph (a famous musician and Levite from Gershom), "Collector" (12 pss.: Pss. 50, 73–83)</w:t>
      </w:r>
    </w:p>
    <w:p w14:paraId="177D206F" w14:textId="77777777" w:rsidR="00AD6F9C" w:rsidRPr="00AD6F9C" w:rsidRDefault="00AD6F9C" w:rsidP="00AD6F9C">
      <w:pPr>
        <w:ind w:left="1100" w:hanging="360"/>
        <w:rPr>
          <w:rFonts w:ascii="Arial" w:hAnsi="Arial" w:cs="Arial"/>
          <w:sz w:val="20"/>
        </w:rPr>
      </w:pPr>
      <w:r w:rsidRPr="00AD6F9C">
        <w:rPr>
          <w:rFonts w:ascii="Arial" w:hAnsi="Arial" w:cs="Arial"/>
          <w:sz w:val="20"/>
        </w:rPr>
        <w:t>3.</w:t>
      </w:r>
      <w:r w:rsidRPr="00AD6F9C">
        <w:rPr>
          <w:rFonts w:ascii="Arial" w:hAnsi="Arial" w:cs="Arial"/>
          <w:sz w:val="20"/>
        </w:rPr>
        <w:tab/>
        <w:t>The sons of Korah (a guild of singers and composers who descended from Levi in the line of Kohath), "Bald" (10 pss.: Pss. 42, 44–49, 84, 85, 87)</w:t>
      </w:r>
    </w:p>
    <w:p w14:paraId="3651F9EC" w14:textId="77777777" w:rsidR="00AD6F9C" w:rsidRPr="00AD6F9C" w:rsidRDefault="00AD6F9C" w:rsidP="00AD6F9C">
      <w:pPr>
        <w:ind w:left="1100" w:hanging="360"/>
        <w:rPr>
          <w:rFonts w:ascii="Arial" w:hAnsi="Arial" w:cs="Arial"/>
          <w:sz w:val="20"/>
        </w:rPr>
      </w:pPr>
      <w:r w:rsidRPr="00AD6F9C">
        <w:rPr>
          <w:rFonts w:ascii="Arial" w:hAnsi="Arial" w:cs="Arial"/>
          <w:sz w:val="20"/>
        </w:rPr>
        <w:t>4.</w:t>
      </w:r>
      <w:r w:rsidRPr="00AD6F9C">
        <w:rPr>
          <w:rFonts w:ascii="Arial" w:hAnsi="Arial" w:cs="Arial"/>
          <w:sz w:val="20"/>
        </w:rPr>
        <w:tab/>
        <w:t>Solomon, (third king of Israel and son of David and Bathsheba), "Peaceful" (2 pss.: Pss. 72, 127)</w:t>
      </w:r>
    </w:p>
    <w:p w14:paraId="01EDA409" w14:textId="77777777" w:rsidR="00AD6F9C" w:rsidRPr="00AD6F9C" w:rsidRDefault="00AD6F9C" w:rsidP="00AD6F9C">
      <w:pPr>
        <w:ind w:left="1100" w:hanging="360"/>
        <w:rPr>
          <w:rFonts w:ascii="Arial" w:hAnsi="Arial" w:cs="Arial"/>
          <w:sz w:val="20"/>
        </w:rPr>
      </w:pPr>
      <w:r w:rsidRPr="00AD6F9C">
        <w:rPr>
          <w:rFonts w:ascii="Arial" w:hAnsi="Arial" w:cs="Arial"/>
          <w:sz w:val="20"/>
        </w:rPr>
        <w:t>5.</w:t>
      </w:r>
      <w:r w:rsidRPr="00AD6F9C">
        <w:rPr>
          <w:rFonts w:ascii="Arial" w:hAnsi="Arial" w:cs="Arial"/>
          <w:sz w:val="20"/>
        </w:rPr>
        <w:tab/>
        <w:t>Moses (Israel’s leader out of Egyptian bondage and author of the oldest psalm), "Son of the Water" (Ps. 90)</w:t>
      </w:r>
    </w:p>
    <w:p w14:paraId="14BAA3D2" w14:textId="77777777" w:rsidR="00AD6F9C" w:rsidRPr="00AD6F9C" w:rsidRDefault="00AD6F9C" w:rsidP="00AD6F9C">
      <w:pPr>
        <w:ind w:left="1100" w:hanging="360"/>
        <w:rPr>
          <w:rFonts w:ascii="Arial" w:hAnsi="Arial" w:cs="Arial"/>
          <w:sz w:val="20"/>
        </w:rPr>
      </w:pPr>
      <w:r w:rsidRPr="00AD6F9C">
        <w:rPr>
          <w:rFonts w:ascii="Arial" w:hAnsi="Arial" w:cs="Arial"/>
          <w:sz w:val="20"/>
        </w:rPr>
        <w:t>6.</w:t>
      </w:r>
      <w:r w:rsidRPr="00AD6F9C">
        <w:rPr>
          <w:rFonts w:ascii="Arial" w:hAnsi="Arial" w:cs="Arial"/>
          <w:sz w:val="20"/>
        </w:rPr>
        <w:tab/>
        <w:t>Heman the Ezrahite (like the sons of Korah he was a Levite from the family of Kohath), "Faithful" (Ps. 88)</w:t>
      </w:r>
    </w:p>
    <w:p w14:paraId="572B6BC2" w14:textId="77777777" w:rsidR="00AD6F9C" w:rsidRPr="00AD6F9C" w:rsidRDefault="00AD6F9C" w:rsidP="00AD6F9C">
      <w:pPr>
        <w:ind w:left="1100" w:hanging="360"/>
        <w:rPr>
          <w:rFonts w:ascii="Arial" w:hAnsi="Arial" w:cs="Arial"/>
          <w:sz w:val="20"/>
        </w:rPr>
      </w:pPr>
      <w:r w:rsidRPr="00AD6F9C">
        <w:rPr>
          <w:rFonts w:ascii="Arial" w:hAnsi="Arial" w:cs="Arial"/>
          <w:sz w:val="20"/>
        </w:rPr>
        <w:t>7.</w:t>
      </w:r>
      <w:r w:rsidRPr="00AD6F9C">
        <w:rPr>
          <w:rFonts w:ascii="Arial" w:hAnsi="Arial" w:cs="Arial"/>
          <w:sz w:val="20"/>
        </w:rPr>
        <w:tab/>
        <w:t>Ethan the Ezrahite (a Levite from the family of Merari), "Enduring" (Ps. 89)</w:t>
      </w:r>
    </w:p>
    <w:p w14:paraId="37D1D25C" w14:textId="77777777" w:rsidR="00AD6F9C" w:rsidRPr="00AD6F9C" w:rsidRDefault="00AD6F9C" w:rsidP="00AD6F9C">
      <w:pPr>
        <w:tabs>
          <w:tab w:val="left" w:pos="360"/>
        </w:tabs>
        <w:ind w:left="360" w:hanging="360"/>
        <w:rPr>
          <w:rFonts w:ascii="Arial" w:hAnsi="Arial" w:cs="Arial"/>
          <w:sz w:val="20"/>
        </w:rPr>
      </w:pPr>
    </w:p>
    <w:p w14:paraId="077FE7F2" w14:textId="77777777" w:rsidR="00AD6F9C" w:rsidRPr="00AD6F9C" w:rsidRDefault="00AD6F9C" w:rsidP="00AD6F9C">
      <w:pPr>
        <w:tabs>
          <w:tab w:val="left" w:pos="360"/>
        </w:tabs>
        <w:ind w:left="360" w:hanging="360"/>
        <w:outlineLvl w:val="0"/>
        <w:rPr>
          <w:rFonts w:ascii="Arial" w:hAnsi="Arial" w:cs="Arial"/>
          <w:sz w:val="20"/>
        </w:rPr>
      </w:pPr>
      <w:r w:rsidRPr="00AD6F9C">
        <w:rPr>
          <w:rFonts w:ascii="Arial" w:hAnsi="Arial" w:cs="Arial"/>
          <w:b/>
          <w:sz w:val="20"/>
        </w:rPr>
        <w:t>III. Circumstances</w:t>
      </w:r>
    </w:p>
    <w:p w14:paraId="50F1DE31" w14:textId="77777777" w:rsidR="00AD6F9C" w:rsidRPr="00AD6F9C" w:rsidRDefault="00AD6F9C" w:rsidP="00AD6F9C">
      <w:pPr>
        <w:tabs>
          <w:tab w:val="left" w:pos="720"/>
        </w:tabs>
        <w:ind w:left="720" w:hanging="360"/>
        <w:rPr>
          <w:rFonts w:ascii="Arial" w:hAnsi="Arial" w:cs="Arial"/>
          <w:sz w:val="14"/>
        </w:rPr>
      </w:pPr>
    </w:p>
    <w:p w14:paraId="69E5EF3D" w14:textId="77777777" w:rsidR="00AD6F9C" w:rsidRPr="00AD6F9C" w:rsidRDefault="00AD6F9C" w:rsidP="00AD6F9C">
      <w:pPr>
        <w:tabs>
          <w:tab w:val="left" w:pos="720"/>
        </w:tabs>
        <w:ind w:left="720" w:hanging="360"/>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Date</w:t>
      </w:r>
      <w:r w:rsidRPr="00AD6F9C">
        <w:rPr>
          <w:rFonts w:ascii="Arial" w:hAnsi="Arial" w:cs="Arial"/>
          <w:sz w:val="20"/>
        </w:rPr>
        <w:t xml:space="preserve">: The various psalms were written over nearly a 1000-year period from the time of Moses (Ps. 90; ca. 1410 </w:t>
      </w:r>
      <w:r w:rsidRPr="00AD6F9C">
        <w:rPr>
          <w:rFonts w:ascii="Arial" w:hAnsi="Arial" w:cs="Arial"/>
          <w:sz w:val="16"/>
        </w:rPr>
        <w:t>BC</w:t>
      </w:r>
      <w:r w:rsidRPr="00AD6F9C">
        <w:rPr>
          <w:rFonts w:ascii="Arial" w:hAnsi="Arial" w:cs="Arial"/>
          <w:sz w:val="20"/>
        </w:rPr>
        <w:t xml:space="preserve">) to the postexilic period under Ezra and Nehemiah (Ps. 126; ca. 430 </w:t>
      </w:r>
      <w:r w:rsidRPr="00AD6F9C">
        <w:rPr>
          <w:rFonts w:ascii="Arial" w:hAnsi="Arial" w:cs="Arial"/>
          <w:sz w:val="16"/>
        </w:rPr>
        <w:t>BC</w:t>
      </w:r>
      <w:r w:rsidRPr="00AD6F9C">
        <w:rPr>
          <w:rFonts w:ascii="Arial" w:hAnsi="Arial" w:cs="Arial"/>
          <w:sz w:val="20"/>
        </w:rPr>
        <w:t>).</w:t>
      </w:r>
    </w:p>
    <w:p w14:paraId="3517F783" w14:textId="77777777" w:rsidR="00AD6F9C" w:rsidRPr="00AD6F9C" w:rsidRDefault="00AD6F9C" w:rsidP="00AD6F9C">
      <w:pPr>
        <w:tabs>
          <w:tab w:val="left" w:pos="720"/>
        </w:tabs>
        <w:ind w:left="720" w:hanging="360"/>
        <w:rPr>
          <w:rFonts w:ascii="Arial" w:hAnsi="Arial" w:cs="Arial"/>
          <w:sz w:val="14"/>
        </w:rPr>
      </w:pPr>
    </w:p>
    <w:p w14:paraId="737F3C32" w14:textId="77777777" w:rsidR="00AD6F9C" w:rsidRPr="00AD6F9C" w:rsidRDefault="00AD6F9C" w:rsidP="00AD6F9C">
      <w:pPr>
        <w:tabs>
          <w:tab w:val="left" w:pos="720"/>
        </w:tabs>
        <w:ind w:left="720" w:hanging="360"/>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Recipients</w:t>
      </w:r>
      <w:r w:rsidRPr="00AD6F9C">
        <w:rPr>
          <w:rFonts w:ascii="Arial" w:hAnsi="Arial" w:cs="Arial"/>
          <w:sz w:val="20"/>
        </w:rPr>
        <w:t>: The Book of Psalms served as a hymnal for the nation of Israel in its worship at the temple and as a devotional guide for the Jewish people.</w:t>
      </w:r>
    </w:p>
    <w:p w14:paraId="733541AC" w14:textId="77777777" w:rsidR="00AD6F9C" w:rsidRPr="00AD6F9C" w:rsidRDefault="00AD6F9C" w:rsidP="00AD6F9C">
      <w:pPr>
        <w:tabs>
          <w:tab w:val="left" w:pos="720"/>
        </w:tabs>
        <w:ind w:left="720" w:hanging="360"/>
        <w:rPr>
          <w:rFonts w:ascii="Arial" w:hAnsi="Arial" w:cs="Arial"/>
          <w:sz w:val="14"/>
        </w:rPr>
      </w:pPr>
    </w:p>
    <w:p w14:paraId="5D2558E5" w14:textId="77777777" w:rsidR="00AD6F9C" w:rsidRPr="00AD6F9C" w:rsidRDefault="00AD6F9C" w:rsidP="00AD6F9C">
      <w:pPr>
        <w:tabs>
          <w:tab w:val="left" w:pos="720"/>
        </w:tabs>
        <w:ind w:left="720" w:hanging="360"/>
        <w:rPr>
          <w:rFonts w:ascii="Arial" w:hAnsi="Arial" w:cs="Arial"/>
          <w:sz w:val="20"/>
        </w:rPr>
      </w:pPr>
      <w:r w:rsidRPr="00AD6F9C">
        <w:rPr>
          <w:rFonts w:ascii="Arial" w:hAnsi="Arial" w:cs="Arial"/>
          <w:sz w:val="20"/>
        </w:rPr>
        <w:t>C.</w:t>
      </w:r>
      <w:r w:rsidRPr="00AD6F9C">
        <w:rPr>
          <w:rFonts w:ascii="Arial" w:hAnsi="Arial" w:cs="Arial"/>
          <w:sz w:val="20"/>
        </w:rPr>
        <w:tab/>
      </w:r>
      <w:r w:rsidRPr="00AD6F9C">
        <w:rPr>
          <w:rFonts w:ascii="Arial" w:hAnsi="Arial" w:cs="Arial"/>
          <w:sz w:val="20"/>
          <w:u w:val="single"/>
        </w:rPr>
        <w:t>Occasion</w:t>
      </w:r>
      <w:r w:rsidRPr="00AD6F9C">
        <w:rPr>
          <w:rFonts w:ascii="Arial" w:hAnsi="Arial" w:cs="Arial"/>
          <w:sz w:val="20"/>
        </w:rPr>
        <w:t xml:space="preserve">: David and Asaph organized Israel's worship around 1000 BC.  Some of King David's hymns were probably collected at this time and used in the first temple under Solomon.  Since </w:t>
      </w:r>
      <w:r w:rsidRPr="00AD6F9C">
        <w:rPr>
          <w:rFonts w:ascii="Arial" w:hAnsi="Arial" w:cs="Arial"/>
          <w:i/>
          <w:sz w:val="20"/>
        </w:rPr>
        <w:t>Book of Praises</w:t>
      </w:r>
      <w:r w:rsidRPr="00AD6F9C">
        <w:rPr>
          <w:rFonts w:ascii="Arial" w:hAnsi="Arial" w:cs="Arial"/>
          <w:sz w:val="20"/>
        </w:rPr>
        <w:t xml:space="preserve"> was the original name of the entire Book, the collection was probably named such as the hymnbook of the second temple built by Zerubbabel with its worship re-established by Nehemiah (Neh. 12:46).  The reason people need this collection is very simple: We must praise and petition God for who He is and what He has done in providing wisdom, protection, Messianic fulfillment, and His Word to be humble before Him in trust and thanksgiving.</w:t>
      </w:r>
    </w:p>
    <w:p w14:paraId="7CD03B4E" w14:textId="77777777" w:rsidR="00AD6F9C" w:rsidRPr="00AD6F9C" w:rsidRDefault="00AD6F9C" w:rsidP="00AD6F9C">
      <w:pPr>
        <w:tabs>
          <w:tab w:val="left" w:pos="360"/>
        </w:tabs>
        <w:ind w:left="360" w:hanging="360"/>
        <w:outlineLvl w:val="0"/>
        <w:rPr>
          <w:rFonts w:ascii="Arial" w:hAnsi="Arial" w:cs="Arial"/>
          <w:sz w:val="20"/>
        </w:rPr>
      </w:pPr>
      <w:r w:rsidRPr="00AD6F9C">
        <w:rPr>
          <w:rFonts w:ascii="Arial" w:hAnsi="Arial" w:cs="Arial"/>
          <w:b/>
          <w:sz w:val="20"/>
        </w:rPr>
        <w:br w:type="page"/>
      </w:r>
      <w:r w:rsidRPr="00AD6F9C">
        <w:rPr>
          <w:rFonts w:ascii="Arial" w:hAnsi="Arial" w:cs="Arial"/>
          <w:b/>
          <w:sz w:val="20"/>
        </w:rPr>
        <w:lastRenderedPageBreak/>
        <w:t>IV. Characteristics</w:t>
      </w:r>
    </w:p>
    <w:p w14:paraId="5B8011AD" w14:textId="77777777" w:rsidR="00AD6F9C" w:rsidRPr="00AD6F9C" w:rsidRDefault="00AD6F9C" w:rsidP="00AD6F9C">
      <w:pPr>
        <w:tabs>
          <w:tab w:val="left" w:pos="720"/>
        </w:tabs>
        <w:ind w:left="720" w:hanging="360"/>
        <w:rPr>
          <w:rFonts w:ascii="Arial" w:hAnsi="Arial" w:cs="Arial"/>
          <w:sz w:val="20"/>
        </w:rPr>
      </w:pPr>
    </w:p>
    <w:p w14:paraId="057B0406" w14:textId="77777777" w:rsidR="00941E0C" w:rsidRDefault="00AD6F9C" w:rsidP="00AD6F9C">
      <w:pPr>
        <w:tabs>
          <w:tab w:val="left" w:pos="720"/>
        </w:tabs>
        <w:ind w:left="720" w:hanging="360"/>
        <w:rPr>
          <w:rFonts w:ascii="Arial" w:hAnsi="Arial" w:cs="Arial"/>
          <w:sz w:val="20"/>
        </w:rPr>
      </w:pPr>
      <w:r w:rsidRPr="00AD6F9C">
        <w:rPr>
          <w:rFonts w:ascii="Arial" w:hAnsi="Arial" w:cs="Arial"/>
          <w:sz w:val="20"/>
        </w:rPr>
        <w:t>A.</w:t>
      </w:r>
      <w:r w:rsidRPr="00AD6F9C">
        <w:rPr>
          <w:rFonts w:ascii="Arial" w:hAnsi="Arial" w:cs="Arial"/>
          <w:sz w:val="20"/>
        </w:rPr>
        <w:tab/>
        <w:t xml:space="preserve">Psalms is the </w:t>
      </w:r>
      <w:r w:rsidRPr="00AD6F9C">
        <w:rPr>
          <w:rFonts w:ascii="Arial" w:hAnsi="Arial" w:cs="Arial"/>
          <w:sz w:val="20"/>
          <w:u w:val="single"/>
        </w:rPr>
        <w:t>most diverse book</w:t>
      </w:r>
      <w:r w:rsidRPr="00AD6F9C">
        <w:rPr>
          <w:rFonts w:ascii="Arial" w:hAnsi="Arial" w:cs="Arial"/>
          <w:sz w:val="20"/>
        </w:rPr>
        <w:t xml:space="preserve"> of the Old Testament.  </w:t>
      </w:r>
    </w:p>
    <w:p w14:paraId="1175FF43" w14:textId="77777777" w:rsidR="00941E0C" w:rsidRDefault="00941E0C" w:rsidP="00941E0C">
      <w:pPr>
        <w:ind w:left="1134" w:hanging="360"/>
        <w:rPr>
          <w:rFonts w:ascii="Arial" w:hAnsi="Arial" w:cs="Arial"/>
          <w:sz w:val="20"/>
        </w:rPr>
      </w:pPr>
    </w:p>
    <w:p w14:paraId="01C03EBA" w14:textId="77777777" w:rsidR="00941E0C" w:rsidRDefault="00941E0C" w:rsidP="00941E0C">
      <w:pPr>
        <w:ind w:left="1134" w:hanging="360"/>
        <w:rPr>
          <w:rFonts w:ascii="Arial" w:hAnsi="Arial" w:cs="Arial"/>
          <w:sz w:val="20"/>
        </w:rPr>
      </w:pPr>
      <w:r>
        <w:rPr>
          <w:rFonts w:ascii="Arial" w:hAnsi="Arial" w:cs="Arial"/>
          <w:sz w:val="20"/>
        </w:rPr>
        <w:t>1.</w:t>
      </w:r>
      <w:r>
        <w:rPr>
          <w:rFonts w:ascii="Arial" w:hAnsi="Arial" w:cs="Arial"/>
          <w:sz w:val="20"/>
        </w:rPr>
        <w:tab/>
      </w:r>
      <w:r w:rsidR="00AD6F9C" w:rsidRPr="00AD6F9C">
        <w:rPr>
          <w:rFonts w:ascii="Arial" w:hAnsi="Arial" w:cs="Arial"/>
          <w:sz w:val="20"/>
        </w:rPr>
        <w:t xml:space="preserve">The </w:t>
      </w:r>
      <w:r w:rsidR="00AD6F9C" w:rsidRPr="00941E0C">
        <w:rPr>
          <w:rFonts w:ascii="Arial" w:hAnsi="Arial" w:cs="Arial"/>
          <w:i/>
          <w:sz w:val="20"/>
        </w:rPr>
        <w:t>content</w:t>
      </w:r>
      <w:r w:rsidR="00AD6F9C" w:rsidRPr="00AD6F9C">
        <w:rPr>
          <w:rFonts w:ascii="Arial" w:hAnsi="Arial" w:cs="Arial"/>
          <w:sz w:val="20"/>
        </w:rPr>
        <w:t xml:space="preserve"> of the psalms covers a tremendous breadth of material (jubilation, war, peace, worship, judgment, messianic prophecy, praise,</w:t>
      </w:r>
      <w:r>
        <w:rPr>
          <w:rFonts w:ascii="Arial" w:hAnsi="Arial" w:cs="Arial"/>
          <w:sz w:val="20"/>
        </w:rPr>
        <w:t xml:space="preserve"> complaint).</w:t>
      </w:r>
    </w:p>
    <w:p w14:paraId="10151EDD" w14:textId="77777777" w:rsidR="00941E0C" w:rsidRDefault="00941E0C" w:rsidP="00941E0C">
      <w:pPr>
        <w:ind w:left="1134" w:hanging="360"/>
        <w:rPr>
          <w:rFonts w:ascii="Arial" w:hAnsi="Arial" w:cs="Arial"/>
          <w:sz w:val="20"/>
        </w:rPr>
      </w:pPr>
    </w:p>
    <w:p w14:paraId="5B32FAE1" w14:textId="6013CF7D" w:rsidR="00AD6F9C" w:rsidRPr="00AD6F9C" w:rsidRDefault="00941E0C" w:rsidP="00941E0C">
      <w:pPr>
        <w:ind w:left="1134" w:hanging="360"/>
        <w:rPr>
          <w:rFonts w:ascii="Arial" w:hAnsi="Arial" w:cs="Arial"/>
          <w:sz w:val="20"/>
        </w:rPr>
      </w:pPr>
      <w:r>
        <w:rPr>
          <w:rFonts w:ascii="Arial" w:hAnsi="Arial" w:cs="Arial"/>
          <w:sz w:val="20"/>
        </w:rPr>
        <w:t>2.</w:t>
      </w:r>
      <w:r>
        <w:rPr>
          <w:rFonts w:ascii="Arial" w:hAnsi="Arial" w:cs="Arial"/>
          <w:sz w:val="20"/>
        </w:rPr>
        <w:tab/>
        <w:t xml:space="preserve">The </w:t>
      </w:r>
      <w:r w:rsidR="00AD6F9C" w:rsidRPr="00941E0C">
        <w:rPr>
          <w:rFonts w:ascii="Arial" w:hAnsi="Arial" w:cs="Arial"/>
          <w:i/>
          <w:sz w:val="20"/>
        </w:rPr>
        <w:t>events</w:t>
      </w:r>
      <w:r>
        <w:rPr>
          <w:rFonts w:ascii="Arial" w:hAnsi="Arial" w:cs="Arial"/>
          <w:sz w:val="20"/>
        </w:rPr>
        <w:t xml:space="preserve"> stretch</w:t>
      </w:r>
      <w:r w:rsidR="00AD6F9C" w:rsidRPr="00AD6F9C">
        <w:rPr>
          <w:rFonts w:ascii="Arial" w:hAnsi="Arial" w:cs="Arial"/>
          <w:sz w:val="20"/>
        </w:rPr>
        <w:t xml:space="preserve"> back to Creation and to the patriarchal, theocratic, monarchical, exilic, and postexilic periods.</w:t>
      </w:r>
    </w:p>
    <w:p w14:paraId="4DCF6C32" w14:textId="77777777" w:rsidR="00AD6F9C" w:rsidRPr="00AD6F9C" w:rsidRDefault="00AD6F9C" w:rsidP="00AD6F9C">
      <w:pPr>
        <w:tabs>
          <w:tab w:val="left" w:pos="720"/>
        </w:tabs>
        <w:ind w:left="720" w:hanging="360"/>
        <w:rPr>
          <w:rFonts w:ascii="Arial" w:hAnsi="Arial" w:cs="Arial"/>
          <w:sz w:val="20"/>
        </w:rPr>
      </w:pPr>
    </w:p>
    <w:p w14:paraId="29768791" w14:textId="77777777" w:rsidR="00AD6F9C" w:rsidRPr="00AD6F9C" w:rsidRDefault="00AD6F9C" w:rsidP="00AD6F9C">
      <w:pPr>
        <w:tabs>
          <w:tab w:val="left" w:pos="720"/>
        </w:tabs>
        <w:ind w:left="720" w:hanging="360"/>
        <w:rPr>
          <w:rFonts w:ascii="Arial" w:hAnsi="Arial" w:cs="Arial"/>
          <w:sz w:val="20"/>
        </w:rPr>
      </w:pPr>
      <w:r w:rsidRPr="00AD6F9C">
        <w:rPr>
          <w:rFonts w:ascii="Arial" w:hAnsi="Arial" w:cs="Arial"/>
          <w:sz w:val="20"/>
        </w:rPr>
        <w:t>B.</w:t>
      </w:r>
      <w:r w:rsidRPr="00AD6F9C">
        <w:rPr>
          <w:rFonts w:ascii="Arial" w:hAnsi="Arial" w:cs="Arial"/>
          <w:sz w:val="20"/>
        </w:rPr>
        <w:tab/>
        <w:t xml:space="preserve">Psalms is the </w:t>
      </w:r>
      <w:r w:rsidRPr="00AD6F9C">
        <w:rPr>
          <w:rFonts w:ascii="Arial" w:hAnsi="Arial" w:cs="Arial"/>
          <w:sz w:val="20"/>
          <w:u w:val="single"/>
        </w:rPr>
        <w:t>longest book</w:t>
      </w:r>
      <w:r w:rsidRPr="00AD6F9C">
        <w:rPr>
          <w:rFonts w:ascii="Arial" w:hAnsi="Arial" w:cs="Arial"/>
          <w:sz w:val="20"/>
        </w:rPr>
        <w:t xml:space="preserve"> in the Bible in terms of chapters and in words:</w:t>
      </w:r>
    </w:p>
    <w:p w14:paraId="433B9181" w14:textId="77777777" w:rsidR="00AD6F9C" w:rsidRPr="00AD6F9C" w:rsidRDefault="00AD6F9C" w:rsidP="00AD6F9C">
      <w:pPr>
        <w:ind w:left="360" w:hanging="340"/>
        <w:rPr>
          <w:rFonts w:ascii="Arial" w:hAnsi="Arial" w:cs="Arial"/>
          <w:sz w:val="20"/>
        </w:rPr>
      </w:pPr>
    </w:p>
    <w:tbl>
      <w:tblPr>
        <w:tblW w:w="0" w:type="auto"/>
        <w:jc w:val="center"/>
        <w:tblInd w:w="-332"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250"/>
        <w:gridCol w:w="1170"/>
        <w:gridCol w:w="1170"/>
        <w:gridCol w:w="1156"/>
      </w:tblGrid>
      <w:tr w:rsidR="00AD6F9C" w:rsidRPr="00AD6F9C" w14:paraId="71B8B2B3" w14:textId="77777777" w:rsidTr="00E552CF">
        <w:trPr>
          <w:jc w:val="center"/>
        </w:trPr>
        <w:tc>
          <w:tcPr>
            <w:tcW w:w="1250" w:type="dxa"/>
            <w:shd w:val="solid" w:color="000000" w:fill="FFFFFF"/>
          </w:tcPr>
          <w:p w14:paraId="5F49D4CF" w14:textId="77777777" w:rsidR="00AD6F9C" w:rsidRPr="00AD6F9C" w:rsidRDefault="00AD6F9C" w:rsidP="00E552CF">
            <w:pPr>
              <w:rPr>
                <w:rFonts w:ascii="Arial" w:hAnsi="Arial" w:cs="Arial"/>
                <w:b/>
                <w:color w:val="FFFFFF"/>
                <w:sz w:val="20"/>
                <w:lang w:bidi="x-none"/>
              </w:rPr>
            </w:pPr>
            <w:r w:rsidRPr="00AD6F9C">
              <w:rPr>
                <w:rFonts w:ascii="Arial" w:hAnsi="Arial" w:cs="Arial"/>
                <w:b/>
                <w:color w:val="FFFFFF"/>
                <w:sz w:val="20"/>
                <w:lang w:bidi="x-none"/>
              </w:rPr>
              <w:t>Book</w:t>
            </w:r>
          </w:p>
        </w:tc>
        <w:tc>
          <w:tcPr>
            <w:tcW w:w="1170" w:type="dxa"/>
            <w:shd w:val="solid" w:color="000000" w:fill="FFFFFF"/>
          </w:tcPr>
          <w:p w14:paraId="2E75E5F6" w14:textId="77777777" w:rsidR="00AD6F9C" w:rsidRPr="00AD6F9C" w:rsidRDefault="00AD6F9C" w:rsidP="00E552CF">
            <w:pPr>
              <w:jc w:val="center"/>
              <w:rPr>
                <w:rFonts w:ascii="Arial" w:hAnsi="Arial" w:cs="Arial"/>
                <w:b/>
                <w:color w:val="FFFFFF"/>
                <w:sz w:val="20"/>
                <w:lang w:bidi="x-none"/>
              </w:rPr>
            </w:pPr>
            <w:r w:rsidRPr="00AD6F9C">
              <w:rPr>
                <w:rFonts w:ascii="Arial" w:hAnsi="Arial" w:cs="Arial"/>
                <w:b/>
                <w:color w:val="FFFFFF"/>
                <w:sz w:val="20"/>
                <w:lang w:bidi="x-none"/>
              </w:rPr>
              <w:t>Chapters</w:t>
            </w:r>
          </w:p>
        </w:tc>
        <w:tc>
          <w:tcPr>
            <w:tcW w:w="1170" w:type="dxa"/>
            <w:shd w:val="solid" w:color="000000" w:fill="FFFFFF"/>
          </w:tcPr>
          <w:p w14:paraId="7C03E342" w14:textId="77777777" w:rsidR="00AD6F9C" w:rsidRPr="00AD6F9C" w:rsidRDefault="00AD6F9C" w:rsidP="00E552CF">
            <w:pPr>
              <w:jc w:val="center"/>
              <w:rPr>
                <w:rFonts w:ascii="Arial" w:hAnsi="Arial" w:cs="Arial"/>
                <w:b/>
                <w:color w:val="FFFFFF"/>
                <w:sz w:val="20"/>
                <w:lang w:bidi="x-none"/>
              </w:rPr>
            </w:pPr>
            <w:r w:rsidRPr="00AD6F9C">
              <w:rPr>
                <w:rFonts w:ascii="Arial" w:hAnsi="Arial" w:cs="Arial"/>
                <w:b/>
                <w:color w:val="FFFFFF"/>
                <w:sz w:val="20"/>
                <w:lang w:bidi="x-none"/>
              </w:rPr>
              <w:t>Verses</w:t>
            </w:r>
          </w:p>
        </w:tc>
        <w:tc>
          <w:tcPr>
            <w:tcW w:w="1156" w:type="dxa"/>
            <w:shd w:val="solid" w:color="000000" w:fill="FFFFFF"/>
          </w:tcPr>
          <w:p w14:paraId="3C325376" w14:textId="77777777" w:rsidR="00AD6F9C" w:rsidRPr="00AD6F9C" w:rsidRDefault="00AD6F9C" w:rsidP="00E552CF">
            <w:pPr>
              <w:jc w:val="center"/>
              <w:rPr>
                <w:rFonts w:ascii="Arial" w:hAnsi="Arial" w:cs="Arial"/>
                <w:b/>
                <w:color w:val="FFFFFF"/>
                <w:sz w:val="20"/>
                <w:lang w:bidi="x-none"/>
              </w:rPr>
            </w:pPr>
            <w:r w:rsidRPr="00AD6F9C">
              <w:rPr>
                <w:rFonts w:ascii="Arial" w:hAnsi="Arial" w:cs="Arial"/>
                <w:b/>
                <w:color w:val="FFFFFF"/>
                <w:sz w:val="20"/>
                <w:lang w:bidi="x-none"/>
              </w:rPr>
              <w:t>Words</w:t>
            </w:r>
          </w:p>
        </w:tc>
      </w:tr>
      <w:tr w:rsidR="00AD6F9C" w:rsidRPr="00AD6F9C" w14:paraId="7EF8A03B" w14:textId="77777777" w:rsidTr="00E552CF">
        <w:trPr>
          <w:jc w:val="center"/>
        </w:trPr>
        <w:tc>
          <w:tcPr>
            <w:tcW w:w="1250" w:type="dxa"/>
          </w:tcPr>
          <w:p w14:paraId="55AC7F40" w14:textId="77777777" w:rsidR="00AD6F9C" w:rsidRPr="00AD6F9C" w:rsidRDefault="00AD6F9C" w:rsidP="00E552CF">
            <w:pPr>
              <w:rPr>
                <w:rFonts w:ascii="Arial" w:hAnsi="Arial" w:cs="Arial"/>
                <w:sz w:val="8"/>
                <w:lang w:bidi="x-none"/>
              </w:rPr>
            </w:pPr>
          </w:p>
        </w:tc>
        <w:tc>
          <w:tcPr>
            <w:tcW w:w="1170" w:type="dxa"/>
          </w:tcPr>
          <w:p w14:paraId="559AAEC3" w14:textId="77777777" w:rsidR="00AD6F9C" w:rsidRPr="00AD6F9C" w:rsidRDefault="00AD6F9C" w:rsidP="00E552CF">
            <w:pPr>
              <w:jc w:val="center"/>
              <w:rPr>
                <w:rFonts w:ascii="Arial" w:hAnsi="Arial" w:cs="Arial"/>
                <w:sz w:val="8"/>
                <w:lang w:bidi="x-none"/>
              </w:rPr>
            </w:pPr>
          </w:p>
        </w:tc>
        <w:tc>
          <w:tcPr>
            <w:tcW w:w="1170" w:type="dxa"/>
          </w:tcPr>
          <w:p w14:paraId="2A2F59FD" w14:textId="77777777" w:rsidR="00AD6F9C" w:rsidRPr="00AD6F9C" w:rsidRDefault="00AD6F9C" w:rsidP="00E552CF">
            <w:pPr>
              <w:jc w:val="center"/>
              <w:rPr>
                <w:rFonts w:ascii="Arial" w:hAnsi="Arial" w:cs="Arial"/>
                <w:sz w:val="8"/>
                <w:lang w:bidi="x-none"/>
              </w:rPr>
            </w:pPr>
          </w:p>
        </w:tc>
        <w:tc>
          <w:tcPr>
            <w:tcW w:w="1156" w:type="dxa"/>
          </w:tcPr>
          <w:p w14:paraId="759C0F01" w14:textId="77777777" w:rsidR="00AD6F9C" w:rsidRPr="00AD6F9C" w:rsidRDefault="00AD6F9C" w:rsidP="00E552CF">
            <w:pPr>
              <w:jc w:val="center"/>
              <w:rPr>
                <w:rFonts w:ascii="Arial" w:hAnsi="Arial" w:cs="Arial"/>
                <w:sz w:val="8"/>
                <w:lang w:bidi="x-none"/>
              </w:rPr>
            </w:pPr>
          </w:p>
        </w:tc>
      </w:tr>
      <w:tr w:rsidR="00AD6F9C" w:rsidRPr="00AD6F9C" w14:paraId="5AB02F1E" w14:textId="77777777" w:rsidTr="00E552CF">
        <w:trPr>
          <w:jc w:val="center"/>
        </w:trPr>
        <w:tc>
          <w:tcPr>
            <w:tcW w:w="1250" w:type="dxa"/>
          </w:tcPr>
          <w:p w14:paraId="2327F5D7" w14:textId="77777777" w:rsidR="00AD6F9C" w:rsidRPr="00AD6F9C" w:rsidRDefault="00AD6F9C" w:rsidP="00E552CF">
            <w:pPr>
              <w:rPr>
                <w:rFonts w:ascii="Arial" w:hAnsi="Arial" w:cs="Arial"/>
                <w:sz w:val="20"/>
                <w:lang w:bidi="x-none"/>
              </w:rPr>
            </w:pPr>
            <w:r w:rsidRPr="00AD6F9C">
              <w:rPr>
                <w:rFonts w:ascii="Arial" w:hAnsi="Arial" w:cs="Arial"/>
                <w:sz w:val="20"/>
                <w:lang w:bidi="x-none"/>
              </w:rPr>
              <w:t>Psalms</w:t>
            </w:r>
          </w:p>
        </w:tc>
        <w:tc>
          <w:tcPr>
            <w:tcW w:w="1170" w:type="dxa"/>
          </w:tcPr>
          <w:p w14:paraId="4F0EFD11"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150</w:t>
            </w:r>
          </w:p>
        </w:tc>
        <w:tc>
          <w:tcPr>
            <w:tcW w:w="1170" w:type="dxa"/>
          </w:tcPr>
          <w:p w14:paraId="0D0F455A"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2461</w:t>
            </w:r>
          </w:p>
        </w:tc>
        <w:tc>
          <w:tcPr>
            <w:tcW w:w="1156" w:type="dxa"/>
          </w:tcPr>
          <w:p w14:paraId="1DE44ECF"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43,743</w:t>
            </w:r>
          </w:p>
        </w:tc>
      </w:tr>
      <w:tr w:rsidR="00AD6F9C" w:rsidRPr="00AD6F9C" w14:paraId="78ADC1A7" w14:textId="77777777" w:rsidTr="00E552CF">
        <w:trPr>
          <w:jc w:val="center"/>
        </w:trPr>
        <w:tc>
          <w:tcPr>
            <w:tcW w:w="1250" w:type="dxa"/>
          </w:tcPr>
          <w:p w14:paraId="340C7C86" w14:textId="77777777" w:rsidR="00AD6F9C" w:rsidRPr="00AD6F9C" w:rsidRDefault="00AD6F9C" w:rsidP="00E552CF">
            <w:pPr>
              <w:rPr>
                <w:rFonts w:ascii="Arial" w:hAnsi="Arial" w:cs="Arial"/>
                <w:sz w:val="20"/>
                <w:lang w:bidi="x-none"/>
              </w:rPr>
            </w:pPr>
            <w:r w:rsidRPr="00AD6F9C">
              <w:rPr>
                <w:rFonts w:ascii="Arial" w:hAnsi="Arial" w:cs="Arial"/>
                <w:sz w:val="20"/>
                <w:lang w:bidi="x-none"/>
              </w:rPr>
              <w:t>Jeremiah</w:t>
            </w:r>
          </w:p>
        </w:tc>
        <w:tc>
          <w:tcPr>
            <w:tcW w:w="1170" w:type="dxa"/>
          </w:tcPr>
          <w:p w14:paraId="5E11E65D"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52</w:t>
            </w:r>
          </w:p>
        </w:tc>
        <w:tc>
          <w:tcPr>
            <w:tcW w:w="1170" w:type="dxa"/>
          </w:tcPr>
          <w:p w14:paraId="6FBF54C6"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1364</w:t>
            </w:r>
          </w:p>
        </w:tc>
        <w:tc>
          <w:tcPr>
            <w:tcW w:w="1156" w:type="dxa"/>
          </w:tcPr>
          <w:p w14:paraId="1A242BB7"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42,659</w:t>
            </w:r>
          </w:p>
        </w:tc>
      </w:tr>
      <w:tr w:rsidR="00AD6F9C" w:rsidRPr="00AD6F9C" w14:paraId="62F1B2DB" w14:textId="77777777" w:rsidTr="00E552CF">
        <w:trPr>
          <w:jc w:val="center"/>
        </w:trPr>
        <w:tc>
          <w:tcPr>
            <w:tcW w:w="1250" w:type="dxa"/>
          </w:tcPr>
          <w:p w14:paraId="3CEB0A05" w14:textId="77777777" w:rsidR="00AD6F9C" w:rsidRPr="00AD6F9C" w:rsidRDefault="00AD6F9C" w:rsidP="00E552CF">
            <w:pPr>
              <w:rPr>
                <w:rFonts w:ascii="Arial" w:hAnsi="Arial" w:cs="Arial"/>
                <w:sz w:val="20"/>
                <w:lang w:bidi="x-none"/>
              </w:rPr>
            </w:pPr>
            <w:r w:rsidRPr="00AD6F9C">
              <w:rPr>
                <w:rFonts w:ascii="Arial" w:hAnsi="Arial" w:cs="Arial"/>
                <w:sz w:val="20"/>
                <w:lang w:bidi="x-none"/>
              </w:rPr>
              <w:t>Ezekiel</w:t>
            </w:r>
          </w:p>
        </w:tc>
        <w:tc>
          <w:tcPr>
            <w:tcW w:w="1170" w:type="dxa"/>
          </w:tcPr>
          <w:p w14:paraId="1FEC4074"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48</w:t>
            </w:r>
          </w:p>
        </w:tc>
        <w:tc>
          <w:tcPr>
            <w:tcW w:w="1170" w:type="dxa"/>
          </w:tcPr>
          <w:p w14:paraId="4571656D"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1273</w:t>
            </w:r>
          </w:p>
        </w:tc>
        <w:tc>
          <w:tcPr>
            <w:tcW w:w="1156" w:type="dxa"/>
          </w:tcPr>
          <w:p w14:paraId="2A4CE4C9"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39,407</w:t>
            </w:r>
          </w:p>
        </w:tc>
      </w:tr>
      <w:tr w:rsidR="00AD6F9C" w:rsidRPr="00AD6F9C" w14:paraId="5D204FEC" w14:textId="77777777" w:rsidTr="00E552CF">
        <w:trPr>
          <w:jc w:val="center"/>
        </w:trPr>
        <w:tc>
          <w:tcPr>
            <w:tcW w:w="1250" w:type="dxa"/>
          </w:tcPr>
          <w:p w14:paraId="6D677278" w14:textId="77777777" w:rsidR="00AD6F9C" w:rsidRPr="00AD6F9C" w:rsidRDefault="00AD6F9C" w:rsidP="00E552CF">
            <w:pPr>
              <w:rPr>
                <w:rFonts w:ascii="Arial" w:hAnsi="Arial" w:cs="Arial"/>
                <w:sz w:val="20"/>
                <w:lang w:bidi="x-none"/>
              </w:rPr>
            </w:pPr>
            <w:r w:rsidRPr="00AD6F9C">
              <w:rPr>
                <w:rFonts w:ascii="Arial" w:hAnsi="Arial" w:cs="Arial"/>
                <w:sz w:val="20"/>
                <w:lang w:bidi="x-none"/>
              </w:rPr>
              <w:t>Genesis</w:t>
            </w:r>
          </w:p>
        </w:tc>
        <w:tc>
          <w:tcPr>
            <w:tcW w:w="1170" w:type="dxa"/>
          </w:tcPr>
          <w:p w14:paraId="349F498D"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50</w:t>
            </w:r>
          </w:p>
        </w:tc>
        <w:tc>
          <w:tcPr>
            <w:tcW w:w="1170" w:type="dxa"/>
          </w:tcPr>
          <w:p w14:paraId="5DD565AF"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1533</w:t>
            </w:r>
          </w:p>
        </w:tc>
        <w:tc>
          <w:tcPr>
            <w:tcW w:w="1156" w:type="dxa"/>
          </w:tcPr>
          <w:p w14:paraId="5EAAE501"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38,267</w:t>
            </w:r>
          </w:p>
        </w:tc>
      </w:tr>
      <w:tr w:rsidR="00AD6F9C" w:rsidRPr="00AD6F9C" w14:paraId="516AD9C9" w14:textId="77777777" w:rsidTr="00E552CF">
        <w:trPr>
          <w:jc w:val="center"/>
        </w:trPr>
        <w:tc>
          <w:tcPr>
            <w:tcW w:w="1250" w:type="dxa"/>
          </w:tcPr>
          <w:p w14:paraId="3BA6F48A" w14:textId="77777777" w:rsidR="00AD6F9C" w:rsidRPr="00AD6F9C" w:rsidRDefault="00AD6F9C" w:rsidP="00E552CF">
            <w:pPr>
              <w:rPr>
                <w:rFonts w:ascii="Arial" w:hAnsi="Arial" w:cs="Arial"/>
                <w:sz w:val="20"/>
                <w:lang w:bidi="x-none"/>
              </w:rPr>
            </w:pPr>
            <w:r w:rsidRPr="00AD6F9C">
              <w:rPr>
                <w:rFonts w:ascii="Arial" w:hAnsi="Arial" w:cs="Arial"/>
                <w:sz w:val="20"/>
                <w:lang w:bidi="x-none"/>
              </w:rPr>
              <w:t>Isaiah</w:t>
            </w:r>
          </w:p>
        </w:tc>
        <w:tc>
          <w:tcPr>
            <w:tcW w:w="1170" w:type="dxa"/>
          </w:tcPr>
          <w:p w14:paraId="0F0029E1"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66</w:t>
            </w:r>
          </w:p>
        </w:tc>
        <w:tc>
          <w:tcPr>
            <w:tcW w:w="1170" w:type="dxa"/>
          </w:tcPr>
          <w:p w14:paraId="145344C1"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1292</w:t>
            </w:r>
          </w:p>
        </w:tc>
        <w:tc>
          <w:tcPr>
            <w:tcW w:w="1156" w:type="dxa"/>
          </w:tcPr>
          <w:p w14:paraId="59815370"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37,044</w:t>
            </w:r>
          </w:p>
        </w:tc>
      </w:tr>
    </w:tbl>
    <w:p w14:paraId="0B31D5A8" w14:textId="77777777" w:rsidR="00AD6F9C" w:rsidRPr="00AD6F9C" w:rsidRDefault="00AD6F9C" w:rsidP="00AD6F9C">
      <w:pPr>
        <w:tabs>
          <w:tab w:val="left" w:pos="720"/>
        </w:tabs>
        <w:ind w:right="2245"/>
        <w:jc w:val="right"/>
        <w:rPr>
          <w:rFonts w:ascii="Arial" w:hAnsi="Arial" w:cs="Arial"/>
          <w:sz w:val="12"/>
          <w:lang w:val="en-SG"/>
        </w:rPr>
      </w:pPr>
      <w:r w:rsidRPr="00AD6F9C">
        <w:rPr>
          <w:rFonts w:ascii="Arial" w:hAnsi="Arial" w:cs="Arial"/>
          <w:sz w:val="12"/>
        </w:rPr>
        <w:t>http://www.kneeholedesk.com/Pages/Did_You_Know/Books_of_the_Bible.html</w:t>
      </w:r>
    </w:p>
    <w:p w14:paraId="11DE3526" w14:textId="77777777" w:rsidR="00AD6F9C" w:rsidRPr="00AD6F9C" w:rsidRDefault="00AD6F9C" w:rsidP="00AD6F9C">
      <w:pPr>
        <w:tabs>
          <w:tab w:val="left" w:pos="720"/>
        </w:tabs>
        <w:ind w:left="720" w:hanging="360"/>
        <w:rPr>
          <w:rFonts w:ascii="Arial" w:hAnsi="Arial" w:cs="Arial"/>
          <w:sz w:val="20"/>
        </w:rPr>
      </w:pPr>
    </w:p>
    <w:p w14:paraId="14A99F3D" w14:textId="77777777" w:rsidR="00AD6F9C" w:rsidRPr="00AD6F9C" w:rsidRDefault="00AD6F9C" w:rsidP="00AD6F9C">
      <w:pPr>
        <w:tabs>
          <w:tab w:val="left" w:pos="720"/>
        </w:tabs>
        <w:ind w:left="720" w:hanging="360"/>
        <w:rPr>
          <w:rFonts w:ascii="Arial" w:hAnsi="Arial" w:cs="Arial"/>
          <w:sz w:val="20"/>
        </w:rPr>
      </w:pPr>
      <w:r w:rsidRPr="00AD6F9C">
        <w:rPr>
          <w:rFonts w:ascii="Arial" w:hAnsi="Arial" w:cs="Arial"/>
          <w:sz w:val="20"/>
        </w:rPr>
        <w:t>C.</w:t>
      </w:r>
      <w:r w:rsidRPr="00AD6F9C">
        <w:rPr>
          <w:rFonts w:ascii="Arial" w:hAnsi="Arial" w:cs="Arial"/>
          <w:sz w:val="20"/>
        </w:rPr>
        <w:tab/>
        <w:t xml:space="preserve">Psalms is the </w:t>
      </w:r>
      <w:r w:rsidRPr="00AD6F9C">
        <w:rPr>
          <w:rFonts w:ascii="Arial" w:hAnsi="Arial" w:cs="Arial"/>
          <w:sz w:val="20"/>
          <w:u w:val="single"/>
        </w:rPr>
        <w:t>most quoted book</w:t>
      </w:r>
      <w:r w:rsidRPr="00AD6F9C">
        <w:rPr>
          <w:rFonts w:ascii="Arial" w:hAnsi="Arial" w:cs="Arial"/>
          <w:sz w:val="20"/>
        </w:rPr>
        <w:t xml:space="preserve"> of the Old Testament in the NT (119 or more times).</w:t>
      </w:r>
    </w:p>
    <w:p w14:paraId="4A4EB5FC" w14:textId="77777777" w:rsidR="00AD6F9C" w:rsidRPr="00AD6F9C" w:rsidRDefault="00AD6F9C" w:rsidP="00AD6F9C">
      <w:pPr>
        <w:tabs>
          <w:tab w:val="left" w:pos="720"/>
        </w:tabs>
        <w:ind w:left="720" w:hanging="360"/>
        <w:rPr>
          <w:rFonts w:ascii="Arial" w:hAnsi="Arial" w:cs="Arial"/>
          <w:sz w:val="20"/>
        </w:rPr>
      </w:pPr>
    </w:p>
    <w:p w14:paraId="48A861AF" w14:textId="77777777" w:rsidR="00AD6F9C" w:rsidRDefault="00AD6F9C" w:rsidP="00AD6F9C">
      <w:pPr>
        <w:tabs>
          <w:tab w:val="left" w:pos="720"/>
        </w:tabs>
        <w:ind w:left="720" w:hanging="360"/>
        <w:rPr>
          <w:rFonts w:ascii="Arial" w:hAnsi="Arial" w:cs="Arial"/>
          <w:sz w:val="20"/>
        </w:rPr>
      </w:pPr>
      <w:r w:rsidRPr="00AD6F9C">
        <w:rPr>
          <w:rFonts w:ascii="Arial" w:hAnsi="Arial" w:cs="Arial"/>
          <w:sz w:val="20"/>
        </w:rPr>
        <w:t>D.</w:t>
      </w:r>
      <w:r w:rsidRPr="00AD6F9C">
        <w:rPr>
          <w:rFonts w:ascii="Arial" w:hAnsi="Arial" w:cs="Arial"/>
          <w:sz w:val="20"/>
        </w:rPr>
        <w:tab/>
        <w:t xml:space="preserve">Psalm 23 is the </w:t>
      </w:r>
      <w:r w:rsidRPr="00AD6F9C">
        <w:rPr>
          <w:rFonts w:ascii="Arial" w:hAnsi="Arial" w:cs="Arial"/>
          <w:sz w:val="20"/>
          <w:u w:val="single"/>
        </w:rPr>
        <w:t>most quoted and memorized poem</w:t>
      </w:r>
      <w:r w:rsidRPr="00AD6F9C">
        <w:rPr>
          <w:rFonts w:ascii="Arial" w:hAnsi="Arial" w:cs="Arial"/>
          <w:sz w:val="20"/>
        </w:rPr>
        <w:t xml:space="preserve"> in history.</w:t>
      </w:r>
    </w:p>
    <w:p w14:paraId="57C15F5B" w14:textId="77777777" w:rsidR="00B44692" w:rsidRDefault="00B44692" w:rsidP="00AD6F9C">
      <w:pPr>
        <w:tabs>
          <w:tab w:val="left" w:pos="720"/>
        </w:tabs>
        <w:ind w:left="720" w:hanging="360"/>
        <w:rPr>
          <w:rFonts w:ascii="Arial" w:hAnsi="Arial" w:cs="Arial"/>
          <w:sz w:val="20"/>
        </w:rPr>
      </w:pPr>
    </w:p>
    <w:p w14:paraId="3074127B" w14:textId="6FF5CC27" w:rsidR="00B44692" w:rsidRPr="00AD6F9C" w:rsidRDefault="00B44692" w:rsidP="00AD6F9C">
      <w:pPr>
        <w:tabs>
          <w:tab w:val="left" w:pos="720"/>
        </w:tabs>
        <w:ind w:left="720" w:hanging="360"/>
        <w:rPr>
          <w:rFonts w:ascii="Arial" w:hAnsi="Arial" w:cs="Arial"/>
          <w:sz w:val="20"/>
        </w:rPr>
      </w:pPr>
      <w:r>
        <w:rPr>
          <w:rFonts w:ascii="Arial" w:hAnsi="Arial" w:cs="Arial"/>
          <w:sz w:val="20"/>
        </w:rPr>
        <w:t>E.</w:t>
      </w:r>
      <w:r>
        <w:rPr>
          <w:rFonts w:ascii="Arial" w:hAnsi="Arial" w:cs="Arial"/>
          <w:sz w:val="20"/>
        </w:rPr>
        <w:tab/>
        <w:t xml:space="preserve">Psalms is likely the </w:t>
      </w:r>
      <w:r w:rsidRPr="00B44692">
        <w:rPr>
          <w:rFonts w:ascii="Arial" w:hAnsi="Arial" w:cs="Arial"/>
          <w:sz w:val="20"/>
          <w:u w:val="single"/>
        </w:rPr>
        <w:t>most loved book</w:t>
      </w:r>
      <w:r>
        <w:rPr>
          <w:rFonts w:ascii="Arial" w:hAnsi="Arial" w:cs="Arial"/>
          <w:sz w:val="20"/>
        </w:rPr>
        <w:t xml:space="preserve"> in the Bible that has ministered to more people in more situations in more ages than any other biblical book.</w:t>
      </w:r>
    </w:p>
    <w:p w14:paraId="7EB847F1" w14:textId="77777777" w:rsidR="00AD6F9C" w:rsidRDefault="00AD6F9C" w:rsidP="00AD6F9C">
      <w:pPr>
        <w:tabs>
          <w:tab w:val="left" w:pos="720"/>
        </w:tabs>
        <w:ind w:left="720" w:hanging="720"/>
        <w:jc w:val="center"/>
        <w:rPr>
          <w:rFonts w:ascii="Arial" w:hAnsi="Arial" w:cs="Arial"/>
          <w:sz w:val="20"/>
        </w:rPr>
      </w:pPr>
    </w:p>
    <w:p w14:paraId="61188A35" w14:textId="77777777" w:rsidR="00941E0C" w:rsidRPr="00AD6F9C" w:rsidRDefault="00941E0C" w:rsidP="00AD6F9C">
      <w:pPr>
        <w:tabs>
          <w:tab w:val="left" w:pos="720"/>
        </w:tabs>
        <w:ind w:left="720" w:hanging="720"/>
        <w:jc w:val="center"/>
        <w:rPr>
          <w:rFonts w:ascii="Arial" w:hAnsi="Arial" w:cs="Arial"/>
          <w:sz w:val="20"/>
        </w:rPr>
      </w:pPr>
    </w:p>
    <w:p w14:paraId="7EACF2CA" w14:textId="77777777" w:rsidR="00AD6F9C" w:rsidRPr="00AD6F9C" w:rsidRDefault="00AD6F9C" w:rsidP="00AD6F9C">
      <w:pPr>
        <w:tabs>
          <w:tab w:val="left" w:pos="720"/>
        </w:tabs>
        <w:ind w:left="720" w:hanging="720"/>
        <w:jc w:val="center"/>
        <w:outlineLvl w:val="0"/>
        <w:rPr>
          <w:rFonts w:ascii="Arial" w:hAnsi="Arial" w:cs="Arial"/>
          <w:sz w:val="32"/>
        </w:rPr>
      </w:pPr>
      <w:r w:rsidRPr="00AD6F9C">
        <w:rPr>
          <w:rFonts w:ascii="Arial" w:hAnsi="Arial" w:cs="Arial"/>
          <w:b/>
          <w:sz w:val="32"/>
        </w:rPr>
        <w:t>Argument</w:t>
      </w:r>
    </w:p>
    <w:p w14:paraId="4BEB3488" w14:textId="77777777" w:rsidR="00AD6F9C" w:rsidRPr="00AD6F9C" w:rsidRDefault="00AD6F9C" w:rsidP="00AD6F9C">
      <w:pPr>
        <w:ind w:firstLine="360"/>
        <w:rPr>
          <w:rFonts w:ascii="Arial" w:hAnsi="Arial" w:cs="Arial"/>
          <w:sz w:val="20"/>
        </w:rPr>
      </w:pPr>
    </w:p>
    <w:p w14:paraId="194B16B5" w14:textId="77777777" w:rsidR="00AD6F9C" w:rsidRPr="00AD6F9C" w:rsidRDefault="00AD6F9C" w:rsidP="00AD6F9C">
      <w:pPr>
        <w:rPr>
          <w:rFonts w:ascii="Arial" w:hAnsi="Arial" w:cs="Arial"/>
          <w:sz w:val="20"/>
        </w:rPr>
      </w:pPr>
      <w:r w:rsidRPr="00AD6F9C">
        <w:rPr>
          <w:rFonts w:ascii="Arial" w:hAnsi="Arial" w:cs="Arial"/>
          <w:sz w:val="20"/>
          <w:u w:val="single"/>
        </w:rPr>
        <w:t>Classification by Book</w:t>
      </w:r>
      <w:r w:rsidRPr="00AD6F9C">
        <w:rPr>
          <w:rFonts w:ascii="Arial" w:hAnsi="Arial" w:cs="Arial"/>
          <w:sz w:val="20"/>
        </w:rPr>
        <w:t>:  Psalms is a songbook to facilitate the worship of Israel, especially corporately.  However, the reason for the particular arrangement of the psalms into five books (listed below) has long perplexed scholars.  Each book concludes with a doxology, but why the certain psalms are classified into each book is unknown, partly due to the difficulty in classifying each individual psalm.  The fivefold division has been explained at least three ways:</w:t>
      </w:r>
    </w:p>
    <w:p w14:paraId="70B2D44D" w14:textId="77777777" w:rsidR="00AD6F9C" w:rsidRPr="00AD6F9C" w:rsidRDefault="00AD6F9C" w:rsidP="00AD6F9C">
      <w:pPr>
        <w:ind w:left="360" w:hanging="340"/>
        <w:rPr>
          <w:rFonts w:ascii="Arial" w:hAnsi="Arial" w:cs="Arial"/>
          <w:sz w:val="20"/>
        </w:rPr>
      </w:pPr>
    </w:p>
    <w:p w14:paraId="178770CE" w14:textId="77777777" w:rsidR="00AD6F9C" w:rsidRPr="00AD6F9C" w:rsidRDefault="00AD6F9C" w:rsidP="00AD6F9C">
      <w:pPr>
        <w:ind w:left="360" w:hanging="340"/>
        <w:rPr>
          <w:rFonts w:ascii="Arial" w:hAnsi="Arial" w:cs="Arial"/>
          <w:sz w:val="20"/>
        </w:rPr>
      </w:pPr>
      <w:r w:rsidRPr="00AD6F9C">
        <w:rPr>
          <w:rFonts w:ascii="Arial" w:hAnsi="Arial" w:cs="Arial"/>
          <w:sz w:val="20"/>
        </w:rPr>
        <w:t>1.</w:t>
      </w:r>
      <w:r w:rsidRPr="00AD6F9C">
        <w:rPr>
          <w:rFonts w:ascii="Arial" w:hAnsi="Arial" w:cs="Arial"/>
          <w:sz w:val="20"/>
        </w:rPr>
        <w:tab/>
        <w:t xml:space="preserve">The Jews believed that the five sections </w:t>
      </w:r>
      <w:r w:rsidRPr="00AD6F9C">
        <w:rPr>
          <w:rFonts w:ascii="Arial" w:hAnsi="Arial" w:cs="Arial"/>
          <w:i/>
          <w:sz w:val="20"/>
        </w:rPr>
        <w:t>mirror the Pentateuch</w:t>
      </w:r>
      <w:r w:rsidRPr="00AD6F9C">
        <w:rPr>
          <w:rFonts w:ascii="Arial" w:hAnsi="Arial" w:cs="Arial"/>
          <w:sz w:val="20"/>
        </w:rPr>
        <w:t xml:space="preserve"> (cf. Jensen’s chart, next page), but these appear to have no correspondence.</w:t>
      </w:r>
    </w:p>
    <w:p w14:paraId="41FF58CA" w14:textId="77777777" w:rsidR="00AD6F9C" w:rsidRPr="00AD6F9C" w:rsidRDefault="00AD6F9C" w:rsidP="00AD6F9C">
      <w:pPr>
        <w:ind w:left="360" w:hanging="340"/>
        <w:rPr>
          <w:rFonts w:ascii="Arial" w:hAnsi="Arial" w:cs="Arial"/>
          <w:sz w:val="20"/>
        </w:rPr>
      </w:pPr>
    </w:p>
    <w:p w14:paraId="7BFE21EF" w14:textId="2585287C" w:rsidR="00AD6F9C" w:rsidRPr="00AD6F9C" w:rsidRDefault="00AD6F9C" w:rsidP="00AD6F9C">
      <w:pPr>
        <w:ind w:left="360" w:hanging="340"/>
        <w:rPr>
          <w:rFonts w:ascii="Arial" w:hAnsi="Arial" w:cs="Arial"/>
          <w:sz w:val="20"/>
        </w:rPr>
      </w:pPr>
      <w:r w:rsidRPr="00AD6F9C">
        <w:rPr>
          <w:rFonts w:ascii="Arial" w:hAnsi="Arial" w:cs="Arial"/>
          <w:sz w:val="20"/>
        </w:rPr>
        <w:t>2.</w:t>
      </w:r>
      <w:r w:rsidRPr="00AD6F9C">
        <w:rPr>
          <w:rFonts w:ascii="Arial" w:hAnsi="Arial" w:cs="Arial"/>
          <w:sz w:val="20"/>
        </w:rPr>
        <w:tab/>
        <w:t xml:space="preserve">Herbert C. Leupold and A. A. Anderson both postulate that the divisions have resulted one book at a time from </w:t>
      </w:r>
      <w:r w:rsidRPr="00AD6F9C">
        <w:rPr>
          <w:rFonts w:ascii="Arial" w:hAnsi="Arial" w:cs="Arial"/>
          <w:i/>
          <w:sz w:val="20"/>
        </w:rPr>
        <w:t>chronological</w:t>
      </w:r>
      <w:r w:rsidRPr="00AD6F9C">
        <w:rPr>
          <w:rFonts w:ascii="Arial" w:hAnsi="Arial" w:cs="Arial"/>
          <w:sz w:val="20"/>
        </w:rPr>
        <w:t xml:space="preserve"> </w:t>
      </w:r>
      <w:r w:rsidRPr="00AD6F9C">
        <w:rPr>
          <w:rFonts w:ascii="Arial" w:hAnsi="Arial" w:cs="Arial"/>
          <w:i/>
          <w:sz w:val="20"/>
        </w:rPr>
        <w:t>development</w:t>
      </w:r>
      <w:r w:rsidRPr="00AD6F9C">
        <w:rPr>
          <w:rFonts w:ascii="Arial" w:hAnsi="Arial" w:cs="Arial"/>
          <w:sz w:val="20"/>
        </w:rPr>
        <w:t xml:space="preserve"> (cf. Jensen on the next page and Ralph Smith on p. 389).  This </w:t>
      </w:r>
      <w:r w:rsidR="007948FD">
        <w:rPr>
          <w:rFonts w:ascii="Arial" w:hAnsi="Arial" w:cs="Arial"/>
          <w:sz w:val="20"/>
        </w:rPr>
        <w:t>is probably the better explanation</w:t>
      </w:r>
      <w:r w:rsidRPr="00AD6F9C">
        <w:rPr>
          <w:rFonts w:ascii="Arial" w:hAnsi="Arial" w:cs="Arial"/>
          <w:sz w:val="20"/>
        </w:rPr>
        <w:t>.</w:t>
      </w:r>
    </w:p>
    <w:p w14:paraId="5F68C4E2" w14:textId="77777777" w:rsidR="00AD6F9C" w:rsidRPr="00AD6F9C" w:rsidRDefault="00AD6F9C" w:rsidP="00AD6F9C">
      <w:pPr>
        <w:rPr>
          <w:rFonts w:ascii="Arial" w:hAnsi="Arial" w:cs="Arial"/>
          <w:b/>
          <w:sz w:val="20"/>
        </w:rPr>
      </w:pPr>
      <w:r w:rsidRPr="00AD6F9C">
        <w:rPr>
          <w:rFonts w:ascii="Arial" w:hAnsi="Arial" w:cs="Arial"/>
          <w:sz w:val="20"/>
        </w:rPr>
        <w:br w:type="page"/>
      </w:r>
    </w:p>
    <w:p w14:paraId="51560411" w14:textId="77777777" w:rsidR="00AD6F9C" w:rsidRPr="00AD6F9C" w:rsidRDefault="00AD6F9C" w:rsidP="00AD6F9C">
      <w:pPr>
        <w:outlineLvl w:val="0"/>
        <w:rPr>
          <w:rFonts w:ascii="Arial" w:hAnsi="Arial" w:cs="Arial"/>
          <w:b/>
          <w:sz w:val="20"/>
        </w:rPr>
      </w:pPr>
      <w:r w:rsidRPr="00AD6F9C">
        <w:rPr>
          <w:rFonts w:ascii="Arial" w:hAnsi="Arial" w:cs="Arial"/>
          <w:b/>
          <w:sz w:val="20"/>
          <w:u w:val="single"/>
        </w:rPr>
        <w:lastRenderedPageBreak/>
        <w:t>Summary Statement for the Book</w:t>
      </w:r>
    </w:p>
    <w:p w14:paraId="6BE6E494" w14:textId="77777777" w:rsidR="00AD6F9C" w:rsidRPr="00AD6F9C" w:rsidRDefault="00AD6F9C" w:rsidP="00AD6F9C">
      <w:pPr>
        <w:rPr>
          <w:rFonts w:ascii="Arial" w:hAnsi="Arial" w:cs="Arial"/>
          <w:b/>
          <w:sz w:val="20"/>
        </w:rPr>
      </w:pPr>
      <w:r w:rsidRPr="00AD6F9C">
        <w:rPr>
          <w:rFonts w:ascii="Arial" w:hAnsi="Arial" w:cs="Arial"/>
          <w:b/>
          <w:sz w:val="20"/>
        </w:rPr>
        <w:t>Praise and petition God for who He is and what He has done in providing wisdom, protection, Messianic fulfillment, and His Word to be humble before Him in trust and thanksgiving.</w:t>
      </w:r>
    </w:p>
    <w:p w14:paraId="13DBEAE5" w14:textId="77777777" w:rsidR="00AD6F9C" w:rsidRPr="00AD6F9C" w:rsidRDefault="00AD6F9C" w:rsidP="00AD6F9C">
      <w:pPr>
        <w:jc w:val="center"/>
        <w:rPr>
          <w:rFonts w:ascii="Arial" w:hAnsi="Arial" w:cs="Arial"/>
          <w:sz w:val="20"/>
        </w:rPr>
      </w:pPr>
    </w:p>
    <w:p w14:paraId="76CF00AB" w14:textId="1C5CF298" w:rsidR="00AD6F9C" w:rsidRPr="00AD6F9C" w:rsidRDefault="00AD6F9C" w:rsidP="00AD6F9C">
      <w:pPr>
        <w:jc w:val="center"/>
        <w:rPr>
          <w:rFonts w:ascii="Arial" w:hAnsi="Arial" w:cs="Arial"/>
          <w:sz w:val="20"/>
        </w:rPr>
      </w:pPr>
      <w:r w:rsidRPr="00AD6F9C">
        <w:rPr>
          <w:rFonts w:ascii="Arial" w:hAnsi="Arial" w:cs="Arial"/>
          <w:noProof/>
          <w:sz w:val="20"/>
        </w:rPr>
        <w:drawing>
          <wp:inline distT="0" distB="0" distL="0" distR="0" wp14:anchorId="2B2AD992" wp14:editId="7B343187">
            <wp:extent cx="5765800" cy="4946650"/>
            <wp:effectExtent l="0" t="0" r="0" b="6350"/>
            <wp:docPr id="1" name="Picture 1" descr="Screen Shot 2018-06-23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8-06-23 at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5800" cy="4946650"/>
                    </a:xfrm>
                    <a:prstGeom prst="rect">
                      <a:avLst/>
                    </a:prstGeom>
                    <a:noFill/>
                    <a:ln>
                      <a:noFill/>
                    </a:ln>
                  </pic:spPr>
                </pic:pic>
              </a:graphicData>
            </a:graphic>
          </wp:inline>
        </w:drawing>
      </w:r>
    </w:p>
    <w:p w14:paraId="50E0F108" w14:textId="5C9361F9" w:rsidR="00AD6F9C" w:rsidRDefault="00AD6F9C" w:rsidP="00747F17">
      <w:pPr>
        <w:ind w:right="1498"/>
        <w:jc w:val="right"/>
        <w:rPr>
          <w:rFonts w:ascii="Arial" w:hAnsi="Arial" w:cs="Arial"/>
          <w:sz w:val="18"/>
        </w:rPr>
      </w:pPr>
      <w:r w:rsidRPr="00AD6F9C">
        <w:rPr>
          <w:rFonts w:ascii="Arial" w:hAnsi="Arial" w:cs="Arial"/>
          <w:sz w:val="20"/>
        </w:rPr>
        <w:t>Irving L. Jensen,</w:t>
      </w:r>
      <w:r w:rsidRPr="00AD6F9C">
        <w:rPr>
          <w:rFonts w:ascii="Arial" w:hAnsi="Arial" w:cs="Arial"/>
          <w:i/>
          <w:sz w:val="20"/>
        </w:rPr>
        <w:t xml:space="preserve"> Jensen’s Bible Charts</w:t>
      </w:r>
    </w:p>
    <w:p w14:paraId="1D227F93" w14:textId="77777777" w:rsidR="00747F17" w:rsidRPr="00AD6F9C" w:rsidRDefault="00747F17" w:rsidP="00747F17">
      <w:pPr>
        <w:ind w:right="1498"/>
        <w:jc w:val="right"/>
        <w:rPr>
          <w:rFonts w:ascii="Arial" w:hAnsi="Arial" w:cs="Arial"/>
          <w:sz w:val="36"/>
        </w:rPr>
      </w:pPr>
    </w:p>
    <w:p w14:paraId="608BA489" w14:textId="77777777" w:rsidR="00AD6F9C" w:rsidRPr="00AD6F9C" w:rsidRDefault="00AD6F9C" w:rsidP="00AD6F9C">
      <w:pPr>
        <w:rPr>
          <w:rFonts w:ascii="Arial" w:hAnsi="Arial" w:cs="Arial"/>
          <w:sz w:val="22"/>
        </w:rPr>
      </w:pPr>
    </w:p>
    <w:p w14:paraId="6833F36F" w14:textId="77777777" w:rsidR="00AD6F9C" w:rsidRPr="00AD6F9C" w:rsidRDefault="00AD6F9C" w:rsidP="00AD6F9C">
      <w:pPr>
        <w:jc w:val="center"/>
        <w:outlineLvl w:val="0"/>
        <w:rPr>
          <w:rFonts w:ascii="Arial" w:hAnsi="Arial" w:cs="Arial"/>
          <w:sz w:val="20"/>
        </w:rPr>
      </w:pPr>
    </w:p>
    <w:p w14:paraId="2C0ED719" w14:textId="4F84F661" w:rsidR="00AD6F9C" w:rsidRPr="00AD6F9C" w:rsidRDefault="00AD6F9C" w:rsidP="00AD6F9C">
      <w:pPr>
        <w:jc w:val="center"/>
        <w:outlineLvl w:val="0"/>
        <w:rPr>
          <w:rFonts w:ascii="Arial" w:hAnsi="Arial" w:cs="Arial"/>
          <w:b/>
        </w:rPr>
      </w:pPr>
      <w:r w:rsidRPr="00AD6F9C">
        <w:rPr>
          <w:rFonts w:ascii="Arial" w:hAnsi="Arial" w:cs="Arial"/>
          <w:sz w:val="20"/>
        </w:rPr>
        <w:br w:type="page"/>
      </w:r>
      <w:r w:rsidRPr="00AD6F9C">
        <w:rPr>
          <w:rFonts w:ascii="Arial" w:hAnsi="Arial" w:cs="Arial"/>
          <w:b/>
          <w:sz w:val="32"/>
        </w:rPr>
        <w:lastRenderedPageBreak/>
        <w:t>Individual Psalms Classified Generally</w:t>
      </w:r>
    </w:p>
    <w:p w14:paraId="505E9187" w14:textId="77777777" w:rsidR="00AD6F9C" w:rsidRPr="00AD6F9C" w:rsidRDefault="00AD6F9C" w:rsidP="00AD6F9C">
      <w:pPr>
        <w:rPr>
          <w:rFonts w:ascii="Arial" w:hAnsi="Arial" w:cs="Arial"/>
          <w:sz w:val="20"/>
        </w:rPr>
      </w:pPr>
    </w:p>
    <w:p w14:paraId="5701D1C4" w14:textId="77777777" w:rsidR="00AD6F9C" w:rsidRPr="00AD6F9C" w:rsidRDefault="00AD6F9C" w:rsidP="00AD6F9C">
      <w:pPr>
        <w:rPr>
          <w:rFonts w:ascii="Arial" w:hAnsi="Arial" w:cs="Arial"/>
          <w:sz w:val="20"/>
        </w:rPr>
      </w:pPr>
      <w:r w:rsidRPr="00AD6F9C">
        <w:rPr>
          <w:rFonts w:ascii="Arial" w:hAnsi="Arial" w:cs="Arial"/>
          <w:sz w:val="20"/>
          <w:u w:val="single"/>
        </w:rPr>
        <w:t>Classification by Individual Psalm</w:t>
      </w:r>
      <w:r w:rsidRPr="00AD6F9C">
        <w:rPr>
          <w:rFonts w:ascii="Arial" w:hAnsi="Arial" w:cs="Arial"/>
          <w:sz w:val="20"/>
        </w:rPr>
        <w:t xml:space="preserve">:  Several attempts at classifying the individual psalms have been made, but probably Westermann, </w:t>
      </w:r>
      <w:r w:rsidRPr="00AD6F9C">
        <w:rPr>
          <w:rFonts w:ascii="Arial" w:hAnsi="Arial" w:cs="Arial"/>
          <w:i/>
          <w:sz w:val="20"/>
        </w:rPr>
        <w:t>The Praise of God in the Psalms</w:t>
      </w:r>
      <w:r w:rsidRPr="00AD6F9C">
        <w:rPr>
          <w:rFonts w:ascii="Arial" w:hAnsi="Arial" w:cs="Arial"/>
          <w:sz w:val="20"/>
        </w:rPr>
        <w:t xml:space="preserve">  (Richmond: John Knox Press, 1965), 25-35, has the best broad divisions.  He suggests that two broad categories—either "praise" or "lament" (petition)—describe every individual psalm.  These two broad categories break down further into the following outline (abbreviations supplied by me):</w:t>
      </w:r>
    </w:p>
    <w:p w14:paraId="5EA123C1" w14:textId="77777777" w:rsidR="00AD6F9C" w:rsidRPr="00AD6F9C" w:rsidRDefault="00AD6F9C" w:rsidP="00AD6F9C">
      <w:pPr>
        <w:tabs>
          <w:tab w:val="left" w:pos="720"/>
        </w:tabs>
        <w:ind w:left="720" w:hanging="720"/>
        <w:rPr>
          <w:rFonts w:ascii="Arial" w:hAnsi="Arial" w:cs="Arial"/>
          <w:sz w:val="20"/>
        </w:rPr>
      </w:pPr>
    </w:p>
    <w:tbl>
      <w:tblPr>
        <w:tblStyle w:val="TableGrid"/>
        <w:tblW w:w="0" w:type="auto"/>
        <w:tblInd w:w="153" w:type="dxa"/>
        <w:tblLayout w:type="fixed"/>
        <w:tblLook w:val="04A0" w:firstRow="1" w:lastRow="0" w:firstColumn="1" w:lastColumn="0" w:noHBand="0" w:noVBand="1"/>
      </w:tblPr>
      <w:tblGrid>
        <w:gridCol w:w="1373"/>
        <w:gridCol w:w="1134"/>
        <w:gridCol w:w="1559"/>
        <w:gridCol w:w="1559"/>
        <w:gridCol w:w="1418"/>
        <w:gridCol w:w="1559"/>
      </w:tblGrid>
      <w:tr w:rsidR="00A24F02" w:rsidRPr="00CA5974" w14:paraId="0C85F308" w14:textId="77777777" w:rsidTr="00A4226F">
        <w:trPr>
          <w:trHeight w:val="664"/>
        </w:trPr>
        <w:tc>
          <w:tcPr>
            <w:tcW w:w="4066" w:type="dxa"/>
            <w:gridSpan w:val="3"/>
            <w:vAlign w:val="center"/>
          </w:tcPr>
          <w:p w14:paraId="5F9C9929" w14:textId="19C3328C" w:rsidR="00A24F02" w:rsidRPr="00CA5974" w:rsidRDefault="00375275" w:rsidP="001B7FED">
            <w:pPr>
              <w:tabs>
                <w:tab w:val="left" w:pos="720"/>
              </w:tabs>
              <w:jc w:val="center"/>
              <w:rPr>
                <w:rFonts w:ascii="Arial" w:hAnsi="Arial" w:cs="Arial"/>
                <w:b/>
                <w:sz w:val="20"/>
              </w:rPr>
            </w:pPr>
            <w:r w:rsidRPr="00CA5974">
              <w:rPr>
                <w:rFonts w:ascii="Arial" w:hAnsi="Arial" w:cs="Arial"/>
                <w:b/>
                <w:sz w:val="32"/>
              </w:rPr>
              <w:t>Praise</w:t>
            </w:r>
          </w:p>
        </w:tc>
        <w:tc>
          <w:tcPr>
            <w:tcW w:w="4536" w:type="dxa"/>
            <w:gridSpan w:val="3"/>
            <w:vAlign w:val="center"/>
          </w:tcPr>
          <w:p w14:paraId="37A33DC8" w14:textId="1DB765FD" w:rsidR="00A24F02" w:rsidRPr="00CA5974" w:rsidRDefault="00375275" w:rsidP="001B7FED">
            <w:pPr>
              <w:tabs>
                <w:tab w:val="left" w:pos="720"/>
              </w:tabs>
              <w:jc w:val="center"/>
              <w:rPr>
                <w:rFonts w:ascii="Arial" w:hAnsi="Arial" w:cs="Arial"/>
                <w:b/>
                <w:sz w:val="20"/>
              </w:rPr>
            </w:pPr>
            <w:r w:rsidRPr="00CA5974">
              <w:rPr>
                <w:rFonts w:ascii="Arial" w:hAnsi="Arial" w:cs="Arial"/>
                <w:b/>
                <w:sz w:val="32"/>
              </w:rPr>
              <w:t>Lament (Petition)</w:t>
            </w:r>
          </w:p>
        </w:tc>
      </w:tr>
      <w:tr w:rsidR="00A24F02" w:rsidRPr="00CA5974" w14:paraId="2E218B63" w14:textId="77777777" w:rsidTr="00A4226F">
        <w:trPr>
          <w:trHeight w:val="664"/>
        </w:trPr>
        <w:tc>
          <w:tcPr>
            <w:tcW w:w="2507" w:type="dxa"/>
            <w:gridSpan w:val="2"/>
            <w:tcBorders>
              <w:right w:val="single" w:sz="4" w:space="0" w:color="auto"/>
            </w:tcBorders>
            <w:vAlign w:val="center"/>
          </w:tcPr>
          <w:p w14:paraId="076008F3" w14:textId="61E8CE81" w:rsidR="00A24F02" w:rsidRPr="00CA5974" w:rsidRDefault="00375275" w:rsidP="001B7FED">
            <w:pPr>
              <w:tabs>
                <w:tab w:val="left" w:pos="720"/>
              </w:tabs>
              <w:jc w:val="center"/>
              <w:rPr>
                <w:rFonts w:ascii="Arial" w:hAnsi="Arial" w:cs="Arial"/>
                <w:b/>
                <w:sz w:val="20"/>
              </w:rPr>
            </w:pPr>
            <w:r w:rsidRPr="00CA5974">
              <w:rPr>
                <w:rFonts w:ascii="Arial" w:hAnsi="Arial" w:cs="Arial"/>
                <w:b/>
                <w:sz w:val="20"/>
              </w:rPr>
              <w:t>Declarative</w:t>
            </w:r>
          </w:p>
        </w:tc>
        <w:tc>
          <w:tcPr>
            <w:tcW w:w="1559" w:type="dxa"/>
            <w:tcBorders>
              <w:top w:val="single" w:sz="4" w:space="0" w:color="auto"/>
              <w:left w:val="single" w:sz="4" w:space="0" w:color="auto"/>
              <w:bottom w:val="nil"/>
              <w:right w:val="single" w:sz="4" w:space="0" w:color="auto"/>
            </w:tcBorders>
            <w:vAlign w:val="center"/>
          </w:tcPr>
          <w:p w14:paraId="0A43F62C" w14:textId="698834C1" w:rsidR="00A24F02" w:rsidRPr="00CA5974" w:rsidRDefault="00375275" w:rsidP="001B7FED">
            <w:pPr>
              <w:tabs>
                <w:tab w:val="left" w:pos="720"/>
              </w:tabs>
              <w:jc w:val="center"/>
              <w:rPr>
                <w:rFonts w:ascii="Arial" w:hAnsi="Arial" w:cs="Arial"/>
                <w:b/>
                <w:sz w:val="20"/>
              </w:rPr>
            </w:pPr>
            <w:r w:rsidRPr="00CA5974">
              <w:rPr>
                <w:rFonts w:ascii="Arial" w:hAnsi="Arial" w:cs="Arial"/>
                <w:b/>
                <w:sz w:val="20"/>
              </w:rPr>
              <w:t>Descriptive</w:t>
            </w:r>
          </w:p>
        </w:tc>
        <w:tc>
          <w:tcPr>
            <w:tcW w:w="2977" w:type="dxa"/>
            <w:gridSpan w:val="2"/>
            <w:tcBorders>
              <w:left w:val="single" w:sz="4" w:space="0" w:color="auto"/>
              <w:right w:val="single" w:sz="4" w:space="0" w:color="auto"/>
            </w:tcBorders>
            <w:vAlign w:val="center"/>
          </w:tcPr>
          <w:p w14:paraId="14458527" w14:textId="5F260B43" w:rsidR="00A24F02" w:rsidRPr="00CA5974" w:rsidRDefault="00375275" w:rsidP="001B7FED">
            <w:pPr>
              <w:tabs>
                <w:tab w:val="left" w:pos="720"/>
              </w:tabs>
              <w:jc w:val="center"/>
              <w:rPr>
                <w:rFonts w:ascii="Arial" w:hAnsi="Arial" w:cs="Arial"/>
                <w:b/>
                <w:sz w:val="20"/>
              </w:rPr>
            </w:pPr>
            <w:r w:rsidRPr="00CA5974">
              <w:rPr>
                <w:rFonts w:ascii="Arial" w:hAnsi="Arial" w:cs="Arial"/>
                <w:b/>
                <w:sz w:val="20"/>
              </w:rPr>
              <w:t>Individual</w:t>
            </w:r>
          </w:p>
        </w:tc>
        <w:tc>
          <w:tcPr>
            <w:tcW w:w="1559" w:type="dxa"/>
            <w:tcBorders>
              <w:top w:val="single" w:sz="4" w:space="0" w:color="auto"/>
              <w:left w:val="single" w:sz="4" w:space="0" w:color="auto"/>
              <w:bottom w:val="nil"/>
              <w:right w:val="single" w:sz="4" w:space="0" w:color="auto"/>
            </w:tcBorders>
            <w:vAlign w:val="center"/>
          </w:tcPr>
          <w:p w14:paraId="4A11F645" w14:textId="5F8E5433" w:rsidR="00A24F02" w:rsidRPr="00CA5974" w:rsidRDefault="00375275" w:rsidP="001B7FED">
            <w:pPr>
              <w:tabs>
                <w:tab w:val="left" w:pos="720"/>
              </w:tabs>
              <w:jc w:val="center"/>
              <w:rPr>
                <w:rFonts w:ascii="Arial" w:hAnsi="Arial" w:cs="Arial"/>
                <w:b/>
                <w:sz w:val="20"/>
              </w:rPr>
            </w:pPr>
            <w:r w:rsidRPr="00CA5974">
              <w:rPr>
                <w:rFonts w:ascii="Arial" w:hAnsi="Arial" w:cs="Arial"/>
                <w:b/>
                <w:sz w:val="20"/>
              </w:rPr>
              <w:t>People</w:t>
            </w:r>
          </w:p>
        </w:tc>
      </w:tr>
      <w:tr w:rsidR="00E552CF" w:rsidRPr="00CA5974" w14:paraId="555C376C" w14:textId="77777777" w:rsidTr="00A4226F">
        <w:trPr>
          <w:trHeight w:val="664"/>
        </w:trPr>
        <w:tc>
          <w:tcPr>
            <w:tcW w:w="1373" w:type="dxa"/>
            <w:vAlign w:val="center"/>
          </w:tcPr>
          <w:p w14:paraId="57ED1208" w14:textId="24DDF113" w:rsidR="00A37023" w:rsidRPr="00CA5974" w:rsidRDefault="00A37023" w:rsidP="001B7FED">
            <w:pPr>
              <w:tabs>
                <w:tab w:val="left" w:pos="720"/>
              </w:tabs>
              <w:jc w:val="center"/>
              <w:rPr>
                <w:rFonts w:ascii="Arial" w:hAnsi="Arial" w:cs="Arial"/>
                <w:b/>
                <w:sz w:val="20"/>
              </w:rPr>
            </w:pPr>
            <w:r w:rsidRPr="00CA5974">
              <w:rPr>
                <w:rFonts w:ascii="Arial" w:hAnsi="Arial" w:cs="Arial"/>
                <w:b/>
                <w:sz w:val="20"/>
              </w:rPr>
              <w:t>Individual</w:t>
            </w:r>
          </w:p>
        </w:tc>
        <w:tc>
          <w:tcPr>
            <w:tcW w:w="1134" w:type="dxa"/>
            <w:tcBorders>
              <w:right w:val="single" w:sz="4" w:space="0" w:color="auto"/>
            </w:tcBorders>
            <w:vAlign w:val="center"/>
          </w:tcPr>
          <w:p w14:paraId="3CD9982B" w14:textId="71762A16" w:rsidR="00A37023" w:rsidRPr="00CA5974" w:rsidRDefault="00A37023" w:rsidP="001B7FED">
            <w:pPr>
              <w:tabs>
                <w:tab w:val="left" w:pos="720"/>
              </w:tabs>
              <w:jc w:val="center"/>
              <w:rPr>
                <w:rFonts w:ascii="Arial" w:hAnsi="Arial" w:cs="Arial"/>
                <w:b/>
                <w:sz w:val="20"/>
              </w:rPr>
            </w:pPr>
            <w:r w:rsidRPr="00CA5974">
              <w:rPr>
                <w:rFonts w:ascii="Arial" w:hAnsi="Arial" w:cs="Arial"/>
                <w:b/>
                <w:sz w:val="20"/>
              </w:rPr>
              <w:t>People</w:t>
            </w:r>
          </w:p>
        </w:tc>
        <w:tc>
          <w:tcPr>
            <w:tcW w:w="1559" w:type="dxa"/>
            <w:tcBorders>
              <w:top w:val="nil"/>
              <w:left w:val="single" w:sz="4" w:space="0" w:color="auto"/>
              <w:bottom w:val="single" w:sz="4" w:space="0" w:color="auto"/>
              <w:right w:val="single" w:sz="4" w:space="0" w:color="auto"/>
            </w:tcBorders>
            <w:vAlign w:val="center"/>
          </w:tcPr>
          <w:p w14:paraId="02AF8C9B" w14:textId="77777777" w:rsidR="00A37023" w:rsidRPr="00CA5974" w:rsidRDefault="00A37023" w:rsidP="001B7FED">
            <w:pPr>
              <w:tabs>
                <w:tab w:val="left" w:pos="720"/>
              </w:tabs>
              <w:jc w:val="center"/>
              <w:rPr>
                <w:rFonts w:ascii="Arial" w:hAnsi="Arial" w:cs="Arial"/>
                <w:b/>
                <w:sz w:val="20"/>
              </w:rPr>
            </w:pPr>
          </w:p>
        </w:tc>
        <w:tc>
          <w:tcPr>
            <w:tcW w:w="1559" w:type="dxa"/>
            <w:tcBorders>
              <w:left w:val="single" w:sz="4" w:space="0" w:color="auto"/>
            </w:tcBorders>
            <w:vAlign w:val="center"/>
          </w:tcPr>
          <w:p w14:paraId="23B1C7C3" w14:textId="041256D9" w:rsidR="00A37023" w:rsidRPr="00CA5974" w:rsidRDefault="00A37023" w:rsidP="001B7FED">
            <w:pPr>
              <w:tabs>
                <w:tab w:val="left" w:pos="720"/>
              </w:tabs>
              <w:jc w:val="center"/>
              <w:rPr>
                <w:rFonts w:ascii="Arial" w:hAnsi="Arial" w:cs="Arial"/>
                <w:b/>
                <w:sz w:val="20"/>
              </w:rPr>
            </w:pPr>
            <w:r w:rsidRPr="00CA5974">
              <w:rPr>
                <w:rFonts w:ascii="Arial" w:hAnsi="Arial" w:cs="Arial"/>
                <w:b/>
                <w:sz w:val="20"/>
              </w:rPr>
              <w:t>Open</w:t>
            </w:r>
          </w:p>
        </w:tc>
        <w:tc>
          <w:tcPr>
            <w:tcW w:w="1418" w:type="dxa"/>
            <w:tcBorders>
              <w:right w:val="single" w:sz="4" w:space="0" w:color="auto"/>
            </w:tcBorders>
            <w:vAlign w:val="center"/>
          </w:tcPr>
          <w:p w14:paraId="7649592F" w14:textId="6259B43B" w:rsidR="00A37023" w:rsidRPr="00CA5974" w:rsidRDefault="0076149F" w:rsidP="001B7FED">
            <w:pPr>
              <w:tabs>
                <w:tab w:val="left" w:pos="720"/>
              </w:tabs>
              <w:jc w:val="center"/>
              <w:rPr>
                <w:rFonts w:ascii="Arial" w:hAnsi="Arial" w:cs="Arial"/>
                <w:b/>
                <w:sz w:val="20"/>
              </w:rPr>
            </w:pPr>
            <w:r w:rsidRPr="00CA5974">
              <w:rPr>
                <w:rFonts w:ascii="Arial" w:hAnsi="Arial" w:cs="Arial"/>
                <w:b/>
                <w:sz w:val="20"/>
              </w:rPr>
              <w:t>H</w:t>
            </w:r>
            <w:r w:rsidR="00A37023" w:rsidRPr="00CA5974">
              <w:rPr>
                <w:rFonts w:ascii="Arial" w:hAnsi="Arial" w:cs="Arial"/>
                <w:b/>
                <w:sz w:val="20"/>
              </w:rPr>
              <w:t>eard</w:t>
            </w:r>
          </w:p>
        </w:tc>
        <w:tc>
          <w:tcPr>
            <w:tcW w:w="1559" w:type="dxa"/>
            <w:tcBorders>
              <w:top w:val="nil"/>
              <w:left w:val="single" w:sz="4" w:space="0" w:color="auto"/>
              <w:bottom w:val="single" w:sz="4" w:space="0" w:color="auto"/>
              <w:right w:val="single" w:sz="4" w:space="0" w:color="auto"/>
            </w:tcBorders>
            <w:vAlign w:val="center"/>
          </w:tcPr>
          <w:p w14:paraId="76EF4CA4" w14:textId="77777777" w:rsidR="00A37023" w:rsidRPr="00CA5974" w:rsidRDefault="00A37023" w:rsidP="001B7FED">
            <w:pPr>
              <w:tabs>
                <w:tab w:val="left" w:pos="720"/>
              </w:tabs>
              <w:jc w:val="center"/>
              <w:rPr>
                <w:rFonts w:ascii="Arial" w:hAnsi="Arial" w:cs="Arial"/>
                <w:b/>
                <w:sz w:val="20"/>
              </w:rPr>
            </w:pPr>
          </w:p>
        </w:tc>
      </w:tr>
      <w:tr w:rsidR="0076149F" w:rsidRPr="00CA5974" w14:paraId="1C927720" w14:textId="77777777" w:rsidTr="00A4226F">
        <w:trPr>
          <w:trHeight w:val="664"/>
        </w:trPr>
        <w:tc>
          <w:tcPr>
            <w:tcW w:w="1373" w:type="dxa"/>
            <w:vAlign w:val="center"/>
          </w:tcPr>
          <w:p w14:paraId="4DC71036" w14:textId="2664175F" w:rsidR="0076149F" w:rsidRPr="00CA5974" w:rsidRDefault="0076149F" w:rsidP="001B7FED">
            <w:pPr>
              <w:tabs>
                <w:tab w:val="left" w:pos="720"/>
              </w:tabs>
              <w:jc w:val="center"/>
              <w:rPr>
                <w:rFonts w:ascii="Arial" w:hAnsi="Arial" w:cs="Arial"/>
                <w:b/>
                <w:sz w:val="20"/>
              </w:rPr>
            </w:pPr>
            <w:r w:rsidRPr="00CA5974">
              <w:rPr>
                <w:rFonts w:ascii="Arial" w:hAnsi="Arial" w:cs="Arial"/>
                <w:b/>
                <w:position w:val="-6"/>
                <w:sz w:val="20"/>
              </w:rPr>
              <w:t>DPI</w:t>
            </w:r>
          </w:p>
        </w:tc>
        <w:tc>
          <w:tcPr>
            <w:tcW w:w="1134" w:type="dxa"/>
            <w:vAlign w:val="center"/>
          </w:tcPr>
          <w:p w14:paraId="68C5C99F" w14:textId="03C14C77" w:rsidR="0076149F" w:rsidRPr="00CA5974" w:rsidRDefault="0076149F" w:rsidP="001B7FED">
            <w:pPr>
              <w:tabs>
                <w:tab w:val="left" w:pos="720"/>
              </w:tabs>
              <w:jc w:val="center"/>
              <w:rPr>
                <w:rFonts w:ascii="Arial" w:hAnsi="Arial" w:cs="Arial"/>
                <w:b/>
                <w:sz w:val="20"/>
              </w:rPr>
            </w:pPr>
            <w:r w:rsidRPr="00CA5974">
              <w:rPr>
                <w:rFonts w:ascii="Arial" w:hAnsi="Arial" w:cs="Arial"/>
                <w:b/>
                <w:position w:val="-6"/>
                <w:sz w:val="20"/>
              </w:rPr>
              <w:t>DPP</w:t>
            </w:r>
          </w:p>
        </w:tc>
        <w:tc>
          <w:tcPr>
            <w:tcW w:w="1559" w:type="dxa"/>
            <w:tcBorders>
              <w:top w:val="single" w:sz="4" w:space="0" w:color="auto"/>
            </w:tcBorders>
            <w:vAlign w:val="center"/>
          </w:tcPr>
          <w:p w14:paraId="06D4C915" w14:textId="299F19C5" w:rsidR="0076149F" w:rsidRPr="00CA5974" w:rsidRDefault="0076149F" w:rsidP="001B7FED">
            <w:pPr>
              <w:tabs>
                <w:tab w:val="left" w:pos="720"/>
              </w:tabs>
              <w:jc w:val="center"/>
              <w:rPr>
                <w:rFonts w:ascii="Arial" w:hAnsi="Arial" w:cs="Arial"/>
                <w:b/>
                <w:sz w:val="20"/>
              </w:rPr>
            </w:pPr>
            <w:r w:rsidRPr="00CA5974">
              <w:rPr>
                <w:rFonts w:ascii="Arial" w:hAnsi="Arial" w:cs="Arial"/>
                <w:b/>
                <w:position w:val="-6"/>
                <w:sz w:val="20"/>
              </w:rPr>
              <w:t>DSP</w:t>
            </w:r>
          </w:p>
        </w:tc>
        <w:tc>
          <w:tcPr>
            <w:tcW w:w="1559" w:type="dxa"/>
            <w:vAlign w:val="center"/>
          </w:tcPr>
          <w:p w14:paraId="2C32E8D2" w14:textId="57AC584E" w:rsidR="0076149F" w:rsidRPr="00CA5974" w:rsidRDefault="0076149F" w:rsidP="001B7FED">
            <w:pPr>
              <w:tabs>
                <w:tab w:val="left" w:pos="720"/>
              </w:tabs>
              <w:jc w:val="center"/>
              <w:rPr>
                <w:rFonts w:ascii="Arial" w:hAnsi="Arial" w:cs="Arial"/>
                <w:b/>
                <w:sz w:val="20"/>
              </w:rPr>
            </w:pPr>
            <w:r w:rsidRPr="00CA5974">
              <w:rPr>
                <w:rFonts w:ascii="Arial" w:hAnsi="Arial" w:cs="Arial"/>
                <w:b/>
                <w:position w:val="-6"/>
                <w:sz w:val="20"/>
              </w:rPr>
              <w:t>LIO</w:t>
            </w:r>
          </w:p>
        </w:tc>
        <w:tc>
          <w:tcPr>
            <w:tcW w:w="1418" w:type="dxa"/>
            <w:vAlign w:val="center"/>
          </w:tcPr>
          <w:p w14:paraId="381A90FD" w14:textId="09C49BF4" w:rsidR="0076149F" w:rsidRPr="00CA5974" w:rsidRDefault="0076149F" w:rsidP="001B7FED">
            <w:pPr>
              <w:tabs>
                <w:tab w:val="left" w:pos="720"/>
              </w:tabs>
              <w:jc w:val="center"/>
              <w:rPr>
                <w:rFonts w:ascii="Arial" w:hAnsi="Arial" w:cs="Arial"/>
                <w:b/>
                <w:sz w:val="20"/>
              </w:rPr>
            </w:pPr>
            <w:r w:rsidRPr="00CA5974">
              <w:rPr>
                <w:rFonts w:ascii="Arial" w:hAnsi="Arial" w:cs="Arial"/>
                <w:b/>
                <w:position w:val="-6"/>
                <w:sz w:val="20"/>
              </w:rPr>
              <w:t>LIH</w:t>
            </w:r>
          </w:p>
        </w:tc>
        <w:tc>
          <w:tcPr>
            <w:tcW w:w="1559" w:type="dxa"/>
            <w:tcBorders>
              <w:top w:val="single" w:sz="4" w:space="0" w:color="auto"/>
            </w:tcBorders>
            <w:vAlign w:val="center"/>
          </w:tcPr>
          <w:p w14:paraId="6E39056F" w14:textId="569F9D88" w:rsidR="0076149F" w:rsidRPr="00CA5974" w:rsidRDefault="0076149F" w:rsidP="001B7FED">
            <w:pPr>
              <w:tabs>
                <w:tab w:val="left" w:pos="720"/>
              </w:tabs>
              <w:jc w:val="center"/>
              <w:rPr>
                <w:rFonts w:ascii="Arial" w:hAnsi="Arial" w:cs="Arial"/>
                <w:b/>
                <w:sz w:val="20"/>
              </w:rPr>
            </w:pPr>
            <w:r w:rsidRPr="00CA5974">
              <w:rPr>
                <w:rFonts w:ascii="Arial" w:hAnsi="Arial" w:cs="Arial"/>
                <w:b/>
                <w:position w:val="-6"/>
                <w:sz w:val="20"/>
              </w:rPr>
              <w:t>LOP</w:t>
            </w:r>
          </w:p>
        </w:tc>
      </w:tr>
      <w:tr w:rsidR="0076149F" w:rsidRPr="00CA5974" w14:paraId="54225CD0" w14:textId="77777777" w:rsidTr="00A4226F">
        <w:trPr>
          <w:trHeight w:val="664"/>
        </w:trPr>
        <w:tc>
          <w:tcPr>
            <w:tcW w:w="1373" w:type="dxa"/>
            <w:vAlign w:val="center"/>
          </w:tcPr>
          <w:p w14:paraId="39F0CD95" w14:textId="68E16C7A" w:rsidR="0076149F" w:rsidRPr="00CA5974" w:rsidRDefault="0076149F" w:rsidP="001B7FED">
            <w:pPr>
              <w:tabs>
                <w:tab w:val="left" w:pos="720"/>
              </w:tabs>
              <w:jc w:val="center"/>
              <w:rPr>
                <w:rFonts w:ascii="Arial" w:hAnsi="Arial" w:cs="Arial"/>
                <w:b/>
                <w:sz w:val="20"/>
              </w:rPr>
            </w:pPr>
            <w:r w:rsidRPr="00CA5974">
              <w:rPr>
                <w:rFonts w:ascii="Arial" w:hAnsi="Arial" w:cs="Arial"/>
                <w:b/>
                <w:sz w:val="20"/>
              </w:rPr>
              <w:t>1</w:t>
            </w:r>
          </w:p>
        </w:tc>
        <w:tc>
          <w:tcPr>
            <w:tcW w:w="1134" w:type="dxa"/>
            <w:vAlign w:val="center"/>
          </w:tcPr>
          <w:p w14:paraId="660BA77E" w14:textId="2B0B83C6" w:rsidR="0076149F" w:rsidRPr="00CA5974" w:rsidRDefault="0076149F" w:rsidP="001B7FED">
            <w:pPr>
              <w:tabs>
                <w:tab w:val="left" w:pos="720"/>
              </w:tabs>
              <w:jc w:val="center"/>
              <w:rPr>
                <w:rFonts w:ascii="Arial" w:hAnsi="Arial" w:cs="Arial"/>
                <w:b/>
                <w:sz w:val="20"/>
              </w:rPr>
            </w:pPr>
            <w:r w:rsidRPr="00CA5974">
              <w:rPr>
                <w:rFonts w:ascii="Arial" w:hAnsi="Arial" w:cs="Arial"/>
                <w:b/>
                <w:sz w:val="20"/>
              </w:rPr>
              <w:t>2</w:t>
            </w:r>
          </w:p>
        </w:tc>
        <w:tc>
          <w:tcPr>
            <w:tcW w:w="1559" w:type="dxa"/>
            <w:vAlign w:val="center"/>
          </w:tcPr>
          <w:p w14:paraId="682568DC" w14:textId="73CB1BA4" w:rsidR="0076149F" w:rsidRPr="00CA5974" w:rsidRDefault="0076149F" w:rsidP="001B7FED">
            <w:pPr>
              <w:tabs>
                <w:tab w:val="left" w:pos="720"/>
              </w:tabs>
              <w:jc w:val="center"/>
              <w:rPr>
                <w:rFonts w:ascii="Arial" w:hAnsi="Arial" w:cs="Arial"/>
                <w:b/>
                <w:sz w:val="20"/>
              </w:rPr>
            </w:pPr>
            <w:r w:rsidRPr="00CA5974">
              <w:rPr>
                <w:rFonts w:ascii="Arial" w:hAnsi="Arial" w:cs="Arial"/>
                <w:b/>
                <w:sz w:val="20"/>
              </w:rPr>
              <w:t>3</w:t>
            </w:r>
          </w:p>
        </w:tc>
        <w:tc>
          <w:tcPr>
            <w:tcW w:w="1559" w:type="dxa"/>
            <w:vAlign w:val="center"/>
          </w:tcPr>
          <w:p w14:paraId="7E34A2D3" w14:textId="51F0652D" w:rsidR="0076149F" w:rsidRPr="00CA5974" w:rsidRDefault="0076149F" w:rsidP="001B7FED">
            <w:pPr>
              <w:tabs>
                <w:tab w:val="left" w:pos="720"/>
              </w:tabs>
              <w:jc w:val="center"/>
              <w:rPr>
                <w:rFonts w:ascii="Arial" w:hAnsi="Arial" w:cs="Arial"/>
                <w:b/>
                <w:sz w:val="20"/>
              </w:rPr>
            </w:pPr>
            <w:r w:rsidRPr="00CA5974">
              <w:rPr>
                <w:rFonts w:ascii="Arial" w:hAnsi="Arial" w:cs="Arial"/>
                <w:b/>
                <w:sz w:val="20"/>
              </w:rPr>
              <w:t>4</w:t>
            </w:r>
          </w:p>
        </w:tc>
        <w:tc>
          <w:tcPr>
            <w:tcW w:w="1418" w:type="dxa"/>
            <w:vAlign w:val="center"/>
          </w:tcPr>
          <w:p w14:paraId="44576FDD" w14:textId="0E666045" w:rsidR="0076149F" w:rsidRPr="00CA5974" w:rsidRDefault="0076149F" w:rsidP="001B7FED">
            <w:pPr>
              <w:tabs>
                <w:tab w:val="left" w:pos="720"/>
              </w:tabs>
              <w:jc w:val="center"/>
              <w:rPr>
                <w:rFonts w:ascii="Arial" w:hAnsi="Arial" w:cs="Arial"/>
                <w:b/>
                <w:sz w:val="20"/>
              </w:rPr>
            </w:pPr>
            <w:r w:rsidRPr="00CA5974">
              <w:rPr>
                <w:rFonts w:ascii="Arial" w:hAnsi="Arial" w:cs="Arial"/>
                <w:b/>
                <w:sz w:val="20"/>
              </w:rPr>
              <w:t>5</w:t>
            </w:r>
          </w:p>
        </w:tc>
        <w:tc>
          <w:tcPr>
            <w:tcW w:w="1559" w:type="dxa"/>
            <w:vAlign w:val="center"/>
          </w:tcPr>
          <w:p w14:paraId="696B4AD2" w14:textId="0887E048" w:rsidR="0076149F" w:rsidRPr="00CA5974" w:rsidRDefault="0076149F" w:rsidP="001B7FED">
            <w:pPr>
              <w:tabs>
                <w:tab w:val="left" w:pos="720"/>
              </w:tabs>
              <w:jc w:val="center"/>
              <w:rPr>
                <w:rFonts w:ascii="Arial" w:hAnsi="Arial" w:cs="Arial"/>
                <w:b/>
                <w:sz w:val="20"/>
              </w:rPr>
            </w:pPr>
            <w:r w:rsidRPr="00CA5974">
              <w:rPr>
                <w:rFonts w:ascii="Arial" w:hAnsi="Arial" w:cs="Arial"/>
                <w:b/>
                <w:sz w:val="20"/>
              </w:rPr>
              <w:t>6</w:t>
            </w:r>
          </w:p>
        </w:tc>
      </w:tr>
    </w:tbl>
    <w:p w14:paraId="66E59680" w14:textId="77777777" w:rsidR="00AD6F9C" w:rsidRPr="00AD6F9C" w:rsidRDefault="00AD6F9C" w:rsidP="00AD6F9C">
      <w:pPr>
        <w:tabs>
          <w:tab w:val="left" w:pos="720"/>
        </w:tabs>
        <w:ind w:left="720" w:hanging="720"/>
        <w:rPr>
          <w:rFonts w:ascii="Arial" w:hAnsi="Arial" w:cs="Arial"/>
          <w:sz w:val="20"/>
        </w:rPr>
      </w:pPr>
    </w:p>
    <w:p w14:paraId="10CBA237" w14:textId="77777777" w:rsidR="00AD6F9C" w:rsidRPr="00AD6F9C" w:rsidRDefault="00AD6F9C" w:rsidP="00AD6F9C">
      <w:pPr>
        <w:tabs>
          <w:tab w:val="left" w:pos="720"/>
        </w:tabs>
        <w:ind w:left="720" w:hanging="720"/>
        <w:rPr>
          <w:rFonts w:ascii="Arial" w:hAnsi="Arial" w:cs="Arial"/>
          <w:sz w:val="20"/>
        </w:rPr>
      </w:pPr>
      <w:r w:rsidRPr="00AD6F9C">
        <w:rPr>
          <w:rFonts w:ascii="Arial" w:hAnsi="Arial" w:cs="Arial"/>
          <w:sz w:val="20"/>
        </w:rPr>
        <w:t>In outline form the above chart can be described in the following manner:</w:t>
      </w:r>
    </w:p>
    <w:p w14:paraId="6F1AD92A" w14:textId="77777777" w:rsidR="00AD6F9C" w:rsidRPr="00AD6F9C" w:rsidRDefault="00AD6F9C" w:rsidP="00AD6F9C">
      <w:pPr>
        <w:tabs>
          <w:tab w:val="left" w:pos="720"/>
        </w:tabs>
        <w:ind w:left="720" w:hanging="720"/>
        <w:rPr>
          <w:rFonts w:ascii="Arial" w:hAnsi="Arial" w:cs="Arial"/>
          <w:sz w:val="20"/>
        </w:rPr>
      </w:pPr>
    </w:p>
    <w:p w14:paraId="740A2182" w14:textId="77777777" w:rsidR="00AD6F9C" w:rsidRPr="00AD6F9C" w:rsidRDefault="00AD6F9C" w:rsidP="00AD6F9C">
      <w:pPr>
        <w:tabs>
          <w:tab w:val="left" w:pos="720"/>
        </w:tabs>
        <w:ind w:left="720" w:hanging="360"/>
        <w:rPr>
          <w:rFonts w:ascii="Arial" w:hAnsi="Arial" w:cs="Arial"/>
          <w:b/>
          <w:sz w:val="20"/>
        </w:rPr>
      </w:pPr>
      <w:r w:rsidRPr="00AD6F9C">
        <w:rPr>
          <w:rFonts w:ascii="Arial" w:hAnsi="Arial" w:cs="Arial"/>
          <w:b/>
          <w:sz w:val="20"/>
        </w:rPr>
        <w:t>I.</w:t>
      </w:r>
      <w:r w:rsidRPr="00AD6F9C">
        <w:rPr>
          <w:rFonts w:ascii="Arial" w:hAnsi="Arial" w:cs="Arial"/>
          <w:b/>
          <w:sz w:val="20"/>
        </w:rPr>
        <w:tab/>
      </w:r>
      <w:r w:rsidRPr="00AD6F9C">
        <w:rPr>
          <w:rFonts w:ascii="Arial" w:hAnsi="Arial" w:cs="Arial"/>
          <w:b/>
          <w:sz w:val="20"/>
          <w:u w:val="single"/>
        </w:rPr>
        <w:t>Praise</w:t>
      </w:r>
      <w:r w:rsidRPr="00AD6F9C">
        <w:rPr>
          <w:rFonts w:ascii="Arial" w:hAnsi="Arial" w:cs="Arial"/>
          <w:b/>
          <w:sz w:val="20"/>
        </w:rPr>
        <w:t xml:space="preserve"> (P): </w:t>
      </w:r>
      <w:r w:rsidRPr="00AD6F9C">
        <w:rPr>
          <w:rFonts w:ascii="Arial" w:hAnsi="Arial" w:cs="Arial"/>
          <w:b/>
          <w:i/>
          <w:sz w:val="20"/>
        </w:rPr>
        <w:t>Worship of God</w:t>
      </w:r>
      <w:r w:rsidRPr="00AD6F9C">
        <w:rPr>
          <w:rFonts w:ascii="Arial" w:hAnsi="Arial" w:cs="Arial"/>
          <w:b/>
          <w:sz w:val="20"/>
        </w:rPr>
        <w:t xml:space="preserve"> for what He has done or who He is </w:t>
      </w:r>
    </w:p>
    <w:p w14:paraId="43B45ECE" w14:textId="77777777" w:rsidR="00AD6F9C" w:rsidRPr="00AD6F9C" w:rsidRDefault="00AD6F9C" w:rsidP="00AD6F9C">
      <w:pPr>
        <w:tabs>
          <w:tab w:val="left" w:pos="1080"/>
        </w:tabs>
        <w:ind w:left="1080" w:hanging="360"/>
        <w:rPr>
          <w:rFonts w:ascii="Arial" w:hAnsi="Arial" w:cs="Arial"/>
          <w:sz w:val="20"/>
        </w:rPr>
      </w:pPr>
    </w:p>
    <w:p w14:paraId="79A5D1EF" w14:textId="77777777" w:rsidR="00AD6F9C" w:rsidRPr="00AD6F9C" w:rsidRDefault="00AD6F9C" w:rsidP="00AD6F9C">
      <w:pPr>
        <w:tabs>
          <w:tab w:val="left" w:pos="1080"/>
        </w:tabs>
        <w:ind w:left="1080" w:hanging="360"/>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Declarative</w:t>
      </w:r>
      <w:r w:rsidRPr="00AD6F9C">
        <w:rPr>
          <w:rFonts w:ascii="Arial" w:hAnsi="Arial" w:cs="Arial"/>
          <w:sz w:val="20"/>
        </w:rPr>
        <w:t xml:space="preserve"> Praise (DP): Worship of God for what He has done–</w:t>
      </w:r>
      <w:r w:rsidRPr="00AD6F9C">
        <w:rPr>
          <w:rFonts w:ascii="Arial" w:hAnsi="Arial" w:cs="Arial"/>
          <w:i/>
          <w:sz w:val="20"/>
        </w:rPr>
        <w:t>Actions of God</w:t>
      </w:r>
    </w:p>
    <w:p w14:paraId="6973BA81" w14:textId="77777777" w:rsidR="00AD6F9C" w:rsidRPr="00AD6F9C" w:rsidRDefault="00AD6F9C" w:rsidP="00AD6F9C">
      <w:pPr>
        <w:tabs>
          <w:tab w:val="left" w:pos="1080"/>
          <w:tab w:val="left" w:pos="1440"/>
        </w:tabs>
        <w:ind w:left="1440" w:hanging="1440"/>
        <w:rPr>
          <w:rFonts w:ascii="Arial" w:hAnsi="Arial" w:cs="Arial"/>
          <w:sz w:val="20"/>
        </w:rPr>
      </w:pPr>
    </w:p>
    <w:p w14:paraId="17C6CA4C" w14:textId="77777777" w:rsidR="00AD6F9C" w:rsidRPr="00AD6F9C" w:rsidRDefault="00AD6F9C" w:rsidP="00AD6F9C">
      <w:pPr>
        <w:tabs>
          <w:tab w:val="left" w:pos="1080"/>
          <w:tab w:val="left" w:pos="1440"/>
        </w:tabs>
        <w:ind w:left="1440" w:hanging="1440"/>
        <w:rPr>
          <w:rFonts w:ascii="Arial" w:hAnsi="Arial" w:cs="Arial"/>
          <w:sz w:val="20"/>
        </w:rPr>
      </w:pPr>
      <w:r w:rsidRPr="00AD6F9C">
        <w:rPr>
          <w:rFonts w:ascii="Arial" w:hAnsi="Arial" w:cs="Arial"/>
          <w:sz w:val="20"/>
        </w:rPr>
        <w:t>1</w:t>
      </w:r>
      <w:r w:rsidRPr="00AD6F9C">
        <w:rPr>
          <w:rFonts w:ascii="Arial" w:hAnsi="Arial" w:cs="Arial"/>
          <w:sz w:val="20"/>
        </w:rPr>
        <w:tab/>
        <w:t>1.</w:t>
      </w:r>
      <w:r w:rsidRPr="00AD6F9C">
        <w:rPr>
          <w:rFonts w:ascii="Arial" w:hAnsi="Arial" w:cs="Arial"/>
          <w:sz w:val="20"/>
        </w:rPr>
        <w:tab/>
        <w:t xml:space="preserve">Declarative Praise of the </w:t>
      </w:r>
      <w:r w:rsidRPr="00AD6F9C">
        <w:rPr>
          <w:rFonts w:ascii="Arial" w:hAnsi="Arial" w:cs="Arial"/>
          <w:sz w:val="20"/>
          <w:u w:val="single"/>
        </w:rPr>
        <w:t>Individual</w:t>
      </w:r>
      <w:r w:rsidRPr="00AD6F9C">
        <w:rPr>
          <w:rFonts w:ascii="Arial" w:hAnsi="Arial" w:cs="Arial"/>
          <w:sz w:val="20"/>
        </w:rPr>
        <w:t xml:space="preserve"> (DPI): Worship of God for what He has done for an individual</w:t>
      </w:r>
    </w:p>
    <w:p w14:paraId="404B7A82" w14:textId="77777777" w:rsidR="00AD6F9C" w:rsidRPr="00AD6F9C" w:rsidRDefault="00AD6F9C" w:rsidP="00AD6F9C">
      <w:pPr>
        <w:tabs>
          <w:tab w:val="left" w:pos="1080"/>
          <w:tab w:val="left" w:pos="1440"/>
        </w:tabs>
        <w:ind w:left="1440" w:hanging="1440"/>
        <w:rPr>
          <w:rFonts w:ascii="Arial" w:hAnsi="Arial" w:cs="Arial"/>
          <w:sz w:val="20"/>
        </w:rPr>
      </w:pPr>
    </w:p>
    <w:p w14:paraId="2AA7B035" w14:textId="77777777" w:rsidR="00AD6F9C" w:rsidRPr="00AD6F9C" w:rsidRDefault="00AD6F9C" w:rsidP="00AD6F9C">
      <w:pPr>
        <w:tabs>
          <w:tab w:val="left" w:pos="1080"/>
          <w:tab w:val="left" w:pos="1440"/>
        </w:tabs>
        <w:ind w:left="1440" w:hanging="1440"/>
        <w:rPr>
          <w:rFonts w:ascii="Arial" w:hAnsi="Arial" w:cs="Arial"/>
          <w:sz w:val="20"/>
        </w:rPr>
      </w:pPr>
      <w:r w:rsidRPr="00AD6F9C">
        <w:rPr>
          <w:rFonts w:ascii="Arial" w:hAnsi="Arial" w:cs="Arial"/>
          <w:sz w:val="20"/>
        </w:rPr>
        <w:t>2</w:t>
      </w:r>
      <w:r w:rsidRPr="00AD6F9C">
        <w:rPr>
          <w:rFonts w:ascii="Arial" w:hAnsi="Arial" w:cs="Arial"/>
          <w:sz w:val="20"/>
        </w:rPr>
        <w:tab/>
        <w:t>2.</w:t>
      </w:r>
      <w:r w:rsidRPr="00AD6F9C">
        <w:rPr>
          <w:rFonts w:ascii="Arial" w:hAnsi="Arial" w:cs="Arial"/>
          <w:sz w:val="20"/>
        </w:rPr>
        <w:tab/>
        <w:t xml:space="preserve">Declarative Praise of the </w:t>
      </w:r>
      <w:r w:rsidRPr="00AD6F9C">
        <w:rPr>
          <w:rFonts w:ascii="Arial" w:hAnsi="Arial" w:cs="Arial"/>
          <w:sz w:val="20"/>
          <w:u w:val="single"/>
        </w:rPr>
        <w:t>People</w:t>
      </w:r>
      <w:r w:rsidRPr="00AD6F9C">
        <w:rPr>
          <w:rFonts w:ascii="Arial" w:hAnsi="Arial" w:cs="Arial"/>
          <w:sz w:val="20"/>
        </w:rPr>
        <w:t xml:space="preserve"> (DPP): Worship of God for what He has done for the congregation</w:t>
      </w:r>
    </w:p>
    <w:p w14:paraId="7E1FB911" w14:textId="77777777" w:rsidR="00AD6F9C" w:rsidRPr="00AD6F9C" w:rsidRDefault="00AD6F9C" w:rsidP="00AD6F9C">
      <w:pPr>
        <w:tabs>
          <w:tab w:val="left" w:pos="720"/>
          <w:tab w:val="left" w:pos="1080"/>
        </w:tabs>
        <w:ind w:left="1080" w:hanging="1080"/>
        <w:rPr>
          <w:rFonts w:ascii="Arial" w:hAnsi="Arial" w:cs="Arial"/>
          <w:sz w:val="20"/>
        </w:rPr>
      </w:pPr>
    </w:p>
    <w:p w14:paraId="220BBCE2" w14:textId="77777777" w:rsidR="00AD6F9C" w:rsidRPr="00AD6F9C" w:rsidRDefault="00AD6F9C" w:rsidP="00AD6F9C">
      <w:pPr>
        <w:tabs>
          <w:tab w:val="left" w:pos="720"/>
          <w:tab w:val="left" w:pos="1080"/>
        </w:tabs>
        <w:ind w:left="1080" w:hanging="1080"/>
        <w:rPr>
          <w:rFonts w:ascii="Arial" w:hAnsi="Arial" w:cs="Arial"/>
          <w:sz w:val="20"/>
        </w:rPr>
      </w:pPr>
      <w:r w:rsidRPr="00AD6F9C">
        <w:rPr>
          <w:rFonts w:ascii="Arial" w:hAnsi="Arial" w:cs="Arial"/>
          <w:sz w:val="20"/>
        </w:rPr>
        <w:t>3</w:t>
      </w:r>
      <w:r w:rsidRPr="00AD6F9C">
        <w:rPr>
          <w:rFonts w:ascii="Arial" w:hAnsi="Arial" w:cs="Arial"/>
          <w:sz w:val="20"/>
        </w:rPr>
        <w:tab/>
        <w:t>B.</w:t>
      </w:r>
      <w:r w:rsidRPr="00AD6F9C">
        <w:rPr>
          <w:rFonts w:ascii="Arial" w:hAnsi="Arial" w:cs="Arial"/>
          <w:sz w:val="20"/>
        </w:rPr>
        <w:tab/>
      </w:r>
      <w:r w:rsidRPr="00AD6F9C">
        <w:rPr>
          <w:rFonts w:ascii="Arial" w:hAnsi="Arial" w:cs="Arial"/>
          <w:sz w:val="20"/>
          <w:u w:val="single"/>
        </w:rPr>
        <w:t>Descriptive</w:t>
      </w:r>
      <w:r w:rsidRPr="00AD6F9C">
        <w:rPr>
          <w:rFonts w:ascii="Arial" w:hAnsi="Arial" w:cs="Arial"/>
          <w:sz w:val="20"/>
        </w:rPr>
        <w:t xml:space="preserve"> Praise (DSP): Worship of God for who He is–</w:t>
      </w:r>
      <w:r w:rsidRPr="00AD6F9C">
        <w:rPr>
          <w:rFonts w:ascii="Arial" w:hAnsi="Arial" w:cs="Arial"/>
          <w:i/>
          <w:sz w:val="20"/>
        </w:rPr>
        <w:t>Attributes of God.</w:t>
      </w:r>
      <w:r w:rsidRPr="00AD6F9C">
        <w:rPr>
          <w:rFonts w:ascii="Arial" w:hAnsi="Arial" w:cs="Arial"/>
          <w:sz w:val="20"/>
        </w:rPr>
        <w:t xml:space="preserve">  </w:t>
      </w:r>
    </w:p>
    <w:p w14:paraId="3759FFBF" w14:textId="77777777" w:rsidR="00AD6F9C" w:rsidRPr="00AD6F9C" w:rsidRDefault="00AD6F9C" w:rsidP="00AD6F9C">
      <w:pPr>
        <w:tabs>
          <w:tab w:val="left" w:pos="720"/>
          <w:tab w:val="left" w:pos="1080"/>
        </w:tabs>
        <w:ind w:left="1080" w:hanging="1080"/>
        <w:rPr>
          <w:rFonts w:ascii="Arial" w:hAnsi="Arial" w:cs="Arial"/>
          <w:sz w:val="20"/>
        </w:rPr>
      </w:pPr>
    </w:p>
    <w:p w14:paraId="12B50D78" w14:textId="77777777" w:rsidR="00AD6F9C" w:rsidRPr="00AD6F9C" w:rsidRDefault="00AD6F9C" w:rsidP="00AD6F9C">
      <w:pPr>
        <w:tabs>
          <w:tab w:val="left" w:pos="720"/>
          <w:tab w:val="left" w:pos="1080"/>
        </w:tabs>
        <w:ind w:left="1080" w:hanging="1080"/>
        <w:rPr>
          <w:rFonts w:ascii="Arial" w:hAnsi="Arial" w:cs="Arial"/>
          <w:sz w:val="20"/>
        </w:rPr>
      </w:pPr>
      <w:r w:rsidRPr="00AD6F9C">
        <w:rPr>
          <w:rFonts w:ascii="Arial" w:hAnsi="Arial" w:cs="Arial"/>
          <w:sz w:val="20"/>
        </w:rPr>
        <w:tab/>
      </w:r>
      <w:r w:rsidRPr="00AD6F9C">
        <w:rPr>
          <w:rFonts w:ascii="Arial" w:hAnsi="Arial" w:cs="Arial"/>
          <w:sz w:val="20"/>
        </w:rPr>
        <w:tab/>
        <w:t>These are not divided into the individual and people/congregation subcategories since the distinction of the subject cannot be made except in a few of these psalms)</w:t>
      </w:r>
    </w:p>
    <w:p w14:paraId="46D26838" w14:textId="77777777" w:rsidR="00AD6F9C" w:rsidRPr="00AD6F9C" w:rsidRDefault="00AD6F9C" w:rsidP="00AD6F9C">
      <w:pPr>
        <w:tabs>
          <w:tab w:val="left" w:pos="720"/>
        </w:tabs>
        <w:ind w:left="720" w:hanging="360"/>
        <w:rPr>
          <w:rFonts w:ascii="Arial" w:hAnsi="Arial" w:cs="Arial"/>
          <w:sz w:val="20"/>
        </w:rPr>
      </w:pPr>
    </w:p>
    <w:p w14:paraId="10F50BF5" w14:textId="77777777" w:rsidR="00AD6F9C" w:rsidRPr="00AD6F9C" w:rsidRDefault="00AD6F9C" w:rsidP="00AD6F9C">
      <w:pPr>
        <w:tabs>
          <w:tab w:val="left" w:pos="720"/>
        </w:tabs>
        <w:ind w:left="720" w:hanging="360"/>
        <w:rPr>
          <w:rFonts w:ascii="Arial" w:hAnsi="Arial" w:cs="Arial"/>
          <w:sz w:val="20"/>
        </w:rPr>
      </w:pPr>
    </w:p>
    <w:p w14:paraId="23D860CA" w14:textId="77777777" w:rsidR="00AD6F9C" w:rsidRPr="00AD6F9C" w:rsidRDefault="00AD6F9C" w:rsidP="00AD6F9C">
      <w:pPr>
        <w:tabs>
          <w:tab w:val="left" w:pos="720"/>
        </w:tabs>
        <w:ind w:left="720" w:hanging="360"/>
        <w:rPr>
          <w:rFonts w:ascii="Arial" w:hAnsi="Arial" w:cs="Arial"/>
          <w:b/>
          <w:sz w:val="20"/>
        </w:rPr>
      </w:pPr>
      <w:r w:rsidRPr="00AD6F9C">
        <w:rPr>
          <w:rFonts w:ascii="Arial" w:hAnsi="Arial" w:cs="Arial"/>
          <w:b/>
          <w:sz w:val="20"/>
        </w:rPr>
        <w:t>II.</w:t>
      </w:r>
      <w:r w:rsidRPr="00AD6F9C">
        <w:rPr>
          <w:rFonts w:ascii="Arial" w:hAnsi="Arial" w:cs="Arial"/>
          <w:b/>
          <w:sz w:val="20"/>
        </w:rPr>
        <w:tab/>
      </w:r>
      <w:r w:rsidRPr="00AD6F9C">
        <w:rPr>
          <w:rFonts w:ascii="Arial" w:hAnsi="Arial" w:cs="Arial"/>
          <w:b/>
          <w:sz w:val="20"/>
          <w:u w:val="single"/>
        </w:rPr>
        <w:t>Lament</w:t>
      </w:r>
      <w:r w:rsidRPr="00AD6F9C">
        <w:rPr>
          <w:rFonts w:ascii="Arial" w:hAnsi="Arial" w:cs="Arial"/>
          <w:b/>
          <w:sz w:val="20"/>
        </w:rPr>
        <w:t xml:space="preserve">/Petition (L): </w:t>
      </w:r>
      <w:r w:rsidRPr="00AD6F9C">
        <w:rPr>
          <w:rFonts w:ascii="Arial" w:hAnsi="Arial" w:cs="Arial"/>
          <w:b/>
          <w:i/>
          <w:sz w:val="20"/>
        </w:rPr>
        <w:t>Request from God</w:t>
      </w:r>
      <w:r w:rsidRPr="00AD6F9C">
        <w:rPr>
          <w:rFonts w:ascii="Arial" w:hAnsi="Arial" w:cs="Arial"/>
          <w:b/>
          <w:sz w:val="20"/>
        </w:rPr>
        <w:t xml:space="preserve"> based on what He has done or who He is</w:t>
      </w:r>
    </w:p>
    <w:p w14:paraId="3F05F45C" w14:textId="77777777" w:rsidR="00AD6F9C" w:rsidRPr="00AD6F9C" w:rsidRDefault="00AD6F9C" w:rsidP="00AD6F9C">
      <w:pPr>
        <w:tabs>
          <w:tab w:val="left" w:pos="1080"/>
        </w:tabs>
        <w:ind w:left="1080" w:hanging="360"/>
        <w:rPr>
          <w:rFonts w:ascii="Arial" w:hAnsi="Arial" w:cs="Arial"/>
          <w:sz w:val="20"/>
        </w:rPr>
      </w:pPr>
    </w:p>
    <w:p w14:paraId="627C3221" w14:textId="77777777" w:rsidR="00AD6F9C" w:rsidRPr="00AD6F9C" w:rsidRDefault="00AD6F9C" w:rsidP="00AD6F9C">
      <w:pPr>
        <w:tabs>
          <w:tab w:val="left" w:pos="1080"/>
        </w:tabs>
        <w:ind w:left="1080" w:hanging="360"/>
        <w:rPr>
          <w:rFonts w:ascii="Arial" w:hAnsi="Arial" w:cs="Arial"/>
          <w:sz w:val="20"/>
        </w:rPr>
      </w:pPr>
      <w:r w:rsidRPr="00AD6F9C">
        <w:rPr>
          <w:rFonts w:ascii="Arial" w:hAnsi="Arial" w:cs="Arial"/>
          <w:sz w:val="20"/>
        </w:rPr>
        <w:t>A.</w:t>
      </w:r>
      <w:r w:rsidRPr="00AD6F9C">
        <w:rPr>
          <w:rFonts w:ascii="Arial" w:hAnsi="Arial" w:cs="Arial"/>
          <w:sz w:val="20"/>
        </w:rPr>
        <w:tab/>
        <w:t xml:space="preserve">Lament (Petition) of the </w:t>
      </w:r>
      <w:r w:rsidRPr="00AD6F9C">
        <w:rPr>
          <w:rFonts w:ascii="Arial" w:hAnsi="Arial" w:cs="Arial"/>
          <w:sz w:val="20"/>
          <w:u w:val="single"/>
        </w:rPr>
        <w:t>Individual</w:t>
      </w:r>
      <w:r w:rsidRPr="00AD6F9C">
        <w:rPr>
          <w:rFonts w:ascii="Arial" w:hAnsi="Arial" w:cs="Arial"/>
          <w:sz w:val="20"/>
        </w:rPr>
        <w:t xml:space="preserve"> (LI): Request of God by one person</w:t>
      </w:r>
    </w:p>
    <w:p w14:paraId="519C0B7B" w14:textId="77777777" w:rsidR="00AD6F9C" w:rsidRPr="00AD6F9C" w:rsidRDefault="00AD6F9C" w:rsidP="00AD6F9C">
      <w:pPr>
        <w:tabs>
          <w:tab w:val="left" w:pos="1080"/>
          <w:tab w:val="left" w:pos="1440"/>
        </w:tabs>
        <w:ind w:left="1440" w:hanging="1440"/>
        <w:rPr>
          <w:rFonts w:ascii="Arial" w:hAnsi="Arial" w:cs="Arial"/>
          <w:sz w:val="20"/>
        </w:rPr>
      </w:pPr>
    </w:p>
    <w:p w14:paraId="6A71524F" w14:textId="77777777" w:rsidR="00AD6F9C" w:rsidRPr="00AD6F9C" w:rsidRDefault="00AD6F9C" w:rsidP="00AD6F9C">
      <w:pPr>
        <w:tabs>
          <w:tab w:val="left" w:pos="1080"/>
          <w:tab w:val="left" w:pos="1440"/>
        </w:tabs>
        <w:ind w:left="1440" w:hanging="1440"/>
        <w:rPr>
          <w:rFonts w:ascii="Arial" w:hAnsi="Arial" w:cs="Arial"/>
          <w:sz w:val="20"/>
        </w:rPr>
      </w:pPr>
      <w:r w:rsidRPr="00AD6F9C">
        <w:rPr>
          <w:rFonts w:ascii="Arial" w:hAnsi="Arial" w:cs="Arial"/>
          <w:sz w:val="20"/>
        </w:rPr>
        <w:t>4</w:t>
      </w:r>
      <w:r w:rsidRPr="00AD6F9C">
        <w:rPr>
          <w:rFonts w:ascii="Arial" w:hAnsi="Arial" w:cs="Arial"/>
          <w:sz w:val="20"/>
        </w:rPr>
        <w:tab/>
        <w:t>1.</w:t>
      </w:r>
      <w:r w:rsidRPr="00AD6F9C">
        <w:rPr>
          <w:rFonts w:ascii="Arial" w:hAnsi="Arial" w:cs="Arial"/>
          <w:sz w:val="20"/>
        </w:rPr>
        <w:tab/>
        <w:t>Lament (Petition) Not Answered (Open) (LIO): Request of God before the answer</w:t>
      </w:r>
    </w:p>
    <w:p w14:paraId="186F9EBB" w14:textId="77777777" w:rsidR="00AD6F9C" w:rsidRPr="00AD6F9C" w:rsidRDefault="00AD6F9C" w:rsidP="00AD6F9C">
      <w:pPr>
        <w:tabs>
          <w:tab w:val="left" w:pos="1080"/>
          <w:tab w:val="left" w:pos="1440"/>
        </w:tabs>
        <w:ind w:left="1440" w:hanging="1440"/>
        <w:rPr>
          <w:rFonts w:ascii="Arial" w:hAnsi="Arial" w:cs="Arial"/>
          <w:sz w:val="20"/>
        </w:rPr>
      </w:pPr>
    </w:p>
    <w:p w14:paraId="0D293358" w14:textId="77777777" w:rsidR="00AD6F9C" w:rsidRPr="00AD6F9C" w:rsidRDefault="00AD6F9C" w:rsidP="00AD6F9C">
      <w:pPr>
        <w:tabs>
          <w:tab w:val="left" w:pos="1080"/>
          <w:tab w:val="left" w:pos="1440"/>
        </w:tabs>
        <w:ind w:left="1440" w:hanging="1440"/>
        <w:rPr>
          <w:rFonts w:ascii="Arial" w:hAnsi="Arial" w:cs="Arial"/>
          <w:sz w:val="20"/>
        </w:rPr>
      </w:pPr>
      <w:r w:rsidRPr="00AD6F9C">
        <w:rPr>
          <w:rFonts w:ascii="Arial" w:hAnsi="Arial" w:cs="Arial"/>
          <w:sz w:val="20"/>
        </w:rPr>
        <w:t>5</w:t>
      </w:r>
      <w:r w:rsidRPr="00AD6F9C">
        <w:rPr>
          <w:rFonts w:ascii="Arial" w:hAnsi="Arial" w:cs="Arial"/>
          <w:sz w:val="20"/>
        </w:rPr>
        <w:tab/>
        <w:t>2.</w:t>
      </w:r>
      <w:r w:rsidRPr="00AD6F9C">
        <w:rPr>
          <w:rFonts w:ascii="Arial" w:hAnsi="Arial" w:cs="Arial"/>
          <w:sz w:val="20"/>
        </w:rPr>
        <w:tab/>
        <w:t>Lament (Petition) Heard (LIH): Testimony of an answered request of God</w:t>
      </w:r>
    </w:p>
    <w:p w14:paraId="00A36E6B" w14:textId="77777777" w:rsidR="00AD6F9C" w:rsidRPr="00AD6F9C" w:rsidRDefault="00AD6F9C" w:rsidP="00AD6F9C">
      <w:pPr>
        <w:tabs>
          <w:tab w:val="left" w:pos="720"/>
          <w:tab w:val="left" w:pos="1080"/>
        </w:tabs>
        <w:ind w:left="1080" w:hanging="1080"/>
        <w:rPr>
          <w:rFonts w:ascii="Arial" w:hAnsi="Arial" w:cs="Arial"/>
          <w:sz w:val="20"/>
        </w:rPr>
      </w:pPr>
    </w:p>
    <w:p w14:paraId="18CFC23C" w14:textId="77777777" w:rsidR="00AD6F9C" w:rsidRPr="00AD6F9C" w:rsidRDefault="00AD6F9C" w:rsidP="00AD6F9C">
      <w:pPr>
        <w:tabs>
          <w:tab w:val="left" w:pos="720"/>
          <w:tab w:val="left" w:pos="1080"/>
        </w:tabs>
        <w:ind w:left="1080" w:hanging="1080"/>
        <w:rPr>
          <w:rFonts w:ascii="Arial" w:hAnsi="Arial" w:cs="Arial"/>
          <w:sz w:val="20"/>
        </w:rPr>
      </w:pPr>
      <w:r w:rsidRPr="00AD6F9C">
        <w:rPr>
          <w:rFonts w:ascii="Arial" w:hAnsi="Arial" w:cs="Arial"/>
          <w:sz w:val="20"/>
        </w:rPr>
        <w:lastRenderedPageBreak/>
        <w:t>6</w:t>
      </w:r>
      <w:r w:rsidRPr="00AD6F9C">
        <w:rPr>
          <w:rFonts w:ascii="Arial" w:hAnsi="Arial" w:cs="Arial"/>
          <w:sz w:val="20"/>
        </w:rPr>
        <w:tab/>
        <w:t>B.</w:t>
      </w:r>
      <w:r w:rsidRPr="00AD6F9C">
        <w:rPr>
          <w:rFonts w:ascii="Arial" w:hAnsi="Arial" w:cs="Arial"/>
          <w:sz w:val="20"/>
        </w:rPr>
        <w:tab/>
        <w:t xml:space="preserve">Lament (Petition) of the </w:t>
      </w:r>
      <w:r w:rsidRPr="00AD6F9C">
        <w:rPr>
          <w:rFonts w:ascii="Arial" w:hAnsi="Arial" w:cs="Arial"/>
          <w:sz w:val="20"/>
          <w:u w:val="single"/>
        </w:rPr>
        <w:t>People</w:t>
      </w:r>
      <w:r w:rsidRPr="00AD6F9C">
        <w:rPr>
          <w:rFonts w:ascii="Arial" w:hAnsi="Arial" w:cs="Arial"/>
          <w:sz w:val="20"/>
        </w:rPr>
        <w:t xml:space="preserve"> (LP): Request of God by the entire congregation</w:t>
      </w:r>
    </w:p>
    <w:p w14:paraId="755B3696" w14:textId="77777777" w:rsidR="00AD6F9C" w:rsidRPr="00AD6F9C" w:rsidRDefault="00AD6F9C" w:rsidP="00AD6F9C">
      <w:pPr>
        <w:ind w:firstLine="360"/>
        <w:rPr>
          <w:rFonts w:ascii="Arial" w:hAnsi="Arial" w:cs="Arial"/>
          <w:sz w:val="20"/>
        </w:rPr>
      </w:pPr>
    </w:p>
    <w:p w14:paraId="14F2F759" w14:textId="77777777" w:rsidR="00ED50FC" w:rsidRDefault="00ED50FC" w:rsidP="00ED50FC">
      <w:pPr>
        <w:rPr>
          <w:rFonts w:ascii="Arial" w:hAnsi="Arial" w:cs="Arial"/>
          <w:sz w:val="20"/>
        </w:rPr>
      </w:pPr>
    </w:p>
    <w:p w14:paraId="474A0613" w14:textId="702C874E" w:rsidR="00AD6F9C" w:rsidRPr="00AD6F9C" w:rsidRDefault="00AD6F9C" w:rsidP="00ED50FC">
      <w:pPr>
        <w:rPr>
          <w:rFonts w:ascii="Arial" w:hAnsi="Arial" w:cs="Arial"/>
          <w:sz w:val="20"/>
        </w:rPr>
      </w:pPr>
      <w:r w:rsidRPr="00AD6F9C">
        <w:rPr>
          <w:rFonts w:ascii="Arial" w:hAnsi="Arial" w:cs="Arial"/>
          <w:sz w:val="20"/>
        </w:rPr>
        <w:t xml:space="preserve">This classification results in six types of psalms as listed by number in the left hand column above.  Each of these six types has specific components that normally occur, </w:t>
      </w:r>
      <w:r w:rsidR="00ED50FC">
        <w:rPr>
          <w:rFonts w:ascii="Arial" w:hAnsi="Arial" w:cs="Arial"/>
          <w:sz w:val="20"/>
        </w:rPr>
        <w:t>but</w:t>
      </w:r>
      <w:r w:rsidRPr="00AD6F9C">
        <w:rPr>
          <w:rFonts w:ascii="Arial" w:hAnsi="Arial" w:cs="Arial"/>
          <w:sz w:val="20"/>
        </w:rPr>
        <w:t xml:space="preserve"> not always. These are listed on the next page in their respective categories.</w:t>
      </w:r>
    </w:p>
    <w:p w14:paraId="7DD7E695" w14:textId="28C621C8" w:rsidR="00AD6F9C" w:rsidRPr="00AD6F9C" w:rsidRDefault="00AD6F9C" w:rsidP="00AD6F9C">
      <w:pPr>
        <w:jc w:val="center"/>
        <w:rPr>
          <w:rFonts w:ascii="Arial" w:hAnsi="Arial" w:cs="Arial"/>
          <w:sz w:val="32"/>
        </w:rPr>
      </w:pPr>
      <w:r w:rsidRPr="00AD6F9C">
        <w:rPr>
          <w:rFonts w:ascii="Arial" w:hAnsi="Arial" w:cs="Arial"/>
          <w:sz w:val="20"/>
        </w:rPr>
        <w:br w:type="page"/>
      </w:r>
      <w:r w:rsidRPr="00AD6F9C">
        <w:rPr>
          <w:rFonts w:ascii="Arial" w:hAnsi="Arial" w:cs="Arial"/>
          <w:b/>
          <w:sz w:val="32"/>
        </w:rPr>
        <w:lastRenderedPageBreak/>
        <w:t>Components of Six Types of Psalms</w:t>
      </w:r>
    </w:p>
    <w:p w14:paraId="774FA655" w14:textId="77777777" w:rsidR="00ED50FC" w:rsidRDefault="00AD6F9C" w:rsidP="00AD6F9C">
      <w:pPr>
        <w:jc w:val="center"/>
        <w:rPr>
          <w:rFonts w:ascii="Arial" w:hAnsi="Arial" w:cs="Arial"/>
          <w:sz w:val="20"/>
        </w:rPr>
      </w:pPr>
      <w:r w:rsidRPr="00AD6F9C">
        <w:rPr>
          <w:rFonts w:ascii="Arial" w:hAnsi="Arial" w:cs="Arial"/>
          <w:sz w:val="20"/>
        </w:rPr>
        <w:t>Claus Westermann</w:t>
      </w:r>
    </w:p>
    <w:p w14:paraId="17029F3F" w14:textId="77777777" w:rsidR="00ED50FC" w:rsidRDefault="00ED50FC" w:rsidP="005D6B6B">
      <w:pPr>
        <w:rPr>
          <w:rFonts w:ascii="Arial" w:hAnsi="Arial" w:cs="Arial"/>
          <w:sz w:val="20"/>
        </w:rPr>
      </w:pPr>
    </w:p>
    <w:p w14:paraId="0B218A4C" w14:textId="334D0C34" w:rsidR="005D6B6B" w:rsidRPr="005D6B6B" w:rsidRDefault="005D6B6B" w:rsidP="005D6B6B">
      <w:pPr>
        <w:tabs>
          <w:tab w:val="center" w:pos="1985"/>
          <w:tab w:val="center" w:pos="3402"/>
          <w:tab w:val="center" w:pos="4820"/>
          <w:tab w:val="center" w:pos="6237"/>
          <w:tab w:val="center" w:pos="7797"/>
        </w:tabs>
        <w:rPr>
          <w:rFonts w:ascii="Arial" w:hAnsi="Arial" w:cs="Arial"/>
          <w:b/>
          <w:sz w:val="20"/>
        </w:rPr>
      </w:pPr>
      <w:r w:rsidRPr="005D6B6B">
        <w:rPr>
          <w:rFonts w:ascii="Arial" w:hAnsi="Arial" w:cs="Arial"/>
          <w:b/>
          <w:sz w:val="20"/>
        </w:rPr>
        <w:t>Type</w:t>
      </w:r>
      <w:r>
        <w:rPr>
          <w:rFonts w:ascii="Arial" w:hAnsi="Arial" w:cs="Arial"/>
          <w:b/>
          <w:sz w:val="20"/>
        </w:rPr>
        <w:t xml:space="preserve"> (see previous page)</w:t>
      </w:r>
      <w:r w:rsidRPr="005D6B6B">
        <w:rPr>
          <w:rFonts w:ascii="Arial" w:hAnsi="Arial" w:cs="Arial"/>
          <w:b/>
          <w:sz w:val="20"/>
        </w:rPr>
        <w:t>:</w:t>
      </w:r>
    </w:p>
    <w:p w14:paraId="119AEBC5" w14:textId="334D0C34" w:rsidR="005D6B6B" w:rsidRPr="005D6B6B" w:rsidRDefault="005D6B6B" w:rsidP="005D6B6B">
      <w:pPr>
        <w:tabs>
          <w:tab w:val="center" w:pos="567"/>
          <w:tab w:val="center" w:pos="1985"/>
          <w:tab w:val="center" w:pos="3402"/>
          <w:tab w:val="center" w:pos="4820"/>
          <w:tab w:val="center" w:pos="6237"/>
          <w:tab w:val="center" w:pos="7797"/>
        </w:tabs>
        <w:rPr>
          <w:rFonts w:ascii="Arial" w:hAnsi="Arial" w:cs="Arial"/>
          <w:b/>
          <w:sz w:val="20"/>
        </w:rPr>
      </w:pPr>
      <w:r w:rsidRPr="005D6B6B">
        <w:rPr>
          <w:rFonts w:ascii="Arial" w:hAnsi="Arial" w:cs="Arial"/>
          <w:b/>
          <w:sz w:val="20"/>
        </w:rPr>
        <w:tab/>
        <w:t>6</w:t>
      </w:r>
      <w:r w:rsidRPr="005D6B6B">
        <w:rPr>
          <w:rFonts w:ascii="Arial" w:hAnsi="Arial" w:cs="Arial"/>
          <w:b/>
          <w:sz w:val="20"/>
        </w:rPr>
        <w:tab/>
        <w:t>2</w:t>
      </w:r>
      <w:r w:rsidRPr="005D6B6B">
        <w:rPr>
          <w:rFonts w:ascii="Arial" w:hAnsi="Arial" w:cs="Arial"/>
          <w:b/>
          <w:sz w:val="20"/>
        </w:rPr>
        <w:tab/>
        <w:t>4</w:t>
      </w:r>
      <w:r w:rsidRPr="005D6B6B">
        <w:rPr>
          <w:rFonts w:ascii="Arial" w:hAnsi="Arial" w:cs="Arial"/>
          <w:b/>
          <w:sz w:val="20"/>
        </w:rPr>
        <w:tab/>
        <w:t>5</w:t>
      </w:r>
      <w:r w:rsidRPr="005D6B6B">
        <w:rPr>
          <w:rFonts w:ascii="Arial" w:hAnsi="Arial" w:cs="Arial"/>
          <w:b/>
          <w:sz w:val="20"/>
        </w:rPr>
        <w:tab/>
        <w:t>1</w:t>
      </w:r>
      <w:r w:rsidRPr="005D6B6B">
        <w:rPr>
          <w:rFonts w:ascii="Arial" w:hAnsi="Arial" w:cs="Arial"/>
          <w:b/>
          <w:sz w:val="20"/>
        </w:rPr>
        <w:tab/>
        <w:t>3</w:t>
      </w:r>
    </w:p>
    <w:p w14:paraId="5AA3EBC8" w14:textId="0B9C3ABC" w:rsidR="00ED50FC" w:rsidRDefault="005D6B6B" w:rsidP="00AD6F9C">
      <w:pPr>
        <w:jc w:val="center"/>
        <w:rPr>
          <w:rFonts w:ascii="Arial" w:hAnsi="Arial" w:cs="Arial"/>
          <w:sz w:val="20"/>
        </w:rPr>
      </w:pPr>
      <w:r>
        <w:rPr>
          <w:rFonts w:ascii="Arial" w:hAnsi="Arial" w:cs="Arial"/>
          <w:noProof/>
          <w:sz w:val="20"/>
        </w:rPr>
        <w:drawing>
          <wp:inline distT="0" distB="0" distL="0" distR="0" wp14:anchorId="5EEF3941" wp14:editId="401F7366">
            <wp:extent cx="6013450" cy="8401050"/>
            <wp:effectExtent l="0" t="0" r="6350" b="6350"/>
            <wp:docPr id="2" name="Picture 2" descr="Rick SSD:Users:griffith:Desktop:Screen Shot 2018-06-23 at 9.27.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k SSD:Users:griffith:Desktop:Screen Shot 2018-06-23 at 9.27.57 PM.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527"/>
                    <a:stretch/>
                  </pic:blipFill>
                  <pic:spPr bwMode="auto">
                    <a:xfrm>
                      <a:off x="0" y="0"/>
                      <a:ext cx="6013450" cy="8401050"/>
                    </a:xfrm>
                    <a:prstGeom prst="rect">
                      <a:avLst/>
                    </a:prstGeom>
                    <a:noFill/>
                    <a:ln>
                      <a:noFill/>
                    </a:ln>
                    <a:extLst>
                      <a:ext uri="{53640926-AAD7-44d8-BBD7-CCE9431645EC}">
                        <a14:shadowObscured xmlns:a14="http://schemas.microsoft.com/office/drawing/2010/main"/>
                      </a:ext>
                    </a:extLst>
                  </pic:spPr>
                </pic:pic>
              </a:graphicData>
            </a:graphic>
          </wp:inline>
        </w:drawing>
      </w:r>
    </w:p>
    <w:p w14:paraId="5EB5E09B" w14:textId="540ACB4C" w:rsidR="00AD6F9C" w:rsidRPr="00AD6F9C" w:rsidRDefault="00AD6F9C" w:rsidP="00AD6F9C">
      <w:pPr>
        <w:jc w:val="center"/>
        <w:rPr>
          <w:rFonts w:ascii="Arial" w:hAnsi="Arial" w:cs="Arial"/>
          <w:sz w:val="20"/>
        </w:rPr>
      </w:pPr>
      <w:r w:rsidRPr="00AD6F9C">
        <w:rPr>
          <w:rFonts w:ascii="Arial" w:hAnsi="Arial" w:cs="Arial"/>
          <w:sz w:val="20"/>
        </w:rPr>
        <w:br w:type="page"/>
      </w:r>
      <w:bookmarkStart w:id="1" w:name="_Ref398024303"/>
      <w:r w:rsidRPr="00AD6F9C">
        <w:rPr>
          <w:rFonts w:ascii="Arial" w:hAnsi="Arial" w:cs="Arial"/>
          <w:b/>
          <w:sz w:val="32"/>
        </w:rPr>
        <w:lastRenderedPageBreak/>
        <w:t>Classification of Each Psalm</w:t>
      </w:r>
      <w:r w:rsidRPr="00AD6F9C">
        <w:rPr>
          <w:rFonts w:ascii="Arial" w:hAnsi="Arial" w:cs="Arial"/>
          <w:sz w:val="20"/>
        </w:rPr>
        <w:t xml:space="preserve"> </w:t>
      </w:r>
    </w:p>
    <w:p w14:paraId="02768B88" w14:textId="77777777" w:rsidR="00AD6F9C" w:rsidRPr="00AD6F9C" w:rsidRDefault="00AD6F9C" w:rsidP="00AD6F9C">
      <w:pPr>
        <w:jc w:val="center"/>
        <w:rPr>
          <w:rFonts w:ascii="Arial" w:hAnsi="Arial" w:cs="Arial"/>
          <w:sz w:val="20"/>
        </w:rPr>
      </w:pPr>
      <w:r w:rsidRPr="00AD6F9C">
        <w:rPr>
          <w:rFonts w:ascii="Arial" w:hAnsi="Arial" w:cs="Arial"/>
          <w:sz w:val="20"/>
        </w:rPr>
        <w:t>F. Duane Lindsey</w:t>
      </w:r>
      <w:bookmarkEnd w:id="1"/>
      <w:r w:rsidRPr="00AD6F9C">
        <w:rPr>
          <w:rFonts w:ascii="Arial" w:hAnsi="Arial" w:cs="Arial"/>
          <w:sz w:val="20"/>
        </w:rPr>
        <w:t>, DTS Class Handout</w:t>
      </w:r>
    </w:p>
    <w:p w14:paraId="18D37F21" w14:textId="77777777" w:rsidR="00AD6F9C" w:rsidRPr="00AD6F9C" w:rsidRDefault="00AD6F9C" w:rsidP="00AD6F9C">
      <w:pPr>
        <w:rPr>
          <w:rFonts w:ascii="Arial" w:hAnsi="Arial" w:cs="Arial"/>
          <w:sz w:val="20"/>
        </w:rPr>
      </w:pPr>
    </w:p>
    <w:p w14:paraId="04C0DA9A" w14:textId="77777777" w:rsidR="00AD6F9C" w:rsidRDefault="00AD6F9C" w:rsidP="00AD6F9C">
      <w:pPr>
        <w:rPr>
          <w:rFonts w:ascii="Arial" w:hAnsi="Arial" w:cs="Arial"/>
          <w:sz w:val="20"/>
        </w:rPr>
      </w:pPr>
      <w:r w:rsidRPr="00AD6F9C">
        <w:rPr>
          <w:rFonts w:ascii="Arial" w:hAnsi="Arial" w:cs="Arial"/>
          <w:sz w:val="20"/>
        </w:rPr>
        <w:t>Dr. F. Duane Lindsey feels that the previous six Westermann categories are not complete enough since several psalms have a didactic, or teaching theme (rather than being either praise or lament).  Therefore, he adds a third major type of psalms called Didactic Psalms.  He also breaks down the lament psalms and descriptive praise psalms into further categories:</w:t>
      </w:r>
    </w:p>
    <w:p w14:paraId="341CE432" w14:textId="77777777" w:rsidR="005D6B6B" w:rsidRDefault="005D6B6B" w:rsidP="00AD6F9C">
      <w:pPr>
        <w:rPr>
          <w:rFonts w:ascii="Arial" w:hAnsi="Arial" w:cs="Arial"/>
          <w:sz w:val="20"/>
        </w:rPr>
      </w:pPr>
    </w:p>
    <w:p w14:paraId="536B0FD4" w14:textId="01F91EDF" w:rsidR="005D6B6B" w:rsidRPr="00AD6F9C" w:rsidRDefault="006235EA" w:rsidP="00AD6F9C">
      <w:pPr>
        <w:rPr>
          <w:rFonts w:ascii="Arial" w:hAnsi="Arial" w:cs="Arial"/>
          <w:sz w:val="20"/>
        </w:rPr>
      </w:pPr>
      <w:r>
        <w:rPr>
          <w:rFonts w:ascii="Arial" w:hAnsi="Arial" w:cs="Arial"/>
          <w:noProof/>
          <w:sz w:val="20"/>
        </w:rPr>
        <w:drawing>
          <wp:inline distT="0" distB="0" distL="0" distR="0" wp14:anchorId="4715EA44" wp14:editId="229D274B">
            <wp:extent cx="6013450" cy="6845300"/>
            <wp:effectExtent l="0" t="0" r="6350" b="12700"/>
            <wp:docPr id="3" name="Picture 3" descr="Rick SSD:Users:griffith:Desktop:Screen Shot 2018-06-23 at 9.32.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ck SSD:Users:griffith:Desktop:Screen Shot 2018-06-23 at 9.32.05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3450" cy="6845300"/>
                    </a:xfrm>
                    <a:prstGeom prst="rect">
                      <a:avLst/>
                    </a:prstGeom>
                    <a:noFill/>
                    <a:ln>
                      <a:noFill/>
                    </a:ln>
                  </pic:spPr>
                </pic:pic>
              </a:graphicData>
            </a:graphic>
          </wp:inline>
        </w:drawing>
      </w:r>
    </w:p>
    <w:p w14:paraId="114C71C8" w14:textId="3D26140D" w:rsidR="00B33C50" w:rsidRDefault="00AD6F9C" w:rsidP="00AD6F9C">
      <w:pPr>
        <w:jc w:val="center"/>
        <w:outlineLvl w:val="0"/>
        <w:rPr>
          <w:rFonts w:ascii="Arial" w:hAnsi="Arial" w:cs="Arial"/>
          <w:sz w:val="12"/>
        </w:rPr>
      </w:pPr>
      <w:r w:rsidRPr="00AD6F9C">
        <w:rPr>
          <w:rFonts w:ascii="Arial" w:hAnsi="Arial" w:cs="Arial"/>
          <w:sz w:val="20"/>
        </w:rPr>
        <w:br w:type="page"/>
      </w:r>
      <w:r w:rsidRPr="00AD6F9C">
        <w:rPr>
          <w:rFonts w:ascii="Arial" w:hAnsi="Arial" w:cs="Arial"/>
          <w:b/>
          <w:sz w:val="32"/>
        </w:rPr>
        <w:lastRenderedPageBreak/>
        <w:t>Themes of Each Psalm</w:t>
      </w:r>
    </w:p>
    <w:p w14:paraId="461177BC" w14:textId="77777777" w:rsidR="00302432" w:rsidRDefault="00302432" w:rsidP="00AD6F9C">
      <w:pPr>
        <w:jc w:val="center"/>
        <w:outlineLvl w:val="0"/>
        <w:rPr>
          <w:rFonts w:ascii="Arial" w:hAnsi="Arial" w:cs="Arial"/>
          <w:sz w:val="12"/>
        </w:rPr>
      </w:pPr>
    </w:p>
    <w:p w14:paraId="272B3CDE" w14:textId="77777777" w:rsidR="00302432" w:rsidRDefault="00302432" w:rsidP="00AD6F9C">
      <w:pPr>
        <w:jc w:val="center"/>
        <w:outlineLvl w:val="0"/>
        <w:rPr>
          <w:rFonts w:ascii="Arial" w:hAnsi="Arial" w:cs="Arial"/>
          <w:sz w:val="12"/>
        </w:rPr>
      </w:pPr>
    </w:p>
    <w:p w14:paraId="23E22FA3" w14:textId="31CB2CDF" w:rsidR="00B33C50" w:rsidRPr="00AD6F9C" w:rsidRDefault="00B33C50" w:rsidP="00AD6F9C">
      <w:pPr>
        <w:jc w:val="center"/>
        <w:outlineLvl w:val="0"/>
        <w:rPr>
          <w:rFonts w:ascii="Arial" w:hAnsi="Arial" w:cs="Arial"/>
          <w:sz w:val="32"/>
        </w:rPr>
      </w:pPr>
    </w:p>
    <w:p w14:paraId="0AFD5F26" w14:textId="78DC10B5" w:rsidR="00AD6F9C" w:rsidRDefault="0041778D" w:rsidP="00AD6F9C">
      <w:pPr>
        <w:jc w:val="center"/>
        <w:rPr>
          <w:rFonts w:ascii="Arial" w:hAnsi="Arial" w:cs="Arial"/>
          <w:sz w:val="12"/>
        </w:rPr>
      </w:pPr>
      <w:r>
        <w:rPr>
          <w:rFonts w:ascii="Arial" w:hAnsi="Arial" w:cs="Arial"/>
          <w:noProof/>
          <w:sz w:val="32"/>
        </w:rPr>
        <w:drawing>
          <wp:anchor distT="0" distB="0" distL="114300" distR="114300" simplePos="0" relativeHeight="251658240" behindDoc="0" locked="0" layoutInCell="1" allowOverlap="1" wp14:anchorId="7939F9F3" wp14:editId="2C85A5C4">
            <wp:simplePos x="0" y="0"/>
            <wp:positionH relativeFrom="column">
              <wp:posOffset>-1607434</wp:posOffset>
            </wp:positionH>
            <wp:positionV relativeFrom="paragraph">
              <wp:posOffset>1383278</wp:posOffset>
            </wp:positionV>
            <wp:extent cx="9487011" cy="5940451"/>
            <wp:effectExtent l="0" t="4763" r="7938" b="7937"/>
            <wp:wrapNone/>
            <wp:docPr id="4" name="Picture 4" descr="Rick SSD:Users:griffith:Desktop:Screen Shot 2018-06-23 at 9.33.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Rick SSD:Users:griffith:Desktop:Screen Shot 2018-06-23 at 9.33.31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9487358" cy="5940668"/>
                    </a:xfrm>
                    <a:prstGeom prst="rect">
                      <a:avLst/>
                    </a:prstGeom>
                    <a:noFill/>
                    <a:ln>
                      <a:noFill/>
                    </a:ln>
                  </pic:spPr>
                </pic:pic>
              </a:graphicData>
            </a:graphic>
            <wp14:sizeRelH relativeFrom="page">
              <wp14:pctWidth>0</wp14:pctWidth>
            </wp14:sizeRelH>
            <wp14:sizeRelV relativeFrom="page">
              <wp14:pctHeight>0</wp14:pctHeight>
            </wp14:sizeRelV>
          </wp:anchor>
        </w:drawing>
      </w:r>
      <w:r w:rsidR="00AD6F9C" w:rsidRPr="00AD6F9C">
        <w:rPr>
          <w:rFonts w:ascii="Arial" w:hAnsi="Arial" w:cs="Arial"/>
          <w:sz w:val="20"/>
        </w:rPr>
        <w:br w:type="page"/>
      </w:r>
      <w:r w:rsidR="00AD6F9C" w:rsidRPr="00AD6F9C">
        <w:rPr>
          <w:rFonts w:ascii="Arial" w:hAnsi="Arial" w:cs="Arial"/>
          <w:b/>
          <w:sz w:val="32"/>
        </w:rPr>
        <w:lastRenderedPageBreak/>
        <w:t>Fulfilled Messianic Prophecies in the Psalms</w:t>
      </w:r>
    </w:p>
    <w:p w14:paraId="2D79F5BA" w14:textId="77777777" w:rsidR="00747F17" w:rsidRDefault="00747F17" w:rsidP="00AD6F9C">
      <w:pPr>
        <w:jc w:val="center"/>
        <w:rPr>
          <w:rFonts w:ascii="Arial" w:hAnsi="Arial" w:cs="Arial"/>
          <w:sz w:val="12"/>
        </w:rPr>
      </w:pPr>
    </w:p>
    <w:p w14:paraId="1E350CBF" w14:textId="77777777" w:rsidR="00FE2D64" w:rsidRDefault="00FE2D64" w:rsidP="00AD6F9C">
      <w:pPr>
        <w:jc w:val="center"/>
        <w:rPr>
          <w:rFonts w:ascii="Arial" w:hAnsi="Arial" w:cs="Arial"/>
          <w:sz w:val="12"/>
        </w:rPr>
      </w:pPr>
    </w:p>
    <w:p w14:paraId="7436CC3B" w14:textId="23C427E1" w:rsidR="00FE2D64" w:rsidRPr="00AD6F9C" w:rsidRDefault="00E2064D" w:rsidP="00AD6F9C">
      <w:pPr>
        <w:jc w:val="center"/>
        <w:rPr>
          <w:rFonts w:ascii="Arial" w:hAnsi="Arial" w:cs="Arial"/>
          <w:sz w:val="32"/>
        </w:rPr>
      </w:pPr>
      <w:r>
        <w:rPr>
          <w:rFonts w:ascii="Arial" w:hAnsi="Arial" w:cs="Arial"/>
          <w:noProof/>
          <w:sz w:val="32"/>
        </w:rPr>
        <w:drawing>
          <wp:inline distT="0" distB="0" distL="0" distR="0" wp14:anchorId="7062E750" wp14:editId="4657722E">
            <wp:extent cx="6013450" cy="8007350"/>
            <wp:effectExtent l="0" t="0" r="6350" b="0"/>
            <wp:docPr id="5" name="Picture 5" descr="Rick SSD:Users:griffith:Desktop:Screen Shot 2018-06-23 at 9.36.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k SSD:Users:griffith:Desktop:Screen Shot 2018-06-23 at 9.36.06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3450" cy="8007350"/>
                    </a:xfrm>
                    <a:prstGeom prst="rect">
                      <a:avLst/>
                    </a:prstGeom>
                    <a:noFill/>
                    <a:ln>
                      <a:noFill/>
                    </a:ln>
                  </pic:spPr>
                </pic:pic>
              </a:graphicData>
            </a:graphic>
          </wp:inline>
        </w:drawing>
      </w:r>
    </w:p>
    <w:p w14:paraId="3537EB94" w14:textId="3AD4B1B8" w:rsidR="00AD6F9C" w:rsidRPr="00AD6F9C" w:rsidRDefault="00AD6F9C" w:rsidP="00AD6F9C">
      <w:pPr>
        <w:tabs>
          <w:tab w:val="left" w:pos="360"/>
        </w:tabs>
        <w:ind w:left="360" w:hanging="360"/>
        <w:jc w:val="center"/>
        <w:outlineLvl w:val="0"/>
        <w:rPr>
          <w:rFonts w:ascii="Arial" w:hAnsi="Arial" w:cs="Arial"/>
        </w:rPr>
      </w:pPr>
      <w:r w:rsidRPr="00AD6F9C">
        <w:rPr>
          <w:rFonts w:ascii="Arial" w:hAnsi="Arial" w:cs="Arial"/>
          <w:sz w:val="20"/>
        </w:rPr>
        <w:br w:type="page"/>
      </w:r>
      <w:r w:rsidRPr="00AD6F9C">
        <w:rPr>
          <w:rFonts w:ascii="Arial" w:hAnsi="Arial" w:cs="Arial"/>
          <w:b/>
          <w:sz w:val="32"/>
        </w:rPr>
        <w:lastRenderedPageBreak/>
        <w:t>The Psalms in History</w:t>
      </w:r>
      <w:r w:rsidRPr="00AD6F9C">
        <w:rPr>
          <w:rFonts w:ascii="Arial" w:hAnsi="Arial" w:cs="Arial"/>
          <w:sz w:val="32"/>
        </w:rPr>
        <w:t xml:space="preserve"> </w:t>
      </w:r>
    </w:p>
    <w:p w14:paraId="3D555E23" w14:textId="77777777" w:rsidR="00AD6F9C" w:rsidRPr="00AD6F9C" w:rsidRDefault="00AD6F9C" w:rsidP="00AD6F9C">
      <w:pPr>
        <w:tabs>
          <w:tab w:val="left" w:pos="360"/>
        </w:tabs>
        <w:ind w:left="360" w:hanging="360"/>
        <w:jc w:val="center"/>
        <w:outlineLvl w:val="0"/>
        <w:rPr>
          <w:rFonts w:ascii="Arial" w:hAnsi="Arial" w:cs="Arial"/>
          <w:sz w:val="16"/>
        </w:rPr>
      </w:pPr>
      <w:r w:rsidRPr="00AD6F9C">
        <w:rPr>
          <w:rFonts w:ascii="Arial" w:hAnsi="Arial" w:cs="Arial"/>
          <w:sz w:val="16"/>
        </w:rPr>
        <w:t xml:space="preserve">Ralph Smith, “The Use and Influence of the Psalms,” </w:t>
      </w:r>
      <w:r w:rsidRPr="00AD6F9C">
        <w:rPr>
          <w:rFonts w:ascii="Arial" w:hAnsi="Arial" w:cs="Arial"/>
          <w:i/>
          <w:sz w:val="16"/>
        </w:rPr>
        <w:t xml:space="preserve">Southwestern Journal of Theology </w:t>
      </w:r>
      <w:r w:rsidRPr="00AD6F9C">
        <w:rPr>
          <w:rFonts w:ascii="Arial" w:hAnsi="Arial" w:cs="Arial"/>
          <w:sz w:val="16"/>
        </w:rPr>
        <w:t xml:space="preserve">27 (Fall 1984): 5-16 </w:t>
      </w:r>
    </w:p>
    <w:p w14:paraId="0F094899" w14:textId="77777777" w:rsidR="00AD6F9C" w:rsidRPr="00AD6F9C" w:rsidRDefault="00AD6F9C" w:rsidP="00AD6F9C">
      <w:pPr>
        <w:tabs>
          <w:tab w:val="left" w:pos="360"/>
        </w:tabs>
        <w:ind w:left="360" w:hanging="360"/>
        <w:jc w:val="center"/>
        <w:rPr>
          <w:rFonts w:ascii="Arial" w:hAnsi="Arial" w:cs="Arial"/>
        </w:rPr>
      </w:pPr>
    </w:p>
    <w:p w14:paraId="7232CDED" w14:textId="77777777" w:rsidR="00AD6F9C" w:rsidRPr="00AD6F9C" w:rsidRDefault="00AD6F9C" w:rsidP="00AD6F9C">
      <w:pPr>
        <w:tabs>
          <w:tab w:val="left" w:pos="360"/>
        </w:tabs>
        <w:ind w:left="360" w:hanging="360"/>
        <w:rPr>
          <w:rFonts w:ascii="Arial" w:hAnsi="Arial" w:cs="Arial"/>
          <w:sz w:val="20"/>
        </w:rPr>
      </w:pPr>
      <w:r w:rsidRPr="00AD6F9C">
        <w:rPr>
          <w:rFonts w:ascii="Arial" w:hAnsi="Arial" w:cs="Arial"/>
          <w:b/>
          <w:sz w:val="20"/>
        </w:rPr>
        <w:t>I.</w:t>
      </w:r>
      <w:r w:rsidRPr="00AD6F9C">
        <w:rPr>
          <w:rFonts w:ascii="Arial" w:hAnsi="Arial" w:cs="Arial"/>
          <w:b/>
          <w:sz w:val="20"/>
        </w:rPr>
        <w:tab/>
        <w:t>The Origin of the Psalms</w:t>
      </w:r>
      <w:r w:rsidRPr="00AD6F9C">
        <w:rPr>
          <w:rFonts w:ascii="Arial" w:hAnsi="Arial" w:cs="Arial"/>
          <w:sz w:val="20"/>
        </w:rPr>
        <w:t xml:space="preserve">  (Smith, 10-11)</w:t>
      </w:r>
    </w:p>
    <w:p w14:paraId="2212EDB8" w14:textId="77777777" w:rsidR="00AD6F9C" w:rsidRPr="00AD6F9C" w:rsidRDefault="00AD6F9C" w:rsidP="00AD6F9C">
      <w:pPr>
        <w:ind w:left="720" w:hanging="360"/>
        <w:rPr>
          <w:rFonts w:ascii="Arial" w:hAnsi="Arial" w:cs="Arial"/>
          <w:sz w:val="16"/>
        </w:rPr>
      </w:pPr>
    </w:p>
    <w:p w14:paraId="4B365F9E" w14:textId="77777777" w:rsidR="00AD6F9C" w:rsidRPr="00AD6F9C" w:rsidRDefault="00AD6F9C" w:rsidP="00AD6F9C">
      <w:pPr>
        <w:ind w:left="720" w:hanging="360"/>
        <w:rPr>
          <w:rFonts w:ascii="Arial" w:hAnsi="Arial" w:cs="Arial"/>
          <w:sz w:val="20"/>
        </w:rPr>
      </w:pPr>
      <w:r w:rsidRPr="00AD6F9C">
        <w:rPr>
          <w:rFonts w:ascii="Arial" w:hAnsi="Arial" w:cs="Arial"/>
          <w:sz w:val="20"/>
        </w:rPr>
        <w:t>A.</w:t>
      </w:r>
      <w:r w:rsidRPr="00AD6F9C">
        <w:rPr>
          <w:rFonts w:ascii="Arial" w:hAnsi="Arial" w:cs="Arial"/>
          <w:sz w:val="20"/>
        </w:rPr>
        <w:tab/>
        <w:t>The Singing Community</w:t>
      </w:r>
    </w:p>
    <w:p w14:paraId="7FFF1DF1" w14:textId="77777777" w:rsidR="00AD6F9C" w:rsidRPr="00AD6F9C" w:rsidRDefault="00AD6F9C" w:rsidP="00AD6F9C">
      <w:pPr>
        <w:ind w:left="1080" w:hanging="360"/>
        <w:rPr>
          <w:rFonts w:ascii="Arial" w:hAnsi="Arial" w:cs="Arial"/>
          <w:sz w:val="20"/>
        </w:rPr>
      </w:pPr>
      <w:r w:rsidRPr="00AD6F9C">
        <w:rPr>
          <w:rFonts w:ascii="Arial" w:hAnsi="Arial" w:cs="Arial"/>
          <w:sz w:val="20"/>
        </w:rPr>
        <w:t>1.</w:t>
      </w:r>
      <w:r w:rsidRPr="00AD6F9C">
        <w:rPr>
          <w:rFonts w:ascii="Arial" w:hAnsi="Arial" w:cs="Arial"/>
          <w:sz w:val="20"/>
        </w:rPr>
        <w:tab/>
        <w:t>Praise (Moses in Exod. 15:1-18)</w:t>
      </w:r>
    </w:p>
    <w:p w14:paraId="792C95D1" w14:textId="77777777" w:rsidR="00AD6F9C" w:rsidRPr="00AD6F9C" w:rsidRDefault="00AD6F9C" w:rsidP="00AD6F9C">
      <w:pPr>
        <w:ind w:left="1080" w:hanging="360"/>
        <w:rPr>
          <w:rFonts w:ascii="Arial" w:hAnsi="Arial" w:cs="Arial"/>
          <w:sz w:val="20"/>
        </w:rPr>
      </w:pPr>
      <w:r w:rsidRPr="00AD6F9C">
        <w:rPr>
          <w:rFonts w:ascii="Arial" w:hAnsi="Arial" w:cs="Arial"/>
          <w:sz w:val="20"/>
        </w:rPr>
        <w:t>2.</w:t>
      </w:r>
      <w:r w:rsidRPr="00AD6F9C">
        <w:rPr>
          <w:rFonts w:ascii="Arial" w:hAnsi="Arial" w:cs="Arial"/>
          <w:sz w:val="20"/>
        </w:rPr>
        <w:tab/>
        <w:t>Lament (Deborah in Jud. 5:19)</w:t>
      </w:r>
    </w:p>
    <w:p w14:paraId="3E7C6917" w14:textId="77777777" w:rsidR="00AD6F9C" w:rsidRPr="00AD6F9C" w:rsidRDefault="00AD6F9C" w:rsidP="00AD6F9C">
      <w:pPr>
        <w:ind w:left="720" w:hanging="360"/>
        <w:rPr>
          <w:rFonts w:ascii="Arial" w:hAnsi="Arial" w:cs="Arial"/>
          <w:sz w:val="16"/>
        </w:rPr>
      </w:pPr>
    </w:p>
    <w:p w14:paraId="45D85C11" w14:textId="77777777" w:rsidR="00AD6F9C" w:rsidRPr="00AD6F9C" w:rsidRDefault="00AD6F9C" w:rsidP="00AD6F9C">
      <w:pPr>
        <w:ind w:left="720" w:hanging="360"/>
        <w:rPr>
          <w:rFonts w:ascii="Arial" w:hAnsi="Arial" w:cs="Arial"/>
          <w:sz w:val="20"/>
        </w:rPr>
      </w:pPr>
      <w:r w:rsidRPr="00AD6F9C">
        <w:rPr>
          <w:rFonts w:ascii="Arial" w:hAnsi="Arial" w:cs="Arial"/>
          <w:sz w:val="20"/>
        </w:rPr>
        <w:t>B.</w:t>
      </w:r>
      <w:r w:rsidRPr="00AD6F9C">
        <w:rPr>
          <w:rFonts w:ascii="Arial" w:hAnsi="Arial" w:cs="Arial"/>
          <w:sz w:val="20"/>
        </w:rPr>
        <w:tab/>
        <w:t>David</w:t>
      </w:r>
    </w:p>
    <w:p w14:paraId="1850C14F" w14:textId="77777777" w:rsidR="00AD6F9C" w:rsidRPr="00AD6F9C" w:rsidRDefault="00AD6F9C" w:rsidP="00AD6F9C">
      <w:pPr>
        <w:ind w:left="1080" w:hanging="360"/>
        <w:rPr>
          <w:rFonts w:ascii="Arial" w:hAnsi="Arial" w:cs="Arial"/>
          <w:sz w:val="20"/>
        </w:rPr>
      </w:pPr>
      <w:r w:rsidRPr="00AD6F9C">
        <w:rPr>
          <w:rFonts w:ascii="Arial" w:hAnsi="Arial" w:cs="Arial"/>
          <w:sz w:val="20"/>
        </w:rPr>
        <w:t>1.</w:t>
      </w:r>
      <w:r w:rsidRPr="00AD6F9C">
        <w:rPr>
          <w:rFonts w:ascii="Arial" w:hAnsi="Arial" w:cs="Arial"/>
          <w:sz w:val="20"/>
        </w:rPr>
        <w:tab/>
        <w:t>Praise (1 Chron. 23:1–27:1)</w:t>
      </w:r>
    </w:p>
    <w:p w14:paraId="6D14B1F6" w14:textId="77777777" w:rsidR="00AD6F9C" w:rsidRPr="00AD6F9C" w:rsidRDefault="00AD6F9C" w:rsidP="00AD6F9C">
      <w:pPr>
        <w:ind w:left="1080" w:hanging="360"/>
        <w:rPr>
          <w:rFonts w:ascii="Arial" w:hAnsi="Arial" w:cs="Arial"/>
          <w:sz w:val="20"/>
        </w:rPr>
      </w:pPr>
      <w:r w:rsidRPr="00AD6F9C">
        <w:rPr>
          <w:rFonts w:ascii="Arial" w:hAnsi="Arial" w:cs="Arial"/>
          <w:sz w:val="20"/>
        </w:rPr>
        <w:t>2.</w:t>
      </w:r>
      <w:r w:rsidRPr="00AD6F9C">
        <w:rPr>
          <w:rFonts w:ascii="Arial" w:hAnsi="Arial" w:cs="Arial"/>
          <w:sz w:val="20"/>
        </w:rPr>
        <w:tab/>
        <w:t>Lament (2 Sam. 1:17-27)</w:t>
      </w:r>
    </w:p>
    <w:p w14:paraId="4DFC2865" w14:textId="77777777" w:rsidR="00AD6F9C" w:rsidRPr="00AD6F9C" w:rsidRDefault="00AD6F9C" w:rsidP="00AD6F9C">
      <w:pPr>
        <w:ind w:left="720" w:hanging="360"/>
        <w:rPr>
          <w:rFonts w:ascii="Arial" w:hAnsi="Arial" w:cs="Arial"/>
          <w:sz w:val="16"/>
        </w:rPr>
      </w:pPr>
    </w:p>
    <w:p w14:paraId="5DA6989C" w14:textId="77777777" w:rsidR="00AD6F9C" w:rsidRPr="00AD6F9C" w:rsidRDefault="00AD6F9C" w:rsidP="00AD6F9C">
      <w:pPr>
        <w:ind w:left="720" w:hanging="360"/>
        <w:rPr>
          <w:rFonts w:ascii="Arial" w:hAnsi="Arial" w:cs="Arial"/>
          <w:sz w:val="20"/>
        </w:rPr>
      </w:pPr>
      <w:r w:rsidRPr="00AD6F9C">
        <w:rPr>
          <w:rFonts w:ascii="Arial" w:hAnsi="Arial" w:cs="Arial"/>
          <w:sz w:val="20"/>
        </w:rPr>
        <w:t>C.</w:t>
      </w:r>
      <w:r w:rsidRPr="00AD6F9C">
        <w:rPr>
          <w:rFonts w:ascii="Arial" w:hAnsi="Arial" w:cs="Arial"/>
          <w:sz w:val="20"/>
        </w:rPr>
        <w:tab/>
        <w:t>Others</w:t>
      </w:r>
    </w:p>
    <w:p w14:paraId="5B39846B" w14:textId="77777777" w:rsidR="00AD6F9C" w:rsidRPr="00AD6F9C" w:rsidRDefault="00AD6F9C" w:rsidP="00AD6F9C">
      <w:pPr>
        <w:ind w:left="360" w:hanging="360"/>
        <w:rPr>
          <w:rFonts w:ascii="Arial" w:hAnsi="Arial" w:cs="Arial"/>
          <w:sz w:val="20"/>
        </w:rPr>
      </w:pPr>
    </w:p>
    <w:p w14:paraId="4899DE5A" w14:textId="77777777" w:rsidR="00AD6F9C" w:rsidRPr="00AD6F9C" w:rsidRDefault="00AD6F9C" w:rsidP="00AD6F9C">
      <w:pPr>
        <w:ind w:left="360" w:hanging="360"/>
        <w:outlineLvl w:val="0"/>
        <w:rPr>
          <w:rFonts w:ascii="Arial" w:hAnsi="Arial" w:cs="Arial"/>
          <w:sz w:val="20"/>
        </w:rPr>
      </w:pPr>
      <w:r w:rsidRPr="00AD6F9C">
        <w:rPr>
          <w:rFonts w:ascii="Arial" w:hAnsi="Arial" w:cs="Arial"/>
          <w:b/>
          <w:sz w:val="20"/>
        </w:rPr>
        <w:t>II. Compilation Hypothesis of A. A. Anderson</w:t>
      </w:r>
      <w:r w:rsidRPr="00AD6F9C">
        <w:rPr>
          <w:rFonts w:ascii="Arial" w:hAnsi="Arial" w:cs="Arial"/>
          <w:sz w:val="20"/>
        </w:rPr>
        <w:t xml:space="preserve"> (Smith, 11)</w:t>
      </w:r>
    </w:p>
    <w:p w14:paraId="51F40899" w14:textId="77777777" w:rsidR="00AD6F9C" w:rsidRPr="00AD6F9C" w:rsidRDefault="00AD6F9C" w:rsidP="00AD6F9C">
      <w:pPr>
        <w:ind w:left="720" w:hanging="360"/>
        <w:rPr>
          <w:rFonts w:ascii="Arial" w:hAnsi="Arial" w:cs="Arial"/>
          <w:sz w:val="16"/>
        </w:rPr>
      </w:pPr>
    </w:p>
    <w:p w14:paraId="19FAB09F" w14:textId="77777777" w:rsidR="00AD6F9C" w:rsidRPr="00AD6F9C" w:rsidRDefault="00AD6F9C" w:rsidP="00AD6F9C">
      <w:pPr>
        <w:ind w:left="720" w:hanging="360"/>
        <w:rPr>
          <w:rFonts w:ascii="Arial" w:hAnsi="Arial" w:cs="Arial"/>
          <w:sz w:val="20"/>
        </w:rPr>
      </w:pPr>
      <w:r w:rsidRPr="00AD6F9C">
        <w:rPr>
          <w:rFonts w:ascii="Arial" w:hAnsi="Arial" w:cs="Arial"/>
          <w:sz w:val="20"/>
        </w:rPr>
        <w:t>A.</w:t>
      </w:r>
      <w:r w:rsidRPr="00AD6F9C">
        <w:rPr>
          <w:rFonts w:ascii="Arial" w:hAnsi="Arial" w:cs="Arial"/>
          <w:sz w:val="20"/>
        </w:rPr>
        <w:tab/>
        <w:t>Davidic (Pss. 3–41): emphasizes the name of Yahweh (272 times) over Elohim (15 times)</w:t>
      </w:r>
    </w:p>
    <w:p w14:paraId="415691D6" w14:textId="77777777" w:rsidR="00AD6F9C" w:rsidRPr="00AD6F9C" w:rsidRDefault="00AD6F9C" w:rsidP="00AD6F9C">
      <w:pPr>
        <w:ind w:left="720" w:hanging="360"/>
        <w:rPr>
          <w:rFonts w:ascii="Arial" w:hAnsi="Arial" w:cs="Arial"/>
          <w:sz w:val="16"/>
        </w:rPr>
      </w:pPr>
    </w:p>
    <w:p w14:paraId="3125A2EC" w14:textId="77777777" w:rsidR="00AD6F9C" w:rsidRPr="00AD6F9C" w:rsidRDefault="00AD6F9C" w:rsidP="00AD6F9C">
      <w:pPr>
        <w:ind w:left="720" w:hanging="360"/>
        <w:rPr>
          <w:rFonts w:ascii="Arial" w:hAnsi="Arial" w:cs="Arial"/>
          <w:sz w:val="20"/>
        </w:rPr>
      </w:pPr>
      <w:r w:rsidRPr="00AD6F9C">
        <w:rPr>
          <w:rFonts w:ascii="Arial" w:hAnsi="Arial" w:cs="Arial"/>
          <w:sz w:val="20"/>
        </w:rPr>
        <w:t>B.</w:t>
      </w:r>
      <w:r w:rsidRPr="00AD6F9C">
        <w:rPr>
          <w:rFonts w:ascii="Arial" w:hAnsi="Arial" w:cs="Arial"/>
          <w:sz w:val="20"/>
        </w:rPr>
        <w:tab/>
        <w:t>Davidic (51–72): all have titles except 66–67, 71–72 (72:20 but 18 Davidic psalms follow!)</w:t>
      </w:r>
    </w:p>
    <w:p w14:paraId="0BE80BF5" w14:textId="77777777" w:rsidR="00AD6F9C" w:rsidRPr="00AD6F9C" w:rsidRDefault="00AD6F9C" w:rsidP="00AD6F9C">
      <w:pPr>
        <w:ind w:left="720" w:hanging="360"/>
        <w:rPr>
          <w:rFonts w:ascii="Arial" w:hAnsi="Arial" w:cs="Arial"/>
          <w:sz w:val="16"/>
        </w:rPr>
      </w:pPr>
    </w:p>
    <w:p w14:paraId="601F6FC6" w14:textId="77777777" w:rsidR="00AD6F9C" w:rsidRPr="00AD6F9C" w:rsidRDefault="00AD6F9C" w:rsidP="00AD6F9C">
      <w:pPr>
        <w:ind w:left="720" w:hanging="360"/>
        <w:rPr>
          <w:rFonts w:ascii="Arial" w:hAnsi="Arial" w:cs="Arial"/>
          <w:sz w:val="20"/>
        </w:rPr>
      </w:pPr>
      <w:r w:rsidRPr="00AD6F9C">
        <w:rPr>
          <w:rFonts w:ascii="Arial" w:hAnsi="Arial" w:cs="Arial"/>
          <w:sz w:val="20"/>
        </w:rPr>
        <w:t>C.</w:t>
      </w:r>
      <w:r w:rsidRPr="00AD6F9C">
        <w:rPr>
          <w:rFonts w:ascii="Arial" w:hAnsi="Arial" w:cs="Arial"/>
          <w:sz w:val="20"/>
        </w:rPr>
        <w:tab/>
        <w:t>Korahite (42, 44–49) and Elohistic Asaphite (50, 73–83)</w:t>
      </w:r>
    </w:p>
    <w:p w14:paraId="310FDA7E" w14:textId="77777777" w:rsidR="00AD6F9C" w:rsidRPr="00AD6F9C" w:rsidRDefault="00AD6F9C" w:rsidP="00AD6F9C">
      <w:pPr>
        <w:ind w:left="720" w:hanging="360"/>
        <w:rPr>
          <w:rFonts w:ascii="Arial" w:hAnsi="Arial" w:cs="Arial"/>
          <w:sz w:val="16"/>
        </w:rPr>
      </w:pPr>
    </w:p>
    <w:p w14:paraId="483DEC43" w14:textId="77777777" w:rsidR="00AD6F9C" w:rsidRPr="00AD6F9C" w:rsidRDefault="00AD6F9C" w:rsidP="00AD6F9C">
      <w:pPr>
        <w:ind w:left="720" w:hanging="360"/>
        <w:rPr>
          <w:rFonts w:ascii="Arial" w:hAnsi="Arial" w:cs="Arial"/>
          <w:sz w:val="20"/>
        </w:rPr>
      </w:pPr>
      <w:r w:rsidRPr="00AD6F9C">
        <w:rPr>
          <w:rFonts w:ascii="Arial" w:hAnsi="Arial" w:cs="Arial"/>
          <w:sz w:val="20"/>
        </w:rPr>
        <w:t>D.</w:t>
      </w:r>
      <w:r w:rsidRPr="00AD6F9C">
        <w:rPr>
          <w:rFonts w:ascii="Arial" w:hAnsi="Arial" w:cs="Arial"/>
          <w:sz w:val="20"/>
        </w:rPr>
        <w:tab/>
        <w:t>Yahwistic Asaphite (84–85, 87–88), David (86), Ethan (89)</w:t>
      </w:r>
    </w:p>
    <w:p w14:paraId="0A9DB40A" w14:textId="77777777" w:rsidR="00AD6F9C" w:rsidRPr="00AD6F9C" w:rsidRDefault="00AD6F9C" w:rsidP="00AD6F9C">
      <w:pPr>
        <w:ind w:left="720" w:hanging="360"/>
        <w:rPr>
          <w:rFonts w:ascii="Arial" w:hAnsi="Arial" w:cs="Arial"/>
          <w:sz w:val="16"/>
        </w:rPr>
      </w:pPr>
    </w:p>
    <w:p w14:paraId="5F10941C" w14:textId="77777777" w:rsidR="00AD6F9C" w:rsidRPr="00AD6F9C" w:rsidRDefault="00AD6F9C" w:rsidP="00AD6F9C">
      <w:pPr>
        <w:ind w:left="720" w:hanging="360"/>
        <w:rPr>
          <w:rFonts w:ascii="Arial" w:hAnsi="Arial" w:cs="Arial"/>
          <w:sz w:val="20"/>
        </w:rPr>
      </w:pPr>
      <w:r w:rsidRPr="00AD6F9C">
        <w:rPr>
          <w:rFonts w:ascii="Arial" w:hAnsi="Arial" w:cs="Arial"/>
          <w:sz w:val="20"/>
        </w:rPr>
        <w:t>E.</w:t>
      </w:r>
      <w:r w:rsidRPr="00AD6F9C">
        <w:rPr>
          <w:rFonts w:ascii="Arial" w:hAnsi="Arial" w:cs="Arial"/>
          <w:sz w:val="20"/>
        </w:rPr>
        <w:tab/>
        <w:t>Final Divisions (90–150)</w:t>
      </w:r>
    </w:p>
    <w:p w14:paraId="1A0EE405" w14:textId="77777777" w:rsidR="00AD6F9C" w:rsidRPr="00AD6F9C" w:rsidRDefault="00AD6F9C" w:rsidP="00AD6F9C">
      <w:pPr>
        <w:ind w:left="1080" w:hanging="360"/>
        <w:rPr>
          <w:rFonts w:ascii="Arial" w:hAnsi="Arial" w:cs="Arial"/>
          <w:sz w:val="20"/>
        </w:rPr>
      </w:pPr>
      <w:r w:rsidRPr="00AD6F9C">
        <w:rPr>
          <w:rFonts w:ascii="Arial" w:hAnsi="Arial" w:cs="Arial"/>
          <w:sz w:val="20"/>
        </w:rPr>
        <w:t>1.</w:t>
      </w:r>
      <w:r w:rsidRPr="00AD6F9C">
        <w:rPr>
          <w:rFonts w:ascii="Arial" w:hAnsi="Arial" w:cs="Arial"/>
          <w:sz w:val="20"/>
        </w:rPr>
        <w:tab/>
        <w:t>Enthronement (95–99): also called messianic or kingdom psalms</w:t>
      </w:r>
    </w:p>
    <w:p w14:paraId="484E523B" w14:textId="77777777" w:rsidR="00AD6F9C" w:rsidRPr="00AD6F9C" w:rsidRDefault="00AD6F9C" w:rsidP="00AD6F9C">
      <w:pPr>
        <w:ind w:left="1080" w:hanging="360"/>
        <w:rPr>
          <w:rFonts w:ascii="Arial" w:hAnsi="Arial" w:cs="Arial"/>
          <w:sz w:val="20"/>
        </w:rPr>
      </w:pPr>
      <w:r w:rsidRPr="00AD6F9C">
        <w:rPr>
          <w:rFonts w:ascii="Arial" w:hAnsi="Arial" w:cs="Arial"/>
          <w:sz w:val="20"/>
        </w:rPr>
        <w:t>2.</w:t>
      </w:r>
      <w:r w:rsidRPr="00AD6F9C">
        <w:rPr>
          <w:rFonts w:ascii="Arial" w:hAnsi="Arial" w:cs="Arial"/>
          <w:sz w:val="20"/>
        </w:rPr>
        <w:tab/>
        <w:t>Davidic (108–110, 138–145)</w:t>
      </w:r>
    </w:p>
    <w:p w14:paraId="7FB58708" w14:textId="77777777" w:rsidR="00AD6F9C" w:rsidRPr="00AD6F9C" w:rsidRDefault="00AD6F9C" w:rsidP="00AD6F9C">
      <w:pPr>
        <w:ind w:left="1080" w:hanging="360"/>
        <w:rPr>
          <w:rFonts w:ascii="Arial" w:hAnsi="Arial" w:cs="Arial"/>
          <w:sz w:val="20"/>
        </w:rPr>
      </w:pPr>
      <w:r w:rsidRPr="00AD6F9C">
        <w:rPr>
          <w:rFonts w:ascii="Arial" w:hAnsi="Arial" w:cs="Arial"/>
          <w:sz w:val="20"/>
        </w:rPr>
        <w:t>3.</w:t>
      </w:r>
      <w:r w:rsidRPr="00AD6F9C">
        <w:rPr>
          <w:rFonts w:ascii="Arial" w:hAnsi="Arial" w:cs="Arial"/>
          <w:sz w:val="20"/>
        </w:rPr>
        <w:tab/>
        <w:t>Ascent (120–134)</w:t>
      </w:r>
    </w:p>
    <w:p w14:paraId="720A49CB" w14:textId="77777777" w:rsidR="00AD6F9C" w:rsidRPr="00AD6F9C" w:rsidRDefault="00AD6F9C" w:rsidP="00AD6F9C">
      <w:pPr>
        <w:ind w:left="1080" w:hanging="360"/>
        <w:rPr>
          <w:rFonts w:ascii="Arial" w:hAnsi="Arial" w:cs="Arial"/>
          <w:sz w:val="20"/>
        </w:rPr>
      </w:pPr>
      <w:r w:rsidRPr="00AD6F9C">
        <w:rPr>
          <w:rFonts w:ascii="Arial" w:hAnsi="Arial" w:cs="Arial"/>
          <w:sz w:val="20"/>
        </w:rPr>
        <w:t>4.</w:t>
      </w:r>
      <w:r w:rsidRPr="00AD6F9C">
        <w:rPr>
          <w:rFonts w:ascii="Arial" w:hAnsi="Arial" w:cs="Arial"/>
          <w:sz w:val="20"/>
        </w:rPr>
        <w:tab/>
        <w:t>Hallelujah (111–118, 146–150)</w:t>
      </w:r>
    </w:p>
    <w:p w14:paraId="0FBDF5BF" w14:textId="77777777" w:rsidR="00AD6F9C" w:rsidRPr="00AD6F9C" w:rsidRDefault="00AD6F9C" w:rsidP="00AD6F9C">
      <w:pPr>
        <w:ind w:left="720" w:hanging="360"/>
        <w:rPr>
          <w:rFonts w:ascii="Arial" w:hAnsi="Arial" w:cs="Arial"/>
          <w:sz w:val="16"/>
        </w:rPr>
      </w:pPr>
    </w:p>
    <w:p w14:paraId="058963C0" w14:textId="77777777" w:rsidR="00AD6F9C" w:rsidRPr="00AD6F9C" w:rsidRDefault="00AD6F9C" w:rsidP="00AD6F9C">
      <w:pPr>
        <w:ind w:left="720" w:hanging="360"/>
        <w:rPr>
          <w:rFonts w:ascii="Arial" w:hAnsi="Arial" w:cs="Arial"/>
          <w:sz w:val="20"/>
        </w:rPr>
      </w:pPr>
      <w:r w:rsidRPr="00AD6F9C">
        <w:rPr>
          <w:rFonts w:ascii="Arial" w:hAnsi="Arial" w:cs="Arial"/>
          <w:sz w:val="20"/>
        </w:rPr>
        <w:t>F.</w:t>
      </w:r>
      <w:r w:rsidRPr="00AD6F9C">
        <w:rPr>
          <w:rFonts w:ascii="Arial" w:hAnsi="Arial" w:cs="Arial"/>
          <w:sz w:val="20"/>
        </w:rPr>
        <w:tab/>
        <w:t>Arrangement into Five Books (1–41; 42–72; 73–89; 90–106; 107–150)</w:t>
      </w:r>
    </w:p>
    <w:p w14:paraId="02C47B8B" w14:textId="77777777" w:rsidR="00AD6F9C" w:rsidRPr="00AD6F9C" w:rsidRDefault="00AD6F9C" w:rsidP="00AD6F9C">
      <w:pPr>
        <w:ind w:left="1080" w:hanging="360"/>
        <w:rPr>
          <w:rFonts w:ascii="Arial" w:hAnsi="Arial" w:cs="Arial"/>
          <w:sz w:val="20"/>
        </w:rPr>
      </w:pPr>
      <w:r w:rsidRPr="00AD6F9C">
        <w:rPr>
          <w:rFonts w:ascii="Arial" w:hAnsi="Arial" w:cs="Arial"/>
          <w:sz w:val="20"/>
        </w:rPr>
        <w:t>1.</w:t>
      </w:r>
      <w:r w:rsidRPr="00AD6F9C">
        <w:rPr>
          <w:rFonts w:ascii="Arial" w:hAnsi="Arial" w:cs="Arial"/>
          <w:sz w:val="20"/>
        </w:rPr>
        <w:tab/>
        <w:t>Psalms extolling the Law added (1, 119)</w:t>
      </w:r>
    </w:p>
    <w:p w14:paraId="46C43F37" w14:textId="77777777" w:rsidR="00AD6F9C" w:rsidRPr="00AD6F9C" w:rsidRDefault="00AD6F9C" w:rsidP="00AD6F9C">
      <w:pPr>
        <w:ind w:left="1080" w:hanging="360"/>
        <w:rPr>
          <w:rFonts w:ascii="Arial" w:hAnsi="Arial" w:cs="Arial"/>
          <w:sz w:val="20"/>
        </w:rPr>
      </w:pPr>
      <w:r w:rsidRPr="00AD6F9C">
        <w:rPr>
          <w:rFonts w:ascii="Arial" w:hAnsi="Arial" w:cs="Arial"/>
          <w:sz w:val="20"/>
        </w:rPr>
        <w:t>2.</w:t>
      </w:r>
      <w:r w:rsidRPr="00AD6F9C">
        <w:rPr>
          <w:rFonts w:ascii="Arial" w:hAnsi="Arial" w:cs="Arial"/>
          <w:sz w:val="20"/>
        </w:rPr>
        <w:tab/>
        <w:t xml:space="preserve">Psalm 2 extolling the Messiah added </w:t>
      </w:r>
    </w:p>
    <w:p w14:paraId="71B9F1E7" w14:textId="77777777" w:rsidR="00AD6F9C" w:rsidRPr="00AD6F9C" w:rsidRDefault="00AD6F9C" w:rsidP="00AD6F9C">
      <w:pPr>
        <w:ind w:left="360" w:hanging="360"/>
        <w:rPr>
          <w:rFonts w:ascii="Arial" w:hAnsi="Arial" w:cs="Arial"/>
          <w:sz w:val="20"/>
        </w:rPr>
      </w:pPr>
    </w:p>
    <w:p w14:paraId="0582225C" w14:textId="77777777" w:rsidR="00AD6F9C" w:rsidRPr="00AD6F9C" w:rsidRDefault="00AD6F9C" w:rsidP="00AD6F9C">
      <w:pPr>
        <w:ind w:left="360" w:hanging="360"/>
        <w:rPr>
          <w:rFonts w:ascii="Arial" w:hAnsi="Arial" w:cs="Arial"/>
          <w:sz w:val="20"/>
        </w:rPr>
      </w:pPr>
      <w:r w:rsidRPr="00AD6F9C">
        <w:rPr>
          <w:rFonts w:ascii="Arial" w:hAnsi="Arial" w:cs="Arial"/>
          <w:b/>
          <w:sz w:val="20"/>
        </w:rPr>
        <w:t>III. Usage by Christians</w:t>
      </w:r>
      <w:r w:rsidRPr="00AD6F9C">
        <w:rPr>
          <w:rFonts w:ascii="Arial" w:hAnsi="Arial" w:cs="Arial"/>
          <w:sz w:val="20"/>
        </w:rPr>
        <w:t xml:space="preserve">  (Smith, 7-9)</w:t>
      </w:r>
    </w:p>
    <w:p w14:paraId="6C6CC536" w14:textId="77777777" w:rsidR="00AD6F9C" w:rsidRPr="00AD6F9C" w:rsidRDefault="00AD6F9C" w:rsidP="00AD6F9C">
      <w:pPr>
        <w:ind w:left="720" w:hanging="360"/>
        <w:rPr>
          <w:rFonts w:ascii="Arial" w:hAnsi="Arial" w:cs="Arial"/>
          <w:sz w:val="20"/>
        </w:rPr>
      </w:pPr>
    </w:p>
    <w:p w14:paraId="23D6A5C0" w14:textId="77777777" w:rsidR="00AD6F9C" w:rsidRPr="00AD6F9C" w:rsidRDefault="00AD6F9C" w:rsidP="00AD6F9C">
      <w:pPr>
        <w:ind w:left="720" w:hanging="360"/>
        <w:rPr>
          <w:rFonts w:ascii="Arial" w:hAnsi="Arial" w:cs="Arial"/>
          <w:sz w:val="20"/>
        </w:rPr>
      </w:pPr>
      <w:r w:rsidRPr="00AD6F9C">
        <w:rPr>
          <w:rFonts w:ascii="Arial" w:hAnsi="Arial" w:cs="Arial"/>
          <w:sz w:val="20"/>
        </w:rPr>
        <w:t>A.</w:t>
      </w:r>
      <w:r w:rsidRPr="00AD6F9C">
        <w:rPr>
          <w:rFonts w:ascii="Arial" w:hAnsi="Arial" w:cs="Arial"/>
          <w:sz w:val="20"/>
        </w:rPr>
        <w:tab/>
        <w:t>First to Fourth Centuries (Clement of Alexandria, Origen, Dionysius of Alexandria, Jerome)</w:t>
      </w:r>
    </w:p>
    <w:p w14:paraId="7CA17769" w14:textId="77777777" w:rsidR="00AD6F9C" w:rsidRPr="00AD6F9C" w:rsidRDefault="00AD6F9C" w:rsidP="00AD6F9C">
      <w:pPr>
        <w:ind w:left="720" w:hanging="360"/>
        <w:rPr>
          <w:rFonts w:ascii="Arial" w:hAnsi="Arial" w:cs="Arial"/>
          <w:sz w:val="20"/>
        </w:rPr>
      </w:pPr>
    </w:p>
    <w:p w14:paraId="596EEDFB" w14:textId="77777777" w:rsidR="00AD6F9C" w:rsidRPr="00AD6F9C" w:rsidRDefault="00AD6F9C" w:rsidP="00AD6F9C">
      <w:pPr>
        <w:ind w:left="720" w:hanging="360"/>
        <w:rPr>
          <w:rFonts w:ascii="Arial" w:hAnsi="Arial" w:cs="Arial"/>
          <w:sz w:val="20"/>
        </w:rPr>
      </w:pPr>
      <w:r w:rsidRPr="00AD6F9C">
        <w:rPr>
          <w:rFonts w:ascii="Arial" w:hAnsi="Arial" w:cs="Arial"/>
          <w:sz w:val="20"/>
        </w:rPr>
        <w:t>B.</w:t>
      </w:r>
      <w:r w:rsidRPr="00AD6F9C">
        <w:rPr>
          <w:rFonts w:ascii="Arial" w:hAnsi="Arial" w:cs="Arial"/>
          <w:sz w:val="20"/>
        </w:rPr>
        <w:tab/>
        <w:t>Fourth to Fifth Centuries</w:t>
      </w:r>
    </w:p>
    <w:p w14:paraId="0FAC9353" w14:textId="77777777" w:rsidR="00AD6F9C" w:rsidRPr="00AD6F9C" w:rsidRDefault="00AD6F9C" w:rsidP="00AD6F9C">
      <w:pPr>
        <w:ind w:left="1080" w:hanging="360"/>
        <w:rPr>
          <w:rFonts w:ascii="Arial" w:hAnsi="Arial" w:cs="Arial"/>
          <w:sz w:val="20"/>
        </w:rPr>
      </w:pPr>
      <w:r w:rsidRPr="00AD6F9C">
        <w:rPr>
          <w:rFonts w:ascii="Arial" w:hAnsi="Arial" w:cs="Arial"/>
          <w:sz w:val="20"/>
        </w:rPr>
        <w:t>1.</w:t>
      </w:r>
      <w:r w:rsidRPr="00AD6F9C">
        <w:rPr>
          <w:rFonts w:ascii="Arial" w:hAnsi="Arial" w:cs="Arial"/>
          <w:sz w:val="20"/>
        </w:rPr>
        <w:tab/>
        <w:t>Ambrose, Augustine</w:t>
      </w:r>
    </w:p>
    <w:p w14:paraId="6A9C8229" w14:textId="77777777" w:rsidR="00AD6F9C" w:rsidRPr="00AD6F9C" w:rsidRDefault="00AD6F9C" w:rsidP="00AD6F9C">
      <w:pPr>
        <w:ind w:left="1080" w:hanging="360"/>
        <w:rPr>
          <w:rFonts w:ascii="Arial" w:hAnsi="Arial" w:cs="Arial"/>
          <w:sz w:val="20"/>
        </w:rPr>
      </w:pPr>
      <w:r w:rsidRPr="00AD6F9C">
        <w:rPr>
          <w:rFonts w:ascii="Arial" w:hAnsi="Arial" w:cs="Arial"/>
          <w:sz w:val="20"/>
        </w:rPr>
        <w:t>2.</w:t>
      </w:r>
      <w:r w:rsidRPr="00AD6F9C">
        <w:rPr>
          <w:rFonts w:ascii="Arial" w:hAnsi="Arial" w:cs="Arial"/>
          <w:sz w:val="20"/>
        </w:rPr>
        <w:tab/>
        <w:t>Pope Gregory I</w:t>
      </w:r>
    </w:p>
    <w:p w14:paraId="113A42C7" w14:textId="77777777" w:rsidR="00AD6F9C" w:rsidRPr="00AD6F9C" w:rsidRDefault="00AD6F9C" w:rsidP="00AD6F9C">
      <w:pPr>
        <w:ind w:left="1080" w:hanging="360"/>
        <w:rPr>
          <w:rFonts w:ascii="Arial" w:hAnsi="Arial" w:cs="Arial"/>
          <w:sz w:val="20"/>
        </w:rPr>
      </w:pPr>
      <w:r w:rsidRPr="00AD6F9C">
        <w:rPr>
          <w:rFonts w:ascii="Arial" w:hAnsi="Arial" w:cs="Arial"/>
          <w:sz w:val="20"/>
        </w:rPr>
        <w:t>3.</w:t>
      </w:r>
      <w:r w:rsidRPr="00AD6F9C">
        <w:rPr>
          <w:rFonts w:ascii="Arial" w:hAnsi="Arial" w:cs="Arial"/>
          <w:sz w:val="20"/>
        </w:rPr>
        <w:tab/>
        <w:t>St. Patrick, “Apostle of Ireland”</w:t>
      </w:r>
    </w:p>
    <w:p w14:paraId="032084A5" w14:textId="77777777" w:rsidR="00AD6F9C" w:rsidRPr="00AD6F9C" w:rsidRDefault="00AD6F9C" w:rsidP="00AD6F9C">
      <w:pPr>
        <w:ind w:left="720" w:hanging="360"/>
        <w:rPr>
          <w:rFonts w:ascii="Arial" w:hAnsi="Arial" w:cs="Arial"/>
          <w:sz w:val="20"/>
        </w:rPr>
      </w:pPr>
    </w:p>
    <w:p w14:paraId="118D51D6" w14:textId="77777777" w:rsidR="00AD6F9C" w:rsidRPr="00AD6F9C" w:rsidRDefault="00AD6F9C" w:rsidP="00AD6F9C">
      <w:pPr>
        <w:ind w:left="720" w:hanging="360"/>
        <w:rPr>
          <w:rFonts w:ascii="Arial" w:hAnsi="Arial" w:cs="Arial"/>
          <w:sz w:val="20"/>
        </w:rPr>
      </w:pPr>
      <w:r w:rsidRPr="00AD6F9C">
        <w:rPr>
          <w:rFonts w:ascii="Arial" w:hAnsi="Arial" w:cs="Arial"/>
          <w:sz w:val="20"/>
        </w:rPr>
        <w:t>C.</w:t>
      </w:r>
      <w:r w:rsidRPr="00AD6F9C">
        <w:rPr>
          <w:rFonts w:ascii="Arial" w:hAnsi="Arial" w:cs="Arial"/>
          <w:sz w:val="20"/>
        </w:rPr>
        <w:tab/>
        <w:t>Sixth to Sixteenth Centuries (Eastern Church)</w:t>
      </w:r>
    </w:p>
    <w:p w14:paraId="75893271" w14:textId="77777777" w:rsidR="00AD6F9C" w:rsidRPr="00AD6F9C" w:rsidRDefault="00AD6F9C" w:rsidP="00AD6F9C">
      <w:pPr>
        <w:ind w:left="720" w:hanging="360"/>
        <w:rPr>
          <w:rFonts w:ascii="Arial" w:hAnsi="Arial" w:cs="Arial"/>
          <w:sz w:val="20"/>
        </w:rPr>
      </w:pPr>
    </w:p>
    <w:p w14:paraId="2B6116A2" w14:textId="77777777" w:rsidR="00AD6F9C" w:rsidRPr="00AD6F9C" w:rsidRDefault="00AD6F9C" w:rsidP="00AD6F9C">
      <w:pPr>
        <w:ind w:left="720" w:hanging="360"/>
        <w:rPr>
          <w:rFonts w:ascii="Arial" w:hAnsi="Arial" w:cs="Arial"/>
          <w:sz w:val="20"/>
        </w:rPr>
      </w:pPr>
      <w:r w:rsidRPr="00AD6F9C">
        <w:rPr>
          <w:rFonts w:ascii="Arial" w:hAnsi="Arial" w:cs="Arial"/>
          <w:sz w:val="20"/>
        </w:rPr>
        <w:t>D.</w:t>
      </w:r>
      <w:r w:rsidRPr="00AD6F9C">
        <w:rPr>
          <w:rFonts w:ascii="Arial" w:hAnsi="Arial" w:cs="Arial"/>
          <w:sz w:val="20"/>
        </w:rPr>
        <w:tab/>
        <w:t xml:space="preserve">Sixteenth Century Reformation </w:t>
      </w:r>
    </w:p>
    <w:p w14:paraId="46AE08D0" w14:textId="77777777" w:rsidR="00AD6F9C" w:rsidRPr="00AD6F9C" w:rsidRDefault="00AD6F9C" w:rsidP="00AD6F9C">
      <w:pPr>
        <w:ind w:left="1080" w:hanging="360"/>
        <w:rPr>
          <w:rFonts w:ascii="Arial" w:hAnsi="Arial" w:cs="Arial"/>
          <w:sz w:val="20"/>
        </w:rPr>
      </w:pPr>
      <w:r w:rsidRPr="00AD6F9C">
        <w:rPr>
          <w:rFonts w:ascii="Arial" w:hAnsi="Arial" w:cs="Arial"/>
          <w:sz w:val="20"/>
        </w:rPr>
        <w:t>1.</w:t>
      </w:r>
      <w:r w:rsidRPr="00AD6F9C">
        <w:rPr>
          <w:rFonts w:ascii="Arial" w:hAnsi="Arial" w:cs="Arial"/>
          <w:sz w:val="20"/>
        </w:rPr>
        <w:tab/>
        <w:t>Luther</w:t>
      </w:r>
    </w:p>
    <w:p w14:paraId="1D94E3BD" w14:textId="77777777" w:rsidR="00AD6F9C" w:rsidRPr="00AD6F9C" w:rsidRDefault="00AD6F9C" w:rsidP="00AD6F9C">
      <w:pPr>
        <w:ind w:left="1080" w:hanging="360"/>
        <w:rPr>
          <w:rFonts w:ascii="Arial" w:hAnsi="Arial" w:cs="Arial"/>
          <w:sz w:val="20"/>
        </w:rPr>
      </w:pPr>
      <w:r w:rsidRPr="00AD6F9C">
        <w:rPr>
          <w:rFonts w:ascii="Arial" w:hAnsi="Arial" w:cs="Arial"/>
          <w:sz w:val="20"/>
        </w:rPr>
        <w:t>2.</w:t>
      </w:r>
      <w:r w:rsidRPr="00AD6F9C">
        <w:rPr>
          <w:rFonts w:ascii="Arial" w:hAnsi="Arial" w:cs="Arial"/>
          <w:sz w:val="20"/>
        </w:rPr>
        <w:tab/>
        <w:t>Edward VI and Church of England</w:t>
      </w:r>
    </w:p>
    <w:p w14:paraId="73F18AC5" w14:textId="77777777" w:rsidR="00AD6F9C" w:rsidRPr="00AD6F9C" w:rsidRDefault="00AD6F9C" w:rsidP="00AD6F9C">
      <w:pPr>
        <w:ind w:left="720" w:hanging="360"/>
        <w:rPr>
          <w:rFonts w:ascii="Arial" w:hAnsi="Arial" w:cs="Arial"/>
          <w:sz w:val="20"/>
        </w:rPr>
      </w:pPr>
    </w:p>
    <w:p w14:paraId="1465A1DA" w14:textId="77777777" w:rsidR="00AD6F9C" w:rsidRPr="00AD6F9C" w:rsidRDefault="00AD6F9C" w:rsidP="00AD6F9C">
      <w:pPr>
        <w:ind w:left="720" w:hanging="360"/>
        <w:rPr>
          <w:rFonts w:ascii="Arial" w:hAnsi="Arial" w:cs="Arial"/>
          <w:sz w:val="20"/>
        </w:rPr>
      </w:pPr>
      <w:r w:rsidRPr="00AD6F9C">
        <w:rPr>
          <w:rFonts w:ascii="Arial" w:hAnsi="Arial" w:cs="Arial"/>
          <w:sz w:val="20"/>
        </w:rPr>
        <w:t>E.</w:t>
      </w:r>
      <w:r w:rsidRPr="00AD6F9C">
        <w:rPr>
          <w:rFonts w:ascii="Arial" w:hAnsi="Arial" w:cs="Arial"/>
          <w:sz w:val="20"/>
        </w:rPr>
        <w:tab/>
        <w:t>Vatican II (1963-65)</w:t>
      </w:r>
    </w:p>
    <w:p w14:paraId="19FEEC75" w14:textId="77777777" w:rsidR="00AD6F9C" w:rsidRPr="00AD6F9C" w:rsidRDefault="00AD6F9C" w:rsidP="00AD6F9C">
      <w:pPr>
        <w:ind w:left="720" w:hanging="360"/>
        <w:rPr>
          <w:rFonts w:ascii="Arial" w:hAnsi="Arial" w:cs="Arial"/>
          <w:sz w:val="20"/>
        </w:rPr>
      </w:pPr>
    </w:p>
    <w:p w14:paraId="63C20A2F" w14:textId="77777777" w:rsidR="00AD6F9C" w:rsidRPr="00AD6F9C" w:rsidRDefault="00AD6F9C" w:rsidP="00AD6F9C">
      <w:pPr>
        <w:ind w:left="720" w:hanging="360"/>
        <w:rPr>
          <w:rFonts w:ascii="Arial" w:hAnsi="Arial" w:cs="Arial"/>
          <w:sz w:val="20"/>
        </w:rPr>
      </w:pPr>
      <w:r w:rsidRPr="00AD6F9C">
        <w:rPr>
          <w:rFonts w:ascii="Arial" w:hAnsi="Arial" w:cs="Arial"/>
          <w:sz w:val="20"/>
        </w:rPr>
        <w:t>F.</w:t>
      </w:r>
      <w:r w:rsidRPr="00AD6F9C">
        <w:rPr>
          <w:rFonts w:ascii="Arial" w:hAnsi="Arial" w:cs="Arial"/>
          <w:sz w:val="20"/>
        </w:rPr>
        <w:tab/>
        <w:t>Modern Disuse (3 reasons)</w:t>
      </w:r>
    </w:p>
    <w:p w14:paraId="260DAA6E" w14:textId="77777777" w:rsidR="00AD6F9C" w:rsidRPr="00AD6F9C" w:rsidRDefault="00AD6F9C" w:rsidP="00AD6F9C">
      <w:pPr>
        <w:ind w:left="1080" w:hanging="360"/>
        <w:rPr>
          <w:rFonts w:ascii="Arial" w:hAnsi="Arial" w:cs="Arial"/>
          <w:sz w:val="20"/>
        </w:rPr>
      </w:pPr>
      <w:r w:rsidRPr="00AD6F9C">
        <w:rPr>
          <w:rFonts w:ascii="Arial" w:hAnsi="Arial" w:cs="Arial"/>
          <w:sz w:val="20"/>
        </w:rPr>
        <w:t>1.</w:t>
      </w:r>
      <w:r w:rsidRPr="00AD6F9C">
        <w:rPr>
          <w:rFonts w:ascii="Arial" w:hAnsi="Arial" w:cs="Arial"/>
          <w:sz w:val="20"/>
        </w:rPr>
        <w:tab/>
        <w:t>Time: No one has the time to read or recite the psalms each week or month</w:t>
      </w:r>
    </w:p>
    <w:p w14:paraId="75501360" w14:textId="77777777" w:rsidR="00AD6F9C" w:rsidRPr="00AD6F9C" w:rsidRDefault="00AD6F9C" w:rsidP="00AD6F9C">
      <w:pPr>
        <w:ind w:left="1080" w:hanging="360"/>
        <w:rPr>
          <w:rFonts w:ascii="Arial" w:hAnsi="Arial" w:cs="Arial"/>
          <w:sz w:val="20"/>
        </w:rPr>
      </w:pPr>
      <w:r w:rsidRPr="00AD6F9C">
        <w:rPr>
          <w:rFonts w:ascii="Arial" w:hAnsi="Arial" w:cs="Arial"/>
          <w:sz w:val="20"/>
        </w:rPr>
        <w:t>2.</w:t>
      </w:r>
      <w:r w:rsidRPr="00AD6F9C">
        <w:rPr>
          <w:rFonts w:ascii="Arial" w:hAnsi="Arial" w:cs="Arial"/>
          <w:sz w:val="20"/>
        </w:rPr>
        <w:tab/>
        <w:t>Relevance: The gap between biblical times and our age must be bridged</w:t>
      </w:r>
    </w:p>
    <w:p w14:paraId="1C044CC7" w14:textId="77777777" w:rsidR="00AD6F9C" w:rsidRPr="00AD6F9C" w:rsidRDefault="00AD6F9C" w:rsidP="00AD6F9C">
      <w:pPr>
        <w:ind w:left="1080" w:hanging="360"/>
        <w:rPr>
          <w:rFonts w:ascii="Arial" w:hAnsi="Arial" w:cs="Arial"/>
          <w:sz w:val="20"/>
        </w:rPr>
      </w:pPr>
      <w:r w:rsidRPr="00AD6F9C">
        <w:rPr>
          <w:rFonts w:ascii="Arial" w:hAnsi="Arial" w:cs="Arial"/>
          <w:sz w:val="20"/>
        </w:rPr>
        <w:t>3.</w:t>
      </w:r>
      <w:r w:rsidRPr="00AD6F9C">
        <w:rPr>
          <w:rFonts w:ascii="Arial" w:hAnsi="Arial" w:cs="Arial"/>
          <w:sz w:val="20"/>
        </w:rPr>
        <w:tab/>
        <w:t>Theology: Some texts are deemed “sub-Christian” (e.g., Ps. 51:11; 109:6, 19; 137:9)</w:t>
      </w:r>
    </w:p>
    <w:p w14:paraId="6C022E5B" w14:textId="0CB2AED2" w:rsidR="00AD6F9C" w:rsidRPr="00AD6F9C" w:rsidRDefault="00AD6F9C" w:rsidP="00747F17">
      <w:pPr>
        <w:pStyle w:val="Heading1"/>
        <w:numPr>
          <w:ilvl w:val="0"/>
          <w:numId w:val="0"/>
        </w:numPr>
        <w:jc w:val="center"/>
        <w:rPr>
          <w:rFonts w:cs="Arial"/>
          <w:b w:val="0"/>
          <w:sz w:val="32"/>
        </w:rPr>
      </w:pPr>
      <w:r w:rsidRPr="00AD6F9C">
        <w:rPr>
          <w:rFonts w:cs="Arial"/>
          <w:b w:val="0"/>
          <w:sz w:val="32"/>
        </w:rPr>
        <w:br w:type="page"/>
      </w:r>
      <w:bookmarkStart w:id="2" w:name="_Ref398031317"/>
      <w:bookmarkStart w:id="3" w:name="_Toc398119859"/>
      <w:bookmarkStart w:id="4" w:name="_Toc398125449"/>
      <w:bookmarkStart w:id="5" w:name="_Toc400274327"/>
      <w:r w:rsidRPr="00AD6F9C">
        <w:rPr>
          <w:rFonts w:cs="Arial"/>
          <w:sz w:val="32"/>
        </w:rPr>
        <w:lastRenderedPageBreak/>
        <w:t>Hebrew Poetry &amp; Parallelism</w:t>
      </w:r>
      <w:bookmarkEnd w:id="2"/>
      <w:bookmarkEnd w:id="3"/>
      <w:bookmarkEnd w:id="4"/>
      <w:bookmarkEnd w:id="5"/>
    </w:p>
    <w:p w14:paraId="2AB93E83" w14:textId="77777777" w:rsidR="00AD6F9C" w:rsidRPr="00AD6F9C" w:rsidRDefault="00AD6F9C" w:rsidP="00AD6F9C">
      <w:pPr>
        <w:tabs>
          <w:tab w:val="left" w:pos="360"/>
        </w:tabs>
        <w:ind w:left="360" w:hanging="360"/>
        <w:rPr>
          <w:rFonts w:ascii="Arial" w:hAnsi="Arial" w:cs="Arial"/>
          <w:sz w:val="20"/>
        </w:rPr>
      </w:pPr>
    </w:p>
    <w:p w14:paraId="1F9FFF55" w14:textId="77777777" w:rsidR="00AD6F9C" w:rsidRPr="00AD6F9C" w:rsidRDefault="00AD6F9C" w:rsidP="00AD6F9C">
      <w:pPr>
        <w:tabs>
          <w:tab w:val="left" w:pos="360"/>
        </w:tabs>
        <w:ind w:left="360" w:hanging="360"/>
        <w:rPr>
          <w:rFonts w:ascii="Arial" w:hAnsi="Arial" w:cs="Arial"/>
          <w:sz w:val="20"/>
        </w:rPr>
      </w:pPr>
    </w:p>
    <w:p w14:paraId="58132E41" w14:textId="77777777" w:rsidR="00AD6F9C" w:rsidRPr="00AD6F9C" w:rsidRDefault="00AD6F9C" w:rsidP="00AD6F9C">
      <w:pPr>
        <w:tabs>
          <w:tab w:val="left" w:pos="360"/>
        </w:tabs>
        <w:ind w:left="360" w:hanging="360"/>
        <w:rPr>
          <w:rFonts w:ascii="Arial" w:hAnsi="Arial" w:cs="Arial"/>
        </w:rPr>
      </w:pPr>
      <w:r w:rsidRPr="00AD6F9C">
        <w:rPr>
          <w:rFonts w:ascii="Arial" w:hAnsi="Arial" w:cs="Arial"/>
          <w:b/>
        </w:rPr>
        <w:t>I.</w:t>
      </w:r>
      <w:r w:rsidRPr="00AD6F9C">
        <w:rPr>
          <w:rFonts w:ascii="Arial" w:hAnsi="Arial" w:cs="Arial"/>
          <w:b/>
        </w:rPr>
        <w:tab/>
        <w:t>Hebrew Poetry</w:t>
      </w:r>
    </w:p>
    <w:p w14:paraId="72E24D4D" w14:textId="77777777" w:rsidR="00AD6F9C" w:rsidRPr="00AD6F9C" w:rsidRDefault="00AD6F9C" w:rsidP="00AD6F9C">
      <w:pPr>
        <w:ind w:left="640" w:hanging="300"/>
        <w:rPr>
          <w:rFonts w:ascii="Arial" w:hAnsi="Arial" w:cs="Arial"/>
          <w:sz w:val="20"/>
        </w:rPr>
      </w:pPr>
    </w:p>
    <w:p w14:paraId="6EBC6D12" w14:textId="77777777" w:rsidR="00AD6F9C" w:rsidRPr="00AD6F9C" w:rsidRDefault="00AD6F9C" w:rsidP="00AD6F9C">
      <w:pPr>
        <w:ind w:left="640" w:hanging="300"/>
        <w:rPr>
          <w:rFonts w:ascii="Arial" w:hAnsi="Arial" w:cs="Arial"/>
          <w:sz w:val="20"/>
        </w:rPr>
      </w:pPr>
      <w:r w:rsidRPr="00AD6F9C">
        <w:rPr>
          <w:rFonts w:ascii="Arial" w:hAnsi="Arial" w:cs="Arial"/>
          <w:sz w:val="20"/>
        </w:rPr>
        <w:t>A.</w:t>
      </w:r>
      <w:r w:rsidRPr="00AD6F9C">
        <w:rPr>
          <w:rFonts w:ascii="Arial" w:hAnsi="Arial" w:cs="Arial"/>
          <w:sz w:val="20"/>
        </w:rPr>
        <w:tab/>
        <w:t>Uniqueness of Psalms compared to Job, Proverbs, Ecclesiastes, and Song of Solomon</w:t>
      </w:r>
    </w:p>
    <w:p w14:paraId="4DB12D2C" w14:textId="77777777" w:rsidR="00AD6F9C" w:rsidRPr="00AD6F9C" w:rsidRDefault="00AD6F9C" w:rsidP="00AD6F9C">
      <w:pPr>
        <w:ind w:left="640" w:hanging="300"/>
        <w:rPr>
          <w:rFonts w:ascii="Arial" w:hAnsi="Arial" w:cs="Arial"/>
          <w:sz w:val="20"/>
        </w:rPr>
      </w:pPr>
    </w:p>
    <w:p w14:paraId="211EBE8A" w14:textId="77777777" w:rsidR="00AD6F9C" w:rsidRPr="00AD6F9C" w:rsidRDefault="00AD6F9C" w:rsidP="00AD6F9C">
      <w:pPr>
        <w:ind w:left="640" w:hanging="300"/>
        <w:rPr>
          <w:rFonts w:ascii="Arial" w:hAnsi="Arial" w:cs="Arial"/>
          <w:sz w:val="20"/>
        </w:rPr>
      </w:pPr>
    </w:p>
    <w:p w14:paraId="33806789" w14:textId="77777777" w:rsidR="00AD6F9C" w:rsidRPr="00AD6F9C" w:rsidRDefault="00AD6F9C" w:rsidP="00AD6F9C">
      <w:pPr>
        <w:ind w:left="640" w:hanging="300"/>
        <w:rPr>
          <w:rFonts w:ascii="Arial" w:hAnsi="Arial" w:cs="Arial"/>
          <w:sz w:val="20"/>
        </w:rPr>
      </w:pPr>
    </w:p>
    <w:p w14:paraId="6010BD79" w14:textId="77777777" w:rsidR="00AD6F9C" w:rsidRPr="00AD6F9C" w:rsidRDefault="00AD6F9C" w:rsidP="00AD6F9C">
      <w:pPr>
        <w:ind w:left="640" w:hanging="300"/>
        <w:rPr>
          <w:rFonts w:ascii="Arial" w:hAnsi="Arial" w:cs="Arial"/>
          <w:sz w:val="20"/>
        </w:rPr>
      </w:pPr>
      <w:r w:rsidRPr="00AD6F9C">
        <w:rPr>
          <w:rFonts w:ascii="Arial" w:hAnsi="Arial" w:cs="Arial"/>
          <w:sz w:val="20"/>
        </w:rPr>
        <w:t>B.</w:t>
      </w:r>
      <w:r w:rsidRPr="00AD6F9C">
        <w:rPr>
          <w:rFonts w:ascii="Arial" w:hAnsi="Arial" w:cs="Arial"/>
          <w:sz w:val="20"/>
        </w:rPr>
        <w:tab/>
        <w:t>Characteristics of Hebrew Poetry</w:t>
      </w:r>
    </w:p>
    <w:p w14:paraId="7D41A877" w14:textId="77777777" w:rsidR="00AD6F9C" w:rsidRPr="00AD6F9C" w:rsidRDefault="00AD6F9C" w:rsidP="00AD6F9C">
      <w:pPr>
        <w:ind w:left="920" w:hanging="300"/>
        <w:rPr>
          <w:rFonts w:ascii="Arial" w:hAnsi="Arial" w:cs="Arial"/>
          <w:sz w:val="20"/>
        </w:rPr>
      </w:pPr>
    </w:p>
    <w:p w14:paraId="5AE8D171" w14:textId="77777777" w:rsidR="00AD6F9C" w:rsidRPr="00AD6F9C" w:rsidRDefault="00AD6F9C" w:rsidP="00AD6F9C">
      <w:pPr>
        <w:ind w:left="920" w:hanging="300"/>
        <w:rPr>
          <w:rFonts w:ascii="Arial" w:hAnsi="Arial" w:cs="Arial"/>
          <w:sz w:val="20"/>
        </w:rPr>
      </w:pPr>
      <w:r w:rsidRPr="00AD6F9C">
        <w:rPr>
          <w:rFonts w:ascii="Arial" w:hAnsi="Arial" w:cs="Arial"/>
          <w:sz w:val="20"/>
        </w:rPr>
        <w:t>1.</w:t>
      </w:r>
      <w:r w:rsidRPr="00AD6F9C">
        <w:rPr>
          <w:rFonts w:ascii="Arial" w:hAnsi="Arial" w:cs="Arial"/>
          <w:sz w:val="20"/>
        </w:rPr>
        <w:tab/>
      </w:r>
      <w:r w:rsidRPr="00AD6F9C">
        <w:rPr>
          <w:rFonts w:ascii="Arial" w:hAnsi="Arial" w:cs="Arial"/>
          <w:sz w:val="20"/>
          <w:u w:val="single"/>
        </w:rPr>
        <w:t>Stress Patterns</w:t>
      </w:r>
      <w:r w:rsidRPr="00AD6F9C">
        <w:rPr>
          <w:rFonts w:ascii="Arial" w:hAnsi="Arial" w:cs="Arial"/>
          <w:sz w:val="20"/>
        </w:rPr>
        <w:t xml:space="preserve"> or Rhythm (Kidner) or Meter (Ross): accented words per line.  Actually, no one really knows if Hebrew poetry contains a metrical pattern since pronunciation of ancient Hebrew has not been preserved.</w:t>
      </w:r>
    </w:p>
    <w:p w14:paraId="30B7D1C4" w14:textId="77777777" w:rsidR="00AD6F9C" w:rsidRPr="00AD6F9C" w:rsidRDefault="00AD6F9C" w:rsidP="00AD6F9C">
      <w:pPr>
        <w:ind w:left="920" w:hanging="300"/>
        <w:rPr>
          <w:rFonts w:ascii="Arial" w:hAnsi="Arial" w:cs="Arial"/>
          <w:sz w:val="20"/>
        </w:rPr>
      </w:pPr>
    </w:p>
    <w:p w14:paraId="16F70D65" w14:textId="77777777" w:rsidR="00AD6F9C" w:rsidRPr="00AD6F9C" w:rsidRDefault="00AD6F9C" w:rsidP="00AD6F9C">
      <w:pPr>
        <w:ind w:left="920" w:hanging="300"/>
        <w:rPr>
          <w:rFonts w:ascii="Arial" w:hAnsi="Arial" w:cs="Arial"/>
          <w:sz w:val="20"/>
        </w:rPr>
      </w:pPr>
      <w:r w:rsidRPr="00AD6F9C">
        <w:rPr>
          <w:rFonts w:ascii="Arial" w:hAnsi="Arial" w:cs="Arial"/>
          <w:sz w:val="20"/>
        </w:rPr>
        <w:t>2.</w:t>
      </w:r>
      <w:r w:rsidRPr="00AD6F9C">
        <w:rPr>
          <w:rFonts w:ascii="Arial" w:hAnsi="Arial" w:cs="Arial"/>
          <w:sz w:val="20"/>
        </w:rPr>
        <w:tab/>
      </w:r>
      <w:r w:rsidRPr="00AD6F9C">
        <w:rPr>
          <w:rFonts w:ascii="Arial" w:hAnsi="Arial" w:cs="Arial"/>
          <w:sz w:val="20"/>
          <w:u w:val="single"/>
        </w:rPr>
        <w:t>Evocative Language</w:t>
      </w:r>
      <w:r w:rsidRPr="00AD6F9C">
        <w:rPr>
          <w:rFonts w:ascii="Arial" w:hAnsi="Arial" w:cs="Arial"/>
          <w:sz w:val="20"/>
        </w:rPr>
        <w:t xml:space="preserve">: concentrated form of discourse with use of earthy and militaristic images, symbols, figures, emotive vocabulary, and multiple meanings which allow the psalmist to convey several things simultaneously (Ross, </w:t>
      </w:r>
      <w:r w:rsidRPr="00AD6F9C">
        <w:rPr>
          <w:rFonts w:ascii="Arial" w:hAnsi="Arial" w:cs="Arial"/>
          <w:i/>
          <w:sz w:val="20"/>
        </w:rPr>
        <w:t>BKC</w:t>
      </w:r>
      <w:r w:rsidRPr="00AD6F9C">
        <w:rPr>
          <w:rFonts w:ascii="Arial" w:hAnsi="Arial" w:cs="Arial"/>
          <w:sz w:val="20"/>
        </w:rPr>
        <w:t>, 1:780).</w:t>
      </w:r>
    </w:p>
    <w:p w14:paraId="1EC99038" w14:textId="77777777" w:rsidR="00AD6F9C" w:rsidRPr="00AD6F9C" w:rsidRDefault="00AD6F9C" w:rsidP="00AD6F9C">
      <w:pPr>
        <w:ind w:left="920" w:hanging="300"/>
        <w:rPr>
          <w:rFonts w:ascii="Arial" w:hAnsi="Arial" w:cs="Arial"/>
          <w:sz w:val="20"/>
        </w:rPr>
      </w:pPr>
    </w:p>
    <w:p w14:paraId="35AE747C" w14:textId="77777777" w:rsidR="00AD6F9C" w:rsidRPr="00AD6F9C" w:rsidRDefault="00AD6F9C" w:rsidP="00AD6F9C">
      <w:pPr>
        <w:ind w:left="920" w:hanging="300"/>
        <w:rPr>
          <w:rFonts w:ascii="Arial" w:hAnsi="Arial" w:cs="Arial"/>
          <w:sz w:val="20"/>
        </w:rPr>
      </w:pPr>
      <w:r w:rsidRPr="00AD6F9C">
        <w:rPr>
          <w:rFonts w:ascii="Arial" w:hAnsi="Arial" w:cs="Arial"/>
          <w:sz w:val="20"/>
        </w:rPr>
        <w:t>3.</w:t>
      </w:r>
      <w:r w:rsidRPr="00AD6F9C">
        <w:rPr>
          <w:rFonts w:ascii="Arial" w:hAnsi="Arial" w:cs="Arial"/>
          <w:sz w:val="20"/>
        </w:rPr>
        <w:tab/>
      </w:r>
      <w:r w:rsidRPr="00AD6F9C">
        <w:rPr>
          <w:rFonts w:ascii="Arial" w:hAnsi="Arial" w:cs="Arial"/>
          <w:sz w:val="20"/>
          <w:u w:val="single"/>
        </w:rPr>
        <w:t>Acrostic Arrangement</w:t>
      </w:r>
      <w:r w:rsidRPr="00AD6F9C">
        <w:rPr>
          <w:rFonts w:ascii="Arial" w:hAnsi="Arial" w:cs="Arial"/>
          <w:sz w:val="20"/>
        </w:rPr>
        <w:t>: sometimes it has alphabetical sequence with each verse beginning with a different consecutive letter of the Hebrew alphabet (Pss. 9–10 [one poem], 25, 34, 37, 111–112; 145).  Psalm 119 is divided into 22 strophes of eight verses each.</w:t>
      </w:r>
    </w:p>
    <w:p w14:paraId="00B77F1C" w14:textId="77777777" w:rsidR="00AD6F9C" w:rsidRPr="00AD6F9C" w:rsidRDefault="00AD6F9C" w:rsidP="00AD6F9C">
      <w:pPr>
        <w:ind w:left="920" w:hanging="300"/>
        <w:rPr>
          <w:rFonts w:ascii="Arial" w:hAnsi="Arial" w:cs="Arial"/>
          <w:sz w:val="20"/>
        </w:rPr>
      </w:pPr>
    </w:p>
    <w:p w14:paraId="1A940248" w14:textId="77777777" w:rsidR="00AD6F9C" w:rsidRPr="00AD6F9C" w:rsidRDefault="00AD6F9C" w:rsidP="00AD6F9C">
      <w:pPr>
        <w:ind w:left="920" w:hanging="300"/>
        <w:rPr>
          <w:rFonts w:ascii="Arial" w:hAnsi="Arial" w:cs="Arial"/>
          <w:sz w:val="20"/>
        </w:rPr>
      </w:pPr>
      <w:r w:rsidRPr="00AD6F9C">
        <w:rPr>
          <w:rFonts w:ascii="Arial" w:hAnsi="Arial" w:cs="Arial"/>
          <w:sz w:val="20"/>
        </w:rPr>
        <w:t>4.</w:t>
      </w:r>
      <w:r w:rsidRPr="00AD6F9C">
        <w:rPr>
          <w:rFonts w:ascii="Arial" w:hAnsi="Arial" w:cs="Arial"/>
          <w:sz w:val="20"/>
        </w:rPr>
        <w:tab/>
      </w:r>
      <w:r w:rsidRPr="00AD6F9C">
        <w:rPr>
          <w:rFonts w:ascii="Arial" w:hAnsi="Arial" w:cs="Arial"/>
          <w:sz w:val="20"/>
          <w:u w:val="single"/>
        </w:rPr>
        <w:t>Thought Rhyme</w:t>
      </w:r>
      <w:r w:rsidRPr="00AD6F9C">
        <w:rPr>
          <w:rFonts w:ascii="Arial" w:hAnsi="Arial" w:cs="Arial"/>
          <w:sz w:val="20"/>
        </w:rPr>
        <w:t xml:space="preserve"> (Parallelism): sense is repeated rather than sound (see below).</w:t>
      </w:r>
    </w:p>
    <w:p w14:paraId="3B2844F9" w14:textId="77777777" w:rsidR="00AD6F9C" w:rsidRPr="00AD6F9C" w:rsidRDefault="00AD6F9C" w:rsidP="00AD6F9C">
      <w:pPr>
        <w:ind w:left="920" w:hanging="300"/>
        <w:rPr>
          <w:rFonts w:ascii="Arial" w:hAnsi="Arial" w:cs="Arial"/>
          <w:sz w:val="20"/>
        </w:rPr>
      </w:pPr>
    </w:p>
    <w:p w14:paraId="12EAC802" w14:textId="77777777" w:rsidR="00AD6F9C" w:rsidRPr="00AD6F9C" w:rsidRDefault="00AD6F9C" w:rsidP="00AD6F9C">
      <w:pPr>
        <w:tabs>
          <w:tab w:val="left" w:pos="360"/>
        </w:tabs>
        <w:ind w:left="360" w:hanging="360"/>
        <w:rPr>
          <w:rFonts w:ascii="Arial" w:hAnsi="Arial" w:cs="Arial"/>
          <w:sz w:val="20"/>
        </w:rPr>
      </w:pPr>
    </w:p>
    <w:p w14:paraId="5407B1B8" w14:textId="77777777" w:rsidR="00AD6F9C" w:rsidRPr="00AD6F9C" w:rsidRDefault="00AD6F9C" w:rsidP="00AD6F9C">
      <w:pPr>
        <w:tabs>
          <w:tab w:val="left" w:pos="360"/>
        </w:tabs>
        <w:ind w:left="360" w:hanging="360"/>
        <w:outlineLvl w:val="0"/>
        <w:rPr>
          <w:rFonts w:ascii="Arial" w:hAnsi="Arial" w:cs="Arial"/>
          <w:b/>
        </w:rPr>
      </w:pPr>
      <w:r w:rsidRPr="00AD6F9C">
        <w:rPr>
          <w:rFonts w:ascii="Arial" w:hAnsi="Arial" w:cs="Arial"/>
          <w:b/>
        </w:rPr>
        <w:t>II. Parallelism</w:t>
      </w:r>
    </w:p>
    <w:p w14:paraId="4639B423" w14:textId="77777777" w:rsidR="00AD6F9C" w:rsidRPr="00AD6F9C" w:rsidRDefault="00AD6F9C" w:rsidP="00AD6F9C">
      <w:pPr>
        <w:ind w:left="640" w:hanging="300"/>
        <w:rPr>
          <w:rFonts w:ascii="Arial" w:hAnsi="Arial" w:cs="Arial"/>
          <w:sz w:val="20"/>
        </w:rPr>
      </w:pPr>
    </w:p>
    <w:p w14:paraId="2EC089D1" w14:textId="77777777" w:rsidR="00AD6F9C" w:rsidRPr="00AD6F9C" w:rsidRDefault="00AD6F9C" w:rsidP="00AD6F9C">
      <w:pPr>
        <w:ind w:left="640" w:hanging="300"/>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b/>
          <w:sz w:val="20"/>
        </w:rPr>
        <w:t>Definition</w:t>
      </w:r>
      <w:r w:rsidRPr="00AD6F9C">
        <w:rPr>
          <w:rFonts w:ascii="Arial" w:hAnsi="Arial" w:cs="Arial"/>
          <w:sz w:val="20"/>
        </w:rPr>
        <w:t xml:space="preserve">: “the repetition of meaning in parallel expressions” (Ross, </w:t>
      </w:r>
      <w:r w:rsidRPr="00AD6F9C">
        <w:rPr>
          <w:rFonts w:ascii="Arial" w:hAnsi="Arial" w:cs="Arial"/>
          <w:i/>
          <w:sz w:val="20"/>
        </w:rPr>
        <w:t>BKC</w:t>
      </w:r>
      <w:r w:rsidRPr="00AD6F9C">
        <w:rPr>
          <w:rFonts w:ascii="Arial" w:hAnsi="Arial" w:cs="Arial"/>
          <w:sz w:val="20"/>
        </w:rPr>
        <w:t>, 1:780).</w:t>
      </w:r>
    </w:p>
    <w:p w14:paraId="2B73EE5E" w14:textId="77777777" w:rsidR="00AD6F9C" w:rsidRPr="00AD6F9C" w:rsidRDefault="00AD6F9C" w:rsidP="00AD6F9C">
      <w:pPr>
        <w:ind w:left="640" w:hanging="300"/>
        <w:rPr>
          <w:rFonts w:ascii="Arial" w:hAnsi="Arial" w:cs="Arial"/>
          <w:sz w:val="20"/>
        </w:rPr>
      </w:pPr>
    </w:p>
    <w:p w14:paraId="198C6504" w14:textId="77777777" w:rsidR="00AD6F9C" w:rsidRPr="00AD6F9C" w:rsidRDefault="00AD6F9C" w:rsidP="00AD6F9C">
      <w:pPr>
        <w:ind w:left="640" w:hanging="300"/>
        <w:rPr>
          <w:rFonts w:ascii="Arial" w:hAnsi="Arial" w:cs="Arial"/>
          <w:sz w:val="20"/>
        </w:rPr>
      </w:pPr>
    </w:p>
    <w:p w14:paraId="3A0C0E44" w14:textId="77777777" w:rsidR="00AD6F9C" w:rsidRPr="00AD6F9C" w:rsidRDefault="00AD6F9C" w:rsidP="00AD6F9C">
      <w:pPr>
        <w:ind w:left="640" w:hanging="300"/>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b/>
          <w:sz w:val="20"/>
        </w:rPr>
        <w:t>Advantages</w:t>
      </w:r>
      <w:r w:rsidRPr="00AD6F9C">
        <w:rPr>
          <w:rFonts w:ascii="Arial" w:hAnsi="Arial" w:cs="Arial"/>
          <w:sz w:val="20"/>
        </w:rPr>
        <w:t>: Repetition of thought…</w:t>
      </w:r>
    </w:p>
    <w:p w14:paraId="7B8C08F0" w14:textId="77777777" w:rsidR="00AD6F9C" w:rsidRPr="00AD6F9C" w:rsidRDefault="00AD6F9C" w:rsidP="00AD6F9C">
      <w:pPr>
        <w:ind w:left="920" w:hanging="300"/>
        <w:rPr>
          <w:rFonts w:ascii="Arial" w:hAnsi="Arial" w:cs="Arial"/>
          <w:sz w:val="20"/>
        </w:rPr>
      </w:pPr>
    </w:p>
    <w:p w14:paraId="463FCEE8" w14:textId="77777777" w:rsidR="00AD6F9C" w:rsidRPr="00AD6F9C" w:rsidRDefault="00AD6F9C" w:rsidP="00AD6F9C">
      <w:pPr>
        <w:ind w:left="920" w:hanging="300"/>
        <w:rPr>
          <w:rFonts w:ascii="Arial" w:hAnsi="Arial" w:cs="Arial"/>
          <w:sz w:val="20"/>
        </w:rPr>
      </w:pPr>
      <w:r w:rsidRPr="00AD6F9C">
        <w:rPr>
          <w:rFonts w:ascii="Arial" w:hAnsi="Arial" w:cs="Arial"/>
          <w:sz w:val="20"/>
        </w:rPr>
        <w:t>1.</w:t>
      </w:r>
      <w:r w:rsidRPr="00AD6F9C">
        <w:rPr>
          <w:rFonts w:ascii="Arial" w:hAnsi="Arial" w:cs="Arial"/>
          <w:sz w:val="20"/>
        </w:rPr>
        <w:tab/>
        <w:t>Makes understanding easier since truths or expressions are repeated in other words.  This keeps us from the error of thinking that a different point is being made in the second line.</w:t>
      </w:r>
    </w:p>
    <w:p w14:paraId="18F16D87" w14:textId="77777777" w:rsidR="00AD6F9C" w:rsidRPr="00AD6F9C" w:rsidRDefault="00AD6F9C" w:rsidP="00AD6F9C">
      <w:pPr>
        <w:ind w:left="920" w:hanging="300"/>
        <w:rPr>
          <w:rFonts w:ascii="Arial" w:hAnsi="Arial" w:cs="Arial"/>
          <w:sz w:val="20"/>
        </w:rPr>
      </w:pPr>
    </w:p>
    <w:p w14:paraId="0103A652" w14:textId="77777777" w:rsidR="00AD6F9C" w:rsidRPr="00AD6F9C" w:rsidRDefault="00AD6F9C" w:rsidP="00AD6F9C">
      <w:pPr>
        <w:ind w:left="920" w:hanging="300"/>
        <w:rPr>
          <w:rFonts w:ascii="Arial" w:hAnsi="Arial" w:cs="Arial"/>
          <w:sz w:val="20"/>
        </w:rPr>
      </w:pPr>
      <w:r w:rsidRPr="00AD6F9C">
        <w:rPr>
          <w:rFonts w:ascii="Arial" w:hAnsi="Arial" w:cs="Arial"/>
          <w:sz w:val="20"/>
        </w:rPr>
        <w:t>2.</w:t>
      </w:r>
      <w:r w:rsidRPr="00AD6F9C">
        <w:rPr>
          <w:rFonts w:ascii="Arial" w:hAnsi="Arial" w:cs="Arial"/>
          <w:sz w:val="20"/>
        </w:rPr>
        <w:tab/>
        <w:t>Allows translations “to reproduce its chief effects with very little loss of either force or beauty” (Kidner, 1:4).</w:t>
      </w:r>
    </w:p>
    <w:p w14:paraId="041035D7" w14:textId="77777777" w:rsidR="00AD6F9C" w:rsidRPr="00AD6F9C" w:rsidRDefault="00AD6F9C" w:rsidP="00AD6F9C">
      <w:pPr>
        <w:ind w:left="640" w:hanging="300"/>
        <w:rPr>
          <w:rFonts w:ascii="Arial" w:hAnsi="Arial" w:cs="Arial"/>
          <w:sz w:val="20"/>
        </w:rPr>
      </w:pPr>
    </w:p>
    <w:p w14:paraId="7CEE265C" w14:textId="77777777" w:rsidR="00AD6F9C" w:rsidRPr="00AD6F9C" w:rsidRDefault="00AD6F9C" w:rsidP="00AD6F9C">
      <w:pPr>
        <w:ind w:left="640" w:hanging="300"/>
        <w:rPr>
          <w:rFonts w:ascii="Arial" w:hAnsi="Arial" w:cs="Arial"/>
          <w:sz w:val="20"/>
        </w:rPr>
      </w:pPr>
      <w:r w:rsidRPr="00AD6F9C">
        <w:rPr>
          <w:rFonts w:ascii="Arial" w:hAnsi="Arial" w:cs="Arial"/>
          <w:sz w:val="20"/>
        </w:rPr>
        <w:t>C.</w:t>
      </w:r>
      <w:r w:rsidRPr="00AD6F9C">
        <w:rPr>
          <w:rFonts w:ascii="Arial" w:hAnsi="Arial" w:cs="Arial"/>
          <w:sz w:val="20"/>
        </w:rPr>
        <w:tab/>
      </w:r>
      <w:r w:rsidRPr="00AD6F9C">
        <w:rPr>
          <w:rFonts w:ascii="Arial" w:hAnsi="Arial" w:cs="Arial"/>
          <w:b/>
          <w:sz w:val="20"/>
        </w:rPr>
        <w:t>Types</w:t>
      </w:r>
      <w:r w:rsidRPr="00AD6F9C">
        <w:rPr>
          <w:rFonts w:ascii="Arial" w:hAnsi="Arial" w:cs="Arial"/>
          <w:sz w:val="20"/>
        </w:rPr>
        <w:t xml:space="preserve"> of Parallelism</w:t>
      </w:r>
    </w:p>
    <w:p w14:paraId="57429808" w14:textId="77777777" w:rsidR="00AD6F9C" w:rsidRPr="00AD6F9C" w:rsidRDefault="00AD6F9C" w:rsidP="00AD6F9C">
      <w:pPr>
        <w:ind w:left="920" w:hanging="300"/>
        <w:rPr>
          <w:rFonts w:ascii="Arial" w:hAnsi="Arial" w:cs="Arial"/>
          <w:sz w:val="20"/>
        </w:rPr>
      </w:pPr>
    </w:p>
    <w:p w14:paraId="30CF4831" w14:textId="77777777" w:rsidR="00AD6F9C" w:rsidRPr="00AD6F9C" w:rsidRDefault="00AD6F9C" w:rsidP="00AD6F9C">
      <w:pPr>
        <w:ind w:left="920" w:hanging="300"/>
        <w:rPr>
          <w:rFonts w:ascii="Arial" w:hAnsi="Arial" w:cs="Arial"/>
          <w:sz w:val="20"/>
        </w:rPr>
      </w:pPr>
      <w:r w:rsidRPr="00AD6F9C">
        <w:rPr>
          <w:rFonts w:ascii="Arial" w:hAnsi="Arial" w:cs="Arial"/>
          <w:sz w:val="20"/>
        </w:rPr>
        <w:t>1.</w:t>
      </w:r>
      <w:r w:rsidRPr="00AD6F9C">
        <w:rPr>
          <w:rFonts w:ascii="Arial" w:hAnsi="Arial" w:cs="Arial"/>
          <w:sz w:val="20"/>
        </w:rPr>
        <w:tab/>
      </w:r>
      <w:r w:rsidRPr="00AD6F9C">
        <w:rPr>
          <w:rFonts w:ascii="Arial" w:hAnsi="Arial" w:cs="Arial"/>
          <w:sz w:val="20"/>
          <w:u w:val="single"/>
        </w:rPr>
        <w:t>Synonymous</w:t>
      </w:r>
      <w:r w:rsidRPr="00AD6F9C">
        <w:rPr>
          <w:rFonts w:ascii="Arial" w:hAnsi="Arial" w:cs="Arial"/>
          <w:sz w:val="20"/>
        </w:rPr>
        <w:t>: the second line “reinforces the first, so that its content is enriched and the total effect becomes spacious and impressive” (Kidner, 1:3).</w:t>
      </w:r>
    </w:p>
    <w:p w14:paraId="1B115F1D" w14:textId="77777777" w:rsidR="00AD6F9C" w:rsidRPr="00AD6F9C" w:rsidRDefault="00AD6F9C" w:rsidP="00AD6F9C">
      <w:pPr>
        <w:ind w:left="1440" w:hanging="300"/>
        <w:rPr>
          <w:rFonts w:ascii="Arial" w:hAnsi="Arial" w:cs="Arial"/>
          <w:sz w:val="20"/>
        </w:rPr>
      </w:pPr>
    </w:p>
    <w:p w14:paraId="047A90D0" w14:textId="77777777" w:rsidR="00AD6F9C" w:rsidRPr="00AD6F9C" w:rsidRDefault="00AD6F9C" w:rsidP="00AD6F9C">
      <w:pPr>
        <w:ind w:left="1440" w:hanging="300"/>
        <w:rPr>
          <w:rFonts w:ascii="Arial" w:hAnsi="Arial" w:cs="Arial"/>
          <w:sz w:val="20"/>
        </w:rPr>
      </w:pPr>
      <w:r w:rsidRPr="00AD6F9C">
        <w:rPr>
          <w:rFonts w:ascii="Arial" w:hAnsi="Arial" w:cs="Arial"/>
          <w:sz w:val="20"/>
        </w:rPr>
        <w:t>“Then Israel entered Egypt;</w:t>
      </w:r>
    </w:p>
    <w:p w14:paraId="6D1234A8" w14:textId="77777777" w:rsidR="00AD6F9C" w:rsidRPr="00AD6F9C" w:rsidRDefault="00AD6F9C" w:rsidP="00AD6F9C">
      <w:pPr>
        <w:ind w:left="1440" w:hanging="300"/>
        <w:rPr>
          <w:rFonts w:ascii="Arial" w:hAnsi="Arial" w:cs="Arial"/>
          <w:sz w:val="20"/>
        </w:rPr>
      </w:pPr>
      <w:r w:rsidRPr="00AD6F9C">
        <w:rPr>
          <w:rFonts w:ascii="Arial" w:hAnsi="Arial" w:cs="Arial"/>
          <w:sz w:val="20"/>
        </w:rPr>
        <w:t>Jacob sojourned in the land of Ham” (105:23 Ross translation)</w:t>
      </w:r>
    </w:p>
    <w:p w14:paraId="6E7AFA9A" w14:textId="77777777" w:rsidR="00AD6F9C" w:rsidRPr="00AD6F9C" w:rsidRDefault="00AD6F9C" w:rsidP="00AD6F9C">
      <w:pPr>
        <w:ind w:left="1440" w:hanging="300"/>
        <w:rPr>
          <w:rFonts w:ascii="Arial" w:hAnsi="Arial" w:cs="Arial"/>
          <w:sz w:val="20"/>
        </w:rPr>
      </w:pPr>
    </w:p>
    <w:p w14:paraId="7EECE399" w14:textId="77777777" w:rsidR="00AD6F9C" w:rsidRPr="00AD6F9C" w:rsidRDefault="00AD6F9C" w:rsidP="00AD6F9C">
      <w:pPr>
        <w:ind w:left="1440" w:hanging="300"/>
        <w:outlineLvl w:val="0"/>
        <w:rPr>
          <w:rFonts w:ascii="Arial" w:hAnsi="Arial" w:cs="Arial"/>
          <w:sz w:val="20"/>
        </w:rPr>
      </w:pPr>
      <w:r w:rsidRPr="00AD6F9C">
        <w:rPr>
          <w:rFonts w:ascii="Arial" w:hAnsi="Arial" w:cs="Arial"/>
          <w:sz w:val="20"/>
        </w:rPr>
        <w:t>“He does not treat us as our sins deserve</w:t>
      </w:r>
    </w:p>
    <w:p w14:paraId="60E455F2" w14:textId="77777777" w:rsidR="00AD6F9C" w:rsidRPr="00AD6F9C" w:rsidRDefault="00AD6F9C" w:rsidP="00AD6F9C">
      <w:pPr>
        <w:ind w:left="1440" w:hanging="300"/>
        <w:rPr>
          <w:rFonts w:ascii="Arial" w:hAnsi="Arial" w:cs="Arial"/>
          <w:sz w:val="20"/>
        </w:rPr>
      </w:pPr>
      <w:r w:rsidRPr="00AD6F9C">
        <w:rPr>
          <w:rFonts w:ascii="Arial" w:hAnsi="Arial" w:cs="Arial"/>
          <w:sz w:val="20"/>
        </w:rPr>
        <w:t>or repay us according to our iniquities” (103:10)</w:t>
      </w:r>
    </w:p>
    <w:p w14:paraId="32C21E60" w14:textId="77777777" w:rsidR="00AD6F9C" w:rsidRPr="00AD6F9C" w:rsidRDefault="00AD6F9C" w:rsidP="00AD6F9C">
      <w:pPr>
        <w:ind w:left="920" w:hanging="300"/>
        <w:rPr>
          <w:rFonts w:ascii="Arial" w:hAnsi="Arial" w:cs="Arial"/>
          <w:sz w:val="20"/>
        </w:rPr>
      </w:pPr>
    </w:p>
    <w:p w14:paraId="5C140D35" w14:textId="77777777" w:rsidR="00AD6F9C" w:rsidRPr="00AD6F9C" w:rsidRDefault="00AD6F9C" w:rsidP="00AD6F9C">
      <w:pPr>
        <w:ind w:left="920" w:hanging="300"/>
        <w:rPr>
          <w:rFonts w:ascii="Arial" w:hAnsi="Arial" w:cs="Arial"/>
          <w:sz w:val="20"/>
        </w:rPr>
      </w:pPr>
      <w:r w:rsidRPr="00AD6F9C">
        <w:rPr>
          <w:rFonts w:ascii="Arial" w:hAnsi="Arial" w:cs="Arial"/>
          <w:sz w:val="20"/>
        </w:rPr>
        <w:t>2.</w:t>
      </w:r>
      <w:r w:rsidRPr="00AD6F9C">
        <w:rPr>
          <w:rFonts w:ascii="Arial" w:hAnsi="Arial" w:cs="Arial"/>
          <w:sz w:val="20"/>
        </w:rPr>
        <w:tab/>
      </w:r>
      <w:r w:rsidRPr="00AD6F9C">
        <w:rPr>
          <w:rFonts w:ascii="Arial" w:hAnsi="Arial" w:cs="Arial"/>
          <w:sz w:val="20"/>
          <w:u w:val="single"/>
        </w:rPr>
        <w:t>Antithetic</w:t>
      </w:r>
      <w:r w:rsidRPr="00AD6F9C">
        <w:rPr>
          <w:rFonts w:ascii="Arial" w:hAnsi="Arial" w:cs="Arial"/>
          <w:sz w:val="20"/>
        </w:rPr>
        <w:t>: the second line provides a contrasting truth to the first line.</w:t>
      </w:r>
    </w:p>
    <w:p w14:paraId="084B9D46" w14:textId="77777777" w:rsidR="00AD6F9C" w:rsidRPr="00AD6F9C" w:rsidRDefault="00AD6F9C" w:rsidP="00AD6F9C">
      <w:pPr>
        <w:ind w:left="1440" w:hanging="300"/>
        <w:rPr>
          <w:rFonts w:ascii="Arial" w:hAnsi="Arial" w:cs="Arial"/>
          <w:sz w:val="20"/>
        </w:rPr>
      </w:pPr>
    </w:p>
    <w:p w14:paraId="57DD32F0" w14:textId="77777777" w:rsidR="00AD6F9C" w:rsidRPr="00AD6F9C" w:rsidRDefault="00AD6F9C" w:rsidP="00AD6F9C">
      <w:pPr>
        <w:ind w:left="1440" w:hanging="300"/>
        <w:rPr>
          <w:rFonts w:ascii="Arial" w:hAnsi="Arial" w:cs="Arial"/>
          <w:sz w:val="20"/>
        </w:rPr>
      </w:pPr>
      <w:r w:rsidRPr="00AD6F9C">
        <w:rPr>
          <w:rFonts w:ascii="Arial" w:hAnsi="Arial" w:cs="Arial"/>
          <w:sz w:val="20"/>
        </w:rPr>
        <w:t>“The wicked borrow and do not repay,</w:t>
      </w:r>
    </w:p>
    <w:p w14:paraId="5BF7F6FB" w14:textId="77777777" w:rsidR="00AD6F9C" w:rsidRPr="00AD6F9C" w:rsidRDefault="00AD6F9C" w:rsidP="00AD6F9C">
      <w:pPr>
        <w:ind w:left="1440" w:hanging="300"/>
        <w:rPr>
          <w:rFonts w:ascii="Arial" w:hAnsi="Arial" w:cs="Arial"/>
          <w:sz w:val="20"/>
        </w:rPr>
      </w:pPr>
      <w:r w:rsidRPr="00AD6F9C">
        <w:rPr>
          <w:rFonts w:ascii="Arial" w:hAnsi="Arial" w:cs="Arial"/>
          <w:sz w:val="20"/>
        </w:rPr>
        <w:t>but the righteous give generously” (37:21)</w:t>
      </w:r>
    </w:p>
    <w:p w14:paraId="52CAD433" w14:textId="77777777" w:rsidR="00AD6F9C" w:rsidRPr="00AD6F9C" w:rsidRDefault="00AD6F9C" w:rsidP="00AD6F9C">
      <w:pPr>
        <w:ind w:left="920" w:hanging="300"/>
        <w:rPr>
          <w:rFonts w:ascii="Arial" w:hAnsi="Arial" w:cs="Arial"/>
          <w:sz w:val="20"/>
        </w:rPr>
      </w:pPr>
    </w:p>
    <w:p w14:paraId="4A3B7A46" w14:textId="77777777" w:rsidR="00AD6F9C" w:rsidRPr="00AD6F9C" w:rsidRDefault="00AD6F9C" w:rsidP="00AD6F9C">
      <w:pPr>
        <w:ind w:left="920" w:hanging="300"/>
        <w:rPr>
          <w:rFonts w:ascii="Arial" w:hAnsi="Arial" w:cs="Arial"/>
          <w:sz w:val="20"/>
        </w:rPr>
      </w:pPr>
      <w:r w:rsidRPr="00AD6F9C">
        <w:rPr>
          <w:rFonts w:ascii="Arial" w:hAnsi="Arial" w:cs="Arial"/>
          <w:sz w:val="20"/>
        </w:rPr>
        <w:t>3.</w:t>
      </w:r>
      <w:r w:rsidRPr="00AD6F9C">
        <w:rPr>
          <w:rFonts w:ascii="Arial" w:hAnsi="Arial" w:cs="Arial"/>
          <w:sz w:val="20"/>
        </w:rPr>
        <w:tab/>
      </w:r>
      <w:r w:rsidRPr="00AD6F9C">
        <w:rPr>
          <w:rFonts w:ascii="Arial" w:hAnsi="Arial" w:cs="Arial"/>
          <w:sz w:val="20"/>
          <w:u w:val="single"/>
        </w:rPr>
        <w:t>Emblematic</w:t>
      </w:r>
      <w:r w:rsidRPr="00AD6F9C">
        <w:rPr>
          <w:rFonts w:ascii="Arial" w:hAnsi="Arial" w:cs="Arial"/>
          <w:sz w:val="20"/>
        </w:rPr>
        <w:t>: one of the lines explains the other by metaphorical comparison</w:t>
      </w:r>
    </w:p>
    <w:p w14:paraId="66CEAFC9" w14:textId="77777777" w:rsidR="00AD6F9C" w:rsidRPr="00AD6F9C" w:rsidRDefault="00AD6F9C" w:rsidP="00AD6F9C">
      <w:pPr>
        <w:ind w:left="1440" w:hanging="300"/>
        <w:rPr>
          <w:rFonts w:ascii="Arial" w:hAnsi="Arial" w:cs="Arial"/>
          <w:sz w:val="20"/>
        </w:rPr>
      </w:pPr>
    </w:p>
    <w:p w14:paraId="223AA27D" w14:textId="77777777" w:rsidR="00AD6F9C" w:rsidRPr="00AD6F9C" w:rsidRDefault="00AD6F9C" w:rsidP="00AD6F9C">
      <w:pPr>
        <w:ind w:left="1440" w:hanging="300"/>
        <w:rPr>
          <w:rFonts w:ascii="Arial" w:hAnsi="Arial" w:cs="Arial"/>
          <w:sz w:val="20"/>
        </w:rPr>
      </w:pPr>
      <w:r w:rsidRPr="00AD6F9C">
        <w:rPr>
          <w:rFonts w:ascii="Arial" w:hAnsi="Arial" w:cs="Arial"/>
          <w:sz w:val="20"/>
        </w:rPr>
        <w:t>“As a father has compassion on his children,</w:t>
      </w:r>
    </w:p>
    <w:p w14:paraId="3E78618A" w14:textId="77777777" w:rsidR="00AD6F9C" w:rsidRPr="00AD6F9C" w:rsidRDefault="00AD6F9C" w:rsidP="00AD6F9C">
      <w:pPr>
        <w:ind w:left="1440" w:hanging="300"/>
        <w:rPr>
          <w:rFonts w:ascii="Arial" w:hAnsi="Arial" w:cs="Arial"/>
          <w:sz w:val="20"/>
        </w:rPr>
      </w:pPr>
      <w:r w:rsidRPr="00AD6F9C">
        <w:rPr>
          <w:rFonts w:ascii="Arial" w:hAnsi="Arial" w:cs="Arial"/>
          <w:sz w:val="20"/>
        </w:rPr>
        <w:t>so the L</w:t>
      </w:r>
      <w:r w:rsidRPr="00AD6F9C">
        <w:rPr>
          <w:rFonts w:ascii="Arial" w:hAnsi="Arial" w:cs="Arial"/>
          <w:sz w:val="16"/>
        </w:rPr>
        <w:t>ORD</w:t>
      </w:r>
      <w:r w:rsidRPr="00AD6F9C">
        <w:rPr>
          <w:rFonts w:ascii="Arial" w:hAnsi="Arial" w:cs="Arial"/>
          <w:sz w:val="20"/>
        </w:rPr>
        <w:t xml:space="preserve"> has compassion on those who fear him” (103:13)</w:t>
      </w:r>
    </w:p>
    <w:p w14:paraId="2B42B397" w14:textId="77777777" w:rsidR="00AD6F9C" w:rsidRPr="00AD6F9C" w:rsidRDefault="00AD6F9C" w:rsidP="00AD6F9C">
      <w:pPr>
        <w:ind w:left="920" w:hanging="300"/>
        <w:rPr>
          <w:rFonts w:ascii="Arial" w:hAnsi="Arial" w:cs="Arial"/>
          <w:sz w:val="20"/>
        </w:rPr>
      </w:pPr>
    </w:p>
    <w:p w14:paraId="38F07422" w14:textId="77777777" w:rsidR="00AD6F9C" w:rsidRPr="00AD6F9C" w:rsidRDefault="00AD6F9C" w:rsidP="00AD6F9C">
      <w:pPr>
        <w:ind w:left="920" w:hanging="300"/>
        <w:rPr>
          <w:rFonts w:ascii="Arial" w:hAnsi="Arial" w:cs="Arial"/>
          <w:sz w:val="20"/>
        </w:rPr>
      </w:pPr>
      <w:r w:rsidRPr="00AD6F9C">
        <w:rPr>
          <w:rFonts w:ascii="Arial" w:hAnsi="Arial" w:cs="Arial"/>
          <w:sz w:val="20"/>
        </w:rPr>
        <w:t>4.</w:t>
      </w:r>
      <w:r w:rsidRPr="00AD6F9C">
        <w:rPr>
          <w:rFonts w:ascii="Arial" w:hAnsi="Arial" w:cs="Arial"/>
          <w:sz w:val="20"/>
        </w:rPr>
        <w:tab/>
      </w:r>
      <w:r w:rsidRPr="00AD6F9C">
        <w:rPr>
          <w:rFonts w:ascii="Arial" w:hAnsi="Arial" w:cs="Arial"/>
          <w:sz w:val="20"/>
          <w:u w:val="single"/>
        </w:rPr>
        <w:t>Synthetic</w:t>
      </w:r>
      <w:r w:rsidRPr="00AD6F9C">
        <w:rPr>
          <w:rFonts w:ascii="Arial" w:hAnsi="Arial" w:cs="Arial"/>
          <w:sz w:val="20"/>
        </w:rPr>
        <w:t>: the second line develops the idea of the first (a general category developed by Lowth but broke down here using Ross’ categories).</w:t>
      </w:r>
    </w:p>
    <w:p w14:paraId="7BA412BE" w14:textId="77777777" w:rsidR="00AD6F9C" w:rsidRPr="00AD6F9C" w:rsidRDefault="00AD6F9C" w:rsidP="00AD6F9C">
      <w:pPr>
        <w:ind w:left="1240" w:hanging="320"/>
        <w:rPr>
          <w:rFonts w:ascii="Arial" w:hAnsi="Arial" w:cs="Arial"/>
          <w:sz w:val="20"/>
        </w:rPr>
      </w:pPr>
    </w:p>
    <w:p w14:paraId="606FED6C" w14:textId="77777777" w:rsidR="00AD6F9C" w:rsidRPr="00AD6F9C" w:rsidRDefault="00AD6F9C" w:rsidP="00AD6F9C">
      <w:pPr>
        <w:ind w:left="1240" w:hanging="320"/>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 xml:space="preserve">Incomplete </w:t>
      </w:r>
      <w:r w:rsidRPr="00AD6F9C">
        <w:rPr>
          <w:rFonts w:ascii="Arial" w:hAnsi="Arial" w:cs="Arial"/>
          <w:i/>
          <w:sz w:val="20"/>
          <w:u w:val="single"/>
        </w:rPr>
        <w:t>with</w:t>
      </w:r>
      <w:r w:rsidRPr="00AD6F9C">
        <w:rPr>
          <w:rFonts w:ascii="Arial" w:hAnsi="Arial" w:cs="Arial"/>
          <w:sz w:val="20"/>
          <w:u w:val="single"/>
        </w:rPr>
        <w:t xml:space="preserve"> Compensation</w:t>
      </w:r>
      <w:r w:rsidRPr="00AD6F9C">
        <w:rPr>
          <w:rFonts w:ascii="Arial" w:hAnsi="Arial" w:cs="Arial"/>
          <w:sz w:val="20"/>
        </w:rPr>
        <w:t xml:space="preserve">: lines are </w:t>
      </w:r>
      <w:r w:rsidRPr="00AD6F9C">
        <w:rPr>
          <w:rFonts w:ascii="Arial" w:hAnsi="Arial" w:cs="Arial"/>
          <w:i/>
          <w:sz w:val="20"/>
        </w:rPr>
        <w:t>equal</w:t>
      </w:r>
      <w:r w:rsidRPr="00AD6F9C">
        <w:rPr>
          <w:rFonts w:ascii="Arial" w:hAnsi="Arial" w:cs="Arial"/>
          <w:sz w:val="20"/>
        </w:rPr>
        <w:t xml:space="preserve"> length with only some terms parallel.</w:t>
      </w:r>
    </w:p>
    <w:p w14:paraId="40F41F60" w14:textId="77777777" w:rsidR="00AD6F9C" w:rsidRPr="00AD6F9C" w:rsidRDefault="00AD6F9C" w:rsidP="00AD6F9C">
      <w:pPr>
        <w:ind w:left="1440" w:hanging="300"/>
        <w:rPr>
          <w:rFonts w:ascii="Arial" w:hAnsi="Arial" w:cs="Arial"/>
          <w:sz w:val="20"/>
        </w:rPr>
      </w:pPr>
    </w:p>
    <w:p w14:paraId="7064893A" w14:textId="77777777" w:rsidR="00AD6F9C" w:rsidRPr="00AD6F9C" w:rsidRDefault="00AD6F9C" w:rsidP="00AD6F9C">
      <w:pPr>
        <w:ind w:left="1440" w:hanging="300"/>
        <w:outlineLvl w:val="0"/>
        <w:rPr>
          <w:rFonts w:ascii="Arial" w:hAnsi="Arial" w:cs="Arial"/>
          <w:sz w:val="20"/>
        </w:rPr>
      </w:pPr>
      <w:r w:rsidRPr="00AD6F9C">
        <w:rPr>
          <w:rFonts w:ascii="Arial" w:hAnsi="Arial" w:cs="Arial"/>
          <w:sz w:val="20"/>
        </w:rPr>
        <w:t>“You will destroy their offspring from the earth</w:t>
      </w:r>
    </w:p>
    <w:p w14:paraId="5BF170BA" w14:textId="77777777" w:rsidR="00AD6F9C" w:rsidRPr="00AD6F9C" w:rsidRDefault="00AD6F9C" w:rsidP="00AD6F9C">
      <w:pPr>
        <w:ind w:left="1440" w:hanging="300"/>
        <w:rPr>
          <w:rFonts w:ascii="Arial" w:hAnsi="Arial" w:cs="Arial"/>
          <w:sz w:val="20"/>
        </w:rPr>
      </w:pPr>
      <w:r w:rsidRPr="00AD6F9C">
        <w:rPr>
          <w:rFonts w:ascii="Arial" w:hAnsi="Arial" w:cs="Arial"/>
          <w:sz w:val="20"/>
        </w:rPr>
        <w:t>and their children from among the sons of men” (21:10 Ross translation)</w:t>
      </w:r>
    </w:p>
    <w:p w14:paraId="587E76BF" w14:textId="77777777" w:rsidR="00AD6F9C" w:rsidRPr="00AD6F9C" w:rsidRDefault="00AD6F9C" w:rsidP="00AD6F9C">
      <w:pPr>
        <w:ind w:left="1240" w:hanging="320"/>
        <w:rPr>
          <w:rFonts w:ascii="Arial" w:hAnsi="Arial" w:cs="Arial"/>
          <w:sz w:val="20"/>
        </w:rPr>
      </w:pPr>
    </w:p>
    <w:p w14:paraId="069E5BCD" w14:textId="77777777" w:rsidR="00AD6F9C" w:rsidRPr="00AD6F9C" w:rsidRDefault="00AD6F9C" w:rsidP="00AD6F9C">
      <w:pPr>
        <w:ind w:left="1240" w:hanging="320"/>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Climactic</w:t>
      </w:r>
      <w:r w:rsidRPr="00AD6F9C">
        <w:rPr>
          <w:rFonts w:ascii="Arial" w:hAnsi="Arial" w:cs="Arial"/>
          <w:sz w:val="20"/>
        </w:rPr>
        <w:t>: each line builds upon the previous one with increasing intensity (stair-step parallelism).  This is actually a type of incomplete parallelism with compensation.</w:t>
      </w:r>
    </w:p>
    <w:p w14:paraId="043475DB" w14:textId="77777777" w:rsidR="00AD6F9C" w:rsidRPr="00AD6F9C" w:rsidRDefault="00AD6F9C" w:rsidP="00AD6F9C">
      <w:pPr>
        <w:ind w:left="1600" w:hanging="300"/>
        <w:rPr>
          <w:rFonts w:ascii="Arial" w:hAnsi="Arial" w:cs="Arial"/>
          <w:sz w:val="20"/>
        </w:rPr>
      </w:pPr>
    </w:p>
    <w:p w14:paraId="6B9A16BE" w14:textId="77777777" w:rsidR="00AD6F9C" w:rsidRPr="00AD6F9C" w:rsidRDefault="00AD6F9C" w:rsidP="00AD6F9C">
      <w:pPr>
        <w:ind w:left="1600" w:hanging="300"/>
        <w:rPr>
          <w:rFonts w:ascii="Arial" w:hAnsi="Arial" w:cs="Arial"/>
          <w:sz w:val="20"/>
        </w:rPr>
      </w:pPr>
      <w:r w:rsidRPr="00AD6F9C">
        <w:rPr>
          <w:rFonts w:ascii="Arial" w:hAnsi="Arial" w:cs="Arial"/>
          <w:sz w:val="20"/>
        </w:rPr>
        <w:t>“Ascribe to the L</w:t>
      </w:r>
      <w:r w:rsidRPr="00AD6F9C">
        <w:rPr>
          <w:rFonts w:ascii="Arial" w:hAnsi="Arial" w:cs="Arial"/>
          <w:sz w:val="16"/>
        </w:rPr>
        <w:t>ORD</w:t>
      </w:r>
      <w:r w:rsidRPr="00AD6F9C">
        <w:rPr>
          <w:rFonts w:ascii="Arial" w:hAnsi="Arial" w:cs="Arial"/>
          <w:sz w:val="20"/>
        </w:rPr>
        <w:t xml:space="preserve"> O holy ones (heavenly beings)</w:t>
      </w:r>
    </w:p>
    <w:p w14:paraId="11675C1B" w14:textId="77777777" w:rsidR="00AD6F9C" w:rsidRPr="00AD6F9C" w:rsidRDefault="00AD6F9C" w:rsidP="00AD6F9C">
      <w:pPr>
        <w:ind w:left="1600" w:hanging="300"/>
        <w:rPr>
          <w:rFonts w:ascii="Arial" w:hAnsi="Arial" w:cs="Arial"/>
          <w:sz w:val="20"/>
        </w:rPr>
      </w:pPr>
      <w:r w:rsidRPr="00AD6F9C">
        <w:rPr>
          <w:rFonts w:ascii="Arial" w:hAnsi="Arial" w:cs="Arial"/>
          <w:sz w:val="20"/>
        </w:rPr>
        <w:t>Ascribe to the L</w:t>
      </w:r>
      <w:r w:rsidRPr="00AD6F9C">
        <w:rPr>
          <w:rFonts w:ascii="Arial" w:hAnsi="Arial" w:cs="Arial"/>
          <w:sz w:val="16"/>
        </w:rPr>
        <w:t>ORD</w:t>
      </w:r>
      <w:r w:rsidRPr="00AD6F9C">
        <w:rPr>
          <w:rFonts w:ascii="Arial" w:hAnsi="Arial" w:cs="Arial"/>
          <w:sz w:val="20"/>
        </w:rPr>
        <w:t xml:space="preserve"> glory and strength</w:t>
      </w:r>
    </w:p>
    <w:p w14:paraId="45452CA2" w14:textId="77777777" w:rsidR="00AD6F9C" w:rsidRPr="00AD6F9C" w:rsidRDefault="00AD6F9C" w:rsidP="00AD6F9C">
      <w:pPr>
        <w:ind w:left="1600" w:hanging="300"/>
        <w:rPr>
          <w:rFonts w:ascii="Arial" w:hAnsi="Arial" w:cs="Arial"/>
          <w:sz w:val="20"/>
        </w:rPr>
      </w:pPr>
      <w:r w:rsidRPr="00AD6F9C">
        <w:rPr>
          <w:rFonts w:ascii="Arial" w:hAnsi="Arial" w:cs="Arial"/>
          <w:sz w:val="20"/>
        </w:rPr>
        <w:t>Ascribe to the L</w:t>
      </w:r>
      <w:r w:rsidRPr="00AD6F9C">
        <w:rPr>
          <w:rFonts w:ascii="Arial" w:hAnsi="Arial" w:cs="Arial"/>
          <w:sz w:val="16"/>
        </w:rPr>
        <w:t>ORD</w:t>
      </w:r>
      <w:r w:rsidRPr="00AD6F9C">
        <w:rPr>
          <w:rFonts w:ascii="Arial" w:hAnsi="Arial" w:cs="Arial"/>
          <w:sz w:val="20"/>
        </w:rPr>
        <w:t xml:space="preserve"> the glory due His name</w:t>
      </w:r>
    </w:p>
    <w:p w14:paraId="09CE1EDE" w14:textId="77777777" w:rsidR="00AD6F9C" w:rsidRPr="00AD6F9C" w:rsidRDefault="00AD6F9C" w:rsidP="00AD6F9C">
      <w:pPr>
        <w:ind w:left="1600" w:hanging="300"/>
        <w:rPr>
          <w:rFonts w:ascii="Arial" w:hAnsi="Arial" w:cs="Arial"/>
          <w:sz w:val="20"/>
        </w:rPr>
      </w:pPr>
      <w:r w:rsidRPr="00AD6F9C">
        <w:rPr>
          <w:rFonts w:ascii="Arial" w:hAnsi="Arial" w:cs="Arial"/>
          <w:sz w:val="20"/>
        </w:rPr>
        <w:t>Worship the L</w:t>
      </w:r>
      <w:r w:rsidRPr="00AD6F9C">
        <w:rPr>
          <w:rFonts w:ascii="Arial" w:hAnsi="Arial" w:cs="Arial"/>
          <w:sz w:val="16"/>
        </w:rPr>
        <w:t>ORD</w:t>
      </w:r>
      <w:r w:rsidRPr="00AD6F9C">
        <w:rPr>
          <w:rFonts w:ascii="Arial" w:hAnsi="Arial" w:cs="Arial"/>
          <w:sz w:val="20"/>
        </w:rPr>
        <w:t xml:space="preserve"> in the beauty of His holiness” (29:1-2 Maranatha Song!)</w:t>
      </w:r>
    </w:p>
    <w:p w14:paraId="4382E039" w14:textId="77777777" w:rsidR="00AD6F9C" w:rsidRPr="00AD6F9C" w:rsidRDefault="00AD6F9C" w:rsidP="00AD6F9C">
      <w:pPr>
        <w:ind w:left="1240" w:hanging="320"/>
        <w:rPr>
          <w:rFonts w:ascii="Arial" w:hAnsi="Arial" w:cs="Arial"/>
          <w:sz w:val="20"/>
        </w:rPr>
      </w:pPr>
    </w:p>
    <w:p w14:paraId="0EE0BFAE" w14:textId="77777777" w:rsidR="00AD6F9C" w:rsidRPr="00AD6F9C" w:rsidRDefault="00AD6F9C" w:rsidP="00AD6F9C">
      <w:pPr>
        <w:ind w:left="1240" w:hanging="320"/>
        <w:rPr>
          <w:rFonts w:ascii="Arial" w:hAnsi="Arial" w:cs="Arial"/>
          <w:sz w:val="20"/>
        </w:rPr>
      </w:pPr>
      <w:r w:rsidRPr="00AD6F9C">
        <w:rPr>
          <w:rFonts w:ascii="Arial" w:hAnsi="Arial" w:cs="Arial"/>
          <w:sz w:val="20"/>
        </w:rPr>
        <w:t>c.</w:t>
      </w:r>
      <w:r w:rsidRPr="00AD6F9C">
        <w:rPr>
          <w:rFonts w:ascii="Arial" w:hAnsi="Arial" w:cs="Arial"/>
          <w:sz w:val="20"/>
        </w:rPr>
        <w:tab/>
      </w:r>
      <w:r w:rsidRPr="00AD6F9C">
        <w:rPr>
          <w:rFonts w:ascii="Arial" w:hAnsi="Arial" w:cs="Arial"/>
          <w:sz w:val="20"/>
          <w:u w:val="single"/>
        </w:rPr>
        <w:t xml:space="preserve">Incomplete </w:t>
      </w:r>
      <w:r w:rsidRPr="00AD6F9C">
        <w:rPr>
          <w:rFonts w:ascii="Arial" w:hAnsi="Arial" w:cs="Arial"/>
          <w:i/>
          <w:sz w:val="20"/>
          <w:u w:val="single"/>
        </w:rPr>
        <w:t>without</w:t>
      </w:r>
      <w:r w:rsidRPr="00AD6F9C">
        <w:rPr>
          <w:rFonts w:ascii="Arial" w:hAnsi="Arial" w:cs="Arial"/>
          <w:sz w:val="20"/>
          <w:u w:val="single"/>
        </w:rPr>
        <w:t xml:space="preserve"> Compensation</w:t>
      </w:r>
      <w:r w:rsidRPr="00AD6F9C">
        <w:rPr>
          <w:rFonts w:ascii="Arial" w:hAnsi="Arial" w:cs="Arial"/>
          <w:sz w:val="20"/>
        </w:rPr>
        <w:t xml:space="preserve">: lines are </w:t>
      </w:r>
      <w:r w:rsidRPr="00AD6F9C">
        <w:rPr>
          <w:rFonts w:ascii="Arial" w:hAnsi="Arial" w:cs="Arial"/>
          <w:i/>
          <w:sz w:val="20"/>
        </w:rPr>
        <w:t>different</w:t>
      </w:r>
      <w:r w:rsidRPr="00AD6F9C">
        <w:rPr>
          <w:rFonts w:ascii="Arial" w:hAnsi="Arial" w:cs="Arial"/>
          <w:sz w:val="20"/>
        </w:rPr>
        <w:t xml:space="preserve"> length with only some terms parallel.</w:t>
      </w:r>
    </w:p>
    <w:p w14:paraId="5F2628F0" w14:textId="77777777" w:rsidR="00AD6F9C" w:rsidRPr="00AD6F9C" w:rsidRDefault="00AD6F9C" w:rsidP="00AD6F9C">
      <w:pPr>
        <w:ind w:left="1600" w:hanging="300"/>
        <w:rPr>
          <w:rFonts w:ascii="Arial" w:hAnsi="Arial" w:cs="Arial"/>
          <w:sz w:val="20"/>
        </w:rPr>
      </w:pPr>
    </w:p>
    <w:p w14:paraId="55FD57E7" w14:textId="77777777" w:rsidR="00AD6F9C" w:rsidRPr="00AD6F9C" w:rsidRDefault="00AD6F9C" w:rsidP="00AD6F9C">
      <w:pPr>
        <w:ind w:left="1600" w:hanging="300"/>
        <w:outlineLvl w:val="0"/>
        <w:rPr>
          <w:rFonts w:ascii="Arial" w:hAnsi="Arial" w:cs="Arial"/>
          <w:sz w:val="20"/>
        </w:rPr>
      </w:pPr>
      <w:r w:rsidRPr="00AD6F9C">
        <w:rPr>
          <w:rFonts w:ascii="Arial" w:hAnsi="Arial" w:cs="Arial"/>
          <w:sz w:val="20"/>
        </w:rPr>
        <w:t>“O L</w:t>
      </w:r>
      <w:r w:rsidRPr="00AD6F9C">
        <w:rPr>
          <w:rFonts w:ascii="Arial" w:hAnsi="Arial" w:cs="Arial"/>
          <w:sz w:val="16"/>
        </w:rPr>
        <w:t>ORD</w:t>
      </w:r>
      <w:r w:rsidRPr="00AD6F9C">
        <w:rPr>
          <w:rFonts w:ascii="Arial" w:hAnsi="Arial" w:cs="Arial"/>
          <w:sz w:val="20"/>
        </w:rPr>
        <w:t>, do not rebuke me in Your anger</w:t>
      </w:r>
    </w:p>
    <w:p w14:paraId="73221527" w14:textId="77777777" w:rsidR="00AD6F9C" w:rsidRPr="00AD6F9C" w:rsidRDefault="00AD6F9C" w:rsidP="00AD6F9C">
      <w:pPr>
        <w:ind w:left="1600" w:hanging="300"/>
        <w:rPr>
          <w:rFonts w:ascii="Arial" w:hAnsi="Arial" w:cs="Arial"/>
          <w:sz w:val="20"/>
        </w:rPr>
      </w:pPr>
      <w:r w:rsidRPr="00AD6F9C">
        <w:rPr>
          <w:rFonts w:ascii="Arial" w:hAnsi="Arial" w:cs="Arial"/>
          <w:sz w:val="20"/>
        </w:rPr>
        <w:tab/>
        <w:t>or discipline me in Your wrath” (6:1)</w:t>
      </w:r>
    </w:p>
    <w:p w14:paraId="7D926A02" w14:textId="77777777" w:rsidR="00AD6F9C" w:rsidRPr="00AD6F9C" w:rsidRDefault="00AD6F9C" w:rsidP="00AD6F9C">
      <w:pPr>
        <w:ind w:left="1240" w:hanging="320"/>
        <w:rPr>
          <w:rFonts w:ascii="Arial" w:hAnsi="Arial" w:cs="Arial"/>
          <w:sz w:val="20"/>
        </w:rPr>
      </w:pPr>
    </w:p>
    <w:p w14:paraId="74F9BDD8" w14:textId="1900B1C1" w:rsidR="00AD6F9C" w:rsidRPr="00AD6F9C" w:rsidRDefault="00AD6F9C" w:rsidP="00AD6F9C">
      <w:pPr>
        <w:ind w:left="1240" w:hanging="320"/>
        <w:rPr>
          <w:rFonts w:ascii="Arial" w:hAnsi="Arial" w:cs="Arial"/>
          <w:sz w:val="20"/>
        </w:rPr>
      </w:pPr>
      <w:r w:rsidRPr="00AD6F9C">
        <w:rPr>
          <w:rFonts w:ascii="Arial" w:hAnsi="Arial" w:cs="Arial"/>
          <w:sz w:val="20"/>
        </w:rPr>
        <w:t>d.</w:t>
      </w:r>
      <w:r w:rsidRPr="00AD6F9C">
        <w:rPr>
          <w:rFonts w:ascii="Arial" w:hAnsi="Arial" w:cs="Arial"/>
          <w:sz w:val="20"/>
        </w:rPr>
        <w:tab/>
      </w:r>
      <w:r w:rsidRPr="00AD6F9C">
        <w:rPr>
          <w:rFonts w:ascii="Arial" w:hAnsi="Arial" w:cs="Arial"/>
          <w:sz w:val="20"/>
          <w:u w:val="single"/>
        </w:rPr>
        <w:t>Formal</w:t>
      </w:r>
      <w:r w:rsidRPr="00AD6F9C">
        <w:rPr>
          <w:rFonts w:ascii="Arial" w:hAnsi="Arial" w:cs="Arial"/>
          <w:sz w:val="20"/>
        </w:rPr>
        <w:t xml:space="preserve">: the second line is </w:t>
      </w:r>
      <w:r w:rsidRPr="00AD6F9C">
        <w:rPr>
          <w:rFonts w:ascii="Arial" w:hAnsi="Arial" w:cs="Arial"/>
          <w:i/>
          <w:sz w:val="20"/>
        </w:rPr>
        <w:t>all</w:t>
      </w:r>
      <w:r w:rsidR="002C480E">
        <w:rPr>
          <w:rFonts w:ascii="Arial" w:hAnsi="Arial" w:cs="Arial"/>
          <w:sz w:val="20"/>
        </w:rPr>
        <w:t xml:space="preserve"> </w:t>
      </w:r>
      <w:r w:rsidRPr="00AD6F9C">
        <w:rPr>
          <w:rFonts w:ascii="Arial" w:hAnsi="Arial" w:cs="Arial"/>
          <w:sz w:val="20"/>
        </w:rPr>
        <w:t>compensation so that it simply continues the thought of the first (so actually there’s</w:t>
      </w:r>
      <w:r w:rsidR="002C480E">
        <w:rPr>
          <w:rFonts w:ascii="Arial" w:hAnsi="Arial" w:cs="Arial"/>
          <w:sz w:val="20"/>
        </w:rPr>
        <w:t xml:space="preserve"> not really parallelism at all!</w:t>
      </w:r>
    </w:p>
    <w:p w14:paraId="2BF4EFB2" w14:textId="77777777" w:rsidR="00AD6F9C" w:rsidRPr="00AD6F9C" w:rsidRDefault="00AD6F9C" w:rsidP="00AD6F9C">
      <w:pPr>
        <w:ind w:left="1440" w:hanging="300"/>
        <w:rPr>
          <w:rFonts w:ascii="Arial" w:hAnsi="Arial" w:cs="Arial"/>
          <w:sz w:val="20"/>
        </w:rPr>
      </w:pPr>
    </w:p>
    <w:p w14:paraId="6E9C4C9D" w14:textId="77777777" w:rsidR="00AD6F9C" w:rsidRPr="00AD6F9C" w:rsidRDefault="00AD6F9C" w:rsidP="00AD6F9C">
      <w:pPr>
        <w:ind w:left="1600" w:hanging="300"/>
        <w:outlineLvl w:val="0"/>
        <w:rPr>
          <w:rFonts w:ascii="Arial" w:hAnsi="Arial" w:cs="Arial"/>
          <w:sz w:val="20"/>
        </w:rPr>
      </w:pPr>
      <w:r w:rsidRPr="00AD6F9C">
        <w:rPr>
          <w:rFonts w:ascii="Arial" w:hAnsi="Arial" w:cs="Arial"/>
          <w:sz w:val="20"/>
        </w:rPr>
        <w:t>“I have installed My King</w:t>
      </w:r>
    </w:p>
    <w:p w14:paraId="7D3411C7" w14:textId="77777777" w:rsidR="00AD6F9C" w:rsidRPr="00AD6F9C" w:rsidRDefault="00AD6F9C" w:rsidP="00AD6F9C">
      <w:pPr>
        <w:ind w:left="1600" w:hanging="300"/>
        <w:rPr>
          <w:rFonts w:ascii="Arial" w:hAnsi="Arial" w:cs="Arial"/>
          <w:sz w:val="20"/>
        </w:rPr>
      </w:pPr>
      <w:r w:rsidRPr="00AD6F9C">
        <w:rPr>
          <w:rFonts w:ascii="Arial" w:hAnsi="Arial" w:cs="Arial"/>
          <w:sz w:val="20"/>
        </w:rPr>
        <w:t>on Zion, my holy hill” (2:6)</w:t>
      </w:r>
    </w:p>
    <w:p w14:paraId="519AEB1D" w14:textId="77777777" w:rsidR="00AD6F9C" w:rsidRPr="00AD6F9C" w:rsidRDefault="00AD6F9C" w:rsidP="00AD6F9C">
      <w:pPr>
        <w:ind w:left="20"/>
        <w:rPr>
          <w:rFonts w:ascii="Arial" w:hAnsi="Arial" w:cs="Arial"/>
          <w:sz w:val="20"/>
        </w:rPr>
      </w:pPr>
    </w:p>
    <w:p w14:paraId="3F3AA00F" w14:textId="77777777" w:rsidR="00AD6F9C" w:rsidRPr="00AD6F9C" w:rsidRDefault="00AD6F9C" w:rsidP="00AD6F9C">
      <w:pPr>
        <w:ind w:left="20"/>
        <w:rPr>
          <w:rFonts w:ascii="Arial" w:hAnsi="Arial" w:cs="Arial"/>
          <w:sz w:val="20"/>
        </w:rPr>
      </w:pPr>
    </w:p>
    <w:p w14:paraId="471B4833" w14:textId="77777777" w:rsidR="00AD6F9C" w:rsidRPr="00AD6F9C" w:rsidRDefault="00AD6F9C" w:rsidP="00AD6F9C">
      <w:pPr>
        <w:ind w:left="20"/>
        <w:jc w:val="center"/>
        <w:rPr>
          <w:rFonts w:ascii="Arial" w:hAnsi="Arial" w:cs="Arial"/>
          <w:sz w:val="20"/>
        </w:rPr>
      </w:pPr>
    </w:p>
    <w:p w14:paraId="7CADA3D1" w14:textId="224756AA" w:rsidR="00AD6F9C" w:rsidRPr="00AD6F9C" w:rsidRDefault="00AD6F9C" w:rsidP="00AD6F9C">
      <w:pPr>
        <w:ind w:left="20"/>
        <w:jc w:val="center"/>
        <w:outlineLvl w:val="0"/>
        <w:rPr>
          <w:rFonts w:ascii="Arial" w:hAnsi="Arial" w:cs="Arial"/>
          <w:sz w:val="32"/>
        </w:rPr>
      </w:pPr>
      <w:r w:rsidRPr="00AD6F9C">
        <w:rPr>
          <w:rFonts w:ascii="Arial" w:hAnsi="Arial" w:cs="Arial"/>
          <w:b/>
          <w:sz w:val="32"/>
        </w:rPr>
        <w:t>Hermeneutics &amp;</w:t>
      </w:r>
      <w:r w:rsidRPr="00AD6F9C">
        <w:rPr>
          <w:rFonts w:ascii="Arial" w:hAnsi="Arial" w:cs="Arial"/>
          <w:b/>
          <w:sz w:val="20"/>
        </w:rPr>
        <w:t xml:space="preserve"> </w:t>
      </w:r>
      <w:r w:rsidRPr="00AD6F9C">
        <w:rPr>
          <w:rFonts w:ascii="Arial" w:hAnsi="Arial" w:cs="Arial"/>
          <w:b/>
          <w:sz w:val="32"/>
        </w:rPr>
        <w:t>Figures in Psalms</w:t>
      </w:r>
    </w:p>
    <w:p w14:paraId="2C727A38" w14:textId="77777777" w:rsidR="00AD6F9C" w:rsidRPr="00AD6F9C" w:rsidRDefault="00AD6F9C" w:rsidP="00AD6F9C">
      <w:pPr>
        <w:tabs>
          <w:tab w:val="left" w:pos="360"/>
        </w:tabs>
        <w:ind w:left="360" w:hanging="360"/>
        <w:rPr>
          <w:rFonts w:ascii="Arial" w:hAnsi="Arial" w:cs="Arial"/>
          <w:sz w:val="20"/>
        </w:rPr>
      </w:pPr>
    </w:p>
    <w:p w14:paraId="3EC78265" w14:textId="77777777" w:rsidR="00AD6F9C" w:rsidRPr="00AD6F9C" w:rsidRDefault="00AD6F9C" w:rsidP="00AD6F9C">
      <w:pPr>
        <w:tabs>
          <w:tab w:val="left" w:pos="360"/>
        </w:tabs>
        <w:ind w:left="360" w:hanging="360"/>
        <w:rPr>
          <w:rFonts w:ascii="Arial" w:hAnsi="Arial" w:cs="Arial"/>
          <w:sz w:val="20"/>
        </w:rPr>
      </w:pPr>
    </w:p>
    <w:p w14:paraId="06E2448C" w14:textId="77777777" w:rsidR="00AD6F9C" w:rsidRPr="00AD6F9C" w:rsidRDefault="00AD6F9C" w:rsidP="00AD6F9C">
      <w:pPr>
        <w:tabs>
          <w:tab w:val="left" w:pos="360"/>
        </w:tabs>
        <w:ind w:left="360" w:hanging="360"/>
        <w:rPr>
          <w:rFonts w:ascii="Arial" w:hAnsi="Arial" w:cs="Arial"/>
          <w:b/>
        </w:rPr>
      </w:pPr>
      <w:r w:rsidRPr="00AD6F9C">
        <w:rPr>
          <w:rFonts w:ascii="Arial" w:hAnsi="Arial" w:cs="Arial"/>
          <w:b/>
        </w:rPr>
        <w:t>I.</w:t>
      </w:r>
      <w:r w:rsidRPr="00AD6F9C">
        <w:rPr>
          <w:rFonts w:ascii="Arial" w:hAnsi="Arial" w:cs="Arial"/>
          <w:b/>
        </w:rPr>
        <w:tab/>
        <w:t>Tips for Interpreting the Psalms</w:t>
      </w:r>
    </w:p>
    <w:p w14:paraId="316C58E5" w14:textId="77777777" w:rsidR="00AD6F9C" w:rsidRPr="00AD6F9C" w:rsidRDefault="00AD6F9C" w:rsidP="00AD6F9C">
      <w:pPr>
        <w:ind w:left="720" w:hanging="360"/>
        <w:rPr>
          <w:rFonts w:ascii="Arial" w:hAnsi="Arial" w:cs="Arial"/>
          <w:sz w:val="20"/>
        </w:rPr>
      </w:pPr>
    </w:p>
    <w:p w14:paraId="249B1F36" w14:textId="77777777" w:rsidR="00AD6F9C" w:rsidRDefault="00AD6F9C" w:rsidP="00AD6F9C">
      <w:pPr>
        <w:ind w:left="720" w:hanging="360"/>
        <w:rPr>
          <w:rFonts w:ascii="Arial" w:hAnsi="Arial" w:cs="Arial"/>
          <w:sz w:val="20"/>
        </w:rPr>
      </w:pPr>
      <w:r w:rsidRPr="00AD6F9C">
        <w:rPr>
          <w:rFonts w:ascii="Arial" w:hAnsi="Arial" w:cs="Arial"/>
          <w:sz w:val="20"/>
        </w:rPr>
        <w:t>A.</w:t>
      </w:r>
      <w:r w:rsidRPr="00AD6F9C">
        <w:rPr>
          <w:rFonts w:ascii="Arial" w:hAnsi="Arial" w:cs="Arial"/>
          <w:sz w:val="20"/>
        </w:rPr>
        <w:tab/>
        <w:t>Give attention to repeating refrains, phrases, or ideas to identify the structure so as to outline the psalm correctly.</w:t>
      </w:r>
    </w:p>
    <w:p w14:paraId="5BE72CB3" w14:textId="77777777" w:rsidR="008E506F" w:rsidRPr="00AD6F9C" w:rsidRDefault="008E506F" w:rsidP="00AD6F9C">
      <w:pPr>
        <w:ind w:left="720" w:hanging="360"/>
        <w:rPr>
          <w:rFonts w:ascii="Arial" w:hAnsi="Arial" w:cs="Arial"/>
          <w:sz w:val="20"/>
        </w:rPr>
      </w:pPr>
    </w:p>
    <w:p w14:paraId="6E09222C" w14:textId="77777777" w:rsidR="00AD6F9C" w:rsidRPr="00AD6F9C" w:rsidRDefault="00AD6F9C" w:rsidP="00AD6F9C">
      <w:pPr>
        <w:ind w:left="720" w:hanging="360"/>
        <w:rPr>
          <w:rFonts w:ascii="Arial" w:hAnsi="Arial" w:cs="Arial"/>
          <w:sz w:val="20"/>
        </w:rPr>
      </w:pPr>
    </w:p>
    <w:p w14:paraId="6F70DDBB" w14:textId="77777777" w:rsidR="00AD6F9C" w:rsidRPr="00AD6F9C" w:rsidRDefault="00AD6F9C" w:rsidP="00AD6F9C">
      <w:pPr>
        <w:ind w:left="720" w:hanging="360"/>
        <w:rPr>
          <w:rFonts w:ascii="Arial" w:hAnsi="Arial" w:cs="Arial"/>
          <w:sz w:val="20"/>
        </w:rPr>
      </w:pPr>
      <w:r w:rsidRPr="00AD6F9C">
        <w:rPr>
          <w:rFonts w:ascii="Arial" w:hAnsi="Arial" w:cs="Arial"/>
          <w:sz w:val="20"/>
        </w:rPr>
        <w:t>B.</w:t>
      </w:r>
      <w:r w:rsidRPr="00AD6F9C">
        <w:rPr>
          <w:rFonts w:ascii="Arial" w:hAnsi="Arial" w:cs="Arial"/>
          <w:sz w:val="20"/>
        </w:rPr>
        <w:tab/>
        <w:t>Summarize the message of the psalm in a sentence.</w:t>
      </w:r>
    </w:p>
    <w:p w14:paraId="57F73090" w14:textId="77777777" w:rsidR="00AD6F9C" w:rsidRDefault="00AD6F9C" w:rsidP="00AD6F9C">
      <w:pPr>
        <w:ind w:left="720" w:hanging="360"/>
        <w:rPr>
          <w:rFonts w:ascii="Arial" w:hAnsi="Arial" w:cs="Arial"/>
          <w:sz w:val="20"/>
        </w:rPr>
      </w:pPr>
    </w:p>
    <w:p w14:paraId="4EAABD65" w14:textId="77777777" w:rsidR="008E506F" w:rsidRPr="00AD6F9C" w:rsidRDefault="008E506F" w:rsidP="00AD6F9C">
      <w:pPr>
        <w:ind w:left="720" w:hanging="360"/>
        <w:rPr>
          <w:rFonts w:ascii="Arial" w:hAnsi="Arial" w:cs="Arial"/>
          <w:sz w:val="20"/>
        </w:rPr>
      </w:pPr>
    </w:p>
    <w:p w14:paraId="410EF83A" w14:textId="77777777" w:rsidR="00AD6F9C" w:rsidRPr="00AD6F9C" w:rsidRDefault="00AD6F9C" w:rsidP="00AD6F9C">
      <w:pPr>
        <w:ind w:left="720" w:hanging="360"/>
        <w:rPr>
          <w:rFonts w:ascii="Arial" w:hAnsi="Arial" w:cs="Arial"/>
          <w:sz w:val="20"/>
        </w:rPr>
      </w:pPr>
      <w:r w:rsidRPr="00AD6F9C">
        <w:rPr>
          <w:rFonts w:ascii="Arial" w:hAnsi="Arial" w:cs="Arial"/>
          <w:sz w:val="20"/>
        </w:rPr>
        <w:t>C.</w:t>
      </w:r>
      <w:r w:rsidRPr="00AD6F9C">
        <w:rPr>
          <w:rFonts w:ascii="Arial" w:hAnsi="Arial" w:cs="Arial"/>
          <w:sz w:val="20"/>
        </w:rPr>
        <w:tab/>
        <w:t>Consider the historical notations in the text and/or title to discover the historical setting.</w:t>
      </w:r>
    </w:p>
    <w:p w14:paraId="7655A2D5" w14:textId="77777777" w:rsidR="00AD6F9C" w:rsidRDefault="00AD6F9C" w:rsidP="00AD6F9C">
      <w:pPr>
        <w:ind w:left="720" w:hanging="360"/>
        <w:rPr>
          <w:rFonts w:ascii="Arial" w:hAnsi="Arial" w:cs="Arial"/>
          <w:sz w:val="20"/>
        </w:rPr>
      </w:pPr>
    </w:p>
    <w:p w14:paraId="0730BAE4" w14:textId="77777777" w:rsidR="008E506F" w:rsidRPr="00AD6F9C" w:rsidRDefault="008E506F" w:rsidP="00AD6F9C">
      <w:pPr>
        <w:ind w:left="720" w:hanging="360"/>
        <w:rPr>
          <w:rFonts w:ascii="Arial" w:hAnsi="Arial" w:cs="Arial"/>
          <w:sz w:val="20"/>
        </w:rPr>
      </w:pPr>
    </w:p>
    <w:p w14:paraId="4E54B672" w14:textId="77777777" w:rsidR="00AD6F9C" w:rsidRPr="00AD6F9C" w:rsidRDefault="00AD6F9C" w:rsidP="00AD6F9C">
      <w:pPr>
        <w:ind w:left="720" w:hanging="360"/>
        <w:rPr>
          <w:rFonts w:ascii="Arial" w:hAnsi="Arial" w:cs="Arial"/>
          <w:sz w:val="20"/>
        </w:rPr>
      </w:pPr>
      <w:r w:rsidRPr="00AD6F9C">
        <w:rPr>
          <w:rFonts w:ascii="Arial" w:hAnsi="Arial" w:cs="Arial"/>
          <w:sz w:val="20"/>
        </w:rPr>
        <w:t>D.</w:t>
      </w:r>
      <w:r w:rsidRPr="00AD6F9C">
        <w:rPr>
          <w:rFonts w:ascii="Arial" w:hAnsi="Arial" w:cs="Arial"/>
          <w:sz w:val="20"/>
        </w:rPr>
        <w:tab/>
        <w:t xml:space="preserve">Classify the psalm using one of F. Duane Lindsey’s categories (class notes, p. </w:t>
      </w:r>
      <w:r w:rsidRPr="00AD6F9C">
        <w:rPr>
          <w:rFonts w:ascii="Arial" w:hAnsi="Arial" w:cs="Arial"/>
          <w:sz w:val="20"/>
        </w:rPr>
        <w:fldChar w:fldCharType="begin"/>
      </w:r>
      <w:r w:rsidRPr="00AD6F9C">
        <w:rPr>
          <w:rFonts w:ascii="Arial" w:hAnsi="Arial" w:cs="Arial"/>
          <w:sz w:val="20"/>
        </w:rPr>
        <w:instrText xml:space="preserve"> PAGEREF _Ref398024303 </w:instrText>
      </w:r>
      <w:r w:rsidRPr="00AD6F9C">
        <w:rPr>
          <w:rFonts w:ascii="Arial" w:hAnsi="Arial" w:cs="Arial"/>
          <w:sz w:val="20"/>
        </w:rPr>
        <w:fldChar w:fldCharType="separate"/>
      </w:r>
      <w:r w:rsidR="002C480E">
        <w:rPr>
          <w:rFonts w:ascii="Arial" w:hAnsi="Arial" w:cs="Arial"/>
          <w:noProof/>
          <w:sz w:val="20"/>
        </w:rPr>
        <w:t>386</w:t>
      </w:r>
      <w:r w:rsidRPr="00AD6F9C">
        <w:rPr>
          <w:rFonts w:ascii="Arial" w:hAnsi="Arial" w:cs="Arial"/>
          <w:sz w:val="20"/>
        </w:rPr>
        <w:fldChar w:fldCharType="end"/>
      </w:r>
      <w:r w:rsidRPr="00AD6F9C">
        <w:rPr>
          <w:rFonts w:ascii="Arial" w:hAnsi="Arial" w:cs="Arial"/>
          <w:sz w:val="20"/>
        </w:rPr>
        <w:t>).</w:t>
      </w:r>
    </w:p>
    <w:p w14:paraId="22E81100" w14:textId="77777777" w:rsidR="00AD6F9C" w:rsidRDefault="00AD6F9C" w:rsidP="00AD6F9C">
      <w:pPr>
        <w:ind w:left="720" w:hanging="360"/>
        <w:rPr>
          <w:rFonts w:ascii="Arial" w:hAnsi="Arial" w:cs="Arial"/>
          <w:sz w:val="20"/>
        </w:rPr>
      </w:pPr>
    </w:p>
    <w:p w14:paraId="737E5F38" w14:textId="77777777" w:rsidR="008E506F" w:rsidRPr="00AD6F9C" w:rsidRDefault="008E506F" w:rsidP="00AD6F9C">
      <w:pPr>
        <w:ind w:left="720" w:hanging="360"/>
        <w:rPr>
          <w:rFonts w:ascii="Arial" w:hAnsi="Arial" w:cs="Arial"/>
          <w:sz w:val="20"/>
        </w:rPr>
      </w:pPr>
    </w:p>
    <w:p w14:paraId="3BE101D2" w14:textId="77777777" w:rsidR="00AD6F9C" w:rsidRPr="00AD6F9C" w:rsidRDefault="00AD6F9C" w:rsidP="00AD6F9C">
      <w:pPr>
        <w:ind w:left="720" w:hanging="360"/>
        <w:rPr>
          <w:rFonts w:ascii="Arial" w:hAnsi="Arial" w:cs="Arial"/>
          <w:sz w:val="20"/>
        </w:rPr>
      </w:pPr>
      <w:r w:rsidRPr="00AD6F9C">
        <w:rPr>
          <w:rFonts w:ascii="Arial" w:hAnsi="Arial" w:cs="Arial"/>
          <w:sz w:val="20"/>
        </w:rPr>
        <w:t>E.</w:t>
      </w:r>
      <w:r w:rsidRPr="00AD6F9C">
        <w:rPr>
          <w:rFonts w:ascii="Arial" w:hAnsi="Arial" w:cs="Arial"/>
          <w:sz w:val="20"/>
        </w:rPr>
        <w:tab/>
        <w:t>Take into account the progress of revelation to correctly interpret incomplete theology (e.g., 51:11, “…do not…take your Holy Spirit from me”).</w:t>
      </w:r>
    </w:p>
    <w:p w14:paraId="420FA071" w14:textId="77777777" w:rsidR="00AD6F9C" w:rsidRDefault="00AD6F9C" w:rsidP="00AD6F9C">
      <w:pPr>
        <w:ind w:left="720" w:hanging="360"/>
        <w:rPr>
          <w:rFonts w:ascii="Arial" w:hAnsi="Arial" w:cs="Arial"/>
          <w:sz w:val="20"/>
        </w:rPr>
      </w:pPr>
    </w:p>
    <w:p w14:paraId="5217CF7E" w14:textId="77777777" w:rsidR="008E506F" w:rsidRPr="00AD6F9C" w:rsidRDefault="008E506F" w:rsidP="00AD6F9C">
      <w:pPr>
        <w:ind w:left="720" w:hanging="360"/>
        <w:rPr>
          <w:rFonts w:ascii="Arial" w:hAnsi="Arial" w:cs="Arial"/>
          <w:sz w:val="20"/>
        </w:rPr>
      </w:pPr>
    </w:p>
    <w:p w14:paraId="6C8AF001" w14:textId="77777777" w:rsidR="00AD6F9C" w:rsidRPr="00AD6F9C" w:rsidRDefault="00AD6F9C" w:rsidP="00AD6F9C">
      <w:pPr>
        <w:ind w:left="720" w:hanging="360"/>
        <w:rPr>
          <w:rFonts w:ascii="Arial" w:hAnsi="Arial" w:cs="Arial"/>
          <w:sz w:val="20"/>
        </w:rPr>
      </w:pPr>
      <w:r w:rsidRPr="00AD6F9C">
        <w:rPr>
          <w:rFonts w:ascii="Arial" w:hAnsi="Arial" w:cs="Arial"/>
          <w:sz w:val="20"/>
        </w:rPr>
        <w:t>F.</w:t>
      </w:r>
      <w:r w:rsidRPr="00AD6F9C">
        <w:rPr>
          <w:rFonts w:ascii="Arial" w:hAnsi="Arial" w:cs="Arial"/>
          <w:sz w:val="20"/>
        </w:rPr>
        <w:tab/>
        <w:t>Reword figures of speech to give their meanings (see next page).</w:t>
      </w:r>
    </w:p>
    <w:p w14:paraId="29265837" w14:textId="77777777" w:rsidR="00AD6F9C" w:rsidRDefault="00AD6F9C" w:rsidP="00AD6F9C">
      <w:pPr>
        <w:ind w:left="720" w:hanging="360"/>
        <w:rPr>
          <w:rFonts w:ascii="Arial" w:hAnsi="Arial" w:cs="Arial"/>
          <w:sz w:val="20"/>
        </w:rPr>
      </w:pPr>
    </w:p>
    <w:p w14:paraId="76800131" w14:textId="77777777" w:rsidR="008E506F" w:rsidRPr="00AD6F9C" w:rsidRDefault="008E506F" w:rsidP="00AD6F9C">
      <w:pPr>
        <w:ind w:left="720" w:hanging="360"/>
        <w:rPr>
          <w:rFonts w:ascii="Arial" w:hAnsi="Arial" w:cs="Arial"/>
          <w:sz w:val="20"/>
        </w:rPr>
      </w:pPr>
    </w:p>
    <w:p w14:paraId="3F130794" w14:textId="77777777" w:rsidR="00AD6F9C" w:rsidRPr="00AD6F9C" w:rsidRDefault="00AD6F9C" w:rsidP="00AD6F9C">
      <w:pPr>
        <w:ind w:left="720" w:hanging="360"/>
        <w:rPr>
          <w:rFonts w:ascii="Arial" w:hAnsi="Arial" w:cs="Arial"/>
          <w:sz w:val="20"/>
        </w:rPr>
      </w:pPr>
      <w:r w:rsidRPr="00AD6F9C">
        <w:rPr>
          <w:rFonts w:ascii="Arial" w:hAnsi="Arial" w:cs="Arial"/>
          <w:sz w:val="20"/>
        </w:rPr>
        <w:t>G.</w:t>
      </w:r>
      <w:r w:rsidRPr="00AD6F9C">
        <w:rPr>
          <w:rFonts w:ascii="Arial" w:hAnsi="Arial" w:cs="Arial"/>
          <w:sz w:val="20"/>
        </w:rPr>
        <w:tab/>
        <w:t>Use New Testament allusions and/or quotations of the psalm for understanding, but do not read back into the text what the original author and audience would not have understood.</w:t>
      </w:r>
    </w:p>
    <w:p w14:paraId="58168B30" w14:textId="77777777" w:rsidR="00AD6F9C" w:rsidRPr="00AD6F9C" w:rsidRDefault="00AD6F9C" w:rsidP="00AD6F9C">
      <w:pPr>
        <w:tabs>
          <w:tab w:val="left" w:pos="360"/>
        </w:tabs>
        <w:outlineLvl w:val="0"/>
        <w:rPr>
          <w:rFonts w:ascii="Arial" w:hAnsi="Arial" w:cs="Arial"/>
          <w:b/>
        </w:rPr>
      </w:pPr>
      <w:r w:rsidRPr="00AD6F9C">
        <w:rPr>
          <w:rFonts w:ascii="Arial" w:hAnsi="Arial" w:cs="Arial"/>
          <w:sz w:val="20"/>
        </w:rPr>
        <w:br w:type="page"/>
      </w:r>
      <w:r w:rsidRPr="00AD6F9C">
        <w:rPr>
          <w:rFonts w:ascii="Arial" w:hAnsi="Arial" w:cs="Arial"/>
          <w:b/>
        </w:rPr>
        <w:lastRenderedPageBreak/>
        <w:t>II. Common Figures of Speech in Psalms</w:t>
      </w:r>
    </w:p>
    <w:p w14:paraId="73E682C8" w14:textId="77777777" w:rsidR="00AD6F9C" w:rsidRPr="00AD6F9C" w:rsidRDefault="00AD6F9C" w:rsidP="00AD6F9C">
      <w:pPr>
        <w:ind w:left="720" w:hanging="360"/>
        <w:rPr>
          <w:rFonts w:ascii="Arial" w:hAnsi="Arial" w:cs="Arial"/>
          <w:sz w:val="20"/>
        </w:rPr>
      </w:pPr>
    </w:p>
    <w:p w14:paraId="6D342465" w14:textId="77777777" w:rsidR="00AD6F9C" w:rsidRPr="00AD6F9C" w:rsidRDefault="00AD6F9C" w:rsidP="00AD6F9C">
      <w:pPr>
        <w:ind w:left="720" w:hanging="360"/>
        <w:rPr>
          <w:rFonts w:ascii="Arial" w:hAnsi="Arial" w:cs="Arial"/>
          <w:sz w:val="20"/>
        </w:rPr>
      </w:pPr>
      <w:r w:rsidRPr="00AD6F9C">
        <w:rPr>
          <w:rFonts w:ascii="Arial" w:hAnsi="Arial" w:cs="Arial"/>
          <w:sz w:val="20"/>
        </w:rPr>
        <w:t>A.</w:t>
      </w:r>
      <w:r w:rsidRPr="00AD6F9C">
        <w:rPr>
          <w:rFonts w:ascii="Arial" w:hAnsi="Arial" w:cs="Arial"/>
          <w:sz w:val="20"/>
        </w:rPr>
        <w:tab/>
        <w:t>Figures of Comparison</w:t>
      </w:r>
    </w:p>
    <w:p w14:paraId="04652CB5" w14:textId="77777777" w:rsidR="00AD6F9C" w:rsidRPr="00AD6F9C" w:rsidRDefault="00AD6F9C" w:rsidP="00AD6F9C">
      <w:pPr>
        <w:ind w:left="1080" w:hanging="360"/>
        <w:rPr>
          <w:rFonts w:ascii="Arial" w:hAnsi="Arial" w:cs="Arial"/>
          <w:sz w:val="20"/>
        </w:rPr>
      </w:pPr>
    </w:p>
    <w:p w14:paraId="3870D287" w14:textId="77777777" w:rsidR="00AD6F9C" w:rsidRPr="00AD6F9C" w:rsidRDefault="00AD6F9C" w:rsidP="00AD6F9C">
      <w:pPr>
        <w:ind w:left="1080" w:hanging="360"/>
        <w:rPr>
          <w:rFonts w:ascii="Arial" w:hAnsi="Arial" w:cs="Arial"/>
          <w:sz w:val="20"/>
        </w:rPr>
      </w:pPr>
      <w:r w:rsidRPr="00AD6F9C">
        <w:rPr>
          <w:rFonts w:ascii="Arial" w:hAnsi="Arial" w:cs="Arial"/>
          <w:sz w:val="20"/>
        </w:rPr>
        <w:t>1.</w:t>
      </w:r>
      <w:r w:rsidRPr="00AD6F9C">
        <w:rPr>
          <w:rFonts w:ascii="Arial" w:hAnsi="Arial" w:cs="Arial"/>
          <w:sz w:val="20"/>
        </w:rPr>
        <w:tab/>
      </w:r>
      <w:r w:rsidRPr="00AD6F9C">
        <w:rPr>
          <w:rFonts w:ascii="Arial" w:hAnsi="Arial" w:cs="Arial"/>
          <w:sz w:val="20"/>
          <w:u w:val="single"/>
        </w:rPr>
        <w:t>Simile</w:t>
      </w:r>
      <w:r w:rsidRPr="00AD6F9C">
        <w:rPr>
          <w:rFonts w:ascii="Arial" w:hAnsi="Arial" w:cs="Arial"/>
          <w:sz w:val="20"/>
        </w:rPr>
        <w:t xml:space="preserve">: denotes </w:t>
      </w:r>
      <w:r w:rsidRPr="00AD6F9C">
        <w:rPr>
          <w:rFonts w:ascii="Arial" w:hAnsi="Arial" w:cs="Arial"/>
          <w:i/>
          <w:sz w:val="20"/>
        </w:rPr>
        <w:t>resemblance</w:t>
      </w:r>
      <w:r w:rsidRPr="00AD6F9C">
        <w:rPr>
          <w:rFonts w:ascii="Arial" w:hAnsi="Arial" w:cs="Arial"/>
          <w:sz w:val="20"/>
        </w:rPr>
        <w:t xml:space="preserve"> between two things unlike but yet have something in common (“x is </w:t>
      </w:r>
      <w:r w:rsidRPr="00AD6F9C">
        <w:rPr>
          <w:rFonts w:ascii="Arial" w:hAnsi="Arial" w:cs="Arial"/>
          <w:i/>
          <w:sz w:val="20"/>
        </w:rPr>
        <w:t>like</w:t>
      </w:r>
      <w:r w:rsidRPr="00AD6F9C">
        <w:rPr>
          <w:rFonts w:ascii="Arial" w:hAnsi="Arial" w:cs="Arial"/>
          <w:sz w:val="20"/>
        </w:rPr>
        <w:t xml:space="preserve"> y”).  </w:t>
      </w:r>
    </w:p>
    <w:p w14:paraId="5B49566A" w14:textId="77777777" w:rsidR="00AD6F9C" w:rsidRPr="00AD6F9C" w:rsidRDefault="00AD6F9C" w:rsidP="00AD6F9C">
      <w:pPr>
        <w:ind w:left="1080" w:hanging="360"/>
        <w:rPr>
          <w:rFonts w:ascii="Arial" w:hAnsi="Arial" w:cs="Arial"/>
          <w:sz w:val="20"/>
        </w:rPr>
      </w:pPr>
    </w:p>
    <w:p w14:paraId="27850464" w14:textId="77777777" w:rsidR="00AD6F9C" w:rsidRPr="00AD6F9C" w:rsidRDefault="00AD6F9C" w:rsidP="00AD6F9C">
      <w:pPr>
        <w:ind w:left="1080" w:hanging="360"/>
        <w:rPr>
          <w:rFonts w:ascii="Arial" w:hAnsi="Arial" w:cs="Arial"/>
          <w:sz w:val="20"/>
        </w:rPr>
      </w:pPr>
      <w:r w:rsidRPr="00AD6F9C">
        <w:rPr>
          <w:rFonts w:ascii="Arial" w:hAnsi="Arial" w:cs="Arial"/>
          <w:sz w:val="20"/>
        </w:rPr>
        <w:tab/>
      </w:r>
      <w:r w:rsidRPr="00AD6F9C">
        <w:rPr>
          <w:rFonts w:ascii="Arial" w:hAnsi="Arial" w:cs="Arial"/>
          <w:sz w:val="20"/>
        </w:rPr>
        <w:tab/>
        <w:t xml:space="preserve">“He shall be like a </w:t>
      </w:r>
      <w:r w:rsidRPr="00AD6F9C">
        <w:rPr>
          <w:rFonts w:ascii="Arial" w:hAnsi="Arial" w:cs="Arial"/>
          <w:i/>
          <w:sz w:val="20"/>
        </w:rPr>
        <w:t>tree</w:t>
      </w:r>
      <w:r w:rsidRPr="00AD6F9C">
        <w:rPr>
          <w:rFonts w:ascii="Arial" w:hAnsi="Arial" w:cs="Arial"/>
          <w:sz w:val="20"/>
        </w:rPr>
        <w:t xml:space="preserve"> planted by streams of water” (1:3)</w:t>
      </w:r>
    </w:p>
    <w:p w14:paraId="350628AD" w14:textId="77777777" w:rsidR="00AD6F9C" w:rsidRPr="00AD6F9C" w:rsidRDefault="00AD6F9C" w:rsidP="00AD6F9C">
      <w:pPr>
        <w:ind w:left="1080" w:hanging="360"/>
        <w:rPr>
          <w:rFonts w:ascii="Arial" w:hAnsi="Arial" w:cs="Arial"/>
          <w:sz w:val="20"/>
        </w:rPr>
      </w:pPr>
    </w:p>
    <w:p w14:paraId="48533F1A" w14:textId="77777777" w:rsidR="00AD6F9C" w:rsidRPr="00AD6F9C" w:rsidRDefault="00AD6F9C" w:rsidP="00AD6F9C">
      <w:pPr>
        <w:ind w:left="1080" w:hanging="360"/>
        <w:rPr>
          <w:rFonts w:ascii="Arial" w:hAnsi="Arial" w:cs="Arial"/>
          <w:sz w:val="20"/>
        </w:rPr>
      </w:pPr>
      <w:r w:rsidRPr="00AD6F9C">
        <w:rPr>
          <w:rFonts w:ascii="Arial" w:hAnsi="Arial" w:cs="Arial"/>
          <w:sz w:val="20"/>
        </w:rPr>
        <w:t>2.</w:t>
      </w:r>
      <w:r w:rsidRPr="00AD6F9C">
        <w:rPr>
          <w:rFonts w:ascii="Arial" w:hAnsi="Arial" w:cs="Arial"/>
          <w:sz w:val="20"/>
        </w:rPr>
        <w:tab/>
      </w:r>
      <w:r w:rsidRPr="00AD6F9C">
        <w:rPr>
          <w:rFonts w:ascii="Arial" w:hAnsi="Arial" w:cs="Arial"/>
          <w:sz w:val="20"/>
          <w:u w:val="single"/>
        </w:rPr>
        <w:t>Metaphor</w:t>
      </w:r>
      <w:r w:rsidRPr="00AD6F9C">
        <w:rPr>
          <w:rFonts w:ascii="Arial" w:hAnsi="Arial" w:cs="Arial"/>
          <w:sz w:val="20"/>
        </w:rPr>
        <w:t xml:space="preserve">: denotes </w:t>
      </w:r>
      <w:r w:rsidRPr="00AD6F9C">
        <w:rPr>
          <w:rFonts w:ascii="Arial" w:hAnsi="Arial" w:cs="Arial"/>
          <w:i/>
          <w:sz w:val="20"/>
        </w:rPr>
        <w:t>representation</w:t>
      </w:r>
      <w:r w:rsidRPr="00AD6F9C">
        <w:rPr>
          <w:rFonts w:ascii="Arial" w:hAnsi="Arial" w:cs="Arial"/>
          <w:sz w:val="20"/>
        </w:rPr>
        <w:t xml:space="preserve"> between two things unlike but yet have something in common (“x </w:t>
      </w:r>
      <w:r w:rsidRPr="00AD6F9C">
        <w:rPr>
          <w:rFonts w:ascii="Arial" w:hAnsi="Arial" w:cs="Arial"/>
          <w:i/>
          <w:sz w:val="20"/>
        </w:rPr>
        <w:t>is</w:t>
      </w:r>
      <w:r w:rsidRPr="00AD6F9C">
        <w:rPr>
          <w:rFonts w:ascii="Arial" w:hAnsi="Arial" w:cs="Arial"/>
          <w:sz w:val="20"/>
        </w:rPr>
        <w:t xml:space="preserve"> y”)</w:t>
      </w:r>
    </w:p>
    <w:p w14:paraId="3CA8A282" w14:textId="77777777" w:rsidR="00AD6F9C" w:rsidRPr="00AD6F9C" w:rsidRDefault="00AD6F9C" w:rsidP="00AD6F9C">
      <w:pPr>
        <w:ind w:left="1080" w:hanging="360"/>
        <w:rPr>
          <w:rFonts w:ascii="Arial" w:hAnsi="Arial" w:cs="Arial"/>
          <w:sz w:val="20"/>
        </w:rPr>
      </w:pPr>
    </w:p>
    <w:p w14:paraId="2C6F3BCE" w14:textId="77777777" w:rsidR="00AD6F9C" w:rsidRPr="00AD6F9C" w:rsidRDefault="00AD6F9C" w:rsidP="00AD6F9C">
      <w:pPr>
        <w:ind w:left="1080" w:hanging="360"/>
        <w:rPr>
          <w:rFonts w:ascii="Arial" w:hAnsi="Arial" w:cs="Arial"/>
          <w:sz w:val="20"/>
        </w:rPr>
      </w:pPr>
      <w:r w:rsidRPr="00AD6F9C">
        <w:rPr>
          <w:rFonts w:ascii="Arial" w:hAnsi="Arial" w:cs="Arial"/>
          <w:sz w:val="20"/>
        </w:rPr>
        <w:tab/>
      </w:r>
      <w:r w:rsidRPr="00AD6F9C">
        <w:rPr>
          <w:rFonts w:ascii="Arial" w:hAnsi="Arial" w:cs="Arial"/>
          <w:sz w:val="20"/>
        </w:rPr>
        <w:tab/>
        <w:t>“The L</w:t>
      </w:r>
      <w:r w:rsidRPr="00AD6F9C">
        <w:rPr>
          <w:rFonts w:ascii="Arial" w:hAnsi="Arial" w:cs="Arial"/>
          <w:sz w:val="16"/>
        </w:rPr>
        <w:t>ORD</w:t>
      </w:r>
      <w:r w:rsidRPr="00AD6F9C">
        <w:rPr>
          <w:rFonts w:ascii="Arial" w:hAnsi="Arial" w:cs="Arial"/>
          <w:sz w:val="20"/>
        </w:rPr>
        <w:t xml:space="preserve"> God is a </w:t>
      </w:r>
      <w:r w:rsidRPr="00AD6F9C">
        <w:rPr>
          <w:rFonts w:ascii="Arial" w:hAnsi="Arial" w:cs="Arial"/>
          <w:i/>
          <w:sz w:val="20"/>
        </w:rPr>
        <w:t>sun</w:t>
      </w:r>
      <w:r w:rsidRPr="00AD6F9C">
        <w:rPr>
          <w:rFonts w:ascii="Arial" w:hAnsi="Arial" w:cs="Arial"/>
          <w:sz w:val="20"/>
        </w:rPr>
        <w:t xml:space="preserve"> and </w:t>
      </w:r>
      <w:r w:rsidRPr="00AD6F9C">
        <w:rPr>
          <w:rFonts w:ascii="Arial" w:hAnsi="Arial" w:cs="Arial"/>
          <w:i/>
          <w:sz w:val="20"/>
        </w:rPr>
        <w:t>shield</w:t>
      </w:r>
      <w:r w:rsidRPr="00AD6F9C">
        <w:rPr>
          <w:rFonts w:ascii="Arial" w:hAnsi="Arial" w:cs="Arial"/>
          <w:sz w:val="20"/>
        </w:rPr>
        <w:t>” (84:11)</w:t>
      </w:r>
    </w:p>
    <w:p w14:paraId="42561ADD" w14:textId="77777777" w:rsidR="00AD6F9C" w:rsidRPr="00AD6F9C" w:rsidRDefault="00AD6F9C" w:rsidP="00AD6F9C">
      <w:pPr>
        <w:ind w:left="1080" w:hanging="360"/>
        <w:rPr>
          <w:rFonts w:ascii="Arial" w:hAnsi="Arial" w:cs="Arial"/>
          <w:sz w:val="20"/>
        </w:rPr>
      </w:pPr>
    </w:p>
    <w:p w14:paraId="7C515FA2" w14:textId="77777777" w:rsidR="00AD6F9C" w:rsidRPr="00AD6F9C" w:rsidRDefault="00AD6F9C" w:rsidP="00AD6F9C">
      <w:pPr>
        <w:ind w:left="1080" w:hanging="360"/>
        <w:rPr>
          <w:rFonts w:ascii="Arial" w:hAnsi="Arial" w:cs="Arial"/>
          <w:sz w:val="20"/>
        </w:rPr>
      </w:pPr>
      <w:r w:rsidRPr="00AD6F9C">
        <w:rPr>
          <w:rFonts w:ascii="Arial" w:hAnsi="Arial" w:cs="Arial"/>
          <w:sz w:val="20"/>
        </w:rPr>
        <w:t>3.</w:t>
      </w:r>
      <w:r w:rsidRPr="00AD6F9C">
        <w:rPr>
          <w:rFonts w:ascii="Arial" w:hAnsi="Arial" w:cs="Arial"/>
          <w:sz w:val="20"/>
        </w:rPr>
        <w:tab/>
      </w:r>
      <w:r w:rsidRPr="00AD6F9C">
        <w:rPr>
          <w:rFonts w:ascii="Arial" w:hAnsi="Arial" w:cs="Arial"/>
          <w:sz w:val="20"/>
          <w:u w:val="single"/>
        </w:rPr>
        <w:t>Hypocatastasis</w:t>
      </w:r>
      <w:r w:rsidRPr="00AD6F9C">
        <w:rPr>
          <w:rFonts w:ascii="Arial" w:hAnsi="Arial" w:cs="Arial"/>
          <w:sz w:val="20"/>
        </w:rPr>
        <w:t xml:space="preserve">: denotes </w:t>
      </w:r>
      <w:r w:rsidRPr="00AD6F9C">
        <w:rPr>
          <w:rFonts w:ascii="Arial" w:hAnsi="Arial" w:cs="Arial"/>
          <w:i/>
          <w:sz w:val="20"/>
        </w:rPr>
        <w:t>implication</w:t>
      </w:r>
      <w:r w:rsidRPr="00AD6F9C">
        <w:rPr>
          <w:rFonts w:ascii="Arial" w:hAnsi="Arial" w:cs="Arial"/>
          <w:sz w:val="20"/>
        </w:rPr>
        <w:t xml:space="preserve"> between two things unlike but yet have something in common (“x” alone is stated but the context implies that “x” is like y)</w:t>
      </w:r>
    </w:p>
    <w:p w14:paraId="58CEB167" w14:textId="77777777" w:rsidR="00AD6F9C" w:rsidRPr="00AD6F9C" w:rsidRDefault="00AD6F9C" w:rsidP="00AD6F9C">
      <w:pPr>
        <w:ind w:left="1080" w:hanging="360"/>
        <w:rPr>
          <w:rFonts w:ascii="Arial" w:hAnsi="Arial" w:cs="Arial"/>
          <w:sz w:val="20"/>
        </w:rPr>
      </w:pPr>
    </w:p>
    <w:p w14:paraId="0C789776" w14:textId="77777777" w:rsidR="00AD6F9C" w:rsidRPr="00AD6F9C" w:rsidRDefault="00AD6F9C" w:rsidP="00AD6F9C">
      <w:pPr>
        <w:ind w:left="1080" w:hanging="360"/>
        <w:rPr>
          <w:rFonts w:ascii="Arial" w:hAnsi="Arial" w:cs="Arial"/>
          <w:sz w:val="20"/>
        </w:rPr>
      </w:pPr>
      <w:r w:rsidRPr="00AD6F9C">
        <w:rPr>
          <w:rFonts w:ascii="Arial" w:hAnsi="Arial" w:cs="Arial"/>
          <w:sz w:val="20"/>
        </w:rPr>
        <w:tab/>
      </w:r>
      <w:r w:rsidRPr="00AD6F9C">
        <w:rPr>
          <w:rFonts w:ascii="Arial" w:hAnsi="Arial" w:cs="Arial"/>
          <w:sz w:val="20"/>
        </w:rPr>
        <w:tab/>
        <w:t>“</w:t>
      </w:r>
      <w:r w:rsidRPr="00AD6F9C">
        <w:rPr>
          <w:rFonts w:ascii="Arial" w:hAnsi="Arial" w:cs="Arial"/>
          <w:i/>
          <w:sz w:val="20"/>
        </w:rPr>
        <w:t>Dogs</w:t>
      </w:r>
      <w:r w:rsidRPr="00AD6F9C">
        <w:rPr>
          <w:rFonts w:ascii="Arial" w:hAnsi="Arial" w:cs="Arial"/>
          <w:sz w:val="20"/>
        </w:rPr>
        <w:t xml:space="preserve"> have surrounded me” (22:16)</w:t>
      </w:r>
    </w:p>
    <w:p w14:paraId="09573195" w14:textId="77777777" w:rsidR="00AD6F9C" w:rsidRPr="00AD6F9C" w:rsidRDefault="00AD6F9C" w:rsidP="00AD6F9C">
      <w:pPr>
        <w:ind w:left="1080" w:hanging="360"/>
        <w:rPr>
          <w:rFonts w:ascii="Arial" w:hAnsi="Arial" w:cs="Arial"/>
          <w:sz w:val="20"/>
        </w:rPr>
      </w:pPr>
    </w:p>
    <w:p w14:paraId="7115DEF1" w14:textId="77777777" w:rsidR="00AD6F9C" w:rsidRPr="00AD6F9C" w:rsidRDefault="00AD6F9C" w:rsidP="00AD6F9C">
      <w:pPr>
        <w:ind w:left="1080" w:hanging="360"/>
        <w:rPr>
          <w:rFonts w:ascii="Arial" w:hAnsi="Arial" w:cs="Arial"/>
          <w:sz w:val="20"/>
        </w:rPr>
      </w:pPr>
      <w:r w:rsidRPr="00AD6F9C">
        <w:rPr>
          <w:rFonts w:ascii="Arial" w:hAnsi="Arial" w:cs="Arial"/>
          <w:sz w:val="20"/>
        </w:rPr>
        <w:t>4.</w:t>
      </w:r>
      <w:r w:rsidRPr="00AD6F9C">
        <w:rPr>
          <w:rFonts w:ascii="Arial" w:hAnsi="Arial" w:cs="Arial"/>
          <w:sz w:val="20"/>
        </w:rPr>
        <w:tab/>
      </w:r>
      <w:r w:rsidRPr="00AD6F9C">
        <w:rPr>
          <w:rFonts w:ascii="Arial" w:hAnsi="Arial" w:cs="Arial"/>
          <w:sz w:val="20"/>
          <w:u w:val="single"/>
        </w:rPr>
        <w:t>Anthropomorphism</w:t>
      </w:r>
      <w:r w:rsidRPr="00AD6F9C">
        <w:rPr>
          <w:rFonts w:ascii="Arial" w:hAnsi="Arial" w:cs="Arial"/>
          <w:sz w:val="20"/>
        </w:rPr>
        <w:t>: God compared to man’s bodily part(s)</w:t>
      </w:r>
    </w:p>
    <w:p w14:paraId="6F16BE22" w14:textId="77777777" w:rsidR="00AD6F9C" w:rsidRPr="00AD6F9C" w:rsidRDefault="00AD6F9C" w:rsidP="00AD6F9C">
      <w:pPr>
        <w:ind w:left="1080" w:hanging="360"/>
        <w:rPr>
          <w:rFonts w:ascii="Arial" w:hAnsi="Arial" w:cs="Arial"/>
          <w:sz w:val="20"/>
        </w:rPr>
      </w:pPr>
    </w:p>
    <w:p w14:paraId="5688FE7C" w14:textId="77777777" w:rsidR="00AD6F9C" w:rsidRPr="00AD6F9C" w:rsidRDefault="00AD6F9C" w:rsidP="00AD6F9C">
      <w:pPr>
        <w:ind w:left="1080" w:hanging="360"/>
        <w:rPr>
          <w:rFonts w:ascii="Arial" w:hAnsi="Arial" w:cs="Arial"/>
          <w:sz w:val="20"/>
        </w:rPr>
      </w:pPr>
      <w:r w:rsidRPr="00AD6F9C">
        <w:rPr>
          <w:rFonts w:ascii="Arial" w:hAnsi="Arial" w:cs="Arial"/>
          <w:sz w:val="20"/>
        </w:rPr>
        <w:tab/>
      </w:r>
      <w:r w:rsidRPr="00AD6F9C">
        <w:rPr>
          <w:rFonts w:ascii="Arial" w:hAnsi="Arial" w:cs="Arial"/>
          <w:sz w:val="20"/>
        </w:rPr>
        <w:tab/>
        <w:t xml:space="preserve">“Hide your </w:t>
      </w:r>
      <w:r w:rsidRPr="00AD6F9C">
        <w:rPr>
          <w:rFonts w:ascii="Arial" w:hAnsi="Arial" w:cs="Arial"/>
          <w:i/>
          <w:sz w:val="20"/>
        </w:rPr>
        <w:t>face</w:t>
      </w:r>
      <w:r w:rsidRPr="00AD6F9C">
        <w:rPr>
          <w:rFonts w:ascii="Arial" w:hAnsi="Arial" w:cs="Arial"/>
          <w:sz w:val="20"/>
        </w:rPr>
        <w:t xml:space="preserve"> from my sins” (51:9)</w:t>
      </w:r>
    </w:p>
    <w:p w14:paraId="6097B6AF" w14:textId="77777777" w:rsidR="00AD6F9C" w:rsidRPr="00AD6F9C" w:rsidRDefault="00AD6F9C" w:rsidP="00AD6F9C">
      <w:pPr>
        <w:ind w:left="1080" w:hanging="360"/>
        <w:rPr>
          <w:rFonts w:ascii="Arial" w:hAnsi="Arial" w:cs="Arial"/>
          <w:sz w:val="20"/>
        </w:rPr>
      </w:pPr>
    </w:p>
    <w:p w14:paraId="37483709" w14:textId="77777777" w:rsidR="00AD6F9C" w:rsidRPr="00AD6F9C" w:rsidRDefault="00AD6F9C" w:rsidP="00AD6F9C">
      <w:pPr>
        <w:ind w:left="1080" w:hanging="360"/>
        <w:rPr>
          <w:rFonts w:ascii="Arial" w:hAnsi="Arial" w:cs="Arial"/>
          <w:sz w:val="20"/>
        </w:rPr>
      </w:pPr>
      <w:r w:rsidRPr="00AD6F9C">
        <w:rPr>
          <w:rFonts w:ascii="Arial" w:hAnsi="Arial" w:cs="Arial"/>
          <w:sz w:val="20"/>
        </w:rPr>
        <w:t>5.</w:t>
      </w:r>
      <w:r w:rsidRPr="00AD6F9C">
        <w:rPr>
          <w:rFonts w:ascii="Arial" w:hAnsi="Arial" w:cs="Arial"/>
          <w:sz w:val="20"/>
        </w:rPr>
        <w:tab/>
      </w:r>
      <w:r w:rsidRPr="00AD6F9C">
        <w:rPr>
          <w:rFonts w:ascii="Arial" w:hAnsi="Arial" w:cs="Arial"/>
          <w:sz w:val="20"/>
          <w:u w:val="single"/>
        </w:rPr>
        <w:t>Zoomorphism</w:t>
      </w:r>
      <w:r w:rsidRPr="00AD6F9C">
        <w:rPr>
          <w:rFonts w:ascii="Arial" w:hAnsi="Arial" w:cs="Arial"/>
          <w:sz w:val="20"/>
        </w:rPr>
        <w:t>: God compared to animals</w:t>
      </w:r>
    </w:p>
    <w:p w14:paraId="6874177A" w14:textId="77777777" w:rsidR="00AD6F9C" w:rsidRPr="00AD6F9C" w:rsidRDefault="00AD6F9C" w:rsidP="00AD6F9C">
      <w:pPr>
        <w:ind w:left="1080" w:hanging="360"/>
        <w:rPr>
          <w:rFonts w:ascii="Arial" w:hAnsi="Arial" w:cs="Arial"/>
          <w:sz w:val="20"/>
        </w:rPr>
      </w:pPr>
    </w:p>
    <w:p w14:paraId="48B5A0E6" w14:textId="77777777" w:rsidR="00AD6F9C" w:rsidRPr="00AD6F9C" w:rsidRDefault="00AD6F9C" w:rsidP="00AD6F9C">
      <w:pPr>
        <w:ind w:left="1080" w:hanging="360"/>
        <w:rPr>
          <w:rFonts w:ascii="Arial" w:hAnsi="Arial" w:cs="Arial"/>
          <w:sz w:val="20"/>
        </w:rPr>
      </w:pPr>
      <w:r w:rsidRPr="00AD6F9C">
        <w:rPr>
          <w:rFonts w:ascii="Arial" w:hAnsi="Arial" w:cs="Arial"/>
          <w:sz w:val="20"/>
        </w:rPr>
        <w:tab/>
      </w:r>
      <w:r w:rsidRPr="00AD6F9C">
        <w:rPr>
          <w:rFonts w:ascii="Arial" w:hAnsi="Arial" w:cs="Arial"/>
          <w:sz w:val="20"/>
        </w:rPr>
        <w:tab/>
        <w:t xml:space="preserve">“In the shadow of your </w:t>
      </w:r>
      <w:r w:rsidRPr="00AD6F9C">
        <w:rPr>
          <w:rFonts w:ascii="Arial" w:hAnsi="Arial" w:cs="Arial"/>
          <w:i/>
          <w:sz w:val="20"/>
        </w:rPr>
        <w:t>wings</w:t>
      </w:r>
      <w:r w:rsidRPr="00AD6F9C">
        <w:rPr>
          <w:rFonts w:ascii="Arial" w:hAnsi="Arial" w:cs="Arial"/>
          <w:sz w:val="20"/>
        </w:rPr>
        <w:t xml:space="preserve"> I used to rejoice” (63:7)</w:t>
      </w:r>
    </w:p>
    <w:p w14:paraId="7AEA81E0" w14:textId="77777777" w:rsidR="00AD6F9C" w:rsidRPr="00AD6F9C" w:rsidRDefault="00AD6F9C" w:rsidP="00AD6F9C">
      <w:pPr>
        <w:ind w:left="1080" w:hanging="360"/>
        <w:rPr>
          <w:rFonts w:ascii="Arial" w:hAnsi="Arial" w:cs="Arial"/>
          <w:sz w:val="20"/>
        </w:rPr>
      </w:pPr>
    </w:p>
    <w:p w14:paraId="118564EA" w14:textId="77777777" w:rsidR="00AD6F9C" w:rsidRPr="00AD6F9C" w:rsidRDefault="00AD6F9C" w:rsidP="00AD6F9C">
      <w:pPr>
        <w:ind w:left="720" w:hanging="360"/>
        <w:rPr>
          <w:rFonts w:ascii="Arial" w:hAnsi="Arial" w:cs="Arial"/>
          <w:sz w:val="20"/>
        </w:rPr>
      </w:pPr>
    </w:p>
    <w:p w14:paraId="457D2645" w14:textId="77777777" w:rsidR="00AD6F9C" w:rsidRPr="00AD6F9C" w:rsidRDefault="00AD6F9C" w:rsidP="00AD6F9C">
      <w:pPr>
        <w:ind w:left="720" w:hanging="360"/>
        <w:rPr>
          <w:rFonts w:ascii="Arial" w:hAnsi="Arial" w:cs="Arial"/>
          <w:sz w:val="20"/>
        </w:rPr>
      </w:pPr>
      <w:r w:rsidRPr="00AD6F9C">
        <w:rPr>
          <w:rFonts w:ascii="Arial" w:hAnsi="Arial" w:cs="Arial"/>
          <w:sz w:val="20"/>
        </w:rPr>
        <w:t>B.</w:t>
      </w:r>
      <w:r w:rsidRPr="00AD6F9C">
        <w:rPr>
          <w:rFonts w:ascii="Arial" w:hAnsi="Arial" w:cs="Arial"/>
          <w:sz w:val="20"/>
        </w:rPr>
        <w:tab/>
        <w:t>Figures of Substitution</w:t>
      </w:r>
    </w:p>
    <w:p w14:paraId="6D3206EC" w14:textId="77777777" w:rsidR="00AD6F9C" w:rsidRPr="00AD6F9C" w:rsidRDefault="00AD6F9C" w:rsidP="00AD6F9C">
      <w:pPr>
        <w:ind w:left="1080" w:hanging="360"/>
        <w:rPr>
          <w:rFonts w:ascii="Arial" w:hAnsi="Arial" w:cs="Arial"/>
          <w:sz w:val="20"/>
        </w:rPr>
      </w:pPr>
    </w:p>
    <w:p w14:paraId="33406E1E" w14:textId="77777777" w:rsidR="00AD6F9C" w:rsidRPr="00AD6F9C" w:rsidRDefault="00AD6F9C" w:rsidP="00AD6F9C">
      <w:pPr>
        <w:ind w:left="1080" w:hanging="360"/>
        <w:rPr>
          <w:rFonts w:ascii="Arial" w:hAnsi="Arial" w:cs="Arial"/>
          <w:sz w:val="20"/>
        </w:rPr>
      </w:pPr>
      <w:r w:rsidRPr="00AD6F9C">
        <w:rPr>
          <w:rFonts w:ascii="Arial" w:hAnsi="Arial" w:cs="Arial"/>
          <w:sz w:val="20"/>
        </w:rPr>
        <w:t>1.</w:t>
      </w:r>
      <w:r w:rsidRPr="00AD6F9C">
        <w:rPr>
          <w:rFonts w:ascii="Arial" w:hAnsi="Arial" w:cs="Arial"/>
          <w:sz w:val="20"/>
        </w:rPr>
        <w:tab/>
      </w:r>
      <w:r w:rsidRPr="00AD6F9C">
        <w:rPr>
          <w:rFonts w:ascii="Arial" w:hAnsi="Arial" w:cs="Arial"/>
          <w:sz w:val="20"/>
          <w:u w:val="single"/>
        </w:rPr>
        <w:t>Metonymy</w:t>
      </w:r>
      <w:r w:rsidRPr="00AD6F9C">
        <w:rPr>
          <w:rFonts w:ascii="Arial" w:hAnsi="Arial" w:cs="Arial"/>
          <w:sz w:val="20"/>
        </w:rPr>
        <w:t>: substituting one word for another (the most common figure in Psalms)</w:t>
      </w:r>
    </w:p>
    <w:p w14:paraId="49CD3B68" w14:textId="77777777" w:rsidR="00AD6F9C" w:rsidRPr="00AD6F9C" w:rsidRDefault="00AD6F9C" w:rsidP="00AD6F9C">
      <w:pPr>
        <w:ind w:left="1080" w:hanging="360"/>
        <w:rPr>
          <w:rFonts w:ascii="Arial" w:hAnsi="Arial" w:cs="Arial"/>
          <w:sz w:val="20"/>
        </w:rPr>
      </w:pPr>
    </w:p>
    <w:p w14:paraId="616CDBB2" w14:textId="77777777" w:rsidR="00AD6F9C" w:rsidRPr="00AD6F9C" w:rsidRDefault="00AD6F9C" w:rsidP="00AD6F9C">
      <w:pPr>
        <w:ind w:left="1080" w:hanging="360"/>
        <w:rPr>
          <w:rFonts w:ascii="Arial" w:hAnsi="Arial" w:cs="Arial"/>
          <w:sz w:val="20"/>
        </w:rPr>
      </w:pPr>
      <w:r w:rsidRPr="00AD6F9C">
        <w:rPr>
          <w:rFonts w:ascii="Arial" w:hAnsi="Arial" w:cs="Arial"/>
          <w:sz w:val="20"/>
        </w:rPr>
        <w:tab/>
      </w:r>
      <w:r w:rsidRPr="00AD6F9C">
        <w:rPr>
          <w:rFonts w:ascii="Arial" w:hAnsi="Arial" w:cs="Arial"/>
          <w:sz w:val="20"/>
        </w:rPr>
        <w:tab/>
        <w:t xml:space="preserve">“They flatter with their </w:t>
      </w:r>
      <w:r w:rsidRPr="00AD6F9C">
        <w:rPr>
          <w:rFonts w:ascii="Arial" w:hAnsi="Arial" w:cs="Arial"/>
          <w:i/>
          <w:sz w:val="20"/>
        </w:rPr>
        <w:t>tongue</w:t>
      </w:r>
      <w:r w:rsidRPr="00AD6F9C">
        <w:rPr>
          <w:rFonts w:ascii="Arial" w:hAnsi="Arial" w:cs="Arial"/>
          <w:sz w:val="20"/>
        </w:rPr>
        <w:t>” (5:9)</w:t>
      </w:r>
    </w:p>
    <w:p w14:paraId="2835307B" w14:textId="77777777" w:rsidR="00AD6F9C" w:rsidRPr="00AD6F9C" w:rsidRDefault="00AD6F9C" w:rsidP="00AD6F9C">
      <w:pPr>
        <w:ind w:left="1080" w:hanging="360"/>
        <w:rPr>
          <w:rFonts w:ascii="Arial" w:hAnsi="Arial" w:cs="Arial"/>
          <w:sz w:val="20"/>
        </w:rPr>
      </w:pPr>
    </w:p>
    <w:p w14:paraId="1B9198FB" w14:textId="77777777" w:rsidR="00AD6F9C" w:rsidRPr="00AD6F9C" w:rsidRDefault="00AD6F9C" w:rsidP="00AD6F9C">
      <w:pPr>
        <w:ind w:left="1080" w:hanging="360"/>
        <w:rPr>
          <w:rFonts w:ascii="Arial" w:hAnsi="Arial" w:cs="Arial"/>
          <w:sz w:val="20"/>
        </w:rPr>
      </w:pPr>
      <w:r w:rsidRPr="00AD6F9C">
        <w:rPr>
          <w:rFonts w:ascii="Arial" w:hAnsi="Arial" w:cs="Arial"/>
          <w:sz w:val="20"/>
        </w:rPr>
        <w:t>2.</w:t>
      </w:r>
      <w:r w:rsidRPr="00AD6F9C">
        <w:rPr>
          <w:rFonts w:ascii="Arial" w:hAnsi="Arial" w:cs="Arial"/>
          <w:sz w:val="20"/>
        </w:rPr>
        <w:tab/>
      </w:r>
      <w:r w:rsidRPr="00AD6F9C">
        <w:rPr>
          <w:rFonts w:ascii="Arial" w:hAnsi="Arial" w:cs="Arial"/>
          <w:sz w:val="20"/>
          <w:u w:val="single"/>
        </w:rPr>
        <w:t>Synecdoche</w:t>
      </w:r>
      <w:r w:rsidRPr="00AD6F9C">
        <w:rPr>
          <w:rFonts w:ascii="Arial" w:hAnsi="Arial" w:cs="Arial"/>
          <w:sz w:val="20"/>
        </w:rPr>
        <w:t>: substituting a part for the whole or vice versa</w:t>
      </w:r>
    </w:p>
    <w:p w14:paraId="3BA694CC" w14:textId="77777777" w:rsidR="00AD6F9C" w:rsidRPr="00AD6F9C" w:rsidRDefault="00AD6F9C" w:rsidP="00AD6F9C">
      <w:pPr>
        <w:ind w:left="1080" w:hanging="360"/>
        <w:rPr>
          <w:rFonts w:ascii="Arial" w:hAnsi="Arial" w:cs="Arial"/>
          <w:sz w:val="20"/>
        </w:rPr>
      </w:pPr>
    </w:p>
    <w:p w14:paraId="00A7381F" w14:textId="77777777" w:rsidR="00AD6F9C" w:rsidRPr="00AD6F9C" w:rsidRDefault="00AD6F9C" w:rsidP="00AD6F9C">
      <w:pPr>
        <w:ind w:left="1080" w:hanging="360"/>
        <w:rPr>
          <w:rFonts w:ascii="Arial" w:hAnsi="Arial" w:cs="Arial"/>
          <w:sz w:val="20"/>
        </w:rPr>
      </w:pPr>
      <w:r w:rsidRPr="00AD6F9C">
        <w:rPr>
          <w:rFonts w:ascii="Arial" w:hAnsi="Arial" w:cs="Arial"/>
          <w:sz w:val="20"/>
        </w:rPr>
        <w:tab/>
      </w:r>
      <w:r w:rsidRPr="00AD6F9C">
        <w:rPr>
          <w:rFonts w:ascii="Arial" w:hAnsi="Arial" w:cs="Arial"/>
          <w:sz w:val="20"/>
        </w:rPr>
        <w:tab/>
        <w:t xml:space="preserve">“But you are… my Glorious One, who lifts up my </w:t>
      </w:r>
      <w:r w:rsidRPr="00AD6F9C">
        <w:rPr>
          <w:rFonts w:ascii="Arial" w:hAnsi="Arial" w:cs="Arial"/>
          <w:i/>
          <w:sz w:val="20"/>
        </w:rPr>
        <w:t>head”</w:t>
      </w:r>
      <w:r w:rsidRPr="00AD6F9C">
        <w:rPr>
          <w:rFonts w:ascii="Arial" w:hAnsi="Arial" w:cs="Arial"/>
          <w:sz w:val="20"/>
        </w:rPr>
        <w:t xml:space="preserve"> (3:3)</w:t>
      </w:r>
    </w:p>
    <w:p w14:paraId="2A20A0DB" w14:textId="77777777" w:rsidR="00AD6F9C" w:rsidRPr="00AD6F9C" w:rsidRDefault="00AD6F9C" w:rsidP="00AD6F9C">
      <w:pPr>
        <w:ind w:left="1080" w:hanging="360"/>
        <w:rPr>
          <w:rFonts w:ascii="Arial" w:hAnsi="Arial" w:cs="Arial"/>
          <w:sz w:val="20"/>
        </w:rPr>
      </w:pPr>
    </w:p>
    <w:p w14:paraId="40C7AFC0" w14:textId="77777777" w:rsidR="00AD6F9C" w:rsidRPr="00AD6F9C" w:rsidRDefault="00AD6F9C" w:rsidP="00AD6F9C">
      <w:pPr>
        <w:ind w:left="720" w:hanging="360"/>
        <w:rPr>
          <w:rFonts w:ascii="Arial" w:hAnsi="Arial" w:cs="Arial"/>
          <w:sz w:val="20"/>
        </w:rPr>
      </w:pPr>
    </w:p>
    <w:p w14:paraId="47AE34F3" w14:textId="77777777" w:rsidR="00AD6F9C" w:rsidRPr="00AD6F9C" w:rsidRDefault="00AD6F9C" w:rsidP="00AD6F9C">
      <w:pPr>
        <w:ind w:left="720" w:hanging="360"/>
        <w:rPr>
          <w:rFonts w:ascii="Arial" w:hAnsi="Arial" w:cs="Arial"/>
          <w:sz w:val="20"/>
        </w:rPr>
      </w:pPr>
      <w:r w:rsidRPr="00AD6F9C">
        <w:rPr>
          <w:rFonts w:ascii="Arial" w:hAnsi="Arial" w:cs="Arial"/>
          <w:sz w:val="20"/>
        </w:rPr>
        <w:t>C.</w:t>
      </w:r>
      <w:r w:rsidRPr="00AD6F9C">
        <w:rPr>
          <w:rFonts w:ascii="Arial" w:hAnsi="Arial" w:cs="Arial"/>
          <w:sz w:val="20"/>
        </w:rPr>
        <w:tab/>
        <w:t>Figures of Addition</w:t>
      </w:r>
    </w:p>
    <w:p w14:paraId="0132287F" w14:textId="77777777" w:rsidR="00AD6F9C" w:rsidRPr="00AD6F9C" w:rsidRDefault="00AD6F9C" w:rsidP="00AD6F9C">
      <w:pPr>
        <w:ind w:left="1080" w:hanging="360"/>
        <w:rPr>
          <w:rFonts w:ascii="Arial" w:hAnsi="Arial" w:cs="Arial"/>
          <w:sz w:val="20"/>
        </w:rPr>
      </w:pPr>
    </w:p>
    <w:p w14:paraId="7C4837EC" w14:textId="77777777" w:rsidR="00AD6F9C" w:rsidRPr="00AD6F9C" w:rsidRDefault="00AD6F9C" w:rsidP="00AD6F9C">
      <w:pPr>
        <w:ind w:left="1080" w:hanging="360"/>
        <w:rPr>
          <w:rFonts w:ascii="Arial" w:hAnsi="Arial" w:cs="Arial"/>
          <w:sz w:val="20"/>
        </w:rPr>
      </w:pPr>
      <w:r w:rsidRPr="00AD6F9C">
        <w:rPr>
          <w:rFonts w:ascii="Arial" w:hAnsi="Arial" w:cs="Arial"/>
          <w:sz w:val="20"/>
        </w:rPr>
        <w:t>1.</w:t>
      </w:r>
      <w:r w:rsidRPr="00AD6F9C">
        <w:rPr>
          <w:rFonts w:ascii="Arial" w:hAnsi="Arial" w:cs="Arial"/>
          <w:sz w:val="20"/>
        </w:rPr>
        <w:tab/>
      </w:r>
      <w:r w:rsidRPr="00AD6F9C">
        <w:rPr>
          <w:rFonts w:ascii="Arial" w:hAnsi="Arial" w:cs="Arial"/>
          <w:sz w:val="20"/>
          <w:u w:val="single"/>
        </w:rPr>
        <w:t>Parallelism</w:t>
      </w:r>
      <w:r w:rsidRPr="00AD6F9C">
        <w:rPr>
          <w:rFonts w:ascii="Arial" w:hAnsi="Arial" w:cs="Arial"/>
          <w:sz w:val="20"/>
        </w:rPr>
        <w:t xml:space="preserve">: saying the </w:t>
      </w:r>
      <w:r w:rsidRPr="00AD6F9C">
        <w:rPr>
          <w:rFonts w:ascii="Arial" w:hAnsi="Arial" w:cs="Arial"/>
          <w:i/>
          <w:sz w:val="20"/>
        </w:rPr>
        <w:t>same concept</w:t>
      </w:r>
      <w:r w:rsidRPr="00AD6F9C">
        <w:rPr>
          <w:rFonts w:ascii="Arial" w:hAnsi="Arial" w:cs="Arial"/>
          <w:sz w:val="20"/>
        </w:rPr>
        <w:t xml:space="preserve"> in different words in parallel lines (explained and illustrated in detail on previous pages)</w:t>
      </w:r>
    </w:p>
    <w:p w14:paraId="799643E1" w14:textId="77777777" w:rsidR="00AD6F9C" w:rsidRPr="00AD6F9C" w:rsidRDefault="00AD6F9C" w:rsidP="00AD6F9C">
      <w:pPr>
        <w:ind w:left="1080" w:hanging="360"/>
        <w:rPr>
          <w:rFonts w:ascii="Arial" w:hAnsi="Arial" w:cs="Arial"/>
          <w:sz w:val="20"/>
        </w:rPr>
      </w:pPr>
    </w:p>
    <w:p w14:paraId="14B710BE" w14:textId="77777777" w:rsidR="00AD6F9C" w:rsidRPr="00AD6F9C" w:rsidRDefault="00AD6F9C" w:rsidP="00AD6F9C">
      <w:pPr>
        <w:ind w:left="1080" w:hanging="360"/>
        <w:rPr>
          <w:rFonts w:ascii="Arial" w:hAnsi="Arial" w:cs="Arial"/>
          <w:sz w:val="20"/>
        </w:rPr>
      </w:pPr>
      <w:r w:rsidRPr="00AD6F9C">
        <w:rPr>
          <w:rFonts w:ascii="Arial" w:hAnsi="Arial" w:cs="Arial"/>
          <w:sz w:val="20"/>
        </w:rPr>
        <w:t>2.</w:t>
      </w:r>
      <w:r w:rsidRPr="00AD6F9C">
        <w:rPr>
          <w:rFonts w:ascii="Arial" w:hAnsi="Arial" w:cs="Arial"/>
          <w:sz w:val="20"/>
        </w:rPr>
        <w:tab/>
      </w:r>
      <w:r w:rsidRPr="00AD6F9C">
        <w:rPr>
          <w:rFonts w:ascii="Arial" w:hAnsi="Arial" w:cs="Arial"/>
          <w:sz w:val="20"/>
          <w:u w:val="single"/>
        </w:rPr>
        <w:t>Repetition</w:t>
      </w:r>
      <w:r w:rsidRPr="00AD6F9C">
        <w:rPr>
          <w:rFonts w:ascii="Arial" w:hAnsi="Arial" w:cs="Arial"/>
          <w:sz w:val="20"/>
        </w:rPr>
        <w:t xml:space="preserve">: the exact </w:t>
      </w:r>
      <w:r w:rsidRPr="00AD6F9C">
        <w:rPr>
          <w:rFonts w:ascii="Arial" w:hAnsi="Arial" w:cs="Arial"/>
          <w:i/>
          <w:sz w:val="20"/>
        </w:rPr>
        <w:t>same word</w:t>
      </w:r>
      <w:r w:rsidRPr="00AD6F9C">
        <w:rPr>
          <w:rFonts w:ascii="Arial" w:hAnsi="Arial" w:cs="Arial"/>
          <w:sz w:val="20"/>
        </w:rPr>
        <w:t xml:space="preserve"> or words are used twice or more</w:t>
      </w:r>
    </w:p>
    <w:p w14:paraId="4E0A0231" w14:textId="77777777" w:rsidR="00AD6F9C" w:rsidRPr="00AD6F9C" w:rsidRDefault="00AD6F9C" w:rsidP="00AD6F9C">
      <w:pPr>
        <w:ind w:left="1080" w:hanging="360"/>
        <w:rPr>
          <w:rFonts w:ascii="Arial" w:hAnsi="Arial" w:cs="Arial"/>
          <w:sz w:val="20"/>
        </w:rPr>
      </w:pPr>
    </w:p>
    <w:p w14:paraId="71030257" w14:textId="77777777" w:rsidR="00AD6F9C" w:rsidRPr="00AD6F9C" w:rsidRDefault="00AD6F9C" w:rsidP="00AD6F9C">
      <w:pPr>
        <w:ind w:left="1080" w:hanging="360"/>
        <w:rPr>
          <w:rFonts w:ascii="Arial" w:hAnsi="Arial" w:cs="Arial"/>
          <w:sz w:val="20"/>
        </w:rPr>
      </w:pPr>
      <w:r w:rsidRPr="00AD6F9C">
        <w:rPr>
          <w:rFonts w:ascii="Arial" w:hAnsi="Arial" w:cs="Arial"/>
          <w:sz w:val="20"/>
        </w:rPr>
        <w:tab/>
      </w:r>
      <w:r w:rsidRPr="00AD6F9C">
        <w:rPr>
          <w:rFonts w:ascii="Arial" w:hAnsi="Arial" w:cs="Arial"/>
          <w:sz w:val="20"/>
        </w:rPr>
        <w:tab/>
        <w:t>“</w:t>
      </w:r>
      <w:r w:rsidRPr="00AD6F9C">
        <w:rPr>
          <w:rFonts w:ascii="Arial" w:hAnsi="Arial" w:cs="Arial"/>
          <w:i/>
          <w:sz w:val="20"/>
        </w:rPr>
        <w:t>My God</w:t>
      </w:r>
      <w:r w:rsidRPr="00AD6F9C">
        <w:rPr>
          <w:rFonts w:ascii="Arial" w:hAnsi="Arial" w:cs="Arial"/>
          <w:sz w:val="20"/>
        </w:rPr>
        <w:t xml:space="preserve">, </w:t>
      </w:r>
      <w:r w:rsidRPr="00AD6F9C">
        <w:rPr>
          <w:rFonts w:ascii="Arial" w:hAnsi="Arial" w:cs="Arial"/>
          <w:i/>
          <w:sz w:val="20"/>
        </w:rPr>
        <w:t>My God</w:t>
      </w:r>
      <w:r w:rsidRPr="00AD6F9C">
        <w:rPr>
          <w:rFonts w:ascii="Arial" w:hAnsi="Arial" w:cs="Arial"/>
          <w:sz w:val="20"/>
        </w:rPr>
        <w:t>, why have you forsaken me?” (22:1)</w:t>
      </w:r>
    </w:p>
    <w:p w14:paraId="1B7DBD11" w14:textId="77777777" w:rsidR="00AD6F9C" w:rsidRPr="00AD6F9C" w:rsidRDefault="00AD6F9C" w:rsidP="00AD6F9C">
      <w:pPr>
        <w:ind w:left="1080" w:hanging="360"/>
        <w:rPr>
          <w:rFonts w:ascii="Arial" w:hAnsi="Arial" w:cs="Arial"/>
          <w:sz w:val="20"/>
        </w:rPr>
      </w:pPr>
    </w:p>
    <w:p w14:paraId="41CAF996" w14:textId="77777777" w:rsidR="00AD6F9C" w:rsidRPr="00AD6F9C" w:rsidRDefault="00AD6F9C" w:rsidP="00AD6F9C">
      <w:pPr>
        <w:ind w:left="720" w:hanging="360"/>
        <w:rPr>
          <w:rFonts w:ascii="Arial" w:hAnsi="Arial" w:cs="Arial"/>
          <w:sz w:val="20"/>
        </w:rPr>
      </w:pPr>
    </w:p>
    <w:p w14:paraId="22D5C31D" w14:textId="77777777" w:rsidR="00AD6F9C" w:rsidRPr="00AD6F9C" w:rsidRDefault="00AD6F9C" w:rsidP="00AD6F9C">
      <w:pPr>
        <w:ind w:left="720" w:hanging="360"/>
        <w:rPr>
          <w:rFonts w:ascii="Arial" w:hAnsi="Arial" w:cs="Arial"/>
          <w:sz w:val="20"/>
        </w:rPr>
      </w:pPr>
      <w:r w:rsidRPr="00AD6F9C">
        <w:rPr>
          <w:rFonts w:ascii="Arial" w:hAnsi="Arial" w:cs="Arial"/>
          <w:sz w:val="20"/>
        </w:rPr>
        <w:t>D.</w:t>
      </w:r>
      <w:r w:rsidRPr="00AD6F9C">
        <w:rPr>
          <w:rFonts w:ascii="Arial" w:hAnsi="Arial" w:cs="Arial"/>
          <w:sz w:val="20"/>
        </w:rPr>
        <w:tab/>
        <w:t>Figures of Omission</w:t>
      </w:r>
    </w:p>
    <w:p w14:paraId="7DAAFE48" w14:textId="77777777" w:rsidR="00AD6F9C" w:rsidRPr="00AD6F9C" w:rsidRDefault="00AD6F9C" w:rsidP="00AD6F9C">
      <w:pPr>
        <w:ind w:left="1080" w:hanging="360"/>
        <w:rPr>
          <w:rFonts w:ascii="Arial" w:hAnsi="Arial" w:cs="Arial"/>
          <w:sz w:val="20"/>
        </w:rPr>
      </w:pPr>
    </w:p>
    <w:p w14:paraId="23EA0CB0" w14:textId="77777777" w:rsidR="00AD6F9C" w:rsidRPr="00AD6F9C" w:rsidRDefault="00AD6F9C" w:rsidP="00AD6F9C">
      <w:pPr>
        <w:ind w:left="1080" w:hanging="360"/>
        <w:rPr>
          <w:rFonts w:ascii="Arial" w:hAnsi="Arial" w:cs="Arial"/>
          <w:sz w:val="20"/>
        </w:rPr>
      </w:pPr>
      <w:r w:rsidRPr="00AD6F9C">
        <w:rPr>
          <w:rFonts w:ascii="Arial" w:hAnsi="Arial" w:cs="Arial"/>
          <w:sz w:val="20"/>
        </w:rPr>
        <w:t>1.</w:t>
      </w:r>
      <w:r w:rsidRPr="00AD6F9C">
        <w:rPr>
          <w:rFonts w:ascii="Arial" w:hAnsi="Arial" w:cs="Arial"/>
          <w:sz w:val="20"/>
        </w:rPr>
        <w:tab/>
      </w:r>
      <w:r w:rsidRPr="00AD6F9C">
        <w:rPr>
          <w:rFonts w:ascii="Arial" w:hAnsi="Arial" w:cs="Arial"/>
          <w:sz w:val="20"/>
          <w:u w:val="single"/>
        </w:rPr>
        <w:t>Ellipsis</w:t>
      </w:r>
      <w:r w:rsidRPr="00AD6F9C">
        <w:rPr>
          <w:rFonts w:ascii="Arial" w:hAnsi="Arial" w:cs="Arial"/>
          <w:sz w:val="20"/>
        </w:rPr>
        <w:t>: omission of a word or words in a sentence</w:t>
      </w:r>
    </w:p>
    <w:p w14:paraId="64F59194" w14:textId="77777777" w:rsidR="00AD6F9C" w:rsidRPr="00AD6F9C" w:rsidRDefault="00AD6F9C" w:rsidP="00AD6F9C">
      <w:pPr>
        <w:ind w:left="1080" w:hanging="360"/>
        <w:rPr>
          <w:rFonts w:ascii="Arial" w:hAnsi="Arial" w:cs="Arial"/>
          <w:sz w:val="20"/>
        </w:rPr>
      </w:pPr>
    </w:p>
    <w:p w14:paraId="3BDECC35" w14:textId="77777777" w:rsidR="00AD6F9C" w:rsidRPr="00AD6F9C" w:rsidRDefault="00AD6F9C" w:rsidP="00AD6F9C">
      <w:pPr>
        <w:ind w:left="1080" w:hanging="360"/>
        <w:rPr>
          <w:rFonts w:ascii="Arial" w:hAnsi="Arial" w:cs="Arial"/>
          <w:sz w:val="20"/>
        </w:rPr>
      </w:pPr>
      <w:r w:rsidRPr="00AD6F9C">
        <w:rPr>
          <w:rFonts w:ascii="Arial" w:hAnsi="Arial" w:cs="Arial"/>
          <w:sz w:val="20"/>
        </w:rPr>
        <w:tab/>
      </w:r>
      <w:r w:rsidRPr="00AD6F9C">
        <w:rPr>
          <w:rFonts w:ascii="Arial" w:hAnsi="Arial" w:cs="Arial"/>
          <w:sz w:val="20"/>
        </w:rPr>
        <w:tab/>
        <w:t xml:space="preserve">“When you make ready </w:t>
      </w:r>
      <w:r w:rsidRPr="00AD6F9C">
        <w:rPr>
          <w:rFonts w:ascii="Arial" w:hAnsi="Arial" w:cs="Arial"/>
          <w:i/>
          <w:sz w:val="20"/>
        </w:rPr>
        <w:t>[your arrows]</w:t>
      </w:r>
      <w:r w:rsidRPr="00AD6F9C">
        <w:rPr>
          <w:rFonts w:ascii="Arial" w:hAnsi="Arial" w:cs="Arial"/>
          <w:sz w:val="20"/>
        </w:rPr>
        <w:t xml:space="preserve"> upon your strings” (21:12)</w:t>
      </w:r>
    </w:p>
    <w:p w14:paraId="6D4CE73E" w14:textId="77777777" w:rsidR="00AD6F9C" w:rsidRPr="00AD6F9C" w:rsidRDefault="00AD6F9C" w:rsidP="00AD6F9C">
      <w:pPr>
        <w:ind w:left="1080" w:hanging="360"/>
        <w:rPr>
          <w:rFonts w:ascii="Arial" w:hAnsi="Arial" w:cs="Arial"/>
          <w:sz w:val="20"/>
        </w:rPr>
      </w:pPr>
    </w:p>
    <w:p w14:paraId="3A501522" w14:textId="77777777" w:rsidR="00AD6F9C" w:rsidRPr="00AD6F9C" w:rsidRDefault="00AD6F9C" w:rsidP="00AD6F9C">
      <w:pPr>
        <w:ind w:left="1080" w:hanging="360"/>
        <w:rPr>
          <w:rFonts w:ascii="Arial" w:hAnsi="Arial" w:cs="Arial"/>
          <w:sz w:val="20"/>
        </w:rPr>
      </w:pPr>
      <w:r w:rsidRPr="00AD6F9C">
        <w:rPr>
          <w:rFonts w:ascii="Arial" w:hAnsi="Arial" w:cs="Arial"/>
          <w:sz w:val="20"/>
        </w:rPr>
        <w:t>2.</w:t>
      </w:r>
      <w:r w:rsidRPr="00AD6F9C">
        <w:rPr>
          <w:rFonts w:ascii="Arial" w:hAnsi="Arial" w:cs="Arial"/>
          <w:sz w:val="20"/>
        </w:rPr>
        <w:tab/>
      </w:r>
      <w:r w:rsidRPr="00AD6F9C">
        <w:rPr>
          <w:rFonts w:ascii="Arial" w:hAnsi="Arial" w:cs="Arial"/>
          <w:sz w:val="20"/>
          <w:u w:val="single"/>
        </w:rPr>
        <w:t>Aposiopesis</w:t>
      </w:r>
      <w:r w:rsidRPr="00AD6F9C">
        <w:rPr>
          <w:rFonts w:ascii="Arial" w:hAnsi="Arial" w:cs="Arial"/>
          <w:sz w:val="20"/>
        </w:rPr>
        <w:t>: sudden silence or breaking off what is being said</w:t>
      </w:r>
    </w:p>
    <w:p w14:paraId="2D478A80" w14:textId="77777777" w:rsidR="00AD6F9C" w:rsidRPr="00AD6F9C" w:rsidRDefault="00AD6F9C" w:rsidP="00AD6F9C">
      <w:pPr>
        <w:ind w:left="1080" w:hanging="360"/>
        <w:rPr>
          <w:rFonts w:ascii="Arial" w:hAnsi="Arial" w:cs="Arial"/>
          <w:sz w:val="20"/>
        </w:rPr>
      </w:pPr>
    </w:p>
    <w:p w14:paraId="2C991F7A" w14:textId="77777777" w:rsidR="00AD6F9C" w:rsidRPr="00AD6F9C" w:rsidRDefault="00AD6F9C" w:rsidP="00AD6F9C">
      <w:pPr>
        <w:ind w:left="1080" w:hanging="360"/>
        <w:rPr>
          <w:rFonts w:ascii="Arial" w:hAnsi="Arial" w:cs="Arial"/>
          <w:sz w:val="20"/>
        </w:rPr>
      </w:pPr>
      <w:r w:rsidRPr="00AD6F9C">
        <w:rPr>
          <w:rFonts w:ascii="Arial" w:hAnsi="Arial" w:cs="Arial"/>
          <w:sz w:val="20"/>
        </w:rPr>
        <w:tab/>
      </w:r>
      <w:r w:rsidRPr="00AD6F9C">
        <w:rPr>
          <w:rFonts w:ascii="Arial" w:hAnsi="Arial" w:cs="Arial"/>
          <w:sz w:val="20"/>
        </w:rPr>
        <w:tab/>
        <w:t>“My soul is greatly troubled; but You, O L</w:t>
      </w:r>
      <w:r w:rsidRPr="00AD6F9C">
        <w:rPr>
          <w:rFonts w:ascii="Arial" w:hAnsi="Arial" w:cs="Arial"/>
          <w:sz w:val="16"/>
        </w:rPr>
        <w:t>ORD</w:t>
      </w:r>
      <w:r w:rsidRPr="00AD6F9C">
        <w:rPr>
          <w:rFonts w:ascii="Arial" w:hAnsi="Arial" w:cs="Arial"/>
          <w:sz w:val="20"/>
        </w:rPr>
        <w:t>, how long–?” (6:3)</w:t>
      </w:r>
    </w:p>
    <w:p w14:paraId="09595009" w14:textId="670EA93E" w:rsidR="00AD6F9C" w:rsidRPr="00AD6F9C" w:rsidRDefault="00AD6F9C" w:rsidP="00AD6F9C">
      <w:pPr>
        <w:ind w:left="20"/>
        <w:jc w:val="center"/>
        <w:outlineLvl w:val="0"/>
        <w:rPr>
          <w:rFonts w:ascii="Arial" w:hAnsi="Arial" w:cs="Arial"/>
          <w:sz w:val="32"/>
        </w:rPr>
      </w:pPr>
      <w:r w:rsidRPr="00AD6F9C">
        <w:rPr>
          <w:rFonts w:ascii="Arial" w:hAnsi="Arial" w:cs="Arial"/>
          <w:sz w:val="20"/>
        </w:rPr>
        <w:br w:type="page"/>
      </w:r>
      <w:r w:rsidRPr="00AD6F9C">
        <w:rPr>
          <w:rFonts w:ascii="Arial" w:hAnsi="Arial" w:cs="Arial"/>
          <w:b/>
          <w:sz w:val="32"/>
        </w:rPr>
        <w:lastRenderedPageBreak/>
        <w:t>Worship in Israel</w:t>
      </w:r>
    </w:p>
    <w:p w14:paraId="42600C09" w14:textId="2B96E436" w:rsidR="00AD6F9C" w:rsidRPr="00DD0472" w:rsidRDefault="00AD6F9C" w:rsidP="00AD6F9C">
      <w:pPr>
        <w:tabs>
          <w:tab w:val="left" w:pos="360"/>
        </w:tabs>
        <w:ind w:left="360" w:hanging="360"/>
        <w:jc w:val="center"/>
        <w:outlineLvl w:val="0"/>
        <w:rPr>
          <w:rFonts w:ascii="Arial" w:hAnsi="Arial" w:cs="Arial"/>
          <w:sz w:val="18"/>
        </w:rPr>
      </w:pPr>
      <w:r w:rsidRPr="00DD0472">
        <w:rPr>
          <w:rFonts w:ascii="Arial" w:hAnsi="Arial" w:cs="Arial"/>
          <w:sz w:val="18"/>
        </w:rPr>
        <w:t xml:space="preserve">Adapted </w:t>
      </w:r>
      <w:r w:rsidR="00DD0472" w:rsidRPr="00DD0472">
        <w:rPr>
          <w:rFonts w:ascii="Arial" w:hAnsi="Arial" w:cs="Arial"/>
          <w:sz w:val="18"/>
        </w:rPr>
        <w:t xml:space="preserve">from Allen P. Ross, </w:t>
      </w:r>
      <w:r w:rsidRPr="00DD0472">
        <w:rPr>
          <w:rFonts w:ascii="Arial" w:hAnsi="Arial" w:cs="Arial"/>
          <w:sz w:val="18"/>
        </w:rPr>
        <w:t xml:space="preserve">“The Psalms and Israel’s Worship” </w:t>
      </w:r>
      <w:r w:rsidR="00DD0472" w:rsidRPr="00DD0472">
        <w:rPr>
          <w:rFonts w:ascii="Arial" w:hAnsi="Arial" w:cs="Arial"/>
          <w:sz w:val="18"/>
        </w:rPr>
        <w:t>(</w:t>
      </w:r>
      <w:r w:rsidR="00DD0472">
        <w:rPr>
          <w:rFonts w:ascii="Arial" w:hAnsi="Arial" w:cs="Arial"/>
          <w:sz w:val="18"/>
        </w:rPr>
        <w:t>Dallas Seminary class</w:t>
      </w:r>
      <w:r w:rsidR="00DD0472" w:rsidRPr="00DD0472">
        <w:rPr>
          <w:rFonts w:ascii="Arial" w:hAnsi="Arial" w:cs="Arial"/>
          <w:sz w:val="18"/>
        </w:rPr>
        <w:t xml:space="preserve"> handout, 1985)</w:t>
      </w:r>
    </w:p>
    <w:p w14:paraId="79BA99E5" w14:textId="77777777" w:rsidR="00AD6F9C" w:rsidRPr="00AD6F9C" w:rsidRDefault="00AD6F9C" w:rsidP="00AD6F9C">
      <w:pPr>
        <w:tabs>
          <w:tab w:val="left" w:pos="360"/>
        </w:tabs>
        <w:ind w:left="360" w:hanging="360"/>
        <w:rPr>
          <w:rFonts w:ascii="Arial" w:hAnsi="Arial" w:cs="Arial"/>
          <w:sz w:val="20"/>
        </w:rPr>
      </w:pPr>
    </w:p>
    <w:p w14:paraId="06AEE43A" w14:textId="77777777" w:rsidR="00AD6F9C" w:rsidRPr="00AD6F9C" w:rsidRDefault="00AD6F9C" w:rsidP="00AD6F9C">
      <w:pPr>
        <w:tabs>
          <w:tab w:val="left" w:pos="360"/>
        </w:tabs>
        <w:ind w:left="360" w:hanging="360"/>
        <w:rPr>
          <w:rFonts w:ascii="Arial" w:hAnsi="Arial" w:cs="Arial"/>
          <w:b/>
          <w:sz w:val="20"/>
        </w:rPr>
      </w:pPr>
      <w:r w:rsidRPr="00AD6F9C">
        <w:rPr>
          <w:rFonts w:ascii="Arial" w:hAnsi="Arial" w:cs="Arial"/>
          <w:b/>
          <w:sz w:val="20"/>
        </w:rPr>
        <w:t>I.</w:t>
      </w:r>
      <w:r w:rsidRPr="00AD6F9C">
        <w:rPr>
          <w:rFonts w:ascii="Arial" w:hAnsi="Arial" w:cs="Arial"/>
          <w:b/>
          <w:sz w:val="20"/>
        </w:rPr>
        <w:tab/>
        <w:t>The Nature of Worship (Fourfold)</w:t>
      </w:r>
    </w:p>
    <w:p w14:paraId="7E762643" w14:textId="77777777" w:rsidR="00AD6F9C" w:rsidRPr="00AD6F9C" w:rsidRDefault="00AD6F9C" w:rsidP="00AD6F9C">
      <w:pPr>
        <w:ind w:left="720" w:hanging="360"/>
        <w:rPr>
          <w:rFonts w:ascii="Arial" w:hAnsi="Arial" w:cs="Arial"/>
          <w:sz w:val="20"/>
        </w:rPr>
      </w:pPr>
    </w:p>
    <w:p w14:paraId="15A6C417" w14:textId="77777777" w:rsidR="00AD6F9C" w:rsidRPr="00AD6F9C" w:rsidRDefault="00AD6F9C" w:rsidP="00AD6F9C">
      <w:pPr>
        <w:ind w:left="720" w:hanging="360"/>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Aesthetic</w:t>
      </w:r>
      <w:r w:rsidRPr="00AD6F9C">
        <w:rPr>
          <w:rFonts w:ascii="Arial" w:hAnsi="Arial" w:cs="Arial"/>
          <w:sz w:val="20"/>
        </w:rPr>
        <w:t xml:space="preserve"> Sense: Drama, symbolism, and ritual ceremony all appeal to our aesthetic instincts.  Jews lived in booths, ate communal offerings, put blood on doorposts, and did other symbolic acts that taught well (a similar methodology is developed in the excellent book, </w:t>
      </w:r>
      <w:r w:rsidRPr="00AD6F9C">
        <w:rPr>
          <w:rFonts w:ascii="Arial" w:hAnsi="Arial" w:cs="Arial"/>
          <w:i/>
          <w:sz w:val="20"/>
        </w:rPr>
        <w:t>Let’s Make a Memory</w:t>
      </w:r>
      <w:r w:rsidRPr="00AD6F9C">
        <w:rPr>
          <w:rFonts w:ascii="Arial" w:hAnsi="Arial" w:cs="Arial"/>
          <w:sz w:val="20"/>
        </w:rPr>
        <w:t>, by Shirley Dobson &amp; Gloria Gaither).</w:t>
      </w:r>
    </w:p>
    <w:p w14:paraId="39BD61A0" w14:textId="77777777" w:rsidR="00AD6F9C" w:rsidRPr="00AD6F9C" w:rsidRDefault="00AD6F9C" w:rsidP="00AD6F9C">
      <w:pPr>
        <w:ind w:left="720" w:hanging="360"/>
        <w:rPr>
          <w:rFonts w:ascii="Arial" w:hAnsi="Arial" w:cs="Arial"/>
          <w:sz w:val="20"/>
        </w:rPr>
      </w:pPr>
    </w:p>
    <w:p w14:paraId="3157049A" w14:textId="77777777" w:rsidR="00AD6F9C" w:rsidRPr="00AD6F9C" w:rsidRDefault="00AD6F9C" w:rsidP="00AD6F9C">
      <w:pPr>
        <w:ind w:left="720" w:hanging="360"/>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Intellectual</w:t>
      </w:r>
      <w:r w:rsidRPr="00AD6F9C">
        <w:rPr>
          <w:rFonts w:ascii="Arial" w:hAnsi="Arial" w:cs="Arial"/>
          <w:sz w:val="20"/>
        </w:rPr>
        <w:t xml:space="preserve"> Sense: Worship must emphasize understanding or knowledge to (1) keep it free from superstition, and (2) enable people to see that ours is a rationally ordered universe.</w:t>
      </w:r>
    </w:p>
    <w:p w14:paraId="72585ABD" w14:textId="77777777" w:rsidR="00AD6F9C" w:rsidRPr="00AD6F9C" w:rsidRDefault="00AD6F9C" w:rsidP="00AD6F9C">
      <w:pPr>
        <w:ind w:left="720" w:hanging="360"/>
        <w:rPr>
          <w:rFonts w:ascii="Arial" w:hAnsi="Arial" w:cs="Arial"/>
          <w:sz w:val="20"/>
        </w:rPr>
      </w:pPr>
    </w:p>
    <w:p w14:paraId="429DF9D9" w14:textId="77777777" w:rsidR="00AD6F9C" w:rsidRPr="00AD6F9C" w:rsidRDefault="00AD6F9C" w:rsidP="00AD6F9C">
      <w:pPr>
        <w:ind w:left="720" w:hanging="360"/>
        <w:rPr>
          <w:rFonts w:ascii="Arial" w:hAnsi="Arial" w:cs="Arial"/>
          <w:sz w:val="20"/>
        </w:rPr>
      </w:pPr>
      <w:r w:rsidRPr="00AD6F9C">
        <w:rPr>
          <w:rFonts w:ascii="Arial" w:hAnsi="Arial" w:cs="Arial"/>
          <w:sz w:val="20"/>
        </w:rPr>
        <w:t>C.</w:t>
      </w:r>
      <w:r w:rsidRPr="00AD6F9C">
        <w:rPr>
          <w:rFonts w:ascii="Arial" w:hAnsi="Arial" w:cs="Arial"/>
          <w:sz w:val="20"/>
        </w:rPr>
        <w:tab/>
      </w:r>
      <w:r w:rsidRPr="00AD6F9C">
        <w:rPr>
          <w:rFonts w:ascii="Arial" w:hAnsi="Arial" w:cs="Arial"/>
          <w:sz w:val="20"/>
          <w:u w:val="single"/>
        </w:rPr>
        <w:t>Moral</w:t>
      </w:r>
      <w:r w:rsidRPr="00AD6F9C">
        <w:rPr>
          <w:rFonts w:ascii="Arial" w:hAnsi="Arial" w:cs="Arial"/>
          <w:sz w:val="20"/>
        </w:rPr>
        <w:t xml:space="preserve"> Sense: Ethical and moral content must be present in ritual through reading/meditation of Scripture and fellowship to inspire truth in living.</w:t>
      </w:r>
    </w:p>
    <w:p w14:paraId="4186D6F8" w14:textId="77777777" w:rsidR="00AD6F9C" w:rsidRPr="00AD6F9C" w:rsidRDefault="00AD6F9C" w:rsidP="00AD6F9C">
      <w:pPr>
        <w:ind w:left="720" w:hanging="360"/>
        <w:rPr>
          <w:rFonts w:ascii="Arial" w:hAnsi="Arial" w:cs="Arial"/>
          <w:sz w:val="20"/>
        </w:rPr>
      </w:pPr>
    </w:p>
    <w:p w14:paraId="6CF1B977" w14:textId="77777777" w:rsidR="00AD6F9C" w:rsidRPr="00AD6F9C" w:rsidRDefault="00AD6F9C" w:rsidP="00AD6F9C">
      <w:pPr>
        <w:ind w:left="720" w:hanging="360"/>
        <w:rPr>
          <w:rFonts w:ascii="Arial" w:hAnsi="Arial" w:cs="Arial"/>
          <w:sz w:val="20"/>
        </w:rPr>
      </w:pPr>
      <w:r w:rsidRPr="00AD6F9C">
        <w:rPr>
          <w:rFonts w:ascii="Arial" w:hAnsi="Arial" w:cs="Arial"/>
          <w:sz w:val="20"/>
        </w:rPr>
        <w:t>D.</w:t>
      </w:r>
      <w:r w:rsidRPr="00AD6F9C">
        <w:rPr>
          <w:rFonts w:ascii="Arial" w:hAnsi="Arial" w:cs="Arial"/>
          <w:sz w:val="20"/>
        </w:rPr>
        <w:tab/>
      </w:r>
      <w:r w:rsidRPr="00AD6F9C">
        <w:rPr>
          <w:rFonts w:ascii="Arial" w:hAnsi="Arial" w:cs="Arial"/>
          <w:sz w:val="20"/>
          <w:u w:val="single"/>
        </w:rPr>
        <w:t>Corporate</w:t>
      </w:r>
      <w:r w:rsidRPr="00AD6F9C">
        <w:rPr>
          <w:rFonts w:ascii="Arial" w:hAnsi="Arial" w:cs="Arial"/>
          <w:sz w:val="20"/>
        </w:rPr>
        <w:t xml:space="preserve"> Sense: “Worship is a communal activity.  There is a place for personal piety and devotion, but the purpose of such must be the participation in the congregation of the righteous.  The results of private meditations will be the sharing in the corporate assembly.”</w:t>
      </w:r>
    </w:p>
    <w:p w14:paraId="1064EE1D" w14:textId="77777777" w:rsidR="00AD6F9C" w:rsidRPr="00AD6F9C" w:rsidRDefault="00AD6F9C" w:rsidP="00AD6F9C">
      <w:pPr>
        <w:tabs>
          <w:tab w:val="left" w:pos="360"/>
        </w:tabs>
        <w:ind w:left="360" w:hanging="360"/>
        <w:rPr>
          <w:rFonts w:ascii="Arial" w:hAnsi="Arial" w:cs="Arial"/>
          <w:sz w:val="20"/>
        </w:rPr>
      </w:pPr>
    </w:p>
    <w:p w14:paraId="0B0F86F6" w14:textId="77777777" w:rsidR="00AD6F9C" w:rsidRPr="00AD6F9C" w:rsidRDefault="00AD6F9C" w:rsidP="00AD6F9C">
      <w:pPr>
        <w:tabs>
          <w:tab w:val="left" w:pos="360"/>
        </w:tabs>
        <w:ind w:left="360" w:hanging="360"/>
        <w:rPr>
          <w:rFonts w:ascii="Arial" w:hAnsi="Arial" w:cs="Arial"/>
          <w:b/>
          <w:sz w:val="20"/>
        </w:rPr>
      </w:pPr>
      <w:r w:rsidRPr="00AD6F9C">
        <w:rPr>
          <w:rFonts w:ascii="Arial" w:hAnsi="Arial" w:cs="Arial"/>
          <w:b/>
          <w:sz w:val="20"/>
        </w:rPr>
        <w:t>II.</w:t>
      </w:r>
      <w:r w:rsidRPr="00AD6F9C">
        <w:rPr>
          <w:rFonts w:ascii="Arial" w:hAnsi="Arial" w:cs="Arial"/>
          <w:b/>
          <w:sz w:val="20"/>
        </w:rPr>
        <w:tab/>
        <w:t>The Five Component Features of Worship</w:t>
      </w:r>
    </w:p>
    <w:p w14:paraId="6DB93639" w14:textId="77777777" w:rsidR="00AD6F9C" w:rsidRPr="00AD6F9C" w:rsidRDefault="00AD6F9C" w:rsidP="00AD6F9C">
      <w:pPr>
        <w:ind w:left="720" w:hanging="360"/>
        <w:rPr>
          <w:rFonts w:ascii="Arial" w:hAnsi="Arial" w:cs="Arial"/>
          <w:sz w:val="20"/>
        </w:rPr>
      </w:pPr>
    </w:p>
    <w:p w14:paraId="75622503" w14:textId="77777777" w:rsidR="00AD6F9C" w:rsidRPr="00AD6F9C" w:rsidRDefault="00AD6F9C" w:rsidP="00AD6F9C">
      <w:pPr>
        <w:ind w:left="720" w:hanging="360"/>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Sacrifice and Offering</w:t>
      </w:r>
      <w:r w:rsidRPr="00AD6F9C">
        <w:rPr>
          <w:rFonts w:ascii="Arial" w:hAnsi="Arial" w:cs="Arial"/>
          <w:sz w:val="20"/>
        </w:rPr>
        <w:t>: the way something became holy (things were clean, unclean, or holy) where the external rite expressed an inward disposition (faith) necessary to please God since without sacrifice there was no worship!</w:t>
      </w:r>
    </w:p>
    <w:p w14:paraId="5132CB1E" w14:textId="77777777" w:rsidR="00AD6F9C" w:rsidRPr="00AD6F9C" w:rsidRDefault="00AD6F9C" w:rsidP="00AD6F9C">
      <w:pPr>
        <w:ind w:left="720" w:hanging="360"/>
        <w:rPr>
          <w:rFonts w:ascii="Arial" w:hAnsi="Arial" w:cs="Arial"/>
          <w:sz w:val="20"/>
        </w:rPr>
      </w:pPr>
    </w:p>
    <w:p w14:paraId="24A70E73" w14:textId="77777777" w:rsidR="00AD6F9C" w:rsidRPr="00AD6F9C" w:rsidRDefault="00AD6F9C" w:rsidP="00AD6F9C">
      <w:pPr>
        <w:ind w:left="1100" w:hanging="360"/>
        <w:rPr>
          <w:rFonts w:ascii="Arial" w:hAnsi="Arial" w:cs="Arial"/>
          <w:sz w:val="20"/>
        </w:rPr>
      </w:pPr>
      <w:r w:rsidRPr="00AD6F9C">
        <w:rPr>
          <w:rFonts w:ascii="Arial" w:hAnsi="Arial" w:cs="Arial"/>
          <w:sz w:val="20"/>
        </w:rPr>
        <w:t>1.</w:t>
      </w:r>
      <w:r w:rsidRPr="00AD6F9C">
        <w:rPr>
          <w:rFonts w:ascii="Arial" w:hAnsi="Arial" w:cs="Arial"/>
          <w:sz w:val="20"/>
        </w:rPr>
        <w:tab/>
        <w:t>Consecration/Voluntary/Dedicatory</w:t>
      </w:r>
    </w:p>
    <w:p w14:paraId="37E20F5F" w14:textId="77777777" w:rsidR="00AD6F9C" w:rsidRPr="00AD6F9C" w:rsidRDefault="00AD6F9C" w:rsidP="00AD6F9C">
      <w:pPr>
        <w:ind w:left="1440" w:hanging="360"/>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Burnt</w:t>
      </w:r>
      <w:r w:rsidRPr="00AD6F9C">
        <w:rPr>
          <w:rFonts w:ascii="Arial" w:hAnsi="Arial" w:cs="Arial"/>
          <w:sz w:val="20"/>
        </w:rPr>
        <w:t>: the entire animal was burnt to signify God’s total acceptance of the sacrifice</w:t>
      </w:r>
    </w:p>
    <w:p w14:paraId="76746ED3" w14:textId="77777777" w:rsidR="00AD6F9C" w:rsidRPr="00AD6F9C" w:rsidRDefault="00AD6F9C" w:rsidP="00AD6F9C">
      <w:pPr>
        <w:ind w:left="1440" w:hanging="360"/>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Grain</w:t>
      </w:r>
      <w:r w:rsidRPr="00AD6F9C">
        <w:rPr>
          <w:rFonts w:ascii="Arial" w:hAnsi="Arial" w:cs="Arial"/>
          <w:sz w:val="20"/>
        </w:rPr>
        <w:t xml:space="preserve"> (Meal): recognition that everything the worshipper had belonged to God</w:t>
      </w:r>
    </w:p>
    <w:p w14:paraId="6BCC8125" w14:textId="77777777" w:rsidR="00AD6F9C" w:rsidRPr="00AD6F9C" w:rsidRDefault="00AD6F9C" w:rsidP="00AD6F9C">
      <w:pPr>
        <w:ind w:left="1440" w:hanging="360"/>
        <w:rPr>
          <w:rFonts w:ascii="Arial" w:hAnsi="Arial" w:cs="Arial"/>
          <w:sz w:val="20"/>
        </w:rPr>
      </w:pPr>
      <w:r w:rsidRPr="00AD6F9C">
        <w:rPr>
          <w:rFonts w:ascii="Arial" w:hAnsi="Arial" w:cs="Arial"/>
          <w:sz w:val="20"/>
        </w:rPr>
        <w:t>c.</w:t>
      </w:r>
      <w:r w:rsidRPr="00AD6F9C">
        <w:rPr>
          <w:rFonts w:ascii="Arial" w:hAnsi="Arial" w:cs="Arial"/>
          <w:sz w:val="20"/>
        </w:rPr>
        <w:tab/>
      </w:r>
      <w:r w:rsidRPr="00AD6F9C">
        <w:rPr>
          <w:rFonts w:ascii="Arial" w:hAnsi="Arial" w:cs="Arial"/>
          <w:sz w:val="20"/>
          <w:u w:val="single"/>
        </w:rPr>
        <w:t>Fellowship</w:t>
      </w:r>
      <w:r w:rsidRPr="00AD6F9C">
        <w:rPr>
          <w:rFonts w:ascii="Arial" w:hAnsi="Arial" w:cs="Arial"/>
          <w:sz w:val="20"/>
        </w:rPr>
        <w:t xml:space="preserve"> (Communal, Peace): shared meal signifying one’s blessings were to share</w:t>
      </w:r>
    </w:p>
    <w:p w14:paraId="1F83693F" w14:textId="77777777" w:rsidR="00AD6F9C" w:rsidRPr="00AD6F9C" w:rsidRDefault="00AD6F9C" w:rsidP="00AD6F9C">
      <w:pPr>
        <w:ind w:left="1440" w:hanging="360"/>
        <w:rPr>
          <w:rFonts w:ascii="Arial" w:hAnsi="Arial" w:cs="Arial"/>
          <w:sz w:val="20"/>
        </w:rPr>
      </w:pPr>
      <w:r w:rsidRPr="00AD6F9C">
        <w:rPr>
          <w:rFonts w:ascii="Arial" w:hAnsi="Arial" w:cs="Arial"/>
          <w:sz w:val="20"/>
        </w:rPr>
        <w:t>d.</w:t>
      </w:r>
      <w:r w:rsidRPr="00AD6F9C">
        <w:rPr>
          <w:rFonts w:ascii="Arial" w:hAnsi="Arial" w:cs="Arial"/>
          <w:sz w:val="20"/>
        </w:rPr>
        <w:tab/>
      </w:r>
      <w:r w:rsidRPr="00AD6F9C">
        <w:rPr>
          <w:rFonts w:ascii="Arial" w:hAnsi="Arial" w:cs="Arial"/>
          <w:sz w:val="20"/>
          <w:u w:val="single"/>
        </w:rPr>
        <w:t>Drink</w:t>
      </w:r>
      <w:r w:rsidRPr="00AD6F9C">
        <w:rPr>
          <w:rFonts w:ascii="Arial" w:hAnsi="Arial" w:cs="Arial"/>
          <w:sz w:val="20"/>
        </w:rPr>
        <w:t>: wine poured on the ground signifying total dedication (cf. Phil. 2:17)</w:t>
      </w:r>
    </w:p>
    <w:p w14:paraId="0F6952A8" w14:textId="77777777" w:rsidR="00AD6F9C" w:rsidRPr="00AD6F9C" w:rsidRDefault="00AD6F9C" w:rsidP="00AD6F9C">
      <w:pPr>
        <w:ind w:left="1100" w:hanging="360"/>
        <w:rPr>
          <w:rFonts w:ascii="Arial" w:hAnsi="Arial" w:cs="Arial"/>
          <w:sz w:val="20"/>
        </w:rPr>
      </w:pPr>
    </w:p>
    <w:p w14:paraId="5694B66B" w14:textId="77777777" w:rsidR="00AD6F9C" w:rsidRPr="00AD6F9C" w:rsidRDefault="00AD6F9C" w:rsidP="00AD6F9C">
      <w:pPr>
        <w:ind w:left="1100" w:hanging="360"/>
        <w:rPr>
          <w:rFonts w:ascii="Arial" w:hAnsi="Arial" w:cs="Arial"/>
          <w:sz w:val="20"/>
        </w:rPr>
      </w:pPr>
      <w:r w:rsidRPr="00AD6F9C">
        <w:rPr>
          <w:rFonts w:ascii="Arial" w:hAnsi="Arial" w:cs="Arial"/>
          <w:sz w:val="20"/>
        </w:rPr>
        <w:t>2.</w:t>
      </w:r>
      <w:r w:rsidRPr="00AD6F9C">
        <w:rPr>
          <w:rFonts w:ascii="Arial" w:hAnsi="Arial" w:cs="Arial"/>
          <w:sz w:val="20"/>
        </w:rPr>
        <w:tab/>
        <w:t>Cleansing/Obligatory/Expiatory</w:t>
      </w:r>
    </w:p>
    <w:p w14:paraId="22271A56" w14:textId="77777777" w:rsidR="00AD6F9C" w:rsidRPr="00AD6F9C" w:rsidRDefault="00AD6F9C" w:rsidP="00AD6F9C">
      <w:pPr>
        <w:ind w:left="1440" w:hanging="360"/>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Sin</w:t>
      </w:r>
      <w:r w:rsidRPr="00AD6F9C">
        <w:rPr>
          <w:rFonts w:ascii="Arial" w:hAnsi="Arial" w:cs="Arial"/>
          <w:sz w:val="20"/>
        </w:rPr>
        <w:t>: forgiveness for unintentional sin (Num. 15:22) vs. deliberate sin (15:30-36; cf. willful violations of any of the 10 commandments had the death penalty)</w:t>
      </w:r>
    </w:p>
    <w:p w14:paraId="512A2B8F" w14:textId="77777777" w:rsidR="00AD6F9C" w:rsidRPr="00AD6F9C" w:rsidRDefault="00AD6F9C" w:rsidP="00AD6F9C">
      <w:pPr>
        <w:ind w:left="1440" w:hanging="360"/>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Guilt</w:t>
      </w:r>
      <w:r w:rsidRPr="00AD6F9C">
        <w:rPr>
          <w:rFonts w:ascii="Arial" w:hAnsi="Arial" w:cs="Arial"/>
          <w:sz w:val="20"/>
        </w:rPr>
        <w:t xml:space="preserve"> (Reparation): covered violations that needed restitution to God or man</w:t>
      </w:r>
    </w:p>
    <w:p w14:paraId="59D5F061" w14:textId="77777777" w:rsidR="00AD6F9C" w:rsidRPr="00AD6F9C" w:rsidRDefault="00AD6F9C" w:rsidP="00AD6F9C">
      <w:pPr>
        <w:ind w:left="720" w:hanging="360"/>
        <w:rPr>
          <w:rFonts w:ascii="Arial" w:hAnsi="Arial" w:cs="Arial"/>
          <w:sz w:val="20"/>
        </w:rPr>
      </w:pPr>
    </w:p>
    <w:p w14:paraId="7F73947F" w14:textId="77777777" w:rsidR="00AD6F9C" w:rsidRPr="00AD6F9C" w:rsidRDefault="00AD6F9C" w:rsidP="00AD6F9C">
      <w:pPr>
        <w:ind w:left="720" w:hanging="360"/>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Reading of the Word</w:t>
      </w:r>
      <w:r w:rsidRPr="00AD6F9C">
        <w:rPr>
          <w:rFonts w:ascii="Arial" w:hAnsi="Arial" w:cs="Arial"/>
          <w:sz w:val="20"/>
        </w:rPr>
        <w:t>: priests were required to read the Torah every service</w:t>
      </w:r>
    </w:p>
    <w:p w14:paraId="1014D57C" w14:textId="77777777" w:rsidR="00AD6F9C" w:rsidRPr="00AD6F9C" w:rsidRDefault="00AD6F9C" w:rsidP="00AD6F9C">
      <w:pPr>
        <w:ind w:left="720" w:hanging="360"/>
        <w:rPr>
          <w:rFonts w:ascii="Arial" w:hAnsi="Arial" w:cs="Arial"/>
          <w:sz w:val="20"/>
        </w:rPr>
      </w:pPr>
      <w:r w:rsidRPr="00AD6F9C">
        <w:rPr>
          <w:rFonts w:ascii="Arial" w:hAnsi="Arial" w:cs="Arial"/>
          <w:sz w:val="20"/>
        </w:rPr>
        <w:t>C.</w:t>
      </w:r>
      <w:r w:rsidRPr="00AD6F9C">
        <w:rPr>
          <w:rFonts w:ascii="Arial" w:hAnsi="Arial" w:cs="Arial"/>
          <w:sz w:val="20"/>
        </w:rPr>
        <w:tab/>
      </w:r>
      <w:r w:rsidRPr="00AD6F9C">
        <w:rPr>
          <w:rFonts w:ascii="Arial" w:hAnsi="Arial" w:cs="Arial"/>
          <w:sz w:val="20"/>
          <w:u w:val="single"/>
        </w:rPr>
        <w:t>Prophetic Exhortation</w:t>
      </w:r>
      <w:r w:rsidRPr="00AD6F9C">
        <w:rPr>
          <w:rFonts w:ascii="Arial" w:hAnsi="Arial" w:cs="Arial"/>
          <w:sz w:val="20"/>
        </w:rPr>
        <w:t>: priests also gave expositions of the passage</w:t>
      </w:r>
    </w:p>
    <w:p w14:paraId="0A4EA794" w14:textId="77777777" w:rsidR="00AD6F9C" w:rsidRPr="00AD6F9C" w:rsidRDefault="00AD6F9C" w:rsidP="00AD6F9C">
      <w:pPr>
        <w:ind w:left="720" w:hanging="360"/>
        <w:rPr>
          <w:rFonts w:ascii="Arial" w:hAnsi="Arial" w:cs="Arial"/>
          <w:sz w:val="20"/>
        </w:rPr>
      </w:pPr>
      <w:r w:rsidRPr="00AD6F9C">
        <w:rPr>
          <w:rFonts w:ascii="Arial" w:hAnsi="Arial" w:cs="Arial"/>
          <w:sz w:val="20"/>
        </w:rPr>
        <w:t>D.</w:t>
      </w:r>
      <w:r w:rsidRPr="00AD6F9C">
        <w:rPr>
          <w:rFonts w:ascii="Arial" w:hAnsi="Arial" w:cs="Arial"/>
          <w:sz w:val="20"/>
        </w:rPr>
        <w:tab/>
        <w:t>Prayer: both spontaneous and private and also planned and public</w:t>
      </w:r>
    </w:p>
    <w:p w14:paraId="067F8EB8" w14:textId="77777777" w:rsidR="00AD6F9C" w:rsidRPr="00AD6F9C" w:rsidRDefault="00AD6F9C" w:rsidP="00AD6F9C">
      <w:pPr>
        <w:ind w:left="720" w:hanging="360"/>
        <w:rPr>
          <w:rFonts w:ascii="Arial" w:hAnsi="Arial" w:cs="Arial"/>
          <w:sz w:val="20"/>
        </w:rPr>
      </w:pPr>
      <w:r w:rsidRPr="00AD6F9C">
        <w:rPr>
          <w:rFonts w:ascii="Arial" w:hAnsi="Arial" w:cs="Arial"/>
          <w:sz w:val="20"/>
        </w:rPr>
        <w:t>E.</w:t>
      </w:r>
      <w:r w:rsidRPr="00AD6F9C">
        <w:rPr>
          <w:rFonts w:ascii="Arial" w:hAnsi="Arial" w:cs="Arial"/>
          <w:sz w:val="20"/>
        </w:rPr>
        <w:tab/>
      </w:r>
      <w:r w:rsidRPr="00AD6F9C">
        <w:rPr>
          <w:rFonts w:ascii="Arial" w:hAnsi="Arial" w:cs="Arial"/>
          <w:sz w:val="20"/>
          <w:u w:val="single"/>
        </w:rPr>
        <w:t>Praise</w:t>
      </w:r>
      <w:r w:rsidRPr="00AD6F9C">
        <w:rPr>
          <w:rFonts w:ascii="Arial" w:hAnsi="Arial" w:cs="Arial"/>
          <w:sz w:val="20"/>
        </w:rPr>
        <w:t>: given to God for who He is (descriptive) or what He has done (declarative)</w:t>
      </w:r>
    </w:p>
    <w:p w14:paraId="6692D3ED" w14:textId="77777777" w:rsidR="00AD6F9C" w:rsidRPr="00AD6F9C" w:rsidRDefault="00AD6F9C" w:rsidP="00AD6F9C">
      <w:pPr>
        <w:tabs>
          <w:tab w:val="left" w:pos="360"/>
        </w:tabs>
        <w:ind w:left="360" w:hanging="360"/>
        <w:rPr>
          <w:rFonts w:ascii="Arial" w:hAnsi="Arial" w:cs="Arial"/>
          <w:sz w:val="20"/>
        </w:rPr>
      </w:pPr>
    </w:p>
    <w:p w14:paraId="29D915F2" w14:textId="77777777" w:rsidR="00AD6F9C" w:rsidRPr="00AD6F9C" w:rsidRDefault="00AD6F9C" w:rsidP="00AD6F9C">
      <w:pPr>
        <w:tabs>
          <w:tab w:val="left" w:pos="360"/>
        </w:tabs>
        <w:ind w:left="360" w:hanging="360"/>
        <w:outlineLvl w:val="0"/>
        <w:rPr>
          <w:rFonts w:ascii="Arial" w:hAnsi="Arial" w:cs="Arial"/>
          <w:b/>
          <w:sz w:val="20"/>
        </w:rPr>
      </w:pPr>
      <w:r w:rsidRPr="00AD6F9C">
        <w:rPr>
          <w:rFonts w:ascii="Arial" w:hAnsi="Arial" w:cs="Arial"/>
          <w:b/>
          <w:sz w:val="20"/>
        </w:rPr>
        <w:t>III. Occasions for Worship</w:t>
      </w:r>
    </w:p>
    <w:p w14:paraId="082BBF82" w14:textId="77777777" w:rsidR="00AD6F9C" w:rsidRPr="00AD6F9C" w:rsidRDefault="00AD6F9C" w:rsidP="00AD6F9C">
      <w:pPr>
        <w:ind w:left="720" w:hanging="360"/>
        <w:rPr>
          <w:rFonts w:ascii="Arial" w:hAnsi="Arial" w:cs="Arial"/>
          <w:sz w:val="20"/>
        </w:rPr>
      </w:pPr>
    </w:p>
    <w:p w14:paraId="115E827F" w14:textId="77777777" w:rsidR="00AD6F9C" w:rsidRPr="00AD6F9C" w:rsidRDefault="00AD6F9C" w:rsidP="00AD6F9C">
      <w:pPr>
        <w:ind w:left="720" w:hanging="360"/>
        <w:rPr>
          <w:rFonts w:ascii="Arial" w:hAnsi="Arial" w:cs="Arial"/>
          <w:sz w:val="20"/>
        </w:rPr>
      </w:pPr>
      <w:r w:rsidRPr="00AD6F9C">
        <w:rPr>
          <w:rFonts w:ascii="Arial" w:hAnsi="Arial" w:cs="Arial"/>
          <w:sz w:val="20"/>
        </w:rPr>
        <w:t>A.</w:t>
      </w:r>
      <w:r w:rsidRPr="00AD6F9C">
        <w:rPr>
          <w:rFonts w:ascii="Arial" w:hAnsi="Arial" w:cs="Arial"/>
          <w:sz w:val="20"/>
        </w:rPr>
        <w:tab/>
        <w:t>Individual Cultic Activities</w:t>
      </w:r>
    </w:p>
    <w:p w14:paraId="71C0F250" w14:textId="77777777" w:rsidR="00AD6F9C" w:rsidRPr="00AD6F9C" w:rsidRDefault="00AD6F9C" w:rsidP="00AD6F9C">
      <w:pPr>
        <w:ind w:left="1080" w:hanging="360"/>
        <w:rPr>
          <w:rFonts w:ascii="Arial" w:hAnsi="Arial" w:cs="Arial"/>
          <w:sz w:val="20"/>
        </w:rPr>
      </w:pPr>
    </w:p>
    <w:p w14:paraId="121CDF67" w14:textId="77777777" w:rsidR="00AD6F9C" w:rsidRPr="00AD6F9C" w:rsidRDefault="00AD6F9C" w:rsidP="00AD6F9C">
      <w:pPr>
        <w:ind w:left="1080" w:hanging="360"/>
        <w:rPr>
          <w:rFonts w:ascii="Arial" w:hAnsi="Arial" w:cs="Arial"/>
          <w:sz w:val="20"/>
        </w:rPr>
      </w:pPr>
      <w:r w:rsidRPr="00AD6F9C">
        <w:rPr>
          <w:rFonts w:ascii="Arial" w:hAnsi="Arial" w:cs="Arial"/>
          <w:sz w:val="20"/>
        </w:rPr>
        <w:t>1.</w:t>
      </w:r>
      <w:r w:rsidRPr="00AD6F9C">
        <w:rPr>
          <w:rFonts w:ascii="Arial" w:hAnsi="Arial" w:cs="Arial"/>
          <w:sz w:val="20"/>
        </w:rPr>
        <w:tab/>
        <w:t>Fulfillment of Religious Obligations (e.g., Firstfruits, tithes): Deut. 26</w:t>
      </w:r>
    </w:p>
    <w:p w14:paraId="78B31B1A" w14:textId="77777777" w:rsidR="00AD6F9C" w:rsidRPr="00AD6F9C" w:rsidRDefault="00AD6F9C" w:rsidP="00AD6F9C">
      <w:pPr>
        <w:ind w:left="1080" w:hanging="360"/>
        <w:rPr>
          <w:rFonts w:ascii="Arial" w:hAnsi="Arial" w:cs="Arial"/>
          <w:sz w:val="20"/>
        </w:rPr>
      </w:pPr>
      <w:r w:rsidRPr="00AD6F9C">
        <w:rPr>
          <w:rFonts w:ascii="Arial" w:hAnsi="Arial" w:cs="Arial"/>
          <w:sz w:val="20"/>
        </w:rPr>
        <w:t>2.</w:t>
      </w:r>
      <w:r w:rsidRPr="00AD6F9C">
        <w:rPr>
          <w:rFonts w:ascii="Arial" w:hAnsi="Arial" w:cs="Arial"/>
          <w:sz w:val="20"/>
        </w:rPr>
        <w:tab/>
        <w:t>Times of Illness and Disease (e.g., leprosy): Lev. 13–15</w:t>
      </w:r>
    </w:p>
    <w:p w14:paraId="0A23A67D" w14:textId="77777777" w:rsidR="00AD6F9C" w:rsidRPr="00AD6F9C" w:rsidRDefault="00AD6F9C" w:rsidP="00AD6F9C">
      <w:pPr>
        <w:ind w:left="1080" w:hanging="360"/>
        <w:rPr>
          <w:rFonts w:ascii="Arial" w:hAnsi="Arial" w:cs="Arial"/>
          <w:sz w:val="20"/>
        </w:rPr>
      </w:pPr>
      <w:r w:rsidRPr="00AD6F9C">
        <w:rPr>
          <w:rFonts w:ascii="Arial" w:hAnsi="Arial" w:cs="Arial"/>
          <w:sz w:val="20"/>
        </w:rPr>
        <w:t>3.</w:t>
      </w:r>
      <w:r w:rsidRPr="00AD6F9C">
        <w:rPr>
          <w:rFonts w:ascii="Arial" w:hAnsi="Arial" w:cs="Arial"/>
          <w:sz w:val="20"/>
        </w:rPr>
        <w:tab/>
        <w:t>Legal Procedures (e.g., temple refuge for manslaughter but involved forfeit of liberty)</w:t>
      </w:r>
    </w:p>
    <w:p w14:paraId="14B6CE92" w14:textId="77777777" w:rsidR="00AD6F9C" w:rsidRPr="00AD6F9C" w:rsidRDefault="00AD6F9C" w:rsidP="00AD6F9C">
      <w:pPr>
        <w:ind w:left="1080" w:hanging="360"/>
        <w:rPr>
          <w:rFonts w:ascii="Arial" w:hAnsi="Arial" w:cs="Arial"/>
          <w:sz w:val="20"/>
        </w:rPr>
      </w:pPr>
      <w:r w:rsidRPr="00AD6F9C">
        <w:rPr>
          <w:rFonts w:ascii="Arial" w:hAnsi="Arial" w:cs="Arial"/>
          <w:sz w:val="20"/>
        </w:rPr>
        <w:t>4.</w:t>
      </w:r>
      <w:r w:rsidRPr="00AD6F9C">
        <w:rPr>
          <w:rFonts w:ascii="Arial" w:hAnsi="Arial" w:cs="Arial"/>
          <w:sz w:val="20"/>
        </w:rPr>
        <w:tab/>
        <w:t>Atonement for Sin (e.g., deception, rash oaths, touching unclean things, etc.)</w:t>
      </w:r>
    </w:p>
    <w:p w14:paraId="441F839E" w14:textId="77777777" w:rsidR="00AD6F9C" w:rsidRPr="00AD6F9C" w:rsidRDefault="00AD6F9C" w:rsidP="00AD6F9C">
      <w:pPr>
        <w:ind w:left="1080" w:hanging="360"/>
        <w:rPr>
          <w:rFonts w:ascii="Arial" w:hAnsi="Arial" w:cs="Arial"/>
          <w:sz w:val="20"/>
        </w:rPr>
      </w:pPr>
      <w:r w:rsidRPr="00AD6F9C">
        <w:rPr>
          <w:rFonts w:ascii="Arial" w:hAnsi="Arial" w:cs="Arial"/>
          <w:sz w:val="20"/>
        </w:rPr>
        <w:t>5.</w:t>
      </w:r>
      <w:r w:rsidRPr="00AD6F9C">
        <w:rPr>
          <w:rFonts w:ascii="Arial" w:hAnsi="Arial" w:cs="Arial"/>
          <w:sz w:val="20"/>
        </w:rPr>
        <w:tab/>
        <w:t>Fulfilling Special Vows/Presenting Special Offerings: 1 Sam. 1:24-28; 2 Sam. 15:7-9</w:t>
      </w:r>
      <w:r w:rsidRPr="00AD6F9C">
        <w:rPr>
          <w:rFonts w:ascii="Arial" w:hAnsi="Arial" w:cs="Arial"/>
          <w:sz w:val="20"/>
        </w:rPr>
        <w:br/>
        <w:t>—in rudimentary form this special vow is seen in Gen. 28:18-22</w:t>
      </w:r>
    </w:p>
    <w:p w14:paraId="0809104E" w14:textId="77777777" w:rsidR="00AD6F9C" w:rsidRPr="00AD6F9C" w:rsidRDefault="00AD6F9C" w:rsidP="00AD6F9C">
      <w:pPr>
        <w:ind w:left="720" w:hanging="360"/>
        <w:rPr>
          <w:rFonts w:ascii="Arial" w:hAnsi="Arial" w:cs="Arial"/>
          <w:sz w:val="20"/>
        </w:rPr>
      </w:pPr>
    </w:p>
    <w:p w14:paraId="5EC333E3" w14:textId="77777777" w:rsidR="00AD6F9C" w:rsidRPr="00AD6F9C" w:rsidRDefault="00AD6F9C" w:rsidP="00AD6F9C">
      <w:pPr>
        <w:ind w:left="720" w:hanging="360"/>
        <w:rPr>
          <w:rFonts w:ascii="Arial" w:hAnsi="Arial" w:cs="Arial"/>
          <w:sz w:val="20"/>
        </w:rPr>
      </w:pPr>
      <w:r w:rsidRPr="00AD6F9C">
        <w:rPr>
          <w:rFonts w:ascii="Arial" w:hAnsi="Arial" w:cs="Arial"/>
          <w:sz w:val="20"/>
        </w:rPr>
        <w:t>B.</w:t>
      </w:r>
      <w:r w:rsidRPr="00AD6F9C">
        <w:rPr>
          <w:rFonts w:ascii="Arial" w:hAnsi="Arial" w:cs="Arial"/>
          <w:sz w:val="20"/>
        </w:rPr>
        <w:tab/>
        <w:t>Communal Cultic Activities</w:t>
      </w:r>
    </w:p>
    <w:p w14:paraId="01AA641C" w14:textId="77777777" w:rsidR="00AD6F9C" w:rsidRPr="00AD6F9C" w:rsidRDefault="00AD6F9C" w:rsidP="00AD6F9C">
      <w:pPr>
        <w:ind w:left="1080" w:hanging="360"/>
        <w:rPr>
          <w:rFonts w:ascii="Arial" w:hAnsi="Arial" w:cs="Arial"/>
          <w:sz w:val="20"/>
        </w:rPr>
      </w:pPr>
    </w:p>
    <w:p w14:paraId="00CF3515" w14:textId="77777777" w:rsidR="00AD6F9C" w:rsidRPr="00AD6F9C" w:rsidRDefault="00AD6F9C" w:rsidP="00AD6F9C">
      <w:pPr>
        <w:ind w:left="1080" w:hanging="360"/>
        <w:rPr>
          <w:rFonts w:ascii="Arial" w:hAnsi="Arial" w:cs="Arial"/>
          <w:sz w:val="20"/>
        </w:rPr>
      </w:pPr>
      <w:r w:rsidRPr="00AD6F9C">
        <w:rPr>
          <w:rFonts w:ascii="Arial" w:hAnsi="Arial" w:cs="Arial"/>
          <w:sz w:val="20"/>
        </w:rPr>
        <w:t>1.</w:t>
      </w:r>
      <w:r w:rsidRPr="00AD6F9C">
        <w:rPr>
          <w:rFonts w:ascii="Arial" w:hAnsi="Arial" w:cs="Arial"/>
          <w:sz w:val="20"/>
        </w:rPr>
        <w:tab/>
        <w:t>Regular Celebrations (e.g., daily offering, new moon, and feasts)</w:t>
      </w:r>
    </w:p>
    <w:p w14:paraId="28340EDF" w14:textId="77777777" w:rsidR="00AD6F9C" w:rsidRPr="00AD6F9C" w:rsidRDefault="00AD6F9C" w:rsidP="00AD6F9C">
      <w:pPr>
        <w:ind w:left="1080" w:hanging="360"/>
        <w:rPr>
          <w:rFonts w:ascii="Arial" w:hAnsi="Arial" w:cs="Arial"/>
          <w:sz w:val="20"/>
        </w:rPr>
      </w:pPr>
      <w:r w:rsidRPr="00AD6F9C">
        <w:rPr>
          <w:rFonts w:ascii="Arial" w:hAnsi="Arial" w:cs="Arial"/>
          <w:sz w:val="20"/>
        </w:rPr>
        <w:t>2.</w:t>
      </w:r>
      <w:r w:rsidRPr="00AD6F9C">
        <w:rPr>
          <w:rFonts w:ascii="Arial" w:hAnsi="Arial" w:cs="Arial"/>
          <w:sz w:val="20"/>
        </w:rPr>
        <w:tab/>
        <w:t>Special Services (e.g., during military conflict, drought, famine, fasts, prayers)</w:t>
      </w:r>
    </w:p>
    <w:p w14:paraId="702B39E0" w14:textId="77777777" w:rsidR="00AD6F9C" w:rsidRPr="00AD6F9C" w:rsidRDefault="00AD6F9C" w:rsidP="00AD6F9C">
      <w:pPr>
        <w:ind w:left="1080" w:hanging="360"/>
        <w:rPr>
          <w:rFonts w:ascii="Arial" w:hAnsi="Arial" w:cs="Arial"/>
          <w:sz w:val="20"/>
        </w:rPr>
      </w:pPr>
    </w:p>
    <w:bookmarkEnd w:id="0"/>
    <w:sectPr w:rsidR="00AD6F9C" w:rsidRPr="00AD6F9C" w:rsidSect="00AD6F9C">
      <w:headerReference w:type="default" r:id="rId14"/>
      <w:footerReference w:type="default" r:id="rId15"/>
      <w:pgSz w:w="11880" w:h="16840"/>
      <w:pgMar w:top="720" w:right="965" w:bottom="567" w:left="1440" w:header="720" w:footer="502" w:gutter="0"/>
      <w:pgNumType w:start="38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5B51B2" w14:textId="77777777" w:rsidR="00E552CF" w:rsidRDefault="00E552CF">
      <w:r>
        <w:separator/>
      </w:r>
    </w:p>
  </w:endnote>
  <w:endnote w:type="continuationSeparator" w:id="0">
    <w:p w14:paraId="29BFFA78" w14:textId="77777777" w:rsidR="00E552CF" w:rsidRDefault="00E55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New York">
    <w:altName w:val="Times New Roman"/>
    <w:panose1 w:val="00000000000000000000"/>
    <w:charset w:val="4D"/>
    <w:family w:val="roman"/>
    <w:notTrueType/>
    <w:pitch w:val="variable"/>
    <w:sig w:usb0="00000003" w:usb1="00000000" w:usb2="00000000" w:usb3="00000000" w:csb0="00000001" w:csb1="00000000"/>
  </w:font>
  <w:font w:name="Geneva">
    <w:panose1 w:val="020B0503030404040204"/>
    <w:charset w:val="00"/>
    <w:family w:val="auto"/>
    <w:pitch w:val="variable"/>
    <w:sig w:usb0="E00002FF" w:usb1="5200205F" w:usb2="00A0C000" w:usb3="00000000" w:csb0="0000019F" w:csb1="00000000"/>
  </w:font>
  <w:font w:name="SimSun">
    <w:altName w:val="宋体"/>
    <w:charset w:val="86"/>
    <w:family w:val="auto"/>
    <w:pitch w:val="variable"/>
    <w:sig w:usb0="00000003" w:usb1="288F0000" w:usb2="00000016" w:usb3="00000000" w:csb0="00040001" w:csb1="00000000"/>
  </w:font>
  <w:font w:name="Bwhebb">
    <w:panose1 w:val="02000400000000000000"/>
    <w:charset w:val="00"/>
    <w:family w:val="auto"/>
    <w:pitch w:val="variable"/>
    <w:sig w:usb0="00000003" w:usb1="00000000" w:usb2="00000000" w:usb3="00000000" w:csb0="00000001" w:csb1="00000000"/>
  </w:font>
  <w:font w:name="Bwgrki">
    <w:panose1 w:val="020004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DF31F" w14:textId="77777777" w:rsidR="00E552CF" w:rsidRDefault="00E552CF">
    <w:pPr>
      <w:pStyle w:val="Footer"/>
      <w:jc w:val="right"/>
      <w:rPr>
        <w:sz w:val="16"/>
      </w:rPr>
    </w:pPr>
    <w:r>
      <w:rPr>
        <w:sz w:val="16"/>
      </w:rPr>
      <w:fldChar w:fldCharType="begin"/>
    </w:r>
    <w:r>
      <w:rPr>
        <w:sz w:val="16"/>
      </w:rPr>
      <w:instrText xml:space="preserve"> TIME \@ "d-MMM-yy" </w:instrText>
    </w:r>
    <w:r>
      <w:rPr>
        <w:sz w:val="16"/>
      </w:rPr>
      <w:fldChar w:fldCharType="separate"/>
    </w:r>
    <w:r>
      <w:rPr>
        <w:noProof/>
        <w:sz w:val="16"/>
      </w:rPr>
      <w:t>16-Jul-18</w:t>
    </w:r>
    <w:r>
      <w:rPr>
        <w:sz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71CD20" w14:textId="77777777" w:rsidR="00E552CF" w:rsidRDefault="00E552CF">
      <w:r>
        <w:separator/>
      </w:r>
    </w:p>
  </w:footnote>
  <w:footnote w:type="continuationSeparator" w:id="0">
    <w:p w14:paraId="7A787632" w14:textId="77777777" w:rsidR="00E552CF" w:rsidRDefault="00E552C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E9065" w14:textId="7E1966C6" w:rsidR="00E552CF" w:rsidRPr="00E16FB1" w:rsidRDefault="00E552CF">
    <w:pPr>
      <w:pStyle w:val="Header"/>
      <w:tabs>
        <w:tab w:val="clear" w:pos="4800"/>
        <w:tab w:val="clear" w:pos="9660"/>
        <w:tab w:val="center" w:pos="4950"/>
        <w:tab w:val="right" w:pos="9540"/>
      </w:tabs>
      <w:ind w:right="-10"/>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t xml:space="preserve">Old Testament Survey: </w:t>
    </w:r>
    <w:r>
      <w:rPr>
        <w:rFonts w:ascii="Arial" w:hAnsi="Arial" w:cs="Arial"/>
        <w:i/>
        <w:sz w:val="22"/>
        <w:u w:val="single"/>
      </w:rPr>
      <w:t>Psalms</w:t>
    </w:r>
    <w:r w:rsidRPr="00E16FB1">
      <w:rPr>
        <w:rFonts w:ascii="Arial" w:hAnsi="Arial" w:cs="Arial"/>
        <w:i/>
        <w:sz w:val="22"/>
        <w:u w:val="single"/>
      </w:rPr>
      <w:tab/>
    </w:r>
    <w:r w:rsidRPr="00E16FB1">
      <w:rPr>
        <w:rStyle w:val="PageNumber"/>
        <w:rFonts w:ascii="Arial" w:hAnsi="Arial" w:cs="Arial"/>
        <w:i/>
        <w:sz w:val="22"/>
        <w:u w:val="single"/>
      </w:rPr>
      <w:fldChar w:fldCharType="begin"/>
    </w:r>
    <w:r w:rsidRPr="00E16FB1">
      <w:rPr>
        <w:rStyle w:val="PageNumber"/>
        <w:rFonts w:ascii="Arial" w:hAnsi="Arial" w:cs="Arial"/>
        <w:i/>
        <w:sz w:val="22"/>
        <w:u w:val="single"/>
      </w:rPr>
      <w:instrText xml:space="preserve"> PAGE </w:instrText>
    </w:r>
    <w:r w:rsidRPr="00E16FB1">
      <w:rPr>
        <w:rStyle w:val="PageNumber"/>
        <w:rFonts w:ascii="Arial" w:hAnsi="Arial" w:cs="Arial"/>
        <w:i/>
        <w:sz w:val="22"/>
        <w:u w:val="single"/>
      </w:rPr>
      <w:fldChar w:fldCharType="separate"/>
    </w:r>
    <w:r w:rsidR="008E506F">
      <w:rPr>
        <w:rStyle w:val="PageNumber"/>
        <w:rFonts w:ascii="Arial" w:hAnsi="Arial" w:cs="Arial"/>
        <w:i/>
        <w:noProof/>
        <w:sz w:val="22"/>
        <w:u w:val="single"/>
      </w:rPr>
      <w:t>381</w:t>
    </w:r>
    <w:r w:rsidRPr="00E16FB1">
      <w:rPr>
        <w:rStyle w:val="PageNumber"/>
        <w:rFonts w:ascii="Arial" w:hAnsi="Arial" w:cs="Arial"/>
        <w:i/>
        <w:sz w:val="22"/>
        <w:u w:val="single"/>
      </w:rPr>
      <w:fldChar w:fldCharType="end"/>
    </w:r>
  </w:p>
  <w:p w14:paraId="47D669AD" w14:textId="77777777" w:rsidR="00E552CF" w:rsidRPr="00E16FB1" w:rsidRDefault="00E552CF">
    <w:pPr>
      <w:pStyle w:val="Header"/>
      <w:rPr>
        <w:rFonts w:ascii="Arial" w:hAnsi="Arial" w:cs="Arial"/>
        <w:i/>
        <w:sz w:val="22"/>
        <w:u w:val="singl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2">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AD0"/>
    <w:rsid w:val="00004872"/>
    <w:rsid w:val="00005EFA"/>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520AB"/>
    <w:rsid w:val="00055567"/>
    <w:rsid w:val="00061118"/>
    <w:rsid w:val="00062636"/>
    <w:rsid w:val="00064EE6"/>
    <w:rsid w:val="00074337"/>
    <w:rsid w:val="00074BC1"/>
    <w:rsid w:val="0007705A"/>
    <w:rsid w:val="000860B9"/>
    <w:rsid w:val="00087449"/>
    <w:rsid w:val="00095BB4"/>
    <w:rsid w:val="00095D62"/>
    <w:rsid w:val="00095E6A"/>
    <w:rsid w:val="000A0FB7"/>
    <w:rsid w:val="000A2387"/>
    <w:rsid w:val="000A28AB"/>
    <w:rsid w:val="000B0A09"/>
    <w:rsid w:val="000B0A31"/>
    <w:rsid w:val="000B4F8E"/>
    <w:rsid w:val="000B5EC7"/>
    <w:rsid w:val="000C49C0"/>
    <w:rsid w:val="000D6DE9"/>
    <w:rsid w:val="000D7208"/>
    <w:rsid w:val="000E2213"/>
    <w:rsid w:val="000E5604"/>
    <w:rsid w:val="000E6820"/>
    <w:rsid w:val="000E6F5B"/>
    <w:rsid w:val="000F21D6"/>
    <w:rsid w:val="000F4D01"/>
    <w:rsid w:val="000F4EC4"/>
    <w:rsid w:val="0010065F"/>
    <w:rsid w:val="00105A86"/>
    <w:rsid w:val="001129A9"/>
    <w:rsid w:val="00113FC5"/>
    <w:rsid w:val="00114AF1"/>
    <w:rsid w:val="001178CE"/>
    <w:rsid w:val="00117F2C"/>
    <w:rsid w:val="001218E5"/>
    <w:rsid w:val="00123D56"/>
    <w:rsid w:val="0012445F"/>
    <w:rsid w:val="00124DAF"/>
    <w:rsid w:val="00130890"/>
    <w:rsid w:val="00130C8A"/>
    <w:rsid w:val="00145629"/>
    <w:rsid w:val="00147AE2"/>
    <w:rsid w:val="00153AA6"/>
    <w:rsid w:val="00155AF4"/>
    <w:rsid w:val="001633A8"/>
    <w:rsid w:val="00165B36"/>
    <w:rsid w:val="00166CEA"/>
    <w:rsid w:val="00170480"/>
    <w:rsid w:val="00173D6F"/>
    <w:rsid w:val="001748EF"/>
    <w:rsid w:val="00177E08"/>
    <w:rsid w:val="00184A90"/>
    <w:rsid w:val="0018616A"/>
    <w:rsid w:val="0018624D"/>
    <w:rsid w:val="00187D72"/>
    <w:rsid w:val="00192086"/>
    <w:rsid w:val="001929AB"/>
    <w:rsid w:val="001A5C45"/>
    <w:rsid w:val="001B0AB4"/>
    <w:rsid w:val="001B1C40"/>
    <w:rsid w:val="001B1C43"/>
    <w:rsid w:val="001B1CA6"/>
    <w:rsid w:val="001B7FED"/>
    <w:rsid w:val="001C0A79"/>
    <w:rsid w:val="001C1404"/>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7397"/>
    <w:rsid w:val="00211CD6"/>
    <w:rsid w:val="002169CC"/>
    <w:rsid w:val="0023259F"/>
    <w:rsid w:val="0023291D"/>
    <w:rsid w:val="002341E0"/>
    <w:rsid w:val="0023440B"/>
    <w:rsid w:val="00234BB6"/>
    <w:rsid w:val="0023502A"/>
    <w:rsid w:val="002400C9"/>
    <w:rsid w:val="002412EE"/>
    <w:rsid w:val="00242172"/>
    <w:rsid w:val="00245890"/>
    <w:rsid w:val="002470D8"/>
    <w:rsid w:val="00252D77"/>
    <w:rsid w:val="002543C1"/>
    <w:rsid w:val="002606EC"/>
    <w:rsid w:val="00261A9A"/>
    <w:rsid w:val="00277073"/>
    <w:rsid w:val="002816BA"/>
    <w:rsid w:val="00282B29"/>
    <w:rsid w:val="00284568"/>
    <w:rsid w:val="00285580"/>
    <w:rsid w:val="002A5650"/>
    <w:rsid w:val="002A5D84"/>
    <w:rsid w:val="002A644B"/>
    <w:rsid w:val="002B358D"/>
    <w:rsid w:val="002B4011"/>
    <w:rsid w:val="002B6CD3"/>
    <w:rsid w:val="002B76E2"/>
    <w:rsid w:val="002B7B55"/>
    <w:rsid w:val="002C17D0"/>
    <w:rsid w:val="002C3B3D"/>
    <w:rsid w:val="002C4717"/>
    <w:rsid w:val="002C480E"/>
    <w:rsid w:val="002D0804"/>
    <w:rsid w:val="002D3071"/>
    <w:rsid w:val="002E12E2"/>
    <w:rsid w:val="002E1C40"/>
    <w:rsid w:val="002F33FD"/>
    <w:rsid w:val="002F630B"/>
    <w:rsid w:val="002F7958"/>
    <w:rsid w:val="002F7EF0"/>
    <w:rsid w:val="00302432"/>
    <w:rsid w:val="00303544"/>
    <w:rsid w:val="003059B8"/>
    <w:rsid w:val="00305B43"/>
    <w:rsid w:val="00305F86"/>
    <w:rsid w:val="00311820"/>
    <w:rsid w:val="00312098"/>
    <w:rsid w:val="00312C25"/>
    <w:rsid w:val="0031502E"/>
    <w:rsid w:val="0032446F"/>
    <w:rsid w:val="00327013"/>
    <w:rsid w:val="00332381"/>
    <w:rsid w:val="00337DF4"/>
    <w:rsid w:val="00341678"/>
    <w:rsid w:val="0034288C"/>
    <w:rsid w:val="00354FD3"/>
    <w:rsid w:val="00355B50"/>
    <w:rsid w:val="00355DC3"/>
    <w:rsid w:val="00357005"/>
    <w:rsid w:val="00360D55"/>
    <w:rsid w:val="00362C5F"/>
    <w:rsid w:val="00365557"/>
    <w:rsid w:val="00365C56"/>
    <w:rsid w:val="003677D3"/>
    <w:rsid w:val="00371442"/>
    <w:rsid w:val="00375275"/>
    <w:rsid w:val="0037539C"/>
    <w:rsid w:val="00380621"/>
    <w:rsid w:val="00380C61"/>
    <w:rsid w:val="00390083"/>
    <w:rsid w:val="00391DE5"/>
    <w:rsid w:val="00392512"/>
    <w:rsid w:val="003A1C09"/>
    <w:rsid w:val="003A45CF"/>
    <w:rsid w:val="003A4749"/>
    <w:rsid w:val="003A4F9A"/>
    <w:rsid w:val="003A5F9B"/>
    <w:rsid w:val="003B38E8"/>
    <w:rsid w:val="003B4B39"/>
    <w:rsid w:val="003C3117"/>
    <w:rsid w:val="003C69B0"/>
    <w:rsid w:val="003D1056"/>
    <w:rsid w:val="003D4760"/>
    <w:rsid w:val="003D701D"/>
    <w:rsid w:val="003E08DF"/>
    <w:rsid w:val="003E3769"/>
    <w:rsid w:val="003E3D87"/>
    <w:rsid w:val="003F62B3"/>
    <w:rsid w:val="003F6BC5"/>
    <w:rsid w:val="00402FD2"/>
    <w:rsid w:val="004102FD"/>
    <w:rsid w:val="00411CCC"/>
    <w:rsid w:val="00413968"/>
    <w:rsid w:val="00413C3C"/>
    <w:rsid w:val="004157F1"/>
    <w:rsid w:val="00416237"/>
    <w:rsid w:val="0041778D"/>
    <w:rsid w:val="00421023"/>
    <w:rsid w:val="00426E27"/>
    <w:rsid w:val="0042752B"/>
    <w:rsid w:val="00431F10"/>
    <w:rsid w:val="00442C90"/>
    <w:rsid w:val="0044503B"/>
    <w:rsid w:val="00445FA0"/>
    <w:rsid w:val="00446218"/>
    <w:rsid w:val="00450AC0"/>
    <w:rsid w:val="00453AB9"/>
    <w:rsid w:val="00453C71"/>
    <w:rsid w:val="00455A24"/>
    <w:rsid w:val="004574DD"/>
    <w:rsid w:val="004676D9"/>
    <w:rsid w:val="00474C57"/>
    <w:rsid w:val="00475246"/>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5F98"/>
    <w:rsid w:val="004D0137"/>
    <w:rsid w:val="004D465C"/>
    <w:rsid w:val="004D7687"/>
    <w:rsid w:val="004E0A9D"/>
    <w:rsid w:val="004E227F"/>
    <w:rsid w:val="004E41F7"/>
    <w:rsid w:val="004F6036"/>
    <w:rsid w:val="004F7690"/>
    <w:rsid w:val="0050006C"/>
    <w:rsid w:val="00500BF5"/>
    <w:rsid w:val="00500E96"/>
    <w:rsid w:val="00500FB1"/>
    <w:rsid w:val="0050537C"/>
    <w:rsid w:val="0051332C"/>
    <w:rsid w:val="00514CEE"/>
    <w:rsid w:val="00515984"/>
    <w:rsid w:val="00523387"/>
    <w:rsid w:val="005273CE"/>
    <w:rsid w:val="00527A3B"/>
    <w:rsid w:val="00527B25"/>
    <w:rsid w:val="0053029F"/>
    <w:rsid w:val="0054267E"/>
    <w:rsid w:val="00543EAD"/>
    <w:rsid w:val="00547C04"/>
    <w:rsid w:val="00547E4C"/>
    <w:rsid w:val="00551407"/>
    <w:rsid w:val="005533FC"/>
    <w:rsid w:val="00553848"/>
    <w:rsid w:val="00555C40"/>
    <w:rsid w:val="0056499F"/>
    <w:rsid w:val="0057402C"/>
    <w:rsid w:val="005746A2"/>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A47"/>
    <w:rsid w:val="005B4008"/>
    <w:rsid w:val="005B7B3D"/>
    <w:rsid w:val="005C3953"/>
    <w:rsid w:val="005C455E"/>
    <w:rsid w:val="005C6516"/>
    <w:rsid w:val="005D266D"/>
    <w:rsid w:val="005D6B6B"/>
    <w:rsid w:val="005E1411"/>
    <w:rsid w:val="005E223A"/>
    <w:rsid w:val="005E2557"/>
    <w:rsid w:val="005E5B62"/>
    <w:rsid w:val="005E5C68"/>
    <w:rsid w:val="005E7017"/>
    <w:rsid w:val="005F1E36"/>
    <w:rsid w:val="005F7428"/>
    <w:rsid w:val="0060006E"/>
    <w:rsid w:val="00600F1E"/>
    <w:rsid w:val="00601A00"/>
    <w:rsid w:val="0060395B"/>
    <w:rsid w:val="006054F2"/>
    <w:rsid w:val="00612DAF"/>
    <w:rsid w:val="00616BF1"/>
    <w:rsid w:val="00622173"/>
    <w:rsid w:val="006235EA"/>
    <w:rsid w:val="00627CC5"/>
    <w:rsid w:val="006314DD"/>
    <w:rsid w:val="00632DBB"/>
    <w:rsid w:val="00634174"/>
    <w:rsid w:val="00636CDC"/>
    <w:rsid w:val="00652323"/>
    <w:rsid w:val="00653554"/>
    <w:rsid w:val="00653C6E"/>
    <w:rsid w:val="006570A3"/>
    <w:rsid w:val="00660C95"/>
    <w:rsid w:val="0066681B"/>
    <w:rsid w:val="00667360"/>
    <w:rsid w:val="00670049"/>
    <w:rsid w:val="0067693A"/>
    <w:rsid w:val="006779D5"/>
    <w:rsid w:val="00677EEC"/>
    <w:rsid w:val="00681A5B"/>
    <w:rsid w:val="00682937"/>
    <w:rsid w:val="00682C64"/>
    <w:rsid w:val="00683B02"/>
    <w:rsid w:val="00686417"/>
    <w:rsid w:val="006916E4"/>
    <w:rsid w:val="00691715"/>
    <w:rsid w:val="0069249B"/>
    <w:rsid w:val="006974C5"/>
    <w:rsid w:val="006A0489"/>
    <w:rsid w:val="006A064D"/>
    <w:rsid w:val="006A4FB4"/>
    <w:rsid w:val="006A5106"/>
    <w:rsid w:val="006A540D"/>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47C1"/>
    <w:rsid w:val="006E4E30"/>
    <w:rsid w:val="006F4242"/>
    <w:rsid w:val="006F5217"/>
    <w:rsid w:val="006F5C4E"/>
    <w:rsid w:val="006F6F28"/>
    <w:rsid w:val="00702D1D"/>
    <w:rsid w:val="007047C0"/>
    <w:rsid w:val="00705AF5"/>
    <w:rsid w:val="00707D94"/>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47F17"/>
    <w:rsid w:val="00755799"/>
    <w:rsid w:val="0076149F"/>
    <w:rsid w:val="007627BD"/>
    <w:rsid w:val="0076320A"/>
    <w:rsid w:val="0076679F"/>
    <w:rsid w:val="007753A3"/>
    <w:rsid w:val="00776F17"/>
    <w:rsid w:val="0079050E"/>
    <w:rsid w:val="0079105B"/>
    <w:rsid w:val="00792EEB"/>
    <w:rsid w:val="00793277"/>
    <w:rsid w:val="007940B1"/>
    <w:rsid w:val="007948FD"/>
    <w:rsid w:val="0079508C"/>
    <w:rsid w:val="00797DAF"/>
    <w:rsid w:val="007A1D5E"/>
    <w:rsid w:val="007A21B8"/>
    <w:rsid w:val="007A3B27"/>
    <w:rsid w:val="007A50B2"/>
    <w:rsid w:val="007B23E7"/>
    <w:rsid w:val="007B4EDF"/>
    <w:rsid w:val="007C2D34"/>
    <w:rsid w:val="007C3CF3"/>
    <w:rsid w:val="007D3F5F"/>
    <w:rsid w:val="007E4A7F"/>
    <w:rsid w:val="007E59C1"/>
    <w:rsid w:val="007F088D"/>
    <w:rsid w:val="007F31E1"/>
    <w:rsid w:val="007F6C07"/>
    <w:rsid w:val="00804616"/>
    <w:rsid w:val="008106EC"/>
    <w:rsid w:val="00815D48"/>
    <w:rsid w:val="008177CF"/>
    <w:rsid w:val="00821250"/>
    <w:rsid w:val="00836CFB"/>
    <w:rsid w:val="00842430"/>
    <w:rsid w:val="0084256E"/>
    <w:rsid w:val="00842619"/>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74AB"/>
    <w:rsid w:val="00893D71"/>
    <w:rsid w:val="008956AF"/>
    <w:rsid w:val="0089757D"/>
    <w:rsid w:val="008B03C3"/>
    <w:rsid w:val="008B33AE"/>
    <w:rsid w:val="008D0302"/>
    <w:rsid w:val="008D3132"/>
    <w:rsid w:val="008D4636"/>
    <w:rsid w:val="008D4BC2"/>
    <w:rsid w:val="008D5D7E"/>
    <w:rsid w:val="008D77D4"/>
    <w:rsid w:val="008E506F"/>
    <w:rsid w:val="008E586F"/>
    <w:rsid w:val="008F2281"/>
    <w:rsid w:val="008F386A"/>
    <w:rsid w:val="008F7582"/>
    <w:rsid w:val="009007E0"/>
    <w:rsid w:val="009051B3"/>
    <w:rsid w:val="00905DF6"/>
    <w:rsid w:val="00907D3C"/>
    <w:rsid w:val="0091144C"/>
    <w:rsid w:val="00913FD1"/>
    <w:rsid w:val="00915359"/>
    <w:rsid w:val="0092125E"/>
    <w:rsid w:val="009225F4"/>
    <w:rsid w:val="009244E8"/>
    <w:rsid w:val="009246A8"/>
    <w:rsid w:val="009248AF"/>
    <w:rsid w:val="00930967"/>
    <w:rsid w:val="00930992"/>
    <w:rsid w:val="00931F7E"/>
    <w:rsid w:val="00934F05"/>
    <w:rsid w:val="00934F9C"/>
    <w:rsid w:val="00940E1B"/>
    <w:rsid w:val="00941E0C"/>
    <w:rsid w:val="00946EFC"/>
    <w:rsid w:val="00951CD8"/>
    <w:rsid w:val="0095398A"/>
    <w:rsid w:val="00957760"/>
    <w:rsid w:val="009671C3"/>
    <w:rsid w:val="00967D82"/>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3305"/>
    <w:rsid w:val="009A4E87"/>
    <w:rsid w:val="009A72D1"/>
    <w:rsid w:val="009B1988"/>
    <w:rsid w:val="009B5146"/>
    <w:rsid w:val="009B6679"/>
    <w:rsid w:val="009C0ED5"/>
    <w:rsid w:val="009C2968"/>
    <w:rsid w:val="009C44C6"/>
    <w:rsid w:val="009D1360"/>
    <w:rsid w:val="009E0718"/>
    <w:rsid w:val="009E266F"/>
    <w:rsid w:val="009E3408"/>
    <w:rsid w:val="009E5046"/>
    <w:rsid w:val="009E62DC"/>
    <w:rsid w:val="009E63FB"/>
    <w:rsid w:val="009E6448"/>
    <w:rsid w:val="009E6BDC"/>
    <w:rsid w:val="009F5087"/>
    <w:rsid w:val="009F7003"/>
    <w:rsid w:val="00A028B9"/>
    <w:rsid w:val="00A04183"/>
    <w:rsid w:val="00A0439D"/>
    <w:rsid w:val="00A04519"/>
    <w:rsid w:val="00A053EA"/>
    <w:rsid w:val="00A20ED3"/>
    <w:rsid w:val="00A21C0F"/>
    <w:rsid w:val="00A224E6"/>
    <w:rsid w:val="00A2260F"/>
    <w:rsid w:val="00A24F02"/>
    <w:rsid w:val="00A25F1F"/>
    <w:rsid w:val="00A26050"/>
    <w:rsid w:val="00A3057F"/>
    <w:rsid w:val="00A3148D"/>
    <w:rsid w:val="00A318B3"/>
    <w:rsid w:val="00A31EC4"/>
    <w:rsid w:val="00A36CCE"/>
    <w:rsid w:val="00A37023"/>
    <w:rsid w:val="00A37BB9"/>
    <w:rsid w:val="00A4086C"/>
    <w:rsid w:val="00A40BA8"/>
    <w:rsid w:val="00A4226F"/>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9193C"/>
    <w:rsid w:val="00A92034"/>
    <w:rsid w:val="00A96792"/>
    <w:rsid w:val="00AA27B0"/>
    <w:rsid w:val="00AA481C"/>
    <w:rsid w:val="00AB2B2F"/>
    <w:rsid w:val="00AC1776"/>
    <w:rsid w:val="00AC1DB0"/>
    <w:rsid w:val="00AD1E24"/>
    <w:rsid w:val="00AD5635"/>
    <w:rsid w:val="00AD6F9C"/>
    <w:rsid w:val="00AE337A"/>
    <w:rsid w:val="00AE422D"/>
    <w:rsid w:val="00AE7DFF"/>
    <w:rsid w:val="00AF4FB2"/>
    <w:rsid w:val="00B010AE"/>
    <w:rsid w:val="00B063AD"/>
    <w:rsid w:val="00B07B0C"/>
    <w:rsid w:val="00B10CCA"/>
    <w:rsid w:val="00B11C1E"/>
    <w:rsid w:val="00B131BC"/>
    <w:rsid w:val="00B13D93"/>
    <w:rsid w:val="00B20BB4"/>
    <w:rsid w:val="00B21398"/>
    <w:rsid w:val="00B22A8A"/>
    <w:rsid w:val="00B243F9"/>
    <w:rsid w:val="00B27A38"/>
    <w:rsid w:val="00B30274"/>
    <w:rsid w:val="00B33C50"/>
    <w:rsid w:val="00B365E3"/>
    <w:rsid w:val="00B369E4"/>
    <w:rsid w:val="00B4126D"/>
    <w:rsid w:val="00B41D48"/>
    <w:rsid w:val="00B4282A"/>
    <w:rsid w:val="00B43123"/>
    <w:rsid w:val="00B43850"/>
    <w:rsid w:val="00B43996"/>
    <w:rsid w:val="00B44692"/>
    <w:rsid w:val="00B4738A"/>
    <w:rsid w:val="00B5034C"/>
    <w:rsid w:val="00B512C0"/>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F36"/>
    <w:rsid w:val="00B96B37"/>
    <w:rsid w:val="00BA119E"/>
    <w:rsid w:val="00BA5680"/>
    <w:rsid w:val="00BA5F6D"/>
    <w:rsid w:val="00BA6208"/>
    <w:rsid w:val="00BA79E4"/>
    <w:rsid w:val="00BB5FE9"/>
    <w:rsid w:val="00BB7242"/>
    <w:rsid w:val="00BC1691"/>
    <w:rsid w:val="00BC31AC"/>
    <w:rsid w:val="00BC4F9D"/>
    <w:rsid w:val="00BC5D95"/>
    <w:rsid w:val="00BD0D2A"/>
    <w:rsid w:val="00BD2E05"/>
    <w:rsid w:val="00BD375C"/>
    <w:rsid w:val="00BD38D0"/>
    <w:rsid w:val="00BD3BC5"/>
    <w:rsid w:val="00BE029C"/>
    <w:rsid w:val="00BE1B39"/>
    <w:rsid w:val="00BE22F3"/>
    <w:rsid w:val="00BE65E6"/>
    <w:rsid w:val="00BE6D2D"/>
    <w:rsid w:val="00BF0295"/>
    <w:rsid w:val="00BF41FD"/>
    <w:rsid w:val="00BF57D7"/>
    <w:rsid w:val="00BF5C84"/>
    <w:rsid w:val="00BF68DC"/>
    <w:rsid w:val="00BF7F94"/>
    <w:rsid w:val="00C05F5C"/>
    <w:rsid w:val="00C06AB9"/>
    <w:rsid w:val="00C160F5"/>
    <w:rsid w:val="00C21432"/>
    <w:rsid w:val="00C216F4"/>
    <w:rsid w:val="00C25AD0"/>
    <w:rsid w:val="00C2623F"/>
    <w:rsid w:val="00C3030E"/>
    <w:rsid w:val="00C3037C"/>
    <w:rsid w:val="00C309BF"/>
    <w:rsid w:val="00C40CF9"/>
    <w:rsid w:val="00C45AE8"/>
    <w:rsid w:val="00C5060F"/>
    <w:rsid w:val="00C60CC2"/>
    <w:rsid w:val="00C61D4A"/>
    <w:rsid w:val="00C629F7"/>
    <w:rsid w:val="00C62A81"/>
    <w:rsid w:val="00C64C4C"/>
    <w:rsid w:val="00C6729E"/>
    <w:rsid w:val="00C729AB"/>
    <w:rsid w:val="00C7544E"/>
    <w:rsid w:val="00C771AF"/>
    <w:rsid w:val="00C800B6"/>
    <w:rsid w:val="00C84C17"/>
    <w:rsid w:val="00C92500"/>
    <w:rsid w:val="00C926D4"/>
    <w:rsid w:val="00C928E0"/>
    <w:rsid w:val="00C93836"/>
    <w:rsid w:val="00C97E2F"/>
    <w:rsid w:val="00CA325B"/>
    <w:rsid w:val="00CA3D66"/>
    <w:rsid w:val="00CA5974"/>
    <w:rsid w:val="00CB2F29"/>
    <w:rsid w:val="00CB4013"/>
    <w:rsid w:val="00CB55A8"/>
    <w:rsid w:val="00CB6F53"/>
    <w:rsid w:val="00CC2525"/>
    <w:rsid w:val="00CC5DEF"/>
    <w:rsid w:val="00CE13A9"/>
    <w:rsid w:val="00CF25A4"/>
    <w:rsid w:val="00CF42BE"/>
    <w:rsid w:val="00D018D5"/>
    <w:rsid w:val="00D101B2"/>
    <w:rsid w:val="00D104F5"/>
    <w:rsid w:val="00D17D1C"/>
    <w:rsid w:val="00D21566"/>
    <w:rsid w:val="00D22808"/>
    <w:rsid w:val="00D2451E"/>
    <w:rsid w:val="00D30E38"/>
    <w:rsid w:val="00D3261F"/>
    <w:rsid w:val="00D43169"/>
    <w:rsid w:val="00D52414"/>
    <w:rsid w:val="00D5293A"/>
    <w:rsid w:val="00D53EC9"/>
    <w:rsid w:val="00D567C3"/>
    <w:rsid w:val="00D56DFE"/>
    <w:rsid w:val="00D619DA"/>
    <w:rsid w:val="00D62BF7"/>
    <w:rsid w:val="00D630A5"/>
    <w:rsid w:val="00D63938"/>
    <w:rsid w:val="00D80653"/>
    <w:rsid w:val="00D827D2"/>
    <w:rsid w:val="00D84D4A"/>
    <w:rsid w:val="00D86A9F"/>
    <w:rsid w:val="00D90499"/>
    <w:rsid w:val="00D97A3A"/>
    <w:rsid w:val="00DA4071"/>
    <w:rsid w:val="00DA52EB"/>
    <w:rsid w:val="00DA6E77"/>
    <w:rsid w:val="00DA7753"/>
    <w:rsid w:val="00DB2C13"/>
    <w:rsid w:val="00DB319F"/>
    <w:rsid w:val="00DB4CEB"/>
    <w:rsid w:val="00DB51AC"/>
    <w:rsid w:val="00DB7692"/>
    <w:rsid w:val="00DC17F9"/>
    <w:rsid w:val="00DC6949"/>
    <w:rsid w:val="00DD0472"/>
    <w:rsid w:val="00DD0B4C"/>
    <w:rsid w:val="00DD4F40"/>
    <w:rsid w:val="00DE13BD"/>
    <w:rsid w:val="00DE3675"/>
    <w:rsid w:val="00DE4AED"/>
    <w:rsid w:val="00DE5EDA"/>
    <w:rsid w:val="00DE6CE3"/>
    <w:rsid w:val="00DF0FFD"/>
    <w:rsid w:val="00DF352B"/>
    <w:rsid w:val="00DF528B"/>
    <w:rsid w:val="00DF69E5"/>
    <w:rsid w:val="00E00139"/>
    <w:rsid w:val="00E014BE"/>
    <w:rsid w:val="00E02241"/>
    <w:rsid w:val="00E053D8"/>
    <w:rsid w:val="00E05B87"/>
    <w:rsid w:val="00E05D16"/>
    <w:rsid w:val="00E12A8C"/>
    <w:rsid w:val="00E12FEB"/>
    <w:rsid w:val="00E151F4"/>
    <w:rsid w:val="00E16FB1"/>
    <w:rsid w:val="00E2064D"/>
    <w:rsid w:val="00E207DF"/>
    <w:rsid w:val="00E20AF5"/>
    <w:rsid w:val="00E229E1"/>
    <w:rsid w:val="00E2493A"/>
    <w:rsid w:val="00E25824"/>
    <w:rsid w:val="00E30C72"/>
    <w:rsid w:val="00E3327C"/>
    <w:rsid w:val="00E3648F"/>
    <w:rsid w:val="00E368D3"/>
    <w:rsid w:val="00E375C6"/>
    <w:rsid w:val="00E37980"/>
    <w:rsid w:val="00E4356E"/>
    <w:rsid w:val="00E438E2"/>
    <w:rsid w:val="00E44EEB"/>
    <w:rsid w:val="00E46D3F"/>
    <w:rsid w:val="00E47F8F"/>
    <w:rsid w:val="00E5033D"/>
    <w:rsid w:val="00E54A32"/>
    <w:rsid w:val="00E552CF"/>
    <w:rsid w:val="00E570A2"/>
    <w:rsid w:val="00E6006D"/>
    <w:rsid w:val="00E60AF0"/>
    <w:rsid w:val="00E6457A"/>
    <w:rsid w:val="00E701C1"/>
    <w:rsid w:val="00E70BA4"/>
    <w:rsid w:val="00E720C5"/>
    <w:rsid w:val="00E74B32"/>
    <w:rsid w:val="00E75185"/>
    <w:rsid w:val="00E84745"/>
    <w:rsid w:val="00E871CE"/>
    <w:rsid w:val="00E93B19"/>
    <w:rsid w:val="00E93DAB"/>
    <w:rsid w:val="00E9438B"/>
    <w:rsid w:val="00EA3A0B"/>
    <w:rsid w:val="00EA75ED"/>
    <w:rsid w:val="00EB1A58"/>
    <w:rsid w:val="00EB689E"/>
    <w:rsid w:val="00EB6E46"/>
    <w:rsid w:val="00EC1DEA"/>
    <w:rsid w:val="00EC2E7C"/>
    <w:rsid w:val="00EC4B5F"/>
    <w:rsid w:val="00EC503C"/>
    <w:rsid w:val="00ED104D"/>
    <w:rsid w:val="00ED1384"/>
    <w:rsid w:val="00ED2BFD"/>
    <w:rsid w:val="00ED34B9"/>
    <w:rsid w:val="00ED436C"/>
    <w:rsid w:val="00ED4ED3"/>
    <w:rsid w:val="00ED50FC"/>
    <w:rsid w:val="00ED5191"/>
    <w:rsid w:val="00ED7CB0"/>
    <w:rsid w:val="00EE0823"/>
    <w:rsid w:val="00EE1713"/>
    <w:rsid w:val="00EE2A1D"/>
    <w:rsid w:val="00EE327F"/>
    <w:rsid w:val="00EE3CAD"/>
    <w:rsid w:val="00EE4540"/>
    <w:rsid w:val="00EE5495"/>
    <w:rsid w:val="00EF1D65"/>
    <w:rsid w:val="00EF2DF9"/>
    <w:rsid w:val="00EF3A2E"/>
    <w:rsid w:val="00F03498"/>
    <w:rsid w:val="00F12056"/>
    <w:rsid w:val="00F21137"/>
    <w:rsid w:val="00F24D40"/>
    <w:rsid w:val="00F31898"/>
    <w:rsid w:val="00F318A9"/>
    <w:rsid w:val="00F32F91"/>
    <w:rsid w:val="00F3651B"/>
    <w:rsid w:val="00F37377"/>
    <w:rsid w:val="00F40778"/>
    <w:rsid w:val="00F4435F"/>
    <w:rsid w:val="00F5470C"/>
    <w:rsid w:val="00F55E4A"/>
    <w:rsid w:val="00F56A22"/>
    <w:rsid w:val="00F60992"/>
    <w:rsid w:val="00F629D1"/>
    <w:rsid w:val="00F62A23"/>
    <w:rsid w:val="00F65DB8"/>
    <w:rsid w:val="00F66E6F"/>
    <w:rsid w:val="00F67373"/>
    <w:rsid w:val="00F703D1"/>
    <w:rsid w:val="00F71524"/>
    <w:rsid w:val="00F740AB"/>
    <w:rsid w:val="00F74B9F"/>
    <w:rsid w:val="00F75612"/>
    <w:rsid w:val="00F771A9"/>
    <w:rsid w:val="00F84CE1"/>
    <w:rsid w:val="00F86D38"/>
    <w:rsid w:val="00F87DFB"/>
    <w:rsid w:val="00F90373"/>
    <w:rsid w:val="00F976D0"/>
    <w:rsid w:val="00FA2674"/>
    <w:rsid w:val="00FA6B14"/>
    <w:rsid w:val="00FA7300"/>
    <w:rsid w:val="00FA7D99"/>
    <w:rsid w:val="00FB02F2"/>
    <w:rsid w:val="00FB317B"/>
    <w:rsid w:val="00FB3677"/>
    <w:rsid w:val="00FB4452"/>
    <w:rsid w:val="00FB56E6"/>
    <w:rsid w:val="00FB6B63"/>
    <w:rsid w:val="00FC309D"/>
    <w:rsid w:val="00FC44A7"/>
    <w:rsid w:val="00FC487E"/>
    <w:rsid w:val="00FD5484"/>
    <w:rsid w:val="00FD55B2"/>
    <w:rsid w:val="00FD7994"/>
    <w:rsid w:val="00FE1132"/>
    <w:rsid w:val="00FE2D64"/>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771EFD9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No List" w:uiPriority="99"/>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ind w:hanging="432"/>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ind w:left="851" w:hanging="443"/>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ind w:left="1276" w:hanging="454"/>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ind w:left="1701" w:hanging="465"/>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No List" w:uiPriority="99"/>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ind w:hanging="432"/>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ind w:left="851" w:hanging="443"/>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ind w:left="1276" w:hanging="454"/>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ind w:left="1701" w:hanging="465"/>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B1F68-6864-4348-A885-68A71286A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 Supplement.dot</Template>
  <TotalTime>52</TotalTime>
  <Pages>14</Pages>
  <Words>2975</Words>
  <Characters>16961</Characters>
  <Application>Microsoft Macintosh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19897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62</cp:revision>
  <cp:lastPrinted>2017-01-06T10:15:00Z</cp:lastPrinted>
  <dcterms:created xsi:type="dcterms:W3CDTF">2017-08-23T16:56:00Z</dcterms:created>
  <dcterms:modified xsi:type="dcterms:W3CDTF">2018-07-21T04:37:00Z</dcterms:modified>
</cp:coreProperties>
</file>