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84335" w14:textId="703FC509" w:rsidR="003F4D4B" w:rsidRPr="008B1F91" w:rsidRDefault="001D3072" w:rsidP="009A4F95">
      <w:pPr>
        <w:widowControl w:val="0"/>
        <w:tabs>
          <w:tab w:val="left" w:pos="7655"/>
        </w:tabs>
        <w:ind w:right="-10"/>
        <w:rPr>
          <w:rFonts w:cs="Arial"/>
        </w:rPr>
      </w:pPr>
      <w:r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0040572B" w:rsidR="003F4D4B" w:rsidRPr="00FD7B79" w:rsidRDefault="002F40A2" w:rsidP="009A4F95">
      <w:pPr>
        <w:widowControl w:val="0"/>
        <w:tabs>
          <w:tab w:val="left" w:pos="7655"/>
        </w:tabs>
        <w:ind w:right="-10"/>
        <w:rPr>
          <w:rFonts w:cs="Arial"/>
        </w:rPr>
      </w:pPr>
      <w:r>
        <w:rPr>
          <w:rFonts w:cs="Arial"/>
        </w:rPr>
        <w:t xml:space="preserve">31 Dec </w:t>
      </w:r>
      <w:r w:rsidR="003F4D4B" w:rsidRPr="00FD7B79">
        <w:rPr>
          <w:rFonts w:cs="Arial"/>
        </w:rPr>
        <w:t>201</w:t>
      </w:r>
      <w:r w:rsidR="003F4D4B">
        <w:rPr>
          <w:rFonts w:cs="Arial"/>
        </w:rPr>
        <w:t>7</w:t>
      </w:r>
      <w:r w:rsidR="003F4D4B" w:rsidRPr="00FD7B79">
        <w:rPr>
          <w:rFonts w:cs="Arial"/>
        </w:rPr>
        <w:tab/>
        <w:t>Message</w:t>
      </w:r>
      <w:r w:rsidR="003F4D4B">
        <w:rPr>
          <w:rFonts w:cs="Arial"/>
        </w:rPr>
        <w:t xml:space="preserve"> </w:t>
      </w:r>
      <w:r>
        <w:rPr>
          <w:rFonts w:cs="Arial"/>
        </w:rPr>
        <w:t>11</w:t>
      </w:r>
      <w:r w:rsidR="003F4D4B">
        <w:rPr>
          <w:rFonts w:cs="Arial"/>
        </w:rPr>
        <w:t xml:space="preserve"> of 66</w:t>
      </w:r>
    </w:p>
    <w:p w14:paraId="7D7D519B" w14:textId="303BDD39" w:rsidR="008B6D00" w:rsidRPr="00FD7B79" w:rsidRDefault="003F4D4B" w:rsidP="009A4F95">
      <w:pPr>
        <w:widowControl w:val="0"/>
        <w:tabs>
          <w:tab w:val="left" w:pos="7655"/>
        </w:tabs>
        <w:ind w:right="-10"/>
        <w:rPr>
          <w:rFonts w:cs="Arial"/>
        </w:rPr>
      </w:pPr>
      <w:r w:rsidRPr="00FD7B79">
        <w:rPr>
          <w:rFonts w:cs="Arial"/>
        </w:rPr>
        <w:t>NLT</w:t>
      </w:r>
      <w:r>
        <w:rPr>
          <w:rFonts w:cs="Arial"/>
        </w:rPr>
        <w:tab/>
        <w:t>6</w:t>
      </w:r>
      <w:r w:rsidRPr="00FD7B79">
        <w:rPr>
          <w:rFonts w:cs="Arial"/>
        </w:rPr>
        <w:t>0 Minutes</w:t>
      </w:r>
    </w:p>
    <w:p w14:paraId="4BB0AD0E" w14:textId="5976D3EB" w:rsidR="008B6D00" w:rsidRPr="00FD7B79" w:rsidRDefault="009A4F95" w:rsidP="00DA3A1D">
      <w:pPr>
        <w:pStyle w:val="Header"/>
        <w:widowControl w:val="0"/>
        <w:tabs>
          <w:tab w:val="clear" w:pos="4800"/>
          <w:tab w:val="center" w:pos="4950"/>
        </w:tabs>
        <w:ind w:right="-10"/>
        <w:rPr>
          <w:rFonts w:cs="Arial"/>
          <w:b/>
          <w:sz w:val="32"/>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566E631C">
                <wp:simplePos x="0" y="0"/>
                <wp:positionH relativeFrom="column">
                  <wp:posOffset>-220980</wp:posOffset>
                </wp:positionH>
                <wp:positionV relativeFrom="paragraph">
                  <wp:posOffset>123825</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00D749" w14:textId="77777777" w:rsidR="006E7E4C" w:rsidRPr="001269F9" w:rsidRDefault="006E7E4C"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17.35pt;margin-top:9.7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er3oCAAD/BA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LSg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" filled="f">
                <v:textbox inset="0,0,0,0">
                  <w:txbxContent>
                    <w:p w14:paraId="7300D749" w14:textId="77777777" w:rsidR="00BC723F" w:rsidRPr="001269F9" w:rsidRDefault="00BC723F" w:rsidP="00D347DB">
                      <w:pPr>
                        <w:jc w:val="center"/>
                        <w:rPr>
                          <w:sz w:val="20"/>
                        </w:rPr>
                      </w:pPr>
                      <w:r w:rsidRPr="001269F9">
                        <w:rPr>
                          <w:sz w:val="20"/>
                        </w:rPr>
                        <w:t>Title</w:t>
                      </w:r>
                    </w:p>
                  </w:txbxContent>
                </v:textbox>
              </v:shape>
            </w:pict>
          </mc:Fallback>
        </mc:AlternateContent>
      </w:r>
      <w:r w:rsidR="002F40A2">
        <w:rPr>
          <w:rFonts w:cs="Arial"/>
          <w:b/>
          <w:sz w:val="32"/>
        </w:rPr>
        <w:t>Be United</w:t>
      </w:r>
    </w:p>
    <w:p w14:paraId="53EBD4C4" w14:textId="7EA31968" w:rsidR="008B6D00" w:rsidRPr="00FD7B79" w:rsidRDefault="00FA7888" w:rsidP="00DA3A1D">
      <w:pPr>
        <w:pStyle w:val="Header"/>
        <w:widowControl w:val="0"/>
        <w:tabs>
          <w:tab w:val="clear" w:pos="4800"/>
          <w:tab w:val="center" w:pos="4950"/>
        </w:tabs>
        <w:ind w:right="-10"/>
        <w:rPr>
          <w:rFonts w:cs="Arial"/>
          <w:b/>
          <w:i/>
        </w:rPr>
      </w:pPr>
      <w:r>
        <w:rPr>
          <w:rFonts w:cs="Arial"/>
          <w:b/>
          <w:i/>
        </w:rPr>
        <w:t xml:space="preserve">Book of </w:t>
      </w:r>
      <w:r w:rsidR="00A423A6">
        <w:rPr>
          <w:rFonts w:cs="Arial"/>
          <w:b/>
          <w:i/>
        </w:rPr>
        <w:t>1 Kings</w:t>
      </w:r>
    </w:p>
    <w:p w14:paraId="194E4583" w14:textId="77777777" w:rsidR="008B6D00" w:rsidRPr="00FD7B79" w:rsidRDefault="008B6D00" w:rsidP="00DA3A1D">
      <w:pPr>
        <w:widowControl w:val="0"/>
        <w:tabs>
          <w:tab w:val="left" w:pos="7960"/>
        </w:tabs>
        <w:ind w:left="1660" w:right="-10" w:hanging="1660"/>
        <w:rPr>
          <w:rFonts w:cs="Arial"/>
        </w:rPr>
      </w:pPr>
    </w:p>
    <w:p w14:paraId="6ACD720D" w14:textId="5212A7C3"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A423A6">
        <w:rPr>
          <w:rFonts w:cs="Arial"/>
        </w:rPr>
        <w:t>Unity</w:t>
      </w:r>
    </w:p>
    <w:p w14:paraId="669D5727" w14:textId="2DA49B35"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3F3F75">
        <w:rPr>
          <w:rFonts w:cs="Arial"/>
        </w:rPr>
        <w:t xml:space="preserve">Why does unity sometimes lead to </w:t>
      </w:r>
      <w:r w:rsidR="003F3F75" w:rsidRPr="00AB6EA3">
        <w:rPr>
          <w:rFonts w:cs="Arial"/>
        </w:rPr>
        <w:t>division</w:t>
      </w:r>
      <w:r w:rsidR="003F3F75">
        <w:rPr>
          <w:rFonts w:cs="Arial"/>
        </w:rPr>
        <w:t>?</w:t>
      </w:r>
    </w:p>
    <w:p w14:paraId="3D256BE1" w14:textId="30E06905"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r w:rsidR="003F3F75">
        <w:rPr>
          <w:rFonts w:cs="Arial"/>
        </w:rPr>
        <w:t xml:space="preserve">Our unity is only as strong as our </w:t>
      </w:r>
      <w:r w:rsidR="003F3F75" w:rsidRPr="003F3F75">
        <w:rPr>
          <w:rFonts w:cs="Arial"/>
        </w:rPr>
        <w:t>trust</w:t>
      </w:r>
      <w:r w:rsidR="003F3F75">
        <w:rPr>
          <w:rFonts w:cs="Arial"/>
        </w:rPr>
        <w:t xml:space="preserve"> in Christ as our foundation.</w:t>
      </w:r>
    </w:p>
    <w:p w14:paraId="5FA8621D" w14:textId="191420BA"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8F512A" w:rsidRPr="00FD7B79">
        <w:rPr>
          <w:rFonts w:cs="Arial"/>
        </w:rPr>
        <w:t>will</w:t>
      </w:r>
      <w:r w:rsidR="008F512A">
        <w:rPr>
          <w:rFonts w:cs="Arial"/>
        </w:rPr>
        <w:t xml:space="preserve"> put the Lord first by putting his Word first in the coming year.</w:t>
      </w:r>
    </w:p>
    <w:p w14:paraId="59C8E865" w14:textId="6D136D9F"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the God of </w:t>
      </w:r>
      <w:r w:rsidR="008F512A">
        <w:rPr>
          <w:rFonts w:cs="Arial"/>
        </w:rPr>
        <w:t>Unity</w:t>
      </w:r>
    </w:p>
    <w:p w14:paraId="0B88602F" w14:textId="09799DCB"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B153EC">
        <w:rPr>
          <w:rFonts w:cs="Arial"/>
        </w:rPr>
        <w:t>Phil 2:1-5</w:t>
      </w:r>
    </w:p>
    <w:p w14:paraId="09DE975C" w14:textId="3F9C6494" w:rsidR="0007653D" w:rsidRPr="00FD7B79" w:rsidRDefault="0007653D" w:rsidP="00DA3A1D">
      <w:pPr>
        <w:widowControl w:val="0"/>
        <w:tabs>
          <w:tab w:val="left" w:pos="7960"/>
        </w:tabs>
        <w:ind w:left="1660" w:right="-10" w:hanging="1660"/>
        <w:rPr>
          <w:rFonts w:cs="Arial"/>
        </w:rPr>
      </w:pPr>
      <w:r w:rsidRPr="00FD7B79">
        <w:rPr>
          <w:rFonts w:cs="Arial"/>
          <w:b/>
        </w:rPr>
        <w:t>Song:</w:t>
      </w:r>
      <w:r w:rsidRPr="00FD7B79">
        <w:rPr>
          <w:rFonts w:cs="Arial"/>
        </w:rPr>
        <w:tab/>
      </w:r>
      <w:r w:rsidR="005E052A">
        <w:rPr>
          <w:rFonts w:cs="Arial"/>
        </w:rPr>
        <w:t>O How Good It Is</w:t>
      </w:r>
    </w:p>
    <w:p w14:paraId="128447B8" w14:textId="77777777" w:rsidR="001A5EAA" w:rsidRPr="00FD7B79" w:rsidRDefault="001A5EAA" w:rsidP="001A5EAA">
      <w:pPr>
        <w:pStyle w:val="Heading1"/>
        <w:ind w:right="-10"/>
        <w:rPr>
          <w:rFonts w:cs="Arial"/>
        </w:rPr>
      </w:pPr>
      <w:r w:rsidRPr="00FD7B79">
        <w:rPr>
          <w:rFonts w:cs="Arial"/>
        </w:rPr>
        <w:t>Introduction</w:t>
      </w:r>
    </w:p>
    <w:p w14:paraId="77C01450" w14:textId="06C74B5A" w:rsidR="001A5EAA" w:rsidRPr="00FD7B79" w:rsidRDefault="00E51040" w:rsidP="001A5EAA">
      <w:pPr>
        <w:pStyle w:val="Heading3"/>
        <w:ind w:right="-10"/>
        <w:rPr>
          <w:rFonts w:cs="Arial"/>
        </w:rPr>
      </w:pPr>
      <w:r w:rsidRPr="008B1F91">
        <w:rPr>
          <w:rFonts w:cs="Arial"/>
          <w:noProof/>
          <w:lang w:eastAsia="en-US"/>
        </w:rPr>
        <mc:AlternateContent>
          <mc:Choice Requires="wps">
            <w:drawing>
              <wp:anchor distT="0" distB="0" distL="114300" distR="114300" simplePos="0" relativeHeight="251675136" behindDoc="0" locked="0" layoutInCell="1" allowOverlap="1" wp14:anchorId="41050CBE" wp14:editId="424A68BD">
                <wp:simplePos x="0" y="0"/>
                <wp:positionH relativeFrom="column">
                  <wp:posOffset>-337185</wp:posOffset>
                </wp:positionH>
                <wp:positionV relativeFrom="paragraph">
                  <wp:posOffset>140335</wp:posOffset>
                </wp:positionV>
                <wp:extent cx="685800" cy="337820"/>
                <wp:effectExtent l="0" t="0" r="254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6D038C" w14:textId="3C47E81D" w:rsidR="006E7E4C" w:rsidRDefault="006E7E4C" w:rsidP="00D347DB">
                            <w:pPr>
                              <w:jc w:val="center"/>
                              <w:rPr>
                                <w:sz w:val="20"/>
                              </w:rPr>
                            </w:pPr>
                            <w:r>
                              <w:rPr>
                                <w:sz w:val="20"/>
                              </w:rPr>
                              <w:t>Mill Tower</w:t>
                            </w:r>
                          </w:p>
                          <w:p w14:paraId="7B27ADEA" w14:textId="2DA06EFD" w:rsidR="006E7E4C" w:rsidRPr="001269F9" w:rsidRDefault="006E7E4C" w:rsidP="00D347DB">
                            <w:pPr>
                              <w:jc w:val="center"/>
                              <w:rPr>
                                <w:sz w:val="20"/>
                              </w:rPr>
                            </w:pPr>
                            <w:r>
                              <w:rPr>
                                <w:sz w:val="20"/>
                              </w:rPr>
                              <w:t>(11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6.5pt;margin-top:11.05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" filled="f">
                <v:textbox inset="0,0,0,0">
                  <w:txbxContent>
                    <w:p w14:paraId="226D038C" w14:textId="3C47E81D" w:rsidR="00BC723F" w:rsidRDefault="00BC723F" w:rsidP="00D347DB">
                      <w:pPr>
                        <w:jc w:val="center"/>
                        <w:rPr>
                          <w:sz w:val="20"/>
                        </w:rPr>
                      </w:pPr>
                      <w:r>
                        <w:rPr>
                          <w:sz w:val="20"/>
                        </w:rPr>
                        <w:t>Mill Tower</w:t>
                      </w:r>
                    </w:p>
                    <w:p w14:paraId="7B27ADEA" w14:textId="2DA06EFD" w:rsidR="00BC723F" w:rsidRPr="001269F9" w:rsidRDefault="00BC723F" w:rsidP="00D347DB">
                      <w:pPr>
                        <w:jc w:val="center"/>
                        <w:rPr>
                          <w:sz w:val="20"/>
                        </w:rPr>
                      </w:pPr>
                      <w:r>
                        <w:rPr>
                          <w:sz w:val="20"/>
                        </w:rPr>
                        <w:t>(11 slides)</w:t>
                      </w:r>
                    </w:p>
                  </w:txbxContent>
                </v:textbox>
              </v:shape>
            </w:pict>
          </mc:Fallback>
        </mc:AlternateContent>
      </w:r>
      <w:r w:rsidR="001A5EAA" w:rsidRPr="00FD7B79">
        <w:rPr>
          <w:rFonts w:cs="Arial"/>
          <w:u w:val="single"/>
        </w:rPr>
        <w:t>Interest</w:t>
      </w:r>
      <w:r w:rsidR="001A5EAA" w:rsidRPr="00FD7B79">
        <w:rPr>
          <w:rFonts w:cs="Arial"/>
        </w:rPr>
        <w:t xml:space="preserve">: </w:t>
      </w:r>
      <w:r w:rsidR="001A5EAA">
        <w:rPr>
          <w:rFonts w:cs="Arial"/>
        </w:rPr>
        <w:t>A building sinks when it lacks a good foundation. There must be unity between the seen and unseen parts. Likewise, God’s people need a strong foundation of unity rather than simply look good externally.</w:t>
      </w:r>
    </w:p>
    <w:p w14:paraId="5D852C80" w14:textId="6A2E0BF6" w:rsidR="009B2A4F" w:rsidRPr="009B2A4F" w:rsidRDefault="000D3378" w:rsidP="009B2A4F">
      <w:pPr>
        <w:pStyle w:val="Heading3"/>
        <w:ind w:right="-10"/>
        <w:rPr>
          <w:rFonts w:cs="Arial"/>
          <w:lang w:val="en-SG"/>
        </w:rPr>
      </w:pPr>
      <w:r w:rsidRPr="008B1F91">
        <w:rPr>
          <w:rFonts w:cs="Arial"/>
          <w:noProof/>
          <w:lang w:eastAsia="en-US"/>
        </w:rPr>
        <mc:AlternateContent>
          <mc:Choice Requires="wps">
            <w:drawing>
              <wp:anchor distT="0" distB="0" distL="114300" distR="114300" simplePos="0" relativeHeight="251677184" behindDoc="0" locked="0" layoutInCell="1" allowOverlap="1" wp14:anchorId="614FA282" wp14:editId="34CD7055">
                <wp:simplePos x="0" y="0"/>
                <wp:positionH relativeFrom="column">
                  <wp:posOffset>-337185</wp:posOffset>
                </wp:positionH>
                <wp:positionV relativeFrom="paragraph">
                  <wp:posOffset>82550</wp:posOffset>
                </wp:positionV>
                <wp:extent cx="685800" cy="337820"/>
                <wp:effectExtent l="0" t="0" r="254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68F23D" w14:textId="56FEA2DE" w:rsidR="006E7E4C" w:rsidRPr="001269F9" w:rsidRDefault="006E7E4C" w:rsidP="00D347DB">
                            <w:pPr>
                              <w:jc w:val="center"/>
                              <w:rPr>
                                <w:sz w:val="20"/>
                              </w:rPr>
                            </w:pPr>
                            <w:r>
                              <w:rPr>
                                <w:sz w:val="20"/>
                              </w:rPr>
                              <w:t>Stronger?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6.5pt;margin-top:6.5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" filled="f">
                <v:textbox inset="0,0,0,0">
                  <w:txbxContent>
                    <w:p w14:paraId="0E68F23D" w14:textId="56FEA2DE" w:rsidR="00BC723F" w:rsidRPr="001269F9" w:rsidRDefault="00BC723F" w:rsidP="00D347DB">
                      <w:pPr>
                        <w:jc w:val="center"/>
                        <w:rPr>
                          <w:sz w:val="20"/>
                        </w:rPr>
                      </w:pPr>
                      <w:r>
                        <w:rPr>
                          <w:sz w:val="20"/>
                        </w:rPr>
                        <w:t>Stronger?</w:t>
                      </w:r>
                    </w:p>
                  </w:txbxContent>
                </v:textbox>
              </v:shape>
            </w:pict>
          </mc:Fallback>
        </mc:AlternateContent>
      </w:r>
      <w:r w:rsidR="001A5EAA" w:rsidRPr="00FD7B79">
        <w:rPr>
          <w:rFonts w:cs="Arial"/>
          <w:u w:val="single"/>
        </w:rPr>
        <w:t>Need</w:t>
      </w:r>
      <w:r w:rsidR="001A5EAA" w:rsidRPr="00FD7B79">
        <w:rPr>
          <w:rFonts w:cs="Arial"/>
        </w:rPr>
        <w:t xml:space="preserve">: </w:t>
      </w:r>
      <w:r w:rsidR="001A5EAA">
        <w:rPr>
          <w:rFonts w:cs="Arial"/>
        </w:rPr>
        <w:t>Is your spiritual foundation getting stronger or weaker?</w:t>
      </w:r>
      <w:r w:rsidR="009B2A4F">
        <w:rPr>
          <w:rFonts w:cs="Arial"/>
        </w:rPr>
        <w:t xml:space="preserve"> </w:t>
      </w:r>
      <w:r w:rsidR="009B2A4F" w:rsidRPr="009B2A4F">
        <w:rPr>
          <w:rFonts w:cs="Arial"/>
          <w:lang w:val="en-SG"/>
        </w:rPr>
        <w:t>If stronger, you are experiencing unity.</w:t>
      </w:r>
      <w:r w:rsidR="009B2A4F">
        <w:rPr>
          <w:rFonts w:cs="Arial"/>
          <w:lang w:val="en-SG"/>
        </w:rPr>
        <w:t xml:space="preserve"> </w:t>
      </w:r>
      <w:r w:rsidR="009B2A4F" w:rsidRPr="009B2A4F">
        <w:rPr>
          <w:rFonts w:cs="Arial"/>
        </w:rPr>
        <w:t>If weaker, you are experiencing disunity or division</w:t>
      </w:r>
      <w:r w:rsidR="00DD52D0">
        <w:rPr>
          <w:rFonts w:cs="Arial"/>
        </w:rPr>
        <w:t>.</w:t>
      </w:r>
    </w:p>
    <w:p w14:paraId="699A3C08" w14:textId="038DBE74" w:rsidR="001A5EAA" w:rsidRDefault="000D3378" w:rsidP="001A5EAA">
      <w:pPr>
        <w:pStyle w:val="Heading3"/>
        <w:ind w:right="-10"/>
        <w:rPr>
          <w:rFonts w:cs="Arial"/>
        </w:rPr>
      </w:pPr>
      <w:r w:rsidRPr="008B1F91">
        <w:rPr>
          <w:rFonts w:cs="Arial"/>
          <w:noProof/>
          <w:lang w:eastAsia="en-US"/>
        </w:rPr>
        <mc:AlternateContent>
          <mc:Choice Requires="wps">
            <w:drawing>
              <wp:anchor distT="0" distB="0" distL="114300" distR="114300" simplePos="0" relativeHeight="251679232" behindDoc="0" locked="0" layoutInCell="1" allowOverlap="1" wp14:anchorId="3A32A0DE" wp14:editId="6FD012B3">
                <wp:simplePos x="0" y="0"/>
                <wp:positionH relativeFrom="column">
                  <wp:posOffset>-337185</wp:posOffset>
                </wp:positionH>
                <wp:positionV relativeFrom="paragraph">
                  <wp:posOffset>66040</wp:posOffset>
                </wp:positionV>
                <wp:extent cx="685800" cy="337820"/>
                <wp:effectExtent l="0" t="0" r="254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B46E52" w14:textId="7E17D6DA" w:rsidR="006E7E4C" w:rsidRPr="001269F9" w:rsidRDefault="006E7E4C"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6.5pt;margin-top:5.2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" filled="f">
                <v:textbox inset="0,0,0,0">
                  <w:txbxContent>
                    <w:p w14:paraId="7BB46E52" w14:textId="7E17D6DA" w:rsidR="00BC723F" w:rsidRPr="001269F9" w:rsidRDefault="00BC723F" w:rsidP="00D347DB">
                      <w:pPr>
                        <w:jc w:val="center"/>
                        <w:rPr>
                          <w:sz w:val="20"/>
                        </w:rPr>
                      </w:pPr>
                      <w:r>
                        <w:rPr>
                          <w:sz w:val="20"/>
                        </w:rPr>
                        <w:t>Subject</w:t>
                      </w:r>
                    </w:p>
                  </w:txbxContent>
                </v:textbox>
              </v:shape>
            </w:pict>
          </mc:Fallback>
        </mc:AlternateContent>
      </w:r>
      <w:r w:rsidR="00643A28" w:rsidRPr="008B1F91">
        <w:rPr>
          <w:rFonts w:cs="Arial"/>
          <w:noProof/>
          <w:lang w:eastAsia="en-US"/>
        </w:rPr>
        <mc:AlternateContent>
          <mc:Choice Requires="wps">
            <w:drawing>
              <wp:anchor distT="0" distB="0" distL="114300" distR="114300" simplePos="0" relativeHeight="251785728" behindDoc="0" locked="0" layoutInCell="1" allowOverlap="1" wp14:anchorId="420AA198" wp14:editId="2CE62A7F">
                <wp:simplePos x="0" y="0"/>
                <wp:positionH relativeFrom="column">
                  <wp:posOffset>-337185</wp:posOffset>
                </wp:positionH>
                <wp:positionV relativeFrom="paragraph">
                  <wp:posOffset>450215</wp:posOffset>
                </wp:positionV>
                <wp:extent cx="685800" cy="337820"/>
                <wp:effectExtent l="0" t="0" r="25400" b="17780"/>
                <wp:wrapNone/>
                <wp:docPr id="10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289D78" w14:textId="32C4A904" w:rsidR="006E7E4C" w:rsidRPr="001269F9" w:rsidRDefault="006E7E4C" w:rsidP="00D347DB">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6.5pt;margin-top:35.45pt;width:54pt;height:26.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" filled="f">
                <v:textbox inset="0,0,0,0">
                  <w:txbxContent>
                    <w:p w14:paraId="33289D78" w14:textId="32C4A904" w:rsidR="00BC723F" w:rsidRPr="001269F9" w:rsidRDefault="00BC723F" w:rsidP="00D347DB">
                      <w:pPr>
                        <w:jc w:val="center"/>
                        <w:rPr>
                          <w:sz w:val="20"/>
                        </w:rPr>
                      </w:pPr>
                      <w:r>
                        <w:rPr>
                          <w:sz w:val="20"/>
                        </w:rPr>
                        <w:t>MI</w:t>
                      </w:r>
                    </w:p>
                  </w:txbxContent>
                </v:textbox>
              </v:shape>
            </w:pict>
          </mc:Fallback>
        </mc:AlternateContent>
      </w:r>
      <w:r w:rsidR="001A5EAA" w:rsidRPr="00FD7B79">
        <w:rPr>
          <w:rFonts w:cs="Arial"/>
          <w:u w:val="single"/>
        </w:rPr>
        <w:t>Subject</w:t>
      </w:r>
      <w:r w:rsidR="001A5EAA" w:rsidRPr="00FD7B79">
        <w:rPr>
          <w:rFonts w:cs="Arial"/>
        </w:rPr>
        <w:t xml:space="preserve">: </w:t>
      </w:r>
      <w:r w:rsidR="001A5EAA">
        <w:rPr>
          <w:rFonts w:cs="Arial"/>
        </w:rPr>
        <w:t xml:space="preserve">Why does unity sometimes lead to </w:t>
      </w:r>
      <w:r w:rsidR="001A5EAA" w:rsidRPr="00AB6EA3">
        <w:rPr>
          <w:rFonts w:cs="Arial"/>
        </w:rPr>
        <w:t>division</w:t>
      </w:r>
      <w:r w:rsidR="001A5EAA">
        <w:rPr>
          <w:rFonts w:cs="Arial"/>
        </w:rPr>
        <w:t xml:space="preserve">? What causes </w:t>
      </w:r>
      <w:r w:rsidR="004A277D">
        <w:rPr>
          <w:rFonts w:cs="Arial"/>
        </w:rPr>
        <w:t>a unified people</w:t>
      </w:r>
      <w:r w:rsidR="001A5EAA">
        <w:rPr>
          <w:rFonts w:cs="Arial"/>
        </w:rPr>
        <w:t xml:space="preserve"> to </w:t>
      </w:r>
      <w:r w:rsidR="004A277D">
        <w:rPr>
          <w:rFonts w:cs="Arial"/>
        </w:rPr>
        <w:t>become a divided people</w:t>
      </w:r>
      <w:r w:rsidR="001A5EAA">
        <w:rPr>
          <w:rFonts w:cs="Arial"/>
        </w:rPr>
        <w:t xml:space="preserve">? </w:t>
      </w:r>
      <w:r w:rsidR="009B2A4F">
        <w:rPr>
          <w:rFonts w:cs="Arial"/>
        </w:rPr>
        <w:t>Integral to unity</w:t>
      </w:r>
      <w:r w:rsidR="001A5EAA">
        <w:rPr>
          <w:rFonts w:cs="Arial"/>
        </w:rPr>
        <w:t xml:space="preserve"> is the foundation.</w:t>
      </w:r>
    </w:p>
    <w:p w14:paraId="5CFDEA0D" w14:textId="77777777" w:rsidR="001A5EAA" w:rsidRPr="00FD7B79" w:rsidRDefault="001A5EAA" w:rsidP="001A5EAA">
      <w:pPr>
        <w:pStyle w:val="Heading3"/>
        <w:ind w:right="-10"/>
        <w:rPr>
          <w:rFonts w:cs="Arial"/>
        </w:rPr>
      </w:pPr>
      <w:r>
        <w:rPr>
          <w:rFonts w:cs="Arial"/>
          <w:u w:val="single"/>
        </w:rPr>
        <w:t>Main Idea</w:t>
      </w:r>
      <w:r>
        <w:rPr>
          <w:rFonts w:cs="Arial"/>
        </w:rPr>
        <w:t xml:space="preserve">: Our unity is only as strong as our </w:t>
      </w:r>
      <w:r w:rsidRPr="00AB6EA3">
        <w:rPr>
          <w:rFonts w:cs="Arial"/>
          <w:u w:val="single"/>
        </w:rPr>
        <w:t>trust</w:t>
      </w:r>
      <w:r>
        <w:rPr>
          <w:rFonts w:cs="Arial"/>
        </w:rPr>
        <w:t xml:space="preserve"> in Christ as our foundation.</w:t>
      </w:r>
    </w:p>
    <w:p w14:paraId="0B567BE5" w14:textId="31231E59" w:rsidR="00643A28" w:rsidRDefault="000D3378" w:rsidP="00643A28">
      <w:pPr>
        <w:pStyle w:val="Heading3"/>
        <w:ind w:right="-10"/>
        <w:rPr>
          <w:rFonts w:cs="Arial"/>
        </w:rPr>
      </w:pPr>
      <w:r w:rsidRPr="008B1F91">
        <w:rPr>
          <w:rFonts w:cs="Arial"/>
          <w:noProof/>
          <w:lang w:eastAsia="en-US"/>
        </w:rPr>
        <mc:AlternateContent>
          <mc:Choice Requires="wps">
            <w:drawing>
              <wp:anchor distT="0" distB="0" distL="114300" distR="114300" simplePos="0" relativeHeight="251787776" behindDoc="0" locked="0" layoutInCell="1" allowOverlap="1" wp14:anchorId="5E0EAF70" wp14:editId="746D5166">
                <wp:simplePos x="0" y="0"/>
                <wp:positionH relativeFrom="column">
                  <wp:posOffset>-337185</wp:posOffset>
                </wp:positionH>
                <wp:positionV relativeFrom="paragraph">
                  <wp:posOffset>74930</wp:posOffset>
                </wp:positionV>
                <wp:extent cx="685800" cy="337820"/>
                <wp:effectExtent l="0" t="0" r="25400" b="17780"/>
                <wp:wrapNone/>
                <wp:docPr id="10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8968BC" w14:textId="4CE18484" w:rsidR="006E7E4C" w:rsidRDefault="006E7E4C" w:rsidP="00D347DB">
                            <w:pPr>
                              <w:jc w:val="center"/>
                              <w:rPr>
                                <w:sz w:val="20"/>
                              </w:rPr>
                            </w:pPr>
                            <w:r>
                              <w:rPr>
                                <w:sz w:val="20"/>
                              </w:rPr>
                              <w:t>UK</w:t>
                            </w:r>
                          </w:p>
                          <w:p w14:paraId="773F27A9" w14:textId="263F551C" w:rsidR="006E7E4C" w:rsidRPr="001269F9" w:rsidRDefault="006E7E4C" w:rsidP="00D347D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26.5pt;margin-top:5.9pt;width:54pt;height:26.6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" filled="f">
                <v:textbox inset="0,0,0,0">
                  <w:txbxContent>
                    <w:p w14:paraId="388968BC" w14:textId="4CE18484" w:rsidR="00BC723F" w:rsidRDefault="00BC723F" w:rsidP="00D347DB">
                      <w:pPr>
                        <w:jc w:val="center"/>
                        <w:rPr>
                          <w:sz w:val="20"/>
                        </w:rPr>
                      </w:pPr>
                      <w:r>
                        <w:rPr>
                          <w:sz w:val="20"/>
                        </w:rPr>
                        <w:t>UK</w:t>
                      </w:r>
                    </w:p>
                    <w:p w14:paraId="773F27A9" w14:textId="263F551C" w:rsidR="00BC723F" w:rsidRPr="001269F9" w:rsidRDefault="00BC723F" w:rsidP="00D347DB">
                      <w:pPr>
                        <w:jc w:val="center"/>
                        <w:rPr>
                          <w:sz w:val="20"/>
                        </w:rPr>
                      </w:pPr>
                      <w:r>
                        <w:rPr>
                          <w:sz w:val="20"/>
                        </w:rPr>
                        <w:t>(4 slides)</w:t>
                      </w:r>
                    </w:p>
                  </w:txbxContent>
                </v:textbox>
              </v:shape>
            </w:pict>
          </mc:Fallback>
        </mc:AlternateContent>
      </w:r>
      <w:r w:rsidR="00643A28" w:rsidRPr="00FD7B79">
        <w:rPr>
          <w:rFonts w:cs="Arial"/>
          <w:u w:val="single"/>
        </w:rPr>
        <w:t>Background</w:t>
      </w:r>
      <w:r w:rsidR="00643A28" w:rsidRPr="00FD7B79">
        <w:rPr>
          <w:rFonts w:cs="Arial"/>
        </w:rPr>
        <w:t xml:space="preserve">: </w:t>
      </w:r>
      <w:r w:rsidR="00643A28">
        <w:rPr>
          <w:rFonts w:cs="Arial"/>
        </w:rPr>
        <w:t>T</w:t>
      </w:r>
      <w:r w:rsidR="00717BC7">
        <w:rPr>
          <w:rFonts w:cs="Arial"/>
        </w:rPr>
        <w:t>oday we’ll talk about t</w:t>
      </w:r>
      <w:r w:rsidR="00643A28">
        <w:rPr>
          <w:rFonts w:cs="Arial"/>
        </w:rPr>
        <w:t>he United Kingdom</w:t>
      </w:r>
      <w:r w:rsidR="00717BC7">
        <w:rPr>
          <w:rFonts w:cs="Arial"/>
        </w:rPr>
        <w:t>. It</w:t>
      </w:r>
      <w:r w:rsidR="00643A28">
        <w:rPr>
          <w:rFonts w:cs="Arial"/>
        </w:rPr>
        <w:t xml:space="preserve"> grew stronger and stronger from Saul to David to Solomon. We saw that 2 Samuel ended on a high note with Israel’s neighbors at bay, David and the people united and wealthy, and their trust in God unparalleled.</w:t>
      </w:r>
      <w:r>
        <w:rPr>
          <w:rFonts w:cs="Arial"/>
        </w:rPr>
        <w:t xml:space="preserve"> God had even given him the Davidic Covenant.</w:t>
      </w:r>
    </w:p>
    <w:p w14:paraId="35334A95" w14:textId="1A58E7AC" w:rsidR="001A5EAA" w:rsidRPr="00FD7B79" w:rsidRDefault="00E51040" w:rsidP="00E94611">
      <w:pPr>
        <w:pStyle w:val="Heading3"/>
        <w:ind w:right="-10"/>
        <w:rPr>
          <w:rFonts w:cs="Arial"/>
        </w:rPr>
      </w:pPr>
      <w:r w:rsidRPr="008B1F91">
        <w:rPr>
          <w:rFonts w:cs="Arial"/>
          <w:noProof/>
          <w:lang w:eastAsia="en-US"/>
        </w:rPr>
        <mc:AlternateContent>
          <mc:Choice Requires="wps">
            <w:drawing>
              <wp:anchor distT="0" distB="0" distL="114300" distR="114300" simplePos="0" relativeHeight="251681280" behindDoc="0" locked="0" layoutInCell="1" allowOverlap="1" wp14:anchorId="1BDB4BDD" wp14:editId="178827A2">
                <wp:simplePos x="0" y="0"/>
                <wp:positionH relativeFrom="column">
                  <wp:posOffset>-337185</wp:posOffset>
                </wp:positionH>
                <wp:positionV relativeFrom="paragraph">
                  <wp:posOffset>-335915</wp:posOffset>
                </wp:positionV>
                <wp:extent cx="685800" cy="337820"/>
                <wp:effectExtent l="0" t="0" r="254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85348A" w14:textId="2084D284" w:rsidR="006E7E4C" w:rsidRDefault="006E7E4C" w:rsidP="00D347DB">
                            <w:pPr>
                              <w:jc w:val="center"/>
                              <w:rPr>
                                <w:sz w:val="20"/>
                              </w:rPr>
                            </w:pPr>
                            <w:r>
                              <w:rPr>
                                <w:sz w:val="20"/>
                              </w:rPr>
                              <w:t>Book</w:t>
                            </w:r>
                          </w:p>
                          <w:p w14:paraId="60D683A2" w14:textId="228CE4AD" w:rsidR="006E7E4C" w:rsidRPr="001269F9" w:rsidRDefault="006E7E4C"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6.5pt;margin-top:-26.4pt;width:54pt;height:2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" filled="f">
                <v:textbox inset="0,0,0,0">
                  <w:txbxContent>
                    <w:p w14:paraId="4D85348A" w14:textId="2084D284" w:rsidR="00BC723F" w:rsidRDefault="00BC723F" w:rsidP="00D347DB">
                      <w:pPr>
                        <w:jc w:val="center"/>
                        <w:rPr>
                          <w:sz w:val="20"/>
                        </w:rPr>
                      </w:pPr>
                      <w:r>
                        <w:rPr>
                          <w:sz w:val="20"/>
                        </w:rPr>
                        <w:t>Book</w:t>
                      </w:r>
                    </w:p>
                    <w:p w14:paraId="60D683A2" w14:textId="228CE4AD" w:rsidR="00BC723F" w:rsidRPr="001269F9" w:rsidRDefault="00BC723F" w:rsidP="00D347DB">
                      <w:pPr>
                        <w:jc w:val="center"/>
                        <w:rPr>
                          <w:sz w:val="20"/>
                        </w:rPr>
                      </w:pPr>
                      <w:r>
                        <w:rPr>
                          <w:sz w:val="20"/>
                        </w:rPr>
                        <w:t>(3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682304" behindDoc="0" locked="0" layoutInCell="1" allowOverlap="1" wp14:anchorId="03590F65" wp14:editId="5D651EE2">
                <wp:simplePos x="0" y="0"/>
                <wp:positionH relativeFrom="column">
                  <wp:posOffset>-337185</wp:posOffset>
                </wp:positionH>
                <wp:positionV relativeFrom="paragraph">
                  <wp:posOffset>121285</wp:posOffset>
                </wp:positionV>
                <wp:extent cx="685800" cy="337820"/>
                <wp:effectExtent l="0" t="0" r="254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246CF4" w14:textId="3E23AB4D" w:rsidR="006E7E4C" w:rsidRDefault="006E7E4C" w:rsidP="00D347DB">
                            <w:pPr>
                              <w:jc w:val="center"/>
                              <w:rPr>
                                <w:sz w:val="20"/>
                              </w:rPr>
                            </w:pPr>
                            <w:r>
                              <w:rPr>
                                <w:sz w:val="20"/>
                              </w:rPr>
                              <w:t>Outline</w:t>
                            </w:r>
                          </w:p>
                          <w:p w14:paraId="77E242A5" w14:textId="77777777" w:rsidR="006E7E4C" w:rsidRPr="001269F9" w:rsidRDefault="006E7E4C" w:rsidP="005A5192">
                            <w:pP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26.5pt;margin-top:9.55pt;width:54pt;height:2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" filled="f">
                <v:textbox inset="0,0,0,0">
                  <w:txbxContent>
                    <w:p w14:paraId="73246CF4" w14:textId="3E23AB4D" w:rsidR="00BC723F" w:rsidRDefault="00BC723F" w:rsidP="00D347DB">
                      <w:pPr>
                        <w:jc w:val="center"/>
                        <w:rPr>
                          <w:sz w:val="20"/>
                        </w:rPr>
                      </w:pPr>
                      <w:r>
                        <w:rPr>
                          <w:sz w:val="20"/>
                        </w:rPr>
                        <w:t>Outline</w:t>
                      </w:r>
                    </w:p>
                    <w:p w14:paraId="77E242A5" w14:textId="77777777" w:rsidR="00BC723F" w:rsidRPr="001269F9" w:rsidRDefault="00BC723F" w:rsidP="005A5192">
                      <w:pPr>
                        <w:rPr>
                          <w:sz w:val="20"/>
                        </w:rPr>
                      </w:pPr>
                    </w:p>
                  </w:txbxContent>
                </v:textbox>
              </v:shape>
            </w:pict>
          </mc:Fallback>
        </mc:AlternateContent>
      </w:r>
      <w:r w:rsidR="001A5EAA" w:rsidRPr="00FD7B79">
        <w:rPr>
          <w:rFonts w:cs="Arial"/>
          <w:u w:val="single"/>
        </w:rPr>
        <w:t>Preview</w:t>
      </w:r>
      <w:r w:rsidR="001A5EAA" w:rsidRPr="00FD7B79">
        <w:rPr>
          <w:rFonts w:cs="Arial"/>
        </w:rPr>
        <w:t xml:space="preserve">: </w:t>
      </w:r>
      <w:r w:rsidR="001A5EAA">
        <w:rPr>
          <w:rFonts w:cs="Arial"/>
        </w:rPr>
        <w:t>But in 1 Kings we see that this foundation cracked beyond repair. Why did the unity between Israel and Judah divide?</w:t>
      </w:r>
    </w:p>
    <w:p w14:paraId="0BC10E2C" w14:textId="680FD2C3" w:rsidR="001A5EAA" w:rsidRPr="00FD7B79" w:rsidRDefault="001A5EAA" w:rsidP="001A5EAA">
      <w:pPr>
        <w:pStyle w:val="Heading3"/>
        <w:ind w:right="-10"/>
        <w:rPr>
          <w:rFonts w:cs="Arial"/>
        </w:rPr>
      </w:pPr>
      <w:r w:rsidRPr="00FD7B79">
        <w:rPr>
          <w:rFonts w:cs="Arial"/>
          <w:u w:val="single"/>
        </w:rPr>
        <w:t>Text</w:t>
      </w:r>
      <w:r w:rsidRPr="00FD7B79">
        <w:rPr>
          <w:rFonts w:cs="Arial"/>
        </w:rPr>
        <w:t xml:space="preserve">: </w:t>
      </w:r>
      <w:r>
        <w:rPr>
          <w:rFonts w:cs="Arial"/>
        </w:rPr>
        <w:t xml:space="preserve">Today we will survey the entire book of 1 </w:t>
      </w:r>
      <w:proofErr w:type="gramStart"/>
      <w:r>
        <w:rPr>
          <w:rFonts w:cs="Arial"/>
        </w:rPr>
        <w:t>Kings</w:t>
      </w:r>
      <w:proofErr w:type="gramEnd"/>
      <w:r>
        <w:rPr>
          <w:rFonts w:cs="Arial"/>
        </w:rPr>
        <w:t>.</w:t>
      </w:r>
    </w:p>
    <w:p w14:paraId="084971E0" w14:textId="22C3C82E" w:rsidR="001A5EAA" w:rsidRPr="00FD7B79" w:rsidRDefault="001A5EAA" w:rsidP="001A5EAA">
      <w:pPr>
        <w:rPr>
          <w:rFonts w:cs="Arial"/>
        </w:rPr>
      </w:pPr>
    </w:p>
    <w:p w14:paraId="04A24138" w14:textId="01DB99F1" w:rsidR="001A5EAA" w:rsidRPr="00D11A2B" w:rsidRDefault="001A5EAA" w:rsidP="001A5EAA">
      <w:pPr>
        <w:rPr>
          <w:rFonts w:cs="Arial"/>
        </w:rPr>
      </w:pPr>
      <w:r w:rsidRPr="00D11A2B">
        <w:rPr>
          <w:rFonts w:cs="Arial"/>
        </w:rPr>
        <w:t xml:space="preserve">(Why </w:t>
      </w:r>
      <w:r>
        <w:rPr>
          <w:rFonts w:cs="Arial"/>
        </w:rPr>
        <w:t>did</w:t>
      </w:r>
      <w:r w:rsidRPr="00D11A2B">
        <w:rPr>
          <w:rFonts w:cs="Arial"/>
        </w:rPr>
        <w:t xml:space="preserve"> </w:t>
      </w:r>
      <w:r w:rsidRPr="00947F7D">
        <w:rPr>
          <w:rFonts w:cs="Arial"/>
          <w:i/>
        </w:rPr>
        <w:t>unity lead to division</w:t>
      </w:r>
      <w:r w:rsidRPr="00D11A2B">
        <w:rPr>
          <w:rFonts w:cs="Arial"/>
        </w:rPr>
        <w:t xml:space="preserve"> for Solomon and </w:t>
      </w:r>
      <w:r>
        <w:rPr>
          <w:rFonts w:cs="Arial"/>
        </w:rPr>
        <w:t xml:space="preserve">sometimes </w:t>
      </w:r>
      <w:r w:rsidRPr="00947F7D">
        <w:rPr>
          <w:rFonts w:cs="Arial"/>
          <w:i/>
        </w:rPr>
        <w:t>unity leads to division</w:t>
      </w:r>
      <w:r>
        <w:rPr>
          <w:rFonts w:cs="Arial"/>
        </w:rPr>
        <w:t xml:space="preserve"> </w:t>
      </w:r>
      <w:r w:rsidRPr="00D11A2B">
        <w:rPr>
          <w:rFonts w:cs="Arial"/>
        </w:rPr>
        <w:t>for us?)</w:t>
      </w:r>
    </w:p>
    <w:p w14:paraId="5FACC693" w14:textId="6BEF851F" w:rsidR="001A5EAA" w:rsidRPr="00A4347C" w:rsidRDefault="00343D3D" w:rsidP="001A5EAA">
      <w:pPr>
        <w:pStyle w:val="Heading1"/>
        <w:numPr>
          <w:ilvl w:val="0"/>
          <w:numId w:val="27"/>
        </w:numPr>
        <w:ind w:hanging="432"/>
        <w:rPr>
          <w:szCs w:val="22"/>
        </w:rPr>
      </w:pPr>
      <w:r w:rsidRPr="00E94611">
        <w:rPr>
          <w:rFonts w:cs="Arial"/>
          <w:noProof/>
          <w:u w:val="single"/>
          <w:lang w:eastAsia="en-US"/>
        </w:rPr>
        <mc:AlternateContent>
          <mc:Choice Requires="wps">
            <w:drawing>
              <wp:anchor distT="0" distB="0" distL="114300" distR="114300" simplePos="0" relativeHeight="251770368" behindDoc="0" locked="0" layoutInCell="1" allowOverlap="1" wp14:anchorId="0FEBAD5B" wp14:editId="571C34C2">
                <wp:simplePos x="0" y="0"/>
                <wp:positionH relativeFrom="column">
                  <wp:posOffset>-451485</wp:posOffset>
                </wp:positionH>
                <wp:positionV relativeFrom="paragraph">
                  <wp:posOffset>114935</wp:posOffset>
                </wp:positionV>
                <wp:extent cx="685800" cy="337820"/>
                <wp:effectExtent l="0" t="0" r="25400" b="17780"/>
                <wp:wrapNone/>
                <wp:docPr id="9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85046F" w14:textId="3A065582" w:rsidR="006E7E4C" w:rsidRPr="001269F9" w:rsidRDefault="006E7E4C" w:rsidP="00E94611">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5.5pt;margin-top:9.05pt;width:54pt;height:26.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" filled="f">
                <v:textbox inset="0,0,0,0">
                  <w:txbxContent>
                    <w:p w14:paraId="4E85046F" w14:textId="3A065582" w:rsidR="00BC723F" w:rsidRPr="001269F9" w:rsidRDefault="00BC723F" w:rsidP="00E94611">
                      <w:pPr>
                        <w:jc w:val="center"/>
                        <w:rPr>
                          <w:sz w:val="20"/>
                        </w:rPr>
                      </w:pPr>
                      <w:r>
                        <w:rPr>
                          <w:sz w:val="20"/>
                        </w:rPr>
                        <w:t>MP</w:t>
                      </w:r>
                    </w:p>
                  </w:txbxContent>
                </v:textbox>
              </v:shape>
            </w:pict>
          </mc:Fallback>
        </mc:AlternateContent>
      </w:r>
      <w:r w:rsidR="003710A3" w:rsidRPr="003710A3">
        <w:rPr>
          <w:bCs/>
          <w:szCs w:val="22"/>
          <w:u w:val="single"/>
        </w:rPr>
        <w:t>Idolatry</w:t>
      </w:r>
      <w:r w:rsidR="003710A3" w:rsidRPr="003710A3">
        <w:rPr>
          <w:bCs/>
          <w:szCs w:val="22"/>
        </w:rPr>
        <w:t xml:space="preserve"> leads to division</w:t>
      </w:r>
      <w:r w:rsidR="003710A3" w:rsidRPr="003710A3">
        <w:rPr>
          <w:szCs w:val="22"/>
        </w:rPr>
        <w:t xml:space="preserve"> </w:t>
      </w:r>
      <w:r w:rsidR="001A5EAA" w:rsidRPr="00A4347C">
        <w:rPr>
          <w:szCs w:val="22"/>
        </w:rPr>
        <w:t>(1 Kings 1–11; 971-931 BC).</w:t>
      </w:r>
    </w:p>
    <w:p w14:paraId="024AEF51" w14:textId="11653163" w:rsidR="001A5EAA" w:rsidRPr="00FD7B79" w:rsidRDefault="001A5EAA" w:rsidP="001A5EAA">
      <w:pPr>
        <w:ind w:left="426"/>
        <w:rPr>
          <w:rFonts w:cs="Arial"/>
        </w:rPr>
      </w:pPr>
      <w:r w:rsidRPr="00FD7B79">
        <w:rPr>
          <w:rFonts w:cs="Arial"/>
        </w:rPr>
        <w:t>[</w:t>
      </w:r>
      <w:r>
        <w:rPr>
          <w:rFonts w:cs="Arial"/>
        </w:rPr>
        <w:t>History’s greatest king planted seeds to lose the kingdom by replacing God’s Law with idols</w:t>
      </w:r>
      <w:r w:rsidRPr="00FD7B79">
        <w:rPr>
          <w:rFonts w:cs="Arial"/>
        </w:rPr>
        <w:t>.]</w:t>
      </w:r>
    </w:p>
    <w:p w14:paraId="0FCB97D9" w14:textId="6BE86CD0" w:rsidR="001A5EAA" w:rsidRPr="007959D5" w:rsidRDefault="00343D3D" w:rsidP="001A5EAA">
      <w:pPr>
        <w:pStyle w:val="Heading2"/>
        <w:numPr>
          <w:ilvl w:val="1"/>
          <w:numId w:val="25"/>
        </w:numPr>
        <w:ind w:left="851" w:hanging="425"/>
        <w:rPr>
          <w:szCs w:val="22"/>
        </w:rPr>
      </w:pPr>
      <w:r w:rsidRPr="00E94611">
        <w:rPr>
          <w:rFonts w:cs="Arial"/>
          <w:noProof/>
          <w:u w:val="single"/>
          <w:lang w:eastAsia="en-US"/>
        </w:rPr>
        <mc:AlternateContent>
          <mc:Choice Requires="wps">
            <w:drawing>
              <wp:anchor distT="0" distB="0" distL="114300" distR="114300" simplePos="0" relativeHeight="251774464" behindDoc="0" locked="0" layoutInCell="1" allowOverlap="1" wp14:anchorId="3467AD18" wp14:editId="4EA35FF9">
                <wp:simplePos x="0" y="0"/>
                <wp:positionH relativeFrom="column">
                  <wp:posOffset>-451485</wp:posOffset>
                </wp:positionH>
                <wp:positionV relativeFrom="paragraph">
                  <wp:posOffset>1244600</wp:posOffset>
                </wp:positionV>
                <wp:extent cx="685800" cy="337820"/>
                <wp:effectExtent l="0" t="0" r="25400" b="17780"/>
                <wp:wrapNone/>
                <wp:docPr id="9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8FB0B5" w14:textId="5B8C7B47" w:rsidR="006E7E4C" w:rsidRDefault="006E7E4C" w:rsidP="00E94611">
                            <w:pPr>
                              <w:jc w:val="center"/>
                              <w:rPr>
                                <w:sz w:val="20"/>
                              </w:rPr>
                            </w:pPr>
                            <w:r>
                              <w:rPr>
                                <w:sz w:val="20"/>
                              </w:rPr>
                              <w:t>2</w:t>
                            </w:r>
                          </w:p>
                          <w:p w14:paraId="562C865C" w14:textId="052B6AE4" w:rsidR="006E7E4C" w:rsidRPr="001269F9" w:rsidRDefault="006E7E4C" w:rsidP="00E94611">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5.5pt;margin-top:98pt;width:54pt;height:26.6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" filled="f">
                <v:textbox inset="0,0,0,0">
                  <w:txbxContent>
                    <w:p w14:paraId="0F8FB0B5" w14:textId="5B8C7B47" w:rsidR="00BC723F" w:rsidRDefault="00BC723F" w:rsidP="00E94611">
                      <w:pPr>
                        <w:jc w:val="center"/>
                        <w:rPr>
                          <w:sz w:val="20"/>
                        </w:rPr>
                      </w:pPr>
                      <w:r>
                        <w:rPr>
                          <w:sz w:val="20"/>
                        </w:rPr>
                        <w:t>2</w:t>
                      </w:r>
                    </w:p>
                    <w:p w14:paraId="562C865C" w14:textId="052B6AE4" w:rsidR="00BC723F" w:rsidRPr="001269F9" w:rsidRDefault="00BC723F" w:rsidP="00E94611">
                      <w:pPr>
                        <w:jc w:val="center"/>
                        <w:rPr>
                          <w:sz w:val="20"/>
                        </w:rPr>
                      </w:pPr>
                      <w:r>
                        <w:rPr>
                          <w:sz w:val="20"/>
                        </w:rPr>
                        <w:t>(2 slides)</w:t>
                      </w:r>
                    </w:p>
                  </w:txbxContent>
                </v:textbox>
              </v:shape>
            </w:pict>
          </mc:Fallback>
        </mc:AlternateContent>
      </w:r>
      <w:r w:rsidR="00E94611" w:rsidRPr="00E94611">
        <w:rPr>
          <w:rFonts w:cs="Arial"/>
          <w:noProof/>
          <w:u w:val="single"/>
          <w:lang w:eastAsia="en-US"/>
        </w:rPr>
        <mc:AlternateContent>
          <mc:Choice Requires="wps">
            <w:drawing>
              <wp:anchor distT="0" distB="0" distL="114300" distR="114300" simplePos="0" relativeHeight="251771392" behindDoc="0" locked="0" layoutInCell="1" allowOverlap="1" wp14:anchorId="701D56B6" wp14:editId="6CA5A966">
                <wp:simplePos x="0" y="0"/>
                <wp:positionH relativeFrom="column">
                  <wp:posOffset>-451485</wp:posOffset>
                </wp:positionH>
                <wp:positionV relativeFrom="paragraph">
                  <wp:posOffset>101600</wp:posOffset>
                </wp:positionV>
                <wp:extent cx="685800" cy="337820"/>
                <wp:effectExtent l="0" t="0" r="25400" b="17780"/>
                <wp:wrapNone/>
                <wp:docPr id="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F0F1C6" w14:textId="76E1F339" w:rsidR="006E7E4C" w:rsidRDefault="006E7E4C" w:rsidP="00E94611">
                            <w:pPr>
                              <w:jc w:val="center"/>
                              <w:rPr>
                                <w:sz w:val="20"/>
                              </w:rPr>
                            </w:pPr>
                            <w:r>
                              <w:rPr>
                                <w:sz w:val="20"/>
                              </w:rPr>
                              <w:t>1</w:t>
                            </w:r>
                          </w:p>
                          <w:p w14:paraId="6D4D4053" w14:textId="4FC35423" w:rsidR="006E7E4C" w:rsidRPr="001269F9" w:rsidRDefault="006E7E4C" w:rsidP="00E94611">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35.5pt;margin-top:8pt;width:54pt;height:26.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" filled="f">
                <v:textbox inset="0,0,0,0">
                  <w:txbxContent>
                    <w:p w14:paraId="2DF0F1C6" w14:textId="76E1F339" w:rsidR="00BC723F" w:rsidRDefault="00BC723F" w:rsidP="00E94611">
                      <w:pPr>
                        <w:jc w:val="center"/>
                        <w:rPr>
                          <w:sz w:val="20"/>
                        </w:rPr>
                      </w:pPr>
                      <w:r>
                        <w:rPr>
                          <w:sz w:val="20"/>
                        </w:rPr>
                        <w:t>1</w:t>
                      </w:r>
                    </w:p>
                    <w:p w14:paraId="6D4D4053" w14:textId="4FC35423" w:rsidR="00BC723F" w:rsidRPr="001269F9" w:rsidRDefault="00BC723F" w:rsidP="00E94611">
                      <w:pPr>
                        <w:jc w:val="center"/>
                        <w:rPr>
                          <w:sz w:val="20"/>
                        </w:rPr>
                      </w:pPr>
                      <w:r>
                        <w:rPr>
                          <w:sz w:val="20"/>
                        </w:rPr>
                        <w:t>(3 slides)</w:t>
                      </w:r>
                    </w:p>
                  </w:txbxContent>
                </v:textbox>
              </v:shape>
            </w:pict>
          </mc:Fallback>
        </mc:AlternateContent>
      </w:r>
      <w:r w:rsidR="001A5EAA" w:rsidRPr="007959D5">
        <w:rPr>
          <w:szCs w:val="22"/>
        </w:rPr>
        <w:t xml:space="preserve">The </w:t>
      </w:r>
      <w:r w:rsidR="001A5EAA" w:rsidRPr="007959D5">
        <w:rPr>
          <w:b/>
          <w:szCs w:val="22"/>
        </w:rPr>
        <w:t>establishment</w:t>
      </w:r>
      <w:r w:rsidR="001A5EAA" w:rsidRPr="007959D5">
        <w:rPr>
          <w:szCs w:val="22"/>
        </w:rPr>
        <w:t xml:space="preserve"> of Solomon as king in his anointing and purging the kingdom of rivals confirms God's loyalty to the Davidic Covenant (1 Kings 1–2).</w:t>
      </w:r>
    </w:p>
    <w:p w14:paraId="5B0BB810" w14:textId="0848FE2B" w:rsidR="00D04529" w:rsidRPr="007959D5" w:rsidRDefault="00D04529" w:rsidP="00D04529">
      <w:pPr>
        <w:pStyle w:val="Heading3"/>
        <w:numPr>
          <w:ilvl w:val="2"/>
          <w:numId w:val="25"/>
        </w:numPr>
        <w:ind w:left="1276" w:hanging="454"/>
        <w:rPr>
          <w:rFonts w:cs="Arial"/>
          <w:szCs w:val="22"/>
        </w:rPr>
      </w:pPr>
      <w:r w:rsidRPr="007959D5">
        <w:rPr>
          <w:rFonts w:cs="Arial"/>
          <w:szCs w:val="22"/>
        </w:rPr>
        <w:t>Solomon’s anointing as king in response to his brother Adonijah's plot to seize the kingship verifies God's transfer of the Davidic Covenant from David to Solomon (1 Kings 1).</w:t>
      </w:r>
    </w:p>
    <w:p w14:paraId="6BA11840" w14:textId="1B52ACBE" w:rsidR="00D04529" w:rsidRPr="007959D5" w:rsidRDefault="00D04529" w:rsidP="00D04529">
      <w:pPr>
        <w:pStyle w:val="Heading3"/>
        <w:numPr>
          <w:ilvl w:val="2"/>
          <w:numId w:val="25"/>
        </w:numPr>
        <w:ind w:left="1276" w:hanging="454"/>
        <w:rPr>
          <w:rFonts w:cs="Arial"/>
          <w:szCs w:val="22"/>
        </w:rPr>
      </w:pPr>
      <w:r w:rsidRPr="007959D5">
        <w:rPr>
          <w:rFonts w:cs="Arial"/>
          <w:szCs w:val="22"/>
        </w:rPr>
        <w:t>Solomon purged opposition to the throne in obedience to David's charge before his death to establish the kingdom in his hands (1 Kings 2).</w:t>
      </w:r>
    </w:p>
    <w:p w14:paraId="1E2C324F" w14:textId="77777777" w:rsidR="00D04529" w:rsidRPr="007959D5" w:rsidRDefault="00D04529" w:rsidP="00D04529">
      <w:pPr>
        <w:pStyle w:val="Heading4"/>
        <w:numPr>
          <w:ilvl w:val="3"/>
          <w:numId w:val="25"/>
        </w:numPr>
        <w:ind w:left="1701" w:hanging="465"/>
        <w:rPr>
          <w:rFonts w:cs="Arial"/>
          <w:szCs w:val="22"/>
        </w:rPr>
      </w:pPr>
      <w:r w:rsidRPr="007959D5">
        <w:rPr>
          <w:rFonts w:cs="Arial"/>
          <w:szCs w:val="22"/>
        </w:rPr>
        <w:t>David charged Solomon to obey the Law and execute rivals to his throne before his death (2:1-12).</w:t>
      </w:r>
    </w:p>
    <w:p w14:paraId="2092B946" w14:textId="77777777" w:rsidR="00D04529" w:rsidRPr="007959D5" w:rsidRDefault="00D04529" w:rsidP="00D04529">
      <w:pPr>
        <w:pStyle w:val="Heading4"/>
        <w:numPr>
          <w:ilvl w:val="3"/>
          <w:numId w:val="25"/>
        </w:numPr>
        <w:ind w:left="1701" w:hanging="465"/>
        <w:rPr>
          <w:rFonts w:cs="Arial"/>
          <w:szCs w:val="22"/>
        </w:rPr>
      </w:pPr>
      <w:r w:rsidRPr="007959D5">
        <w:rPr>
          <w:rFonts w:cs="Arial"/>
          <w:szCs w:val="22"/>
        </w:rPr>
        <w:t>Solomon purged the kingdom of four competitors (2:13-46).</w:t>
      </w:r>
    </w:p>
    <w:p w14:paraId="37DA6B3A" w14:textId="77777777" w:rsidR="00D04529" w:rsidRPr="007959D5" w:rsidRDefault="00D04529" w:rsidP="00D04529">
      <w:pPr>
        <w:pStyle w:val="Heading5"/>
        <w:numPr>
          <w:ilvl w:val="4"/>
          <w:numId w:val="25"/>
        </w:numPr>
        <w:ind w:left="2127" w:hanging="477"/>
        <w:rPr>
          <w:rFonts w:cs="Arial"/>
          <w:szCs w:val="22"/>
        </w:rPr>
      </w:pPr>
      <w:r w:rsidRPr="007959D5">
        <w:rPr>
          <w:rFonts w:cs="Arial"/>
          <w:szCs w:val="22"/>
        </w:rPr>
        <w:lastRenderedPageBreak/>
        <w:t>Adonijah died trying to steal the kingdom by marrying David's attendant Abishag (2:13-25).</w:t>
      </w:r>
    </w:p>
    <w:p w14:paraId="51505DC5" w14:textId="0A555B61" w:rsidR="00D04529" w:rsidRPr="007959D5" w:rsidRDefault="00D04529" w:rsidP="00D04529">
      <w:pPr>
        <w:pStyle w:val="Heading5"/>
        <w:numPr>
          <w:ilvl w:val="4"/>
          <w:numId w:val="25"/>
        </w:numPr>
        <w:ind w:left="2127" w:hanging="477"/>
        <w:rPr>
          <w:rFonts w:cs="Arial"/>
          <w:szCs w:val="22"/>
        </w:rPr>
      </w:pPr>
      <w:r w:rsidRPr="007959D5">
        <w:rPr>
          <w:rFonts w:cs="Arial"/>
          <w:szCs w:val="22"/>
        </w:rPr>
        <w:t>Abiathar's priesthood transferred to Zadok to fulfill the prophecy that Eli's line of priests would be cut off, thus showing God faithful to his word (2:26-27; cf. 1 Sam. 2:30-35).</w:t>
      </w:r>
    </w:p>
    <w:p w14:paraId="132A3645" w14:textId="77777777" w:rsidR="00D04529" w:rsidRPr="007959D5" w:rsidRDefault="00D04529" w:rsidP="00D04529">
      <w:pPr>
        <w:pStyle w:val="Heading5"/>
        <w:numPr>
          <w:ilvl w:val="4"/>
          <w:numId w:val="25"/>
        </w:numPr>
        <w:ind w:left="2127" w:hanging="477"/>
        <w:rPr>
          <w:rFonts w:cs="Arial"/>
          <w:szCs w:val="22"/>
        </w:rPr>
      </w:pPr>
      <w:r w:rsidRPr="007959D5">
        <w:rPr>
          <w:rFonts w:cs="Arial"/>
          <w:szCs w:val="22"/>
        </w:rPr>
        <w:t>Joab was executed for conspiring with Adonijah and killing Abner and Amasa (2:28-35; cf. 2 Sam. 3:22-30; 20:8-10).</w:t>
      </w:r>
    </w:p>
    <w:p w14:paraId="5570B787" w14:textId="77777777" w:rsidR="00D04529" w:rsidRPr="007959D5" w:rsidRDefault="00D04529" w:rsidP="00D04529">
      <w:pPr>
        <w:pStyle w:val="Heading5"/>
        <w:numPr>
          <w:ilvl w:val="4"/>
          <w:numId w:val="25"/>
        </w:numPr>
        <w:ind w:left="2127" w:hanging="477"/>
        <w:rPr>
          <w:rFonts w:cs="Arial"/>
          <w:szCs w:val="22"/>
        </w:rPr>
      </w:pPr>
      <w:r w:rsidRPr="007959D5">
        <w:rPr>
          <w:rFonts w:cs="Arial"/>
          <w:szCs w:val="22"/>
        </w:rPr>
        <w:t>Shimei was executed for disobeying Solomon's exile on him and for cursing David (2:36-46).</w:t>
      </w:r>
    </w:p>
    <w:p w14:paraId="603D944D" w14:textId="6EDFC2BF" w:rsidR="00D04529" w:rsidRPr="007959D5" w:rsidRDefault="003F5F41" w:rsidP="00D04529">
      <w:pPr>
        <w:pStyle w:val="Heading2"/>
        <w:numPr>
          <w:ilvl w:val="1"/>
          <w:numId w:val="25"/>
        </w:numPr>
        <w:ind w:left="851" w:hanging="425"/>
        <w:rPr>
          <w:szCs w:val="22"/>
        </w:rPr>
      </w:pPr>
      <w:r w:rsidRPr="008B1F91">
        <w:rPr>
          <w:rFonts w:cs="Arial"/>
          <w:noProof/>
          <w:lang w:eastAsia="en-US"/>
        </w:rPr>
        <mc:AlternateContent>
          <mc:Choice Requires="wps">
            <w:drawing>
              <wp:anchor distT="0" distB="0" distL="114300" distR="114300" simplePos="0" relativeHeight="251689472" behindDoc="0" locked="0" layoutInCell="1" allowOverlap="1" wp14:anchorId="2B51B3AD" wp14:editId="58537BDE">
                <wp:simplePos x="0" y="0"/>
                <wp:positionH relativeFrom="column">
                  <wp:posOffset>-451485</wp:posOffset>
                </wp:positionH>
                <wp:positionV relativeFrom="paragraph">
                  <wp:posOffset>156845</wp:posOffset>
                </wp:positionV>
                <wp:extent cx="685800" cy="337820"/>
                <wp:effectExtent l="0" t="0" r="254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866AD0" w14:textId="3EA6E3E9" w:rsidR="006E7E4C" w:rsidRDefault="006E7E4C" w:rsidP="00D347DB">
                            <w:pPr>
                              <w:jc w:val="center"/>
                              <w:rPr>
                                <w:sz w:val="20"/>
                              </w:rPr>
                            </w:pPr>
                            <w:r>
                              <w:rPr>
                                <w:sz w:val="20"/>
                              </w:rPr>
                              <w:t>3</w:t>
                            </w:r>
                          </w:p>
                          <w:p w14:paraId="032BB40C" w14:textId="23823A4A" w:rsidR="006E7E4C" w:rsidRPr="001269F9" w:rsidRDefault="006E7E4C" w:rsidP="00D347D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5.5pt;margin-top:12.35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tenHs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" filled="f">
                <v:textbox inset="0,0,0,0">
                  <w:txbxContent>
                    <w:p w14:paraId="36866AD0" w14:textId="3EA6E3E9" w:rsidR="00BC723F" w:rsidRDefault="00BC723F" w:rsidP="00D347DB">
                      <w:pPr>
                        <w:jc w:val="center"/>
                        <w:rPr>
                          <w:sz w:val="20"/>
                        </w:rPr>
                      </w:pPr>
                      <w:r>
                        <w:rPr>
                          <w:sz w:val="20"/>
                        </w:rPr>
                        <w:t>3</w:t>
                      </w:r>
                    </w:p>
                    <w:p w14:paraId="032BB40C" w14:textId="23823A4A" w:rsidR="00BC723F" w:rsidRPr="001269F9" w:rsidRDefault="00BC723F" w:rsidP="00D347DB">
                      <w:pPr>
                        <w:jc w:val="center"/>
                        <w:rPr>
                          <w:sz w:val="20"/>
                        </w:rPr>
                      </w:pPr>
                      <w:r>
                        <w:rPr>
                          <w:sz w:val="20"/>
                        </w:rPr>
                        <w:t>(4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692544" behindDoc="0" locked="0" layoutInCell="1" allowOverlap="1" wp14:anchorId="732F7C69" wp14:editId="7D7F5BDC">
                <wp:simplePos x="0" y="0"/>
                <wp:positionH relativeFrom="column">
                  <wp:posOffset>-451485</wp:posOffset>
                </wp:positionH>
                <wp:positionV relativeFrom="paragraph">
                  <wp:posOffset>1414145</wp:posOffset>
                </wp:positionV>
                <wp:extent cx="685800" cy="337820"/>
                <wp:effectExtent l="0" t="0" r="254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60B65E" w14:textId="2F2399F4" w:rsidR="006E7E4C" w:rsidRDefault="006E7E4C" w:rsidP="00D347DB">
                            <w:pPr>
                              <w:jc w:val="center"/>
                              <w:rPr>
                                <w:sz w:val="20"/>
                              </w:rPr>
                            </w:pPr>
                            <w:r>
                              <w:rPr>
                                <w:sz w:val="20"/>
                              </w:rPr>
                              <w:t>4</w:t>
                            </w:r>
                          </w:p>
                          <w:p w14:paraId="41748BCA" w14:textId="407548DC" w:rsidR="006E7E4C" w:rsidRPr="001269F9" w:rsidRDefault="006E7E4C"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5.5pt;margin-top:111.35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" filled="f">
                <v:textbox inset="0,0,0,0">
                  <w:txbxContent>
                    <w:p w14:paraId="7B60B65E" w14:textId="2F2399F4" w:rsidR="00BC723F" w:rsidRDefault="00BC723F" w:rsidP="00D347DB">
                      <w:pPr>
                        <w:jc w:val="center"/>
                        <w:rPr>
                          <w:sz w:val="20"/>
                        </w:rPr>
                      </w:pPr>
                      <w:r>
                        <w:rPr>
                          <w:sz w:val="20"/>
                        </w:rPr>
                        <w:t>4</w:t>
                      </w:r>
                    </w:p>
                    <w:p w14:paraId="41748BCA" w14:textId="407548DC" w:rsidR="00BC723F" w:rsidRPr="001269F9" w:rsidRDefault="00BC723F" w:rsidP="00D347DB">
                      <w:pPr>
                        <w:jc w:val="center"/>
                        <w:rPr>
                          <w:sz w:val="20"/>
                        </w:rPr>
                      </w:pPr>
                      <w:r>
                        <w:rPr>
                          <w:sz w:val="20"/>
                        </w:rPr>
                        <w:t>(3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695616" behindDoc="0" locked="0" layoutInCell="1" allowOverlap="1" wp14:anchorId="7AAEFC9F" wp14:editId="23ABD447">
                <wp:simplePos x="0" y="0"/>
                <wp:positionH relativeFrom="column">
                  <wp:posOffset>-451485</wp:posOffset>
                </wp:positionH>
                <wp:positionV relativeFrom="paragraph">
                  <wp:posOffset>2557145</wp:posOffset>
                </wp:positionV>
                <wp:extent cx="685800" cy="337820"/>
                <wp:effectExtent l="0" t="0" r="254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04D61E" w14:textId="72775E74" w:rsidR="006E7E4C" w:rsidRDefault="006E7E4C" w:rsidP="00D347DB">
                            <w:pPr>
                              <w:jc w:val="center"/>
                              <w:rPr>
                                <w:sz w:val="20"/>
                              </w:rPr>
                            </w:pPr>
                            <w:r>
                              <w:rPr>
                                <w:sz w:val="20"/>
                              </w:rPr>
                              <w:t>6</w:t>
                            </w:r>
                          </w:p>
                          <w:p w14:paraId="686F8365" w14:textId="180161D4" w:rsidR="006E7E4C" w:rsidRPr="001269F9" w:rsidRDefault="006E7E4C" w:rsidP="00D347DB">
                            <w:pPr>
                              <w:jc w:val="center"/>
                              <w:rPr>
                                <w:sz w:val="20"/>
                              </w:rPr>
                            </w:pPr>
                            <w:r>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5.5pt;margin-top:201.35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" filled="f">
                <v:textbox inset="0,0,0,0">
                  <w:txbxContent>
                    <w:p w14:paraId="2604D61E" w14:textId="72775E74" w:rsidR="00BC723F" w:rsidRDefault="00BC723F" w:rsidP="00D347DB">
                      <w:pPr>
                        <w:jc w:val="center"/>
                        <w:rPr>
                          <w:sz w:val="20"/>
                        </w:rPr>
                      </w:pPr>
                      <w:r>
                        <w:rPr>
                          <w:sz w:val="20"/>
                        </w:rPr>
                        <w:t>6</w:t>
                      </w:r>
                    </w:p>
                    <w:p w14:paraId="686F8365" w14:textId="180161D4" w:rsidR="00BC723F" w:rsidRPr="001269F9" w:rsidRDefault="00BC723F" w:rsidP="00D347DB">
                      <w:pPr>
                        <w:jc w:val="center"/>
                        <w:rPr>
                          <w:sz w:val="20"/>
                        </w:rPr>
                      </w:pPr>
                      <w:r>
                        <w:rPr>
                          <w:sz w:val="20"/>
                        </w:rPr>
                        <w:t>(7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696640" behindDoc="0" locked="0" layoutInCell="1" allowOverlap="1" wp14:anchorId="74CD6A10" wp14:editId="37DE49E4">
                <wp:simplePos x="0" y="0"/>
                <wp:positionH relativeFrom="column">
                  <wp:posOffset>-451485</wp:posOffset>
                </wp:positionH>
                <wp:positionV relativeFrom="paragraph">
                  <wp:posOffset>2900045</wp:posOffset>
                </wp:positionV>
                <wp:extent cx="685800" cy="337820"/>
                <wp:effectExtent l="0" t="0" r="254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0333DE" w14:textId="54D16604" w:rsidR="006E7E4C" w:rsidRDefault="006E7E4C" w:rsidP="00D347DB">
                            <w:pPr>
                              <w:jc w:val="center"/>
                              <w:rPr>
                                <w:sz w:val="20"/>
                              </w:rPr>
                            </w:pPr>
                            <w:r>
                              <w:rPr>
                                <w:sz w:val="20"/>
                              </w:rPr>
                              <w:t>7</w:t>
                            </w:r>
                          </w:p>
                          <w:p w14:paraId="0043918E" w14:textId="48EE3209" w:rsidR="006E7E4C" w:rsidRPr="001269F9" w:rsidRDefault="006E7E4C"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35.5pt;margin-top:228.35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" filled="f">
                <v:textbox inset="0,0,0,0">
                  <w:txbxContent>
                    <w:p w14:paraId="150333DE" w14:textId="54D16604" w:rsidR="00BC723F" w:rsidRDefault="00BC723F" w:rsidP="00D347DB">
                      <w:pPr>
                        <w:jc w:val="center"/>
                        <w:rPr>
                          <w:sz w:val="20"/>
                        </w:rPr>
                      </w:pPr>
                      <w:r>
                        <w:rPr>
                          <w:sz w:val="20"/>
                        </w:rPr>
                        <w:t>7</w:t>
                      </w:r>
                    </w:p>
                    <w:p w14:paraId="0043918E" w14:textId="48EE3209" w:rsidR="00BC723F" w:rsidRPr="001269F9" w:rsidRDefault="00BC723F" w:rsidP="00D347DB">
                      <w:pPr>
                        <w:jc w:val="center"/>
                        <w:rPr>
                          <w:sz w:val="20"/>
                        </w:rPr>
                      </w:pPr>
                      <w:r>
                        <w:rPr>
                          <w:sz w:val="20"/>
                        </w:rPr>
                        <w:t>(3 slides)</w:t>
                      </w:r>
                    </w:p>
                  </w:txbxContent>
                </v:textbox>
              </v:shape>
            </w:pict>
          </mc:Fallback>
        </mc:AlternateContent>
      </w:r>
      <w:r w:rsidR="00D04529" w:rsidRPr="007959D5">
        <w:rPr>
          <w:szCs w:val="22"/>
        </w:rPr>
        <w:t xml:space="preserve">The </w:t>
      </w:r>
      <w:r w:rsidR="00D04529" w:rsidRPr="007959D5">
        <w:rPr>
          <w:b/>
          <w:szCs w:val="22"/>
        </w:rPr>
        <w:t>rise</w:t>
      </w:r>
      <w:r w:rsidR="00D04529" w:rsidRPr="007959D5">
        <w:rPr>
          <w:szCs w:val="22"/>
        </w:rPr>
        <w:t xml:space="preserve"> of Solomon as king shows God's blessing upon him as the legitimate heir to the Davidic Covenant promises to instruct Israel in the benefits of following the Law (1 Kings 3–8).</w:t>
      </w:r>
    </w:p>
    <w:p w14:paraId="356F3B25" w14:textId="77777777" w:rsidR="00D04529" w:rsidRPr="007959D5" w:rsidRDefault="00D04529" w:rsidP="00D04529">
      <w:pPr>
        <w:pStyle w:val="Heading3"/>
        <w:numPr>
          <w:ilvl w:val="2"/>
          <w:numId w:val="25"/>
        </w:numPr>
        <w:ind w:left="1276" w:hanging="454"/>
        <w:rPr>
          <w:rFonts w:cs="Arial"/>
          <w:szCs w:val="22"/>
        </w:rPr>
      </w:pPr>
      <w:r w:rsidRPr="007959D5">
        <w:rPr>
          <w:rFonts w:cs="Arial"/>
          <w:szCs w:val="22"/>
        </w:rPr>
        <w:t xml:space="preserve">Solomon's </w:t>
      </w:r>
      <w:r w:rsidRPr="007959D5">
        <w:rPr>
          <w:rFonts w:cs="Arial"/>
          <w:b/>
          <w:szCs w:val="22"/>
        </w:rPr>
        <w:t>wisdom</w:t>
      </w:r>
      <w:r w:rsidRPr="007959D5">
        <w:rPr>
          <w:rFonts w:cs="Arial"/>
          <w:szCs w:val="22"/>
        </w:rPr>
        <w:t xml:space="preserve"> granted by God for obeying the Law and shown by judging between two prostitutes shows that God made him the rightful heir of the Davidic Covenant (1 Kings 3).</w:t>
      </w:r>
    </w:p>
    <w:p w14:paraId="073CC6DF" w14:textId="77777777" w:rsidR="00D04529" w:rsidRPr="007959D5" w:rsidRDefault="00D04529" w:rsidP="00D04529">
      <w:pPr>
        <w:pStyle w:val="Heading3"/>
        <w:numPr>
          <w:ilvl w:val="2"/>
          <w:numId w:val="25"/>
        </w:numPr>
        <w:ind w:left="1276" w:hanging="454"/>
        <w:rPr>
          <w:rFonts w:cs="Arial"/>
          <w:szCs w:val="22"/>
        </w:rPr>
      </w:pPr>
      <w:r w:rsidRPr="007959D5">
        <w:rPr>
          <w:rFonts w:cs="Arial"/>
          <w:szCs w:val="22"/>
        </w:rPr>
        <w:t xml:space="preserve">Solomon's </w:t>
      </w:r>
      <w:r w:rsidRPr="007959D5">
        <w:rPr>
          <w:rFonts w:cs="Arial"/>
          <w:b/>
          <w:szCs w:val="22"/>
        </w:rPr>
        <w:t>administration</w:t>
      </w:r>
      <w:r w:rsidRPr="007959D5">
        <w:rPr>
          <w:rFonts w:cs="Arial"/>
          <w:szCs w:val="22"/>
        </w:rPr>
        <w:t xml:space="preserve"> through chief officials, governors, and officers receives international acclaim due to his great wisdom instructs Israel in the benefits of following the Law (1 Kings 4).</w:t>
      </w:r>
    </w:p>
    <w:p w14:paraId="41A616FA" w14:textId="193F1240" w:rsidR="00D04529" w:rsidRPr="007959D5" w:rsidRDefault="00343D3D" w:rsidP="00D04529">
      <w:pPr>
        <w:pStyle w:val="Heading3"/>
        <w:numPr>
          <w:ilvl w:val="2"/>
          <w:numId w:val="25"/>
        </w:numPr>
        <w:ind w:left="1276" w:hanging="454"/>
        <w:rPr>
          <w:rFonts w:cs="Arial"/>
          <w:szCs w:val="22"/>
        </w:rPr>
      </w:pPr>
      <w:r w:rsidRPr="008B1F91">
        <w:rPr>
          <w:rFonts w:cs="Arial"/>
          <w:noProof/>
          <w:lang w:eastAsia="en-US"/>
        </w:rPr>
        <mc:AlternateContent>
          <mc:Choice Requires="wps">
            <w:drawing>
              <wp:anchor distT="0" distB="0" distL="114300" distR="114300" simplePos="0" relativeHeight="251694592" behindDoc="0" locked="0" layoutInCell="1" allowOverlap="1" wp14:anchorId="33275187" wp14:editId="11FB7605">
                <wp:simplePos x="0" y="0"/>
                <wp:positionH relativeFrom="column">
                  <wp:posOffset>-451485</wp:posOffset>
                </wp:positionH>
                <wp:positionV relativeFrom="paragraph">
                  <wp:posOffset>180340</wp:posOffset>
                </wp:positionV>
                <wp:extent cx="685800" cy="337820"/>
                <wp:effectExtent l="0" t="0" r="254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F9C900" w14:textId="1EAEC47D" w:rsidR="006E7E4C" w:rsidRDefault="006E7E4C" w:rsidP="00D347DB">
                            <w:pPr>
                              <w:jc w:val="center"/>
                              <w:rPr>
                                <w:sz w:val="20"/>
                              </w:rPr>
                            </w:pPr>
                            <w:r>
                              <w:rPr>
                                <w:sz w:val="20"/>
                              </w:rPr>
                              <w:t>5</w:t>
                            </w:r>
                          </w:p>
                          <w:p w14:paraId="403DD204" w14:textId="38E89988" w:rsidR="006E7E4C" w:rsidRPr="001269F9" w:rsidRDefault="006E7E4C" w:rsidP="00D347DB">
                            <w:pPr>
                              <w:jc w:val="center"/>
                              <w:rPr>
                                <w:sz w:val="20"/>
                              </w:rPr>
                            </w:pPr>
                            <w:r>
                              <w:rPr>
                                <w:sz w:val="20"/>
                              </w:rPr>
                              <w:t>(10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35.5pt;margin-top:14.2pt;width:54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" filled="f">
                <v:textbox inset="0,0,0,0">
                  <w:txbxContent>
                    <w:p w14:paraId="53F9C900" w14:textId="1EAEC47D" w:rsidR="00BC723F" w:rsidRDefault="00BC723F" w:rsidP="00D347DB">
                      <w:pPr>
                        <w:jc w:val="center"/>
                        <w:rPr>
                          <w:sz w:val="20"/>
                        </w:rPr>
                      </w:pPr>
                      <w:r>
                        <w:rPr>
                          <w:sz w:val="20"/>
                        </w:rPr>
                        <w:t>5</w:t>
                      </w:r>
                    </w:p>
                    <w:p w14:paraId="403DD204" w14:textId="38E89988" w:rsidR="00BC723F" w:rsidRPr="001269F9" w:rsidRDefault="00BC723F" w:rsidP="00D347DB">
                      <w:pPr>
                        <w:jc w:val="center"/>
                        <w:rPr>
                          <w:sz w:val="20"/>
                        </w:rPr>
                      </w:pPr>
                      <w:r>
                        <w:rPr>
                          <w:sz w:val="20"/>
                        </w:rPr>
                        <w:t>(10 slides)</w:t>
                      </w:r>
                    </w:p>
                  </w:txbxContent>
                </v:textbox>
              </v:shape>
            </w:pict>
          </mc:Fallback>
        </mc:AlternateContent>
      </w:r>
      <w:r w:rsidR="00D04529" w:rsidRPr="007959D5">
        <w:rPr>
          <w:rFonts w:cs="Arial"/>
          <w:szCs w:val="22"/>
        </w:rPr>
        <w:t xml:space="preserve">Solomon's </w:t>
      </w:r>
      <w:r w:rsidR="00D04529" w:rsidRPr="007959D5">
        <w:rPr>
          <w:rFonts w:cs="Arial"/>
          <w:b/>
          <w:szCs w:val="22"/>
        </w:rPr>
        <w:t>temple</w:t>
      </w:r>
      <w:r w:rsidR="00D04529" w:rsidRPr="007959D5">
        <w:rPr>
          <w:rFonts w:cs="Arial"/>
          <w:szCs w:val="22"/>
        </w:rPr>
        <w:t xml:space="preserve"> was constructed, dedicated, and filled with God’s glory to affirm God's blessing on his obedience (1 Kings 5–8).</w:t>
      </w:r>
    </w:p>
    <w:p w14:paraId="1BCC56FB" w14:textId="77777777" w:rsidR="00D04529" w:rsidRPr="007959D5" w:rsidRDefault="00D04529" w:rsidP="00D04529">
      <w:pPr>
        <w:pStyle w:val="Heading4"/>
        <w:numPr>
          <w:ilvl w:val="3"/>
          <w:numId w:val="25"/>
        </w:numPr>
        <w:ind w:left="1701" w:hanging="465"/>
        <w:rPr>
          <w:rFonts w:cs="Arial"/>
          <w:szCs w:val="22"/>
        </w:rPr>
      </w:pPr>
      <w:r w:rsidRPr="007959D5">
        <w:rPr>
          <w:rFonts w:cs="Arial"/>
          <w:szCs w:val="22"/>
        </w:rPr>
        <w:t>Construction of the temple took seven years and employed thousands of Hiram's men and 213,000 Israelite workmen (1 Kings 5–6)!</w:t>
      </w:r>
    </w:p>
    <w:p w14:paraId="09318CB7" w14:textId="77777777" w:rsidR="00D04529" w:rsidRPr="007959D5" w:rsidRDefault="00D04529" w:rsidP="00D04529">
      <w:pPr>
        <w:pStyle w:val="Heading4"/>
        <w:numPr>
          <w:ilvl w:val="3"/>
          <w:numId w:val="25"/>
        </w:numPr>
        <w:ind w:left="1701" w:hanging="465"/>
        <w:rPr>
          <w:rFonts w:cs="Arial"/>
          <w:szCs w:val="22"/>
        </w:rPr>
      </w:pPr>
      <w:r w:rsidRPr="007959D5">
        <w:rPr>
          <w:rFonts w:cs="Arial"/>
          <w:szCs w:val="22"/>
        </w:rPr>
        <w:t>In contrast, construction of Solomon's much larger palace took 13 years (7:1-12)!</w:t>
      </w:r>
    </w:p>
    <w:p w14:paraId="4CEFFE6E" w14:textId="77777777" w:rsidR="00D04529" w:rsidRPr="005F4FB3" w:rsidRDefault="00D04529" w:rsidP="00D04529">
      <w:pPr>
        <w:tabs>
          <w:tab w:val="left" w:pos="1440"/>
        </w:tabs>
        <w:ind w:left="1440" w:right="-1888" w:hanging="360"/>
        <w:rPr>
          <w:rFonts w:cs="Arial"/>
          <w:sz w:val="20"/>
        </w:rPr>
      </w:pPr>
      <w:r w:rsidRPr="005F4FB3">
        <w:rPr>
          <w:rFonts w:cs="Arial"/>
          <w:noProof/>
          <w:sz w:val="20"/>
          <w:lang w:eastAsia="en-US"/>
        </w:rPr>
        <w:drawing>
          <wp:inline distT="0" distB="0" distL="0" distR="0" wp14:anchorId="52FA449A" wp14:editId="33992FDD">
            <wp:extent cx="5393979" cy="1479266"/>
            <wp:effectExtent l="0" t="0" r="0" b="0"/>
            <wp:docPr id="5" name="Picture 5" descr="Screen Shot 2017-12-28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Shot 2017-12-28 at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3979" cy="1479266"/>
                    </a:xfrm>
                    <a:prstGeom prst="rect">
                      <a:avLst/>
                    </a:prstGeom>
                    <a:noFill/>
                    <a:ln>
                      <a:noFill/>
                    </a:ln>
                  </pic:spPr>
                </pic:pic>
              </a:graphicData>
            </a:graphic>
          </wp:inline>
        </w:drawing>
      </w:r>
    </w:p>
    <w:p w14:paraId="2E009369" w14:textId="77777777" w:rsidR="00D04529" w:rsidRPr="005F4FB3" w:rsidRDefault="00D04529" w:rsidP="00D04529">
      <w:pPr>
        <w:tabs>
          <w:tab w:val="left" w:pos="1440"/>
        </w:tabs>
        <w:ind w:left="1440" w:right="-1888" w:hanging="360"/>
        <w:rPr>
          <w:rFonts w:cs="Arial"/>
          <w:sz w:val="20"/>
        </w:rPr>
      </w:pPr>
    </w:p>
    <w:tbl>
      <w:tblPr>
        <w:tblW w:w="0" w:type="auto"/>
        <w:tblLayout w:type="fixed"/>
        <w:tblCellMar>
          <w:left w:w="80" w:type="dxa"/>
          <w:right w:w="80" w:type="dxa"/>
        </w:tblCellMar>
        <w:tblLook w:val="0000" w:firstRow="0" w:lastRow="0" w:firstColumn="0" w:lastColumn="0" w:noHBand="0" w:noVBand="0"/>
      </w:tblPr>
      <w:tblGrid>
        <w:gridCol w:w="1790"/>
        <w:gridCol w:w="3870"/>
        <w:gridCol w:w="4050"/>
      </w:tblGrid>
      <w:tr w:rsidR="00D04529" w:rsidRPr="005F4FB3" w14:paraId="1F44C2BC" w14:textId="77777777" w:rsidTr="004A277D">
        <w:tc>
          <w:tcPr>
            <w:tcW w:w="1790" w:type="dxa"/>
            <w:tcBorders>
              <w:bottom w:val="double" w:sz="6" w:space="0" w:color="auto"/>
            </w:tcBorders>
          </w:tcPr>
          <w:p w14:paraId="6723E7A0" w14:textId="77777777" w:rsidR="00D04529" w:rsidRPr="005F4FB3" w:rsidRDefault="00D04529" w:rsidP="004A277D">
            <w:pPr>
              <w:ind w:right="100"/>
              <w:rPr>
                <w:rFonts w:cs="Arial"/>
                <w:b/>
                <w:sz w:val="20"/>
              </w:rPr>
            </w:pPr>
            <w:r w:rsidRPr="005F4FB3">
              <w:rPr>
                <w:rFonts w:cs="Arial"/>
                <w:b/>
                <w:sz w:val="20"/>
              </w:rPr>
              <w:t xml:space="preserve">Solomon’s… </w:t>
            </w:r>
          </w:p>
        </w:tc>
        <w:tc>
          <w:tcPr>
            <w:tcW w:w="3870" w:type="dxa"/>
            <w:tcBorders>
              <w:left w:val="single" w:sz="6" w:space="0" w:color="auto"/>
              <w:bottom w:val="double" w:sz="6" w:space="0" w:color="auto"/>
              <w:right w:val="single" w:sz="6" w:space="0" w:color="auto"/>
            </w:tcBorders>
          </w:tcPr>
          <w:p w14:paraId="6779E613" w14:textId="77777777" w:rsidR="00D04529" w:rsidRPr="005F4FB3" w:rsidRDefault="00D04529" w:rsidP="004A277D">
            <w:pPr>
              <w:ind w:right="-80"/>
              <w:rPr>
                <w:rFonts w:cs="Arial"/>
                <w:b/>
                <w:sz w:val="20"/>
              </w:rPr>
            </w:pPr>
            <w:r w:rsidRPr="005F4FB3">
              <w:rPr>
                <w:rFonts w:cs="Arial"/>
                <w:b/>
                <w:sz w:val="20"/>
              </w:rPr>
              <w:t>Temple (1 Kings 6:1-2)</w:t>
            </w:r>
          </w:p>
        </w:tc>
        <w:tc>
          <w:tcPr>
            <w:tcW w:w="4050" w:type="dxa"/>
            <w:tcBorders>
              <w:left w:val="nil"/>
              <w:bottom w:val="double" w:sz="6" w:space="0" w:color="auto"/>
            </w:tcBorders>
          </w:tcPr>
          <w:p w14:paraId="4A7C57E5" w14:textId="77777777" w:rsidR="00D04529" w:rsidRPr="005F4FB3" w:rsidRDefault="00D04529" w:rsidP="004A277D">
            <w:pPr>
              <w:ind w:right="100"/>
              <w:rPr>
                <w:rFonts w:cs="Arial"/>
                <w:b/>
                <w:sz w:val="20"/>
              </w:rPr>
            </w:pPr>
            <w:r w:rsidRPr="005F4FB3">
              <w:rPr>
                <w:rFonts w:cs="Arial"/>
                <w:b/>
                <w:sz w:val="20"/>
              </w:rPr>
              <w:t>Palace (1 Kings 7:1-2)</w:t>
            </w:r>
          </w:p>
        </w:tc>
      </w:tr>
      <w:tr w:rsidR="00D04529" w:rsidRPr="005F4FB3" w14:paraId="40329BDA" w14:textId="77777777" w:rsidTr="004A277D">
        <w:tc>
          <w:tcPr>
            <w:tcW w:w="1790" w:type="dxa"/>
          </w:tcPr>
          <w:p w14:paraId="2BEF7845" w14:textId="77777777" w:rsidR="00D04529" w:rsidRPr="005F4FB3" w:rsidRDefault="00D04529" w:rsidP="004A277D">
            <w:pPr>
              <w:ind w:right="100"/>
              <w:rPr>
                <w:rFonts w:cs="Arial"/>
                <w:b/>
                <w:sz w:val="20"/>
              </w:rPr>
            </w:pPr>
          </w:p>
          <w:p w14:paraId="1CE5BDF8" w14:textId="77777777" w:rsidR="00D04529" w:rsidRPr="005F4FB3" w:rsidRDefault="00D04529" w:rsidP="004A277D">
            <w:pPr>
              <w:ind w:right="100"/>
              <w:rPr>
                <w:rFonts w:cs="Arial"/>
                <w:b/>
                <w:sz w:val="20"/>
              </w:rPr>
            </w:pPr>
            <w:r w:rsidRPr="005F4FB3">
              <w:rPr>
                <w:rFonts w:cs="Arial"/>
                <w:b/>
                <w:sz w:val="20"/>
              </w:rPr>
              <w:t>Height</w:t>
            </w:r>
          </w:p>
        </w:tc>
        <w:tc>
          <w:tcPr>
            <w:tcW w:w="3870" w:type="dxa"/>
            <w:tcBorders>
              <w:left w:val="single" w:sz="6" w:space="0" w:color="auto"/>
              <w:right w:val="single" w:sz="6" w:space="0" w:color="auto"/>
            </w:tcBorders>
          </w:tcPr>
          <w:p w14:paraId="34B590D6" w14:textId="77777777" w:rsidR="00D04529" w:rsidRPr="005F4FB3" w:rsidRDefault="00D04529" w:rsidP="004A277D">
            <w:pPr>
              <w:ind w:right="100"/>
              <w:rPr>
                <w:rFonts w:cs="Arial"/>
                <w:sz w:val="20"/>
              </w:rPr>
            </w:pPr>
          </w:p>
          <w:p w14:paraId="34822EFF" w14:textId="77777777" w:rsidR="00D04529" w:rsidRPr="005F4FB3" w:rsidRDefault="00D04529" w:rsidP="004A277D">
            <w:pPr>
              <w:ind w:right="100"/>
              <w:rPr>
                <w:rFonts w:cs="Arial"/>
                <w:sz w:val="20"/>
              </w:rPr>
            </w:pPr>
            <w:r w:rsidRPr="005F4FB3">
              <w:rPr>
                <w:rFonts w:cs="Arial"/>
                <w:sz w:val="20"/>
              </w:rPr>
              <w:t>30 cubits (13.5 meters)</w:t>
            </w:r>
          </w:p>
        </w:tc>
        <w:tc>
          <w:tcPr>
            <w:tcW w:w="4050" w:type="dxa"/>
            <w:tcBorders>
              <w:left w:val="nil"/>
            </w:tcBorders>
          </w:tcPr>
          <w:p w14:paraId="0151AA88" w14:textId="77777777" w:rsidR="00D04529" w:rsidRPr="005F4FB3" w:rsidRDefault="00D04529" w:rsidP="004A277D">
            <w:pPr>
              <w:ind w:right="100"/>
              <w:rPr>
                <w:rFonts w:cs="Arial"/>
                <w:sz w:val="20"/>
              </w:rPr>
            </w:pPr>
          </w:p>
          <w:p w14:paraId="3507D83B" w14:textId="77777777" w:rsidR="00D04529" w:rsidRPr="005F4FB3" w:rsidRDefault="00D04529" w:rsidP="004A277D">
            <w:pPr>
              <w:ind w:right="100"/>
              <w:rPr>
                <w:rFonts w:cs="Arial"/>
                <w:sz w:val="20"/>
              </w:rPr>
            </w:pPr>
            <w:r w:rsidRPr="005F4FB3">
              <w:rPr>
                <w:rFonts w:cs="Arial"/>
                <w:sz w:val="20"/>
              </w:rPr>
              <w:t>30 cubits (13.5 meters)</w:t>
            </w:r>
          </w:p>
          <w:p w14:paraId="08FF2B73" w14:textId="77777777" w:rsidR="00D04529" w:rsidRPr="005F4FB3" w:rsidRDefault="00D04529" w:rsidP="004A277D">
            <w:pPr>
              <w:ind w:right="100"/>
              <w:rPr>
                <w:rFonts w:cs="Arial"/>
                <w:sz w:val="20"/>
              </w:rPr>
            </w:pPr>
          </w:p>
        </w:tc>
      </w:tr>
      <w:tr w:rsidR="00D04529" w:rsidRPr="005F4FB3" w14:paraId="0D367E88" w14:textId="77777777" w:rsidTr="004A277D">
        <w:tc>
          <w:tcPr>
            <w:tcW w:w="1790" w:type="dxa"/>
          </w:tcPr>
          <w:p w14:paraId="7091DDCF" w14:textId="77777777" w:rsidR="00D04529" w:rsidRPr="005F4FB3" w:rsidRDefault="00D04529" w:rsidP="004A277D">
            <w:pPr>
              <w:ind w:right="100"/>
              <w:rPr>
                <w:rFonts w:cs="Arial"/>
                <w:b/>
                <w:sz w:val="20"/>
              </w:rPr>
            </w:pPr>
            <w:r w:rsidRPr="005F4FB3">
              <w:rPr>
                <w:rFonts w:cs="Arial"/>
                <w:b/>
                <w:sz w:val="20"/>
              </w:rPr>
              <w:t>Width</w:t>
            </w:r>
          </w:p>
        </w:tc>
        <w:tc>
          <w:tcPr>
            <w:tcW w:w="3870" w:type="dxa"/>
            <w:tcBorders>
              <w:left w:val="single" w:sz="6" w:space="0" w:color="auto"/>
              <w:right w:val="single" w:sz="6" w:space="0" w:color="auto"/>
            </w:tcBorders>
          </w:tcPr>
          <w:p w14:paraId="26F74E07" w14:textId="77777777" w:rsidR="00D04529" w:rsidRPr="005F4FB3" w:rsidRDefault="00D04529" w:rsidP="004A277D">
            <w:pPr>
              <w:ind w:right="100"/>
              <w:rPr>
                <w:rFonts w:cs="Arial"/>
                <w:sz w:val="20"/>
              </w:rPr>
            </w:pPr>
            <w:r w:rsidRPr="005F4FB3">
              <w:rPr>
                <w:rFonts w:cs="Arial"/>
                <w:sz w:val="20"/>
              </w:rPr>
              <w:t>20 cubits (9 meters)</w:t>
            </w:r>
          </w:p>
        </w:tc>
        <w:tc>
          <w:tcPr>
            <w:tcW w:w="4050" w:type="dxa"/>
            <w:tcBorders>
              <w:left w:val="nil"/>
            </w:tcBorders>
          </w:tcPr>
          <w:p w14:paraId="787937E2" w14:textId="77777777" w:rsidR="00D04529" w:rsidRPr="005F4FB3" w:rsidRDefault="00D04529" w:rsidP="004A277D">
            <w:pPr>
              <w:ind w:right="100"/>
              <w:rPr>
                <w:rFonts w:cs="Arial"/>
                <w:sz w:val="20"/>
              </w:rPr>
            </w:pPr>
            <w:r w:rsidRPr="005F4FB3">
              <w:rPr>
                <w:rFonts w:cs="Arial"/>
                <w:sz w:val="20"/>
              </w:rPr>
              <w:t>50 cubits (23 meters)</w:t>
            </w:r>
          </w:p>
          <w:p w14:paraId="5D61D508" w14:textId="77777777" w:rsidR="00D04529" w:rsidRPr="005F4FB3" w:rsidRDefault="00D04529" w:rsidP="004A277D">
            <w:pPr>
              <w:ind w:right="100"/>
              <w:rPr>
                <w:rFonts w:cs="Arial"/>
                <w:sz w:val="20"/>
              </w:rPr>
            </w:pPr>
          </w:p>
        </w:tc>
      </w:tr>
      <w:tr w:rsidR="00D04529" w:rsidRPr="005F4FB3" w14:paraId="6FEDA7A1" w14:textId="77777777" w:rsidTr="004A277D">
        <w:tc>
          <w:tcPr>
            <w:tcW w:w="1790" w:type="dxa"/>
          </w:tcPr>
          <w:p w14:paraId="7EA0ED16" w14:textId="77777777" w:rsidR="00D04529" w:rsidRPr="005F4FB3" w:rsidRDefault="00D04529" w:rsidP="004A277D">
            <w:pPr>
              <w:ind w:right="100"/>
              <w:rPr>
                <w:rFonts w:cs="Arial"/>
                <w:b/>
                <w:sz w:val="20"/>
              </w:rPr>
            </w:pPr>
            <w:r w:rsidRPr="005F4FB3">
              <w:rPr>
                <w:rFonts w:cs="Arial"/>
                <w:b/>
                <w:sz w:val="20"/>
              </w:rPr>
              <w:t>Length</w:t>
            </w:r>
          </w:p>
        </w:tc>
        <w:tc>
          <w:tcPr>
            <w:tcW w:w="3870" w:type="dxa"/>
            <w:tcBorders>
              <w:left w:val="single" w:sz="6" w:space="0" w:color="auto"/>
              <w:right w:val="single" w:sz="6" w:space="0" w:color="auto"/>
            </w:tcBorders>
          </w:tcPr>
          <w:p w14:paraId="7EB46258" w14:textId="77777777" w:rsidR="00D04529" w:rsidRPr="005F4FB3" w:rsidRDefault="00D04529" w:rsidP="004A277D">
            <w:pPr>
              <w:ind w:right="100"/>
              <w:rPr>
                <w:rFonts w:cs="Arial"/>
                <w:sz w:val="20"/>
              </w:rPr>
            </w:pPr>
            <w:r w:rsidRPr="005F4FB3">
              <w:rPr>
                <w:rFonts w:cs="Arial"/>
                <w:sz w:val="20"/>
              </w:rPr>
              <w:t>60 cubits (27 meters)</w:t>
            </w:r>
          </w:p>
        </w:tc>
        <w:tc>
          <w:tcPr>
            <w:tcW w:w="4050" w:type="dxa"/>
            <w:tcBorders>
              <w:left w:val="nil"/>
            </w:tcBorders>
          </w:tcPr>
          <w:p w14:paraId="692DC5D3" w14:textId="77777777" w:rsidR="00D04529" w:rsidRPr="005F4FB3" w:rsidRDefault="00D04529" w:rsidP="004A277D">
            <w:pPr>
              <w:ind w:right="100"/>
              <w:rPr>
                <w:rFonts w:cs="Arial"/>
                <w:sz w:val="20"/>
              </w:rPr>
            </w:pPr>
            <w:r w:rsidRPr="005F4FB3">
              <w:rPr>
                <w:rFonts w:cs="Arial"/>
                <w:sz w:val="20"/>
              </w:rPr>
              <w:t>100 cubits (46 meters)</w:t>
            </w:r>
          </w:p>
          <w:p w14:paraId="1C0B133C" w14:textId="77777777" w:rsidR="00D04529" w:rsidRPr="005F4FB3" w:rsidRDefault="00D04529" w:rsidP="004A277D">
            <w:pPr>
              <w:ind w:right="100"/>
              <w:rPr>
                <w:rFonts w:cs="Arial"/>
                <w:sz w:val="20"/>
              </w:rPr>
            </w:pPr>
          </w:p>
        </w:tc>
      </w:tr>
      <w:tr w:rsidR="00D04529" w:rsidRPr="005F4FB3" w14:paraId="3AE939D5" w14:textId="77777777" w:rsidTr="004A277D">
        <w:tc>
          <w:tcPr>
            <w:tcW w:w="1790" w:type="dxa"/>
          </w:tcPr>
          <w:p w14:paraId="0B44CC98" w14:textId="77777777" w:rsidR="00D04529" w:rsidRPr="005F4FB3" w:rsidRDefault="00D04529" w:rsidP="004A277D">
            <w:pPr>
              <w:ind w:right="100"/>
              <w:rPr>
                <w:rFonts w:cs="Arial"/>
                <w:b/>
                <w:sz w:val="20"/>
              </w:rPr>
            </w:pPr>
            <w:r w:rsidRPr="005F4FB3">
              <w:rPr>
                <w:rFonts w:cs="Arial"/>
                <w:b/>
                <w:sz w:val="20"/>
              </w:rPr>
              <w:t>Construction</w:t>
            </w:r>
          </w:p>
        </w:tc>
        <w:tc>
          <w:tcPr>
            <w:tcW w:w="3870" w:type="dxa"/>
            <w:tcBorders>
              <w:left w:val="single" w:sz="6" w:space="0" w:color="auto"/>
              <w:right w:val="single" w:sz="6" w:space="0" w:color="auto"/>
            </w:tcBorders>
          </w:tcPr>
          <w:p w14:paraId="6969957E" w14:textId="77777777" w:rsidR="00D04529" w:rsidRPr="005F4FB3" w:rsidRDefault="00D04529" w:rsidP="004A277D">
            <w:pPr>
              <w:ind w:right="100"/>
              <w:rPr>
                <w:rFonts w:cs="Arial"/>
                <w:sz w:val="20"/>
              </w:rPr>
            </w:pPr>
            <w:r w:rsidRPr="005F4FB3">
              <w:rPr>
                <w:rFonts w:cs="Arial"/>
                <w:sz w:val="20"/>
              </w:rPr>
              <w:t>966-959 BC (7 years; 1 Kings 6:38)</w:t>
            </w:r>
          </w:p>
        </w:tc>
        <w:tc>
          <w:tcPr>
            <w:tcW w:w="4050" w:type="dxa"/>
            <w:tcBorders>
              <w:left w:val="nil"/>
            </w:tcBorders>
          </w:tcPr>
          <w:p w14:paraId="1298FE69" w14:textId="77777777" w:rsidR="00D04529" w:rsidRPr="005F4FB3" w:rsidRDefault="00D04529" w:rsidP="004A277D">
            <w:pPr>
              <w:ind w:right="100"/>
              <w:rPr>
                <w:rFonts w:cs="Arial"/>
                <w:sz w:val="20"/>
              </w:rPr>
            </w:pPr>
            <w:r w:rsidRPr="005F4FB3">
              <w:rPr>
                <w:rFonts w:cs="Arial"/>
                <w:sz w:val="20"/>
              </w:rPr>
              <w:t>959-946 BC (13 years; cf. Hag. 1:2-4)</w:t>
            </w:r>
          </w:p>
          <w:p w14:paraId="1264AA62" w14:textId="77777777" w:rsidR="00D04529" w:rsidRPr="005F4FB3" w:rsidRDefault="00D04529" w:rsidP="004A277D">
            <w:pPr>
              <w:ind w:right="100"/>
              <w:rPr>
                <w:rFonts w:cs="Arial"/>
                <w:sz w:val="20"/>
              </w:rPr>
            </w:pPr>
          </w:p>
        </w:tc>
      </w:tr>
      <w:tr w:rsidR="00D04529" w:rsidRPr="005F4FB3" w14:paraId="3F1FA93D" w14:textId="77777777" w:rsidTr="004A277D">
        <w:tc>
          <w:tcPr>
            <w:tcW w:w="1790" w:type="dxa"/>
          </w:tcPr>
          <w:p w14:paraId="205C7E1E" w14:textId="77777777" w:rsidR="00D04529" w:rsidRPr="005F4FB3" w:rsidRDefault="00D04529" w:rsidP="004A277D">
            <w:pPr>
              <w:ind w:right="100"/>
              <w:rPr>
                <w:rFonts w:cs="Arial"/>
                <w:b/>
                <w:sz w:val="20"/>
              </w:rPr>
            </w:pPr>
            <w:r w:rsidRPr="005F4FB3">
              <w:rPr>
                <w:rFonts w:cs="Arial"/>
                <w:b/>
                <w:sz w:val="20"/>
              </w:rPr>
              <w:t>Location</w:t>
            </w:r>
          </w:p>
        </w:tc>
        <w:tc>
          <w:tcPr>
            <w:tcW w:w="3870" w:type="dxa"/>
            <w:tcBorders>
              <w:left w:val="single" w:sz="6" w:space="0" w:color="auto"/>
              <w:right w:val="single" w:sz="6" w:space="0" w:color="auto"/>
            </w:tcBorders>
          </w:tcPr>
          <w:p w14:paraId="175F014B" w14:textId="77777777" w:rsidR="00D04529" w:rsidRPr="005F4FB3" w:rsidRDefault="00D04529" w:rsidP="004A277D">
            <w:pPr>
              <w:ind w:right="100"/>
              <w:rPr>
                <w:rFonts w:cs="Arial"/>
                <w:sz w:val="20"/>
              </w:rPr>
            </w:pPr>
            <w:r w:rsidRPr="005F4FB3">
              <w:rPr>
                <w:rFonts w:cs="Arial"/>
                <w:sz w:val="20"/>
              </w:rPr>
              <w:t>Rock of Moriah: place where Abraham offered Isaac (Gen. 22:14), later the threshing floor of Araunah (2 Sam. 24:16), and later the temple (1 Chron. 22:1; 2 Chron. 3:1)</w:t>
            </w:r>
          </w:p>
        </w:tc>
        <w:tc>
          <w:tcPr>
            <w:tcW w:w="4050" w:type="dxa"/>
            <w:tcBorders>
              <w:left w:val="nil"/>
            </w:tcBorders>
          </w:tcPr>
          <w:p w14:paraId="32C15D28" w14:textId="77777777" w:rsidR="00D04529" w:rsidRPr="005F4FB3" w:rsidRDefault="00D04529" w:rsidP="004A277D">
            <w:pPr>
              <w:ind w:right="100"/>
              <w:rPr>
                <w:rFonts w:cs="Arial"/>
                <w:sz w:val="20"/>
              </w:rPr>
            </w:pPr>
            <w:r w:rsidRPr="005F4FB3">
              <w:rPr>
                <w:rFonts w:cs="Arial"/>
                <w:sz w:val="20"/>
              </w:rPr>
              <w:t>Just south of the temple, which was next to the palace of Pharaoh’s daughter, wife of Solomon (2 Chron. 8:11)</w:t>
            </w:r>
          </w:p>
        </w:tc>
      </w:tr>
    </w:tbl>
    <w:p w14:paraId="3CAC5D9B" w14:textId="77777777" w:rsidR="00D04529" w:rsidRPr="007959D5" w:rsidRDefault="00D04529" w:rsidP="00D04529">
      <w:pPr>
        <w:pStyle w:val="Heading4"/>
        <w:numPr>
          <w:ilvl w:val="3"/>
          <w:numId w:val="25"/>
        </w:numPr>
        <w:ind w:left="1701" w:hanging="465"/>
        <w:rPr>
          <w:rFonts w:cs="Arial"/>
          <w:szCs w:val="22"/>
        </w:rPr>
      </w:pPr>
      <w:r w:rsidRPr="007959D5">
        <w:rPr>
          <w:rFonts w:cs="Arial"/>
          <w:szCs w:val="22"/>
        </w:rPr>
        <w:t>Temple furnishings were built and brought into the temple (7:13-51).</w:t>
      </w:r>
    </w:p>
    <w:p w14:paraId="3B8FD1FC" w14:textId="0B7F1D9E" w:rsidR="00D04529" w:rsidRPr="007959D5" w:rsidRDefault="00343D3D" w:rsidP="00D04529">
      <w:pPr>
        <w:pStyle w:val="Heading4"/>
        <w:numPr>
          <w:ilvl w:val="3"/>
          <w:numId w:val="25"/>
        </w:numPr>
        <w:ind w:left="1701" w:hanging="465"/>
        <w:rPr>
          <w:rFonts w:cs="Arial"/>
          <w:szCs w:val="22"/>
        </w:rPr>
      </w:pPr>
      <w:r w:rsidRPr="008B1F91">
        <w:rPr>
          <w:rFonts w:cs="Arial"/>
          <w:noProof/>
          <w:lang w:eastAsia="en-US"/>
        </w:rPr>
        <w:lastRenderedPageBreak/>
        <mc:AlternateContent>
          <mc:Choice Requires="wps">
            <w:drawing>
              <wp:anchor distT="0" distB="0" distL="114300" distR="114300" simplePos="0" relativeHeight="251698688" behindDoc="0" locked="0" layoutInCell="1" allowOverlap="1" wp14:anchorId="50282F2E" wp14:editId="534DC557">
                <wp:simplePos x="0" y="0"/>
                <wp:positionH relativeFrom="column">
                  <wp:posOffset>-451485</wp:posOffset>
                </wp:positionH>
                <wp:positionV relativeFrom="paragraph">
                  <wp:posOffset>24130</wp:posOffset>
                </wp:positionV>
                <wp:extent cx="685800" cy="337820"/>
                <wp:effectExtent l="0" t="0" r="254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3A1052" w14:textId="486630A6" w:rsidR="006E7E4C" w:rsidRDefault="006E7E4C" w:rsidP="00D347DB">
                            <w:pPr>
                              <w:jc w:val="center"/>
                              <w:rPr>
                                <w:sz w:val="20"/>
                              </w:rPr>
                            </w:pPr>
                            <w:r>
                              <w:rPr>
                                <w:sz w:val="20"/>
                              </w:rPr>
                              <w:t>8</w:t>
                            </w:r>
                          </w:p>
                          <w:p w14:paraId="615D03C3" w14:textId="29373453" w:rsidR="006E7E4C" w:rsidRPr="001269F9" w:rsidRDefault="006E7E4C"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5.5pt;margin-top:1.9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cgFn0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g8wk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" filled="f">
                <v:textbox inset="0,0,0,0">
                  <w:txbxContent>
                    <w:p w14:paraId="1F3A1052" w14:textId="486630A6" w:rsidR="00BC723F" w:rsidRDefault="00BC723F" w:rsidP="00D347DB">
                      <w:pPr>
                        <w:jc w:val="center"/>
                        <w:rPr>
                          <w:sz w:val="20"/>
                        </w:rPr>
                      </w:pPr>
                      <w:r>
                        <w:rPr>
                          <w:sz w:val="20"/>
                        </w:rPr>
                        <w:t>8</w:t>
                      </w:r>
                    </w:p>
                    <w:p w14:paraId="615D03C3" w14:textId="29373453" w:rsidR="00BC723F" w:rsidRPr="001269F9" w:rsidRDefault="00BC723F" w:rsidP="00D347DB">
                      <w:pPr>
                        <w:jc w:val="center"/>
                        <w:rPr>
                          <w:sz w:val="20"/>
                        </w:rPr>
                      </w:pPr>
                      <w:r>
                        <w:rPr>
                          <w:sz w:val="20"/>
                        </w:rPr>
                        <w:t>(3 slides)</w:t>
                      </w:r>
                    </w:p>
                  </w:txbxContent>
                </v:textbox>
              </v:shape>
            </w:pict>
          </mc:Fallback>
        </mc:AlternateContent>
      </w:r>
      <w:r w:rsidR="00D04529" w:rsidRPr="007959D5">
        <w:rPr>
          <w:rFonts w:cs="Arial"/>
          <w:szCs w:val="22"/>
        </w:rPr>
        <w:t>After the return of the ark and Shekinah glory, Solomon dedicated the temple with a message and prayer which met both God's and the people's approval (1 Kings 8).</w:t>
      </w:r>
    </w:p>
    <w:p w14:paraId="17777FC0" w14:textId="38C0A22A" w:rsidR="00D04529" w:rsidRPr="007959D5" w:rsidRDefault="00343D3D" w:rsidP="00D04529">
      <w:pPr>
        <w:pStyle w:val="Heading2"/>
        <w:numPr>
          <w:ilvl w:val="1"/>
          <w:numId w:val="25"/>
        </w:numPr>
        <w:ind w:left="851" w:hanging="425"/>
        <w:rPr>
          <w:szCs w:val="22"/>
        </w:rPr>
      </w:pPr>
      <w:r w:rsidRPr="008B1F91">
        <w:rPr>
          <w:rFonts w:cs="Arial"/>
          <w:noProof/>
          <w:lang w:eastAsia="en-US"/>
        </w:rPr>
        <mc:AlternateContent>
          <mc:Choice Requires="wps">
            <w:drawing>
              <wp:anchor distT="0" distB="0" distL="114300" distR="114300" simplePos="0" relativeHeight="251699712" behindDoc="0" locked="0" layoutInCell="1" allowOverlap="1" wp14:anchorId="0E3FD7AD" wp14:editId="69987FD5">
                <wp:simplePos x="0" y="0"/>
                <wp:positionH relativeFrom="column">
                  <wp:posOffset>-451485</wp:posOffset>
                </wp:positionH>
                <wp:positionV relativeFrom="paragraph">
                  <wp:posOffset>138430</wp:posOffset>
                </wp:positionV>
                <wp:extent cx="685800" cy="337820"/>
                <wp:effectExtent l="0" t="0" r="254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2D2CAF" w14:textId="1BAF9512" w:rsidR="006E7E4C" w:rsidRDefault="006E7E4C" w:rsidP="00D347DB">
                            <w:pPr>
                              <w:jc w:val="center"/>
                              <w:rPr>
                                <w:sz w:val="20"/>
                              </w:rPr>
                            </w:pPr>
                            <w:r>
                              <w:rPr>
                                <w:sz w:val="20"/>
                              </w:rPr>
                              <w:t>9</w:t>
                            </w:r>
                          </w:p>
                          <w:p w14:paraId="39F6A164" w14:textId="6BFC6F34" w:rsidR="006E7E4C" w:rsidRPr="001269F9" w:rsidRDefault="006E7E4C"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35.5pt;margin-top:10.9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qc3s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JB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" filled="f">
                <v:textbox inset="0,0,0,0">
                  <w:txbxContent>
                    <w:p w14:paraId="7F2D2CAF" w14:textId="1BAF9512" w:rsidR="00BC723F" w:rsidRDefault="00BC723F" w:rsidP="00D347DB">
                      <w:pPr>
                        <w:jc w:val="center"/>
                        <w:rPr>
                          <w:sz w:val="20"/>
                        </w:rPr>
                      </w:pPr>
                      <w:r>
                        <w:rPr>
                          <w:sz w:val="20"/>
                        </w:rPr>
                        <w:t>9</w:t>
                      </w:r>
                    </w:p>
                    <w:p w14:paraId="39F6A164" w14:textId="6BFC6F34" w:rsidR="00BC723F" w:rsidRPr="001269F9" w:rsidRDefault="00BC723F" w:rsidP="00D347DB">
                      <w:pPr>
                        <w:jc w:val="center"/>
                        <w:rPr>
                          <w:sz w:val="20"/>
                        </w:rPr>
                      </w:pPr>
                      <w:r>
                        <w:rPr>
                          <w:sz w:val="20"/>
                        </w:rPr>
                        <w:t>(2 slides)</w:t>
                      </w:r>
                    </w:p>
                  </w:txbxContent>
                </v:textbox>
              </v:shape>
            </w:pict>
          </mc:Fallback>
        </mc:AlternateContent>
      </w:r>
      <w:r w:rsidR="00D04529" w:rsidRPr="007959D5">
        <w:rPr>
          <w:szCs w:val="22"/>
        </w:rPr>
        <w:t xml:space="preserve">The </w:t>
      </w:r>
      <w:r w:rsidR="00D04529" w:rsidRPr="007959D5">
        <w:rPr>
          <w:b/>
          <w:szCs w:val="22"/>
        </w:rPr>
        <w:t>decline</w:t>
      </w:r>
      <w:r w:rsidR="00D04529" w:rsidRPr="007959D5">
        <w:rPr>
          <w:szCs w:val="22"/>
        </w:rPr>
        <w:t xml:space="preserve"> of Solomon from disobeying the Mosaic Covenant resulted in God opposing him and granting him only one tribe of his entire kingdom for a godless son (1 Kings 9–11).</w:t>
      </w:r>
    </w:p>
    <w:p w14:paraId="5E6C9C00" w14:textId="2C44457C" w:rsidR="00D04529" w:rsidRPr="007959D5" w:rsidRDefault="00604297" w:rsidP="00D04529">
      <w:pPr>
        <w:pStyle w:val="Heading3"/>
        <w:numPr>
          <w:ilvl w:val="2"/>
          <w:numId w:val="25"/>
        </w:numPr>
        <w:ind w:left="1276" w:hanging="454"/>
        <w:rPr>
          <w:rFonts w:cs="Arial"/>
          <w:szCs w:val="22"/>
        </w:rPr>
      </w:pPr>
      <w:r w:rsidRPr="008B1F91">
        <w:rPr>
          <w:rFonts w:cs="Arial"/>
          <w:noProof/>
          <w:lang w:eastAsia="en-US"/>
        </w:rPr>
        <mc:AlternateContent>
          <mc:Choice Requires="wps">
            <w:drawing>
              <wp:anchor distT="0" distB="0" distL="114300" distR="114300" simplePos="0" relativeHeight="251791872" behindDoc="0" locked="0" layoutInCell="1" allowOverlap="1" wp14:anchorId="522A722C" wp14:editId="7F3534EC">
                <wp:simplePos x="0" y="0"/>
                <wp:positionH relativeFrom="column">
                  <wp:posOffset>-451485</wp:posOffset>
                </wp:positionH>
                <wp:positionV relativeFrom="paragraph">
                  <wp:posOffset>132080</wp:posOffset>
                </wp:positionV>
                <wp:extent cx="685800" cy="337820"/>
                <wp:effectExtent l="0" t="0" r="25400" b="17780"/>
                <wp:wrapNone/>
                <wp:docPr id="10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DCD0D5" w14:textId="4761177F" w:rsidR="006E7E4C" w:rsidRDefault="006E7E4C" w:rsidP="00D347DB">
                            <w:pPr>
                              <w:jc w:val="center"/>
                              <w:rPr>
                                <w:sz w:val="20"/>
                              </w:rPr>
                            </w:pPr>
                            <w:r>
                              <w:rPr>
                                <w:sz w:val="20"/>
                              </w:rPr>
                              <w:t>Reading</w:t>
                            </w:r>
                          </w:p>
                          <w:p w14:paraId="5576BDED" w14:textId="2B609F6F" w:rsidR="006E7E4C" w:rsidRPr="001269F9" w:rsidRDefault="006E7E4C"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5.5pt;margin-top:10.4pt;width:54pt;height:26.6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" filled="f">
                <v:textbox inset="0,0,0,0">
                  <w:txbxContent>
                    <w:p w14:paraId="42DCD0D5" w14:textId="4761177F" w:rsidR="00604297" w:rsidRDefault="00604297" w:rsidP="00D347DB">
                      <w:pPr>
                        <w:jc w:val="center"/>
                        <w:rPr>
                          <w:sz w:val="20"/>
                        </w:rPr>
                      </w:pPr>
                      <w:r>
                        <w:rPr>
                          <w:sz w:val="20"/>
                        </w:rPr>
                        <w:t>Reading</w:t>
                      </w:r>
                    </w:p>
                    <w:p w14:paraId="5576BDED" w14:textId="2B609F6F" w:rsidR="00604297" w:rsidRPr="001269F9" w:rsidRDefault="00604297" w:rsidP="00D347DB">
                      <w:pPr>
                        <w:jc w:val="center"/>
                        <w:rPr>
                          <w:sz w:val="20"/>
                        </w:rPr>
                      </w:pPr>
                      <w:r>
                        <w:rPr>
                          <w:sz w:val="20"/>
                        </w:rPr>
                        <w:t>(3</w:t>
                      </w:r>
                      <w:r>
                        <w:rPr>
                          <w:sz w:val="20"/>
                        </w:rPr>
                        <w:t xml:space="preserve"> slides)</w:t>
                      </w:r>
                    </w:p>
                  </w:txbxContent>
                </v:textbox>
              </v:shape>
            </w:pict>
          </mc:Fallback>
        </mc:AlternateContent>
      </w:r>
      <w:r w:rsidR="00D04529" w:rsidRPr="007959D5">
        <w:rPr>
          <w:rFonts w:cs="Arial"/>
          <w:szCs w:val="22"/>
        </w:rPr>
        <w:t>The LORD reaffirmed the Davidic Covenant to Solomon at the height of his life with a stern warning not to forsake the Mosaic Covenant (9:1-9).</w:t>
      </w:r>
    </w:p>
    <w:p w14:paraId="07A98F22" w14:textId="37E93D09" w:rsidR="00D04529" w:rsidRPr="007959D5" w:rsidRDefault="008A586E" w:rsidP="00D04529">
      <w:pPr>
        <w:pStyle w:val="Heading3"/>
        <w:numPr>
          <w:ilvl w:val="2"/>
          <w:numId w:val="25"/>
        </w:numPr>
        <w:ind w:left="1276" w:hanging="454"/>
        <w:rPr>
          <w:rFonts w:cs="Arial"/>
          <w:szCs w:val="22"/>
        </w:rPr>
      </w:pPr>
      <w:r w:rsidRPr="008B1F91">
        <w:rPr>
          <w:rFonts w:cs="Arial"/>
          <w:noProof/>
          <w:lang w:eastAsia="en-US"/>
        </w:rPr>
        <mc:AlternateContent>
          <mc:Choice Requires="wps">
            <w:drawing>
              <wp:anchor distT="0" distB="0" distL="114300" distR="114300" simplePos="0" relativeHeight="251789824" behindDoc="0" locked="0" layoutInCell="1" allowOverlap="1" wp14:anchorId="09D74542" wp14:editId="2288B74A">
                <wp:simplePos x="0" y="0"/>
                <wp:positionH relativeFrom="column">
                  <wp:posOffset>-451485</wp:posOffset>
                </wp:positionH>
                <wp:positionV relativeFrom="paragraph">
                  <wp:posOffset>110490</wp:posOffset>
                </wp:positionV>
                <wp:extent cx="685800" cy="337820"/>
                <wp:effectExtent l="0" t="0" r="25400" b="17780"/>
                <wp:wrapNone/>
                <wp:docPr id="10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62A1E2" w14:textId="14805A4E" w:rsidR="006E7E4C" w:rsidRPr="001269F9" w:rsidRDefault="006E7E4C" w:rsidP="00D347DB">
                            <w:pPr>
                              <w:jc w:val="center"/>
                              <w:rPr>
                                <w:sz w:val="20"/>
                              </w:rPr>
                            </w:pPr>
                            <w:r>
                              <w:rPr>
                                <w:sz w:val="20"/>
                              </w:rPr>
                              <w:t>Warnings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5.5pt;margin-top:8.7pt;width:54pt;height:26.6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" filled="f">
                <v:textbox inset="0,0,0,0">
                  <w:txbxContent>
                    <w:p w14:paraId="5962A1E2" w14:textId="14805A4E" w:rsidR="00BC723F" w:rsidRPr="001269F9" w:rsidRDefault="00BC723F" w:rsidP="00D347DB">
                      <w:pPr>
                        <w:jc w:val="center"/>
                        <w:rPr>
                          <w:sz w:val="20"/>
                        </w:rPr>
                      </w:pPr>
                      <w:r>
                        <w:rPr>
                          <w:sz w:val="20"/>
                        </w:rPr>
                        <w:t>Warnings</w:t>
                      </w:r>
                    </w:p>
                  </w:txbxContent>
                </v:textbox>
              </v:shape>
            </w:pict>
          </mc:Fallback>
        </mc:AlternateContent>
      </w:r>
      <w:r w:rsidR="00D04529" w:rsidRPr="007959D5">
        <w:rPr>
          <w:rFonts w:cs="Arial"/>
          <w:szCs w:val="22"/>
        </w:rPr>
        <w:t>Despite his great wisdom, splendor, and God's warning, Solomon disobeyed the Law (9:10–11:8).</w:t>
      </w:r>
    </w:p>
    <w:p w14:paraId="0EE4CABF" w14:textId="4B75D668" w:rsidR="00D04529" w:rsidRPr="007959D5" w:rsidRDefault="00D04529" w:rsidP="00D04529">
      <w:pPr>
        <w:pStyle w:val="Heading4"/>
        <w:numPr>
          <w:ilvl w:val="3"/>
          <w:numId w:val="25"/>
        </w:numPr>
        <w:ind w:left="1701" w:hanging="465"/>
        <w:rPr>
          <w:rFonts w:cs="Arial"/>
          <w:szCs w:val="22"/>
        </w:rPr>
      </w:pPr>
      <w:r w:rsidRPr="007959D5">
        <w:rPr>
          <w:rFonts w:cs="Arial"/>
          <w:szCs w:val="22"/>
        </w:rPr>
        <w:t>He tried to pay Hiram 20 Israelite towns contrary to the Law (9:10-14; cf. Josh 1:3-4).</w:t>
      </w:r>
    </w:p>
    <w:p w14:paraId="7A42A81F" w14:textId="4E6688BF" w:rsidR="00D04529" w:rsidRPr="007959D5" w:rsidRDefault="00913506" w:rsidP="00D04529">
      <w:pPr>
        <w:pStyle w:val="Heading4"/>
        <w:numPr>
          <w:ilvl w:val="3"/>
          <w:numId w:val="25"/>
        </w:numPr>
        <w:ind w:left="1701" w:hanging="465"/>
        <w:rPr>
          <w:rFonts w:cs="Arial"/>
          <w:szCs w:val="22"/>
        </w:rPr>
      </w:pPr>
      <w:r w:rsidRPr="008B1F91">
        <w:rPr>
          <w:rFonts w:cs="Arial"/>
          <w:noProof/>
          <w:lang w:eastAsia="en-US"/>
        </w:rPr>
        <mc:AlternateContent>
          <mc:Choice Requires="wps">
            <w:drawing>
              <wp:anchor distT="0" distB="0" distL="114300" distR="114300" simplePos="0" relativeHeight="251727360" behindDoc="0" locked="0" layoutInCell="1" allowOverlap="1" wp14:anchorId="7578489C" wp14:editId="5DE05620">
                <wp:simplePos x="0" y="0"/>
                <wp:positionH relativeFrom="column">
                  <wp:posOffset>-451485</wp:posOffset>
                </wp:positionH>
                <wp:positionV relativeFrom="paragraph">
                  <wp:posOffset>191770</wp:posOffset>
                </wp:positionV>
                <wp:extent cx="685800" cy="337820"/>
                <wp:effectExtent l="0" t="0" r="254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ACD98E" w14:textId="4755C220" w:rsidR="006E7E4C" w:rsidRDefault="006E7E4C" w:rsidP="00D347DB">
                            <w:pPr>
                              <w:jc w:val="center"/>
                              <w:rPr>
                                <w:sz w:val="20"/>
                              </w:rPr>
                            </w:pPr>
                            <w:r>
                              <w:rPr>
                                <w:sz w:val="20"/>
                              </w:rPr>
                              <w:t>10</w:t>
                            </w:r>
                          </w:p>
                          <w:p w14:paraId="19E37D97" w14:textId="407AEFE7" w:rsidR="006E7E4C" w:rsidRPr="001269F9" w:rsidRDefault="006E7E4C"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35.5pt;margin-top:15.1pt;width:54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" filled="f">
                <v:textbox inset="0,0,0,0">
                  <w:txbxContent>
                    <w:p w14:paraId="3BACD98E" w14:textId="4755C220" w:rsidR="00BC723F" w:rsidRDefault="00604297" w:rsidP="00D347DB">
                      <w:pPr>
                        <w:jc w:val="center"/>
                        <w:rPr>
                          <w:sz w:val="20"/>
                        </w:rPr>
                      </w:pPr>
                      <w:r>
                        <w:rPr>
                          <w:sz w:val="20"/>
                        </w:rPr>
                        <w:t>10</w:t>
                      </w:r>
                    </w:p>
                    <w:p w14:paraId="19E37D97" w14:textId="407AEFE7" w:rsidR="00604297" w:rsidRPr="001269F9" w:rsidRDefault="00913506" w:rsidP="00D347DB">
                      <w:pPr>
                        <w:jc w:val="center"/>
                        <w:rPr>
                          <w:sz w:val="20"/>
                        </w:rPr>
                      </w:pPr>
                      <w:r>
                        <w:rPr>
                          <w:sz w:val="20"/>
                        </w:rPr>
                        <w:t>(2</w:t>
                      </w:r>
                      <w:r w:rsidR="00604297">
                        <w:rPr>
                          <w:sz w:val="20"/>
                        </w:rPr>
                        <w:t xml:space="preserve"> slides)</w:t>
                      </w:r>
                    </w:p>
                  </w:txbxContent>
                </v:textbox>
              </v:shape>
            </w:pict>
          </mc:Fallback>
        </mc:AlternateContent>
      </w:r>
      <w:r w:rsidR="00D04529" w:rsidRPr="007959D5">
        <w:rPr>
          <w:rFonts w:cs="Arial"/>
          <w:szCs w:val="22"/>
        </w:rPr>
        <w:t>He enslaved Canaanites rather than exterminating them (9:15-28; cf. Exod 23:31-33).</w:t>
      </w:r>
    </w:p>
    <w:p w14:paraId="6A38A9F1" w14:textId="440D07DB" w:rsidR="00D04529" w:rsidRPr="007959D5" w:rsidRDefault="00343D3D" w:rsidP="00D04529">
      <w:pPr>
        <w:pStyle w:val="Heading4"/>
        <w:numPr>
          <w:ilvl w:val="3"/>
          <w:numId w:val="25"/>
        </w:numPr>
        <w:ind w:left="1701" w:hanging="465"/>
        <w:rPr>
          <w:rFonts w:cs="Arial"/>
          <w:szCs w:val="22"/>
        </w:rPr>
      </w:pPr>
      <w:r w:rsidRPr="008B1F91">
        <w:rPr>
          <w:rFonts w:cs="Arial"/>
          <w:noProof/>
          <w:lang w:eastAsia="en-US"/>
        </w:rPr>
        <mc:AlternateContent>
          <mc:Choice Requires="wps">
            <w:drawing>
              <wp:anchor distT="0" distB="0" distL="114300" distR="114300" simplePos="0" relativeHeight="251702784" behindDoc="0" locked="0" layoutInCell="1" allowOverlap="1" wp14:anchorId="3A61C7D7" wp14:editId="7325C66E">
                <wp:simplePos x="0" y="0"/>
                <wp:positionH relativeFrom="column">
                  <wp:posOffset>-451485</wp:posOffset>
                </wp:positionH>
                <wp:positionV relativeFrom="paragraph">
                  <wp:posOffset>60960</wp:posOffset>
                </wp:positionV>
                <wp:extent cx="685800" cy="337820"/>
                <wp:effectExtent l="0" t="0" r="254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F68466" w14:textId="1E97889F" w:rsidR="006E7E4C" w:rsidRPr="001269F9" w:rsidRDefault="006E7E4C" w:rsidP="00D347DB">
                            <w:pPr>
                              <w:jc w:val="center"/>
                              <w:rPr>
                                <w:sz w:val="20"/>
                              </w:rPr>
                            </w:pPr>
                            <w:r>
                              <w:rPr>
                                <w:sz w:val="20"/>
                              </w:rPr>
                              <w:t>Gold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35.5pt;margin-top:4.8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d7kn0CAAAH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" filled="f">
                <v:textbox inset="0,0,0,0">
                  <w:txbxContent>
                    <w:p w14:paraId="24F68466" w14:textId="1E97889F" w:rsidR="00BC723F" w:rsidRPr="001269F9" w:rsidRDefault="00BC723F" w:rsidP="00D347DB">
                      <w:pPr>
                        <w:jc w:val="center"/>
                        <w:rPr>
                          <w:sz w:val="20"/>
                        </w:rPr>
                      </w:pPr>
                      <w:r>
                        <w:rPr>
                          <w:sz w:val="20"/>
                        </w:rPr>
                        <w:t>Gold</w:t>
                      </w:r>
                    </w:p>
                  </w:txbxContent>
                </v:textbox>
              </v:shape>
            </w:pict>
          </mc:Fallback>
        </mc:AlternateContent>
      </w:r>
      <w:r w:rsidR="00D04529" w:rsidRPr="007959D5">
        <w:rPr>
          <w:rFonts w:cs="Arial"/>
          <w:szCs w:val="22"/>
        </w:rPr>
        <w:t>He amassed wealth contrary to the Law (10:1-25; cf. Deut 17:17b).</w:t>
      </w:r>
    </w:p>
    <w:p w14:paraId="1ADC65FC" w14:textId="42F33B1E" w:rsidR="00D04529" w:rsidRPr="007959D5" w:rsidRDefault="00343D3D" w:rsidP="00D04529">
      <w:pPr>
        <w:pStyle w:val="Heading4"/>
        <w:numPr>
          <w:ilvl w:val="3"/>
          <w:numId w:val="25"/>
        </w:numPr>
        <w:ind w:left="1701" w:hanging="465"/>
        <w:rPr>
          <w:rFonts w:cs="Arial"/>
          <w:szCs w:val="22"/>
        </w:rPr>
      </w:pPr>
      <w:r w:rsidRPr="008B1F91">
        <w:rPr>
          <w:rFonts w:cs="Arial"/>
          <w:noProof/>
          <w:lang w:eastAsia="en-US"/>
        </w:rPr>
        <mc:AlternateContent>
          <mc:Choice Requires="wps">
            <w:drawing>
              <wp:anchor distT="0" distB="0" distL="114300" distR="114300" simplePos="0" relativeHeight="251705856" behindDoc="0" locked="0" layoutInCell="1" allowOverlap="1" wp14:anchorId="17AA422D" wp14:editId="1546B85F">
                <wp:simplePos x="0" y="0"/>
                <wp:positionH relativeFrom="column">
                  <wp:posOffset>-451485</wp:posOffset>
                </wp:positionH>
                <wp:positionV relativeFrom="paragraph">
                  <wp:posOffset>95885</wp:posOffset>
                </wp:positionV>
                <wp:extent cx="685800" cy="337820"/>
                <wp:effectExtent l="0" t="0" r="254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3076D1" w14:textId="3FE54312" w:rsidR="006E7E4C" w:rsidRPr="001269F9" w:rsidRDefault="006E7E4C" w:rsidP="00D347DB">
                            <w:pPr>
                              <w:jc w:val="center"/>
                              <w:rPr>
                                <w:sz w:val="20"/>
                              </w:rPr>
                            </w:pPr>
                            <w:r>
                              <w:rPr>
                                <w:sz w:val="20"/>
                              </w:rPr>
                              <w:t>Horses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35.5pt;margin-top:7.55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w5an0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i8wE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" filled="f">
                <v:textbox inset="0,0,0,0">
                  <w:txbxContent>
                    <w:p w14:paraId="503076D1" w14:textId="3FE54312" w:rsidR="00BC723F" w:rsidRPr="001269F9" w:rsidRDefault="00BC723F" w:rsidP="00D347DB">
                      <w:pPr>
                        <w:jc w:val="center"/>
                        <w:rPr>
                          <w:sz w:val="20"/>
                        </w:rPr>
                      </w:pPr>
                      <w:r>
                        <w:rPr>
                          <w:sz w:val="20"/>
                        </w:rPr>
                        <w:t>Horses</w:t>
                      </w:r>
                    </w:p>
                  </w:txbxContent>
                </v:textbox>
              </v:shape>
            </w:pict>
          </mc:Fallback>
        </mc:AlternateContent>
      </w:r>
      <w:r w:rsidR="00D04529" w:rsidRPr="007959D5">
        <w:rPr>
          <w:rFonts w:cs="Arial"/>
          <w:szCs w:val="22"/>
        </w:rPr>
        <w:t>He multiplied horses contrary to the Law (10:26-29; cf. Deut 17:16).</w:t>
      </w:r>
    </w:p>
    <w:p w14:paraId="14412973" w14:textId="1BC0F8DF" w:rsidR="00D04529" w:rsidRPr="007959D5" w:rsidRDefault="00913506" w:rsidP="00D04529">
      <w:pPr>
        <w:pStyle w:val="Heading4"/>
        <w:numPr>
          <w:ilvl w:val="3"/>
          <w:numId w:val="25"/>
        </w:numPr>
        <w:ind w:left="1701" w:hanging="465"/>
        <w:rPr>
          <w:rFonts w:cs="Arial"/>
          <w:szCs w:val="22"/>
        </w:rPr>
      </w:pPr>
      <w:r w:rsidRPr="008B1F91">
        <w:rPr>
          <w:rFonts w:cs="Arial"/>
          <w:noProof/>
          <w:lang w:eastAsia="en-US"/>
        </w:rPr>
        <mc:AlternateContent>
          <mc:Choice Requires="wps">
            <w:drawing>
              <wp:anchor distT="0" distB="0" distL="114300" distR="114300" simplePos="0" relativeHeight="251793920" behindDoc="0" locked="0" layoutInCell="1" allowOverlap="1" wp14:anchorId="551848FE" wp14:editId="1FB52B24">
                <wp:simplePos x="0" y="0"/>
                <wp:positionH relativeFrom="column">
                  <wp:posOffset>-451485</wp:posOffset>
                </wp:positionH>
                <wp:positionV relativeFrom="paragraph">
                  <wp:posOffset>120650</wp:posOffset>
                </wp:positionV>
                <wp:extent cx="685800" cy="337820"/>
                <wp:effectExtent l="0" t="0" r="25400" b="17780"/>
                <wp:wrapNone/>
                <wp:docPr id="10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A4C908" w14:textId="79C7B165" w:rsidR="006E7E4C" w:rsidRDefault="006E7E4C" w:rsidP="00D347DB">
                            <w:pPr>
                              <w:jc w:val="center"/>
                              <w:rPr>
                                <w:sz w:val="20"/>
                              </w:rPr>
                            </w:pPr>
                            <w:r>
                              <w:rPr>
                                <w:sz w:val="20"/>
                              </w:rPr>
                              <w:t>11</w:t>
                            </w:r>
                          </w:p>
                          <w:p w14:paraId="7D5D27AA" w14:textId="7CED6DA4" w:rsidR="006E7E4C" w:rsidRPr="001269F9" w:rsidRDefault="006E7E4C" w:rsidP="00D347DB">
                            <w:pPr>
                              <w:jc w:val="center"/>
                              <w:rPr>
                                <w:sz w:val="20"/>
                              </w:rPr>
                            </w:pPr>
                            <w:r>
                              <w:rPr>
                                <w:sz w:val="20"/>
                              </w:rPr>
                              <w:t>(Title slide)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35.5pt;margin-top:9.5pt;width:54pt;height:26.6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" filled="f">
                <v:textbox inset="0,0,0,0">
                  <w:txbxContent>
                    <w:p w14:paraId="1BA4C908" w14:textId="79C7B165" w:rsidR="00913506" w:rsidRDefault="00913506" w:rsidP="00D347DB">
                      <w:pPr>
                        <w:jc w:val="center"/>
                        <w:rPr>
                          <w:sz w:val="20"/>
                        </w:rPr>
                      </w:pPr>
                      <w:r>
                        <w:rPr>
                          <w:sz w:val="20"/>
                        </w:rPr>
                        <w:t>11</w:t>
                      </w:r>
                    </w:p>
                    <w:p w14:paraId="7D5D27AA" w14:textId="7CED6DA4" w:rsidR="00913506" w:rsidRPr="001269F9" w:rsidRDefault="00913506" w:rsidP="00D347DB">
                      <w:pPr>
                        <w:jc w:val="center"/>
                        <w:rPr>
                          <w:sz w:val="20"/>
                        </w:rPr>
                      </w:pPr>
                      <w:r>
                        <w:rPr>
                          <w:sz w:val="20"/>
                        </w:rPr>
                        <w:t>(Title slide)</w:t>
                      </w:r>
                    </w:p>
                  </w:txbxContent>
                </v:textbox>
              </v:shape>
            </w:pict>
          </mc:Fallback>
        </mc:AlternateContent>
      </w:r>
      <w:r w:rsidR="00D04529" w:rsidRPr="007959D5">
        <w:rPr>
          <w:rFonts w:cs="Arial"/>
          <w:szCs w:val="22"/>
        </w:rPr>
        <w:t>He intermarried with foreigners contrary to the Law (11:1-2; cf. Exod 34:15-16).</w:t>
      </w:r>
    </w:p>
    <w:p w14:paraId="22DFDD65" w14:textId="15033062" w:rsidR="00D04529" w:rsidRPr="007959D5" w:rsidRDefault="00913506" w:rsidP="00D04529">
      <w:pPr>
        <w:pStyle w:val="Heading4"/>
        <w:numPr>
          <w:ilvl w:val="3"/>
          <w:numId w:val="25"/>
        </w:numPr>
        <w:ind w:left="1701" w:hanging="465"/>
        <w:rPr>
          <w:rFonts w:cs="Arial"/>
          <w:szCs w:val="22"/>
        </w:rPr>
      </w:pPr>
      <w:r w:rsidRPr="008B1F91">
        <w:rPr>
          <w:rFonts w:cs="Arial"/>
          <w:noProof/>
          <w:lang w:eastAsia="en-US"/>
        </w:rPr>
        <mc:AlternateContent>
          <mc:Choice Requires="wps">
            <w:drawing>
              <wp:anchor distT="0" distB="0" distL="114300" distR="114300" simplePos="0" relativeHeight="251782656" behindDoc="0" locked="0" layoutInCell="1" allowOverlap="1" wp14:anchorId="1A1DF9A1" wp14:editId="37D5BEB0">
                <wp:simplePos x="0" y="0"/>
                <wp:positionH relativeFrom="column">
                  <wp:posOffset>-451485</wp:posOffset>
                </wp:positionH>
                <wp:positionV relativeFrom="paragraph">
                  <wp:posOffset>155575</wp:posOffset>
                </wp:positionV>
                <wp:extent cx="685800" cy="337820"/>
                <wp:effectExtent l="0" t="0" r="25400" b="17780"/>
                <wp:wrapNone/>
                <wp:docPr id="10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3089FC" w14:textId="475236C0" w:rsidR="006E7E4C" w:rsidRDefault="006E7E4C" w:rsidP="00D347DB">
                            <w:pPr>
                              <w:jc w:val="center"/>
                              <w:rPr>
                                <w:sz w:val="20"/>
                              </w:rPr>
                            </w:pPr>
                            <w:r>
                              <w:rPr>
                                <w:sz w:val="20"/>
                              </w:rPr>
                              <w:t>Wives</w:t>
                            </w:r>
                          </w:p>
                          <w:p w14:paraId="380B48AE" w14:textId="7616C58E" w:rsidR="006E7E4C" w:rsidRPr="001269F9" w:rsidRDefault="006E7E4C" w:rsidP="00D347D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35.5pt;margin-top:12.25pt;width:54pt;height:26.6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" filled="f">
                <v:textbox inset="0,0,0,0">
                  <w:txbxContent>
                    <w:p w14:paraId="153089FC" w14:textId="475236C0" w:rsidR="00BC723F" w:rsidRDefault="00604297" w:rsidP="00D347DB">
                      <w:pPr>
                        <w:jc w:val="center"/>
                        <w:rPr>
                          <w:sz w:val="20"/>
                        </w:rPr>
                      </w:pPr>
                      <w:r>
                        <w:rPr>
                          <w:sz w:val="20"/>
                        </w:rPr>
                        <w:t>Wives</w:t>
                      </w:r>
                    </w:p>
                    <w:p w14:paraId="380B48AE" w14:textId="7616C58E" w:rsidR="00913506" w:rsidRPr="001269F9" w:rsidRDefault="00913506" w:rsidP="00D347DB">
                      <w:pPr>
                        <w:jc w:val="center"/>
                        <w:rPr>
                          <w:sz w:val="20"/>
                        </w:rPr>
                      </w:pPr>
                      <w:r>
                        <w:rPr>
                          <w:sz w:val="20"/>
                        </w:rPr>
                        <w:t>(4</w:t>
                      </w:r>
                      <w:r>
                        <w:rPr>
                          <w:sz w:val="20"/>
                        </w:rPr>
                        <w:t xml:space="preserve"> slides)</w:t>
                      </w:r>
                    </w:p>
                  </w:txbxContent>
                </v:textbox>
              </v:shape>
            </w:pict>
          </mc:Fallback>
        </mc:AlternateContent>
      </w:r>
      <w:r w:rsidR="00D04529" w:rsidRPr="007959D5">
        <w:rPr>
          <w:rFonts w:cs="Arial"/>
          <w:szCs w:val="22"/>
        </w:rPr>
        <w:t>He multiplied wives contrary to the Law (11:3; cf. Deut 17:17a).</w:t>
      </w:r>
    </w:p>
    <w:p w14:paraId="013D4383" w14:textId="373C374C" w:rsidR="00D04529" w:rsidRPr="007959D5" w:rsidRDefault="00D04529" w:rsidP="00D04529">
      <w:pPr>
        <w:pStyle w:val="Heading4"/>
        <w:numPr>
          <w:ilvl w:val="3"/>
          <w:numId w:val="25"/>
        </w:numPr>
        <w:ind w:left="1701" w:hanging="465"/>
        <w:rPr>
          <w:rFonts w:cs="Arial"/>
          <w:szCs w:val="22"/>
        </w:rPr>
      </w:pPr>
      <w:r w:rsidRPr="007959D5">
        <w:rPr>
          <w:rFonts w:cs="Arial"/>
          <w:szCs w:val="22"/>
        </w:rPr>
        <w:t>He worshipped pagan gods and built them altars contrary to the Law (11:4-8; cf. Exod 34:15-16).</w:t>
      </w:r>
    </w:p>
    <w:p w14:paraId="2653A792" w14:textId="5BA4812C" w:rsidR="00D04529" w:rsidRPr="007959D5" w:rsidRDefault="00D04529" w:rsidP="00D04529">
      <w:pPr>
        <w:pStyle w:val="Heading3"/>
        <w:numPr>
          <w:ilvl w:val="2"/>
          <w:numId w:val="25"/>
        </w:numPr>
        <w:ind w:left="1276" w:hanging="454"/>
        <w:rPr>
          <w:rFonts w:cs="Arial"/>
          <w:szCs w:val="22"/>
        </w:rPr>
      </w:pPr>
      <w:r w:rsidRPr="007959D5">
        <w:rPr>
          <w:rFonts w:cs="Arial"/>
          <w:szCs w:val="22"/>
        </w:rPr>
        <w:t>God disciplined Solomon’s disobedience to the Law by opposition and succession of his godless son Rehoboam who would rule only one tribe (11:9-43).</w:t>
      </w:r>
    </w:p>
    <w:p w14:paraId="7250619B" w14:textId="77777777" w:rsidR="00D04529" w:rsidRPr="007959D5" w:rsidRDefault="00D04529" w:rsidP="00D04529">
      <w:pPr>
        <w:pStyle w:val="Heading4"/>
        <w:numPr>
          <w:ilvl w:val="3"/>
          <w:numId w:val="25"/>
        </w:numPr>
        <w:ind w:left="1701" w:hanging="465"/>
        <w:rPr>
          <w:rFonts w:cs="Arial"/>
          <w:szCs w:val="22"/>
        </w:rPr>
      </w:pPr>
      <w:r w:rsidRPr="007959D5">
        <w:rPr>
          <w:rFonts w:cs="Arial"/>
          <w:szCs w:val="22"/>
        </w:rPr>
        <w:t>The LORD promised to judge Solomon's disobedience by having his heir rule only the tribe of Judah in a divided rather than a united kingdom (11:9-13).</w:t>
      </w:r>
    </w:p>
    <w:p w14:paraId="10BD6D49" w14:textId="0C0B9E98" w:rsidR="00D04529" w:rsidRPr="007959D5" w:rsidRDefault="0001098C" w:rsidP="00D04529">
      <w:pPr>
        <w:pStyle w:val="Heading4"/>
        <w:numPr>
          <w:ilvl w:val="3"/>
          <w:numId w:val="25"/>
        </w:numPr>
        <w:ind w:left="1701" w:hanging="465"/>
        <w:rPr>
          <w:rFonts w:cs="Arial"/>
          <w:szCs w:val="22"/>
        </w:rPr>
      </w:pPr>
      <w:r w:rsidRPr="008B1F91">
        <w:rPr>
          <w:rFonts w:cs="Arial"/>
          <w:noProof/>
          <w:lang w:eastAsia="en-US"/>
        </w:rPr>
        <mc:AlternateContent>
          <mc:Choice Requires="wps">
            <w:drawing>
              <wp:anchor distT="0" distB="0" distL="114300" distR="114300" simplePos="0" relativeHeight="251729408" behindDoc="0" locked="0" layoutInCell="1" allowOverlap="1" wp14:anchorId="317DE35F" wp14:editId="49A2D164">
                <wp:simplePos x="0" y="0"/>
                <wp:positionH relativeFrom="column">
                  <wp:posOffset>-451485</wp:posOffset>
                </wp:positionH>
                <wp:positionV relativeFrom="paragraph">
                  <wp:posOffset>136525</wp:posOffset>
                </wp:positionV>
                <wp:extent cx="685800" cy="337820"/>
                <wp:effectExtent l="0" t="0" r="25400" b="177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15D984" w14:textId="0A6796AD" w:rsidR="006E7E4C" w:rsidRDefault="006E7E4C" w:rsidP="00D347DB">
                            <w:pPr>
                              <w:jc w:val="center"/>
                              <w:rPr>
                                <w:sz w:val="20"/>
                              </w:rPr>
                            </w:pPr>
                            <w:r>
                              <w:rPr>
                                <w:sz w:val="20"/>
                              </w:rPr>
                              <w:t>Bankrupt</w:t>
                            </w:r>
                          </w:p>
                          <w:p w14:paraId="430C1D93" w14:textId="70B00325" w:rsidR="006E7E4C" w:rsidRPr="001269F9" w:rsidRDefault="006E7E4C" w:rsidP="0001098C">
                            <w:pP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51" type="#_x0000_t202" style="position:absolute;left:0;text-align:left;margin-left:-35.5pt;margin-top:10.75pt;width:54pt;height:26.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" filled="f">
                <v:textbox inset="0,0,0,0">
                  <w:txbxContent>
                    <w:p w14:paraId="6E15D984" w14:textId="0A6796AD" w:rsidR="00162034" w:rsidRDefault="00162034" w:rsidP="00D347DB">
                      <w:pPr>
                        <w:jc w:val="center"/>
                        <w:rPr>
                          <w:sz w:val="20"/>
                        </w:rPr>
                      </w:pPr>
                      <w:r>
                        <w:rPr>
                          <w:sz w:val="20"/>
                        </w:rPr>
                        <w:t>Bankrupt</w:t>
                      </w:r>
                    </w:p>
                    <w:p w14:paraId="430C1D93" w14:textId="70B00325" w:rsidR="00162034" w:rsidRPr="001269F9" w:rsidRDefault="00162034" w:rsidP="0001098C">
                      <w:pPr>
                        <w:rPr>
                          <w:sz w:val="20"/>
                        </w:rPr>
                      </w:pPr>
                    </w:p>
                  </w:txbxContent>
                </v:textbox>
              </v:shape>
            </w:pict>
          </mc:Fallback>
        </mc:AlternateContent>
      </w:r>
      <w:r w:rsidR="00D04529" w:rsidRPr="007959D5">
        <w:rPr>
          <w:rFonts w:cs="Arial"/>
          <w:szCs w:val="22"/>
        </w:rPr>
        <w:t>God raised up both external and internal opposition to Solomon because of his disobedience to the Mosaic Covenant (11:14-40).</w:t>
      </w:r>
    </w:p>
    <w:p w14:paraId="4E165007" w14:textId="77777777" w:rsidR="00D04529" w:rsidRPr="007959D5" w:rsidRDefault="00D04529" w:rsidP="00D04529">
      <w:pPr>
        <w:pStyle w:val="Heading5"/>
        <w:numPr>
          <w:ilvl w:val="4"/>
          <w:numId w:val="25"/>
        </w:numPr>
        <w:ind w:left="2127" w:hanging="477"/>
        <w:rPr>
          <w:rFonts w:cs="Arial"/>
          <w:szCs w:val="22"/>
        </w:rPr>
      </w:pPr>
      <w:r w:rsidRPr="007959D5">
        <w:rPr>
          <w:rFonts w:cs="Arial"/>
          <w:szCs w:val="22"/>
        </w:rPr>
        <w:t>External opposition came from Hadad the Edomite and Rezon the Zobahite, both unconquered enemies of David (11:14-25).</w:t>
      </w:r>
    </w:p>
    <w:p w14:paraId="4908F376" w14:textId="5BAA8532" w:rsidR="00D04529" w:rsidRPr="007959D5" w:rsidRDefault="0001098C" w:rsidP="00D04529">
      <w:pPr>
        <w:pStyle w:val="Heading5"/>
        <w:numPr>
          <w:ilvl w:val="4"/>
          <w:numId w:val="25"/>
        </w:numPr>
        <w:ind w:left="2127" w:hanging="477"/>
        <w:rPr>
          <w:rFonts w:cs="Arial"/>
          <w:szCs w:val="22"/>
        </w:rPr>
      </w:pPr>
      <w:r w:rsidRPr="008B1F91">
        <w:rPr>
          <w:rFonts w:cs="Arial"/>
          <w:noProof/>
          <w:lang w:eastAsia="en-US"/>
        </w:rPr>
        <mc:AlternateContent>
          <mc:Choice Requires="wps">
            <w:drawing>
              <wp:anchor distT="0" distB="0" distL="114300" distR="114300" simplePos="0" relativeHeight="251732480" behindDoc="0" locked="0" layoutInCell="1" allowOverlap="1" wp14:anchorId="4C5012D5" wp14:editId="11549D5A">
                <wp:simplePos x="0" y="0"/>
                <wp:positionH relativeFrom="column">
                  <wp:posOffset>-451485</wp:posOffset>
                </wp:positionH>
                <wp:positionV relativeFrom="paragraph">
                  <wp:posOffset>212725</wp:posOffset>
                </wp:positionV>
                <wp:extent cx="685800" cy="337820"/>
                <wp:effectExtent l="0" t="0" r="25400" b="1778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CA5444" w14:textId="1DD87CC9" w:rsidR="006E7E4C" w:rsidRPr="001269F9" w:rsidRDefault="006E7E4C" w:rsidP="00D347DB">
                            <w:pPr>
                              <w:jc w:val="center"/>
                              <w:rPr>
                                <w:sz w:val="20"/>
                              </w:rPr>
                            </w:pPr>
                            <w:r>
                              <w:rPr>
                                <w:sz w:val="20"/>
                              </w:rPr>
                              <w:t>Enemies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35.5pt;margin-top:16.75pt;width:54pt;height:26.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" filled="f">
                <v:textbox inset="0,0,0,0">
                  <w:txbxContent>
                    <w:p w14:paraId="0ACA5444" w14:textId="1DD87CC9" w:rsidR="00162034" w:rsidRPr="001269F9" w:rsidRDefault="00162034" w:rsidP="00D347DB">
                      <w:pPr>
                        <w:jc w:val="center"/>
                        <w:rPr>
                          <w:sz w:val="20"/>
                        </w:rPr>
                      </w:pPr>
                      <w:r>
                        <w:rPr>
                          <w:sz w:val="20"/>
                        </w:rPr>
                        <w:t>Enemies</w:t>
                      </w:r>
                    </w:p>
                  </w:txbxContent>
                </v:textbox>
              </v:shape>
            </w:pict>
          </mc:Fallback>
        </mc:AlternateContent>
      </w:r>
      <w:r w:rsidR="00D04529" w:rsidRPr="007959D5">
        <w:rPr>
          <w:rFonts w:cs="Arial"/>
          <w:szCs w:val="22"/>
        </w:rPr>
        <w:t>Internal opposition came from God's promise to Jeroboam, one of Solomon's own officials, that he would give him the northern nation of ten tribes (11:26-40).</w:t>
      </w:r>
    </w:p>
    <w:p w14:paraId="7770C450" w14:textId="37C4BB5D" w:rsidR="00D04529" w:rsidRPr="007959D5" w:rsidRDefault="0001098C" w:rsidP="00D04529">
      <w:pPr>
        <w:pStyle w:val="Heading4"/>
        <w:numPr>
          <w:ilvl w:val="3"/>
          <w:numId w:val="25"/>
        </w:numPr>
        <w:ind w:left="1701" w:hanging="465"/>
        <w:rPr>
          <w:rFonts w:cs="Arial"/>
          <w:szCs w:val="22"/>
        </w:rPr>
      </w:pPr>
      <w:r w:rsidRPr="008B1F91">
        <w:rPr>
          <w:rFonts w:cs="Arial"/>
          <w:noProof/>
          <w:lang w:eastAsia="en-US"/>
        </w:rPr>
        <mc:AlternateContent>
          <mc:Choice Requires="wps">
            <w:drawing>
              <wp:anchor distT="0" distB="0" distL="114300" distR="114300" simplePos="0" relativeHeight="251795968" behindDoc="0" locked="0" layoutInCell="1" allowOverlap="1" wp14:anchorId="361E1AA4" wp14:editId="39FFA914">
                <wp:simplePos x="0" y="0"/>
                <wp:positionH relativeFrom="column">
                  <wp:posOffset>-451485</wp:posOffset>
                </wp:positionH>
                <wp:positionV relativeFrom="paragraph">
                  <wp:posOffset>40640</wp:posOffset>
                </wp:positionV>
                <wp:extent cx="685800" cy="337820"/>
                <wp:effectExtent l="0" t="0" r="25400" b="177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4E4BE4" w14:textId="2733A9E4" w:rsidR="006E7E4C" w:rsidRPr="001269F9" w:rsidRDefault="006E7E4C" w:rsidP="0001098C">
                            <w:pPr>
                              <w:jc w:val="center"/>
                              <w:rPr>
                                <w:sz w:val="20"/>
                              </w:rPr>
                            </w:pPr>
                            <w:r>
                              <w:rPr>
                                <w:sz w:val="20"/>
                              </w:rPr>
                              <w:t>Death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35.5pt;margin-top:3.2pt;width:54pt;height:26.6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YwGXwCAAAG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" filled="f">
                <v:textbox inset="0,0,0,0">
                  <w:txbxContent>
                    <w:p w14:paraId="324E4BE4" w14:textId="2733A9E4" w:rsidR="00162034" w:rsidRPr="001269F9" w:rsidRDefault="00162034" w:rsidP="0001098C">
                      <w:pPr>
                        <w:jc w:val="center"/>
                        <w:rPr>
                          <w:sz w:val="20"/>
                        </w:rPr>
                      </w:pPr>
                      <w:r>
                        <w:rPr>
                          <w:sz w:val="20"/>
                        </w:rPr>
                        <w:t>Death</w:t>
                      </w:r>
                    </w:p>
                  </w:txbxContent>
                </v:textbox>
              </v:shape>
            </w:pict>
          </mc:Fallback>
        </mc:AlternateContent>
      </w:r>
      <w:r w:rsidR="00D04529" w:rsidRPr="007959D5">
        <w:rPr>
          <w:rFonts w:cs="Arial"/>
          <w:szCs w:val="22"/>
        </w:rPr>
        <w:t>At Solomon's death after a 40-year rule his throne went to his godless son Rehoboam to rule only the tribe of Judah (11:41-43).</w:t>
      </w:r>
    </w:p>
    <w:p w14:paraId="3C283815" w14:textId="1625FA32" w:rsidR="00D04529" w:rsidRPr="005F4FB3" w:rsidRDefault="00D04529" w:rsidP="00D04529">
      <w:pPr>
        <w:tabs>
          <w:tab w:val="left" w:pos="360"/>
        </w:tabs>
        <w:ind w:left="360" w:right="-385" w:hanging="360"/>
        <w:rPr>
          <w:rFonts w:cs="Arial"/>
          <w:b/>
          <w:sz w:val="20"/>
        </w:rPr>
      </w:pPr>
    </w:p>
    <w:tbl>
      <w:tblPr>
        <w:tblW w:w="0" w:type="auto"/>
        <w:tblInd w:w="10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80"/>
        <w:gridCol w:w="2700"/>
        <w:gridCol w:w="3060"/>
      </w:tblGrid>
      <w:tr w:rsidR="00D04529" w:rsidRPr="005F4FB3" w14:paraId="6870BAFA" w14:textId="77777777" w:rsidTr="004A277D">
        <w:tc>
          <w:tcPr>
            <w:tcW w:w="2880" w:type="dxa"/>
          </w:tcPr>
          <w:p w14:paraId="6DFC63C1" w14:textId="49FC1F5D" w:rsidR="00D04529" w:rsidRPr="005F4FB3" w:rsidRDefault="00DD7C7F" w:rsidP="004A277D">
            <w:pPr>
              <w:jc w:val="center"/>
              <w:rPr>
                <w:rFonts w:cs="Arial"/>
                <w:sz w:val="20"/>
              </w:rPr>
            </w:pPr>
            <w:r w:rsidRPr="008B1F91">
              <w:rPr>
                <w:rFonts w:cs="Arial"/>
                <w:noProof/>
                <w:lang w:eastAsia="en-US"/>
              </w:rPr>
              <mc:AlternateContent>
                <mc:Choice Requires="wps">
                  <w:drawing>
                    <wp:anchor distT="0" distB="0" distL="114300" distR="114300" simplePos="0" relativeHeight="251733504" behindDoc="0" locked="0" layoutInCell="1" allowOverlap="1" wp14:anchorId="14C1FFDD" wp14:editId="1F6958D4">
                      <wp:simplePos x="0" y="0"/>
                      <wp:positionH relativeFrom="column">
                        <wp:posOffset>-1148715</wp:posOffset>
                      </wp:positionH>
                      <wp:positionV relativeFrom="paragraph">
                        <wp:posOffset>160020</wp:posOffset>
                      </wp:positionV>
                      <wp:extent cx="685800" cy="337820"/>
                      <wp:effectExtent l="0" t="0" r="25400" b="1778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396899" w14:textId="0F7DB01D" w:rsidR="006E7E4C" w:rsidRDefault="006E7E4C" w:rsidP="00D347DB">
                                  <w:pPr>
                                    <w:jc w:val="center"/>
                                    <w:rPr>
                                      <w:sz w:val="20"/>
                                    </w:rPr>
                                  </w:pPr>
                                  <w:r>
                                    <w:rPr>
                                      <w:sz w:val="20"/>
                                    </w:rPr>
                                    <w:t>Transition</w:t>
                                  </w:r>
                                </w:p>
                                <w:p w14:paraId="5BDEDAD3" w14:textId="63DA0BBE" w:rsidR="006E7E4C" w:rsidRPr="001269F9" w:rsidRDefault="006E7E4C" w:rsidP="00D347DB">
                                  <w:pPr>
                                    <w:jc w:val="center"/>
                                    <w:rPr>
                                      <w:sz w:val="20"/>
                                    </w:rPr>
                                  </w:pPr>
                                  <w:r>
                                    <w:rPr>
                                      <w:sz w:val="20"/>
                                    </w:rPr>
                                    <w:t>(10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90.4pt;margin-top:12.6pt;width:54pt;height:26.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XD230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g2xk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" filled="f">
                      <v:textbox inset="0,0,0,0">
                        <w:txbxContent>
                          <w:p w14:paraId="5C396899" w14:textId="0F7DB01D" w:rsidR="00162034" w:rsidRDefault="00162034" w:rsidP="00D347DB">
                            <w:pPr>
                              <w:jc w:val="center"/>
                              <w:rPr>
                                <w:sz w:val="20"/>
                              </w:rPr>
                            </w:pPr>
                            <w:r>
                              <w:rPr>
                                <w:sz w:val="20"/>
                              </w:rPr>
                              <w:t>Transition</w:t>
                            </w:r>
                          </w:p>
                          <w:p w14:paraId="5BDEDAD3" w14:textId="63DA0BBE" w:rsidR="00162034" w:rsidRPr="001269F9" w:rsidRDefault="00162034" w:rsidP="00D347DB">
                            <w:pPr>
                              <w:jc w:val="center"/>
                              <w:rPr>
                                <w:sz w:val="20"/>
                              </w:rPr>
                            </w:pPr>
                            <w:r>
                              <w:rPr>
                                <w:sz w:val="20"/>
                              </w:rPr>
                              <w:t>(10 slides)</w:t>
                            </w:r>
                          </w:p>
                        </w:txbxContent>
                      </v:textbox>
                    </v:shape>
                  </w:pict>
                </mc:Fallback>
              </mc:AlternateContent>
            </w:r>
            <w:r w:rsidR="00D04529" w:rsidRPr="005F4FB3">
              <w:rPr>
                <w:rFonts w:cs="Arial"/>
                <w:sz w:val="20"/>
              </w:rPr>
              <w:t>The Kingdom in Tranquility</w:t>
            </w:r>
          </w:p>
        </w:tc>
        <w:tc>
          <w:tcPr>
            <w:tcW w:w="2700" w:type="dxa"/>
            <w:tcBorders>
              <w:bottom w:val="nil"/>
            </w:tcBorders>
            <w:shd w:val="solid" w:color="auto" w:fill="000000"/>
          </w:tcPr>
          <w:p w14:paraId="068BD30F" w14:textId="77777777" w:rsidR="00D04529" w:rsidRPr="005F4FB3" w:rsidRDefault="00D04529" w:rsidP="004A277D">
            <w:pPr>
              <w:jc w:val="center"/>
              <w:rPr>
                <w:rFonts w:cs="Arial"/>
                <w:color w:val="FFFFFF"/>
                <w:sz w:val="20"/>
              </w:rPr>
            </w:pPr>
            <w:r w:rsidRPr="005F4FB3">
              <w:rPr>
                <w:rFonts w:cs="Arial"/>
                <w:color w:val="FFFFFF"/>
                <w:sz w:val="20"/>
              </w:rPr>
              <w:t>Chapter 12</w:t>
            </w:r>
          </w:p>
          <w:p w14:paraId="3D2CA850" w14:textId="77777777" w:rsidR="00D04529" w:rsidRPr="005F4FB3" w:rsidRDefault="00D04529" w:rsidP="004A277D">
            <w:pPr>
              <w:jc w:val="center"/>
              <w:rPr>
                <w:rFonts w:cs="Arial"/>
                <w:color w:val="FFFFFF"/>
                <w:sz w:val="20"/>
              </w:rPr>
            </w:pPr>
            <w:r w:rsidRPr="005F4FB3">
              <w:rPr>
                <w:rFonts w:cs="Arial"/>
                <w:color w:val="FFFFFF"/>
                <w:sz w:val="20"/>
              </w:rPr>
              <w:t xml:space="preserve">Split </w:t>
            </w:r>
          </w:p>
          <w:p w14:paraId="7541D1F0" w14:textId="77777777" w:rsidR="00D04529" w:rsidRPr="005F4FB3" w:rsidRDefault="00D04529" w:rsidP="004A277D">
            <w:pPr>
              <w:jc w:val="center"/>
              <w:rPr>
                <w:rFonts w:cs="Arial"/>
                <w:color w:val="FFFFFF"/>
                <w:sz w:val="20"/>
              </w:rPr>
            </w:pPr>
            <w:proofErr w:type="gramStart"/>
            <w:r w:rsidRPr="005F4FB3">
              <w:rPr>
                <w:rFonts w:cs="Arial"/>
                <w:color w:val="FFFFFF"/>
                <w:sz w:val="20"/>
              </w:rPr>
              <w:t>of</w:t>
            </w:r>
            <w:proofErr w:type="gramEnd"/>
            <w:r w:rsidRPr="005F4FB3">
              <w:rPr>
                <w:rFonts w:cs="Arial"/>
                <w:color w:val="FFFFFF"/>
                <w:sz w:val="20"/>
              </w:rPr>
              <w:t xml:space="preserve"> the Kingdom</w:t>
            </w:r>
          </w:p>
        </w:tc>
        <w:tc>
          <w:tcPr>
            <w:tcW w:w="3060" w:type="dxa"/>
          </w:tcPr>
          <w:p w14:paraId="791FCBF6" w14:textId="77777777" w:rsidR="00D04529" w:rsidRPr="005F4FB3" w:rsidRDefault="00D04529" w:rsidP="004A277D">
            <w:pPr>
              <w:jc w:val="center"/>
              <w:rPr>
                <w:rFonts w:cs="Arial"/>
                <w:sz w:val="20"/>
              </w:rPr>
            </w:pPr>
            <w:r w:rsidRPr="005F4FB3">
              <w:rPr>
                <w:rFonts w:cs="Arial"/>
                <w:sz w:val="20"/>
              </w:rPr>
              <w:t>The Kingdoms in Turmoil</w:t>
            </w:r>
          </w:p>
          <w:p w14:paraId="53E08C3C" w14:textId="77777777" w:rsidR="00D04529" w:rsidRPr="005F4FB3" w:rsidRDefault="00D04529" w:rsidP="004A277D">
            <w:pPr>
              <w:jc w:val="center"/>
              <w:rPr>
                <w:rFonts w:cs="Arial"/>
                <w:sz w:val="20"/>
              </w:rPr>
            </w:pPr>
          </w:p>
        </w:tc>
      </w:tr>
      <w:tr w:rsidR="00D04529" w:rsidRPr="005F4FB3" w14:paraId="22F66615" w14:textId="77777777" w:rsidTr="004A277D">
        <w:tc>
          <w:tcPr>
            <w:tcW w:w="2880" w:type="dxa"/>
          </w:tcPr>
          <w:p w14:paraId="47C1F936" w14:textId="77777777" w:rsidR="00D04529" w:rsidRPr="005F4FB3" w:rsidRDefault="00D04529" w:rsidP="004A277D">
            <w:pPr>
              <w:jc w:val="center"/>
              <w:rPr>
                <w:rFonts w:cs="Arial"/>
                <w:sz w:val="16"/>
              </w:rPr>
            </w:pPr>
            <w:r w:rsidRPr="005F4FB3">
              <w:rPr>
                <w:rFonts w:cs="Arial"/>
                <w:sz w:val="16"/>
              </w:rPr>
              <w:t>God rules his people through a king:</w:t>
            </w:r>
          </w:p>
          <w:p w14:paraId="77827823" w14:textId="77777777" w:rsidR="00D04529" w:rsidRPr="005F4FB3" w:rsidRDefault="00D04529" w:rsidP="004A277D">
            <w:pPr>
              <w:jc w:val="center"/>
              <w:rPr>
                <w:rFonts w:cs="Arial"/>
                <w:sz w:val="16"/>
              </w:rPr>
            </w:pPr>
            <w:r w:rsidRPr="005F4FB3">
              <w:rPr>
                <w:rFonts w:cs="Arial"/>
                <w:sz w:val="16"/>
              </w:rPr>
              <w:t>SOLOMON</w:t>
            </w:r>
          </w:p>
        </w:tc>
        <w:tc>
          <w:tcPr>
            <w:tcW w:w="2700" w:type="dxa"/>
            <w:tcBorders>
              <w:top w:val="nil"/>
            </w:tcBorders>
            <w:shd w:val="solid" w:color="auto" w:fill="000000"/>
          </w:tcPr>
          <w:p w14:paraId="6347C9A7" w14:textId="77777777" w:rsidR="00D04529" w:rsidRPr="005F4FB3" w:rsidRDefault="00D04529" w:rsidP="004A277D">
            <w:pPr>
              <w:jc w:val="center"/>
              <w:rPr>
                <w:rFonts w:cs="Arial"/>
                <w:color w:val="FFFFFF"/>
                <w:sz w:val="16"/>
              </w:rPr>
            </w:pPr>
          </w:p>
        </w:tc>
        <w:tc>
          <w:tcPr>
            <w:tcW w:w="3060" w:type="dxa"/>
          </w:tcPr>
          <w:p w14:paraId="540FFE15" w14:textId="77777777" w:rsidR="00D04529" w:rsidRPr="005F4FB3" w:rsidRDefault="00D04529" w:rsidP="004A277D">
            <w:pPr>
              <w:jc w:val="center"/>
              <w:rPr>
                <w:rFonts w:cs="Arial"/>
                <w:sz w:val="16"/>
              </w:rPr>
            </w:pPr>
            <w:r w:rsidRPr="005F4FB3">
              <w:rPr>
                <w:rFonts w:cs="Arial"/>
                <w:sz w:val="16"/>
              </w:rPr>
              <w:t>God speaks to his people through a prophet:</w:t>
            </w:r>
          </w:p>
          <w:p w14:paraId="0493537C" w14:textId="77777777" w:rsidR="00D04529" w:rsidRPr="005F4FB3" w:rsidRDefault="00D04529" w:rsidP="004A277D">
            <w:pPr>
              <w:jc w:val="center"/>
              <w:rPr>
                <w:rFonts w:cs="Arial"/>
                <w:sz w:val="16"/>
              </w:rPr>
            </w:pPr>
            <w:r w:rsidRPr="005F4FB3">
              <w:rPr>
                <w:rFonts w:cs="Arial"/>
                <w:sz w:val="16"/>
              </w:rPr>
              <w:t>ELIJAH</w:t>
            </w:r>
          </w:p>
        </w:tc>
      </w:tr>
    </w:tbl>
    <w:p w14:paraId="61B709A5" w14:textId="77777777" w:rsidR="00D04529" w:rsidRPr="005F4FB3" w:rsidRDefault="00D04529" w:rsidP="00D04529">
      <w:pPr>
        <w:tabs>
          <w:tab w:val="left" w:pos="360"/>
        </w:tabs>
        <w:ind w:left="360" w:right="-385" w:hanging="360"/>
        <w:jc w:val="center"/>
        <w:rPr>
          <w:rFonts w:cs="Arial"/>
          <w:b/>
          <w:sz w:val="2"/>
        </w:rPr>
      </w:pPr>
    </w:p>
    <w:p w14:paraId="45F9ECDC" w14:textId="77777777" w:rsidR="00D04529" w:rsidRPr="005F4FB3" w:rsidRDefault="00D04529" w:rsidP="00D04529">
      <w:pPr>
        <w:tabs>
          <w:tab w:val="left" w:pos="360"/>
        </w:tabs>
        <w:ind w:left="360" w:right="-385" w:hanging="360"/>
        <w:jc w:val="center"/>
        <w:outlineLvl w:val="0"/>
        <w:rPr>
          <w:rFonts w:cs="Arial"/>
          <w:b/>
        </w:rPr>
      </w:pPr>
      <w:r w:rsidRPr="005F4FB3">
        <w:rPr>
          <w:rFonts w:cs="Arial"/>
          <w:b/>
        </w:rPr>
        <w:t>The Significance of 1 Kings 12</w:t>
      </w:r>
    </w:p>
    <w:p w14:paraId="20009FAC" w14:textId="77777777" w:rsidR="00D04529" w:rsidRPr="005F4FB3" w:rsidRDefault="00D04529" w:rsidP="00D04529">
      <w:pPr>
        <w:tabs>
          <w:tab w:val="left" w:pos="360"/>
        </w:tabs>
        <w:ind w:left="360" w:right="-385" w:hanging="360"/>
        <w:jc w:val="center"/>
        <w:rPr>
          <w:rFonts w:cs="Arial"/>
          <w:b/>
          <w:sz w:val="20"/>
        </w:rPr>
      </w:pPr>
      <w:r w:rsidRPr="005F4FB3">
        <w:rPr>
          <w:rFonts w:cs="Arial"/>
          <w:sz w:val="16"/>
        </w:rPr>
        <w:t xml:space="preserve">Irving L. Jensen, </w:t>
      </w:r>
      <w:r w:rsidRPr="005F4FB3">
        <w:rPr>
          <w:rFonts w:cs="Arial"/>
          <w:i/>
          <w:sz w:val="16"/>
        </w:rPr>
        <w:t>Jensen’s Survey of the OT</w:t>
      </w:r>
      <w:r w:rsidRPr="005F4FB3">
        <w:rPr>
          <w:rFonts w:cs="Arial"/>
          <w:sz w:val="20"/>
        </w:rPr>
        <w:t>, 196</w:t>
      </w:r>
    </w:p>
    <w:p w14:paraId="07E3FC8C" w14:textId="77777777" w:rsidR="001A5EAA" w:rsidRDefault="001A5EAA" w:rsidP="001A5EAA">
      <w:pPr>
        <w:rPr>
          <w:rFonts w:cs="Arial"/>
        </w:rPr>
      </w:pPr>
    </w:p>
    <w:p w14:paraId="77D8AFF4" w14:textId="77777777" w:rsidR="00213E63" w:rsidRDefault="00213E63">
      <w:pPr>
        <w:rPr>
          <w:rFonts w:cs="Arial"/>
        </w:rPr>
      </w:pPr>
      <w:r>
        <w:rPr>
          <w:rFonts w:cs="Arial"/>
        </w:rPr>
        <w:br w:type="page"/>
      </w:r>
    </w:p>
    <w:p w14:paraId="505C31CB" w14:textId="6B80432D" w:rsidR="001A5EAA" w:rsidRPr="00D11A2B" w:rsidRDefault="003F5F41" w:rsidP="001A5EAA">
      <w:pPr>
        <w:rPr>
          <w:rFonts w:cs="Arial"/>
        </w:rPr>
      </w:pPr>
      <w:r w:rsidRPr="008B1F91">
        <w:rPr>
          <w:rFonts w:cs="Arial"/>
          <w:noProof/>
          <w:lang w:eastAsia="en-US"/>
        </w:rPr>
        <w:lastRenderedPageBreak/>
        <mc:AlternateContent>
          <mc:Choice Requires="wps">
            <w:drawing>
              <wp:anchor distT="0" distB="0" distL="114300" distR="114300" simplePos="0" relativeHeight="251708928" behindDoc="0" locked="0" layoutInCell="1" allowOverlap="1" wp14:anchorId="4BBB51B0" wp14:editId="15C77D6A">
                <wp:simplePos x="0" y="0"/>
                <wp:positionH relativeFrom="column">
                  <wp:posOffset>-565785</wp:posOffset>
                </wp:positionH>
                <wp:positionV relativeFrom="paragraph">
                  <wp:posOffset>24130</wp:posOffset>
                </wp:positionV>
                <wp:extent cx="685800" cy="337820"/>
                <wp:effectExtent l="0" t="0" r="254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D1F66E" w14:textId="574F1333" w:rsidR="006E7E4C" w:rsidRPr="001269F9" w:rsidRDefault="006E7E4C" w:rsidP="00D347D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44.5pt;margin-top:1.9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aaMH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" filled="f">
                <v:textbox inset="0,0,0,0">
                  <w:txbxContent>
                    <w:p w14:paraId="20D1F66E" w14:textId="574F1333" w:rsidR="00162034" w:rsidRPr="001269F9" w:rsidRDefault="00162034" w:rsidP="00D347DB">
                      <w:pPr>
                        <w:jc w:val="center"/>
                        <w:rPr>
                          <w:sz w:val="20"/>
                        </w:rPr>
                      </w:pPr>
                      <w:r>
                        <w:rPr>
                          <w:sz w:val="20"/>
                        </w:rPr>
                        <w:t>MPI</w:t>
                      </w:r>
                    </w:p>
                  </w:txbxContent>
                </v:textbox>
              </v:shape>
            </w:pict>
          </mc:Fallback>
        </mc:AlternateContent>
      </w:r>
      <w:r w:rsidR="001A5EAA" w:rsidRPr="00D11A2B">
        <w:rPr>
          <w:rFonts w:cs="Arial"/>
        </w:rPr>
        <w:t xml:space="preserve">(Why </w:t>
      </w:r>
      <w:r w:rsidR="001A5EAA">
        <w:rPr>
          <w:rFonts w:cs="Arial"/>
        </w:rPr>
        <w:t>did</w:t>
      </w:r>
      <w:r w:rsidR="001A5EAA" w:rsidRPr="00D11A2B">
        <w:rPr>
          <w:rFonts w:cs="Arial"/>
        </w:rPr>
        <w:t xml:space="preserve"> </w:t>
      </w:r>
      <w:r w:rsidR="001A5EAA" w:rsidRPr="00947F7D">
        <w:rPr>
          <w:rFonts w:cs="Arial"/>
          <w:i/>
        </w:rPr>
        <w:t>unity lead to division</w:t>
      </w:r>
      <w:r w:rsidR="001A5EAA" w:rsidRPr="00D11A2B">
        <w:rPr>
          <w:rFonts w:cs="Arial"/>
        </w:rPr>
        <w:t xml:space="preserve"> for </w:t>
      </w:r>
      <w:r w:rsidR="001A5EAA">
        <w:rPr>
          <w:rFonts w:cs="Arial"/>
        </w:rPr>
        <w:t xml:space="preserve">kings after </w:t>
      </w:r>
      <w:r w:rsidR="001A5EAA" w:rsidRPr="00D11A2B">
        <w:rPr>
          <w:rFonts w:cs="Arial"/>
        </w:rPr>
        <w:t xml:space="preserve">Solomon and </w:t>
      </w:r>
      <w:r w:rsidR="001A5EAA">
        <w:rPr>
          <w:rFonts w:cs="Arial"/>
        </w:rPr>
        <w:t xml:space="preserve">sometimes </w:t>
      </w:r>
      <w:r w:rsidR="001A5EAA" w:rsidRPr="00947F7D">
        <w:rPr>
          <w:rFonts w:cs="Arial"/>
          <w:i/>
        </w:rPr>
        <w:t>unity leads to division</w:t>
      </w:r>
      <w:r w:rsidR="001A5EAA">
        <w:rPr>
          <w:rFonts w:cs="Arial"/>
        </w:rPr>
        <w:t xml:space="preserve"> </w:t>
      </w:r>
      <w:r w:rsidR="001A5EAA" w:rsidRPr="00D11A2B">
        <w:rPr>
          <w:rFonts w:cs="Arial"/>
        </w:rPr>
        <w:t>for us?)</w:t>
      </w:r>
    </w:p>
    <w:p w14:paraId="3AC1CB2C" w14:textId="5AF2074F" w:rsidR="003710A3" w:rsidRPr="007959D5" w:rsidRDefault="0001098C" w:rsidP="003710A3">
      <w:pPr>
        <w:pStyle w:val="Heading1"/>
        <w:numPr>
          <w:ilvl w:val="0"/>
          <w:numId w:val="25"/>
        </w:numPr>
        <w:ind w:hanging="432"/>
        <w:rPr>
          <w:szCs w:val="22"/>
        </w:rPr>
      </w:pPr>
      <w:r w:rsidRPr="008B1F91">
        <w:rPr>
          <w:rFonts w:cs="Arial"/>
          <w:noProof/>
          <w:lang w:eastAsia="en-US"/>
        </w:rPr>
        <mc:AlternateContent>
          <mc:Choice Requires="wps">
            <w:drawing>
              <wp:anchor distT="0" distB="0" distL="114300" distR="114300" simplePos="0" relativeHeight="251709952" behindDoc="0" locked="0" layoutInCell="1" allowOverlap="1" wp14:anchorId="7CD979C7" wp14:editId="5C4D6886">
                <wp:simplePos x="0" y="0"/>
                <wp:positionH relativeFrom="column">
                  <wp:posOffset>-565785</wp:posOffset>
                </wp:positionH>
                <wp:positionV relativeFrom="paragraph">
                  <wp:posOffset>45720</wp:posOffset>
                </wp:positionV>
                <wp:extent cx="685800" cy="337820"/>
                <wp:effectExtent l="0" t="0" r="254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1B1CFD" w14:textId="10A3765C" w:rsidR="006E7E4C" w:rsidRPr="001269F9" w:rsidRDefault="006E7E4C"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44.5pt;margin-top:3.6pt;width:54pt;height:2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" filled="f">
                <v:textbox inset="0,0,0,0">
                  <w:txbxContent>
                    <w:p w14:paraId="1D1B1CFD" w14:textId="10A3765C" w:rsidR="00162034" w:rsidRPr="001269F9" w:rsidRDefault="00162034" w:rsidP="00D347DB">
                      <w:pPr>
                        <w:jc w:val="center"/>
                        <w:rPr>
                          <w:sz w:val="20"/>
                        </w:rPr>
                      </w:pPr>
                      <w:r>
                        <w:rPr>
                          <w:sz w:val="20"/>
                        </w:rPr>
                        <w:t>MP</w:t>
                      </w:r>
                    </w:p>
                  </w:txbxContent>
                </v:textbox>
              </v:shape>
            </w:pict>
          </mc:Fallback>
        </mc:AlternateContent>
      </w:r>
      <w:r w:rsidR="003710A3">
        <w:rPr>
          <w:rFonts w:cs="Arial"/>
        </w:rPr>
        <w:t xml:space="preserve">Ignoring God’s </w:t>
      </w:r>
      <w:r w:rsidR="003710A3" w:rsidRPr="0030066C">
        <w:rPr>
          <w:rFonts w:cs="Arial"/>
          <w:u w:val="single"/>
        </w:rPr>
        <w:t>Word</w:t>
      </w:r>
      <w:r w:rsidR="003710A3" w:rsidRPr="007959D5">
        <w:rPr>
          <w:szCs w:val="22"/>
        </w:rPr>
        <w:t xml:space="preserve"> </w:t>
      </w:r>
      <w:r w:rsidR="003710A3">
        <w:rPr>
          <w:szCs w:val="22"/>
        </w:rPr>
        <w:t xml:space="preserve">leads to division </w:t>
      </w:r>
      <w:r w:rsidR="003710A3" w:rsidRPr="007959D5">
        <w:rPr>
          <w:szCs w:val="22"/>
        </w:rPr>
        <w:t>(1 Kings 12–22; 931-852 BC).</w:t>
      </w:r>
    </w:p>
    <w:p w14:paraId="1E1EB0DD" w14:textId="379C3B8A" w:rsidR="001A5EAA" w:rsidRPr="00FD7B79" w:rsidRDefault="003710A3" w:rsidP="003710A3">
      <w:pPr>
        <w:ind w:left="426"/>
        <w:rPr>
          <w:rFonts w:cs="Arial"/>
        </w:rPr>
      </w:pPr>
      <w:r w:rsidRPr="00FD7B79">
        <w:rPr>
          <w:rFonts w:cs="Arial"/>
        </w:rPr>
        <w:t xml:space="preserve"> </w:t>
      </w:r>
      <w:r w:rsidR="001A5EAA" w:rsidRPr="00FD7B79">
        <w:rPr>
          <w:rFonts w:cs="Arial"/>
        </w:rPr>
        <w:t>[</w:t>
      </w:r>
      <w:r w:rsidR="001A5EAA">
        <w:rPr>
          <w:szCs w:val="22"/>
        </w:rPr>
        <w:t>Division comes from his people ignoring</w:t>
      </w:r>
      <w:r w:rsidR="001A5EAA" w:rsidRPr="007959D5">
        <w:rPr>
          <w:szCs w:val="22"/>
        </w:rPr>
        <w:t xml:space="preserve"> </w:t>
      </w:r>
      <w:r w:rsidR="001A5EAA">
        <w:rPr>
          <w:szCs w:val="22"/>
        </w:rPr>
        <w:t>what God has to say</w:t>
      </w:r>
      <w:r w:rsidR="001A5EAA">
        <w:rPr>
          <w:rFonts w:cs="Arial"/>
        </w:rPr>
        <w:t>.</w:t>
      </w:r>
      <w:r w:rsidR="001A5EAA" w:rsidRPr="00FD7B79">
        <w:rPr>
          <w:rFonts w:cs="Arial"/>
        </w:rPr>
        <w:t>]</w:t>
      </w:r>
    </w:p>
    <w:p w14:paraId="1C5360DE" w14:textId="7FDA6DCB" w:rsidR="00DE737F" w:rsidRPr="007959D5" w:rsidRDefault="002F1910" w:rsidP="00DE737F">
      <w:pPr>
        <w:pStyle w:val="Heading2"/>
        <w:numPr>
          <w:ilvl w:val="1"/>
          <w:numId w:val="25"/>
        </w:numPr>
        <w:ind w:left="851" w:hanging="425"/>
        <w:rPr>
          <w:szCs w:val="22"/>
        </w:rPr>
      </w:pPr>
      <w:r w:rsidRPr="008B1F91">
        <w:rPr>
          <w:rFonts w:cs="Arial"/>
          <w:noProof/>
          <w:lang w:eastAsia="en-US"/>
        </w:rPr>
        <mc:AlternateContent>
          <mc:Choice Requires="wps">
            <w:drawing>
              <wp:anchor distT="0" distB="0" distL="114300" distR="114300" simplePos="0" relativeHeight="251710976" behindDoc="0" locked="0" layoutInCell="1" allowOverlap="1" wp14:anchorId="305F6B5A" wp14:editId="63EB8EC9">
                <wp:simplePos x="0" y="0"/>
                <wp:positionH relativeFrom="column">
                  <wp:posOffset>-565785</wp:posOffset>
                </wp:positionH>
                <wp:positionV relativeFrom="paragraph">
                  <wp:posOffset>105410</wp:posOffset>
                </wp:positionV>
                <wp:extent cx="685800" cy="337820"/>
                <wp:effectExtent l="0" t="0" r="254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14B1DE" w14:textId="0C471A4D" w:rsidR="006E7E4C" w:rsidRDefault="006E7E4C" w:rsidP="00D347DB">
                            <w:pPr>
                              <w:jc w:val="center"/>
                              <w:rPr>
                                <w:sz w:val="20"/>
                              </w:rPr>
                            </w:pPr>
                            <w:r>
                              <w:rPr>
                                <w:sz w:val="20"/>
                              </w:rPr>
                              <w:t>12</w:t>
                            </w:r>
                          </w:p>
                          <w:p w14:paraId="2884DE0B" w14:textId="6F1BAD81" w:rsidR="006E7E4C" w:rsidRPr="001269F9" w:rsidRDefault="006E7E4C" w:rsidP="00D347D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44.5pt;margin-top:8.3pt;width:54pt;height:2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IJl3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px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" filled="f">
                <v:textbox inset="0,0,0,0">
                  <w:txbxContent>
                    <w:p w14:paraId="4414B1DE" w14:textId="0C471A4D" w:rsidR="00162034" w:rsidRDefault="00162034" w:rsidP="00D347DB">
                      <w:pPr>
                        <w:jc w:val="center"/>
                        <w:rPr>
                          <w:sz w:val="20"/>
                        </w:rPr>
                      </w:pPr>
                      <w:r>
                        <w:rPr>
                          <w:sz w:val="20"/>
                        </w:rPr>
                        <w:t>12</w:t>
                      </w:r>
                    </w:p>
                    <w:p w14:paraId="2884DE0B" w14:textId="6F1BAD81" w:rsidR="00162034" w:rsidRPr="001269F9" w:rsidRDefault="00162034" w:rsidP="00D347DB">
                      <w:pPr>
                        <w:jc w:val="center"/>
                        <w:rPr>
                          <w:sz w:val="20"/>
                        </w:rPr>
                      </w:pPr>
                      <w:r>
                        <w:rPr>
                          <w:sz w:val="20"/>
                        </w:rPr>
                        <w:t>(5 slides)</w:t>
                      </w:r>
                    </w:p>
                  </w:txbxContent>
                </v:textbox>
              </v:shape>
            </w:pict>
          </mc:Fallback>
        </mc:AlternateContent>
      </w:r>
      <w:r w:rsidR="00DE737F" w:rsidRPr="007959D5">
        <w:rPr>
          <w:szCs w:val="22"/>
        </w:rPr>
        <w:t>The kingdom divided under the idolatry and evil reigns of Jeroboam and Rehoboam to remind Israel to obey the Law rather than repeat the sins of the past (1 Kings 12–14).</w:t>
      </w:r>
    </w:p>
    <w:p w14:paraId="45B7DF78" w14:textId="77777777" w:rsidR="00DE737F" w:rsidRPr="007959D5" w:rsidRDefault="00DE737F" w:rsidP="00DE737F">
      <w:pPr>
        <w:pStyle w:val="Heading3"/>
        <w:numPr>
          <w:ilvl w:val="2"/>
          <w:numId w:val="25"/>
        </w:numPr>
        <w:ind w:left="1276" w:hanging="454"/>
        <w:rPr>
          <w:rFonts w:cs="Arial"/>
          <w:szCs w:val="22"/>
        </w:rPr>
      </w:pPr>
      <w:r w:rsidRPr="007959D5">
        <w:rPr>
          <w:rFonts w:cs="Arial"/>
          <w:szCs w:val="22"/>
        </w:rPr>
        <w:t>The division of the kingdom due to Rehoboam's commitment to overwork the people teaches that God blesses righteous leadership but punishes evil (12:1-24).</w:t>
      </w:r>
    </w:p>
    <w:p w14:paraId="3A04C8A0" w14:textId="77777777" w:rsidR="00DE737F" w:rsidRPr="007959D5" w:rsidRDefault="00DE737F" w:rsidP="00DE737F">
      <w:pPr>
        <w:pStyle w:val="Heading3"/>
        <w:numPr>
          <w:ilvl w:val="2"/>
          <w:numId w:val="25"/>
        </w:numPr>
        <w:ind w:left="1276" w:hanging="454"/>
        <w:rPr>
          <w:rFonts w:cs="Arial"/>
          <w:szCs w:val="22"/>
        </w:rPr>
      </w:pPr>
      <w:r w:rsidRPr="007959D5">
        <w:rPr>
          <w:rFonts w:cs="Arial"/>
          <w:szCs w:val="22"/>
        </w:rPr>
        <w:t>God judged Jeroboam's evil reign in the first of nine dynasties in Israel for promoting idolatry to show God faithful to his word and committed to the Davidic Covenant (12:25–14:20).</w:t>
      </w:r>
    </w:p>
    <w:p w14:paraId="64916748" w14:textId="46D1CF89" w:rsidR="00DE737F" w:rsidRPr="007959D5" w:rsidRDefault="00162034" w:rsidP="00DE737F">
      <w:pPr>
        <w:pStyle w:val="Heading4"/>
        <w:numPr>
          <w:ilvl w:val="3"/>
          <w:numId w:val="25"/>
        </w:numPr>
        <w:ind w:left="1701" w:hanging="465"/>
        <w:rPr>
          <w:rFonts w:cs="Arial"/>
          <w:szCs w:val="22"/>
        </w:rPr>
      </w:pPr>
      <w:r w:rsidRPr="008B1F91">
        <w:rPr>
          <w:rFonts w:cs="Arial"/>
          <w:noProof/>
          <w:lang w:eastAsia="en-US"/>
        </w:rPr>
        <mc:AlternateContent>
          <mc:Choice Requires="wps">
            <w:drawing>
              <wp:anchor distT="0" distB="0" distL="114300" distR="114300" simplePos="0" relativeHeight="251798016" behindDoc="0" locked="0" layoutInCell="1" allowOverlap="1" wp14:anchorId="7A13A816" wp14:editId="5F2454B8">
                <wp:simplePos x="0" y="0"/>
                <wp:positionH relativeFrom="column">
                  <wp:posOffset>-565785</wp:posOffset>
                </wp:positionH>
                <wp:positionV relativeFrom="paragraph">
                  <wp:posOffset>200025</wp:posOffset>
                </wp:positionV>
                <wp:extent cx="685800" cy="337820"/>
                <wp:effectExtent l="0" t="0" r="254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8015D1" w14:textId="2AC4371C" w:rsidR="006E7E4C" w:rsidRPr="001269F9" w:rsidRDefault="006E7E4C" w:rsidP="00D347DB">
                            <w:pPr>
                              <w:jc w:val="center"/>
                              <w:rPr>
                                <w:sz w:val="20"/>
                              </w:rPr>
                            </w:pPr>
                            <w:r>
                              <w:rPr>
                                <w:sz w:val="20"/>
                              </w:rPr>
                              <w:t>Importing Paganism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44.5pt;margin-top:15.75pt;width:54pt;height:26.6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lw83wCAAAG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" filled="f">
                <v:textbox inset="0,0,0,0">
                  <w:txbxContent>
                    <w:p w14:paraId="428015D1" w14:textId="2AC4371C" w:rsidR="00162034" w:rsidRPr="001269F9" w:rsidRDefault="00162034" w:rsidP="00D347DB">
                      <w:pPr>
                        <w:jc w:val="center"/>
                        <w:rPr>
                          <w:sz w:val="20"/>
                        </w:rPr>
                      </w:pPr>
                      <w:r>
                        <w:rPr>
                          <w:sz w:val="20"/>
                        </w:rPr>
                        <w:t>Importing Paganism</w:t>
                      </w:r>
                    </w:p>
                  </w:txbxContent>
                </v:textbox>
              </v:shape>
            </w:pict>
          </mc:Fallback>
        </mc:AlternateContent>
      </w:r>
      <w:r w:rsidR="00DE737F" w:rsidRPr="007959D5">
        <w:rPr>
          <w:rFonts w:cs="Arial"/>
          <w:szCs w:val="22"/>
        </w:rPr>
        <w:t>Jeroboam protected his evil grasp on the northern tribes by making pagan altars at Bethel and Dan to keep his people from worship at Jerusalem (12:25-33).</w:t>
      </w:r>
    </w:p>
    <w:p w14:paraId="39342819" w14:textId="5113776F" w:rsidR="00DE737F" w:rsidRPr="007959D5" w:rsidRDefault="001373DB" w:rsidP="00DE737F">
      <w:pPr>
        <w:pStyle w:val="Heading4"/>
        <w:numPr>
          <w:ilvl w:val="3"/>
          <w:numId w:val="25"/>
        </w:numPr>
        <w:ind w:left="1701" w:hanging="465"/>
        <w:rPr>
          <w:rFonts w:cs="Arial"/>
          <w:szCs w:val="22"/>
        </w:rPr>
      </w:pPr>
      <w:r w:rsidRPr="008B1F91">
        <w:rPr>
          <w:rFonts w:cs="Arial"/>
          <w:noProof/>
          <w:lang w:eastAsia="en-US"/>
        </w:rPr>
        <mc:AlternateContent>
          <mc:Choice Requires="wps">
            <w:drawing>
              <wp:anchor distT="0" distB="0" distL="114300" distR="114300" simplePos="0" relativeHeight="251715072" behindDoc="0" locked="0" layoutInCell="1" allowOverlap="1" wp14:anchorId="23341BB8" wp14:editId="72D9B12B">
                <wp:simplePos x="0" y="0"/>
                <wp:positionH relativeFrom="column">
                  <wp:posOffset>-565785</wp:posOffset>
                </wp:positionH>
                <wp:positionV relativeFrom="paragraph">
                  <wp:posOffset>74295</wp:posOffset>
                </wp:positionV>
                <wp:extent cx="685800" cy="337820"/>
                <wp:effectExtent l="0" t="0" r="254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35C86D" w14:textId="13514EF2" w:rsidR="006E7E4C" w:rsidRDefault="006E7E4C" w:rsidP="00D347DB">
                            <w:pPr>
                              <w:jc w:val="center"/>
                              <w:rPr>
                                <w:sz w:val="20"/>
                              </w:rPr>
                            </w:pPr>
                            <w:r>
                              <w:rPr>
                                <w:sz w:val="20"/>
                              </w:rPr>
                              <w:t>13</w:t>
                            </w:r>
                          </w:p>
                          <w:p w14:paraId="435447BF" w14:textId="5F282989" w:rsidR="006E7E4C" w:rsidRPr="001269F9" w:rsidRDefault="006E7E4C" w:rsidP="00D347D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59" type="#_x0000_t202" style="position:absolute;left:0;text-align:left;margin-left:-44.5pt;margin-top:5.85pt;width:54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" filled="f">
                <v:textbox inset="0,0,0,0">
                  <w:txbxContent>
                    <w:p w14:paraId="2635C86D" w14:textId="13514EF2" w:rsidR="006E7E4C" w:rsidRDefault="006E7E4C" w:rsidP="00D347DB">
                      <w:pPr>
                        <w:jc w:val="center"/>
                        <w:rPr>
                          <w:sz w:val="20"/>
                        </w:rPr>
                      </w:pPr>
                      <w:r>
                        <w:rPr>
                          <w:sz w:val="20"/>
                        </w:rPr>
                        <w:t>13</w:t>
                      </w:r>
                    </w:p>
                    <w:p w14:paraId="435447BF" w14:textId="5F282989" w:rsidR="006E7E4C" w:rsidRPr="001269F9" w:rsidRDefault="006E7E4C" w:rsidP="00D347DB">
                      <w:pPr>
                        <w:jc w:val="center"/>
                        <w:rPr>
                          <w:sz w:val="20"/>
                        </w:rPr>
                      </w:pPr>
                      <w:r>
                        <w:rPr>
                          <w:sz w:val="20"/>
                        </w:rPr>
                        <w:t>(4 slides)</w:t>
                      </w:r>
                    </w:p>
                  </w:txbxContent>
                </v:textbox>
              </v:shape>
            </w:pict>
          </mc:Fallback>
        </mc:AlternateContent>
      </w:r>
      <w:r w:rsidR="00DE737F" w:rsidRPr="007959D5">
        <w:rPr>
          <w:rFonts w:cs="Arial"/>
          <w:szCs w:val="22"/>
        </w:rPr>
        <w:t>God sent a prophet to warn Jeroboam of his evil ways who also became an example of the perils of disobedience, yet Jeroboam persisted in idolatry (1 Kings 13).</w:t>
      </w:r>
    </w:p>
    <w:p w14:paraId="20F312FD" w14:textId="7AAE26BF" w:rsidR="00DE737F" w:rsidRPr="007959D5" w:rsidRDefault="003F5F41" w:rsidP="00DE737F">
      <w:pPr>
        <w:pStyle w:val="Heading4"/>
        <w:numPr>
          <w:ilvl w:val="3"/>
          <w:numId w:val="25"/>
        </w:numPr>
        <w:ind w:left="1701" w:hanging="465"/>
        <w:rPr>
          <w:rFonts w:cs="Arial"/>
          <w:szCs w:val="22"/>
        </w:rPr>
      </w:pPr>
      <w:r w:rsidRPr="008B1F91">
        <w:rPr>
          <w:rFonts w:cs="Arial"/>
          <w:noProof/>
          <w:lang w:eastAsia="en-US"/>
        </w:rPr>
        <mc:AlternateContent>
          <mc:Choice Requires="wps">
            <w:drawing>
              <wp:anchor distT="0" distB="0" distL="114300" distR="114300" simplePos="0" relativeHeight="251717120" behindDoc="0" locked="0" layoutInCell="1" allowOverlap="1" wp14:anchorId="5E589672" wp14:editId="079085FC">
                <wp:simplePos x="0" y="0"/>
                <wp:positionH relativeFrom="column">
                  <wp:posOffset>-451485</wp:posOffset>
                </wp:positionH>
                <wp:positionV relativeFrom="paragraph">
                  <wp:posOffset>234950</wp:posOffset>
                </wp:positionV>
                <wp:extent cx="685800" cy="337820"/>
                <wp:effectExtent l="0" t="0" r="254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31777C" w14:textId="498D9408" w:rsidR="006E7E4C" w:rsidRDefault="006E7E4C" w:rsidP="00D347DB">
                            <w:pPr>
                              <w:jc w:val="center"/>
                              <w:rPr>
                                <w:sz w:val="20"/>
                              </w:rPr>
                            </w:pPr>
                            <w:r>
                              <w:rPr>
                                <w:sz w:val="20"/>
                              </w:rPr>
                              <w:t>14</w:t>
                            </w:r>
                          </w:p>
                          <w:p w14:paraId="6D3FF457" w14:textId="6BD3624B" w:rsidR="006E7E4C" w:rsidRPr="001269F9" w:rsidRDefault="006E7E4C"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35.5pt;margin-top:18.5pt;width:54pt;height:26.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T3X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" filled="f">
                <v:textbox inset="0,0,0,0">
                  <w:txbxContent>
                    <w:p w14:paraId="0131777C" w14:textId="498D9408" w:rsidR="006E7E4C" w:rsidRDefault="006E7E4C" w:rsidP="00D347DB">
                      <w:pPr>
                        <w:jc w:val="center"/>
                        <w:rPr>
                          <w:sz w:val="20"/>
                        </w:rPr>
                      </w:pPr>
                      <w:r>
                        <w:rPr>
                          <w:sz w:val="20"/>
                        </w:rPr>
                        <w:t>14</w:t>
                      </w:r>
                    </w:p>
                    <w:p w14:paraId="6D3FF457" w14:textId="6BD3624B" w:rsidR="006E7E4C" w:rsidRPr="001269F9" w:rsidRDefault="006E7E4C" w:rsidP="00D347DB">
                      <w:pPr>
                        <w:jc w:val="center"/>
                        <w:rPr>
                          <w:sz w:val="20"/>
                        </w:rPr>
                      </w:pPr>
                      <w:r>
                        <w:rPr>
                          <w:sz w:val="20"/>
                        </w:rPr>
                        <w:t>(3 slides)</w:t>
                      </w:r>
                    </w:p>
                  </w:txbxContent>
                </v:textbox>
              </v:shape>
            </w:pict>
          </mc:Fallback>
        </mc:AlternateContent>
      </w:r>
      <w:r w:rsidR="00DE737F" w:rsidRPr="007959D5">
        <w:rPr>
          <w:rFonts w:cs="Arial"/>
          <w:szCs w:val="22"/>
        </w:rPr>
        <w:t>Ahijah's prophecy to Jeroboam's wife of her son’s death and end of his dynasty vindicated the faithfulness of God’s word and commitment to the Davidic Covenant in Judah (14:1-20).</w:t>
      </w:r>
    </w:p>
    <w:p w14:paraId="40F2B282" w14:textId="77777777" w:rsidR="00DE737F" w:rsidRPr="007959D5" w:rsidRDefault="00DE737F" w:rsidP="00DE737F">
      <w:pPr>
        <w:pStyle w:val="Heading3"/>
        <w:numPr>
          <w:ilvl w:val="2"/>
          <w:numId w:val="25"/>
        </w:numPr>
        <w:ind w:left="1276" w:hanging="454"/>
        <w:rPr>
          <w:rFonts w:cs="Arial"/>
          <w:szCs w:val="22"/>
        </w:rPr>
      </w:pPr>
      <w:r w:rsidRPr="007959D5">
        <w:rPr>
          <w:rFonts w:cs="Arial"/>
          <w:szCs w:val="22"/>
        </w:rPr>
        <w:t>God judged Rehoboam's evil reign of idolatry in the only dynasty in Judah by Shishak of Egypt stealing Solomon's gold temple shields to show the cost of defying the Law (14:21-31).</w:t>
      </w:r>
    </w:p>
    <w:p w14:paraId="39B6FA7F" w14:textId="12B483BE" w:rsidR="00DE737F" w:rsidRPr="007959D5" w:rsidRDefault="006E7E4C" w:rsidP="00DE737F">
      <w:pPr>
        <w:pStyle w:val="Heading2"/>
        <w:numPr>
          <w:ilvl w:val="1"/>
          <w:numId w:val="25"/>
        </w:numPr>
        <w:ind w:left="851" w:hanging="425"/>
        <w:rPr>
          <w:szCs w:val="22"/>
        </w:rPr>
      </w:pPr>
      <w:r w:rsidRPr="008B1F91">
        <w:rPr>
          <w:rFonts w:cs="Arial"/>
          <w:noProof/>
          <w:lang w:eastAsia="en-US"/>
        </w:rPr>
        <mc:AlternateContent>
          <mc:Choice Requires="wps">
            <w:drawing>
              <wp:anchor distT="0" distB="0" distL="114300" distR="114300" simplePos="0" relativeHeight="251720192" behindDoc="0" locked="0" layoutInCell="1" allowOverlap="1" wp14:anchorId="054D154F" wp14:editId="487EC69E">
                <wp:simplePos x="0" y="0"/>
                <wp:positionH relativeFrom="column">
                  <wp:posOffset>-451485</wp:posOffset>
                </wp:positionH>
                <wp:positionV relativeFrom="paragraph">
                  <wp:posOffset>109855</wp:posOffset>
                </wp:positionV>
                <wp:extent cx="685800" cy="337820"/>
                <wp:effectExtent l="0" t="0" r="254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46E3F9" w14:textId="6996196D" w:rsidR="006E7E4C" w:rsidRDefault="006E7E4C" w:rsidP="00D347DB">
                            <w:pPr>
                              <w:jc w:val="center"/>
                              <w:rPr>
                                <w:sz w:val="20"/>
                              </w:rPr>
                            </w:pPr>
                            <w:r>
                              <w:rPr>
                                <w:sz w:val="20"/>
                              </w:rPr>
                              <w:t>15</w:t>
                            </w:r>
                          </w:p>
                          <w:p w14:paraId="227B270E" w14:textId="3E5A6688" w:rsidR="006E7E4C" w:rsidRPr="001269F9" w:rsidRDefault="006E7E4C"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35.5pt;margin-top:8.65pt;width:54pt;height:2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" filled="f">
                <v:textbox inset="0,0,0,0">
                  <w:txbxContent>
                    <w:p w14:paraId="1246E3F9" w14:textId="6996196D" w:rsidR="006E7E4C" w:rsidRDefault="006E7E4C" w:rsidP="00D347DB">
                      <w:pPr>
                        <w:jc w:val="center"/>
                        <w:rPr>
                          <w:sz w:val="20"/>
                        </w:rPr>
                      </w:pPr>
                      <w:r>
                        <w:rPr>
                          <w:sz w:val="20"/>
                        </w:rPr>
                        <w:t>15</w:t>
                      </w:r>
                    </w:p>
                    <w:p w14:paraId="227B270E" w14:textId="3E5A6688" w:rsidR="006E7E4C" w:rsidRPr="001269F9" w:rsidRDefault="006E7E4C" w:rsidP="00D347DB">
                      <w:pPr>
                        <w:jc w:val="center"/>
                        <w:rPr>
                          <w:sz w:val="20"/>
                        </w:rPr>
                      </w:pPr>
                      <w:r>
                        <w:rPr>
                          <w:sz w:val="20"/>
                        </w:rPr>
                        <w:t>(3 slides)</w:t>
                      </w:r>
                    </w:p>
                  </w:txbxContent>
                </v:textbox>
              </v:shape>
            </w:pict>
          </mc:Fallback>
        </mc:AlternateContent>
      </w:r>
      <w:r w:rsidR="00DE737F" w:rsidRPr="007959D5">
        <w:rPr>
          <w:szCs w:val="22"/>
        </w:rPr>
        <w:t>The mixed reigns of two kings in Judah saw more idolatry then its removal from the land (15:1-24).</w:t>
      </w:r>
    </w:p>
    <w:p w14:paraId="3BB4A8BD" w14:textId="43BE689B" w:rsidR="00DE737F" w:rsidRPr="007959D5" w:rsidRDefault="00DE737F" w:rsidP="00DE737F">
      <w:pPr>
        <w:pStyle w:val="Heading3"/>
        <w:numPr>
          <w:ilvl w:val="2"/>
          <w:numId w:val="25"/>
        </w:numPr>
        <w:ind w:left="1276" w:hanging="454"/>
        <w:rPr>
          <w:rFonts w:cs="Arial"/>
          <w:szCs w:val="22"/>
        </w:rPr>
      </w:pPr>
      <w:r w:rsidRPr="007959D5">
        <w:rPr>
          <w:rFonts w:cs="Arial"/>
          <w:szCs w:val="22"/>
        </w:rPr>
        <w:t>Abijam (Abijah) repeated the same idolatry committed by his father Rehoboam (15:1-8).</w:t>
      </w:r>
    </w:p>
    <w:p w14:paraId="1CBA22E5" w14:textId="1F3C51A1" w:rsidR="00DE737F" w:rsidRPr="007959D5" w:rsidRDefault="00DE737F" w:rsidP="00DE737F">
      <w:pPr>
        <w:pStyle w:val="Heading3"/>
        <w:numPr>
          <w:ilvl w:val="2"/>
          <w:numId w:val="25"/>
        </w:numPr>
        <w:ind w:left="1276" w:hanging="454"/>
        <w:rPr>
          <w:rFonts w:cs="Arial"/>
          <w:szCs w:val="22"/>
        </w:rPr>
      </w:pPr>
      <w:r w:rsidRPr="007959D5">
        <w:rPr>
          <w:rFonts w:cs="Arial"/>
          <w:szCs w:val="22"/>
        </w:rPr>
        <w:t>Asa’s good reign purged idolatry except at the high places and brought some reform to Judah (15:9-24).</w:t>
      </w:r>
    </w:p>
    <w:p w14:paraId="2BD96291" w14:textId="16FEAD6C" w:rsidR="00DE737F" w:rsidRPr="007959D5" w:rsidRDefault="00DE737F" w:rsidP="00DE737F">
      <w:pPr>
        <w:pStyle w:val="Heading2"/>
        <w:numPr>
          <w:ilvl w:val="1"/>
          <w:numId w:val="25"/>
        </w:numPr>
        <w:ind w:left="851" w:hanging="425"/>
        <w:rPr>
          <w:szCs w:val="22"/>
        </w:rPr>
      </w:pPr>
      <w:r>
        <w:rPr>
          <w:szCs w:val="22"/>
        </w:rPr>
        <w:t>God</w:t>
      </w:r>
      <w:r w:rsidRPr="007959D5">
        <w:rPr>
          <w:szCs w:val="22"/>
        </w:rPr>
        <w:t xml:space="preserve"> judged the evil reigns of five kings in Israel for disobeying the Mosaic Covenant (15:25–16:28).</w:t>
      </w:r>
    </w:p>
    <w:p w14:paraId="4DA71111" w14:textId="79ADF78F" w:rsidR="00DE737F" w:rsidRPr="007959D5" w:rsidRDefault="00DE737F" w:rsidP="00DE737F">
      <w:pPr>
        <w:pStyle w:val="Heading3"/>
        <w:numPr>
          <w:ilvl w:val="2"/>
          <w:numId w:val="25"/>
        </w:numPr>
        <w:ind w:left="1276" w:hanging="454"/>
        <w:rPr>
          <w:rFonts w:cs="Arial"/>
          <w:szCs w:val="22"/>
        </w:rPr>
      </w:pPr>
      <w:r w:rsidRPr="007959D5">
        <w:rPr>
          <w:rFonts w:cs="Arial"/>
          <w:szCs w:val="22"/>
        </w:rPr>
        <w:t>Nadab committed evil and was judged by the loss of his dynasty (15:25-26).</w:t>
      </w:r>
    </w:p>
    <w:p w14:paraId="1D46A274" w14:textId="36A7C1E1" w:rsidR="00DE737F" w:rsidRPr="007959D5" w:rsidRDefault="001E35ED" w:rsidP="00DE737F">
      <w:pPr>
        <w:pStyle w:val="Heading3"/>
        <w:numPr>
          <w:ilvl w:val="2"/>
          <w:numId w:val="25"/>
        </w:numPr>
        <w:ind w:left="1276" w:hanging="454"/>
        <w:rPr>
          <w:rFonts w:cs="Arial"/>
          <w:szCs w:val="22"/>
        </w:rPr>
      </w:pPr>
      <w:r w:rsidRPr="00DD7C7F">
        <w:rPr>
          <w:rFonts w:cs="Arial"/>
          <w:noProof/>
          <w:lang w:eastAsia="en-US"/>
        </w:rPr>
        <mc:AlternateContent>
          <mc:Choice Requires="wps">
            <w:drawing>
              <wp:anchor distT="0" distB="0" distL="114300" distR="114300" simplePos="0" relativeHeight="251753984" behindDoc="0" locked="0" layoutInCell="1" allowOverlap="1" wp14:anchorId="3A28603A" wp14:editId="677D2C87">
                <wp:simplePos x="0" y="0"/>
                <wp:positionH relativeFrom="column">
                  <wp:posOffset>-451485</wp:posOffset>
                </wp:positionH>
                <wp:positionV relativeFrom="paragraph">
                  <wp:posOffset>73660</wp:posOffset>
                </wp:positionV>
                <wp:extent cx="685800" cy="337820"/>
                <wp:effectExtent l="0" t="0" r="25400" b="17780"/>
                <wp:wrapNone/>
                <wp:docPr id="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724178" w14:textId="6E248FD7" w:rsidR="006E7E4C" w:rsidRDefault="001E35ED" w:rsidP="00DD7C7F">
                            <w:pPr>
                              <w:jc w:val="center"/>
                              <w:rPr>
                                <w:sz w:val="20"/>
                              </w:rPr>
                            </w:pPr>
                            <w:r>
                              <w:rPr>
                                <w:sz w:val="20"/>
                              </w:rPr>
                              <w:t>16</w:t>
                            </w:r>
                          </w:p>
                          <w:p w14:paraId="5FD449EA" w14:textId="0BAF1249" w:rsidR="001E35ED" w:rsidRPr="001269F9" w:rsidRDefault="001E35ED" w:rsidP="00DD7C7F">
                            <w:pPr>
                              <w:jc w:val="center"/>
                              <w:rPr>
                                <w:sz w:val="20"/>
                              </w:rPr>
                            </w:pPr>
                            <w:r>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35.5pt;margin-top:5.8pt;width:54pt;height:26.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" filled="f">
                <v:textbox inset="0,0,0,0">
                  <w:txbxContent>
                    <w:p w14:paraId="7C724178" w14:textId="6E248FD7" w:rsidR="006E7E4C" w:rsidRDefault="001E35ED" w:rsidP="00DD7C7F">
                      <w:pPr>
                        <w:jc w:val="center"/>
                        <w:rPr>
                          <w:sz w:val="20"/>
                        </w:rPr>
                      </w:pPr>
                      <w:r>
                        <w:rPr>
                          <w:sz w:val="20"/>
                        </w:rPr>
                        <w:t>16</w:t>
                      </w:r>
                    </w:p>
                    <w:p w14:paraId="5FD449EA" w14:textId="0BAF1249" w:rsidR="001E35ED" w:rsidRPr="001269F9" w:rsidRDefault="001E35ED" w:rsidP="00DD7C7F">
                      <w:pPr>
                        <w:jc w:val="center"/>
                        <w:rPr>
                          <w:sz w:val="20"/>
                        </w:rPr>
                      </w:pPr>
                      <w:r>
                        <w:rPr>
                          <w:sz w:val="20"/>
                        </w:rPr>
                        <w:t>(7 slides)</w:t>
                      </w:r>
                    </w:p>
                  </w:txbxContent>
                </v:textbox>
              </v:shape>
            </w:pict>
          </mc:Fallback>
        </mc:AlternateContent>
      </w:r>
      <w:r w:rsidR="00DE737F" w:rsidRPr="007959D5">
        <w:rPr>
          <w:rFonts w:cs="Arial"/>
          <w:szCs w:val="22"/>
        </w:rPr>
        <w:t>Baasha (Second Dynasty) committed evil despite warnings from the prophet Jehu (15:27–16:7).</w:t>
      </w:r>
    </w:p>
    <w:p w14:paraId="39D2F77C" w14:textId="77777777" w:rsidR="00DE737F" w:rsidRPr="007959D5" w:rsidRDefault="00DE737F" w:rsidP="00DE737F">
      <w:pPr>
        <w:pStyle w:val="Heading3"/>
        <w:numPr>
          <w:ilvl w:val="2"/>
          <w:numId w:val="25"/>
        </w:numPr>
        <w:ind w:left="1276" w:hanging="454"/>
        <w:rPr>
          <w:rFonts w:cs="Arial"/>
          <w:szCs w:val="22"/>
        </w:rPr>
      </w:pPr>
      <w:r w:rsidRPr="007959D5">
        <w:rPr>
          <w:rFonts w:cs="Arial"/>
          <w:szCs w:val="22"/>
        </w:rPr>
        <w:t>Elah committed evil and was judged by the loss of his dynasty (16:8-14).</w:t>
      </w:r>
    </w:p>
    <w:p w14:paraId="6D6D247D" w14:textId="77777777" w:rsidR="00DE737F" w:rsidRPr="007959D5" w:rsidRDefault="00DE737F" w:rsidP="00DE737F">
      <w:pPr>
        <w:pStyle w:val="Heading3"/>
        <w:numPr>
          <w:ilvl w:val="2"/>
          <w:numId w:val="25"/>
        </w:numPr>
        <w:ind w:left="1276" w:hanging="454"/>
        <w:rPr>
          <w:rFonts w:cs="Arial"/>
          <w:szCs w:val="22"/>
        </w:rPr>
      </w:pPr>
      <w:r w:rsidRPr="007959D5">
        <w:rPr>
          <w:rFonts w:cs="Arial"/>
          <w:szCs w:val="22"/>
        </w:rPr>
        <w:t>Zimri (Third Dynasty) murdered Baasha's entire family and then reigned only seven days before his suicide and was therefore judged by the loss of his dynasty (16:15-20).</w:t>
      </w:r>
    </w:p>
    <w:p w14:paraId="0F1DC474" w14:textId="77777777" w:rsidR="00DE737F" w:rsidRPr="007959D5" w:rsidRDefault="00DE737F" w:rsidP="00DE737F">
      <w:pPr>
        <w:pStyle w:val="Heading3"/>
        <w:numPr>
          <w:ilvl w:val="2"/>
          <w:numId w:val="25"/>
        </w:numPr>
        <w:ind w:left="1276" w:hanging="454"/>
        <w:rPr>
          <w:rFonts w:cs="Arial"/>
          <w:szCs w:val="22"/>
        </w:rPr>
      </w:pPr>
      <w:r w:rsidRPr="007959D5">
        <w:rPr>
          <w:rFonts w:cs="Arial"/>
          <w:szCs w:val="22"/>
        </w:rPr>
        <w:t>Omri  (Fourth Dynasty) built the city of Samaria but was judged for sinning worse than any previous king—especially for enticing Israel to idol worship (16:21-28).</w:t>
      </w:r>
    </w:p>
    <w:p w14:paraId="04063F21" w14:textId="24E238D6" w:rsidR="00DE737F" w:rsidRPr="007959D5" w:rsidRDefault="003F5F41" w:rsidP="00DE737F">
      <w:pPr>
        <w:pStyle w:val="Heading2"/>
        <w:numPr>
          <w:ilvl w:val="1"/>
          <w:numId w:val="25"/>
        </w:numPr>
        <w:ind w:left="851" w:hanging="425"/>
        <w:rPr>
          <w:szCs w:val="22"/>
        </w:rPr>
      </w:pPr>
      <w:r w:rsidRPr="008B1F91">
        <w:rPr>
          <w:rFonts w:cs="Arial"/>
          <w:noProof/>
          <w:lang w:eastAsia="en-US"/>
        </w:rPr>
        <mc:AlternateContent>
          <mc:Choice Requires="wps">
            <w:drawing>
              <wp:anchor distT="0" distB="0" distL="114300" distR="114300" simplePos="0" relativeHeight="251738624" behindDoc="0" locked="0" layoutInCell="1" allowOverlap="1" wp14:anchorId="7152AE28" wp14:editId="15AB4109">
                <wp:simplePos x="0" y="0"/>
                <wp:positionH relativeFrom="column">
                  <wp:posOffset>-451485</wp:posOffset>
                </wp:positionH>
                <wp:positionV relativeFrom="paragraph">
                  <wp:posOffset>1395730</wp:posOffset>
                </wp:positionV>
                <wp:extent cx="685800" cy="337820"/>
                <wp:effectExtent l="0" t="0" r="25400" b="1778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66204A" w14:textId="77777777" w:rsidR="006E7E4C" w:rsidRPr="001269F9" w:rsidRDefault="006E7E4C"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35.5pt;margin-top:109.9pt;width:54pt;height:26.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" filled="f">
                <v:textbox inset="0,0,0,0">
                  <w:txbxContent>
                    <w:p w14:paraId="5166204A" w14:textId="77777777" w:rsidR="006E7E4C" w:rsidRPr="001269F9" w:rsidRDefault="006E7E4C" w:rsidP="00D347DB">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739648" behindDoc="0" locked="0" layoutInCell="1" allowOverlap="1" wp14:anchorId="19FE5838" wp14:editId="65EAC132">
                <wp:simplePos x="0" y="0"/>
                <wp:positionH relativeFrom="column">
                  <wp:posOffset>-451485</wp:posOffset>
                </wp:positionH>
                <wp:positionV relativeFrom="paragraph">
                  <wp:posOffset>1738630</wp:posOffset>
                </wp:positionV>
                <wp:extent cx="685800" cy="337820"/>
                <wp:effectExtent l="0" t="0" r="25400" b="1778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71ED8F" w14:textId="77777777" w:rsidR="006E7E4C" w:rsidRPr="001269F9" w:rsidRDefault="006E7E4C"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35.5pt;margin-top:136.9pt;width:54pt;height:2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" filled="f">
                <v:textbox inset="0,0,0,0">
                  <w:txbxContent>
                    <w:p w14:paraId="3071ED8F" w14:textId="77777777" w:rsidR="006E7E4C" w:rsidRPr="001269F9" w:rsidRDefault="006E7E4C" w:rsidP="00D347DB">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740672" behindDoc="0" locked="0" layoutInCell="1" allowOverlap="1" wp14:anchorId="6AF35C92" wp14:editId="7A028D94">
                <wp:simplePos x="0" y="0"/>
                <wp:positionH relativeFrom="column">
                  <wp:posOffset>-451485</wp:posOffset>
                </wp:positionH>
                <wp:positionV relativeFrom="paragraph">
                  <wp:posOffset>2081530</wp:posOffset>
                </wp:positionV>
                <wp:extent cx="685800" cy="337820"/>
                <wp:effectExtent l="0" t="0" r="25400" b="17780"/>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24DC1A" w14:textId="77777777" w:rsidR="006E7E4C" w:rsidRPr="001269F9" w:rsidRDefault="006E7E4C"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35.5pt;margin-top:163.9pt;width:54pt;height:26.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" filled="f">
                <v:textbox inset="0,0,0,0">
                  <w:txbxContent>
                    <w:p w14:paraId="0524DC1A" w14:textId="77777777" w:rsidR="006E7E4C" w:rsidRPr="001269F9" w:rsidRDefault="006E7E4C" w:rsidP="00D347DB">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741696" behindDoc="0" locked="0" layoutInCell="1" allowOverlap="1" wp14:anchorId="6A3B8B4F" wp14:editId="4EFE4E9E">
                <wp:simplePos x="0" y="0"/>
                <wp:positionH relativeFrom="column">
                  <wp:posOffset>-451485</wp:posOffset>
                </wp:positionH>
                <wp:positionV relativeFrom="paragraph">
                  <wp:posOffset>2538730</wp:posOffset>
                </wp:positionV>
                <wp:extent cx="685800" cy="337820"/>
                <wp:effectExtent l="0" t="0" r="25400" b="17780"/>
                <wp:wrapNone/>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29B7A3" w14:textId="77777777" w:rsidR="006E7E4C" w:rsidRPr="001269F9" w:rsidRDefault="006E7E4C"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35.5pt;margin-top:199.9pt;width:54pt;height:26.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" filled="f">
                <v:textbox inset="0,0,0,0">
                  <w:txbxContent>
                    <w:p w14:paraId="4C29B7A3" w14:textId="77777777" w:rsidR="006E7E4C" w:rsidRPr="001269F9" w:rsidRDefault="006E7E4C" w:rsidP="00D347DB">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742720" behindDoc="0" locked="0" layoutInCell="1" allowOverlap="1" wp14:anchorId="32A69B24" wp14:editId="0D1AD3F3">
                <wp:simplePos x="0" y="0"/>
                <wp:positionH relativeFrom="column">
                  <wp:posOffset>-451485</wp:posOffset>
                </wp:positionH>
                <wp:positionV relativeFrom="paragraph">
                  <wp:posOffset>2881630</wp:posOffset>
                </wp:positionV>
                <wp:extent cx="685800" cy="337820"/>
                <wp:effectExtent l="0" t="0" r="25400" b="17780"/>
                <wp:wrapNone/>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3B9689" w14:textId="77777777" w:rsidR="006E7E4C" w:rsidRPr="001269F9" w:rsidRDefault="006E7E4C"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35.5pt;margin-top:226.9pt;width:54pt;height:26.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" filled="f">
                <v:textbox inset="0,0,0,0">
                  <w:txbxContent>
                    <w:p w14:paraId="233B9689" w14:textId="77777777" w:rsidR="006E7E4C" w:rsidRPr="001269F9" w:rsidRDefault="006E7E4C" w:rsidP="00D347DB">
                      <w:pPr>
                        <w:jc w:val="center"/>
                        <w:rPr>
                          <w:sz w:val="20"/>
                        </w:rPr>
                      </w:pPr>
                      <w:r w:rsidRPr="001269F9">
                        <w:rPr>
                          <w:sz w:val="20"/>
                        </w:rPr>
                        <w:t>Title</w:t>
                      </w:r>
                    </w:p>
                  </w:txbxContent>
                </v:textbox>
              </v:shape>
            </w:pict>
          </mc:Fallback>
        </mc:AlternateContent>
      </w:r>
      <w:r w:rsidR="00DE737F" w:rsidRPr="007959D5">
        <w:rPr>
          <w:szCs w:val="22"/>
        </w:rPr>
        <w:t>The prophets Elijah and Micaiah confronted wicked Ahab of Israel to show the LORD's sovereignty over Baal (16:29–22:40).</w:t>
      </w:r>
    </w:p>
    <w:p w14:paraId="7EB0962C" w14:textId="5CC5A044" w:rsidR="00DE737F" w:rsidRPr="007959D5" w:rsidRDefault="00161A75" w:rsidP="00DE737F">
      <w:pPr>
        <w:pStyle w:val="Heading3"/>
        <w:numPr>
          <w:ilvl w:val="2"/>
          <w:numId w:val="25"/>
        </w:numPr>
        <w:ind w:left="1276" w:hanging="454"/>
        <w:rPr>
          <w:rFonts w:cs="Arial"/>
          <w:szCs w:val="22"/>
        </w:rPr>
      </w:pPr>
      <w:r w:rsidRPr="008B1F91">
        <w:rPr>
          <w:rFonts w:cs="Arial"/>
          <w:noProof/>
          <w:lang w:eastAsia="en-US"/>
        </w:rPr>
        <w:lastRenderedPageBreak/>
        <mc:AlternateContent>
          <mc:Choice Requires="wps">
            <w:drawing>
              <wp:anchor distT="0" distB="0" distL="114300" distR="114300" simplePos="0" relativeHeight="251737600" behindDoc="0" locked="0" layoutInCell="1" allowOverlap="1" wp14:anchorId="678BAD31" wp14:editId="5941CEDE">
                <wp:simplePos x="0" y="0"/>
                <wp:positionH relativeFrom="column">
                  <wp:posOffset>-451485</wp:posOffset>
                </wp:positionH>
                <wp:positionV relativeFrom="paragraph">
                  <wp:posOffset>481330</wp:posOffset>
                </wp:positionV>
                <wp:extent cx="685800" cy="337820"/>
                <wp:effectExtent l="0" t="0" r="25400" b="17780"/>
                <wp:wrapNone/>
                <wp:docPr id="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A30553" w14:textId="6A7E26BE" w:rsidR="006E7E4C" w:rsidRDefault="001E35ED" w:rsidP="00D347DB">
                            <w:pPr>
                              <w:jc w:val="center"/>
                              <w:rPr>
                                <w:sz w:val="20"/>
                              </w:rPr>
                            </w:pPr>
                            <w:r>
                              <w:rPr>
                                <w:sz w:val="20"/>
                              </w:rPr>
                              <w:t>17</w:t>
                            </w:r>
                          </w:p>
                          <w:p w14:paraId="30DB5CA6" w14:textId="35D8200D" w:rsidR="001E35ED" w:rsidRPr="001269F9" w:rsidRDefault="001E35ED" w:rsidP="00D347DB">
                            <w:pPr>
                              <w:jc w:val="center"/>
                              <w:rPr>
                                <w:sz w:val="20"/>
                              </w:rPr>
                            </w:pPr>
                            <w:r>
                              <w:rPr>
                                <w:sz w:val="20"/>
                              </w:rPr>
                              <w:t>(22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35.5pt;margin-top:37.9pt;width:54pt;height:26.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" filled="f">
                <v:textbox inset="0,0,0,0">
                  <w:txbxContent>
                    <w:p w14:paraId="6BA30553" w14:textId="6A7E26BE" w:rsidR="006E7E4C" w:rsidRDefault="001E35ED" w:rsidP="00D347DB">
                      <w:pPr>
                        <w:jc w:val="center"/>
                        <w:rPr>
                          <w:sz w:val="20"/>
                        </w:rPr>
                      </w:pPr>
                      <w:r>
                        <w:rPr>
                          <w:sz w:val="20"/>
                        </w:rPr>
                        <w:t>17</w:t>
                      </w:r>
                    </w:p>
                    <w:p w14:paraId="30DB5CA6" w14:textId="35D8200D" w:rsidR="001E35ED" w:rsidRPr="001269F9" w:rsidRDefault="001E35ED" w:rsidP="00D347DB">
                      <w:pPr>
                        <w:jc w:val="center"/>
                        <w:rPr>
                          <w:sz w:val="20"/>
                        </w:rPr>
                      </w:pPr>
                      <w:r>
                        <w:rPr>
                          <w:sz w:val="20"/>
                        </w:rPr>
                        <w:t>(22 slides)</w:t>
                      </w:r>
                    </w:p>
                  </w:txbxContent>
                </v:textbox>
              </v:shape>
            </w:pict>
          </mc:Fallback>
        </mc:AlternateContent>
      </w:r>
      <w:r w:rsidR="00DE737F" w:rsidRPr="007959D5">
        <w:rPr>
          <w:rFonts w:cs="Arial"/>
          <w:szCs w:val="22"/>
        </w:rPr>
        <w:t>Ahab not only encouraged idolatry but after marrying the Sidonian princess Jezebel, he introduced Baal worship in Israel (16:29-34).</w:t>
      </w:r>
    </w:p>
    <w:p w14:paraId="577E173C" w14:textId="77777777" w:rsidR="00DE737F" w:rsidRPr="007959D5" w:rsidRDefault="00DE737F" w:rsidP="00DE737F">
      <w:pPr>
        <w:pStyle w:val="Heading3"/>
        <w:numPr>
          <w:ilvl w:val="2"/>
          <w:numId w:val="25"/>
        </w:numPr>
        <w:ind w:left="1276" w:hanging="454"/>
        <w:rPr>
          <w:rFonts w:cs="Arial"/>
          <w:szCs w:val="22"/>
        </w:rPr>
      </w:pPr>
      <w:r w:rsidRPr="007959D5">
        <w:rPr>
          <w:rFonts w:cs="Arial"/>
          <w:szCs w:val="22"/>
        </w:rPr>
        <w:t>God judged Ahab and Jezebel for their sin but protected Elijah from harm to teach that Yahweh—not Baal—is God (1 Kings 17–19).</w:t>
      </w:r>
    </w:p>
    <w:p w14:paraId="1B4E3F60" w14:textId="77777777" w:rsidR="00DE737F" w:rsidRPr="007959D5" w:rsidRDefault="00DE737F" w:rsidP="00DE737F">
      <w:pPr>
        <w:pStyle w:val="Heading4"/>
        <w:numPr>
          <w:ilvl w:val="3"/>
          <w:numId w:val="25"/>
        </w:numPr>
        <w:ind w:left="1701" w:hanging="465"/>
        <w:rPr>
          <w:rFonts w:cs="Arial"/>
          <w:szCs w:val="22"/>
        </w:rPr>
      </w:pPr>
      <w:r w:rsidRPr="007959D5">
        <w:rPr>
          <w:rFonts w:cs="Arial"/>
          <w:szCs w:val="22"/>
        </w:rPr>
        <w:t>Elijah predicted to Ahab a 3½-year drought but God miraculously fed Elijah by ravens and a widow to show that Yahweh—not Baal—is God (1 Kings 17).</w:t>
      </w:r>
    </w:p>
    <w:p w14:paraId="23E212E7" w14:textId="4241ECAD" w:rsidR="00DE737F" w:rsidRPr="007959D5" w:rsidRDefault="001E35ED" w:rsidP="00DE737F">
      <w:pPr>
        <w:pStyle w:val="Heading4"/>
        <w:numPr>
          <w:ilvl w:val="3"/>
          <w:numId w:val="25"/>
        </w:numPr>
        <w:ind w:left="1701" w:hanging="465"/>
        <w:rPr>
          <w:rFonts w:cs="Arial"/>
          <w:szCs w:val="22"/>
        </w:rPr>
      </w:pPr>
      <w:r w:rsidRPr="00DD7C7F">
        <w:rPr>
          <w:rFonts w:cs="Arial"/>
          <w:noProof/>
          <w:lang w:eastAsia="en-US"/>
        </w:rPr>
        <mc:AlternateContent>
          <mc:Choice Requires="wps">
            <w:drawing>
              <wp:anchor distT="0" distB="0" distL="114300" distR="114300" simplePos="0" relativeHeight="251800064" behindDoc="0" locked="0" layoutInCell="1" allowOverlap="1" wp14:anchorId="762191BF" wp14:editId="00E1319E">
                <wp:simplePos x="0" y="0"/>
                <wp:positionH relativeFrom="column">
                  <wp:posOffset>-451485</wp:posOffset>
                </wp:positionH>
                <wp:positionV relativeFrom="paragraph">
                  <wp:posOffset>88900</wp:posOffset>
                </wp:positionV>
                <wp:extent cx="685800" cy="337820"/>
                <wp:effectExtent l="0" t="0" r="254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ED8631" w14:textId="5DD45EE8" w:rsidR="001E35ED" w:rsidRDefault="001E35ED" w:rsidP="00DD7C7F">
                            <w:pPr>
                              <w:jc w:val="center"/>
                              <w:rPr>
                                <w:sz w:val="20"/>
                              </w:rPr>
                            </w:pPr>
                            <w:r>
                              <w:rPr>
                                <w:sz w:val="20"/>
                              </w:rPr>
                              <w:t>18</w:t>
                            </w:r>
                          </w:p>
                          <w:p w14:paraId="60EC21AA" w14:textId="26B8CB1F" w:rsidR="001E35ED" w:rsidRPr="001269F9" w:rsidRDefault="001E35ED" w:rsidP="00DD7C7F">
                            <w:pPr>
                              <w:jc w:val="center"/>
                              <w:rPr>
                                <w:sz w:val="20"/>
                              </w:rPr>
                            </w:pPr>
                            <w:r>
                              <w:rPr>
                                <w:sz w:val="20"/>
                              </w:rPr>
                              <w:t>(35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35.5pt;margin-top:7pt;width:54pt;height:26.6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" filled="f">
                <v:textbox inset="0,0,0,0">
                  <w:txbxContent>
                    <w:p w14:paraId="5BED8631" w14:textId="5DD45EE8" w:rsidR="001E35ED" w:rsidRDefault="001E35ED" w:rsidP="00DD7C7F">
                      <w:pPr>
                        <w:jc w:val="center"/>
                        <w:rPr>
                          <w:sz w:val="20"/>
                        </w:rPr>
                      </w:pPr>
                      <w:r>
                        <w:rPr>
                          <w:sz w:val="20"/>
                        </w:rPr>
                        <w:t>18</w:t>
                      </w:r>
                    </w:p>
                    <w:p w14:paraId="60EC21AA" w14:textId="26B8CB1F" w:rsidR="001E35ED" w:rsidRPr="001269F9" w:rsidRDefault="001E35ED" w:rsidP="00DD7C7F">
                      <w:pPr>
                        <w:jc w:val="center"/>
                        <w:rPr>
                          <w:sz w:val="20"/>
                        </w:rPr>
                      </w:pPr>
                      <w:r>
                        <w:rPr>
                          <w:sz w:val="20"/>
                        </w:rPr>
                        <w:t>(35 slides)</w:t>
                      </w:r>
                    </w:p>
                  </w:txbxContent>
                </v:textbox>
              </v:shape>
            </w:pict>
          </mc:Fallback>
        </mc:AlternateContent>
      </w:r>
      <w:r w:rsidR="00DE737F" w:rsidRPr="007959D5">
        <w:rPr>
          <w:rFonts w:cs="Arial"/>
          <w:szCs w:val="22"/>
        </w:rPr>
        <w:t>Elijah revealed God’s power at Carmel and murdered Baal's prophets to show Ahab and Jezebel that Yahweh—not Baal— deserves worship (1 Kings 18).</w:t>
      </w:r>
    </w:p>
    <w:p w14:paraId="32FBF745" w14:textId="10D0B433" w:rsidR="00DE737F" w:rsidRPr="007959D5" w:rsidRDefault="001E35ED" w:rsidP="00DE737F">
      <w:pPr>
        <w:pStyle w:val="Heading4"/>
        <w:numPr>
          <w:ilvl w:val="3"/>
          <w:numId w:val="25"/>
        </w:numPr>
        <w:ind w:left="1701" w:hanging="465"/>
        <w:rPr>
          <w:rFonts w:cs="Arial"/>
          <w:szCs w:val="22"/>
        </w:rPr>
      </w:pPr>
      <w:r w:rsidRPr="00DD7C7F">
        <w:rPr>
          <w:rFonts w:cs="Arial"/>
          <w:noProof/>
          <w:lang w:eastAsia="en-US"/>
        </w:rPr>
        <mc:AlternateContent>
          <mc:Choice Requires="wps">
            <w:drawing>
              <wp:anchor distT="0" distB="0" distL="114300" distR="114300" simplePos="0" relativeHeight="251802112" behindDoc="0" locked="0" layoutInCell="1" allowOverlap="1" wp14:anchorId="319DB749" wp14:editId="55A15B88">
                <wp:simplePos x="0" y="0"/>
                <wp:positionH relativeFrom="column">
                  <wp:posOffset>-451485</wp:posOffset>
                </wp:positionH>
                <wp:positionV relativeFrom="paragraph">
                  <wp:posOffset>186690</wp:posOffset>
                </wp:positionV>
                <wp:extent cx="685800" cy="337820"/>
                <wp:effectExtent l="0" t="0" r="254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74D309" w14:textId="0FCA3245" w:rsidR="001E35ED" w:rsidRDefault="001E35ED" w:rsidP="00DD7C7F">
                            <w:pPr>
                              <w:jc w:val="center"/>
                              <w:rPr>
                                <w:sz w:val="20"/>
                              </w:rPr>
                            </w:pPr>
                            <w:r>
                              <w:rPr>
                                <w:sz w:val="20"/>
                              </w:rPr>
                              <w:t>19</w:t>
                            </w:r>
                          </w:p>
                          <w:p w14:paraId="3A2DF2D9" w14:textId="5AF746D3" w:rsidR="001E35ED" w:rsidRPr="001269F9" w:rsidRDefault="001E35ED" w:rsidP="00DD7C7F">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35.5pt;margin-top:14.7pt;width:54pt;height:26.6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" filled="f">
                <v:textbox inset="0,0,0,0">
                  <w:txbxContent>
                    <w:p w14:paraId="0474D309" w14:textId="0FCA3245" w:rsidR="001E35ED" w:rsidRDefault="001E35ED" w:rsidP="00DD7C7F">
                      <w:pPr>
                        <w:jc w:val="center"/>
                        <w:rPr>
                          <w:sz w:val="20"/>
                        </w:rPr>
                      </w:pPr>
                      <w:r>
                        <w:rPr>
                          <w:sz w:val="20"/>
                        </w:rPr>
                        <w:t>19</w:t>
                      </w:r>
                    </w:p>
                    <w:p w14:paraId="3A2DF2D9" w14:textId="5AF746D3" w:rsidR="001E35ED" w:rsidRPr="001269F9" w:rsidRDefault="001E35ED" w:rsidP="00DD7C7F">
                      <w:pPr>
                        <w:jc w:val="center"/>
                        <w:rPr>
                          <w:sz w:val="20"/>
                        </w:rPr>
                      </w:pPr>
                      <w:r>
                        <w:rPr>
                          <w:sz w:val="20"/>
                        </w:rPr>
                        <w:t>(2 slides)</w:t>
                      </w:r>
                    </w:p>
                  </w:txbxContent>
                </v:textbox>
              </v:shape>
            </w:pict>
          </mc:Fallback>
        </mc:AlternateContent>
      </w:r>
      <w:r w:rsidR="00DE737F" w:rsidRPr="007959D5">
        <w:rPr>
          <w:rFonts w:cs="Arial"/>
          <w:szCs w:val="22"/>
        </w:rPr>
        <w:t>Jezebel tried to kill Elijah but God gave him food, an appearance, and a new disciple to show that Yahweh protected Elijah but Baal was silent (1 Kings 19).</w:t>
      </w:r>
    </w:p>
    <w:p w14:paraId="0749D342" w14:textId="189AA48E" w:rsidR="00DE737F" w:rsidRPr="007959D5" w:rsidRDefault="001E35ED" w:rsidP="00DE737F">
      <w:pPr>
        <w:pStyle w:val="Heading3"/>
        <w:numPr>
          <w:ilvl w:val="2"/>
          <w:numId w:val="25"/>
        </w:numPr>
        <w:ind w:left="1276" w:hanging="454"/>
        <w:rPr>
          <w:rFonts w:cs="Arial"/>
          <w:szCs w:val="22"/>
        </w:rPr>
      </w:pPr>
      <w:r w:rsidRPr="00DD7C7F">
        <w:rPr>
          <w:rFonts w:cs="Arial"/>
          <w:noProof/>
          <w:lang w:eastAsia="en-US"/>
        </w:rPr>
        <mc:AlternateContent>
          <mc:Choice Requires="wps">
            <w:drawing>
              <wp:anchor distT="0" distB="0" distL="114300" distR="114300" simplePos="0" relativeHeight="251804160" behindDoc="0" locked="0" layoutInCell="1" allowOverlap="1" wp14:anchorId="7FA79953" wp14:editId="52C58A54">
                <wp:simplePos x="0" y="0"/>
                <wp:positionH relativeFrom="column">
                  <wp:posOffset>-451485</wp:posOffset>
                </wp:positionH>
                <wp:positionV relativeFrom="paragraph">
                  <wp:posOffset>170180</wp:posOffset>
                </wp:positionV>
                <wp:extent cx="685800" cy="337820"/>
                <wp:effectExtent l="0" t="0" r="254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9407A1" w14:textId="3FEB42C2" w:rsidR="001E35ED" w:rsidRDefault="001E35ED" w:rsidP="00DD7C7F">
                            <w:pPr>
                              <w:jc w:val="center"/>
                              <w:rPr>
                                <w:sz w:val="20"/>
                              </w:rPr>
                            </w:pPr>
                            <w:r>
                              <w:rPr>
                                <w:sz w:val="20"/>
                              </w:rPr>
                              <w:t>20</w:t>
                            </w:r>
                          </w:p>
                          <w:p w14:paraId="06F5A3D4" w14:textId="77777777" w:rsidR="001E35ED" w:rsidRPr="001269F9" w:rsidRDefault="001E35ED" w:rsidP="00DD7C7F">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35.5pt;margin-top:13.4pt;width:54pt;height:26.6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" filled="f">
                <v:textbox inset="0,0,0,0">
                  <w:txbxContent>
                    <w:p w14:paraId="619407A1" w14:textId="3FEB42C2" w:rsidR="001E35ED" w:rsidRDefault="001E35ED" w:rsidP="00DD7C7F">
                      <w:pPr>
                        <w:jc w:val="center"/>
                        <w:rPr>
                          <w:sz w:val="20"/>
                        </w:rPr>
                      </w:pPr>
                      <w:r>
                        <w:rPr>
                          <w:sz w:val="20"/>
                        </w:rPr>
                        <w:t>20</w:t>
                      </w:r>
                    </w:p>
                    <w:p w14:paraId="06F5A3D4" w14:textId="77777777" w:rsidR="001E35ED" w:rsidRPr="001269F9" w:rsidRDefault="001E35ED" w:rsidP="00DD7C7F">
                      <w:pPr>
                        <w:jc w:val="center"/>
                        <w:rPr>
                          <w:sz w:val="20"/>
                        </w:rPr>
                      </w:pPr>
                      <w:r>
                        <w:rPr>
                          <w:sz w:val="20"/>
                        </w:rPr>
                        <w:t>(2 slides)</w:t>
                      </w:r>
                    </w:p>
                  </w:txbxContent>
                </v:textbox>
              </v:shape>
            </w:pict>
          </mc:Fallback>
        </mc:AlternateContent>
      </w:r>
      <w:r w:rsidR="00DE737F" w:rsidRPr="007959D5">
        <w:rPr>
          <w:rFonts w:cs="Arial"/>
          <w:szCs w:val="22"/>
        </w:rPr>
        <w:t>Ahab defeated Syria at Samaria and Aphek but was prophesied death because he spared Ben-Hadad instead of trusting God above false gods (1 Kings 20).</w:t>
      </w:r>
    </w:p>
    <w:p w14:paraId="363A3F81" w14:textId="2F9DA7C1" w:rsidR="00DE737F" w:rsidRPr="007959D5" w:rsidRDefault="001E35ED" w:rsidP="00DE737F">
      <w:pPr>
        <w:pStyle w:val="Heading3"/>
        <w:numPr>
          <w:ilvl w:val="2"/>
          <w:numId w:val="25"/>
        </w:numPr>
        <w:ind w:left="1276" w:hanging="454"/>
        <w:rPr>
          <w:rFonts w:cs="Arial"/>
          <w:szCs w:val="22"/>
        </w:rPr>
      </w:pPr>
      <w:r w:rsidRPr="00DD7C7F">
        <w:rPr>
          <w:rFonts w:cs="Arial"/>
          <w:noProof/>
          <w:lang w:eastAsia="en-US"/>
        </w:rPr>
        <mc:AlternateContent>
          <mc:Choice Requires="wps">
            <w:drawing>
              <wp:anchor distT="0" distB="0" distL="114300" distR="114300" simplePos="0" relativeHeight="251806208" behindDoc="0" locked="0" layoutInCell="1" allowOverlap="1" wp14:anchorId="4E397526" wp14:editId="055ACE92">
                <wp:simplePos x="0" y="0"/>
                <wp:positionH relativeFrom="column">
                  <wp:posOffset>-451485</wp:posOffset>
                </wp:positionH>
                <wp:positionV relativeFrom="paragraph">
                  <wp:posOffset>158750</wp:posOffset>
                </wp:positionV>
                <wp:extent cx="685800" cy="337820"/>
                <wp:effectExtent l="0" t="0" r="254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F59DE0" w14:textId="50EBF62A" w:rsidR="001E35ED" w:rsidRDefault="001E35ED" w:rsidP="00DD7C7F">
                            <w:pPr>
                              <w:jc w:val="center"/>
                              <w:rPr>
                                <w:sz w:val="20"/>
                              </w:rPr>
                            </w:pPr>
                            <w:r>
                              <w:rPr>
                                <w:sz w:val="20"/>
                              </w:rPr>
                              <w:t>24</w:t>
                            </w:r>
                          </w:p>
                          <w:p w14:paraId="6CB67B1B" w14:textId="77777777" w:rsidR="001E35ED" w:rsidRPr="001269F9" w:rsidRDefault="001E35ED" w:rsidP="00DD7C7F">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35.5pt;margin-top:12.5pt;width:54pt;height:26.6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" filled="f">
                <v:textbox inset="0,0,0,0">
                  <w:txbxContent>
                    <w:p w14:paraId="5FF59DE0" w14:textId="50EBF62A" w:rsidR="001E35ED" w:rsidRDefault="001E35ED" w:rsidP="00DD7C7F">
                      <w:pPr>
                        <w:jc w:val="center"/>
                        <w:rPr>
                          <w:sz w:val="20"/>
                        </w:rPr>
                      </w:pPr>
                      <w:r>
                        <w:rPr>
                          <w:sz w:val="20"/>
                        </w:rPr>
                        <w:t>24</w:t>
                      </w:r>
                    </w:p>
                    <w:p w14:paraId="6CB67B1B" w14:textId="77777777" w:rsidR="001E35ED" w:rsidRPr="001269F9" w:rsidRDefault="001E35ED" w:rsidP="00DD7C7F">
                      <w:pPr>
                        <w:jc w:val="center"/>
                        <w:rPr>
                          <w:sz w:val="20"/>
                        </w:rPr>
                      </w:pPr>
                      <w:r>
                        <w:rPr>
                          <w:sz w:val="20"/>
                        </w:rPr>
                        <w:t>(2 slides)</w:t>
                      </w:r>
                    </w:p>
                  </w:txbxContent>
                </v:textbox>
              </v:shape>
            </w:pict>
          </mc:Fallback>
        </mc:AlternateContent>
      </w:r>
      <w:r w:rsidR="00DE737F" w:rsidRPr="007959D5">
        <w:rPr>
          <w:rFonts w:cs="Arial"/>
          <w:szCs w:val="22"/>
        </w:rPr>
        <w:t>The result of Ahab’s murder of Naboth and seizure of his vineyard inheritance was God’s message that his family line would be cut off after his son’s rule (1 Kings 21).</w:t>
      </w:r>
    </w:p>
    <w:p w14:paraId="73A2F800" w14:textId="77777777" w:rsidR="00DE737F" w:rsidRPr="007959D5" w:rsidRDefault="00DE737F" w:rsidP="00DE737F">
      <w:pPr>
        <w:pStyle w:val="Heading4"/>
        <w:numPr>
          <w:ilvl w:val="3"/>
          <w:numId w:val="25"/>
        </w:numPr>
        <w:ind w:left="1701" w:hanging="465"/>
        <w:rPr>
          <w:rFonts w:cs="Arial"/>
          <w:szCs w:val="22"/>
        </w:rPr>
      </w:pPr>
      <w:r w:rsidRPr="007959D5">
        <w:rPr>
          <w:rFonts w:cs="Arial"/>
          <w:szCs w:val="22"/>
        </w:rPr>
        <w:t>The way Ahab abused his authority was to let Jezebel seize Naboth’s vineyard and kill him (21:1-16).</w:t>
      </w:r>
    </w:p>
    <w:p w14:paraId="4E11046C" w14:textId="77777777" w:rsidR="00DE737F" w:rsidRPr="007959D5" w:rsidRDefault="00DE737F" w:rsidP="00DE737F">
      <w:pPr>
        <w:pStyle w:val="Heading4"/>
        <w:numPr>
          <w:ilvl w:val="3"/>
          <w:numId w:val="25"/>
        </w:numPr>
        <w:ind w:left="1701" w:hanging="465"/>
        <w:rPr>
          <w:rFonts w:cs="Arial"/>
          <w:szCs w:val="22"/>
        </w:rPr>
      </w:pPr>
      <w:r w:rsidRPr="007959D5">
        <w:rPr>
          <w:rFonts w:cs="Arial"/>
          <w:szCs w:val="22"/>
        </w:rPr>
        <w:t>The result of Ahab’s abuse of his authority was God’s announcement that his family line would be cut off after his son rules (21:17-29).</w:t>
      </w:r>
    </w:p>
    <w:p w14:paraId="7DE376C7" w14:textId="1C919D70" w:rsidR="00DE737F" w:rsidRPr="007959D5" w:rsidRDefault="00E94611" w:rsidP="00DE737F">
      <w:pPr>
        <w:pStyle w:val="Heading3"/>
        <w:numPr>
          <w:ilvl w:val="2"/>
          <w:numId w:val="25"/>
        </w:numPr>
        <w:ind w:left="1276" w:hanging="454"/>
        <w:rPr>
          <w:rFonts w:cs="Arial"/>
          <w:szCs w:val="22"/>
        </w:rPr>
      </w:pPr>
      <w:r w:rsidRPr="00DD7C7F">
        <w:rPr>
          <w:rFonts w:cs="Arial"/>
          <w:noProof/>
          <w:lang w:eastAsia="en-US"/>
        </w:rPr>
        <mc:AlternateContent>
          <mc:Choice Requires="wps">
            <w:drawing>
              <wp:anchor distT="0" distB="0" distL="114300" distR="114300" simplePos="0" relativeHeight="251762176" behindDoc="0" locked="0" layoutInCell="1" allowOverlap="1" wp14:anchorId="0188D3D9" wp14:editId="19519906">
                <wp:simplePos x="0" y="0"/>
                <wp:positionH relativeFrom="column">
                  <wp:posOffset>-451485</wp:posOffset>
                </wp:positionH>
                <wp:positionV relativeFrom="paragraph">
                  <wp:posOffset>87630</wp:posOffset>
                </wp:positionV>
                <wp:extent cx="685800" cy="337820"/>
                <wp:effectExtent l="0" t="0" r="25400" b="17780"/>
                <wp:wrapNone/>
                <wp:docPr id="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1DEA4A" w14:textId="286AAB28" w:rsidR="006E7E4C" w:rsidRDefault="001E35ED" w:rsidP="00DD7C7F">
                            <w:pPr>
                              <w:jc w:val="center"/>
                              <w:rPr>
                                <w:sz w:val="20"/>
                              </w:rPr>
                            </w:pPr>
                            <w:r>
                              <w:rPr>
                                <w:sz w:val="20"/>
                              </w:rPr>
                              <w:t>22</w:t>
                            </w:r>
                          </w:p>
                          <w:p w14:paraId="395FB9E0" w14:textId="70481247" w:rsidR="001E35ED" w:rsidRPr="001269F9" w:rsidRDefault="001E35ED" w:rsidP="00DD7C7F">
                            <w:pPr>
                              <w:jc w:val="center"/>
                              <w:rPr>
                                <w:sz w:val="20"/>
                              </w:rPr>
                            </w:pPr>
                            <w:r>
                              <w:rPr>
                                <w:sz w:val="20"/>
                              </w:rPr>
                              <w:t xml:space="preserve">(2 </w:t>
                            </w:r>
                            <w:r>
                              <w:rPr>
                                <w:sz w:val="20"/>
                              </w:rPr>
                              <w:t>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35.5pt;margin-top:6.9pt;width:54pt;height:26.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" filled="f">
                <v:textbox inset="0,0,0,0">
                  <w:txbxContent>
                    <w:p w14:paraId="7E1DEA4A" w14:textId="286AAB28" w:rsidR="006E7E4C" w:rsidRDefault="001E35ED" w:rsidP="00DD7C7F">
                      <w:pPr>
                        <w:jc w:val="center"/>
                        <w:rPr>
                          <w:sz w:val="20"/>
                        </w:rPr>
                      </w:pPr>
                      <w:r>
                        <w:rPr>
                          <w:sz w:val="20"/>
                        </w:rPr>
                        <w:t>22</w:t>
                      </w:r>
                    </w:p>
                    <w:p w14:paraId="395FB9E0" w14:textId="70481247" w:rsidR="001E35ED" w:rsidRPr="001269F9" w:rsidRDefault="001E35ED" w:rsidP="00DD7C7F">
                      <w:pPr>
                        <w:jc w:val="center"/>
                        <w:rPr>
                          <w:sz w:val="20"/>
                        </w:rPr>
                      </w:pPr>
                      <w:r>
                        <w:rPr>
                          <w:sz w:val="20"/>
                        </w:rPr>
                        <w:t xml:space="preserve">(2 </w:t>
                      </w:r>
                      <w:r>
                        <w:rPr>
                          <w:sz w:val="20"/>
                        </w:rPr>
                        <w:t>slides)</w:t>
                      </w:r>
                    </w:p>
                  </w:txbxContent>
                </v:textbox>
              </v:shape>
            </w:pict>
          </mc:Fallback>
        </mc:AlternateContent>
      </w:r>
      <w:r w:rsidR="00DE737F" w:rsidRPr="007959D5">
        <w:rPr>
          <w:rFonts w:cs="Arial"/>
          <w:szCs w:val="22"/>
        </w:rPr>
        <w:t>God judged Ahab by death at Ramoth-Gilead to fulfill Micaiah and Elijah’s prophecies since Ahab trusted powerless Baal prophets instead of God’s true prophet (22:1-40).</w:t>
      </w:r>
    </w:p>
    <w:p w14:paraId="1A509E71" w14:textId="59B3296A" w:rsidR="00DE737F" w:rsidRPr="007959D5" w:rsidRDefault="00DE737F" w:rsidP="00DE737F">
      <w:pPr>
        <w:pStyle w:val="Heading2"/>
        <w:numPr>
          <w:ilvl w:val="1"/>
          <w:numId w:val="25"/>
        </w:numPr>
        <w:ind w:left="851" w:hanging="425"/>
        <w:rPr>
          <w:szCs w:val="22"/>
        </w:rPr>
      </w:pPr>
      <w:r w:rsidRPr="007959D5">
        <w:rPr>
          <w:szCs w:val="22"/>
        </w:rPr>
        <w:t>Jehoshaphat's good reign in Judah purged the male shrine prostitutes and lacked only removal of the high places (22:41-50).</w:t>
      </w:r>
    </w:p>
    <w:p w14:paraId="21DB0921" w14:textId="440E146B" w:rsidR="00DE737F" w:rsidRPr="007959D5" w:rsidRDefault="003F5F41" w:rsidP="00DE737F">
      <w:pPr>
        <w:pStyle w:val="Heading2"/>
        <w:numPr>
          <w:ilvl w:val="1"/>
          <w:numId w:val="25"/>
        </w:numPr>
        <w:ind w:left="851" w:hanging="425"/>
        <w:rPr>
          <w:szCs w:val="22"/>
        </w:rPr>
      </w:pPr>
      <w:r w:rsidRPr="008B1F91">
        <w:rPr>
          <w:rFonts w:cs="Arial"/>
          <w:noProof/>
          <w:lang w:eastAsia="en-US"/>
        </w:rPr>
        <mc:AlternateContent>
          <mc:Choice Requires="wps">
            <w:drawing>
              <wp:anchor distT="0" distB="0" distL="114300" distR="114300" simplePos="0" relativeHeight="251750912" behindDoc="0" locked="0" layoutInCell="1" allowOverlap="1" wp14:anchorId="5F667C1F" wp14:editId="7CCA93E2">
                <wp:simplePos x="0" y="0"/>
                <wp:positionH relativeFrom="column">
                  <wp:posOffset>-451485</wp:posOffset>
                </wp:positionH>
                <wp:positionV relativeFrom="paragraph">
                  <wp:posOffset>2689225</wp:posOffset>
                </wp:positionV>
                <wp:extent cx="685800" cy="337820"/>
                <wp:effectExtent l="0" t="0" r="25400" b="17780"/>
                <wp:wrapNone/>
                <wp:docPr id="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8017E6" w14:textId="717BB7FE" w:rsidR="006E7E4C" w:rsidRDefault="00CF19F3" w:rsidP="00D347DB">
                            <w:pPr>
                              <w:jc w:val="center"/>
                              <w:rPr>
                                <w:sz w:val="20"/>
                              </w:rPr>
                            </w:pPr>
                            <w:r>
                              <w:rPr>
                                <w:sz w:val="20"/>
                              </w:rPr>
                              <w:t>God First</w:t>
                            </w:r>
                          </w:p>
                          <w:p w14:paraId="5B629F07" w14:textId="324E6D0E" w:rsidR="00CF19F3" w:rsidRPr="001269F9" w:rsidRDefault="00CF19F3"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35.5pt;margin-top:211.75pt;width:54pt;height:26.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" filled="f">
                <v:textbox inset="0,0,0,0">
                  <w:txbxContent>
                    <w:p w14:paraId="1C8017E6" w14:textId="717BB7FE" w:rsidR="006E7E4C" w:rsidRDefault="00CF19F3" w:rsidP="00D347DB">
                      <w:pPr>
                        <w:jc w:val="center"/>
                        <w:rPr>
                          <w:sz w:val="20"/>
                        </w:rPr>
                      </w:pPr>
                      <w:r>
                        <w:rPr>
                          <w:sz w:val="20"/>
                        </w:rPr>
                        <w:t>God First</w:t>
                      </w:r>
                    </w:p>
                    <w:p w14:paraId="5B629F07" w14:textId="324E6D0E" w:rsidR="00CF19F3" w:rsidRPr="001269F9" w:rsidRDefault="00CF19F3" w:rsidP="00D347DB">
                      <w:pPr>
                        <w:jc w:val="center"/>
                        <w:rPr>
                          <w:sz w:val="20"/>
                        </w:rPr>
                      </w:pPr>
                      <w:r>
                        <w:rPr>
                          <w:sz w:val="20"/>
                        </w:rPr>
                        <w:t>(3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51936" behindDoc="0" locked="0" layoutInCell="1" allowOverlap="1" wp14:anchorId="20C199AB" wp14:editId="029839C5">
                <wp:simplePos x="0" y="0"/>
                <wp:positionH relativeFrom="column">
                  <wp:posOffset>-451485</wp:posOffset>
                </wp:positionH>
                <wp:positionV relativeFrom="paragraph">
                  <wp:posOffset>3032125</wp:posOffset>
                </wp:positionV>
                <wp:extent cx="685800" cy="337820"/>
                <wp:effectExtent l="0" t="0" r="25400" b="17780"/>
                <wp:wrapNone/>
                <wp:docPr id="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F3E67B" w14:textId="4677C049" w:rsidR="006E7E4C" w:rsidRPr="001269F9" w:rsidRDefault="006E7E4C" w:rsidP="00A21957">
                            <w:pPr>
                              <w:shd w:val="solid" w:color="auto" w:fill="000000"/>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35.5pt;margin-top:238.75pt;width:54pt;height:26.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" filled="f">
                <v:textbox inset="0,0,0,0">
                  <w:txbxContent>
                    <w:p w14:paraId="19F3E67B" w14:textId="4677C049" w:rsidR="006E7E4C" w:rsidRPr="001269F9" w:rsidRDefault="006E7E4C" w:rsidP="00A21957">
                      <w:pPr>
                        <w:shd w:val="solid" w:color="auto" w:fill="000000"/>
                        <w:jc w:val="center"/>
                        <w:rPr>
                          <w:sz w:val="20"/>
                        </w:rPr>
                      </w:pPr>
                      <w:r>
                        <w:rPr>
                          <w:sz w:val="20"/>
                        </w:rPr>
                        <w:t>Prayer</w:t>
                      </w:r>
                    </w:p>
                  </w:txbxContent>
                </v:textbox>
              </v:shape>
            </w:pict>
          </mc:Fallback>
        </mc:AlternateContent>
      </w:r>
      <w:r w:rsidR="00DE737F" w:rsidRPr="007959D5">
        <w:rPr>
          <w:szCs w:val="22"/>
        </w:rPr>
        <w:t>Ahaziah's evil reign in Israel continued the Baal worship begun by Ahab (22:51-53). NOTE: The rest of his reign is completed in 2 Kings 1.</w:t>
      </w:r>
    </w:p>
    <w:p w14:paraId="19327293" w14:textId="77777777" w:rsidR="001A5EAA" w:rsidRDefault="001A5EAA" w:rsidP="001A5EAA">
      <w:pPr>
        <w:rPr>
          <w:rFonts w:cs="Arial"/>
        </w:rPr>
      </w:pPr>
    </w:p>
    <w:p w14:paraId="3F622E18" w14:textId="3F3CB47F" w:rsidR="001A5EAA" w:rsidRPr="00FD7B79" w:rsidRDefault="001E35ED" w:rsidP="001A5EAA">
      <w:pPr>
        <w:rPr>
          <w:rFonts w:cs="Arial"/>
        </w:rPr>
      </w:pPr>
      <w:r w:rsidRPr="008B1F91">
        <w:rPr>
          <w:rFonts w:cs="Arial"/>
          <w:noProof/>
          <w:lang w:eastAsia="en-US"/>
        </w:rPr>
        <mc:AlternateContent>
          <mc:Choice Requires="wps">
            <w:drawing>
              <wp:anchor distT="0" distB="0" distL="114300" distR="114300" simplePos="0" relativeHeight="251745792" behindDoc="0" locked="0" layoutInCell="1" allowOverlap="1" wp14:anchorId="386C6B11" wp14:editId="4DCC9209">
                <wp:simplePos x="0" y="0"/>
                <wp:positionH relativeFrom="column">
                  <wp:posOffset>-451485</wp:posOffset>
                </wp:positionH>
                <wp:positionV relativeFrom="paragraph">
                  <wp:posOffset>-2540</wp:posOffset>
                </wp:positionV>
                <wp:extent cx="571500" cy="337820"/>
                <wp:effectExtent l="0" t="0" r="38100" b="17780"/>
                <wp:wrapNone/>
                <wp:docPr id="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9FD612" w14:textId="39D75395" w:rsidR="006E7E4C" w:rsidRPr="001269F9" w:rsidRDefault="001E35ED" w:rsidP="00D347DB">
                            <w:pPr>
                              <w:jc w:val="center"/>
                              <w:rPr>
                                <w:sz w:val="20"/>
                              </w:rPr>
                            </w:pPr>
                            <w:r>
                              <w:rPr>
                                <w:sz w:val="20"/>
                              </w:rPr>
                              <w:t>Subj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35.5pt;margin-top:-.15pt;width:45pt;height:26.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" filled="f">
                <v:textbox inset="0,0,0,0">
                  <w:txbxContent>
                    <w:p w14:paraId="539FD612" w14:textId="39D75395" w:rsidR="006E7E4C" w:rsidRPr="001269F9" w:rsidRDefault="001E35ED" w:rsidP="00D347DB">
                      <w:pPr>
                        <w:jc w:val="center"/>
                        <w:rPr>
                          <w:sz w:val="20"/>
                        </w:rPr>
                      </w:pPr>
                      <w:r>
                        <w:rPr>
                          <w:sz w:val="20"/>
                        </w:rPr>
                        <w:t>Subj</w:t>
                      </w:r>
                    </w:p>
                  </w:txbxContent>
                </v:textbox>
              </v:shape>
            </w:pict>
          </mc:Fallback>
        </mc:AlternateContent>
      </w:r>
      <w:r w:rsidR="001A5EAA" w:rsidRPr="00FD7B79">
        <w:rPr>
          <w:rFonts w:cs="Arial"/>
        </w:rPr>
        <w:t>(</w:t>
      </w:r>
      <w:r w:rsidR="001A5EAA">
        <w:rPr>
          <w:rFonts w:cs="Arial"/>
        </w:rPr>
        <w:t xml:space="preserve">Why does unity sometimes lead to </w:t>
      </w:r>
      <w:r w:rsidR="001A5EAA" w:rsidRPr="00AB6EA3">
        <w:rPr>
          <w:rFonts w:cs="Arial"/>
        </w:rPr>
        <w:t>division</w:t>
      </w:r>
      <w:r w:rsidR="001A5EAA">
        <w:rPr>
          <w:rFonts w:cs="Arial"/>
        </w:rPr>
        <w:t>?</w:t>
      </w:r>
      <w:r w:rsidR="001A5EAA" w:rsidRPr="00FD7B79">
        <w:rPr>
          <w:rFonts w:cs="Arial"/>
        </w:rPr>
        <w:t>)</w:t>
      </w:r>
    </w:p>
    <w:p w14:paraId="348F2D81" w14:textId="4E7EDB61" w:rsidR="001A5EAA" w:rsidRPr="00FD7B79" w:rsidRDefault="001A5EAA" w:rsidP="001A5EAA">
      <w:pPr>
        <w:pStyle w:val="Heading1"/>
        <w:rPr>
          <w:rFonts w:cs="Arial"/>
        </w:rPr>
      </w:pPr>
      <w:r w:rsidRPr="00FD7B79">
        <w:rPr>
          <w:rFonts w:cs="Arial"/>
        </w:rPr>
        <w:t>Conclusion</w:t>
      </w:r>
    </w:p>
    <w:p w14:paraId="73D17F15" w14:textId="4AB74EEF" w:rsidR="001A5EAA" w:rsidRPr="00FD7B79" w:rsidRDefault="001E35ED" w:rsidP="001A5EAA">
      <w:pPr>
        <w:pStyle w:val="Heading3"/>
        <w:rPr>
          <w:rFonts w:cs="Arial"/>
        </w:rPr>
      </w:pPr>
      <w:r w:rsidRPr="008B1F91">
        <w:rPr>
          <w:rFonts w:cs="Arial"/>
          <w:noProof/>
          <w:lang w:eastAsia="en-US"/>
        </w:rPr>
        <mc:AlternateContent>
          <mc:Choice Requires="wps">
            <w:drawing>
              <wp:anchor distT="0" distB="0" distL="114300" distR="114300" simplePos="0" relativeHeight="251746816" behindDoc="0" locked="0" layoutInCell="1" allowOverlap="1" wp14:anchorId="64D1A8AB" wp14:editId="758A3E40">
                <wp:simplePos x="0" y="0"/>
                <wp:positionH relativeFrom="column">
                  <wp:posOffset>-451485</wp:posOffset>
                </wp:positionH>
                <wp:positionV relativeFrom="paragraph">
                  <wp:posOffset>187960</wp:posOffset>
                </wp:positionV>
                <wp:extent cx="685800" cy="337820"/>
                <wp:effectExtent l="0" t="0" r="25400" b="17780"/>
                <wp:wrapNone/>
                <wp:docPr id="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3C57ED" w14:textId="18DD6E32" w:rsidR="006E7E4C" w:rsidRPr="001269F9" w:rsidRDefault="001E35ED" w:rsidP="00D347DB">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35.5pt;margin-top:14.8pt;width:54pt;height:26.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" filled="f">
                <v:textbox inset="0,0,0,0">
                  <w:txbxContent>
                    <w:p w14:paraId="153C57ED" w14:textId="18DD6E32" w:rsidR="006E7E4C" w:rsidRPr="001269F9" w:rsidRDefault="001E35ED" w:rsidP="00D347DB">
                      <w:pPr>
                        <w:jc w:val="center"/>
                        <w:rPr>
                          <w:sz w:val="20"/>
                        </w:rPr>
                      </w:pPr>
                      <w:r>
                        <w:rPr>
                          <w:sz w:val="20"/>
                        </w:rPr>
                        <w:t>MI</w:t>
                      </w:r>
                    </w:p>
                  </w:txbxContent>
                </v:textbox>
              </v:shape>
            </w:pict>
          </mc:Fallback>
        </mc:AlternateContent>
      </w:r>
      <w:r w:rsidR="001A5EAA">
        <w:rPr>
          <w:rFonts w:cs="Arial"/>
        </w:rPr>
        <w:t xml:space="preserve">Our unity is only as strong as our </w:t>
      </w:r>
      <w:r w:rsidR="001A5EAA" w:rsidRPr="00AB6EA3">
        <w:rPr>
          <w:rFonts w:cs="Arial"/>
          <w:u w:val="single"/>
        </w:rPr>
        <w:t>trust</w:t>
      </w:r>
      <w:r w:rsidR="001A5EAA">
        <w:rPr>
          <w:rFonts w:cs="Arial"/>
        </w:rPr>
        <w:t xml:space="preserve"> in Christ as our foundation</w:t>
      </w:r>
      <w:r w:rsidR="001A5EAA" w:rsidRPr="00FD7B79">
        <w:rPr>
          <w:rFonts w:cs="Arial"/>
        </w:rPr>
        <w:t xml:space="preserve"> (MI).</w:t>
      </w:r>
    </w:p>
    <w:p w14:paraId="470544EF" w14:textId="77777777" w:rsidR="001A5EAA" w:rsidRDefault="001A5EAA" w:rsidP="001A5EAA">
      <w:pPr>
        <w:pStyle w:val="Heading3"/>
        <w:rPr>
          <w:rFonts w:cs="Arial"/>
        </w:rPr>
      </w:pPr>
      <w:r>
        <w:rPr>
          <w:rFonts w:cs="Arial"/>
        </w:rPr>
        <w:t xml:space="preserve">But how do we </w:t>
      </w:r>
      <w:r w:rsidRPr="000E04AC">
        <w:rPr>
          <w:rFonts w:cs="Arial"/>
          <w:i/>
        </w:rPr>
        <w:t>express</w:t>
      </w:r>
      <w:r>
        <w:rPr>
          <w:rFonts w:cs="Arial"/>
        </w:rPr>
        <w:t xml:space="preserve"> that trust in our foundation to maintain unity (</w:t>
      </w:r>
      <w:r w:rsidRPr="00FD7B79">
        <w:rPr>
          <w:rFonts w:cs="Arial"/>
        </w:rPr>
        <w:t>Main Points</w:t>
      </w:r>
      <w:r>
        <w:rPr>
          <w:rFonts w:cs="Arial"/>
        </w:rPr>
        <w:t>)?</w:t>
      </w:r>
    </w:p>
    <w:p w14:paraId="30326BDA" w14:textId="755BFC9D" w:rsidR="001A5EAA" w:rsidRPr="000E04AC" w:rsidRDefault="001E35ED" w:rsidP="001A5EAA">
      <w:pPr>
        <w:pStyle w:val="Heading4"/>
        <w:rPr>
          <w:rFonts w:cs="Arial"/>
        </w:rPr>
      </w:pPr>
      <w:r w:rsidRPr="008B1F91">
        <w:rPr>
          <w:rFonts w:cs="Arial"/>
          <w:noProof/>
          <w:lang w:eastAsia="en-US"/>
        </w:rPr>
        <mc:AlternateContent>
          <mc:Choice Requires="wps">
            <w:drawing>
              <wp:anchor distT="0" distB="0" distL="114300" distR="114300" simplePos="0" relativeHeight="251747840" behindDoc="0" locked="0" layoutInCell="1" allowOverlap="1" wp14:anchorId="7A1F5102" wp14:editId="538323F8">
                <wp:simplePos x="0" y="0"/>
                <wp:positionH relativeFrom="column">
                  <wp:posOffset>-451485</wp:posOffset>
                </wp:positionH>
                <wp:positionV relativeFrom="paragraph">
                  <wp:posOffset>19050</wp:posOffset>
                </wp:positionV>
                <wp:extent cx="685800" cy="337820"/>
                <wp:effectExtent l="0" t="0" r="25400" b="17780"/>
                <wp:wrapNone/>
                <wp:docPr id="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F3117C" w14:textId="05DD8D35" w:rsidR="006E7E4C" w:rsidRPr="001269F9" w:rsidRDefault="001E35ED" w:rsidP="00D347D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35.5pt;margin-top:1.5pt;width:54pt;height:26.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" filled="f">
                <v:textbox inset="0,0,0,0">
                  <w:txbxContent>
                    <w:p w14:paraId="46F3117C" w14:textId="05DD8D35" w:rsidR="006E7E4C" w:rsidRPr="001269F9" w:rsidRDefault="001E35ED" w:rsidP="00D347DB">
                      <w:pPr>
                        <w:jc w:val="center"/>
                        <w:rPr>
                          <w:sz w:val="20"/>
                        </w:rPr>
                      </w:pPr>
                      <w:r>
                        <w:rPr>
                          <w:sz w:val="20"/>
                        </w:rPr>
                        <w:t>MPI</w:t>
                      </w:r>
                    </w:p>
                  </w:txbxContent>
                </v:textbox>
              </v:shape>
            </w:pict>
          </mc:Fallback>
        </mc:AlternateContent>
      </w:r>
      <w:r w:rsidR="001A5EAA">
        <w:rPr>
          <w:szCs w:val="22"/>
        </w:rPr>
        <w:t xml:space="preserve">Unity is often lost due to </w:t>
      </w:r>
      <w:r w:rsidR="001A5EAA" w:rsidRPr="00050B2A">
        <w:rPr>
          <w:szCs w:val="22"/>
          <w:u w:val="single"/>
        </w:rPr>
        <w:t>idolatry</w:t>
      </w:r>
      <w:r w:rsidR="001A5EAA">
        <w:rPr>
          <w:szCs w:val="22"/>
        </w:rPr>
        <w:t xml:space="preserve"> </w:t>
      </w:r>
      <w:r w:rsidR="001A5EAA" w:rsidRPr="00A4347C">
        <w:rPr>
          <w:szCs w:val="22"/>
        </w:rPr>
        <w:t>(1 Kings 1–11</w:t>
      </w:r>
      <w:r w:rsidR="001A5EAA">
        <w:rPr>
          <w:szCs w:val="22"/>
        </w:rPr>
        <w:t>)—so remove your idols!</w:t>
      </w:r>
    </w:p>
    <w:p w14:paraId="19605AAC" w14:textId="4BEC228F" w:rsidR="001A5EAA" w:rsidRPr="00FD7B79" w:rsidRDefault="001E35ED" w:rsidP="001A5EAA">
      <w:pPr>
        <w:pStyle w:val="Heading4"/>
        <w:rPr>
          <w:rFonts w:cs="Arial"/>
        </w:rPr>
      </w:pPr>
      <w:r w:rsidRPr="008B1F91">
        <w:rPr>
          <w:rFonts w:cs="Arial"/>
          <w:noProof/>
          <w:lang w:eastAsia="en-US"/>
        </w:rPr>
        <mc:AlternateContent>
          <mc:Choice Requires="wps">
            <w:drawing>
              <wp:anchor distT="0" distB="0" distL="114300" distR="114300" simplePos="0" relativeHeight="251749888" behindDoc="0" locked="0" layoutInCell="1" allowOverlap="1" wp14:anchorId="0DC260FA" wp14:editId="5CBDB326">
                <wp:simplePos x="0" y="0"/>
                <wp:positionH relativeFrom="column">
                  <wp:posOffset>-451485</wp:posOffset>
                </wp:positionH>
                <wp:positionV relativeFrom="paragraph">
                  <wp:posOffset>43815</wp:posOffset>
                </wp:positionV>
                <wp:extent cx="685800" cy="337820"/>
                <wp:effectExtent l="0" t="0" r="25400" b="17780"/>
                <wp:wrapNone/>
                <wp:docPr id="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A16672" w14:textId="60581FBF" w:rsidR="006E7E4C" w:rsidRPr="001269F9" w:rsidRDefault="001E35ED" w:rsidP="00D347DB">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35.5pt;margin-top:3.45pt;width:54pt;height:26.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" filled="f">
                <v:textbox inset="0,0,0,0">
                  <w:txbxContent>
                    <w:p w14:paraId="4DA16672" w14:textId="60581FBF" w:rsidR="006E7E4C" w:rsidRPr="001269F9" w:rsidRDefault="001E35ED" w:rsidP="00D347DB">
                      <w:pPr>
                        <w:jc w:val="center"/>
                        <w:rPr>
                          <w:sz w:val="20"/>
                        </w:rPr>
                      </w:pPr>
                      <w:r>
                        <w:rPr>
                          <w:sz w:val="20"/>
                        </w:rPr>
                        <w:t>MPII</w:t>
                      </w:r>
                    </w:p>
                  </w:txbxContent>
                </v:textbox>
              </v:shape>
            </w:pict>
          </mc:Fallback>
        </mc:AlternateContent>
      </w:r>
      <w:r w:rsidR="001A5EAA">
        <w:rPr>
          <w:rFonts w:cs="Arial"/>
        </w:rPr>
        <w:t>God’</w:t>
      </w:r>
      <w:r w:rsidR="00914737">
        <w:rPr>
          <w:rFonts w:cs="Arial"/>
        </w:rPr>
        <w:t>s work destabilizes</w:t>
      </w:r>
      <w:r w:rsidR="001A5EAA">
        <w:rPr>
          <w:rFonts w:cs="Arial"/>
        </w:rPr>
        <w:t xml:space="preserve"> when we ignore God’s </w:t>
      </w:r>
      <w:r w:rsidR="001A5EAA" w:rsidRPr="0030066C">
        <w:rPr>
          <w:rFonts w:cs="Arial"/>
          <w:u w:val="single"/>
        </w:rPr>
        <w:t>Word</w:t>
      </w:r>
      <w:r w:rsidR="001A5EAA" w:rsidRPr="007959D5">
        <w:rPr>
          <w:szCs w:val="22"/>
        </w:rPr>
        <w:t xml:space="preserve"> (1 Kings 12–22</w:t>
      </w:r>
      <w:r w:rsidR="001A5EAA">
        <w:rPr>
          <w:szCs w:val="22"/>
        </w:rPr>
        <w:t>)—so listen to him daily!</w:t>
      </w:r>
    </w:p>
    <w:p w14:paraId="20832F1C" w14:textId="05BA8D94" w:rsidR="001A5EAA" w:rsidRDefault="001A5EAA" w:rsidP="001A5EAA">
      <w:pPr>
        <w:pStyle w:val="Heading3"/>
        <w:rPr>
          <w:rFonts w:cs="Arial"/>
        </w:rPr>
      </w:pPr>
      <w:r>
        <w:rPr>
          <w:rFonts w:cs="Arial"/>
        </w:rPr>
        <w:t>Exhortation: How can you p</w:t>
      </w:r>
      <w:bookmarkStart w:id="0" w:name="_GoBack"/>
      <w:bookmarkEnd w:id="0"/>
      <w:r>
        <w:rPr>
          <w:rFonts w:cs="Arial"/>
        </w:rPr>
        <w:t>ut the Lord first by putting his Word first in the coming year?</w:t>
      </w:r>
      <w:r w:rsidR="00CF19F3">
        <w:rPr>
          <w:rFonts w:cs="Arial"/>
        </w:rPr>
        <w:t xml:space="preserve"> Put him first by reading his Word daily by downloading the YouVersion app.</w:t>
      </w:r>
    </w:p>
    <w:p w14:paraId="63B3089B" w14:textId="77777777" w:rsidR="001A5EAA" w:rsidRPr="00FD7B79" w:rsidRDefault="001A5EAA" w:rsidP="001A5EAA">
      <w:pPr>
        <w:pStyle w:val="Heading3"/>
        <w:rPr>
          <w:rFonts w:cs="Arial"/>
        </w:rPr>
      </w:pPr>
      <w:r>
        <w:rPr>
          <w:rFonts w:cs="Arial"/>
        </w:rPr>
        <w:t>Prayer</w:t>
      </w:r>
    </w:p>
    <w:p w14:paraId="22786D14" w14:textId="77777777"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77777777" w:rsidR="008B6D00" w:rsidRPr="00FD7B79" w:rsidRDefault="008B6D00" w:rsidP="00DA3A1D">
      <w:pPr>
        <w:pStyle w:val="Heading3"/>
        <w:widowControl w:val="0"/>
        <w:rPr>
          <w:rFonts w:cs="Arial"/>
        </w:rPr>
      </w:pP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77777777" w:rsidR="008B6D00" w:rsidRPr="00FD7B79" w:rsidRDefault="008B6D00" w:rsidP="00DA3A1D">
      <w:pPr>
        <w:pStyle w:val="Heading3"/>
        <w:widowControl w:val="0"/>
        <w:rPr>
          <w:rFonts w:cs="Arial"/>
        </w:rPr>
      </w:pP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0E187019" w14:textId="77777777" w:rsidR="008B6D00" w:rsidRPr="00FD7B79" w:rsidRDefault="008B6D00" w:rsidP="00DA3A1D">
      <w:pPr>
        <w:pStyle w:val="Heading3"/>
        <w:widowControl w:val="0"/>
        <w:rPr>
          <w:rFonts w:cs="Arial"/>
        </w:rPr>
      </w:pP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77777777" w:rsidR="008B6D00" w:rsidRPr="00FD7B79" w:rsidRDefault="008B6D00" w:rsidP="00DA3A1D">
      <w:pPr>
        <w:pStyle w:val="Heading3"/>
        <w:widowControl w:val="0"/>
        <w:rPr>
          <w:rFonts w:cs="Arial"/>
        </w:rPr>
      </w:pP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77777777" w:rsidR="008B6D00" w:rsidRPr="00D422FC" w:rsidRDefault="008B6D00" w:rsidP="00DA3A1D">
      <w:pPr>
        <w:widowControl w:val="0"/>
        <w:ind w:right="-10"/>
        <w:rPr>
          <w:rFonts w:cs="Arial"/>
        </w:rPr>
      </w:pPr>
      <w:r w:rsidRPr="00D422FC">
        <w:rPr>
          <w:rFonts w:cs="Arial"/>
        </w:rPr>
        <w:t>Text</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77777777" w:rsidR="00D04409" w:rsidRPr="00FD7B79" w:rsidRDefault="00D04409" w:rsidP="00DA3A1D">
      <w:pPr>
        <w:pStyle w:val="Heading3"/>
        <w:widowControl w:val="0"/>
        <w:rPr>
          <w:rFonts w:cs="Arial"/>
        </w:rPr>
      </w:pPr>
      <w:r w:rsidRPr="00FD7B79">
        <w:rPr>
          <w:rFonts w:cs="Arial"/>
        </w:rPr>
        <w:t>Text</w:t>
      </w:r>
    </w:p>
    <w:p w14:paraId="0A20C8D1" w14:textId="6173E324" w:rsidR="00D15F5D" w:rsidRPr="00FB2D6E" w:rsidRDefault="00D04409" w:rsidP="00D15F5D">
      <w:pPr>
        <w:pStyle w:val="Heading1"/>
        <w:widowControl w:val="0"/>
        <w:rPr>
          <w:rFonts w:cs="Arial"/>
          <w:sz w:val="36"/>
        </w:rPr>
      </w:pPr>
      <w:r w:rsidRPr="00DA3A1D">
        <w:rPr>
          <w:rFonts w:cs="Arial"/>
          <w:sz w:val="18"/>
        </w:rPr>
        <w:br w:type="page"/>
      </w:r>
      <w:r w:rsidR="00D15F5D">
        <w:rPr>
          <w:rFonts w:cs="Arial"/>
        </w:rPr>
        <w:lastRenderedPageBreak/>
        <w:t xml:space="preserve"> </w:t>
      </w:r>
      <w:r w:rsidR="00D15F5D">
        <w:rPr>
          <w:rFonts w:cs="Arial"/>
          <w:sz w:val="36"/>
        </w:rPr>
        <w:t>Old Testament Survey Notes</w:t>
      </w:r>
    </w:p>
    <w:p w14:paraId="462F1522" w14:textId="77777777" w:rsidR="00AA5298" w:rsidRPr="005F4FB3" w:rsidRDefault="00AA5298" w:rsidP="00AA5298">
      <w:pPr>
        <w:ind w:left="20" w:right="-385" w:hanging="20"/>
        <w:jc w:val="center"/>
        <w:outlineLvl w:val="0"/>
        <w:rPr>
          <w:rFonts w:cs="Arial"/>
          <w:b/>
          <w:sz w:val="40"/>
        </w:rPr>
      </w:pPr>
      <w:r w:rsidRPr="005F4FB3">
        <w:rPr>
          <w:rFonts w:cs="Arial"/>
          <w:b/>
          <w:sz w:val="40"/>
        </w:rPr>
        <w:t>1 Kings</w:t>
      </w:r>
    </w:p>
    <w:p w14:paraId="174A8EB3" w14:textId="77777777" w:rsidR="00AA5298" w:rsidRPr="005F4FB3" w:rsidRDefault="00AA5298" w:rsidP="00AA5298">
      <w:pPr>
        <w:ind w:left="20" w:right="-385" w:hanging="20"/>
        <w:jc w:val="center"/>
        <w:rPr>
          <w:rFonts w:cs="Arial"/>
          <w:b/>
          <w:sz w:val="20"/>
        </w:rPr>
      </w:pPr>
    </w:p>
    <w:tbl>
      <w:tblPr>
        <w:tblW w:w="0" w:type="auto"/>
        <w:tblLayout w:type="fixed"/>
        <w:tblCellMar>
          <w:left w:w="80" w:type="dxa"/>
          <w:right w:w="80" w:type="dxa"/>
        </w:tblCellMar>
        <w:tblLook w:val="0000" w:firstRow="0" w:lastRow="0" w:firstColumn="0" w:lastColumn="0" w:noHBand="0" w:noVBand="0"/>
      </w:tblPr>
      <w:tblGrid>
        <w:gridCol w:w="1700"/>
        <w:gridCol w:w="1354"/>
        <w:gridCol w:w="1796"/>
        <w:gridCol w:w="1190"/>
        <w:gridCol w:w="1164"/>
        <w:gridCol w:w="1253"/>
        <w:gridCol w:w="1253"/>
      </w:tblGrid>
      <w:tr w:rsidR="00AA5298" w:rsidRPr="005F4FB3" w14:paraId="2E5CB690" w14:textId="77777777" w:rsidTr="0004642F">
        <w:tc>
          <w:tcPr>
            <w:tcW w:w="9710" w:type="dxa"/>
            <w:gridSpan w:val="7"/>
            <w:tcBorders>
              <w:top w:val="single" w:sz="6" w:space="0" w:color="auto"/>
              <w:left w:val="single" w:sz="6" w:space="0" w:color="auto"/>
              <w:bottom w:val="single" w:sz="6" w:space="0" w:color="auto"/>
              <w:right w:val="single" w:sz="6" w:space="0" w:color="auto"/>
            </w:tcBorders>
            <w:shd w:val="clear" w:color="auto" w:fill="000000"/>
          </w:tcPr>
          <w:p w14:paraId="2251183C" w14:textId="77777777" w:rsidR="00AA5298" w:rsidRPr="005F4FB3" w:rsidRDefault="00AA5298" w:rsidP="0004642F">
            <w:pPr>
              <w:ind w:right="12"/>
              <w:jc w:val="center"/>
              <w:rPr>
                <w:rFonts w:cs="Arial"/>
                <w:b/>
              </w:rPr>
            </w:pPr>
          </w:p>
          <w:p w14:paraId="1C1B79E9" w14:textId="77777777" w:rsidR="00AA5298" w:rsidRPr="005F4FB3" w:rsidRDefault="00AA5298" w:rsidP="0004642F">
            <w:pPr>
              <w:ind w:right="12"/>
              <w:jc w:val="center"/>
              <w:rPr>
                <w:rFonts w:cs="Arial"/>
                <w:b/>
                <w:sz w:val="32"/>
              </w:rPr>
            </w:pPr>
            <w:r w:rsidRPr="005F4FB3">
              <w:rPr>
                <w:rFonts w:cs="Arial"/>
                <w:b/>
                <w:sz w:val="32"/>
              </w:rPr>
              <w:t>Division of the Kingdom</w:t>
            </w:r>
          </w:p>
          <w:p w14:paraId="65209764" w14:textId="77777777" w:rsidR="00AA5298" w:rsidRPr="005F4FB3" w:rsidRDefault="00AA5298" w:rsidP="0004642F">
            <w:pPr>
              <w:ind w:right="12"/>
              <w:jc w:val="center"/>
              <w:rPr>
                <w:rFonts w:cs="Arial"/>
                <w:b/>
              </w:rPr>
            </w:pPr>
          </w:p>
        </w:tc>
      </w:tr>
      <w:tr w:rsidR="00AA5298" w:rsidRPr="005F4FB3" w14:paraId="70005090" w14:textId="77777777" w:rsidTr="0004642F">
        <w:tc>
          <w:tcPr>
            <w:tcW w:w="4850" w:type="dxa"/>
            <w:gridSpan w:val="3"/>
            <w:tcBorders>
              <w:top w:val="single" w:sz="6" w:space="0" w:color="auto"/>
              <w:left w:val="single" w:sz="6" w:space="0" w:color="auto"/>
              <w:bottom w:val="single" w:sz="6" w:space="0" w:color="auto"/>
              <w:right w:val="single" w:sz="6" w:space="0" w:color="auto"/>
            </w:tcBorders>
          </w:tcPr>
          <w:p w14:paraId="35D486FB" w14:textId="77777777" w:rsidR="00AA5298" w:rsidRPr="005F4FB3" w:rsidRDefault="00AA5298" w:rsidP="0004642F">
            <w:pPr>
              <w:ind w:right="12"/>
              <w:jc w:val="center"/>
              <w:rPr>
                <w:rFonts w:cs="Arial"/>
                <w:b/>
                <w:sz w:val="20"/>
              </w:rPr>
            </w:pPr>
          </w:p>
          <w:p w14:paraId="354B2EC4" w14:textId="77777777" w:rsidR="00AA5298" w:rsidRPr="005F4FB3" w:rsidRDefault="00AA5298" w:rsidP="0004642F">
            <w:pPr>
              <w:ind w:right="12"/>
              <w:jc w:val="center"/>
              <w:rPr>
                <w:rFonts w:cs="Arial"/>
                <w:b/>
                <w:sz w:val="20"/>
              </w:rPr>
            </w:pPr>
            <w:r w:rsidRPr="005F4FB3">
              <w:rPr>
                <w:rFonts w:cs="Arial"/>
                <w:b/>
                <w:sz w:val="20"/>
              </w:rPr>
              <w:t xml:space="preserve">Late United Kingdom </w:t>
            </w:r>
          </w:p>
        </w:tc>
        <w:tc>
          <w:tcPr>
            <w:tcW w:w="4860" w:type="dxa"/>
            <w:gridSpan w:val="4"/>
            <w:tcBorders>
              <w:top w:val="single" w:sz="6" w:space="0" w:color="auto"/>
              <w:left w:val="single" w:sz="6" w:space="0" w:color="auto"/>
              <w:bottom w:val="single" w:sz="6" w:space="0" w:color="auto"/>
              <w:right w:val="single" w:sz="6" w:space="0" w:color="auto"/>
            </w:tcBorders>
          </w:tcPr>
          <w:p w14:paraId="204DD80B" w14:textId="77777777" w:rsidR="00AA5298" w:rsidRPr="005F4FB3" w:rsidRDefault="00AA5298" w:rsidP="0004642F">
            <w:pPr>
              <w:ind w:right="12"/>
              <w:jc w:val="center"/>
              <w:rPr>
                <w:rFonts w:cs="Arial"/>
                <w:b/>
                <w:sz w:val="20"/>
              </w:rPr>
            </w:pPr>
          </w:p>
          <w:p w14:paraId="6565D25E" w14:textId="77777777" w:rsidR="00AA5298" w:rsidRPr="005F4FB3" w:rsidRDefault="00AA5298" w:rsidP="0004642F">
            <w:pPr>
              <w:ind w:right="12"/>
              <w:jc w:val="center"/>
              <w:rPr>
                <w:rFonts w:cs="Arial"/>
                <w:b/>
                <w:sz w:val="20"/>
              </w:rPr>
            </w:pPr>
            <w:r w:rsidRPr="005F4FB3">
              <w:rPr>
                <w:rFonts w:cs="Arial"/>
                <w:b/>
                <w:sz w:val="20"/>
              </w:rPr>
              <w:t xml:space="preserve">Early Divided Kingdom </w:t>
            </w:r>
          </w:p>
          <w:p w14:paraId="0E445F15" w14:textId="77777777" w:rsidR="00AA5298" w:rsidRPr="005F4FB3" w:rsidRDefault="00AA5298" w:rsidP="0004642F">
            <w:pPr>
              <w:ind w:right="12"/>
              <w:jc w:val="center"/>
              <w:rPr>
                <w:rFonts w:cs="Arial"/>
                <w:b/>
                <w:sz w:val="20"/>
              </w:rPr>
            </w:pPr>
          </w:p>
        </w:tc>
      </w:tr>
      <w:tr w:rsidR="00AA5298" w:rsidRPr="005F4FB3" w14:paraId="16CA3E58" w14:textId="77777777" w:rsidTr="0004642F">
        <w:tc>
          <w:tcPr>
            <w:tcW w:w="4850" w:type="dxa"/>
            <w:gridSpan w:val="3"/>
            <w:tcBorders>
              <w:top w:val="single" w:sz="6" w:space="0" w:color="auto"/>
              <w:left w:val="single" w:sz="6" w:space="0" w:color="auto"/>
              <w:bottom w:val="single" w:sz="6" w:space="0" w:color="auto"/>
              <w:right w:val="single" w:sz="6" w:space="0" w:color="auto"/>
            </w:tcBorders>
          </w:tcPr>
          <w:p w14:paraId="571F9D65" w14:textId="77777777" w:rsidR="00AA5298" w:rsidRPr="005F4FB3" w:rsidRDefault="00AA5298" w:rsidP="0004642F">
            <w:pPr>
              <w:ind w:right="12"/>
              <w:jc w:val="center"/>
              <w:rPr>
                <w:rFonts w:cs="Arial"/>
                <w:b/>
                <w:sz w:val="20"/>
              </w:rPr>
            </w:pPr>
          </w:p>
          <w:p w14:paraId="72E619E8" w14:textId="77777777" w:rsidR="00AA5298" w:rsidRPr="005F4FB3" w:rsidRDefault="00AA5298" w:rsidP="0004642F">
            <w:pPr>
              <w:ind w:right="12"/>
              <w:jc w:val="center"/>
              <w:rPr>
                <w:rFonts w:cs="Arial"/>
                <w:b/>
                <w:sz w:val="20"/>
              </w:rPr>
            </w:pPr>
            <w:r w:rsidRPr="005F4FB3">
              <w:rPr>
                <w:rFonts w:cs="Arial"/>
                <w:b/>
                <w:sz w:val="20"/>
              </w:rPr>
              <w:t>Chapters 1–11</w:t>
            </w:r>
          </w:p>
        </w:tc>
        <w:tc>
          <w:tcPr>
            <w:tcW w:w="4860" w:type="dxa"/>
            <w:gridSpan w:val="4"/>
            <w:tcBorders>
              <w:top w:val="single" w:sz="6" w:space="0" w:color="auto"/>
              <w:left w:val="single" w:sz="6" w:space="0" w:color="auto"/>
              <w:bottom w:val="single" w:sz="6" w:space="0" w:color="auto"/>
              <w:right w:val="single" w:sz="6" w:space="0" w:color="auto"/>
            </w:tcBorders>
          </w:tcPr>
          <w:p w14:paraId="007CE0E8" w14:textId="77777777" w:rsidR="00AA5298" w:rsidRPr="005F4FB3" w:rsidRDefault="00AA5298" w:rsidP="0004642F">
            <w:pPr>
              <w:ind w:right="12"/>
              <w:jc w:val="center"/>
              <w:rPr>
                <w:rFonts w:cs="Arial"/>
                <w:b/>
                <w:sz w:val="20"/>
              </w:rPr>
            </w:pPr>
          </w:p>
          <w:p w14:paraId="51CCCF11" w14:textId="77777777" w:rsidR="00AA5298" w:rsidRPr="005F4FB3" w:rsidRDefault="00AA5298" w:rsidP="0004642F">
            <w:pPr>
              <w:ind w:right="12"/>
              <w:jc w:val="center"/>
              <w:rPr>
                <w:rFonts w:cs="Arial"/>
                <w:b/>
                <w:sz w:val="20"/>
              </w:rPr>
            </w:pPr>
            <w:r w:rsidRPr="005F4FB3">
              <w:rPr>
                <w:rFonts w:cs="Arial"/>
                <w:b/>
                <w:sz w:val="20"/>
              </w:rPr>
              <w:t>Chapters 12–22</w:t>
            </w:r>
          </w:p>
          <w:p w14:paraId="39308E27" w14:textId="77777777" w:rsidR="00AA5298" w:rsidRPr="005F4FB3" w:rsidRDefault="00AA5298" w:rsidP="0004642F">
            <w:pPr>
              <w:ind w:right="12"/>
              <w:jc w:val="center"/>
              <w:rPr>
                <w:rFonts w:cs="Arial"/>
                <w:b/>
                <w:sz w:val="20"/>
              </w:rPr>
            </w:pPr>
          </w:p>
        </w:tc>
      </w:tr>
      <w:tr w:rsidR="00AA5298" w:rsidRPr="005F4FB3" w14:paraId="3BAADC97" w14:textId="77777777" w:rsidTr="0004642F">
        <w:tc>
          <w:tcPr>
            <w:tcW w:w="4850" w:type="dxa"/>
            <w:gridSpan w:val="3"/>
            <w:tcBorders>
              <w:top w:val="single" w:sz="6" w:space="0" w:color="auto"/>
              <w:left w:val="single" w:sz="6" w:space="0" w:color="auto"/>
              <w:bottom w:val="single" w:sz="6" w:space="0" w:color="auto"/>
              <w:right w:val="single" w:sz="6" w:space="0" w:color="auto"/>
            </w:tcBorders>
          </w:tcPr>
          <w:p w14:paraId="67C67714" w14:textId="77777777" w:rsidR="00AA5298" w:rsidRPr="005F4FB3" w:rsidRDefault="00AA5298" w:rsidP="0004642F">
            <w:pPr>
              <w:ind w:right="12"/>
              <w:jc w:val="center"/>
              <w:rPr>
                <w:rFonts w:cs="Arial"/>
                <w:b/>
                <w:sz w:val="20"/>
              </w:rPr>
            </w:pPr>
          </w:p>
          <w:p w14:paraId="43D3348C" w14:textId="77777777" w:rsidR="00AA5298" w:rsidRPr="005F4FB3" w:rsidRDefault="00AA5298" w:rsidP="0004642F">
            <w:pPr>
              <w:ind w:right="12"/>
              <w:jc w:val="center"/>
              <w:rPr>
                <w:rFonts w:cs="Arial"/>
                <w:b/>
                <w:sz w:val="20"/>
              </w:rPr>
            </w:pPr>
            <w:r w:rsidRPr="005F4FB3">
              <w:rPr>
                <w:rFonts w:cs="Arial"/>
                <w:b/>
                <w:sz w:val="20"/>
              </w:rPr>
              <w:t xml:space="preserve">Solomon </w:t>
            </w:r>
          </w:p>
        </w:tc>
        <w:tc>
          <w:tcPr>
            <w:tcW w:w="4860" w:type="dxa"/>
            <w:gridSpan w:val="4"/>
            <w:tcBorders>
              <w:top w:val="single" w:sz="6" w:space="0" w:color="auto"/>
              <w:left w:val="single" w:sz="6" w:space="0" w:color="auto"/>
              <w:bottom w:val="single" w:sz="6" w:space="0" w:color="auto"/>
              <w:right w:val="single" w:sz="6" w:space="0" w:color="auto"/>
            </w:tcBorders>
          </w:tcPr>
          <w:p w14:paraId="1893C97C" w14:textId="77777777" w:rsidR="00AA5298" w:rsidRPr="005F4FB3" w:rsidRDefault="00AA5298" w:rsidP="0004642F">
            <w:pPr>
              <w:ind w:right="12"/>
              <w:jc w:val="center"/>
              <w:rPr>
                <w:rFonts w:cs="Arial"/>
                <w:b/>
                <w:sz w:val="20"/>
              </w:rPr>
            </w:pPr>
          </w:p>
          <w:p w14:paraId="78A55FBA" w14:textId="77777777" w:rsidR="00AA5298" w:rsidRPr="005F4FB3" w:rsidRDefault="00AA5298" w:rsidP="0004642F">
            <w:pPr>
              <w:ind w:right="12"/>
              <w:jc w:val="center"/>
              <w:rPr>
                <w:rFonts w:cs="Arial"/>
                <w:b/>
                <w:sz w:val="20"/>
              </w:rPr>
            </w:pPr>
            <w:r w:rsidRPr="005F4FB3">
              <w:rPr>
                <w:rFonts w:cs="Arial"/>
                <w:b/>
                <w:sz w:val="20"/>
              </w:rPr>
              <w:t xml:space="preserve">Split </w:t>
            </w:r>
          </w:p>
          <w:p w14:paraId="7B565FEC" w14:textId="77777777" w:rsidR="00AA5298" w:rsidRPr="005F4FB3" w:rsidRDefault="00AA5298" w:rsidP="0004642F">
            <w:pPr>
              <w:ind w:right="12"/>
              <w:jc w:val="center"/>
              <w:rPr>
                <w:rFonts w:cs="Arial"/>
                <w:b/>
                <w:sz w:val="20"/>
              </w:rPr>
            </w:pPr>
          </w:p>
        </w:tc>
      </w:tr>
      <w:tr w:rsidR="00AA5298" w:rsidRPr="005F4FB3" w14:paraId="58A8B9A1" w14:textId="77777777" w:rsidTr="0004642F">
        <w:tc>
          <w:tcPr>
            <w:tcW w:w="4850" w:type="dxa"/>
            <w:gridSpan w:val="3"/>
            <w:tcBorders>
              <w:top w:val="single" w:sz="6" w:space="0" w:color="auto"/>
              <w:left w:val="single" w:sz="6" w:space="0" w:color="auto"/>
              <w:bottom w:val="single" w:sz="6" w:space="0" w:color="auto"/>
              <w:right w:val="single" w:sz="6" w:space="0" w:color="auto"/>
            </w:tcBorders>
          </w:tcPr>
          <w:p w14:paraId="24DD7070" w14:textId="77777777" w:rsidR="00AA5298" w:rsidRPr="005F4FB3" w:rsidRDefault="00AA5298" w:rsidP="0004642F">
            <w:pPr>
              <w:ind w:right="12"/>
              <w:jc w:val="center"/>
              <w:rPr>
                <w:rFonts w:cs="Arial"/>
                <w:b/>
                <w:sz w:val="20"/>
              </w:rPr>
            </w:pPr>
          </w:p>
          <w:p w14:paraId="5E2F3B86" w14:textId="77777777" w:rsidR="00AA5298" w:rsidRPr="005F4FB3" w:rsidRDefault="00AA5298" w:rsidP="0004642F">
            <w:pPr>
              <w:ind w:right="12"/>
              <w:jc w:val="center"/>
              <w:rPr>
                <w:rFonts w:cs="Arial"/>
                <w:b/>
                <w:sz w:val="20"/>
              </w:rPr>
            </w:pPr>
            <w:r w:rsidRPr="005F4FB3">
              <w:rPr>
                <w:rFonts w:cs="Arial"/>
                <w:b/>
                <w:sz w:val="20"/>
              </w:rPr>
              <w:t xml:space="preserve">Mostly Obedience </w:t>
            </w:r>
          </w:p>
        </w:tc>
        <w:tc>
          <w:tcPr>
            <w:tcW w:w="4860" w:type="dxa"/>
            <w:gridSpan w:val="4"/>
            <w:tcBorders>
              <w:top w:val="single" w:sz="6" w:space="0" w:color="auto"/>
              <w:left w:val="single" w:sz="6" w:space="0" w:color="auto"/>
              <w:bottom w:val="single" w:sz="6" w:space="0" w:color="auto"/>
              <w:right w:val="single" w:sz="6" w:space="0" w:color="auto"/>
            </w:tcBorders>
          </w:tcPr>
          <w:p w14:paraId="550B5E6B" w14:textId="77777777" w:rsidR="00AA5298" w:rsidRPr="005F4FB3" w:rsidRDefault="00AA5298" w:rsidP="0004642F">
            <w:pPr>
              <w:ind w:right="12"/>
              <w:jc w:val="center"/>
              <w:rPr>
                <w:rFonts w:cs="Arial"/>
                <w:b/>
                <w:sz w:val="20"/>
              </w:rPr>
            </w:pPr>
          </w:p>
          <w:p w14:paraId="30320770" w14:textId="77777777" w:rsidR="00AA5298" w:rsidRPr="005F4FB3" w:rsidRDefault="00AA5298" w:rsidP="0004642F">
            <w:pPr>
              <w:ind w:right="12"/>
              <w:jc w:val="center"/>
              <w:rPr>
                <w:rFonts w:cs="Arial"/>
                <w:b/>
                <w:sz w:val="20"/>
              </w:rPr>
            </w:pPr>
            <w:r w:rsidRPr="005F4FB3">
              <w:rPr>
                <w:rFonts w:cs="Arial"/>
                <w:b/>
                <w:sz w:val="20"/>
              </w:rPr>
              <w:t xml:space="preserve">Mostly Disobedience </w:t>
            </w:r>
          </w:p>
          <w:p w14:paraId="0A5421FE" w14:textId="77777777" w:rsidR="00AA5298" w:rsidRPr="005F4FB3" w:rsidRDefault="00AA5298" w:rsidP="0004642F">
            <w:pPr>
              <w:ind w:right="12"/>
              <w:jc w:val="center"/>
              <w:rPr>
                <w:rFonts w:cs="Arial"/>
                <w:b/>
                <w:sz w:val="20"/>
              </w:rPr>
            </w:pPr>
          </w:p>
        </w:tc>
      </w:tr>
      <w:tr w:rsidR="00AA5298" w:rsidRPr="005F4FB3" w14:paraId="67F68C52" w14:textId="77777777" w:rsidTr="0004642F">
        <w:tc>
          <w:tcPr>
            <w:tcW w:w="4850" w:type="dxa"/>
            <w:gridSpan w:val="3"/>
            <w:tcBorders>
              <w:top w:val="single" w:sz="6" w:space="0" w:color="auto"/>
              <w:left w:val="single" w:sz="6" w:space="0" w:color="auto"/>
              <w:bottom w:val="single" w:sz="6" w:space="0" w:color="auto"/>
              <w:right w:val="single" w:sz="6" w:space="0" w:color="auto"/>
            </w:tcBorders>
          </w:tcPr>
          <w:p w14:paraId="5BE643B5" w14:textId="77777777" w:rsidR="00AA5298" w:rsidRPr="005F4FB3" w:rsidRDefault="00AA5298" w:rsidP="0004642F">
            <w:pPr>
              <w:ind w:right="12"/>
              <w:jc w:val="center"/>
              <w:rPr>
                <w:rFonts w:cs="Arial"/>
                <w:b/>
                <w:sz w:val="20"/>
              </w:rPr>
            </w:pPr>
          </w:p>
          <w:p w14:paraId="2BC05803" w14:textId="77777777" w:rsidR="00AA5298" w:rsidRPr="005F4FB3" w:rsidRDefault="00AA5298" w:rsidP="0004642F">
            <w:pPr>
              <w:ind w:right="12"/>
              <w:jc w:val="center"/>
              <w:rPr>
                <w:rFonts w:cs="Arial"/>
                <w:b/>
                <w:sz w:val="20"/>
              </w:rPr>
            </w:pPr>
            <w:r w:rsidRPr="005F4FB3">
              <w:rPr>
                <w:rFonts w:cs="Arial"/>
                <w:b/>
                <w:sz w:val="20"/>
              </w:rPr>
              <w:t>Yahweh Worship</w:t>
            </w:r>
          </w:p>
        </w:tc>
        <w:tc>
          <w:tcPr>
            <w:tcW w:w="4860" w:type="dxa"/>
            <w:gridSpan w:val="4"/>
            <w:tcBorders>
              <w:top w:val="single" w:sz="6" w:space="0" w:color="auto"/>
              <w:left w:val="single" w:sz="6" w:space="0" w:color="auto"/>
              <w:bottom w:val="single" w:sz="6" w:space="0" w:color="auto"/>
              <w:right w:val="single" w:sz="6" w:space="0" w:color="auto"/>
            </w:tcBorders>
          </w:tcPr>
          <w:p w14:paraId="0CFD3C17" w14:textId="77777777" w:rsidR="00AA5298" w:rsidRPr="005F4FB3" w:rsidRDefault="00AA5298" w:rsidP="0004642F">
            <w:pPr>
              <w:ind w:right="12"/>
              <w:jc w:val="center"/>
              <w:rPr>
                <w:rFonts w:cs="Arial"/>
                <w:b/>
                <w:sz w:val="20"/>
              </w:rPr>
            </w:pPr>
          </w:p>
          <w:p w14:paraId="69F6FF64" w14:textId="77777777" w:rsidR="00AA5298" w:rsidRPr="005F4FB3" w:rsidRDefault="00AA5298" w:rsidP="0004642F">
            <w:pPr>
              <w:ind w:right="12"/>
              <w:jc w:val="center"/>
              <w:rPr>
                <w:rFonts w:cs="Arial"/>
                <w:b/>
                <w:sz w:val="20"/>
              </w:rPr>
            </w:pPr>
            <w:r w:rsidRPr="005F4FB3">
              <w:rPr>
                <w:rFonts w:cs="Arial"/>
                <w:b/>
                <w:sz w:val="20"/>
              </w:rPr>
              <w:t>Idol Worship</w:t>
            </w:r>
          </w:p>
          <w:p w14:paraId="43B092A5" w14:textId="77777777" w:rsidR="00AA5298" w:rsidRPr="005F4FB3" w:rsidRDefault="00AA5298" w:rsidP="0004642F">
            <w:pPr>
              <w:ind w:right="12"/>
              <w:jc w:val="center"/>
              <w:rPr>
                <w:rFonts w:cs="Arial"/>
                <w:b/>
                <w:sz w:val="20"/>
              </w:rPr>
            </w:pPr>
          </w:p>
        </w:tc>
      </w:tr>
      <w:tr w:rsidR="00AA5298" w:rsidRPr="005F4FB3" w14:paraId="0625CC89" w14:textId="77777777" w:rsidTr="0004642F">
        <w:tc>
          <w:tcPr>
            <w:tcW w:w="4850" w:type="dxa"/>
            <w:gridSpan w:val="3"/>
            <w:tcBorders>
              <w:top w:val="single" w:sz="6" w:space="0" w:color="auto"/>
              <w:left w:val="single" w:sz="6" w:space="0" w:color="auto"/>
              <w:bottom w:val="single" w:sz="6" w:space="0" w:color="auto"/>
              <w:right w:val="single" w:sz="6" w:space="0" w:color="auto"/>
            </w:tcBorders>
          </w:tcPr>
          <w:p w14:paraId="78721175" w14:textId="77777777" w:rsidR="00AA5298" w:rsidRPr="005F4FB3" w:rsidRDefault="00AA5298" w:rsidP="0004642F">
            <w:pPr>
              <w:ind w:right="12"/>
              <w:jc w:val="center"/>
              <w:rPr>
                <w:rFonts w:cs="Arial"/>
                <w:b/>
                <w:sz w:val="20"/>
              </w:rPr>
            </w:pPr>
          </w:p>
          <w:p w14:paraId="4B14B661" w14:textId="77777777" w:rsidR="00AA5298" w:rsidRPr="005F4FB3" w:rsidRDefault="00AA5298" w:rsidP="0004642F">
            <w:pPr>
              <w:ind w:right="12"/>
              <w:jc w:val="center"/>
              <w:rPr>
                <w:rFonts w:cs="Arial"/>
                <w:b/>
                <w:sz w:val="20"/>
              </w:rPr>
            </w:pPr>
            <w:r w:rsidRPr="005F4FB3">
              <w:rPr>
                <w:rFonts w:cs="Arial"/>
                <w:b/>
                <w:sz w:val="20"/>
              </w:rPr>
              <w:t>Kingdom in Tranquility</w:t>
            </w:r>
          </w:p>
        </w:tc>
        <w:tc>
          <w:tcPr>
            <w:tcW w:w="4860" w:type="dxa"/>
            <w:gridSpan w:val="4"/>
            <w:tcBorders>
              <w:top w:val="single" w:sz="6" w:space="0" w:color="auto"/>
              <w:left w:val="single" w:sz="6" w:space="0" w:color="auto"/>
              <w:bottom w:val="single" w:sz="6" w:space="0" w:color="auto"/>
              <w:right w:val="single" w:sz="6" w:space="0" w:color="auto"/>
            </w:tcBorders>
          </w:tcPr>
          <w:p w14:paraId="74A59142" w14:textId="77777777" w:rsidR="00AA5298" w:rsidRPr="005F4FB3" w:rsidRDefault="00AA5298" w:rsidP="0004642F">
            <w:pPr>
              <w:ind w:right="12"/>
              <w:jc w:val="center"/>
              <w:rPr>
                <w:rFonts w:cs="Arial"/>
                <w:b/>
                <w:sz w:val="20"/>
              </w:rPr>
            </w:pPr>
          </w:p>
          <w:p w14:paraId="0EC29202" w14:textId="77777777" w:rsidR="00AA5298" w:rsidRPr="005F4FB3" w:rsidRDefault="00AA5298" w:rsidP="0004642F">
            <w:pPr>
              <w:ind w:right="12"/>
              <w:jc w:val="center"/>
              <w:rPr>
                <w:rFonts w:cs="Arial"/>
                <w:b/>
                <w:sz w:val="20"/>
              </w:rPr>
            </w:pPr>
            <w:r w:rsidRPr="005F4FB3">
              <w:rPr>
                <w:rFonts w:cs="Arial"/>
                <w:b/>
                <w:sz w:val="20"/>
              </w:rPr>
              <w:t>Kingdoms in Turmoil</w:t>
            </w:r>
          </w:p>
          <w:p w14:paraId="5968021C" w14:textId="77777777" w:rsidR="00AA5298" w:rsidRPr="005F4FB3" w:rsidRDefault="00AA5298" w:rsidP="0004642F">
            <w:pPr>
              <w:ind w:right="12"/>
              <w:jc w:val="center"/>
              <w:rPr>
                <w:rFonts w:cs="Arial"/>
                <w:b/>
                <w:sz w:val="20"/>
              </w:rPr>
            </w:pPr>
          </w:p>
        </w:tc>
      </w:tr>
      <w:tr w:rsidR="00AA5298" w:rsidRPr="005F4FB3" w14:paraId="5E84F0BE" w14:textId="77777777" w:rsidTr="0004642F">
        <w:tc>
          <w:tcPr>
            <w:tcW w:w="4850" w:type="dxa"/>
            <w:gridSpan w:val="3"/>
            <w:tcBorders>
              <w:top w:val="single" w:sz="6" w:space="0" w:color="auto"/>
              <w:left w:val="single" w:sz="6" w:space="0" w:color="auto"/>
              <w:bottom w:val="single" w:sz="6" w:space="0" w:color="auto"/>
              <w:right w:val="single" w:sz="6" w:space="0" w:color="auto"/>
            </w:tcBorders>
          </w:tcPr>
          <w:p w14:paraId="73244782" w14:textId="77777777" w:rsidR="00AA5298" w:rsidRPr="005F4FB3" w:rsidRDefault="00AA5298" w:rsidP="0004642F">
            <w:pPr>
              <w:ind w:right="12"/>
              <w:jc w:val="center"/>
              <w:rPr>
                <w:rFonts w:cs="Arial"/>
                <w:b/>
                <w:sz w:val="20"/>
              </w:rPr>
            </w:pPr>
          </w:p>
          <w:p w14:paraId="51D838B7" w14:textId="77777777" w:rsidR="00AA5298" w:rsidRPr="005F4FB3" w:rsidRDefault="00AA5298" w:rsidP="0004642F">
            <w:pPr>
              <w:ind w:right="12"/>
              <w:jc w:val="center"/>
              <w:rPr>
                <w:rFonts w:cs="Arial"/>
                <w:b/>
                <w:sz w:val="20"/>
              </w:rPr>
            </w:pPr>
            <w:r w:rsidRPr="005F4FB3">
              <w:rPr>
                <w:rFonts w:cs="Arial"/>
                <w:b/>
                <w:sz w:val="20"/>
              </w:rPr>
              <w:t xml:space="preserve">Single Capital: Jerusalem </w:t>
            </w:r>
          </w:p>
        </w:tc>
        <w:tc>
          <w:tcPr>
            <w:tcW w:w="4860" w:type="dxa"/>
            <w:gridSpan w:val="4"/>
            <w:tcBorders>
              <w:top w:val="single" w:sz="6" w:space="0" w:color="auto"/>
              <w:left w:val="single" w:sz="6" w:space="0" w:color="auto"/>
              <w:bottom w:val="single" w:sz="6" w:space="0" w:color="auto"/>
              <w:right w:val="single" w:sz="6" w:space="0" w:color="auto"/>
            </w:tcBorders>
          </w:tcPr>
          <w:p w14:paraId="6F04B34C" w14:textId="77777777" w:rsidR="00AA5298" w:rsidRPr="005F4FB3" w:rsidRDefault="00AA5298" w:rsidP="0004642F">
            <w:pPr>
              <w:ind w:right="12"/>
              <w:jc w:val="center"/>
              <w:rPr>
                <w:rFonts w:cs="Arial"/>
                <w:b/>
                <w:sz w:val="20"/>
              </w:rPr>
            </w:pPr>
          </w:p>
          <w:p w14:paraId="225F5D40" w14:textId="77777777" w:rsidR="00AA5298" w:rsidRPr="005F4FB3" w:rsidRDefault="00AA5298" w:rsidP="0004642F">
            <w:pPr>
              <w:ind w:right="12"/>
              <w:jc w:val="center"/>
              <w:rPr>
                <w:rFonts w:cs="Arial"/>
                <w:b/>
                <w:sz w:val="20"/>
              </w:rPr>
            </w:pPr>
            <w:r w:rsidRPr="005F4FB3">
              <w:rPr>
                <w:rFonts w:cs="Arial"/>
                <w:b/>
                <w:sz w:val="20"/>
              </w:rPr>
              <w:t>Israel’s Capital: Samaria</w:t>
            </w:r>
          </w:p>
          <w:p w14:paraId="3F8936CB" w14:textId="77777777" w:rsidR="00AA5298" w:rsidRPr="005F4FB3" w:rsidRDefault="00AA5298" w:rsidP="0004642F">
            <w:pPr>
              <w:ind w:right="12"/>
              <w:jc w:val="center"/>
              <w:rPr>
                <w:rFonts w:cs="Arial"/>
                <w:b/>
                <w:sz w:val="20"/>
              </w:rPr>
            </w:pPr>
            <w:r w:rsidRPr="005F4FB3">
              <w:rPr>
                <w:rFonts w:cs="Arial"/>
                <w:b/>
                <w:sz w:val="20"/>
              </w:rPr>
              <w:t xml:space="preserve">Judah’s Capital: Jerusalem </w:t>
            </w:r>
          </w:p>
          <w:p w14:paraId="0E07DBB9" w14:textId="77777777" w:rsidR="00AA5298" w:rsidRPr="005F4FB3" w:rsidRDefault="00AA5298" w:rsidP="0004642F">
            <w:pPr>
              <w:ind w:right="12"/>
              <w:jc w:val="center"/>
              <w:rPr>
                <w:rFonts w:cs="Arial"/>
                <w:b/>
                <w:sz w:val="20"/>
              </w:rPr>
            </w:pPr>
          </w:p>
        </w:tc>
      </w:tr>
      <w:tr w:rsidR="00AA5298" w:rsidRPr="005F4FB3" w14:paraId="5FE4A726" w14:textId="77777777" w:rsidTr="0004642F">
        <w:tc>
          <w:tcPr>
            <w:tcW w:w="4850" w:type="dxa"/>
            <w:gridSpan w:val="3"/>
            <w:tcBorders>
              <w:top w:val="single" w:sz="6" w:space="0" w:color="auto"/>
              <w:left w:val="single" w:sz="6" w:space="0" w:color="auto"/>
              <w:bottom w:val="single" w:sz="6" w:space="0" w:color="auto"/>
              <w:right w:val="single" w:sz="6" w:space="0" w:color="auto"/>
            </w:tcBorders>
          </w:tcPr>
          <w:p w14:paraId="2D148D21" w14:textId="77777777" w:rsidR="00AA5298" w:rsidRPr="005F4FB3" w:rsidRDefault="00AA5298" w:rsidP="0004642F">
            <w:pPr>
              <w:ind w:right="12"/>
              <w:jc w:val="center"/>
              <w:rPr>
                <w:rFonts w:cs="Arial"/>
                <w:b/>
                <w:sz w:val="20"/>
              </w:rPr>
            </w:pPr>
          </w:p>
          <w:p w14:paraId="0876F83E" w14:textId="77777777" w:rsidR="00AA5298" w:rsidRPr="005F4FB3" w:rsidRDefault="00AA5298" w:rsidP="0004642F">
            <w:pPr>
              <w:ind w:right="12"/>
              <w:jc w:val="center"/>
              <w:rPr>
                <w:rFonts w:cs="Arial"/>
                <w:b/>
                <w:sz w:val="20"/>
              </w:rPr>
            </w:pPr>
            <w:r w:rsidRPr="005F4FB3">
              <w:rPr>
                <w:rFonts w:cs="Arial"/>
                <w:b/>
                <w:sz w:val="20"/>
              </w:rPr>
              <w:t>40 Years</w:t>
            </w:r>
          </w:p>
          <w:p w14:paraId="571E206A" w14:textId="77777777" w:rsidR="00AA5298" w:rsidRPr="005F4FB3" w:rsidRDefault="00AA5298" w:rsidP="0004642F">
            <w:pPr>
              <w:ind w:right="12"/>
              <w:jc w:val="center"/>
              <w:rPr>
                <w:rFonts w:cs="Arial"/>
                <w:b/>
                <w:sz w:val="20"/>
              </w:rPr>
            </w:pPr>
            <w:r w:rsidRPr="005F4FB3">
              <w:rPr>
                <w:rFonts w:cs="Arial"/>
                <w:b/>
                <w:sz w:val="20"/>
              </w:rPr>
              <w:t xml:space="preserve">(971-931 </w:t>
            </w:r>
            <w:r w:rsidRPr="005F4FB3">
              <w:rPr>
                <w:rFonts w:cs="Arial"/>
                <w:b/>
                <w:sz w:val="16"/>
              </w:rPr>
              <w:t>BC</w:t>
            </w:r>
            <w:r w:rsidRPr="005F4FB3">
              <w:rPr>
                <w:rFonts w:cs="Arial"/>
                <w:b/>
                <w:sz w:val="20"/>
              </w:rPr>
              <w:t>)</w:t>
            </w:r>
          </w:p>
        </w:tc>
        <w:tc>
          <w:tcPr>
            <w:tcW w:w="4860" w:type="dxa"/>
            <w:gridSpan w:val="4"/>
            <w:tcBorders>
              <w:top w:val="single" w:sz="6" w:space="0" w:color="auto"/>
              <w:left w:val="single" w:sz="6" w:space="0" w:color="auto"/>
              <w:bottom w:val="single" w:sz="6" w:space="0" w:color="auto"/>
              <w:right w:val="single" w:sz="6" w:space="0" w:color="auto"/>
            </w:tcBorders>
          </w:tcPr>
          <w:p w14:paraId="39CE5DB2" w14:textId="77777777" w:rsidR="00AA5298" w:rsidRPr="005F4FB3" w:rsidRDefault="00AA5298" w:rsidP="0004642F">
            <w:pPr>
              <w:ind w:right="12"/>
              <w:jc w:val="center"/>
              <w:rPr>
                <w:rFonts w:cs="Arial"/>
                <w:b/>
                <w:sz w:val="20"/>
              </w:rPr>
            </w:pPr>
          </w:p>
          <w:p w14:paraId="3CED51AD" w14:textId="77777777" w:rsidR="00AA5298" w:rsidRPr="005F4FB3" w:rsidRDefault="00AA5298" w:rsidP="0004642F">
            <w:pPr>
              <w:ind w:right="12"/>
              <w:jc w:val="center"/>
              <w:rPr>
                <w:rFonts w:cs="Arial"/>
                <w:b/>
                <w:sz w:val="20"/>
              </w:rPr>
            </w:pPr>
            <w:r w:rsidRPr="005F4FB3">
              <w:rPr>
                <w:rFonts w:cs="Arial"/>
                <w:b/>
                <w:sz w:val="20"/>
              </w:rPr>
              <w:t>80 Years</w:t>
            </w:r>
          </w:p>
          <w:p w14:paraId="776335C8" w14:textId="77777777" w:rsidR="00AA5298" w:rsidRPr="005F4FB3" w:rsidRDefault="00AA5298" w:rsidP="0004642F">
            <w:pPr>
              <w:ind w:right="12"/>
              <w:jc w:val="center"/>
              <w:rPr>
                <w:rFonts w:cs="Arial"/>
                <w:b/>
                <w:sz w:val="20"/>
              </w:rPr>
            </w:pPr>
            <w:r w:rsidRPr="005F4FB3">
              <w:rPr>
                <w:rFonts w:cs="Arial"/>
                <w:b/>
                <w:sz w:val="20"/>
              </w:rPr>
              <w:t xml:space="preserve">(931-852 </w:t>
            </w:r>
            <w:r w:rsidRPr="005F4FB3">
              <w:rPr>
                <w:rFonts w:cs="Arial"/>
                <w:b/>
                <w:sz w:val="16"/>
              </w:rPr>
              <w:t>BC</w:t>
            </w:r>
            <w:r w:rsidRPr="005F4FB3">
              <w:rPr>
                <w:rFonts w:cs="Arial"/>
                <w:b/>
                <w:sz w:val="20"/>
              </w:rPr>
              <w:t>)</w:t>
            </w:r>
          </w:p>
          <w:p w14:paraId="341334FD" w14:textId="77777777" w:rsidR="00AA5298" w:rsidRPr="005F4FB3" w:rsidRDefault="00AA5298" w:rsidP="0004642F">
            <w:pPr>
              <w:ind w:right="12"/>
              <w:jc w:val="center"/>
              <w:rPr>
                <w:rFonts w:cs="Arial"/>
                <w:b/>
                <w:sz w:val="20"/>
              </w:rPr>
            </w:pPr>
          </w:p>
        </w:tc>
      </w:tr>
      <w:tr w:rsidR="00AA5298" w:rsidRPr="005F4FB3" w14:paraId="4BA02D01" w14:textId="77777777" w:rsidTr="0004642F">
        <w:tc>
          <w:tcPr>
            <w:tcW w:w="1700" w:type="dxa"/>
            <w:tcBorders>
              <w:top w:val="single" w:sz="6" w:space="0" w:color="auto"/>
              <w:left w:val="single" w:sz="6" w:space="0" w:color="auto"/>
              <w:bottom w:val="single" w:sz="6" w:space="0" w:color="auto"/>
              <w:right w:val="single" w:sz="6" w:space="0" w:color="auto"/>
            </w:tcBorders>
          </w:tcPr>
          <w:p w14:paraId="61ED4374" w14:textId="77777777" w:rsidR="00AA5298" w:rsidRPr="005F4FB3" w:rsidRDefault="00AA5298" w:rsidP="0004642F">
            <w:pPr>
              <w:ind w:right="12"/>
              <w:jc w:val="center"/>
              <w:rPr>
                <w:rFonts w:cs="Arial"/>
                <w:b/>
                <w:sz w:val="20"/>
              </w:rPr>
            </w:pPr>
          </w:p>
          <w:p w14:paraId="6641B37F" w14:textId="77777777" w:rsidR="00AA5298" w:rsidRPr="005F4FB3" w:rsidRDefault="00AA5298" w:rsidP="0004642F">
            <w:pPr>
              <w:ind w:right="12"/>
              <w:jc w:val="center"/>
              <w:rPr>
                <w:rFonts w:cs="Arial"/>
                <w:b/>
                <w:sz w:val="20"/>
              </w:rPr>
            </w:pPr>
            <w:r w:rsidRPr="005F4FB3">
              <w:rPr>
                <w:rFonts w:cs="Arial"/>
                <w:b/>
                <w:sz w:val="20"/>
              </w:rPr>
              <w:t>Established: Purging</w:t>
            </w:r>
          </w:p>
          <w:p w14:paraId="019000BB" w14:textId="77777777" w:rsidR="00AA5298" w:rsidRPr="005F4FB3" w:rsidRDefault="00AA5298" w:rsidP="0004642F">
            <w:pPr>
              <w:ind w:right="12"/>
              <w:jc w:val="center"/>
              <w:rPr>
                <w:rFonts w:cs="Arial"/>
                <w:b/>
                <w:sz w:val="20"/>
              </w:rPr>
            </w:pPr>
            <w:r w:rsidRPr="005F4FB3">
              <w:rPr>
                <w:rFonts w:cs="Arial"/>
                <w:b/>
                <w:sz w:val="20"/>
              </w:rPr>
              <w:t>1–2</w:t>
            </w:r>
          </w:p>
        </w:tc>
        <w:tc>
          <w:tcPr>
            <w:tcW w:w="1354" w:type="dxa"/>
            <w:tcBorders>
              <w:top w:val="single" w:sz="6" w:space="0" w:color="auto"/>
              <w:left w:val="single" w:sz="6" w:space="0" w:color="auto"/>
              <w:bottom w:val="single" w:sz="6" w:space="0" w:color="auto"/>
              <w:right w:val="single" w:sz="6" w:space="0" w:color="auto"/>
            </w:tcBorders>
          </w:tcPr>
          <w:p w14:paraId="0C78C780" w14:textId="77777777" w:rsidR="00AA5298" w:rsidRPr="005F4FB3" w:rsidRDefault="00AA5298" w:rsidP="0004642F">
            <w:pPr>
              <w:ind w:right="12"/>
              <w:jc w:val="center"/>
              <w:rPr>
                <w:rFonts w:cs="Arial"/>
                <w:b/>
                <w:sz w:val="20"/>
              </w:rPr>
            </w:pPr>
          </w:p>
          <w:p w14:paraId="108A2A82" w14:textId="77777777" w:rsidR="00AA5298" w:rsidRPr="005F4FB3" w:rsidRDefault="00AA5298" w:rsidP="0004642F">
            <w:pPr>
              <w:ind w:right="12"/>
              <w:jc w:val="center"/>
              <w:rPr>
                <w:rFonts w:cs="Arial"/>
                <w:b/>
                <w:sz w:val="20"/>
              </w:rPr>
            </w:pPr>
            <w:r w:rsidRPr="005F4FB3">
              <w:rPr>
                <w:rFonts w:cs="Arial"/>
                <w:b/>
                <w:sz w:val="20"/>
              </w:rPr>
              <w:t>Rise: Obedience</w:t>
            </w:r>
          </w:p>
          <w:p w14:paraId="1F8D7444" w14:textId="77777777" w:rsidR="00AA5298" w:rsidRPr="005F4FB3" w:rsidRDefault="00AA5298" w:rsidP="0004642F">
            <w:pPr>
              <w:ind w:right="12"/>
              <w:jc w:val="center"/>
              <w:rPr>
                <w:rFonts w:cs="Arial"/>
                <w:b/>
                <w:sz w:val="20"/>
              </w:rPr>
            </w:pPr>
            <w:r w:rsidRPr="005F4FB3">
              <w:rPr>
                <w:rFonts w:cs="Arial"/>
                <w:b/>
                <w:sz w:val="20"/>
              </w:rPr>
              <w:t>3–8</w:t>
            </w:r>
          </w:p>
        </w:tc>
        <w:tc>
          <w:tcPr>
            <w:tcW w:w="1796" w:type="dxa"/>
            <w:tcBorders>
              <w:top w:val="single" w:sz="6" w:space="0" w:color="auto"/>
              <w:left w:val="single" w:sz="6" w:space="0" w:color="auto"/>
              <w:bottom w:val="single" w:sz="6" w:space="0" w:color="auto"/>
              <w:right w:val="single" w:sz="6" w:space="0" w:color="auto"/>
            </w:tcBorders>
          </w:tcPr>
          <w:p w14:paraId="10B204EC" w14:textId="77777777" w:rsidR="00AA5298" w:rsidRPr="005F4FB3" w:rsidRDefault="00AA5298" w:rsidP="0004642F">
            <w:pPr>
              <w:ind w:right="12"/>
              <w:jc w:val="center"/>
              <w:rPr>
                <w:rFonts w:cs="Arial"/>
                <w:b/>
                <w:sz w:val="20"/>
              </w:rPr>
            </w:pPr>
          </w:p>
          <w:p w14:paraId="18739403" w14:textId="77777777" w:rsidR="00AA5298" w:rsidRPr="005F4FB3" w:rsidRDefault="00AA5298" w:rsidP="0004642F">
            <w:pPr>
              <w:ind w:right="12"/>
              <w:jc w:val="center"/>
              <w:rPr>
                <w:rFonts w:cs="Arial"/>
                <w:b/>
                <w:sz w:val="20"/>
              </w:rPr>
            </w:pPr>
            <w:r w:rsidRPr="005F4FB3">
              <w:rPr>
                <w:rFonts w:cs="Arial"/>
                <w:b/>
                <w:sz w:val="20"/>
              </w:rPr>
              <w:t>Decline:</w:t>
            </w:r>
          </w:p>
          <w:p w14:paraId="2501F0C0" w14:textId="77777777" w:rsidR="00AA5298" w:rsidRPr="005F4FB3" w:rsidRDefault="00AA5298" w:rsidP="0004642F">
            <w:pPr>
              <w:ind w:right="12"/>
              <w:jc w:val="center"/>
              <w:rPr>
                <w:rFonts w:cs="Arial"/>
                <w:b/>
                <w:sz w:val="20"/>
              </w:rPr>
            </w:pPr>
            <w:r w:rsidRPr="005F4FB3">
              <w:rPr>
                <w:rFonts w:cs="Arial"/>
                <w:b/>
                <w:sz w:val="20"/>
              </w:rPr>
              <w:t>Disobedience</w:t>
            </w:r>
          </w:p>
          <w:p w14:paraId="567DB3AD" w14:textId="77777777" w:rsidR="00AA5298" w:rsidRPr="005F4FB3" w:rsidRDefault="00AA5298" w:rsidP="0004642F">
            <w:pPr>
              <w:ind w:right="12"/>
              <w:jc w:val="center"/>
              <w:rPr>
                <w:rFonts w:cs="Arial"/>
                <w:b/>
                <w:sz w:val="20"/>
              </w:rPr>
            </w:pPr>
            <w:r w:rsidRPr="005F4FB3">
              <w:rPr>
                <w:rFonts w:cs="Arial"/>
                <w:b/>
                <w:sz w:val="20"/>
              </w:rPr>
              <w:t>9–11</w:t>
            </w:r>
          </w:p>
        </w:tc>
        <w:tc>
          <w:tcPr>
            <w:tcW w:w="1190" w:type="dxa"/>
            <w:tcBorders>
              <w:top w:val="single" w:sz="6" w:space="0" w:color="auto"/>
              <w:left w:val="single" w:sz="6" w:space="0" w:color="auto"/>
              <w:bottom w:val="single" w:sz="6" w:space="0" w:color="auto"/>
              <w:right w:val="single" w:sz="6" w:space="0" w:color="auto"/>
            </w:tcBorders>
          </w:tcPr>
          <w:p w14:paraId="2F62E5B4" w14:textId="77777777" w:rsidR="00AA5298" w:rsidRPr="005F4FB3" w:rsidRDefault="00AA5298" w:rsidP="0004642F">
            <w:pPr>
              <w:ind w:right="12"/>
              <w:jc w:val="center"/>
              <w:rPr>
                <w:rFonts w:cs="Arial"/>
                <w:b/>
                <w:sz w:val="20"/>
              </w:rPr>
            </w:pPr>
          </w:p>
          <w:p w14:paraId="0012F121" w14:textId="77777777" w:rsidR="00AA5298" w:rsidRPr="005F4FB3" w:rsidRDefault="00AA5298" w:rsidP="0004642F">
            <w:pPr>
              <w:ind w:right="12"/>
              <w:jc w:val="center"/>
              <w:rPr>
                <w:rFonts w:cs="Arial"/>
                <w:b/>
                <w:sz w:val="20"/>
              </w:rPr>
            </w:pPr>
            <w:r w:rsidRPr="005F4FB3">
              <w:rPr>
                <w:rFonts w:cs="Arial"/>
                <w:b/>
                <w:sz w:val="20"/>
              </w:rPr>
              <w:t>“J &amp; R”</w:t>
            </w:r>
          </w:p>
          <w:p w14:paraId="71B91E15" w14:textId="77777777" w:rsidR="00AA5298" w:rsidRPr="005F4FB3" w:rsidRDefault="00AA5298" w:rsidP="0004642F">
            <w:pPr>
              <w:ind w:right="12"/>
              <w:jc w:val="center"/>
              <w:rPr>
                <w:rFonts w:cs="Arial"/>
                <w:b/>
                <w:sz w:val="20"/>
              </w:rPr>
            </w:pPr>
            <w:r w:rsidRPr="005F4FB3">
              <w:rPr>
                <w:rFonts w:cs="Arial"/>
                <w:b/>
                <w:sz w:val="20"/>
              </w:rPr>
              <w:t>Kings</w:t>
            </w:r>
          </w:p>
          <w:p w14:paraId="65C3F414" w14:textId="77777777" w:rsidR="00AA5298" w:rsidRPr="005F4FB3" w:rsidRDefault="00AA5298" w:rsidP="0004642F">
            <w:pPr>
              <w:ind w:right="12"/>
              <w:jc w:val="center"/>
              <w:rPr>
                <w:rFonts w:cs="Arial"/>
                <w:b/>
                <w:sz w:val="20"/>
              </w:rPr>
            </w:pPr>
            <w:r w:rsidRPr="005F4FB3">
              <w:rPr>
                <w:rFonts w:cs="Arial"/>
                <w:b/>
                <w:sz w:val="20"/>
              </w:rPr>
              <w:t>12–14</w:t>
            </w:r>
          </w:p>
        </w:tc>
        <w:tc>
          <w:tcPr>
            <w:tcW w:w="1164" w:type="dxa"/>
            <w:tcBorders>
              <w:top w:val="single" w:sz="6" w:space="0" w:color="auto"/>
              <w:left w:val="single" w:sz="6" w:space="0" w:color="auto"/>
              <w:bottom w:val="single" w:sz="6" w:space="0" w:color="auto"/>
              <w:right w:val="single" w:sz="6" w:space="0" w:color="auto"/>
            </w:tcBorders>
          </w:tcPr>
          <w:p w14:paraId="297792D6" w14:textId="77777777" w:rsidR="00AA5298" w:rsidRPr="005F4FB3" w:rsidRDefault="00AA5298" w:rsidP="0004642F">
            <w:pPr>
              <w:ind w:right="12"/>
              <w:jc w:val="center"/>
              <w:rPr>
                <w:rFonts w:cs="Arial"/>
                <w:b/>
                <w:sz w:val="20"/>
              </w:rPr>
            </w:pPr>
          </w:p>
          <w:p w14:paraId="6B48E0F9" w14:textId="77777777" w:rsidR="00AA5298" w:rsidRPr="005F4FB3" w:rsidRDefault="00AA5298" w:rsidP="0004642F">
            <w:pPr>
              <w:ind w:right="12"/>
              <w:jc w:val="center"/>
              <w:rPr>
                <w:rFonts w:cs="Arial"/>
                <w:b/>
                <w:sz w:val="20"/>
              </w:rPr>
            </w:pPr>
            <w:r w:rsidRPr="005F4FB3">
              <w:rPr>
                <w:rFonts w:cs="Arial"/>
                <w:b/>
                <w:sz w:val="20"/>
              </w:rPr>
              <w:t>Other</w:t>
            </w:r>
          </w:p>
          <w:p w14:paraId="65EBAA5D" w14:textId="77777777" w:rsidR="00AA5298" w:rsidRPr="005F4FB3" w:rsidRDefault="00AA5298" w:rsidP="0004642F">
            <w:pPr>
              <w:ind w:right="12"/>
              <w:jc w:val="center"/>
              <w:rPr>
                <w:rFonts w:cs="Arial"/>
                <w:b/>
                <w:sz w:val="20"/>
              </w:rPr>
            </w:pPr>
            <w:r w:rsidRPr="005F4FB3">
              <w:rPr>
                <w:rFonts w:cs="Arial"/>
                <w:b/>
                <w:sz w:val="20"/>
              </w:rPr>
              <w:t>Kings</w:t>
            </w:r>
          </w:p>
          <w:p w14:paraId="1CF3A002" w14:textId="77777777" w:rsidR="00AA5298" w:rsidRPr="005F4FB3" w:rsidRDefault="00AA5298" w:rsidP="0004642F">
            <w:pPr>
              <w:ind w:right="12"/>
              <w:jc w:val="center"/>
              <w:rPr>
                <w:rFonts w:cs="Arial"/>
                <w:b/>
                <w:sz w:val="20"/>
              </w:rPr>
            </w:pPr>
            <w:r w:rsidRPr="005F4FB3">
              <w:rPr>
                <w:rFonts w:cs="Arial"/>
                <w:b/>
                <w:sz w:val="20"/>
              </w:rPr>
              <w:t>15:1–16:28</w:t>
            </w:r>
          </w:p>
        </w:tc>
        <w:tc>
          <w:tcPr>
            <w:tcW w:w="1253" w:type="dxa"/>
            <w:tcBorders>
              <w:top w:val="single" w:sz="6" w:space="0" w:color="auto"/>
              <w:left w:val="single" w:sz="6" w:space="0" w:color="auto"/>
              <w:bottom w:val="single" w:sz="6" w:space="0" w:color="auto"/>
              <w:right w:val="single" w:sz="6" w:space="0" w:color="auto"/>
            </w:tcBorders>
          </w:tcPr>
          <w:p w14:paraId="494E279F" w14:textId="77777777" w:rsidR="00AA5298" w:rsidRPr="005F4FB3" w:rsidRDefault="00AA5298" w:rsidP="0004642F">
            <w:pPr>
              <w:ind w:right="12"/>
              <w:jc w:val="center"/>
              <w:rPr>
                <w:rFonts w:cs="Arial"/>
                <w:b/>
                <w:sz w:val="20"/>
              </w:rPr>
            </w:pPr>
          </w:p>
          <w:p w14:paraId="5652CFC2" w14:textId="77777777" w:rsidR="00AA5298" w:rsidRPr="005F4FB3" w:rsidRDefault="00AA5298" w:rsidP="0004642F">
            <w:pPr>
              <w:ind w:right="12"/>
              <w:jc w:val="center"/>
              <w:rPr>
                <w:rFonts w:cs="Arial"/>
                <w:b/>
                <w:sz w:val="20"/>
              </w:rPr>
            </w:pPr>
            <w:r w:rsidRPr="005F4FB3">
              <w:rPr>
                <w:rFonts w:cs="Arial"/>
                <w:b/>
                <w:sz w:val="20"/>
              </w:rPr>
              <w:t>Ahab vs. Elijah</w:t>
            </w:r>
          </w:p>
          <w:p w14:paraId="41F92CE1" w14:textId="77777777" w:rsidR="00AA5298" w:rsidRPr="005F4FB3" w:rsidRDefault="00AA5298" w:rsidP="0004642F">
            <w:pPr>
              <w:ind w:right="12"/>
              <w:jc w:val="center"/>
              <w:rPr>
                <w:rFonts w:cs="Arial"/>
                <w:b/>
                <w:sz w:val="20"/>
              </w:rPr>
            </w:pPr>
            <w:r w:rsidRPr="005F4FB3">
              <w:rPr>
                <w:rFonts w:cs="Arial"/>
                <w:b/>
                <w:sz w:val="20"/>
              </w:rPr>
              <w:t>16:29–22:40</w:t>
            </w:r>
          </w:p>
        </w:tc>
        <w:tc>
          <w:tcPr>
            <w:tcW w:w="1253" w:type="dxa"/>
            <w:tcBorders>
              <w:top w:val="single" w:sz="6" w:space="0" w:color="auto"/>
              <w:left w:val="single" w:sz="6" w:space="0" w:color="auto"/>
              <w:bottom w:val="single" w:sz="6" w:space="0" w:color="auto"/>
              <w:right w:val="single" w:sz="6" w:space="0" w:color="auto"/>
            </w:tcBorders>
          </w:tcPr>
          <w:p w14:paraId="0F3B80B1" w14:textId="77777777" w:rsidR="00AA5298" w:rsidRPr="005F4FB3" w:rsidRDefault="00AA5298" w:rsidP="0004642F">
            <w:pPr>
              <w:ind w:right="12"/>
              <w:jc w:val="center"/>
              <w:rPr>
                <w:rFonts w:cs="Arial"/>
                <w:b/>
                <w:sz w:val="20"/>
              </w:rPr>
            </w:pPr>
          </w:p>
          <w:p w14:paraId="78C4CEAE" w14:textId="77777777" w:rsidR="00AA5298" w:rsidRPr="005F4FB3" w:rsidRDefault="00AA5298" w:rsidP="0004642F">
            <w:pPr>
              <w:ind w:right="12"/>
              <w:jc w:val="center"/>
              <w:rPr>
                <w:rFonts w:cs="Arial"/>
                <w:b/>
                <w:sz w:val="20"/>
              </w:rPr>
            </w:pPr>
            <w:r w:rsidRPr="005F4FB3">
              <w:rPr>
                <w:rFonts w:cs="Arial"/>
                <w:b/>
                <w:sz w:val="20"/>
              </w:rPr>
              <w:t>Other</w:t>
            </w:r>
          </w:p>
          <w:p w14:paraId="3139D4E2" w14:textId="77777777" w:rsidR="00AA5298" w:rsidRPr="005F4FB3" w:rsidRDefault="00AA5298" w:rsidP="0004642F">
            <w:pPr>
              <w:ind w:right="12"/>
              <w:jc w:val="center"/>
              <w:rPr>
                <w:rFonts w:cs="Arial"/>
                <w:b/>
                <w:sz w:val="20"/>
              </w:rPr>
            </w:pPr>
            <w:r w:rsidRPr="005F4FB3">
              <w:rPr>
                <w:rFonts w:cs="Arial"/>
                <w:b/>
                <w:sz w:val="20"/>
              </w:rPr>
              <w:t>Kings</w:t>
            </w:r>
          </w:p>
          <w:p w14:paraId="12A8BCB1" w14:textId="77777777" w:rsidR="00AA5298" w:rsidRPr="005F4FB3" w:rsidRDefault="00AA5298" w:rsidP="0004642F">
            <w:pPr>
              <w:ind w:right="12"/>
              <w:jc w:val="center"/>
              <w:rPr>
                <w:rFonts w:cs="Arial"/>
                <w:b/>
                <w:sz w:val="20"/>
              </w:rPr>
            </w:pPr>
            <w:r w:rsidRPr="005F4FB3">
              <w:rPr>
                <w:rFonts w:cs="Arial"/>
                <w:b/>
                <w:sz w:val="20"/>
              </w:rPr>
              <w:t>22:41-53</w:t>
            </w:r>
          </w:p>
          <w:p w14:paraId="6E5B9CED" w14:textId="77777777" w:rsidR="00AA5298" w:rsidRPr="005F4FB3" w:rsidRDefault="00AA5298" w:rsidP="0004642F">
            <w:pPr>
              <w:ind w:right="12"/>
              <w:jc w:val="center"/>
              <w:rPr>
                <w:rFonts w:cs="Arial"/>
                <w:b/>
                <w:sz w:val="20"/>
              </w:rPr>
            </w:pPr>
          </w:p>
        </w:tc>
      </w:tr>
    </w:tbl>
    <w:p w14:paraId="5AEB5169" w14:textId="77777777" w:rsidR="00AA5298" w:rsidRPr="005F4FB3" w:rsidRDefault="00AA5298" w:rsidP="00AA5298">
      <w:pPr>
        <w:ind w:left="20" w:right="-385" w:hanging="20"/>
        <w:rPr>
          <w:rFonts w:cs="Arial"/>
          <w:b/>
          <w:sz w:val="20"/>
        </w:rPr>
      </w:pPr>
    </w:p>
    <w:p w14:paraId="109EFF04" w14:textId="77777777" w:rsidR="00AA5298" w:rsidRPr="005F4FB3" w:rsidRDefault="00AA5298" w:rsidP="00AA5298">
      <w:pPr>
        <w:ind w:left="20" w:right="-385" w:hanging="20"/>
        <w:outlineLvl w:val="0"/>
        <w:rPr>
          <w:rFonts w:cs="Arial"/>
          <w:b/>
          <w:sz w:val="20"/>
        </w:rPr>
      </w:pPr>
      <w:r w:rsidRPr="005F4FB3">
        <w:rPr>
          <w:rFonts w:cs="Arial"/>
          <w:b/>
          <w:sz w:val="20"/>
          <w:u w:val="single"/>
        </w:rPr>
        <w:t>Key Word:</w:t>
      </w:r>
      <w:r w:rsidRPr="005F4FB3">
        <w:rPr>
          <w:rFonts w:cs="Arial"/>
          <w:b/>
          <w:sz w:val="20"/>
        </w:rPr>
        <w:t xml:space="preserve"> </w:t>
      </w:r>
      <w:r w:rsidRPr="005F4FB3">
        <w:rPr>
          <w:rFonts w:cs="Arial"/>
          <w:b/>
          <w:sz w:val="20"/>
        </w:rPr>
        <w:tab/>
        <w:t>Division</w:t>
      </w:r>
    </w:p>
    <w:p w14:paraId="3EA9F613" w14:textId="77777777" w:rsidR="00AA5298" w:rsidRPr="005F4FB3" w:rsidRDefault="00AA5298" w:rsidP="00AA5298">
      <w:pPr>
        <w:ind w:left="1530" w:right="-385" w:hanging="1530"/>
        <w:rPr>
          <w:rFonts w:cs="Arial"/>
          <w:b/>
          <w:sz w:val="20"/>
        </w:rPr>
      </w:pPr>
    </w:p>
    <w:p w14:paraId="19520488" w14:textId="77777777" w:rsidR="00AA5298" w:rsidRPr="005F4FB3" w:rsidRDefault="00AA5298" w:rsidP="00AA5298">
      <w:pPr>
        <w:ind w:left="1530" w:right="-385" w:hanging="1530"/>
        <w:rPr>
          <w:rFonts w:cs="Arial"/>
          <w:b/>
          <w:sz w:val="20"/>
        </w:rPr>
      </w:pPr>
      <w:r w:rsidRPr="005F4FB3">
        <w:rPr>
          <w:rFonts w:cs="Arial"/>
          <w:b/>
          <w:sz w:val="20"/>
          <w:u w:val="single"/>
        </w:rPr>
        <w:t>Key Verse</w:t>
      </w:r>
      <w:r w:rsidRPr="005F4FB3">
        <w:rPr>
          <w:rFonts w:cs="Arial"/>
          <w:b/>
          <w:sz w:val="20"/>
        </w:rPr>
        <w:t>:</w:t>
      </w:r>
      <w:r w:rsidRPr="005F4FB3">
        <w:rPr>
          <w:rFonts w:cs="Arial"/>
          <w:b/>
          <w:sz w:val="20"/>
        </w:rPr>
        <w:tab/>
        <w:t>“But I will not take the whole kingdom out of Solomon’s hand; I have made him ruler all the days of his life for the sake of David my servant, whom I chose and who observed my commands and statutes.  I will take the kingdom from his son’s hands and give you [Jeroboam] ten tribes” (1 Kings 11:34-35).</w:t>
      </w:r>
    </w:p>
    <w:p w14:paraId="7A848FC6" w14:textId="77777777" w:rsidR="00AA5298" w:rsidRPr="005F4FB3" w:rsidRDefault="00AA5298" w:rsidP="00AA5298">
      <w:pPr>
        <w:ind w:left="20" w:right="-385" w:hanging="20"/>
        <w:rPr>
          <w:rFonts w:cs="Arial"/>
          <w:b/>
          <w:sz w:val="20"/>
        </w:rPr>
      </w:pPr>
    </w:p>
    <w:p w14:paraId="4A8C8BE0" w14:textId="77777777" w:rsidR="00AA5298" w:rsidRPr="005F4FB3" w:rsidRDefault="00AA5298" w:rsidP="00AA5298">
      <w:pPr>
        <w:ind w:left="20" w:right="-385" w:hanging="20"/>
        <w:outlineLvl w:val="0"/>
        <w:rPr>
          <w:rFonts w:cs="Arial"/>
          <w:b/>
          <w:sz w:val="20"/>
        </w:rPr>
      </w:pPr>
      <w:r w:rsidRPr="005F4FB3">
        <w:rPr>
          <w:rFonts w:cs="Arial"/>
          <w:b/>
          <w:sz w:val="20"/>
          <w:u w:val="single"/>
        </w:rPr>
        <w:t>Summary Statement</w:t>
      </w:r>
      <w:r w:rsidRPr="005F4FB3">
        <w:rPr>
          <w:rFonts w:cs="Arial"/>
          <w:b/>
          <w:sz w:val="20"/>
        </w:rPr>
        <w:t>:</w:t>
      </w:r>
    </w:p>
    <w:p w14:paraId="0CDEEE6A" w14:textId="77777777" w:rsidR="00AA5298" w:rsidRPr="005F4FB3" w:rsidRDefault="00AA5298" w:rsidP="00AA5298">
      <w:pPr>
        <w:ind w:right="-385"/>
        <w:rPr>
          <w:rFonts w:cs="Arial"/>
          <w:b/>
          <w:sz w:val="20"/>
        </w:rPr>
      </w:pPr>
      <w:r w:rsidRPr="005F4FB3">
        <w:rPr>
          <w:rFonts w:cs="Arial"/>
          <w:b/>
          <w:sz w:val="20"/>
        </w:rPr>
        <w:t>Solomon’s prosperity from loyalty to the Law ends in disobedience that causes the division of the kingdom with mostly evil kings in Israel and Judah to remind Judah of God's loyalty to the Davidic Covenant and its own need to obey the Law.</w:t>
      </w:r>
    </w:p>
    <w:p w14:paraId="5F6D0A69" w14:textId="77777777" w:rsidR="00AA5298" w:rsidRPr="005F4FB3" w:rsidRDefault="00AA5298" w:rsidP="00AA5298">
      <w:pPr>
        <w:ind w:left="20" w:right="-385" w:hanging="20"/>
        <w:rPr>
          <w:rFonts w:cs="Arial"/>
          <w:b/>
          <w:sz w:val="20"/>
        </w:rPr>
      </w:pPr>
    </w:p>
    <w:p w14:paraId="753536EE" w14:textId="77777777" w:rsidR="00AA5298" w:rsidRPr="005F4FB3" w:rsidRDefault="00AA5298" w:rsidP="00AA5298">
      <w:pPr>
        <w:ind w:left="20" w:right="-385" w:hanging="20"/>
        <w:outlineLvl w:val="0"/>
        <w:rPr>
          <w:rFonts w:cs="Arial"/>
          <w:b/>
          <w:sz w:val="20"/>
        </w:rPr>
      </w:pPr>
      <w:r w:rsidRPr="005F4FB3">
        <w:rPr>
          <w:rFonts w:cs="Arial"/>
          <w:b/>
          <w:sz w:val="20"/>
          <w:u w:val="single"/>
        </w:rPr>
        <w:t>Application</w:t>
      </w:r>
      <w:r w:rsidRPr="005F4FB3">
        <w:rPr>
          <w:rFonts w:cs="Arial"/>
          <w:b/>
          <w:sz w:val="20"/>
        </w:rPr>
        <w:t>:</w:t>
      </w:r>
    </w:p>
    <w:p w14:paraId="15895208" w14:textId="77777777" w:rsidR="00AA5298" w:rsidRPr="005F4FB3" w:rsidRDefault="00AA5298" w:rsidP="00AA5298">
      <w:pPr>
        <w:ind w:left="20" w:right="-385" w:hanging="20"/>
        <w:outlineLvl w:val="0"/>
        <w:rPr>
          <w:rFonts w:cs="Arial"/>
          <w:b/>
          <w:sz w:val="20"/>
        </w:rPr>
      </w:pPr>
      <w:r w:rsidRPr="005F4FB3">
        <w:rPr>
          <w:rFonts w:cs="Arial"/>
          <w:b/>
          <w:sz w:val="20"/>
        </w:rPr>
        <w:t>The test of a true servant of God is the ability to end well.</w:t>
      </w:r>
    </w:p>
    <w:p w14:paraId="501CC343" w14:textId="77777777" w:rsidR="00AA5298" w:rsidRPr="005F4FB3" w:rsidRDefault="00AA5298" w:rsidP="00AA5298">
      <w:pPr>
        <w:ind w:left="20" w:right="-385" w:hanging="20"/>
        <w:rPr>
          <w:rFonts w:cs="Arial"/>
          <w:b/>
          <w:sz w:val="20"/>
        </w:rPr>
      </w:pPr>
    </w:p>
    <w:p w14:paraId="7A7BD0AE" w14:textId="77777777" w:rsidR="00AA5298" w:rsidRPr="005F4FB3" w:rsidRDefault="00AA5298" w:rsidP="00AA5298">
      <w:pPr>
        <w:ind w:left="20" w:right="-385" w:hanging="20"/>
        <w:rPr>
          <w:rFonts w:cs="Arial"/>
          <w:b/>
          <w:sz w:val="20"/>
        </w:rPr>
      </w:pPr>
      <w:r w:rsidRPr="005F4FB3">
        <w:rPr>
          <w:rFonts w:cs="Arial"/>
          <w:b/>
          <w:sz w:val="20"/>
        </w:rPr>
        <w:t>Discerning people of God learn from the mistakes of their predecessors and do not repeat these sins themselves.</w:t>
      </w:r>
    </w:p>
    <w:p w14:paraId="7B01A043" w14:textId="77777777" w:rsidR="00AA5298" w:rsidRPr="005F4FB3" w:rsidRDefault="00AA5298" w:rsidP="00AA5298">
      <w:pPr>
        <w:tabs>
          <w:tab w:val="left" w:pos="360"/>
        </w:tabs>
        <w:ind w:left="360" w:right="-385" w:hanging="360"/>
        <w:jc w:val="center"/>
        <w:outlineLvl w:val="0"/>
        <w:rPr>
          <w:rFonts w:cs="Arial"/>
          <w:b/>
          <w:sz w:val="40"/>
        </w:rPr>
      </w:pPr>
      <w:r w:rsidRPr="005F4FB3">
        <w:rPr>
          <w:rFonts w:cs="Arial"/>
          <w:b/>
          <w:sz w:val="40"/>
        </w:rPr>
        <w:br w:type="page"/>
      </w:r>
      <w:r w:rsidRPr="005F4FB3">
        <w:rPr>
          <w:rFonts w:cs="Arial"/>
          <w:b/>
          <w:sz w:val="40"/>
        </w:rPr>
        <w:lastRenderedPageBreak/>
        <w:t>1 Kings</w:t>
      </w:r>
    </w:p>
    <w:p w14:paraId="086E30B1" w14:textId="77777777" w:rsidR="00AA5298" w:rsidRPr="005F4FB3" w:rsidRDefault="00AA5298" w:rsidP="00AA5298">
      <w:pPr>
        <w:tabs>
          <w:tab w:val="left" w:pos="360"/>
        </w:tabs>
        <w:ind w:left="360" w:right="-385" w:hanging="360"/>
        <w:jc w:val="center"/>
        <w:rPr>
          <w:rFonts w:cs="Arial"/>
          <w:b/>
          <w:sz w:val="28"/>
        </w:rPr>
      </w:pPr>
    </w:p>
    <w:p w14:paraId="064E9DA4" w14:textId="77777777" w:rsidR="00AA5298" w:rsidRPr="005F4FB3" w:rsidRDefault="00AA5298" w:rsidP="00AA5298">
      <w:pPr>
        <w:tabs>
          <w:tab w:val="left" w:pos="360"/>
        </w:tabs>
        <w:ind w:left="360" w:right="-385" w:hanging="360"/>
        <w:jc w:val="center"/>
        <w:outlineLvl w:val="0"/>
        <w:rPr>
          <w:rFonts w:cs="Arial"/>
          <w:b/>
          <w:sz w:val="16"/>
        </w:rPr>
      </w:pPr>
      <w:r w:rsidRPr="005F4FB3">
        <w:rPr>
          <w:rFonts w:cs="Arial"/>
          <w:b/>
          <w:sz w:val="28"/>
        </w:rPr>
        <w:t>Introduction</w:t>
      </w:r>
    </w:p>
    <w:p w14:paraId="11025DEB" w14:textId="77777777" w:rsidR="00AA5298" w:rsidRPr="005F4FB3" w:rsidRDefault="00AA5298" w:rsidP="00AA5298">
      <w:pPr>
        <w:tabs>
          <w:tab w:val="left" w:pos="360"/>
        </w:tabs>
        <w:ind w:left="360" w:right="-385" w:hanging="360"/>
        <w:rPr>
          <w:rFonts w:cs="Arial"/>
          <w:b/>
          <w:sz w:val="20"/>
        </w:rPr>
      </w:pPr>
    </w:p>
    <w:p w14:paraId="22D9C2D6" w14:textId="77777777" w:rsidR="00AA5298" w:rsidRPr="005F4FB3" w:rsidRDefault="00AA5298" w:rsidP="00AA5298">
      <w:pPr>
        <w:tabs>
          <w:tab w:val="left" w:pos="360"/>
        </w:tabs>
        <w:ind w:left="360" w:right="-385" w:hanging="360"/>
        <w:rPr>
          <w:rFonts w:cs="Arial"/>
          <w:b/>
          <w:sz w:val="20"/>
        </w:rPr>
      </w:pPr>
      <w:r w:rsidRPr="005F4FB3">
        <w:rPr>
          <w:rFonts w:cs="Arial"/>
          <w:b/>
          <w:sz w:val="20"/>
        </w:rPr>
        <w:t>I.</w:t>
      </w:r>
      <w:r w:rsidRPr="005F4FB3">
        <w:rPr>
          <w:rFonts w:cs="Arial"/>
          <w:b/>
          <w:sz w:val="20"/>
        </w:rPr>
        <w:tab/>
        <w:t>Title</w:t>
      </w:r>
      <w:r w:rsidRPr="005F4FB3">
        <w:rPr>
          <w:rFonts w:cs="Arial"/>
          <w:sz w:val="20"/>
        </w:rPr>
        <w:t xml:space="preserve">   First and Second Kings originally comprised only one book in the Hebrew canon called "Kings" (</w:t>
      </w:r>
      <w:r w:rsidRPr="008E08FB">
        <w:rPr>
          <w:rFonts w:ascii="Bwhebb" w:hAnsi="Bwhebb" w:cs="Arial"/>
          <w:sz w:val="20"/>
        </w:rPr>
        <w:t>~ykil</w:t>
      </w:r>
      <w:proofErr w:type="gramStart"/>
      <w:r w:rsidRPr="008E08FB">
        <w:rPr>
          <w:rFonts w:ascii="Bwhebb" w:hAnsi="Bwhebb" w:cs="Arial"/>
          <w:sz w:val="20"/>
        </w:rPr>
        <w:t>,m</w:t>
      </w:r>
      <w:proofErr w:type="gramEnd"/>
      <w:r w:rsidRPr="008E08FB">
        <w:rPr>
          <w:rFonts w:ascii="Bwhebb" w:hAnsi="Bwhebb" w:cs="Arial"/>
          <w:sz w:val="20"/>
        </w:rPr>
        <w:t>,</w:t>
      </w:r>
      <w:r w:rsidRPr="005F4FB3">
        <w:rPr>
          <w:rFonts w:cs="Arial"/>
          <w:sz w:val="20"/>
        </w:rPr>
        <w:t xml:space="preserve">) after the first word in 1:1 ("Now King"; </w:t>
      </w:r>
      <w:r w:rsidRPr="008E08FB">
        <w:rPr>
          <w:rFonts w:ascii="Bwhebb" w:hAnsi="Bwhebb" w:cs="Arial"/>
          <w:sz w:val="20"/>
        </w:rPr>
        <w:t>&amp;l,M,h;w&gt;</w:t>
      </w:r>
      <w:r w:rsidRPr="005F4FB3">
        <w:rPr>
          <w:rFonts w:cs="Arial"/>
          <w:sz w:val="20"/>
        </w:rPr>
        <w:t xml:space="preserve">). However, this single scroll was arbitrarily divided in the Septuagint (250 </w:t>
      </w:r>
      <w:r w:rsidRPr="005F4FB3">
        <w:rPr>
          <w:rFonts w:cs="Arial"/>
          <w:sz w:val="16"/>
        </w:rPr>
        <w:t>BC</w:t>
      </w:r>
      <w:r w:rsidRPr="005F4FB3">
        <w:rPr>
          <w:rFonts w:cs="Arial"/>
          <w:sz w:val="20"/>
        </w:rPr>
        <w:t>) since the Greek required a greater amount of scroll space.  The Septuagint titles were Third and Fourth Kingdoms (since 1 and 2 Samuel were designated 1 and 2 Kingdoms).  Jerome called 1 and 2 Kings "The Book of the Kings" about six centuries later.  These titles are appropriate as these books record and interpret the reign of every king of Israel and Judah except Saul (David has brief mention in 1 Kings 1:1–2:12).</w:t>
      </w:r>
    </w:p>
    <w:p w14:paraId="171443A4" w14:textId="77777777" w:rsidR="00AA5298" w:rsidRPr="005F4FB3" w:rsidRDefault="00AA5298" w:rsidP="00AA5298">
      <w:pPr>
        <w:tabs>
          <w:tab w:val="left" w:pos="360"/>
        </w:tabs>
        <w:ind w:left="360" w:right="-385" w:hanging="360"/>
        <w:rPr>
          <w:rFonts w:cs="Arial"/>
          <w:b/>
          <w:sz w:val="20"/>
        </w:rPr>
      </w:pPr>
    </w:p>
    <w:p w14:paraId="7F73B162" w14:textId="77777777" w:rsidR="00AA5298" w:rsidRPr="005F4FB3" w:rsidRDefault="00AA5298" w:rsidP="00AA5298">
      <w:pPr>
        <w:tabs>
          <w:tab w:val="left" w:pos="360"/>
        </w:tabs>
        <w:ind w:left="360" w:right="-385" w:hanging="360"/>
        <w:rPr>
          <w:rFonts w:cs="Arial"/>
          <w:b/>
          <w:sz w:val="20"/>
        </w:rPr>
      </w:pPr>
      <w:r w:rsidRPr="005F4FB3">
        <w:rPr>
          <w:rFonts w:cs="Arial"/>
          <w:b/>
          <w:sz w:val="20"/>
        </w:rPr>
        <w:t>II. Authorship</w:t>
      </w:r>
    </w:p>
    <w:p w14:paraId="1468EF65" w14:textId="77777777" w:rsidR="00AA5298" w:rsidRPr="005F4FB3" w:rsidRDefault="00AA5298" w:rsidP="00AA5298">
      <w:pPr>
        <w:tabs>
          <w:tab w:val="left" w:pos="720"/>
        </w:tabs>
        <w:ind w:left="720" w:right="-385" w:hanging="360"/>
        <w:rPr>
          <w:rFonts w:cs="Arial"/>
          <w:sz w:val="20"/>
        </w:rPr>
      </w:pPr>
    </w:p>
    <w:p w14:paraId="18B4B3A9" w14:textId="77777777" w:rsidR="00AA5298" w:rsidRPr="005F4FB3" w:rsidRDefault="00AA5298" w:rsidP="00AA5298">
      <w:pPr>
        <w:tabs>
          <w:tab w:val="left" w:pos="720"/>
        </w:tabs>
        <w:ind w:left="720" w:right="-385" w:hanging="360"/>
        <w:rPr>
          <w:rFonts w:cs="Arial"/>
          <w:sz w:val="20"/>
        </w:rPr>
      </w:pPr>
      <w:r w:rsidRPr="005F4FB3">
        <w:rPr>
          <w:rFonts w:cs="Arial"/>
          <w:sz w:val="20"/>
        </w:rPr>
        <w:t>A.</w:t>
      </w:r>
      <w:r w:rsidRPr="005F4FB3">
        <w:rPr>
          <w:rFonts w:cs="Arial"/>
          <w:sz w:val="20"/>
        </w:rPr>
        <w:tab/>
      </w:r>
      <w:r w:rsidRPr="005F4FB3">
        <w:rPr>
          <w:rFonts w:cs="Arial"/>
          <w:sz w:val="20"/>
          <w:u w:val="single"/>
        </w:rPr>
        <w:t>External Evidence</w:t>
      </w:r>
      <w:r w:rsidRPr="005F4FB3">
        <w:rPr>
          <w:rFonts w:cs="Arial"/>
          <w:sz w:val="20"/>
        </w:rPr>
        <w:t>: Jewish tradition ascribes the authorship of the Books of Kings to Jeremiah, and this gains weight from literary parallels between this record and the prophecy of Jeremiah.</w:t>
      </w:r>
    </w:p>
    <w:p w14:paraId="675D162F" w14:textId="77777777" w:rsidR="00AA5298" w:rsidRPr="005F4FB3" w:rsidRDefault="00AA5298" w:rsidP="00AA5298">
      <w:pPr>
        <w:tabs>
          <w:tab w:val="left" w:pos="720"/>
        </w:tabs>
        <w:ind w:left="720" w:right="-385" w:hanging="360"/>
        <w:rPr>
          <w:rFonts w:cs="Arial"/>
          <w:sz w:val="20"/>
        </w:rPr>
      </w:pPr>
    </w:p>
    <w:p w14:paraId="79290753" w14:textId="77777777" w:rsidR="00AA5298" w:rsidRPr="005F4FB3" w:rsidRDefault="00AA5298" w:rsidP="00AA5298">
      <w:pPr>
        <w:tabs>
          <w:tab w:val="left" w:pos="720"/>
        </w:tabs>
        <w:ind w:left="720" w:right="-385" w:hanging="360"/>
        <w:rPr>
          <w:rFonts w:cs="Arial"/>
          <w:sz w:val="20"/>
        </w:rPr>
      </w:pPr>
      <w:r w:rsidRPr="005F4FB3">
        <w:rPr>
          <w:rFonts w:cs="Arial"/>
          <w:sz w:val="20"/>
        </w:rPr>
        <w:t>B.</w:t>
      </w:r>
      <w:r w:rsidRPr="005F4FB3">
        <w:rPr>
          <w:rFonts w:cs="Arial"/>
          <w:sz w:val="20"/>
        </w:rPr>
        <w:tab/>
      </w:r>
      <w:r w:rsidRPr="005F4FB3">
        <w:rPr>
          <w:rFonts w:cs="Arial"/>
          <w:sz w:val="20"/>
          <w:u w:val="single"/>
        </w:rPr>
        <w:t>Internal Evidence</w:t>
      </w:r>
      <w:r w:rsidRPr="005F4FB3">
        <w:rPr>
          <w:rFonts w:cs="Arial"/>
          <w:sz w:val="20"/>
        </w:rPr>
        <w:t>: The prophetic-like descriptions of Israel's apostasy indicate that the author was a prophet/historian.  Also, this compiler had several historical documents at his fingertips: “the book of the acts of Solomon” (1 Kings 11:41), “the book of the chronicles of the kings of Israel” (1 Kings 14:19), and “the book of the chronicles of the kings of Judah” (1 Kings 14:29; 15:7).  These books may be attributed to the official secretary Shebna and/or the official recorder Joah, son of Asaph (2 Kings 18:18; cf. Isa. 36:11).  Parallels between 2 Kings 18–20 and Isaiah 36–39 also reveal that Isaiah's scroll also was a source.  No firm evidence exists to refute the tradition that Jeremiah authored the Book of Kings.</w:t>
      </w:r>
    </w:p>
    <w:p w14:paraId="360AFDD4" w14:textId="77777777" w:rsidR="00AA5298" w:rsidRPr="005F4FB3" w:rsidRDefault="00AA5298" w:rsidP="00AA5298">
      <w:pPr>
        <w:tabs>
          <w:tab w:val="left" w:pos="360"/>
        </w:tabs>
        <w:ind w:left="360" w:right="-385" w:hanging="360"/>
        <w:rPr>
          <w:rFonts w:cs="Arial"/>
          <w:b/>
          <w:sz w:val="20"/>
        </w:rPr>
      </w:pPr>
    </w:p>
    <w:p w14:paraId="5EB87F76" w14:textId="77777777" w:rsidR="00AA5298" w:rsidRPr="005F4FB3" w:rsidRDefault="00AA5298" w:rsidP="00AA5298">
      <w:pPr>
        <w:tabs>
          <w:tab w:val="left" w:pos="360"/>
        </w:tabs>
        <w:ind w:left="360" w:right="-385" w:hanging="360"/>
        <w:rPr>
          <w:rFonts w:cs="Arial"/>
          <w:b/>
          <w:sz w:val="20"/>
        </w:rPr>
      </w:pPr>
      <w:r w:rsidRPr="005F4FB3">
        <w:rPr>
          <w:rFonts w:cs="Arial"/>
          <w:b/>
          <w:sz w:val="20"/>
        </w:rPr>
        <w:t>III. Circumstances</w:t>
      </w:r>
    </w:p>
    <w:p w14:paraId="66FEBCB6" w14:textId="77777777" w:rsidR="00AA5298" w:rsidRPr="005F4FB3" w:rsidRDefault="00AA5298" w:rsidP="00AA5298">
      <w:pPr>
        <w:tabs>
          <w:tab w:val="left" w:pos="720"/>
        </w:tabs>
        <w:ind w:left="720" w:right="-385" w:hanging="360"/>
        <w:rPr>
          <w:rFonts w:cs="Arial"/>
          <w:sz w:val="20"/>
        </w:rPr>
      </w:pPr>
    </w:p>
    <w:p w14:paraId="559A9311" w14:textId="77777777" w:rsidR="00AA5298" w:rsidRPr="005F4FB3" w:rsidRDefault="00AA5298" w:rsidP="00AA5298">
      <w:pPr>
        <w:tabs>
          <w:tab w:val="left" w:pos="720"/>
        </w:tabs>
        <w:ind w:left="720" w:right="-385" w:hanging="360"/>
        <w:rPr>
          <w:rFonts w:cs="Arial"/>
          <w:sz w:val="20"/>
        </w:rPr>
      </w:pPr>
      <w:r w:rsidRPr="005F4FB3">
        <w:rPr>
          <w:rFonts w:cs="Arial"/>
          <w:sz w:val="20"/>
        </w:rPr>
        <w:t>A.</w:t>
      </w:r>
      <w:r w:rsidRPr="005F4FB3">
        <w:rPr>
          <w:rFonts w:cs="Arial"/>
          <w:sz w:val="20"/>
        </w:rPr>
        <w:tab/>
      </w:r>
      <w:r w:rsidRPr="005F4FB3">
        <w:rPr>
          <w:rFonts w:cs="Arial"/>
          <w:sz w:val="20"/>
          <w:u w:val="single"/>
        </w:rPr>
        <w:t>Date</w:t>
      </w:r>
      <w:r w:rsidRPr="005F4FB3">
        <w:rPr>
          <w:rFonts w:cs="Arial"/>
          <w:sz w:val="20"/>
        </w:rPr>
        <w:t xml:space="preserve">: Three lines of evidence indicate that First Kings and even most of Second Kings were written before the Babylonian Captivity (586 </w:t>
      </w:r>
      <w:r w:rsidRPr="005F4FB3">
        <w:rPr>
          <w:rFonts w:cs="Arial"/>
          <w:sz w:val="16"/>
        </w:rPr>
        <w:t>BC</w:t>
      </w:r>
      <w:r w:rsidRPr="005F4FB3">
        <w:rPr>
          <w:rFonts w:cs="Arial"/>
          <w:sz w:val="20"/>
        </w:rPr>
        <w:t xml:space="preserve">). The ark still resided in Solomon's temple (1 Kings 8:8), Israel was still in rebellion against Judah (1 Kings 12:19), and Samaria's idolatry persisted even after its resettlement (2 Kings 17:34, 41).  However, the final two chapters of Second Kings record up to 26 years after this captivity and may have been recorded by a Jewish captive in Babylon or by Jeremiah himself, who would have been at least 84 years old.  </w:t>
      </w:r>
    </w:p>
    <w:p w14:paraId="2608E42B" w14:textId="77777777" w:rsidR="00AA5298" w:rsidRPr="005F4FB3" w:rsidRDefault="00AA5298" w:rsidP="00AA5298">
      <w:pPr>
        <w:tabs>
          <w:tab w:val="left" w:pos="720"/>
        </w:tabs>
        <w:ind w:left="720" w:right="-385" w:hanging="360"/>
        <w:rPr>
          <w:rFonts w:cs="Arial"/>
          <w:sz w:val="20"/>
        </w:rPr>
      </w:pPr>
    </w:p>
    <w:p w14:paraId="3E261C2A" w14:textId="77777777" w:rsidR="00AA5298" w:rsidRPr="005F4FB3" w:rsidRDefault="00AA5298" w:rsidP="00AA5298">
      <w:pPr>
        <w:tabs>
          <w:tab w:val="left" w:pos="720"/>
        </w:tabs>
        <w:ind w:left="720" w:right="-385" w:hanging="360"/>
        <w:rPr>
          <w:rFonts w:cs="Arial"/>
          <w:sz w:val="20"/>
        </w:rPr>
      </w:pPr>
      <w:r w:rsidRPr="005F4FB3">
        <w:rPr>
          <w:rFonts w:cs="Arial"/>
          <w:sz w:val="20"/>
        </w:rPr>
        <w:tab/>
        <w:t xml:space="preserve">First Kings covers a period of history totaling 120 years, beginning in 971 </w:t>
      </w:r>
      <w:r w:rsidRPr="005F4FB3">
        <w:rPr>
          <w:rFonts w:cs="Arial"/>
          <w:sz w:val="16"/>
        </w:rPr>
        <w:t>BC</w:t>
      </w:r>
      <w:r w:rsidRPr="005F4FB3">
        <w:rPr>
          <w:rFonts w:cs="Arial"/>
          <w:sz w:val="20"/>
        </w:rPr>
        <w:t xml:space="preserve"> with the inauguration of Solomon and ending in 852 </w:t>
      </w:r>
      <w:r w:rsidRPr="005F4FB3">
        <w:rPr>
          <w:rFonts w:cs="Arial"/>
          <w:sz w:val="16"/>
        </w:rPr>
        <w:t>BC</w:t>
      </w:r>
      <w:r w:rsidRPr="005F4FB3">
        <w:rPr>
          <w:rFonts w:cs="Arial"/>
          <w:sz w:val="20"/>
        </w:rPr>
        <w:t xml:space="preserve"> near the end of Ahaziah's reign.  The year 931 </w:t>
      </w:r>
      <w:r w:rsidRPr="005F4FB3">
        <w:rPr>
          <w:rFonts w:cs="Arial"/>
          <w:sz w:val="16"/>
        </w:rPr>
        <w:t>BC</w:t>
      </w:r>
      <w:r w:rsidRPr="005F4FB3">
        <w:rPr>
          <w:rFonts w:cs="Arial"/>
          <w:sz w:val="20"/>
        </w:rPr>
        <w:t xml:space="preserve"> marks the most significant date when Solomon's kingdom split into the northern nation of Israel and the southern kingdom of Judah after his death.</w:t>
      </w:r>
    </w:p>
    <w:p w14:paraId="5713493A" w14:textId="77777777" w:rsidR="00AA5298" w:rsidRPr="005F4FB3" w:rsidRDefault="00AA5298" w:rsidP="00AA5298">
      <w:pPr>
        <w:tabs>
          <w:tab w:val="left" w:pos="720"/>
        </w:tabs>
        <w:ind w:left="720" w:right="-385" w:hanging="360"/>
        <w:rPr>
          <w:rFonts w:cs="Arial"/>
          <w:sz w:val="20"/>
        </w:rPr>
      </w:pPr>
    </w:p>
    <w:p w14:paraId="19ED2B56" w14:textId="77777777" w:rsidR="00AA5298" w:rsidRPr="005F4FB3" w:rsidRDefault="00AA5298" w:rsidP="00AA5298">
      <w:pPr>
        <w:tabs>
          <w:tab w:val="left" w:pos="720"/>
        </w:tabs>
        <w:ind w:left="720" w:right="-385" w:hanging="360"/>
        <w:rPr>
          <w:rFonts w:cs="Arial"/>
          <w:sz w:val="20"/>
        </w:rPr>
      </w:pPr>
      <w:r w:rsidRPr="005F4FB3">
        <w:rPr>
          <w:rFonts w:cs="Arial"/>
          <w:sz w:val="20"/>
        </w:rPr>
        <w:tab/>
        <w:t xml:space="preserve">Second Kings picks up at 852 </w:t>
      </w:r>
      <w:r w:rsidRPr="005F4FB3">
        <w:rPr>
          <w:rFonts w:cs="Arial"/>
          <w:sz w:val="16"/>
        </w:rPr>
        <w:t>BC</w:t>
      </w:r>
      <w:r w:rsidRPr="005F4FB3">
        <w:rPr>
          <w:rFonts w:cs="Arial"/>
          <w:sz w:val="20"/>
        </w:rPr>
        <w:t xml:space="preserve"> and traces the account through the falls of Samaria (722 </w:t>
      </w:r>
      <w:r w:rsidRPr="005F4FB3">
        <w:rPr>
          <w:rFonts w:cs="Arial"/>
          <w:sz w:val="16"/>
        </w:rPr>
        <w:t>BC</w:t>
      </w:r>
      <w:r w:rsidRPr="005F4FB3">
        <w:rPr>
          <w:rFonts w:cs="Arial"/>
          <w:sz w:val="20"/>
        </w:rPr>
        <w:t xml:space="preserve">) and Jerusalem (586 </w:t>
      </w:r>
      <w:r w:rsidRPr="005F4FB3">
        <w:rPr>
          <w:rFonts w:cs="Arial"/>
          <w:sz w:val="16"/>
        </w:rPr>
        <w:t>BC</w:t>
      </w:r>
      <w:r w:rsidRPr="005F4FB3">
        <w:rPr>
          <w:rFonts w:cs="Arial"/>
          <w:sz w:val="20"/>
        </w:rPr>
        <w:t xml:space="preserve">) until the release of Jehoiachin in Babylon in 560 </w:t>
      </w:r>
      <w:r w:rsidRPr="005F4FB3">
        <w:rPr>
          <w:rFonts w:cs="Arial"/>
          <w:sz w:val="16"/>
        </w:rPr>
        <w:t>BC</w:t>
      </w:r>
      <w:r w:rsidRPr="005F4FB3">
        <w:rPr>
          <w:rFonts w:cs="Arial"/>
          <w:sz w:val="20"/>
        </w:rPr>
        <w:t>—a period of over 293 years.</w:t>
      </w:r>
    </w:p>
    <w:p w14:paraId="3AA43FFC" w14:textId="77777777" w:rsidR="00AA5298" w:rsidRPr="005F4FB3" w:rsidRDefault="00AA5298" w:rsidP="00AA5298">
      <w:pPr>
        <w:tabs>
          <w:tab w:val="left" w:pos="720"/>
        </w:tabs>
        <w:ind w:left="720" w:right="-385" w:hanging="360"/>
        <w:rPr>
          <w:rFonts w:cs="Arial"/>
          <w:sz w:val="20"/>
        </w:rPr>
      </w:pPr>
    </w:p>
    <w:p w14:paraId="4A3773CC" w14:textId="77777777" w:rsidR="00AA5298" w:rsidRPr="005F4FB3" w:rsidRDefault="00AA5298" w:rsidP="00AA5298">
      <w:pPr>
        <w:tabs>
          <w:tab w:val="left" w:pos="720"/>
        </w:tabs>
        <w:ind w:left="720" w:right="-385" w:hanging="360"/>
        <w:rPr>
          <w:rFonts w:cs="Arial"/>
          <w:sz w:val="20"/>
        </w:rPr>
      </w:pPr>
      <w:r w:rsidRPr="005F4FB3">
        <w:rPr>
          <w:rFonts w:cs="Arial"/>
          <w:sz w:val="20"/>
        </w:rPr>
        <w:t>B.</w:t>
      </w:r>
      <w:r w:rsidRPr="005F4FB3">
        <w:rPr>
          <w:rFonts w:cs="Arial"/>
          <w:sz w:val="20"/>
        </w:rPr>
        <w:tab/>
      </w:r>
      <w:r w:rsidRPr="005F4FB3">
        <w:rPr>
          <w:rFonts w:cs="Arial"/>
          <w:sz w:val="20"/>
          <w:u w:val="single"/>
        </w:rPr>
        <w:t>Recipients</w:t>
      </w:r>
      <w:r w:rsidRPr="005F4FB3">
        <w:rPr>
          <w:rFonts w:cs="Arial"/>
          <w:sz w:val="20"/>
        </w:rPr>
        <w:t>: The Book of Kings was written to the remaining kingdom of Judah before (1 Kings 1–2 Kings 23) and after (2 Kings 24–25) its own exile in Babylon.</w:t>
      </w:r>
    </w:p>
    <w:p w14:paraId="4C623D5D" w14:textId="77777777" w:rsidR="00AA5298" w:rsidRPr="005F4FB3" w:rsidRDefault="00AA5298" w:rsidP="00AA5298">
      <w:pPr>
        <w:tabs>
          <w:tab w:val="left" w:pos="720"/>
        </w:tabs>
        <w:ind w:left="720" w:right="-385" w:hanging="360"/>
        <w:rPr>
          <w:rFonts w:cs="Arial"/>
          <w:sz w:val="20"/>
        </w:rPr>
      </w:pPr>
    </w:p>
    <w:p w14:paraId="6FD8F3F8" w14:textId="77777777" w:rsidR="00AA5298" w:rsidRPr="005F4FB3" w:rsidRDefault="00AA5298" w:rsidP="00AA5298">
      <w:pPr>
        <w:tabs>
          <w:tab w:val="left" w:pos="720"/>
        </w:tabs>
        <w:ind w:left="720" w:right="-385" w:hanging="360"/>
        <w:rPr>
          <w:rFonts w:cs="Arial"/>
          <w:sz w:val="20"/>
        </w:rPr>
      </w:pPr>
      <w:r w:rsidRPr="005F4FB3">
        <w:rPr>
          <w:rFonts w:cs="Arial"/>
          <w:sz w:val="20"/>
        </w:rPr>
        <w:t>C.</w:t>
      </w:r>
      <w:r w:rsidRPr="005F4FB3">
        <w:rPr>
          <w:rFonts w:cs="Arial"/>
          <w:sz w:val="20"/>
        </w:rPr>
        <w:tab/>
      </w:r>
      <w:r w:rsidRPr="005F4FB3">
        <w:rPr>
          <w:rFonts w:cs="Arial"/>
          <w:sz w:val="20"/>
          <w:u w:val="single"/>
        </w:rPr>
        <w:t>Occasion</w:t>
      </w:r>
      <w:r w:rsidRPr="005F4FB3">
        <w:rPr>
          <w:rFonts w:cs="Arial"/>
          <w:sz w:val="20"/>
        </w:rPr>
        <w:t xml:space="preserve">: Jeremiah's prophecy and Lamentations record his eyewitness account of Babylon's siege and destruction of Jerusalem for the nation's sins.  In addition to his own prophetic word, the Holy Spirit moved him to record an </w:t>
      </w:r>
      <w:r w:rsidRPr="005F4FB3">
        <w:rPr>
          <w:rFonts w:cs="Arial"/>
          <w:i/>
          <w:sz w:val="20"/>
        </w:rPr>
        <w:t>historical</w:t>
      </w:r>
      <w:r w:rsidRPr="005F4FB3">
        <w:rPr>
          <w:rFonts w:cs="Arial"/>
          <w:sz w:val="20"/>
        </w:rPr>
        <w:t xml:space="preserve"> compilation to give the context and justification for God's judgments on these two nations.  The leaders and the people sinned through ungodliness and idolatry, and, true to the curses of Deuteronomy 28, God gave them the consequences of their disobedience.  Therefore, the purpose of the record is to show how the welfare of Israel and Judah depended upon the faithfulness of the king and people to the covenant of Moses to teach the exiles to learn from the past mistakes of their ancestors.  In large part this purpose was accomplished in history as Israel has not since the Captivity had a problem with idolatry.</w:t>
      </w:r>
    </w:p>
    <w:p w14:paraId="71147377" w14:textId="77777777" w:rsidR="00AA5298" w:rsidRPr="005F4FB3" w:rsidRDefault="00AA5298" w:rsidP="00AA5298">
      <w:pPr>
        <w:tabs>
          <w:tab w:val="left" w:pos="360"/>
        </w:tabs>
        <w:ind w:left="360" w:right="-385" w:hanging="360"/>
        <w:outlineLvl w:val="0"/>
        <w:rPr>
          <w:rFonts w:cs="Arial"/>
          <w:b/>
          <w:sz w:val="20"/>
        </w:rPr>
      </w:pPr>
    </w:p>
    <w:p w14:paraId="389E9E88" w14:textId="77777777" w:rsidR="00AA5298" w:rsidRPr="005F4FB3" w:rsidRDefault="00AA5298" w:rsidP="00AA5298">
      <w:pPr>
        <w:tabs>
          <w:tab w:val="left" w:pos="360"/>
        </w:tabs>
        <w:ind w:left="360" w:right="-385" w:hanging="360"/>
        <w:outlineLvl w:val="0"/>
        <w:rPr>
          <w:rFonts w:cs="Arial"/>
          <w:b/>
          <w:sz w:val="20"/>
        </w:rPr>
      </w:pPr>
      <w:r w:rsidRPr="005F4FB3">
        <w:rPr>
          <w:rFonts w:cs="Arial"/>
          <w:b/>
          <w:sz w:val="20"/>
        </w:rPr>
        <w:t>IV. Characteristics</w:t>
      </w:r>
    </w:p>
    <w:p w14:paraId="38349C73" w14:textId="77777777" w:rsidR="00AA5298" w:rsidRPr="005F4FB3" w:rsidRDefault="00AA5298" w:rsidP="00AA5298">
      <w:pPr>
        <w:tabs>
          <w:tab w:val="left" w:pos="720"/>
        </w:tabs>
        <w:ind w:left="720" w:right="-385" w:hanging="360"/>
        <w:rPr>
          <w:rFonts w:cs="Arial"/>
          <w:sz w:val="20"/>
        </w:rPr>
      </w:pPr>
    </w:p>
    <w:p w14:paraId="5562C7D6" w14:textId="77777777" w:rsidR="00AA5298" w:rsidRPr="005F4FB3" w:rsidRDefault="00AA5298" w:rsidP="00AA5298">
      <w:pPr>
        <w:tabs>
          <w:tab w:val="left" w:pos="720"/>
        </w:tabs>
        <w:ind w:left="720" w:right="-385" w:hanging="360"/>
        <w:rPr>
          <w:rFonts w:cs="Arial"/>
          <w:sz w:val="20"/>
        </w:rPr>
      </w:pPr>
      <w:r w:rsidRPr="005F4FB3">
        <w:rPr>
          <w:rFonts w:cs="Arial"/>
          <w:sz w:val="20"/>
        </w:rPr>
        <w:t>A.</w:t>
      </w:r>
      <w:r w:rsidRPr="005F4FB3">
        <w:rPr>
          <w:rFonts w:cs="Arial"/>
          <w:sz w:val="20"/>
        </w:rPr>
        <w:tab/>
        <w:t xml:space="preserve">The Books of Kings record more national leaders than any book in Scripture. </w:t>
      </w:r>
    </w:p>
    <w:p w14:paraId="49993156" w14:textId="77777777" w:rsidR="00AA5298" w:rsidRPr="005F4FB3" w:rsidRDefault="00AA5298" w:rsidP="00AA5298">
      <w:pPr>
        <w:tabs>
          <w:tab w:val="left" w:pos="720"/>
        </w:tabs>
        <w:ind w:left="720" w:right="-385" w:hanging="360"/>
        <w:rPr>
          <w:rFonts w:cs="Arial"/>
          <w:sz w:val="20"/>
        </w:rPr>
      </w:pPr>
    </w:p>
    <w:p w14:paraId="15068CDB" w14:textId="77777777" w:rsidR="00AA5298" w:rsidRPr="005F4FB3" w:rsidRDefault="00AA5298" w:rsidP="00AA5298">
      <w:pPr>
        <w:tabs>
          <w:tab w:val="left" w:pos="720"/>
        </w:tabs>
        <w:ind w:left="720" w:right="-385" w:hanging="360"/>
        <w:rPr>
          <w:rFonts w:cs="Arial"/>
          <w:sz w:val="20"/>
        </w:rPr>
      </w:pPr>
      <w:r w:rsidRPr="005F4FB3">
        <w:rPr>
          <w:rFonts w:cs="Arial"/>
          <w:sz w:val="20"/>
        </w:rPr>
        <w:t>B.</w:t>
      </w:r>
      <w:r w:rsidRPr="005F4FB3">
        <w:rPr>
          <w:rFonts w:cs="Arial"/>
          <w:sz w:val="20"/>
        </w:rPr>
        <w:tab/>
        <w:t xml:space="preserve">Kings and Chronicles overlap in their records of the kingdom era, but have some notable differences in emphasis (Constable, </w:t>
      </w:r>
      <w:r w:rsidRPr="005F4FB3">
        <w:rPr>
          <w:rFonts w:cs="Arial"/>
          <w:i/>
          <w:sz w:val="20"/>
        </w:rPr>
        <w:t>BKC</w:t>
      </w:r>
      <w:r w:rsidRPr="005F4FB3">
        <w:rPr>
          <w:rFonts w:cs="Arial"/>
          <w:sz w:val="20"/>
        </w:rPr>
        <w:t xml:space="preserve">, 1:484; Merrill, </w:t>
      </w:r>
      <w:r w:rsidRPr="005F4FB3">
        <w:rPr>
          <w:rFonts w:cs="Arial"/>
          <w:i/>
          <w:sz w:val="20"/>
        </w:rPr>
        <w:t>BKC</w:t>
      </w:r>
      <w:r w:rsidRPr="005F4FB3">
        <w:rPr>
          <w:rFonts w:cs="Arial"/>
          <w:sz w:val="20"/>
        </w:rPr>
        <w:t xml:space="preserve">, 1:591; Zuck, </w:t>
      </w:r>
      <w:r w:rsidRPr="005F4FB3">
        <w:rPr>
          <w:rFonts w:cs="Arial"/>
          <w:i/>
          <w:sz w:val="20"/>
        </w:rPr>
        <w:t>BTOT</w:t>
      </w:r>
      <w:r w:rsidRPr="005F4FB3">
        <w:rPr>
          <w:rFonts w:cs="Arial"/>
          <w:sz w:val="20"/>
        </w:rPr>
        <w:t>, 162):</w:t>
      </w:r>
    </w:p>
    <w:p w14:paraId="37567484" w14:textId="77777777" w:rsidR="00AA5298" w:rsidRPr="005F4FB3" w:rsidRDefault="00AA5298" w:rsidP="00AA5298">
      <w:pPr>
        <w:tabs>
          <w:tab w:val="left" w:pos="720"/>
        </w:tabs>
        <w:ind w:left="720" w:right="-385" w:hanging="360"/>
        <w:rPr>
          <w:rFonts w:cs="Arial"/>
          <w:sz w:val="20"/>
        </w:rPr>
      </w:pPr>
    </w:p>
    <w:tbl>
      <w:tblPr>
        <w:tblW w:w="0" w:type="auto"/>
        <w:tblInd w:w="700"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80" w:type="dxa"/>
          <w:right w:w="80" w:type="dxa"/>
        </w:tblCellMar>
        <w:tblLook w:val="00A0" w:firstRow="1" w:lastRow="0" w:firstColumn="1" w:lastColumn="0" w:noHBand="0" w:noVBand="0"/>
      </w:tblPr>
      <w:tblGrid>
        <w:gridCol w:w="1480"/>
        <w:gridCol w:w="3300"/>
        <w:gridCol w:w="4100"/>
      </w:tblGrid>
      <w:tr w:rsidR="00AA5298" w:rsidRPr="005F4FB3" w14:paraId="47DEE1FC" w14:textId="77777777" w:rsidTr="0004642F">
        <w:tc>
          <w:tcPr>
            <w:tcW w:w="1480" w:type="dxa"/>
            <w:tcBorders>
              <w:top w:val="single" w:sz="6" w:space="0" w:color="auto"/>
              <w:left w:val="single" w:sz="6" w:space="0" w:color="auto"/>
              <w:bottom w:val="single" w:sz="6" w:space="0" w:color="auto"/>
              <w:right w:val="single" w:sz="6" w:space="0" w:color="auto"/>
            </w:tcBorders>
            <w:shd w:val="solid" w:color="000000" w:fill="FFFFFF"/>
          </w:tcPr>
          <w:p w14:paraId="0AC0C652" w14:textId="77777777" w:rsidR="00AA5298" w:rsidRPr="005F4FB3" w:rsidRDefault="00AA5298" w:rsidP="0004642F">
            <w:pPr>
              <w:spacing w:before="240"/>
              <w:rPr>
                <w:rFonts w:cs="Arial"/>
                <w:b/>
                <w:color w:val="FFFFFF"/>
              </w:rPr>
            </w:pPr>
          </w:p>
        </w:tc>
        <w:tc>
          <w:tcPr>
            <w:tcW w:w="3300" w:type="dxa"/>
            <w:tcBorders>
              <w:top w:val="single" w:sz="6" w:space="0" w:color="auto"/>
              <w:left w:val="single" w:sz="6" w:space="0" w:color="auto"/>
              <w:bottom w:val="single" w:sz="6" w:space="0" w:color="auto"/>
              <w:right w:val="single" w:sz="6" w:space="0" w:color="auto"/>
            </w:tcBorders>
            <w:shd w:val="solid" w:color="000000" w:fill="FFFFFF"/>
          </w:tcPr>
          <w:p w14:paraId="2084ED84" w14:textId="77777777" w:rsidR="00AA5298" w:rsidRPr="005F4FB3" w:rsidRDefault="00AA5298" w:rsidP="0004642F">
            <w:pPr>
              <w:spacing w:before="240"/>
              <w:rPr>
                <w:rFonts w:cs="Arial"/>
                <w:b/>
                <w:color w:val="FFFFFF"/>
                <w:sz w:val="36"/>
              </w:rPr>
            </w:pPr>
            <w:r w:rsidRPr="005F4FB3">
              <w:rPr>
                <w:rFonts w:cs="Arial"/>
                <w:b/>
                <w:color w:val="FFFFFF"/>
                <w:sz w:val="36"/>
              </w:rPr>
              <w:t>Kings</w:t>
            </w:r>
          </w:p>
        </w:tc>
        <w:tc>
          <w:tcPr>
            <w:tcW w:w="4100" w:type="dxa"/>
            <w:tcBorders>
              <w:top w:val="single" w:sz="6" w:space="0" w:color="auto"/>
              <w:left w:val="single" w:sz="6" w:space="0" w:color="auto"/>
              <w:bottom w:val="single" w:sz="6" w:space="0" w:color="auto"/>
              <w:right w:val="single" w:sz="6" w:space="0" w:color="auto"/>
            </w:tcBorders>
            <w:shd w:val="solid" w:color="000000" w:fill="FFFFFF"/>
          </w:tcPr>
          <w:p w14:paraId="26989D7F" w14:textId="77777777" w:rsidR="00AA5298" w:rsidRPr="005F4FB3" w:rsidRDefault="00AA5298" w:rsidP="0004642F">
            <w:pPr>
              <w:spacing w:before="240"/>
              <w:rPr>
                <w:rFonts w:cs="Arial"/>
                <w:b/>
                <w:color w:val="FFFFFF"/>
                <w:sz w:val="36"/>
              </w:rPr>
            </w:pPr>
            <w:r w:rsidRPr="005F4FB3">
              <w:rPr>
                <w:rFonts w:cs="Arial"/>
                <w:b/>
                <w:color w:val="FFFFFF"/>
                <w:sz w:val="36"/>
              </w:rPr>
              <w:t>Chronicles</w:t>
            </w:r>
          </w:p>
        </w:tc>
      </w:tr>
      <w:tr w:rsidR="00AA5298" w:rsidRPr="005F4FB3" w14:paraId="2EB7C685" w14:textId="77777777" w:rsidTr="0004642F">
        <w:tc>
          <w:tcPr>
            <w:tcW w:w="1480" w:type="dxa"/>
            <w:tcBorders>
              <w:top w:val="single" w:sz="6" w:space="0" w:color="auto"/>
            </w:tcBorders>
          </w:tcPr>
          <w:p w14:paraId="4C905A03" w14:textId="77777777" w:rsidR="00AA5298" w:rsidRPr="005F4FB3" w:rsidRDefault="00AA5298" w:rsidP="0004642F">
            <w:pPr>
              <w:spacing w:before="240"/>
              <w:rPr>
                <w:rFonts w:cs="Arial"/>
                <w:sz w:val="20"/>
              </w:rPr>
            </w:pPr>
            <w:r w:rsidRPr="005F4FB3">
              <w:rPr>
                <w:rFonts w:cs="Arial"/>
                <w:sz w:val="20"/>
              </w:rPr>
              <w:t>Kings of…</w:t>
            </w:r>
          </w:p>
        </w:tc>
        <w:tc>
          <w:tcPr>
            <w:tcW w:w="3300" w:type="dxa"/>
            <w:tcBorders>
              <w:top w:val="single" w:sz="6" w:space="0" w:color="auto"/>
            </w:tcBorders>
          </w:tcPr>
          <w:p w14:paraId="58D9FA48" w14:textId="77777777" w:rsidR="00AA5298" w:rsidRPr="005F4FB3" w:rsidRDefault="00AA5298" w:rsidP="0004642F">
            <w:pPr>
              <w:spacing w:before="240"/>
              <w:rPr>
                <w:rFonts w:cs="Arial"/>
                <w:sz w:val="20"/>
              </w:rPr>
            </w:pPr>
            <w:r w:rsidRPr="005F4FB3">
              <w:rPr>
                <w:rFonts w:cs="Arial"/>
                <w:sz w:val="20"/>
              </w:rPr>
              <w:t>Israel and Judah</w:t>
            </w:r>
          </w:p>
        </w:tc>
        <w:tc>
          <w:tcPr>
            <w:tcW w:w="4100" w:type="dxa"/>
            <w:tcBorders>
              <w:top w:val="single" w:sz="6" w:space="0" w:color="auto"/>
            </w:tcBorders>
          </w:tcPr>
          <w:p w14:paraId="3D638A27" w14:textId="77777777" w:rsidR="00AA5298" w:rsidRPr="005F4FB3" w:rsidRDefault="00AA5298" w:rsidP="0004642F">
            <w:pPr>
              <w:spacing w:before="240"/>
              <w:rPr>
                <w:rFonts w:cs="Arial"/>
                <w:sz w:val="20"/>
              </w:rPr>
            </w:pPr>
            <w:r w:rsidRPr="005F4FB3">
              <w:rPr>
                <w:rFonts w:cs="Arial"/>
                <w:sz w:val="20"/>
              </w:rPr>
              <w:t>Judah (almost exclusively)</w:t>
            </w:r>
          </w:p>
        </w:tc>
      </w:tr>
      <w:tr w:rsidR="00AA5298" w:rsidRPr="005F4FB3" w14:paraId="42DDC3E9" w14:textId="77777777" w:rsidTr="0004642F">
        <w:tc>
          <w:tcPr>
            <w:tcW w:w="1480" w:type="dxa"/>
          </w:tcPr>
          <w:p w14:paraId="5B47B9AD" w14:textId="77777777" w:rsidR="00AA5298" w:rsidRPr="005F4FB3" w:rsidRDefault="00AA5298" w:rsidP="0004642F">
            <w:pPr>
              <w:spacing w:before="240"/>
              <w:rPr>
                <w:rFonts w:cs="Arial"/>
                <w:sz w:val="20"/>
              </w:rPr>
            </w:pPr>
            <w:r w:rsidRPr="005F4FB3">
              <w:rPr>
                <w:rFonts w:cs="Arial"/>
                <w:sz w:val="20"/>
              </w:rPr>
              <w:t>Elements</w:t>
            </w:r>
          </w:p>
        </w:tc>
        <w:tc>
          <w:tcPr>
            <w:tcW w:w="3300" w:type="dxa"/>
          </w:tcPr>
          <w:p w14:paraId="69AB081F" w14:textId="77777777" w:rsidR="00AA5298" w:rsidRPr="005F4FB3" w:rsidRDefault="00AA5298" w:rsidP="0004642F">
            <w:pPr>
              <w:spacing w:before="240"/>
              <w:rPr>
                <w:rFonts w:cs="Arial"/>
                <w:sz w:val="20"/>
              </w:rPr>
            </w:pPr>
            <w:r w:rsidRPr="005F4FB3">
              <w:rPr>
                <w:rFonts w:cs="Arial"/>
                <w:sz w:val="20"/>
              </w:rPr>
              <w:t>Royal/prophetic</w:t>
            </w:r>
          </w:p>
        </w:tc>
        <w:tc>
          <w:tcPr>
            <w:tcW w:w="4100" w:type="dxa"/>
          </w:tcPr>
          <w:p w14:paraId="61638B24" w14:textId="77777777" w:rsidR="00AA5298" w:rsidRPr="005F4FB3" w:rsidRDefault="00AA5298" w:rsidP="0004642F">
            <w:pPr>
              <w:spacing w:before="240"/>
              <w:rPr>
                <w:rFonts w:cs="Arial"/>
                <w:sz w:val="20"/>
              </w:rPr>
            </w:pPr>
            <w:r w:rsidRPr="005F4FB3">
              <w:rPr>
                <w:rFonts w:cs="Arial"/>
                <w:sz w:val="20"/>
              </w:rPr>
              <w:t>Priestly (temple and worship)</w:t>
            </w:r>
          </w:p>
        </w:tc>
      </w:tr>
      <w:tr w:rsidR="00AA5298" w:rsidRPr="005F4FB3" w14:paraId="3BE93613" w14:textId="77777777" w:rsidTr="0004642F">
        <w:tc>
          <w:tcPr>
            <w:tcW w:w="1480" w:type="dxa"/>
          </w:tcPr>
          <w:p w14:paraId="50B1A7B2" w14:textId="77777777" w:rsidR="00AA5298" w:rsidRPr="005F4FB3" w:rsidRDefault="00AA5298" w:rsidP="0004642F">
            <w:pPr>
              <w:spacing w:before="240"/>
              <w:rPr>
                <w:rFonts w:cs="Arial"/>
                <w:sz w:val="20"/>
              </w:rPr>
            </w:pPr>
            <w:r w:rsidRPr="005F4FB3">
              <w:rPr>
                <w:rFonts w:cs="Arial"/>
                <w:sz w:val="20"/>
              </w:rPr>
              <w:t>Evaluation</w:t>
            </w:r>
          </w:p>
        </w:tc>
        <w:tc>
          <w:tcPr>
            <w:tcW w:w="3300" w:type="dxa"/>
          </w:tcPr>
          <w:p w14:paraId="4A7B40A3" w14:textId="77777777" w:rsidR="00AA5298" w:rsidRPr="005F4FB3" w:rsidRDefault="00AA5298" w:rsidP="0004642F">
            <w:pPr>
              <w:pStyle w:val="Date"/>
              <w:spacing w:before="240"/>
              <w:rPr>
                <w:rFonts w:ascii="Arial" w:hAnsi="Arial" w:cs="Arial"/>
                <w:sz w:val="20"/>
              </w:rPr>
            </w:pPr>
            <w:r w:rsidRPr="005F4FB3">
              <w:rPr>
                <w:rFonts w:ascii="Arial" w:hAnsi="Arial" w:cs="Arial"/>
                <w:sz w:val="20"/>
              </w:rPr>
              <w:t>Based on Mosaic Law</w:t>
            </w:r>
          </w:p>
        </w:tc>
        <w:tc>
          <w:tcPr>
            <w:tcW w:w="4100" w:type="dxa"/>
          </w:tcPr>
          <w:p w14:paraId="756B9969" w14:textId="77777777" w:rsidR="00AA5298" w:rsidRPr="005F4FB3" w:rsidRDefault="00AA5298" w:rsidP="0004642F">
            <w:pPr>
              <w:spacing w:before="240"/>
              <w:rPr>
                <w:rFonts w:cs="Arial"/>
                <w:sz w:val="20"/>
              </w:rPr>
            </w:pPr>
            <w:r w:rsidRPr="005F4FB3">
              <w:rPr>
                <w:rFonts w:cs="Arial"/>
                <w:sz w:val="20"/>
              </w:rPr>
              <w:t>Based on David/worship of Yahweh</w:t>
            </w:r>
          </w:p>
        </w:tc>
      </w:tr>
      <w:tr w:rsidR="00AA5298" w:rsidRPr="005F4FB3" w14:paraId="2FCA5CFD" w14:textId="77777777" w:rsidTr="0004642F">
        <w:tc>
          <w:tcPr>
            <w:tcW w:w="1480" w:type="dxa"/>
          </w:tcPr>
          <w:p w14:paraId="7CCC4426" w14:textId="77777777" w:rsidR="00AA5298" w:rsidRPr="005F4FB3" w:rsidRDefault="00AA5298" w:rsidP="0004642F">
            <w:pPr>
              <w:spacing w:before="240"/>
              <w:rPr>
                <w:rFonts w:cs="Arial"/>
                <w:sz w:val="20"/>
              </w:rPr>
            </w:pPr>
            <w:r w:rsidRPr="005F4FB3">
              <w:rPr>
                <w:rFonts w:cs="Arial"/>
                <w:sz w:val="20"/>
              </w:rPr>
              <w:t>Purpose</w:t>
            </w:r>
          </w:p>
        </w:tc>
        <w:tc>
          <w:tcPr>
            <w:tcW w:w="3300" w:type="dxa"/>
          </w:tcPr>
          <w:p w14:paraId="435F706C" w14:textId="77777777" w:rsidR="00AA5298" w:rsidRPr="005F4FB3" w:rsidRDefault="00AA5298" w:rsidP="0004642F">
            <w:pPr>
              <w:spacing w:before="240"/>
              <w:rPr>
                <w:rFonts w:cs="Arial"/>
                <w:sz w:val="20"/>
              </w:rPr>
            </w:pPr>
            <w:r w:rsidRPr="005F4FB3">
              <w:rPr>
                <w:rFonts w:cs="Arial"/>
                <w:sz w:val="20"/>
              </w:rPr>
              <w:t>Ethical: Judging both nations</w:t>
            </w:r>
          </w:p>
        </w:tc>
        <w:tc>
          <w:tcPr>
            <w:tcW w:w="4100" w:type="dxa"/>
          </w:tcPr>
          <w:p w14:paraId="3F68BA93" w14:textId="77777777" w:rsidR="00AA5298" w:rsidRPr="005F4FB3" w:rsidRDefault="00AA5298" w:rsidP="0004642F">
            <w:pPr>
              <w:spacing w:before="240"/>
              <w:rPr>
                <w:rFonts w:cs="Arial"/>
                <w:sz w:val="20"/>
              </w:rPr>
            </w:pPr>
            <w:r w:rsidRPr="005F4FB3">
              <w:rPr>
                <w:rFonts w:cs="Arial"/>
                <w:sz w:val="20"/>
              </w:rPr>
              <w:t xml:space="preserve">Covenant: Blessing Judah due to David </w:t>
            </w:r>
          </w:p>
        </w:tc>
      </w:tr>
      <w:tr w:rsidR="00AA5298" w:rsidRPr="005F4FB3" w14:paraId="3F20853A" w14:textId="77777777" w:rsidTr="0004642F">
        <w:tc>
          <w:tcPr>
            <w:tcW w:w="1480" w:type="dxa"/>
          </w:tcPr>
          <w:p w14:paraId="015E299C" w14:textId="77777777" w:rsidR="00AA5298" w:rsidRPr="005F4FB3" w:rsidRDefault="00AA5298" w:rsidP="0004642F">
            <w:pPr>
              <w:spacing w:before="240"/>
              <w:rPr>
                <w:rFonts w:cs="Arial"/>
                <w:sz w:val="20"/>
              </w:rPr>
            </w:pPr>
            <w:r w:rsidRPr="005F4FB3">
              <w:rPr>
                <w:rFonts w:cs="Arial"/>
                <w:sz w:val="20"/>
              </w:rPr>
              <w:t>Author</w:t>
            </w:r>
          </w:p>
        </w:tc>
        <w:tc>
          <w:tcPr>
            <w:tcW w:w="3300" w:type="dxa"/>
          </w:tcPr>
          <w:p w14:paraId="146EF508" w14:textId="77777777" w:rsidR="00AA5298" w:rsidRPr="005F4FB3" w:rsidRDefault="00AA5298" w:rsidP="0004642F">
            <w:pPr>
              <w:spacing w:before="240"/>
              <w:rPr>
                <w:rFonts w:cs="Arial"/>
                <w:sz w:val="20"/>
              </w:rPr>
            </w:pPr>
            <w:r w:rsidRPr="005F4FB3">
              <w:rPr>
                <w:rFonts w:cs="Arial"/>
                <w:sz w:val="20"/>
              </w:rPr>
              <w:t>Jeremiah the prophet/priest</w:t>
            </w:r>
          </w:p>
        </w:tc>
        <w:tc>
          <w:tcPr>
            <w:tcW w:w="4100" w:type="dxa"/>
          </w:tcPr>
          <w:p w14:paraId="7FBADF96" w14:textId="77777777" w:rsidR="00AA5298" w:rsidRPr="005F4FB3" w:rsidRDefault="00AA5298" w:rsidP="0004642F">
            <w:pPr>
              <w:spacing w:before="240"/>
              <w:rPr>
                <w:rFonts w:cs="Arial"/>
                <w:sz w:val="20"/>
              </w:rPr>
            </w:pPr>
            <w:r w:rsidRPr="005F4FB3">
              <w:rPr>
                <w:rFonts w:cs="Arial"/>
                <w:sz w:val="20"/>
              </w:rPr>
              <w:t>Ezra the priest</w:t>
            </w:r>
          </w:p>
        </w:tc>
      </w:tr>
      <w:tr w:rsidR="00AA5298" w:rsidRPr="005F4FB3" w14:paraId="57783FC7" w14:textId="77777777" w:rsidTr="0004642F">
        <w:tc>
          <w:tcPr>
            <w:tcW w:w="1480" w:type="dxa"/>
          </w:tcPr>
          <w:p w14:paraId="5DA3CA60" w14:textId="77777777" w:rsidR="00AA5298" w:rsidRPr="005F4FB3" w:rsidRDefault="00AA5298" w:rsidP="0004642F">
            <w:pPr>
              <w:spacing w:before="240"/>
              <w:rPr>
                <w:rFonts w:cs="Arial"/>
                <w:sz w:val="20"/>
              </w:rPr>
            </w:pPr>
            <w:r w:rsidRPr="005F4FB3">
              <w:rPr>
                <w:rFonts w:cs="Arial"/>
                <w:sz w:val="20"/>
              </w:rPr>
              <w:t>Faith</w:t>
            </w:r>
          </w:p>
        </w:tc>
        <w:tc>
          <w:tcPr>
            <w:tcW w:w="3300" w:type="dxa"/>
          </w:tcPr>
          <w:p w14:paraId="6F97A993" w14:textId="77777777" w:rsidR="00AA5298" w:rsidRPr="005F4FB3" w:rsidRDefault="00AA5298" w:rsidP="0004642F">
            <w:pPr>
              <w:spacing w:before="240"/>
              <w:rPr>
                <w:rFonts w:cs="Arial"/>
                <w:sz w:val="20"/>
              </w:rPr>
            </w:pPr>
            <w:r w:rsidRPr="005F4FB3">
              <w:rPr>
                <w:rFonts w:cs="Arial"/>
                <w:sz w:val="20"/>
              </w:rPr>
              <w:t>Man's faithlessness</w:t>
            </w:r>
          </w:p>
        </w:tc>
        <w:tc>
          <w:tcPr>
            <w:tcW w:w="4100" w:type="dxa"/>
          </w:tcPr>
          <w:p w14:paraId="28517167" w14:textId="77777777" w:rsidR="00AA5298" w:rsidRPr="005F4FB3" w:rsidRDefault="00AA5298" w:rsidP="0004642F">
            <w:pPr>
              <w:spacing w:before="240"/>
              <w:rPr>
                <w:rFonts w:cs="Arial"/>
                <w:sz w:val="20"/>
              </w:rPr>
            </w:pPr>
            <w:r w:rsidRPr="005F4FB3">
              <w:rPr>
                <w:rFonts w:cs="Arial"/>
                <w:sz w:val="20"/>
              </w:rPr>
              <w:t>God's faithfulness</w:t>
            </w:r>
          </w:p>
        </w:tc>
      </w:tr>
      <w:tr w:rsidR="00AA5298" w:rsidRPr="005F4FB3" w14:paraId="490AE5E2" w14:textId="77777777" w:rsidTr="0004642F">
        <w:tc>
          <w:tcPr>
            <w:tcW w:w="1480" w:type="dxa"/>
          </w:tcPr>
          <w:p w14:paraId="3B339A72" w14:textId="77777777" w:rsidR="00AA5298" w:rsidRPr="005F4FB3" w:rsidRDefault="00AA5298" w:rsidP="0004642F">
            <w:pPr>
              <w:spacing w:before="240"/>
              <w:rPr>
                <w:rFonts w:cs="Arial"/>
                <w:sz w:val="20"/>
              </w:rPr>
            </w:pPr>
            <w:r w:rsidRPr="005F4FB3">
              <w:rPr>
                <w:rFonts w:cs="Arial"/>
                <w:sz w:val="20"/>
              </w:rPr>
              <w:t>Outlook</w:t>
            </w:r>
          </w:p>
        </w:tc>
        <w:tc>
          <w:tcPr>
            <w:tcW w:w="3300" w:type="dxa"/>
          </w:tcPr>
          <w:p w14:paraId="45B8E97F" w14:textId="77777777" w:rsidR="00AA5298" w:rsidRPr="005F4FB3" w:rsidRDefault="00AA5298" w:rsidP="0004642F">
            <w:pPr>
              <w:spacing w:before="240"/>
              <w:rPr>
                <w:rFonts w:cs="Arial"/>
                <w:sz w:val="20"/>
              </w:rPr>
            </w:pPr>
            <w:r w:rsidRPr="005F4FB3">
              <w:rPr>
                <w:rFonts w:cs="Arial"/>
                <w:sz w:val="20"/>
              </w:rPr>
              <w:t>Negative: rebellion/tragedy</w:t>
            </w:r>
          </w:p>
        </w:tc>
        <w:tc>
          <w:tcPr>
            <w:tcW w:w="4100" w:type="dxa"/>
          </w:tcPr>
          <w:p w14:paraId="61E27E0F" w14:textId="77777777" w:rsidR="00AA5298" w:rsidRPr="005F4FB3" w:rsidRDefault="00AA5298" w:rsidP="0004642F">
            <w:pPr>
              <w:spacing w:before="240"/>
              <w:rPr>
                <w:rFonts w:cs="Arial"/>
                <w:sz w:val="20"/>
              </w:rPr>
            </w:pPr>
            <w:r w:rsidRPr="005F4FB3">
              <w:rPr>
                <w:rFonts w:cs="Arial"/>
                <w:sz w:val="20"/>
              </w:rPr>
              <w:t>Positive: hope amidst apostasy/tragedy</w:t>
            </w:r>
          </w:p>
        </w:tc>
      </w:tr>
      <w:tr w:rsidR="00AA5298" w:rsidRPr="005F4FB3" w14:paraId="67956895" w14:textId="77777777" w:rsidTr="0004642F">
        <w:tc>
          <w:tcPr>
            <w:tcW w:w="1480" w:type="dxa"/>
          </w:tcPr>
          <w:p w14:paraId="4221E02D" w14:textId="77777777" w:rsidR="00AA5298" w:rsidRPr="005F4FB3" w:rsidRDefault="00AA5298" w:rsidP="0004642F">
            <w:pPr>
              <w:spacing w:before="240"/>
              <w:rPr>
                <w:rFonts w:cs="Arial"/>
                <w:sz w:val="20"/>
              </w:rPr>
            </w:pPr>
            <w:r w:rsidRPr="005F4FB3">
              <w:rPr>
                <w:rFonts w:cs="Arial"/>
                <w:sz w:val="20"/>
              </w:rPr>
              <w:t>Recipients</w:t>
            </w:r>
          </w:p>
        </w:tc>
        <w:tc>
          <w:tcPr>
            <w:tcW w:w="3300" w:type="dxa"/>
          </w:tcPr>
          <w:p w14:paraId="28A1E65B" w14:textId="77777777" w:rsidR="00AA5298" w:rsidRPr="005F4FB3" w:rsidRDefault="00AA5298" w:rsidP="0004642F">
            <w:pPr>
              <w:spacing w:before="240"/>
              <w:rPr>
                <w:rFonts w:cs="Arial"/>
                <w:sz w:val="20"/>
              </w:rPr>
            </w:pPr>
            <w:r w:rsidRPr="005F4FB3">
              <w:rPr>
                <w:rFonts w:cs="Arial"/>
                <w:sz w:val="20"/>
              </w:rPr>
              <w:t xml:space="preserve">Exilic Jews (ca. 550 </w:t>
            </w:r>
            <w:r w:rsidRPr="005F4FB3">
              <w:rPr>
                <w:rFonts w:cs="Arial"/>
                <w:sz w:val="16"/>
              </w:rPr>
              <w:t>BC</w:t>
            </w:r>
            <w:r w:rsidRPr="005F4FB3">
              <w:rPr>
                <w:rFonts w:cs="Arial"/>
                <w:sz w:val="20"/>
              </w:rPr>
              <w:t>)</w:t>
            </w:r>
          </w:p>
        </w:tc>
        <w:tc>
          <w:tcPr>
            <w:tcW w:w="4100" w:type="dxa"/>
          </w:tcPr>
          <w:p w14:paraId="660EF9E3" w14:textId="77777777" w:rsidR="00AA5298" w:rsidRPr="005F4FB3" w:rsidRDefault="00AA5298" w:rsidP="0004642F">
            <w:pPr>
              <w:spacing w:before="240"/>
              <w:rPr>
                <w:rFonts w:cs="Arial"/>
                <w:sz w:val="20"/>
              </w:rPr>
            </w:pPr>
            <w:r w:rsidRPr="005F4FB3">
              <w:rPr>
                <w:rFonts w:cs="Arial"/>
                <w:sz w:val="20"/>
              </w:rPr>
              <w:t xml:space="preserve">Postexilic Jews (ca. 440 </w:t>
            </w:r>
            <w:r w:rsidRPr="005F4FB3">
              <w:rPr>
                <w:rFonts w:cs="Arial"/>
                <w:sz w:val="16"/>
              </w:rPr>
              <w:t>BC</w:t>
            </w:r>
            <w:r w:rsidRPr="005F4FB3">
              <w:rPr>
                <w:rFonts w:cs="Arial"/>
                <w:sz w:val="20"/>
              </w:rPr>
              <w:t>)</w:t>
            </w:r>
          </w:p>
        </w:tc>
      </w:tr>
      <w:tr w:rsidR="00AA5298" w:rsidRPr="005F4FB3" w14:paraId="00F0A02D" w14:textId="77777777" w:rsidTr="0004642F">
        <w:tc>
          <w:tcPr>
            <w:tcW w:w="1480" w:type="dxa"/>
          </w:tcPr>
          <w:p w14:paraId="69DA0447" w14:textId="77777777" w:rsidR="00AA5298" w:rsidRPr="005F4FB3" w:rsidRDefault="00AA5298" w:rsidP="0004642F">
            <w:pPr>
              <w:spacing w:before="240"/>
              <w:rPr>
                <w:rFonts w:cs="Arial"/>
                <w:sz w:val="20"/>
              </w:rPr>
            </w:pPr>
            <w:r w:rsidRPr="005F4FB3">
              <w:rPr>
                <w:rFonts w:cs="Arial"/>
                <w:sz w:val="20"/>
              </w:rPr>
              <w:t>Chronology</w:t>
            </w:r>
          </w:p>
        </w:tc>
        <w:tc>
          <w:tcPr>
            <w:tcW w:w="3300" w:type="dxa"/>
          </w:tcPr>
          <w:p w14:paraId="6BE30410" w14:textId="77777777" w:rsidR="00AA5298" w:rsidRPr="005F4FB3" w:rsidRDefault="00AA5298" w:rsidP="0004642F">
            <w:pPr>
              <w:spacing w:before="240"/>
              <w:rPr>
                <w:rFonts w:cs="Arial"/>
                <w:sz w:val="20"/>
              </w:rPr>
            </w:pPr>
            <w:r w:rsidRPr="005F4FB3">
              <w:rPr>
                <w:rFonts w:cs="Arial"/>
                <w:sz w:val="20"/>
              </w:rPr>
              <w:t xml:space="preserve">971-586 </w:t>
            </w:r>
            <w:r w:rsidRPr="005F4FB3">
              <w:rPr>
                <w:rFonts w:cs="Arial"/>
                <w:sz w:val="16"/>
              </w:rPr>
              <w:t>BC</w:t>
            </w:r>
          </w:p>
        </w:tc>
        <w:tc>
          <w:tcPr>
            <w:tcW w:w="4100" w:type="dxa"/>
          </w:tcPr>
          <w:p w14:paraId="7F1FC5B5" w14:textId="77777777" w:rsidR="00AA5298" w:rsidRPr="005F4FB3" w:rsidRDefault="00AA5298" w:rsidP="0004642F">
            <w:pPr>
              <w:spacing w:before="240"/>
              <w:rPr>
                <w:rFonts w:cs="Arial"/>
                <w:sz w:val="20"/>
              </w:rPr>
            </w:pPr>
            <w:r w:rsidRPr="005F4FB3">
              <w:rPr>
                <w:rFonts w:cs="Arial"/>
                <w:sz w:val="20"/>
              </w:rPr>
              <w:t xml:space="preserve">1011-538 </w:t>
            </w:r>
            <w:r w:rsidRPr="005F4FB3">
              <w:rPr>
                <w:rFonts w:cs="Arial"/>
                <w:sz w:val="16"/>
              </w:rPr>
              <w:t>BC</w:t>
            </w:r>
          </w:p>
        </w:tc>
      </w:tr>
      <w:tr w:rsidR="00AA5298" w:rsidRPr="005F4FB3" w14:paraId="0570736B" w14:textId="77777777" w:rsidTr="0004642F">
        <w:tc>
          <w:tcPr>
            <w:tcW w:w="1480" w:type="dxa"/>
          </w:tcPr>
          <w:p w14:paraId="2A3D95B9" w14:textId="77777777" w:rsidR="00AA5298" w:rsidRPr="005F4FB3" w:rsidRDefault="00AA5298" w:rsidP="0004642F">
            <w:pPr>
              <w:spacing w:before="240"/>
              <w:rPr>
                <w:rFonts w:cs="Arial"/>
                <w:sz w:val="20"/>
              </w:rPr>
            </w:pPr>
            <w:r w:rsidRPr="005F4FB3">
              <w:rPr>
                <w:rFonts w:cs="Arial"/>
                <w:sz w:val="20"/>
              </w:rPr>
              <w:t>Emphasis</w:t>
            </w:r>
          </w:p>
        </w:tc>
        <w:tc>
          <w:tcPr>
            <w:tcW w:w="3300" w:type="dxa"/>
          </w:tcPr>
          <w:p w14:paraId="17A5969A" w14:textId="77777777" w:rsidR="00AA5298" w:rsidRPr="005F4FB3" w:rsidRDefault="00AA5298" w:rsidP="0004642F">
            <w:pPr>
              <w:spacing w:before="240"/>
              <w:rPr>
                <w:rFonts w:cs="Arial"/>
                <w:sz w:val="20"/>
              </w:rPr>
            </w:pPr>
            <w:r w:rsidRPr="005F4FB3">
              <w:rPr>
                <w:rFonts w:cs="Arial"/>
                <w:sz w:val="20"/>
              </w:rPr>
              <w:t>Political: emphasizes the throne</w:t>
            </w:r>
          </w:p>
        </w:tc>
        <w:tc>
          <w:tcPr>
            <w:tcW w:w="4100" w:type="dxa"/>
          </w:tcPr>
          <w:p w14:paraId="468F605C" w14:textId="77777777" w:rsidR="00AA5298" w:rsidRPr="005F4FB3" w:rsidRDefault="00AA5298" w:rsidP="0004642F">
            <w:pPr>
              <w:spacing w:before="240"/>
              <w:rPr>
                <w:rFonts w:cs="Arial"/>
                <w:sz w:val="20"/>
              </w:rPr>
            </w:pPr>
            <w:r w:rsidRPr="005F4FB3">
              <w:rPr>
                <w:rFonts w:cs="Arial"/>
                <w:sz w:val="20"/>
              </w:rPr>
              <w:t>Spiritual: emphasizes the temple</w:t>
            </w:r>
          </w:p>
        </w:tc>
      </w:tr>
      <w:tr w:rsidR="00AA5298" w:rsidRPr="005F4FB3" w14:paraId="6C5756C0" w14:textId="77777777" w:rsidTr="0004642F">
        <w:tc>
          <w:tcPr>
            <w:tcW w:w="1480" w:type="dxa"/>
          </w:tcPr>
          <w:p w14:paraId="46087E54" w14:textId="77777777" w:rsidR="00AA5298" w:rsidRPr="005F4FB3" w:rsidRDefault="00AA5298" w:rsidP="0004642F">
            <w:pPr>
              <w:spacing w:before="240"/>
              <w:rPr>
                <w:rFonts w:cs="Arial"/>
                <w:sz w:val="20"/>
              </w:rPr>
            </w:pPr>
            <w:r w:rsidRPr="005F4FB3">
              <w:rPr>
                <w:rFonts w:cs="Arial"/>
                <w:sz w:val="20"/>
              </w:rPr>
              <w:t>Content</w:t>
            </w:r>
          </w:p>
        </w:tc>
        <w:tc>
          <w:tcPr>
            <w:tcW w:w="3300" w:type="dxa"/>
          </w:tcPr>
          <w:p w14:paraId="4EE327AB" w14:textId="77777777" w:rsidR="00AA5298" w:rsidRPr="005F4FB3" w:rsidRDefault="00AA5298" w:rsidP="0004642F">
            <w:pPr>
              <w:spacing w:before="240"/>
              <w:rPr>
                <w:rFonts w:cs="Arial"/>
                <w:sz w:val="20"/>
              </w:rPr>
            </w:pPr>
            <w:r w:rsidRPr="005F4FB3">
              <w:rPr>
                <w:rFonts w:cs="Arial"/>
                <w:sz w:val="20"/>
              </w:rPr>
              <w:t>Historical</w:t>
            </w:r>
          </w:p>
        </w:tc>
        <w:tc>
          <w:tcPr>
            <w:tcW w:w="4100" w:type="dxa"/>
          </w:tcPr>
          <w:p w14:paraId="7B75AC13" w14:textId="77777777" w:rsidR="00AA5298" w:rsidRPr="005F4FB3" w:rsidRDefault="00AA5298" w:rsidP="0004642F">
            <w:pPr>
              <w:spacing w:before="240"/>
              <w:rPr>
                <w:rFonts w:cs="Arial"/>
                <w:sz w:val="20"/>
              </w:rPr>
            </w:pPr>
            <w:r w:rsidRPr="005F4FB3">
              <w:rPr>
                <w:rFonts w:cs="Arial"/>
                <w:sz w:val="20"/>
              </w:rPr>
              <w:t>Theological</w:t>
            </w:r>
          </w:p>
        </w:tc>
      </w:tr>
      <w:tr w:rsidR="00AA5298" w:rsidRPr="005F4FB3" w14:paraId="7326C2D2" w14:textId="77777777" w:rsidTr="0004642F">
        <w:tc>
          <w:tcPr>
            <w:tcW w:w="1480" w:type="dxa"/>
          </w:tcPr>
          <w:p w14:paraId="6DA7FBB5" w14:textId="77777777" w:rsidR="00AA5298" w:rsidRPr="005F4FB3" w:rsidRDefault="00AA5298" w:rsidP="0004642F">
            <w:pPr>
              <w:spacing w:before="240"/>
              <w:rPr>
                <w:rFonts w:cs="Arial"/>
                <w:sz w:val="20"/>
              </w:rPr>
            </w:pPr>
            <w:r w:rsidRPr="005F4FB3">
              <w:rPr>
                <w:rFonts w:cs="Arial"/>
                <w:sz w:val="20"/>
              </w:rPr>
              <w:t>Attributes</w:t>
            </w:r>
          </w:p>
        </w:tc>
        <w:tc>
          <w:tcPr>
            <w:tcW w:w="3300" w:type="dxa"/>
          </w:tcPr>
          <w:p w14:paraId="6070479D" w14:textId="77777777" w:rsidR="00AA5298" w:rsidRPr="005F4FB3" w:rsidRDefault="00AA5298" w:rsidP="0004642F">
            <w:pPr>
              <w:spacing w:before="240"/>
              <w:rPr>
                <w:rFonts w:cs="Arial"/>
                <w:sz w:val="20"/>
              </w:rPr>
            </w:pPr>
            <w:r w:rsidRPr="005F4FB3">
              <w:rPr>
                <w:rFonts w:cs="Arial"/>
                <w:sz w:val="20"/>
              </w:rPr>
              <w:t>God's justice</w:t>
            </w:r>
          </w:p>
        </w:tc>
        <w:tc>
          <w:tcPr>
            <w:tcW w:w="4100" w:type="dxa"/>
          </w:tcPr>
          <w:p w14:paraId="4E782B6D" w14:textId="77777777" w:rsidR="00AA5298" w:rsidRPr="005F4FB3" w:rsidRDefault="00AA5298" w:rsidP="0004642F">
            <w:pPr>
              <w:spacing w:before="240"/>
              <w:rPr>
                <w:rFonts w:cs="Arial"/>
                <w:sz w:val="20"/>
              </w:rPr>
            </w:pPr>
            <w:r w:rsidRPr="005F4FB3">
              <w:rPr>
                <w:rFonts w:cs="Arial"/>
                <w:sz w:val="20"/>
              </w:rPr>
              <w:t>God's grace</w:t>
            </w:r>
          </w:p>
        </w:tc>
      </w:tr>
      <w:tr w:rsidR="00AA5298" w:rsidRPr="005F4FB3" w14:paraId="30F5EBD5" w14:textId="77777777" w:rsidTr="0004642F">
        <w:tc>
          <w:tcPr>
            <w:tcW w:w="1480" w:type="dxa"/>
          </w:tcPr>
          <w:p w14:paraId="310CE468" w14:textId="77777777" w:rsidR="00AA5298" w:rsidRPr="005F4FB3" w:rsidRDefault="00AA5298" w:rsidP="0004642F">
            <w:pPr>
              <w:spacing w:before="240"/>
              <w:rPr>
                <w:rFonts w:cs="Arial"/>
                <w:sz w:val="20"/>
              </w:rPr>
            </w:pPr>
            <w:r w:rsidRPr="005F4FB3">
              <w:rPr>
                <w:rFonts w:cs="Arial"/>
                <w:sz w:val="20"/>
              </w:rPr>
              <w:t>Protagonist</w:t>
            </w:r>
          </w:p>
        </w:tc>
        <w:tc>
          <w:tcPr>
            <w:tcW w:w="3300" w:type="dxa"/>
          </w:tcPr>
          <w:p w14:paraId="56A335D5" w14:textId="77777777" w:rsidR="00AA5298" w:rsidRPr="005F4FB3" w:rsidRDefault="00AA5298" w:rsidP="0004642F">
            <w:pPr>
              <w:spacing w:before="240"/>
              <w:rPr>
                <w:rFonts w:cs="Arial"/>
                <w:sz w:val="20"/>
              </w:rPr>
            </w:pPr>
            <w:r w:rsidRPr="005F4FB3">
              <w:rPr>
                <w:rFonts w:cs="Arial"/>
                <w:sz w:val="20"/>
              </w:rPr>
              <w:t>Human responsibility</w:t>
            </w:r>
          </w:p>
        </w:tc>
        <w:tc>
          <w:tcPr>
            <w:tcW w:w="4100" w:type="dxa"/>
          </w:tcPr>
          <w:p w14:paraId="4E55143B" w14:textId="77777777" w:rsidR="00AA5298" w:rsidRPr="005F4FB3" w:rsidRDefault="00AA5298" w:rsidP="0004642F">
            <w:pPr>
              <w:spacing w:before="240"/>
              <w:rPr>
                <w:rFonts w:cs="Arial"/>
                <w:sz w:val="20"/>
              </w:rPr>
            </w:pPr>
            <w:r w:rsidRPr="005F4FB3">
              <w:rPr>
                <w:rFonts w:cs="Arial"/>
                <w:sz w:val="20"/>
              </w:rPr>
              <w:t>Divine sovereignty</w:t>
            </w:r>
          </w:p>
        </w:tc>
      </w:tr>
    </w:tbl>
    <w:p w14:paraId="65652065" w14:textId="77777777" w:rsidR="00AA5298" w:rsidRPr="005F4FB3" w:rsidRDefault="00AA5298" w:rsidP="00AA5298">
      <w:pPr>
        <w:tabs>
          <w:tab w:val="left" w:pos="1350"/>
          <w:tab w:val="left" w:pos="4680"/>
        </w:tabs>
        <w:ind w:left="1350" w:right="-385" w:hanging="770"/>
        <w:rPr>
          <w:rFonts w:cs="Arial"/>
          <w:sz w:val="20"/>
        </w:rPr>
      </w:pPr>
    </w:p>
    <w:p w14:paraId="7398B09C" w14:textId="77777777" w:rsidR="00AA5298" w:rsidRPr="005F4FB3" w:rsidRDefault="00AA5298" w:rsidP="00AA5298">
      <w:pPr>
        <w:tabs>
          <w:tab w:val="left" w:pos="1350"/>
          <w:tab w:val="left" w:pos="4680"/>
        </w:tabs>
        <w:ind w:left="1350" w:right="-385" w:hanging="630"/>
        <w:outlineLvl w:val="0"/>
        <w:rPr>
          <w:rFonts w:cs="Arial"/>
          <w:sz w:val="20"/>
        </w:rPr>
      </w:pPr>
      <w:r w:rsidRPr="005F4FB3">
        <w:rPr>
          <w:rFonts w:cs="Arial"/>
          <w:sz w:val="20"/>
        </w:rPr>
        <w:t>Memory Acronym: KEEP A FORCE CAP (using the first letters of each category above)</w:t>
      </w:r>
    </w:p>
    <w:p w14:paraId="43BC3C6B" w14:textId="77777777" w:rsidR="00AA5298" w:rsidRPr="005F4FB3" w:rsidRDefault="00AA5298" w:rsidP="00AA5298">
      <w:pPr>
        <w:tabs>
          <w:tab w:val="left" w:pos="720"/>
          <w:tab w:val="left" w:pos="2970"/>
        </w:tabs>
        <w:ind w:left="720" w:right="-385" w:hanging="360"/>
        <w:rPr>
          <w:rFonts w:cs="Arial"/>
          <w:sz w:val="20"/>
        </w:rPr>
      </w:pPr>
    </w:p>
    <w:p w14:paraId="2766B681" w14:textId="77777777" w:rsidR="00AA5298" w:rsidRPr="005F4FB3" w:rsidRDefault="00AA5298" w:rsidP="00AA5298">
      <w:pPr>
        <w:tabs>
          <w:tab w:val="left" w:pos="720"/>
        </w:tabs>
        <w:ind w:left="720" w:right="-385" w:hanging="360"/>
        <w:rPr>
          <w:rFonts w:cs="Arial"/>
          <w:sz w:val="20"/>
        </w:rPr>
      </w:pPr>
      <w:r w:rsidRPr="005F4FB3">
        <w:rPr>
          <w:rFonts w:cs="Arial"/>
          <w:sz w:val="20"/>
        </w:rPr>
        <w:t>C.</w:t>
      </w:r>
      <w:r w:rsidRPr="005F4FB3">
        <w:rPr>
          <w:rFonts w:cs="Arial"/>
          <w:sz w:val="20"/>
        </w:rPr>
        <w:tab/>
        <w:t xml:space="preserve">Reconciling the chronology of the kings in Kings and Chronicles perplexed scholars for centuries until the work of Seventh-day Adventist scholar Edwin R. Thiele (pronounced Teé-lee) in the 20th century.  His books, </w:t>
      </w:r>
      <w:r w:rsidRPr="005F4FB3">
        <w:rPr>
          <w:rFonts w:cs="Arial"/>
          <w:i/>
          <w:sz w:val="20"/>
        </w:rPr>
        <w:t>A Chronology of the Hebrew Kings</w:t>
      </w:r>
      <w:r w:rsidRPr="005F4FB3">
        <w:rPr>
          <w:rFonts w:cs="Arial"/>
          <w:sz w:val="20"/>
        </w:rPr>
        <w:t xml:space="preserve">  (Grand Rapids: Zondervan, 1977) and especially </w:t>
      </w:r>
      <w:r w:rsidRPr="005F4FB3">
        <w:rPr>
          <w:rFonts w:cs="Arial"/>
          <w:i/>
          <w:sz w:val="20"/>
        </w:rPr>
        <w:t>The Mysterious Numbers of the Hebrew Kings</w:t>
      </w:r>
      <w:r w:rsidRPr="005F4FB3">
        <w:rPr>
          <w:rFonts w:cs="Arial"/>
          <w:sz w:val="20"/>
        </w:rPr>
        <w:t xml:space="preserve"> (rev. ed.; Chicago: Univ. of Chicago Press, 1983), have insightfully answered several chronological difficulties, particularly of Judah (Constable, </w:t>
      </w:r>
      <w:r w:rsidRPr="005F4FB3">
        <w:rPr>
          <w:rFonts w:cs="Arial"/>
          <w:i/>
          <w:sz w:val="20"/>
        </w:rPr>
        <w:t>BKC</w:t>
      </w:r>
      <w:r w:rsidRPr="005F4FB3">
        <w:rPr>
          <w:rFonts w:cs="Arial"/>
          <w:sz w:val="20"/>
        </w:rPr>
        <w:t>, 1:484).  Thiele notes that differences in dating can be attributed to various factors (cf. OTS, 231-32):</w:t>
      </w:r>
    </w:p>
    <w:p w14:paraId="2A744057" w14:textId="77777777" w:rsidR="00AA5298" w:rsidRPr="005F4FB3" w:rsidRDefault="00AA5298" w:rsidP="00AA5298">
      <w:pPr>
        <w:tabs>
          <w:tab w:val="left" w:pos="1080"/>
        </w:tabs>
        <w:ind w:left="1080" w:right="-385" w:hanging="360"/>
        <w:rPr>
          <w:rFonts w:cs="Arial"/>
          <w:sz w:val="20"/>
        </w:rPr>
      </w:pPr>
    </w:p>
    <w:p w14:paraId="48D51C67" w14:textId="77777777" w:rsidR="00AA5298" w:rsidRPr="005F4FB3" w:rsidRDefault="00AA5298" w:rsidP="00AA5298">
      <w:pPr>
        <w:tabs>
          <w:tab w:val="left" w:pos="1080"/>
        </w:tabs>
        <w:ind w:left="1080" w:right="-385" w:hanging="360"/>
        <w:rPr>
          <w:rFonts w:cs="Arial"/>
          <w:sz w:val="20"/>
        </w:rPr>
      </w:pPr>
      <w:r w:rsidRPr="005F4FB3">
        <w:rPr>
          <w:rFonts w:cs="Arial"/>
          <w:sz w:val="20"/>
        </w:rPr>
        <w:t>1.</w:t>
      </w:r>
      <w:r w:rsidRPr="005F4FB3">
        <w:rPr>
          <w:rFonts w:cs="Arial"/>
          <w:sz w:val="20"/>
        </w:rPr>
        <w:tab/>
      </w:r>
      <w:r w:rsidRPr="005F4FB3">
        <w:rPr>
          <w:rFonts w:cs="Arial"/>
          <w:sz w:val="20"/>
          <w:u w:val="single"/>
        </w:rPr>
        <w:t>Co-regencies</w:t>
      </w:r>
      <w:r w:rsidRPr="005F4FB3">
        <w:rPr>
          <w:rFonts w:cs="Arial"/>
          <w:sz w:val="20"/>
        </w:rPr>
        <w:t xml:space="preserve"> and </w:t>
      </w:r>
      <w:r w:rsidRPr="005F4FB3">
        <w:rPr>
          <w:rFonts w:cs="Arial"/>
          <w:sz w:val="20"/>
          <w:u w:val="single"/>
        </w:rPr>
        <w:t>vice-regencies</w:t>
      </w:r>
      <w:r w:rsidRPr="005F4FB3">
        <w:rPr>
          <w:rFonts w:cs="Arial"/>
          <w:sz w:val="20"/>
        </w:rPr>
        <w:t xml:space="preserve"> often answer how chronologies overlap.</w:t>
      </w:r>
    </w:p>
    <w:p w14:paraId="32AF6A3E" w14:textId="77777777" w:rsidR="00AA5298" w:rsidRPr="005F4FB3" w:rsidRDefault="00AA5298" w:rsidP="00AA5298">
      <w:pPr>
        <w:tabs>
          <w:tab w:val="left" w:pos="1080"/>
        </w:tabs>
        <w:ind w:left="1080" w:right="-385" w:hanging="360"/>
        <w:rPr>
          <w:rFonts w:cs="Arial"/>
          <w:sz w:val="20"/>
        </w:rPr>
      </w:pPr>
    </w:p>
    <w:p w14:paraId="0E8BA9AA" w14:textId="77777777" w:rsidR="00AA5298" w:rsidRPr="005F4FB3" w:rsidRDefault="00AA5298" w:rsidP="00AA5298">
      <w:pPr>
        <w:tabs>
          <w:tab w:val="left" w:pos="1080"/>
        </w:tabs>
        <w:ind w:left="1080" w:right="-385" w:hanging="360"/>
        <w:rPr>
          <w:rFonts w:cs="Arial"/>
          <w:sz w:val="20"/>
        </w:rPr>
      </w:pPr>
      <w:r w:rsidRPr="005F4FB3">
        <w:rPr>
          <w:rFonts w:cs="Arial"/>
          <w:sz w:val="20"/>
        </w:rPr>
        <w:t>2.</w:t>
      </w:r>
      <w:r w:rsidRPr="005F4FB3">
        <w:rPr>
          <w:rFonts w:cs="Arial"/>
          <w:sz w:val="20"/>
        </w:rPr>
        <w:tab/>
        <w:t xml:space="preserve">Judah and Israel used two </w:t>
      </w:r>
      <w:r w:rsidRPr="005F4FB3">
        <w:rPr>
          <w:rFonts w:cs="Arial"/>
          <w:sz w:val="20"/>
          <w:u w:val="single"/>
        </w:rPr>
        <w:t>different methods</w:t>
      </w:r>
      <w:r w:rsidRPr="005F4FB3">
        <w:rPr>
          <w:rFonts w:cs="Arial"/>
          <w:sz w:val="20"/>
        </w:rPr>
        <w:t xml:space="preserve"> to determine when a king's reign began, and both nations changed these methods at least once!</w:t>
      </w:r>
    </w:p>
    <w:p w14:paraId="1EF889C5" w14:textId="77777777" w:rsidR="00AA5298" w:rsidRPr="005F4FB3" w:rsidRDefault="00AA5298" w:rsidP="00AA5298">
      <w:pPr>
        <w:tabs>
          <w:tab w:val="left" w:pos="1080"/>
        </w:tabs>
        <w:ind w:left="1080" w:right="-385" w:hanging="360"/>
        <w:rPr>
          <w:rFonts w:cs="Arial"/>
          <w:sz w:val="20"/>
        </w:rPr>
      </w:pPr>
    </w:p>
    <w:p w14:paraId="3FCA0815" w14:textId="77777777" w:rsidR="00AA5298" w:rsidRPr="005F4FB3" w:rsidRDefault="00AA5298" w:rsidP="00AA5298">
      <w:pPr>
        <w:tabs>
          <w:tab w:val="left" w:pos="1080"/>
        </w:tabs>
        <w:ind w:left="1080" w:right="-385" w:hanging="360"/>
        <w:rPr>
          <w:rFonts w:cs="Arial"/>
          <w:sz w:val="20"/>
        </w:rPr>
      </w:pPr>
      <w:r w:rsidRPr="005F4FB3">
        <w:rPr>
          <w:rFonts w:cs="Arial"/>
          <w:sz w:val="20"/>
        </w:rPr>
        <w:t>3.</w:t>
      </w:r>
      <w:r w:rsidRPr="005F4FB3">
        <w:rPr>
          <w:rFonts w:cs="Arial"/>
          <w:sz w:val="20"/>
        </w:rPr>
        <w:tab/>
        <w:t xml:space="preserve">Judah and Israel used </w:t>
      </w:r>
      <w:r w:rsidRPr="005F4FB3">
        <w:rPr>
          <w:rFonts w:cs="Arial"/>
          <w:sz w:val="20"/>
          <w:u w:val="single"/>
        </w:rPr>
        <w:t>different calendars</w:t>
      </w:r>
      <w:r w:rsidRPr="005F4FB3">
        <w:rPr>
          <w:rFonts w:cs="Arial"/>
          <w:sz w:val="20"/>
        </w:rPr>
        <w:t>, beginning their years at different times!</w:t>
      </w:r>
    </w:p>
    <w:p w14:paraId="44A4EC57" w14:textId="77777777" w:rsidR="00AA5298" w:rsidRPr="005F4FB3" w:rsidRDefault="00AA5298" w:rsidP="00AA5298">
      <w:pPr>
        <w:tabs>
          <w:tab w:val="left" w:pos="1080"/>
        </w:tabs>
        <w:ind w:left="1080" w:right="-385" w:hanging="360"/>
        <w:rPr>
          <w:rFonts w:cs="Arial"/>
          <w:sz w:val="20"/>
        </w:rPr>
      </w:pPr>
    </w:p>
    <w:p w14:paraId="060B8FDD" w14:textId="77777777" w:rsidR="00AA5298" w:rsidRPr="005F4FB3" w:rsidRDefault="00AA5298" w:rsidP="00AA5298">
      <w:pPr>
        <w:tabs>
          <w:tab w:val="left" w:pos="1080"/>
        </w:tabs>
        <w:ind w:left="1080" w:right="-385" w:hanging="360"/>
        <w:rPr>
          <w:rFonts w:cs="Arial"/>
          <w:sz w:val="20"/>
        </w:rPr>
      </w:pPr>
      <w:r w:rsidRPr="005F4FB3">
        <w:rPr>
          <w:rFonts w:cs="Arial"/>
          <w:sz w:val="20"/>
        </w:rPr>
        <w:t>4.</w:t>
      </w:r>
      <w:r w:rsidRPr="005F4FB3">
        <w:rPr>
          <w:rFonts w:cs="Arial"/>
          <w:sz w:val="20"/>
        </w:rPr>
        <w:tab/>
        <w:t xml:space="preserve">The </w:t>
      </w:r>
      <w:r w:rsidRPr="005F4FB3">
        <w:rPr>
          <w:rFonts w:cs="Arial"/>
          <w:sz w:val="20"/>
          <w:u w:val="single"/>
        </w:rPr>
        <w:t>names of kings</w:t>
      </w:r>
      <w:r w:rsidRPr="005F4FB3">
        <w:rPr>
          <w:rFonts w:cs="Arial"/>
          <w:sz w:val="20"/>
        </w:rPr>
        <w:t xml:space="preserve"> can often be confusing:</w:t>
      </w:r>
    </w:p>
    <w:p w14:paraId="049AC4FD" w14:textId="77777777" w:rsidR="00AA5298" w:rsidRPr="005F4FB3" w:rsidRDefault="00AA5298" w:rsidP="00AA5298">
      <w:pPr>
        <w:ind w:left="1440" w:right="-385" w:hanging="360"/>
        <w:rPr>
          <w:rFonts w:cs="Arial"/>
          <w:sz w:val="20"/>
        </w:rPr>
      </w:pPr>
    </w:p>
    <w:p w14:paraId="4083DE20" w14:textId="77777777" w:rsidR="00AA5298" w:rsidRPr="005F4FB3" w:rsidRDefault="00AA5298" w:rsidP="00AA5298">
      <w:pPr>
        <w:ind w:left="1440" w:right="-385" w:hanging="360"/>
        <w:rPr>
          <w:rFonts w:cs="Arial"/>
          <w:sz w:val="20"/>
        </w:rPr>
      </w:pPr>
      <w:r w:rsidRPr="005F4FB3">
        <w:rPr>
          <w:rFonts w:cs="Arial"/>
          <w:sz w:val="20"/>
        </w:rPr>
        <w:t>a.</w:t>
      </w:r>
      <w:r w:rsidRPr="005F4FB3">
        <w:rPr>
          <w:rFonts w:cs="Arial"/>
          <w:sz w:val="20"/>
        </w:rPr>
        <w:tab/>
        <w:t>Some kings had the same name (two kings had the names Jeroboam, Jehoram, Jehoahaz, Ahaziah, etc.).  Once two kings with the same name even reigned simultaneously (Jehorams of both Israel and Judah)!</w:t>
      </w:r>
    </w:p>
    <w:p w14:paraId="1DED3EA7" w14:textId="77777777" w:rsidR="00AA5298" w:rsidRPr="005F4FB3" w:rsidRDefault="00AA5298" w:rsidP="00AA5298">
      <w:pPr>
        <w:ind w:left="1440" w:right="-385" w:hanging="360"/>
        <w:rPr>
          <w:rFonts w:cs="Arial"/>
          <w:sz w:val="20"/>
        </w:rPr>
      </w:pPr>
    </w:p>
    <w:p w14:paraId="31895C05" w14:textId="77777777" w:rsidR="00AA5298" w:rsidRPr="005F4FB3" w:rsidRDefault="00AA5298" w:rsidP="00AA5298">
      <w:pPr>
        <w:ind w:left="1440" w:right="-385" w:hanging="360"/>
        <w:rPr>
          <w:rFonts w:cs="Arial"/>
          <w:sz w:val="20"/>
        </w:rPr>
      </w:pPr>
      <w:r w:rsidRPr="005F4FB3">
        <w:rPr>
          <w:rFonts w:cs="Arial"/>
          <w:sz w:val="20"/>
        </w:rPr>
        <w:t>b.</w:t>
      </w:r>
      <w:r w:rsidRPr="005F4FB3">
        <w:rPr>
          <w:rFonts w:cs="Arial"/>
          <w:sz w:val="20"/>
        </w:rPr>
        <w:tab/>
        <w:t xml:space="preserve">Two different names sometimes referred to the same king (e.g., Uzziah = Azariah, Abijah = Abijam, Joram = Jehoram, Joash = Jehoash).  </w:t>
      </w:r>
    </w:p>
    <w:p w14:paraId="7D9BED00" w14:textId="77777777" w:rsidR="00AA5298" w:rsidRPr="005F4FB3" w:rsidRDefault="00AA5298" w:rsidP="00AA5298">
      <w:pPr>
        <w:ind w:left="1440" w:right="-385" w:hanging="360"/>
        <w:rPr>
          <w:rFonts w:cs="Arial"/>
          <w:sz w:val="20"/>
        </w:rPr>
      </w:pPr>
    </w:p>
    <w:p w14:paraId="61E01A40" w14:textId="77777777" w:rsidR="00AA5298" w:rsidRPr="005F4FB3" w:rsidRDefault="00AA5298" w:rsidP="00AA5298">
      <w:pPr>
        <w:ind w:left="1440" w:right="-385" w:hanging="360"/>
        <w:rPr>
          <w:rFonts w:cs="Arial"/>
          <w:sz w:val="20"/>
        </w:rPr>
      </w:pPr>
      <w:r w:rsidRPr="005F4FB3">
        <w:rPr>
          <w:rFonts w:cs="Arial"/>
          <w:sz w:val="20"/>
        </w:rPr>
        <w:t>c.</w:t>
      </w:r>
      <w:r w:rsidRPr="005F4FB3">
        <w:rPr>
          <w:rFonts w:cs="Arial"/>
          <w:sz w:val="20"/>
        </w:rPr>
        <w:tab/>
        <w:t>Also, 24 of the 39 kings had names beginning with "A" or "J."</w:t>
      </w:r>
    </w:p>
    <w:p w14:paraId="6D5BEFD3" w14:textId="77777777" w:rsidR="00AA5298" w:rsidRPr="005F4FB3" w:rsidRDefault="00AA5298" w:rsidP="00AA5298">
      <w:pPr>
        <w:tabs>
          <w:tab w:val="left" w:pos="1080"/>
        </w:tabs>
        <w:ind w:left="1080" w:right="-385" w:hanging="360"/>
        <w:rPr>
          <w:rFonts w:cs="Arial"/>
          <w:sz w:val="20"/>
        </w:rPr>
      </w:pPr>
    </w:p>
    <w:p w14:paraId="7B0C650A" w14:textId="77777777" w:rsidR="00AA5298" w:rsidRPr="005F4FB3" w:rsidRDefault="00AA5298" w:rsidP="00AA5298">
      <w:pPr>
        <w:ind w:left="720" w:right="-385"/>
        <w:rPr>
          <w:rFonts w:cs="Arial"/>
          <w:sz w:val="20"/>
        </w:rPr>
      </w:pPr>
      <w:r w:rsidRPr="005F4FB3">
        <w:rPr>
          <w:rFonts w:cs="Arial"/>
          <w:sz w:val="20"/>
        </w:rPr>
        <w:t>Therefore, the chronologies are very difficult to harmonize exactly; however, in most cases the various systems differ by only one or two years.</w:t>
      </w:r>
    </w:p>
    <w:p w14:paraId="258D2659" w14:textId="77777777" w:rsidR="00AA5298" w:rsidRPr="005F4FB3" w:rsidRDefault="00AA5298" w:rsidP="00AA5298">
      <w:pPr>
        <w:tabs>
          <w:tab w:val="left" w:pos="720"/>
        </w:tabs>
        <w:ind w:left="720" w:right="-385" w:hanging="360"/>
        <w:rPr>
          <w:rFonts w:cs="Arial"/>
          <w:sz w:val="20"/>
        </w:rPr>
      </w:pPr>
    </w:p>
    <w:p w14:paraId="3304E598" w14:textId="77777777" w:rsidR="00AA5298" w:rsidRPr="005F4FB3" w:rsidRDefault="00AA5298" w:rsidP="00AA5298">
      <w:pPr>
        <w:tabs>
          <w:tab w:val="left" w:pos="720"/>
        </w:tabs>
        <w:ind w:left="720" w:right="-385" w:hanging="360"/>
        <w:rPr>
          <w:rFonts w:cs="Arial"/>
          <w:sz w:val="20"/>
        </w:rPr>
      </w:pPr>
      <w:r w:rsidRPr="005F4FB3">
        <w:rPr>
          <w:rFonts w:cs="Arial"/>
          <w:sz w:val="20"/>
        </w:rPr>
        <w:br w:type="page"/>
      </w:r>
      <w:r w:rsidRPr="005F4FB3">
        <w:rPr>
          <w:rFonts w:cs="Arial"/>
          <w:sz w:val="20"/>
        </w:rPr>
        <w:lastRenderedPageBreak/>
        <w:t>D.</w:t>
      </w:r>
      <w:r w:rsidRPr="005F4FB3">
        <w:rPr>
          <w:rFonts w:cs="Arial"/>
          <w:sz w:val="20"/>
        </w:rPr>
        <w:tab/>
        <w:t>One difficult verse is 1 Kings 4:21, which states, “And Solomon ruled over all the kingdoms from the River to the land of the Philistines, as far as the border of Egypt. These countries brought tribute and were Solomon’s subjects all his life.”  Is this the fulfillment of the promise to Abraham in Genesis 15:18 that his descendants would possess the land from the Wadi of Egypt to the Euphrates River (modern Iraq)?  The following shows that this was only a partial fulfillment of this promise so that a future, full fulfillment yet awaits us:</w:t>
      </w:r>
    </w:p>
    <w:p w14:paraId="5DE8DA13" w14:textId="77777777" w:rsidR="00AA5298" w:rsidRPr="005F4FB3" w:rsidRDefault="00AA5298" w:rsidP="00AA5298">
      <w:pPr>
        <w:tabs>
          <w:tab w:val="left" w:pos="1080"/>
        </w:tabs>
        <w:ind w:left="1080" w:right="-385" w:hanging="360"/>
        <w:rPr>
          <w:rFonts w:cs="Arial"/>
          <w:sz w:val="20"/>
        </w:rPr>
      </w:pPr>
      <w:r>
        <w:rPr>
          <w:rFonts w:cs="Arial"/>
          <w:noProof/>
          <w:sz w:val="20"/>
          <w:lang w:eastAsia="en-US"/>
        </w:rPr>
        <w:drawing>
          <wp:anchor distT="0" distB="0" distL="114300" distR="114300" simplePos="0" relativeHeight="251673088" behindDoc="0" locked="0" layoutInCell="1" allowOverlap="1" wp14:anchorId="659E8DA1" wp14:editId="0EAC507A">
            <wp:simplePos x="0" y="0"/>
            <wp:positionH relativeFrom="margin">
              <wp:align>right</wp:align>
            </wp:positionH>
            <wp:positionV relativeFrom="margin">
              <wp:align>top</wp:align>
            </wp:positionV>
            <wp:extent cx="2312035" cy="3498215"/>
            <wp:effectExtent l="0" t="0" r="0" b="6985"/>
            <wp:wrapSquare wrapText="bothSides"/>
            <wp:docPr id="27" name="Picture 27" descr="Rick SSD:Users:griffith:Documents:All PPT:Maps from Beitzel Atlas PPT:28 Dav-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ck SSD:Users:griffith:Documents:All PPT:Maps from Beitzel Atlas PPT:28 Dav-So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2035" cy="34985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2ED48" w14:textId="77777777" w:rsidR="00AA5298" w:rsidRPr="005F4FB3" w:rsidRDefault="00AA5298" w:rsidP="00AA5298">
      <w:pPr>
        <w:tabs>
          <w:tab w:val="left" w:pos="1080"/>
        </w:tabs>
        <w:ind w:left="1080" w:right="-385" w:hanging="360"/>
        <w:rPr>
          <w:rFonts w:cs="Arial"/>
          <w:sz w:val="20"/>
        </w:rPr>
      </w:pPr>
      <w:r w:rsidRPr="005F4FB3">
        <w:rPr>
          <w:rFonts w:cs="Arial"/>
          <w:sz w:val="20"/>
        </w:rPr>
        <w:t>1.</w:t>
      </w:r>
      <w:r w:rsidRPr="005F4FB3">
        <w:rPr>
          <w:rFonts w:cs="Arial"/>
          <w:sz w:val="20"/>
        </w:rPr>
        <w:tab/>
        <w:t xml:space="preserve">God clarified this promise to Abraham in Ezekiel by saying that this covenant with Jerusalem is an </w:t>
      </w:r>
      <w:r w:rsidRPr="005F4FB3">
        <w:rPr>
          <w:rFonts w:cs="Arial"/>
          <w:i/>
          <w:sz w:val="20"/>
        </w:rPr>
        <w:t>eternal</w:t>
      </w:r>
      <w:r w:rsidRPr="005F4FB3">
        <w:rPr>
          <w:rFonts w:cs="Arial"/>
          <w:sz w:val="20"/>
        </w:rPr>
        <w:t xml:space="preserve"> covenant (Gen. 17:8; cf. Ezek. 16:1, 60).</w:t>
      </w:r>
    </w:p>
    <w:p w14:paraId="1055CFF5" w14:textId="77777777" w:rsidR="00AA5298" w:rsidRPr="005F4FB3" w:rsidRDefault="00AA5298" w:rsidP="00AA5298">
      <w:pPr>
        <w:tabs>
          <w:tab w:val="left" w:pos="1080"/>
        </w:tabs>
        <w:ind w:left="1080" w:right="-385" w:hanging="360"/>
        <w:rPr>
          <w:rFonts w:cs="Arial"/>
          <w:sz w:val="20"/>
        </w:rPr>
      </w:pPr>
    </w:p>
    <w:p w14:paraId="47179397" w14:textId="77777777" w:rsidR="00AA5298" w:rsidRPr="005F4FB3" w:rsidRDefault="00AA5298" w:rsidP="00AA5298">
      <w:pPr>
        <w:tabs>
          <w:tab w:val="left" w:pos="1080"/>
        </w:tabs>
        <w:ind w:left="1080" w:right="-385" w:hanging="360"/>
        <w:rPr>
          <w:rFonts w:cs="Arial"/>
          <w:sz w:val="20"/>
        </w:rPr>
      </w:pPr>
      <w:r w:rsidRPr="005F4FB3">
        <w:rPr>
          <w:rFonts w:cs="Arial"/>
          <w:sz w:val="20"/>
        </w:rPr>
        <w:t>2.</w:t>
      </w:r>
      <w:r w:rsidRPr="005F4FB3">
        <w:rPr>
          <w:rFonts w:cs="Arial"/>
          <w:sz w:val="20"/>
        </w:rPr>
        <w:tab/>
        <w:t xml:space="preserve">Solomon only collected tribute from these areas, which is different than saying that Israel </w:t>
      </w:r>
      <w:r w:rsidRPr="005F4FB3">
        <w:rPr>
          <w:rFonts w:cs="Arial"/>
          <w:i/>
          <w:sz w:val="20"/>
        </w:rPr>
        <w:t>possessed</w:t>
      </w:r>
      <w:r w:rsidRPr="005F4FB3">
        <w:rPr>
          <w:rFonts w:cs="Arial"/>
          <w:sz w:val="20"/>
        </w:rPr>
        <w:t xml:space="preserve"> this land and lived in it (“I will give this land,” Gen. 15:18).</w:t>
      </w:r>
    </w:p>
    <w:p w14:paraId="6E85DA6D" w14:textId="77777777" w:rsidR="00AA5298" w:rsidRPr="005F4FB3" w:rsidRDefault="00AA5298" w:rsidP="00AA5298">
      <w:pPr>
        <w:tabs>
          <w:tab w:val="left" w:pos="1080"/>
        </w:tabs>
        <w:ind w:left="1080" w:right="-385" w:hanging="360"/>
        <w:rPr>
          <w:rFonts w:cs="Arial"/>
          <w:sz w:val="20"/>
        </w:rPr>
      </w:pPr>
    </w:p>
    <w:p w14:paraId="201967E2" w14:textId="77777777" w:rsidR="00AA5298" w:rsidRPr="005F4FB3" w:rsidRDefault="00AA5298" w:rsidP="00AA5298">
      <w:pPr>
        <w:tabs>
          <w:tab w:val="left" w:pos="1080"/>
        </w:tabs>
        <w:ind w:left="1080" w:right="-385" w:hanging="360"/>
        <w:rPr>
          <w:rFonts w:cs="Arial"/>
          <w:sz w:val="20"/>
        </w:rPr>
      </w:pPr>
      <w:r w:rsidRPr="005F4FB3">
        <w:rPr>
          <w:rFonts w:cs="Arial"/>
          <w:sz w:val="20"/>
        </w:rPr>
        <w:t>3.</w:t>
      </w:r>
      <w:r w:rsidRPr="005F4FB3">
        <w:rPr>
          <w:rFonts w:cs="Arial"/>
          <w:sz w:val="20"/>
        </w:rPr>
        <w:tab/>
        <w:t xml:space="preserve">The time of fulfillment is </w:t>
      </w:r>
      <w:r w:rsidRPr="005F4FB3">
        <w:rPr>
          <w:rFonts w:cs="Arial"/>
          <w:i/>
          <w:sz w:val="20"/>
        </w:rPr>
        <w:t>after exile and national repentance</w:t>
      </w:r>
      <w:r w:rsidRPr="005F4FB3">
        <w:rPr>
          <w:rFonts w:cs="Arial"/>
          <w:sz w:val="20"/>
        </w:rPr>
        <w:t xml:space="preserve"> (Deut. 30:2, 6, 8, 10; Jer. 17:24-27; 18:7-10) that would take place </w:t>
      </w:r>
      <w:r w:rsidRPr="005F4FB3">
        <w:rPr>
          <w:rFonts w:cs="Arial"/>
          <w:i/>
          <w:sz w:val="20"/>
        </w:rPr>
        <w:t>after</w:t>
      </w:r>
      <w:r w:rsidRPr="005F4FB3">
        <w:rPr>
          <w:rFonts w:cs="Arial"/>
          <w:sz w:val="20"/>
        </w:rPr>
        <w:t xml:space="preserve"> the return from Babylon (Zech. 10:9-10), which was long after Solomon’s time.  This will not occur until the Second Coming of Christ (Rom. 11:26-27).</w:t>
      </w:r>
    </w:p>
    <w:p w14:paraId="09B30C51" w14:textId="77777777" w:rsidR="00AA5298" w:rsidRDefault="00AA5298" w:rsidP="00AA5298">
      <w:pPr>
        <w:tabs>
          <w:tab w:val="left" w:pos="720"/>
        </w:tabs>
        <w:ind w:left="720" w:right="-385" w:hanging="720"/>
        <w:jc w:val="center"/>
        <w:rPr>
          <w:rFonts w:cs="Arial"/>
          <w:sz w:val="20"/>
        </w:rPr>
      </w:pPr>
    </w:p>
    <w:p w14:paraId="34EC3048" w14:textId="77777777" w:rsidR="00AA5298" w:rsidRPr="005F4FB3" w:rsidRDefault="00AA5298" w:rsidP="00AA5298">
      <w:pPr>
        <w:tabs>
          <w:tab w:val="left" w:pos="720"/>
        </w:tabs>
        <w:ind w:left="720" w:right="-385" w:hanging="720"/>
        <w:jc w:val="center"/>
        <w:rPr>
          <w:rFonts w:cs="Arial"/>
          <w:sz w:val="20"/>
        </w:rPr>
      </w:pPr>
    </w:p>
    <w:p w14:paraId="6404FE1D" w14:textId="77777777" w:rsidR="00AA5298" w:rsidRPr="005F4FB3" w:rsidRDefault="00AA5298" w:rsidP="00AA5298">
      <w:pPr>
        <w:tabs>
          <w:tab w:val="left" w:pos="720"/>
        </w:tabs>
        <w:ind w:left="720" w:right="-385" w:hanging="720"/>
        <w:jc w:val="center"/>
        <w:outlineLvl w:val="0"/>
        <w:rPr>
          <w:rFonts w:cs="Arial"/>
          <w:b/>
          <w:sz w:val="28"/>
        </w:rPr>
      </w:pPr>
      <w:r w:rsidRPr="005F4FB3">
        <w:rPr>
          <w:rFonts w:cs="Arial"/>
          <w:b/>
          <w:sz w:val="28"/>
        </w:rPr>
        <w:t>Argument</w:t>
      </w:r>
    </w:p>
    <w:p w14:paraId="2E959513" w14:textId="77777777" w:rsidR="00AA5298" w:rsidRPr="005F4FB3" w:rsidRDefault="00AA5298" w:rsidP="00AA5298">
      <w:pPr>
        <w:ind w:right="-385" w:firstLine="360"/>
        <w:rPr>
          <w:rFonts w:cs="Arial"/>
          <w:sz w:val="20"/>
        </w:rPr>
      </w:pPr>
    </w:p>
    <w:p w14:paraId="3B84BB04" w14:textId="77777777" w:rsidR="00AA5298" w:rsidRPr="005F4FB3" w:rsidRDefault="00AA5298" w:rsidP="00AA5298">
      <w:pPr>
        <w:ind w:right="-385" w:firstLine="360"/>
        <w:rPr>
          <w:rFonts w:cs="Arial"/>
          <w:sz w:val="20"/>
        </w:rPr>
      </w:pPr>
      <w:r w:rsidRPr="005F4FB3">
        <w:rPr>
          <w:rFonts w:cs="Arial"/>
          <w:sz w:val="20"/>
        </w:rPr>
        <w:t xml:space="preserve">The Book of 1 Kings records the first part of the history of the kings of Israel and Judah but does so with a purpose.  The author's motive seems to be an ethical one—to convince his readers from the lessons of the past that God blesses obedience to his covenant but judges disobedience.  This is observable in the greater part of the reign of Solomon (1 Kings 1–11), who prospers in a United Kingdom as he obeys (1 Kings 1–8) but loses the kingdom after his sins of materialism, intermarriage, and especially idol worship (1 Kings 9–11).  After the kingdom divides, both the north and the south experience instability and division depending on the obedience of each king (1 Kings 12–22).  The book also shows God's commitment to the Davidic Covenant through Solomon and the kings of Judah who retain only one dynasty in contrast to the four dynasties of the northern kingdom </w:t>
      </w:r>
      <w:r>
        <w:rPr>
          <w:rFonts w:cs="Arial"/>
          <w:sz w:val="20"/>
        </w:rPr>
        <w:t>that</w:t>
      </w:r>
      <w:r w:rsidRPr="005F4FB3">
        <w:rPr>
          <w:rFonts w:cs="Arial"/>
          <w:sz w:val="20"/>
        </w:rPr>
        <w:t xml:space="preserve"> do not possess the promise of the Davidic Covenant.</w:t>
      </w:r>
    </w:p>
    <w:p w14:paraId="6E075C5F" w14:textId="77777777" w:rsidR="00AA5298" w:rsidRDefault="00AA5298" w:rsidP="00AA5298">
      <w:pPr>
        <w:ind w:right="-385" w:firstLine="360"/>
        <w:rPr>
          <w:rFonts w:cs="Arial"/>
          <w:sz w:val="20"/>
        </w:rPr>
      </w:pPr>
    </w:p>
    <w:p w14:paraId="2B6F9323" w14:textId="77777777" w:rsidR="00AA5298" w:rsidRPr="005F4FB3" w:rsidRDefault="00AA5298" w:rsidP="00AA5298">
      <w:pPr>
        <w:ind w:right="-385" w:firstLine="360"/>
        <w:rPr>
          <w:rFonts w:cs="Arial"/>
          <w:sz w:val="20"/>
        </w:rPr>
      </w:pPr>
    </w:p>
    <w:p w14:paraId="726C6B78" w14:textId="77777777" w:rsidR="00AA5298" w:rsidRPr="005F4FB3" w:rsidRDefault="00AA5298" w:rsidP="00AA5298">
      <w:pPr>
        <w:ind w:right="-385"/>
        <w:jc w:val="center"/>
        <w:outlineLvl w:val="0"/>
        <w:rPr>
          <w:rFonts w:cs="Arial"/>
          <w:b/>
          <w:sz w:val="20"/>
        </w:rPr>
      </w:pPr>
      <w:r w:rsidRPr="005F4FB3">
        <w:rPr>
          <w:rFonts w:cs="Arial"/>
          <w:b/>
          <w:sz w:val="28"/>
        </w:rPr>
        <w:t>Synthesis</w:t>
      </w:r>
    </w:p>
    <w:p w14:paraId="4463DEEB" w14:textId="77777777" w:rsidR="00AA5298" w:rsidRPr="005F4FB3" w:rsidRDefault="00AA5298" w:rsidP="00AA5298">
      <w:pPr>
        <w:tabs>
          <w:tab w:val="left" w:pos="360"/>
        </w:tabs>
        <w:ind w:left="360" w:right="-385" w:hanging="360"/>
        <w:rPr>
          <w:rFonts w:cs="Arial"/>
          <w:b/>
          <w:sz w:val="20"/>
        </w:rPr>
      </w:pPr>
    </w:p>
    <w:p w14:paraId="466BAED1" w14:textId="77777777" w:rsidR="00AA5298" w:rsidRPr="005F4FB3" w:rsidRDefault="00AA5298" w:rsidP="00AA5298">
      <w:pPr>
        <w:tabs>
          <w:tab w:val="left" w:pos="360"/>
          <w:tab w:val="right" w:pos="8600"/>
        </w:tabs>
        <w:ind w:left="360" w:right="-385" w:hanging="360"/>
        <w:rPr>
          <w:rFonts w:cs="Arial"/>
          <w:b/>
          <w:sz w:val="20"/>
        </w:rPr>
      </w:pPr>
      <w:r w:rsidRPr="005F4FB3">
        <w:rPr>
          <w:rFonts w:cs="Arial"/>
          <w:b/>
          <w:sz w:val="20"/>
        </w:rPr>
        <w:t>Early divided kingdom covenant disobedience</w:t>
      </w:r>
      <w:r w:rsidRPr="005F4FB3">
        <w:rPr>
          <w:rFonts w:cs="Arial"/>
          <w:b/>
          <w:sz w:val="20"/>
        </w:rPr>
        <w:tab/>
        <w:t>Division of the Kingdom</w:t>
      </w:r>
    </w:p>
    <w:p w14:paraId="2C1E72C6" w14:textId="77777777" w:rsidR="00AA5298" w:rsidRPr="005F4FB3" w:rsidRDefault="00AA5298" w:rsidP="00AA5298">
      <w:pPr>
        <w:tabs>
          <w:tab w:val="left" w:pos="2160"/>
        </w:tabs>
        <w:ind w:right="-385"/>
        <w:rPr>
          <w:rFonts w:cs="Arial"/>
          <w:b/>
          <w:sz w:val="20"/>
        </w:rPr>
      </w:pPr>
    </w:p>
    <w:p w14:paraId="2725F085" w14:textId="77777777" w:rsidR="00AA5298" w:rsidRPr="005F4FB3" w:rsidRDefault="00AA5298" w:rsidP="00AA5298">
      <w:pPr>
        <w:tabs>
          <w:tab w:val="left" w:pos="2160"/>
        </w:tabs>
        <w:ind w:right="-385"/>
        <w:rPr>
          <w:rFonts w:cs="Arial"/>
          <w:b/>
          <w:sz w:val="20"/>
        </w:rPr>
      </w:pPr>
      <w:r w:rsidRPr="005F4FB3">
        <w:rPr>
          <w:rFonts w:cs="Arial"/>
          <w:b/>
          <w:sz w:val="20"/>
        </w:rPr>
        <w:t>1–11</w:t>
      </w:r>
      <w:r w:rsidRPr="005F4FB3">
        <w:rPr>
          <w:rFonts w:cs="Arial"/>
          <w:b/>
          <w:sz w:val="20"/>
        </w:rPr>
        <w:tab/>
        <w:t>Solomon's prosperity from obedience</w:t>
      </w:r>
    </w:p>
    <w:p w14:paraId="7588E8F1" w14:textId="77777777" w:rsidR="00AA5298" w:rsidRPr="005F4FB3" w:rsidRDefault="00AA5298" w:rsidP="00AA5298">
      <w:pPr>
        <w:tabs>
          <w:tab w:val="left" w:pos="2520"/>
        </w:tabs>
        <w:ind w:left="360" w:right="-385"/>
        <w:rPr>
          <w:rFonts w:cs="Arial"/>
          <w:sz w:val="20"/>
        </w:rPr>
      </w:pPr>
      <w:r w:rsidRPr="005F4FB3">
        <w:rPr>
          <w:rFonts w:cs="Arial"/>
          <w:sz w:val="20"/>
        </w:rPr>
        <w:t>1–2</w:t>
      </w:r>
      <w:r w:rsidRPr="005F4FB3">
        <w:rPr>
          <w:rFonts w:cs="Arial"/>
          <w:sz w:val="20"/>
        </w:rPr>
        <w:tab/>
        <w:t>Establishment</w:t>
      </w:r>
    </w:p>
    <w:p w14:paraId="205D6275" w14:textId="77777777" w:rsidR="00AA5298" w:rsidRPr="005F4FB3" w:rsidRDefault="00AA5298" w:rsidP="00AA5298">
      <w:pPr>
        <w:tabs>
          <w:tab w:val="left" w:pos="2880"/>
        </w:tabs>
        <w:ind w:left="720" w:right="-385"/>
        <w:rPr>
          <w:rFonts w:cs="Arial"/>
          <w:sz w:val="20"/>
        </w:rPr>
      </w:pPr>
      <w:r w:rsidRPr="005F4FB3">
        <w:rPr>
          <w:rFonts w:cs="Arial"/>
          <w:sz w:val="20"/>
        </w:rPr>
        <w:t>1</w:t>
      </w:r>
      <w:r w:rsidRPr="005F4FB3">
        <w:rPr>
          <w:rFonts w:cs="Arial"/>
          <w:sz w:val="20"/>
        </w:rPr>
        <w:tab/>
        <w:t>Anointed king</w:t>
      </w:r>
    </w:p>
    <w:p w14:paraId="3996F48D" w14:textId="77777777" w:rsidR="00AA5298" w:rsidRPr="005F4FB3" w:rsidRDefault="00AA5298" w:rsidP="00AA5298">
      <w:pPr>
        <w:tabs>
          <w:tab w:val="left" w:pos="2880"/>
        </w:tabs>
        <w:ind w:left="720" w:right="-385"/>
        <w:rPr>
          <w:rFonts w:cs="Arial"/>
          <w:sz w:val="20"/>
        </w:rPr>
      </w:pPr>
      <w:r w:rsidRPr="005F4FB3">
        <w:rPr>
          <w:rFonts w:cs="Arial"/>
          <w:sz w:val="20"/>
        </w:rPr>
        <w:t>2</w:t>
      </w:r>
      <w:r w:rsidRPr="005F4FB3">
        <w:rPr>
          <w:rFonts w:cs="Arial"/>
          <w:sz w:val="20"/>
        </w:rPr>
        <w:tab/>
        <w:t>Purges opposition</w:t>
      </w:r>
    </w:p>
    <w:p w14:paraId="6F309B17" w14:textId="77777777" w:rsidR="00AA5298" w:rsidRPr="005F4FB3" w:rsidRDefault="00AA5298" w:rsidP="00AA5298">
      <w:pPr>
        <w:tabs>
          <w:tab w:val="left" w:pos="2520"/>
          <w:tab w:val="left" w:pos="5940"/>
        </w:tabs>
        <w:ind w:left="360" w:right="-385"/>
        <w:rPr>
          <w:rFonts w:cs="Arial"/>
          <w:sz w:val="20"/>
        </w:rPr>
      </w:pPr>
      <w:r w:rsidRPr="005F4FB3">
        <w:rPr>
          <w:rFonts w:cs="Arial"/>
          <w:sz w:val="20"/>
        </w:rPr>
        <w:t>3–8</w:t>
      </w:r>
      <w:r w:rsidRPr="005F4FB3">
        <w:rPr>
          <w:rFonts w:cs="Arial"/>
          <w:sz w:val="20"/>
        </w:rPr>
        <w:tab/>
        <w:t>Rise: obedience</w:t>
      </w:r>
    </w:p>
    <w:p w14:paraId="36BAA157" w14:textId="77777777" w:rsidR="00AA5298" w:rsidRPr="005F4FB3" w:rsidRDefault="00AA5298" w:rsidP="00AA5298">
      <w:pPr>
        <w:tabs>
          <w:tab w:val="left" w:pos="2880"/>
          <w:tab w:val="left" w:pos="6480"/>
        </w:tabs>
        <w:ind w:left="720" w:right="-385"/>
        <w:rPr>
          <w:rFonts w:cs="Arial"/>
          <w:sz w:val="20"/>
        </w:rPr>
      </w:pPr>
      <w:r w:rsidRPr="005F4FB3">
        <w:rPr>
          <w:rFonts w:cs="Arial"/>
          <w:sz w:val="20"/>
        </w:rPr>
        <w:t>3</w:t>
      </w:r>
      <w:r w:rsidRPr="005F4FB3">
        <w:rPr>
          <w:rFonts w:cs="Arial"/>
          <w:sz w:val="20"/>
        </w:rPr>
        <w:tab/>
        <w:t>Wisdom</w:t>
      </w:r>
    </w:p>
    <w:p w14:paraId="30CC544F" w14:textId="77777777" w:rsidR="00AA5298" w:rsidRPr="005F4FB3" w:rsidRDefault="00AA5298" w:rsidP="00AA5298">
      <w:pPr>
        <w:tabs>
          <w:tab w:val="left" w:pos="2880"/>
          <w:tab w:val="left" w:pos="6480"/>
        </w:tabs>
        <w:ind w:left="720" w:right="-385"/>
        <w:rPr>
          <w:rFonts w:cs="Arial"/>
          <w:sz w:val="20"/>
        </w:rPr>
      </w:pPr>
      <w:r w:rsidRPr="005F4FB3">
        <w:rPr>
          <w:rFonts w:cs="Arial"/>
          <w:sz w:val="20"/>
        </w:rPr>
        <w:t>4</w:t>
      </w:r>
      <w:r w:rsidRPr="005F4FB3">
        <w:rPr>
          <w:rFonts w:cs="Arial"/>
          <w:sz w:val="20"/>
        </w:rPr>
        <w:tab/>
        <w:t>Administration</w:t>
      </w:r>
    </w:p>
    <w:p w14:paraId="29CB1C0A" w14:textId="77777777" w:rsidR="00AA5298" w:rsidRPr="005F4FB3" w:rsidRDefault="00AA5298" w:rsidP="00AA5298">
      <w:pPr>
        <w:tabs>
          <w:tab w:val="left" w:pos="2880"/>
          <w:tab w:val="left" w:pos="6480"/>
        </w:tabs>
        <w:ind w:left="720" w:right="-385"/>
        <w:rPr>
          <w:rFonts w:cs="Arial"/>
          <w:sz w:val="20"/>
        </w:rPr>
      </w:pPr>
      <w:r w:rsidRPr="005F4FB3">
        <w:rPr>
          <w:rFonts w:cs="Arial"/>
          <w:sz w:val="20"/>
        </w:rPr>
        <w:t>5–8</w:t>
      </w:r>
      <w:r w:rsidRPr="005F4FB3">
        <w:rPr>
          <w:rFonts w:cs="Arial"/>
          <w:sz w:val="20"/>
        </w:rPr>
        <w:tab/>
        <w:t>Temple</w:t>
      </w:r>
    </w:p>
    <w:p w14:paraId="6FFF6E17" w14:textId="77777777" w:rsidR="00AA5298" w:rsidRPr="005F4FB3" w:rsidRDefault="00AA5298" w:rsidP="00AA5298">
      <w:pPr>
        <w:tabs>
          <w:tab w:val="left" w:pos="2520"/>
          <w:tab w:val="left" w:pos="6480"/>
        </w:tabs>
        <w:ind w:left="360" w:right="-385"/>
        <w:rPr>
          <w:rFonts w:cs="Arial"/>
          <w:sz w:val="20"/>
        </w:rPr>
      </w:pPr>
      <w:r w:rsidRPr="005F4FB3">
        <w:rPr>
          <w:rFonts w:cs="Arial"/>
          <w:sz w:val="20"/>
        </w:rPr>
        <w:t>9–11</w:t>
      </w:r>
      <w:r w:rsidRPr="005F4FB3">
        <w:rPr>
          <w:rFonts w:cs="Arial"/>
          <w:sz w:val="20"/>
        </w:rPr>
        <w:tab/>
        <w:t xml:space="preserve">Decline: disobedience </w:t>
      </w:r>
    </w:p>
    <w:p w14:paraId="352F6CFB" w14:textId="77777777" w:rsidR="00AA5298" w:rsidRPr="005F4FB3" w:rsidRDefault="00AA5298" w:rsidP="00AA5298">
      <w:pPr>
        <w:tabs>
          <w:tab w:val="left" w:pos="2880"/>
        </w:tabs>
        <w:ind w:left="720" w:right="-385"/>
        <w:rPr>
          <w:rFonts w:cs="Arial"/>
          <w:sz w:val="20"/>
        </w:rPr>
      </w:pPr>
      <w:r w:rsidRPr="005F4FB3">
        <w:rPr>
          <w:rFonts w:cs="Arial"/>
          <w:sz w:val="20"/>
        </w:rPr>
        <w:t>9:1-9</w:t>
      </w:r>
      <w:r w:rsidRPr="005F4FB3">
        <w:rPr>
          <w:rFonts w:cs="Arial"/>
          <w:sz w:val="20"/>
        </w:rPr>
        <w:tab/>
        <w:t>Davidic Covenant reaffirmed</w:t>
      </w:r>
    </w:p>
    <w:p w14:paraId="7774A023" w14:textId="77777777" w:rsidR="00AA5298" w:rsidRPr="005F4FB3" w:rsidRDefault="00AA5298" w:rsidP="00AA5298">
      <w:pPr>
        <w:tabs>
          <w:tab w:val="left" w:pos="2880"/>
        </w:tabs>
        <w:ind w:left="720" w:right="-385"/>
        <w:rPr>
          <w:rFonts w:cs="Arial"/>
          <w:sz w:val="20"/>
        </w:rPr>
      </w:pPr>
      <w:r w:rsidRPr="005F4FB3">
        <w:rPr>
          <w:rFonts w:cs="Arial"/>
          <w:sz w:val="20"/>
        </w:rPr>
        <w:t>9:10–</w:t>
      </w:r>
      <w:proofErr w:type="gramStart"/>
      <w:r w:rsidRPr="005F4FB3">
        <w:rPr>
          <w:rFonts w:cs="Arial"/>
          <w:sz w:val="20"/>
        </w:rPr>
        <w:t>11:8</w:t>
      </w:r>
      <w:r w:rsidRPr="005F4FB3">
        <w:rPr>
          <w:rFonts w:cs="Arial"/>
          <w:sz w:val="20"/>
        </w:rPr>
        <w:tab/>
        <w:t>Disobedience</w:t>
      </w:r>
      <w:proofErr w:type="gramEnd"/>
    </w:p>
    <w:p w14:paraId="50305F71" w14:textId="77777777" w:rsidR="00AA5298" w:rsidRPr="005F4FB3" w:rsidRDefault="00AA5298" w:rsidP="00AA5298">
      <w:pPr>
        <w:tabs>
          <w:tab w:val="left" w:pos="2880"/>
        </w:tabs>
        <w:ind w:left="720" w:right="-385"/>
        <w:rPr>
          <w:rFonts w:cs="Arial"/>
          <w:sz w:val="20"/>
        </w:rPr>
      </w:pPr>
      <w:r w:rsidRPr="005F4FB3">
        <w:rPr>
          <w:rFonts w:cs="Arial"/>
          <w:sz w:val="20"/>
        </w:rPr>
        <w:t>11:9-43</w:t>
      </w:r>
      <w:r w:rsidRPr="005F4FB3">
        <w:rPr>
          <w:rFonts w:cs="Arial"/>
          <w:sz w:val="20"/>
        </w:rPr>
        <w:tab/>
        <w:t>Judgment: Opposition &amp; Rehoboam</w:t>
      </w:r>
    </w:p>
    <w:p w14:paraId="6ACA4E49" w14:textId="77777777" w:rsidR="00AA5298" w:rsidRPr="005F4FB3" w:rsidRDefault="00AA5298" w:rsidP="00AA5298">
      <w:pPr>
        <w:tabs>
          <w:tab w:val="left" w:pos="2160"/>
          <w:tab w:val="left" w:pos="5640"/>
        </w:tabs>
        <w:ind w:right="-385"/>
        <w:rPr>
          <w:rFonts w:cs="Arial"/>
          <w:b/>
          <w:sz w:val="20"/>
        </w:rPr>
      </w:pPr>
      <w:r w:rsidRPr="005F4FB3">
        <w:rPr>
          <w:rFonts w:cs="Arial"/>
          <w:b/>
          <w:sz w:val="20"/>
        </w:rPr>
        <w:br w:type="page"/>
      </w:r>
      <w:r w:rsidRPr="005F4FB3">
        <w:rPr>
          <w:rFonts w:cs="Arial"/>
          <w:b/>
          <w:sz w:val="20"/>
        </w:rPr>
        <w:lastRenderedPageBreak/>
        <w:t>12–22</w:t>
      </w:r>
      <w:r w:rsidRPr="005F4FB3">
        <w:rPr>
          <w:rFonts w:cs="Arial"/>
          <w:b/>
          <w:sz w:val="20"/>
        </w:rPr>
        <w:tab/>
        <w:t>Early divided kingdom</w:t>
      </w:r>
      <w:r w:rsidRPr="005F4FB3">
        <w:rPr>
          <w:rFonts w:cs="Arial"/>
          <w:sz w:val="20"/>
        </w:rPr>
        <w:tab/>
      </w:r>
      <w:r w:rsidRPr="005F4FB3">
        <w:rPr>
          <w:rFonts w:cs="Arial"/>
          <w:b/>
          <w:sz w:val="20"/>
          <w:u w:val="single"/>
        </w:rPr>
        <w:t>Key to Morality of Kings</w:t>
      </w:r>
    </w:p>
    <w:p w14:paraId="6E2A375C" w14:textId="77777777" w:rsidR="00AA5298" w:rsidRPr="005F4FB3" w:rsidRDefault="00AA5298" w:rsidP="00AA5298">
      <w:pPr>
        <w:tabs>
          <w:tab w:val="left" w:pos="2520"/>
          <w:tab w:val="bar" w:pos="5440"/>
          <w:tab w:val="left" w:pos="5640"/>
          <w:tab w:val="bar" w:pos="8720"/>
        </w:tabs>
        <w:ind w:left="360" w:right="-385"/>
        <w:rPr>
          <w:rFonts w:cs="Arial"/>
          <w:sz w:val="20"/>
        </w:rPr>
      </w:pPr>
      <w:r w:rsidRPr="005F4FB3">
        <w:rPr>
          <w:rFonts w:cs="Arial"/>
          <w:sz w:val="20"/>
        </w:rPr>
        <w:t>12–14</w:t>
      </w:r>
      <w:r w:rsidRPr="005F4FB3">
        <w:rPr>
          <w:rFonts w:cs="Arial"/>
          <w:sz w:val="20"/>
        </w:rPr>
        <w:tab/>
        <w:t>Jeroboam/Rehoboam</w:t>
      </w:r>
      <w:r w:rsidRPr="005F4FB3">
        <w:rPr>
          <w:rFonts w:cs="Arial"/>
          <w:sz w:val="20"/>
        </w:rPr>
        <w:tab/>
        <w:t>I = Israel (all bad kings)</w:t>
      </w:r>
    </w:p>
    <w:p w14:paraId="649AB38A" w14:textId="77777777" w:rsidR="00AA5298" w:rsidRPr="005F4FB3" w:rsidRDefault="00AA5298" w:rsidP="00AA5298">
      <w:pPr>
        <w:tabs>
          <w:tab w:val="left" w:pos="2880"/>
          <w:tab w:val="bar" w:pos="5440"/>
          <w:tab w:val="left" w:pos="5640"/>
          <w:tab w:val="bar" w:pos="8720"/>
        </w:tabs>
        <w:ind w:left="720" w:right="-385"/>
        <w:rPr>
          <w:rFonts w:cs="Arial"/>
          <w:sz w:val="20"/>
        </w:rPr>
      </w:pPr>
      <w:r w:rsidRPr="005F4FB3">
        <w:rPr>
          <w:rFonts w:cs="Arial"/>
          <w:sz w:val="20"/>
        </w:rPr>
        <w:t>12:1-24</w:t>
      </w:r>
      <w:r w:rsidRPr="005F4FB3">
        <w:rPr>
          <w:rFonts w:cs="Arial"/>
          <w:sz w:val="20"/>
        </w:rPr>
        <w:tab/>
        <w:t>Division over work</w:t>
      </w:r>
      <w:r w:rsidRPr="005F4FB3">
        <w:rPr>
          <w:rFonts w:cs="Arial"/>
          <w:sz w:val="20"/>
        </w:rPr>
        <w:tab/>
        <w:t xml:space="preserve">J = Judah (good kings in </w:t>
      </w:r>
      <w:r w:rsidRPr="005F4FB3">
        <w:rPr>
          <w:rFonts w:cs="Arial"/>
          <w:b/>
          <w:sz w:val="20"/>
        </w:rPr>
        <w:t>bold</w:t>
      </w:r>
      <w:r w:rsidRPr="005F4FB3">
        <w:rPr>
          <w:rFonts w:cs="Arial"/>
          <w:sz w:val="20"/>
        </w:rPr>
        <w:t>)</w:t>
      </w:r>
    </w:p>
    <w:p w14:paraId="1DE69D5C" w14:textId="77777777" w:rsidR="00AA5298" w:rsidRPr="005F4FB3" w:rsidRDefault="00AA5298" w:rsidP="00AA5298">
      <w:pPr>
        <w:tabs>
          <w:tab w:val="left" w:pos="2880"/>
          <w:tab w:val="bar" w:pos="5440"/>
          <w:tab w:val="left" w:pos="5640"/>
          <w:tab w:val="bar" w:pos="8720"/>
        </w:tabs>
        <w:ind w:left="720" w:right="-385"/>
        <w:rPr>
          <w:rFonts w:cs="Arial"/>
          <w:sz w:val="20"/>
          <w:u w:val="single"/>
        </w:rPr>
      </w:pPr>
      <w:r w:rsidRPr="005F4FB3">
        <w:rPr>
          <w:rFonts w:cs="Arial"/>
          <w:sz w:val="20"/>
        </w:rPr>
        <w:t>12:25–14:20</w:t>
      </w:r>
      <w:r w:rsidRPr="005F4FB3">
        <w:rPr>
          <w:rFonts w:cs="Arial"/>
          <w:sz w:val="20"/>
        </w:rPr>
        <w:tab/>
        <w:t>Jeroboam (1; I)–idolatry</w:t>
      </w:r>
      <w:r w:rsidRPr="005F4FB3">
        <w:rPr>
          <w:rFonts w:cs="Arial"/>
          <w:sz w:val="20"/>
        </w:rPr>
        <w:tab/>
        <w:t>(1) = Israel dynasties</w:t>
      </w:r>
    </w:p>
    <w:p w14:paraId="332F9F4D" w14:textId="77777777" w:rsidR="00AA5298" w:rsidRPr="005F4FB3" w:rsidRDefault="00AA5298" w:rsidP="00AA5298">
      <w:pPr>
        <w:tabs>
          <w:tab w:val="left" w:pos="2880"/>
          <w:tab w:val="bar" w:pos="5440"/>
          <w:tab w:val="left" w:pos="5920"/>
          <w:tab w:val="bar" w:pos="8720"/>
        </w:tabs>
        <w:ind w:left="720" w:right="-385"/>
        <w:rPr>
          <w:rFonts w:cs="Arial"/>
          <w:sz w:val="20"/>
        </w:rPr>
      </w:pPr>
      <w:r w:rsidRPr="005F4FB3">
        <w:rPr>
          <w:rFonts w:cs="Arial"/>
          <w:sz w:val="20"/>
        </w:rPr>
        <w:t>14:21-31</w:t>
      </w:r>
      <w:r w:rsidRPr="005F4FB3">
        <w:rPr>
          <w:rFonts w:cs="Arial"/>
          <w:sz w:val="20"/>
        </w:rPr>
        <w:tab/>
        <w:t>Rehoboam (J)–idolatry</w:t>
      </w:r>
    </w:p>
    <w:p w14:paraId="44FF0E63" w14:textId="77777777" w:rsidR="00AA5298" w:rsidRPr="005F4FB3" w:rsidRDefault="00AA5298" w:rsidP="00AA5298">
      <w:pPr>
        <w:tabs>
          <w:tab w:val="left" w:pos="2520"/>
        </w:tabs>
        <w:ind w:left="360" w:right="-385"/>
        <w:rPr>
          <w:rFonts w:cs="Arial"/>
          <w:sz w:val="20"/>
        </w:rPr>
      </w:pPr>
      <w:r w:rsidRPr="005F4FB3">
        <w:rPr>
          <w:rFonts w:cs="Arial"/>
          <w:sz w:val="20"/>
        </w:rPr>
        <w:t>15:1-8</w:t>
      </w:r>
      <w:r w:rsidRPr="005F4FB3">
        <w:rPr>
          <w:rFonts w:cs="Arial"/>
          <w:sz w:val="20"/>
        </w:rPr>
        <w:tab/>
        <w:t>Abijam (Abijah; J)</w:t>
      </w:r>
    </w:p>
    <w:p w14:paraId="07D7B566" w14:textId="77777777" w:rsidR="00AA5298" w:rsidRPr="005F4FB3" w:rsidRDefault="00AA5298" w:rsidP="00AA5298">
      <w:pPr>
        <w:tabs>
          <w:tab w:val="left" w:pos="2520"/>
        </w:tabs>
        <w:ind w:left="360" w:right="-385"/>
        <w:rPr>
          <w:rFonts w:cs="Arial"/>
          <w:sz w:val="20"/>
        </w:rPr>
      </w:pPr>
      <w:r w:rsidRPr="005F4FB3">
        <w:rPr>
          <w:rFonts w:cs="Arial"/>
          <w:b/>
          <w:sz w:val="20"/>
        </w:rPr>
        <w:t>15:9-24</w:t>
      </w:r>
      <w:r w:rsidRPr="005F4FB3">
        <w:rPr>
          <w:rFonts w:cs="Arial"/>
          <w:b/>
          <w:sz w:val="20"/>
        </w:rPr>
        <w:tab/>
        <w:t>Asa (J)</w:t>
      </w:r>
    </w:p>
    <w:p w14:paraId="7956BDD4" w14:textId="77777777" w:rsidR="00AA5298" w:rsidRPr="005F4FB3" w:rsidRDefault="00AA5298" w:rsidP="00AA5298">
      <w:pPr>
        <w:tabs>
          <w:tab w:val="left" w:pos="2520"/>
        </w:tabs>
        <w:ind w:left="360" w:right="-385"/>
        <w:rPr>
          <w:rFonts w:cs="Arial"/>
          <w:sz w:val="20"/>
        </w:rPr>
      </w:pPr>
      <w:r w:rsidRPr="005F4FB3">
        <w:rPr>
          <w:rFonts w:cs="Arial"/>
          <w:sz w:val="20"/>
        </w:rPr>
        <w:t>15:25-26</w:t>
      </w:r>
      <w:r w:rsidRPr="005F4FB3">
        <w:rPr>
          <w:rFonts w:cs="Arial"/>
          <w:sz w:val="20"/>
        </w:rPr>
        <w:tab/>
        <w:t>Nadab (I)</w:t>
      </w:r>
    </w:p>
    <w:p w14:paraId="0FBD5B90" w14:textId="77777777" w:rsidR="00AA5298" w:rsidRPr="005F4FB3" w:rsidRDefault="00AA5298" w:rsidP="00AA5298">
      <w:pPr>
        <w:tabs>
          <w:tab w:val="left" w:pos="2520"/>
        </w:tabs>
        <w:ind w:left="360" w:right="-385"/>
        <w:rPr>
          <w:rFonts w:cs="Arial"/>
          <w:sz w:val="20"/>
        </w:rPr>
      </w:pPr>
      <w:r w:rsidRPr="005F4FB3">
        <w:rPr>
          <w:rFonts w:cs="Arial"/>
          <w:sz w:val="20"/>
        </w:rPr>
        <w:t>15:27–16:7</w:t>
      </w:r>
      <w:r w:rsidRPr="005F4FB3">
        <w:rPr>
          <w:rFonts w:cs="Arial"/>
          <w:sz w:val="20"/>
        </w:rPr>
        <w:tab/>
        <w:t>Baasha (2; I)</w:t>
      </w:r>
    </w:p>
    <w:p w14:paraId="6E6E6C5D" w14:textId="77777777" w:rsidR="00AA5298" w:rsidRPr="005F4FB3" w:rsidRDefault="00AA5298" w:rsidP="00AA5298">
      <w:pPr>
        <w:tabs>
          <w:tab w:val="left" w:pos="2520"/>
        </w:tabs>
        <w:ind w:left="360" w:right="-385"/>
        <w:rPr>
          <w:rFonts w:cs="Arial"/>
          <w:sz w:val="20"/>
        </w:rPr>
      </w:pPr>
      <w:r w:rsidRPr="005F4FB3">
        <w:rPr>
          <w:rFonts w:cs="Arial"/>
          <w:sz w:val="20"/>
        </w:rPr>
        <w:t>16:8-14</w:t>
      </w:r>
      <w:r w:rsidRPr="005F4FB3">
        <w:rPr>
          <w:rFonts w:cs="Arial"/>
          <w:sz w:val="20"/>
        </w:rPr>
        <w:tab/>
        <w:t>Elah (I)</w:t>
      </w:r>
    </w:p>
    <w:p w14:paraId="1D402FD0" w14:textId="77777777" w:rsidR="00AA5298" w:rsidRPr="005F4FB3" w:rsidRDefault="00AA5298" w:rsidP="00AA5298">
      <w:pPr>
        <w:tabs>
          <w:tab w:val="left" w:pos="2520"/>
        </w:tabs>
        <w:ind w:left="360" w:right="-385"/>
        <w:rPr>
          <w:rFonts w:cs="Arial"/>
          <w:sz w:val="20"/>
        </w:rPr>
      </w:pPr>
      <w:r w:rsidRPr="005F4FB3">
        <w:rPr>
          <w:rFonts w:cs="Arial"/>
          <w:sz w:val="20"/>
        </w:rPr>
        <w:t>16:15-20</w:t>
      </w:r>
      <w:r w:rsidRPr="005F4FB3">
        <w:rPr>
          <w:rFonts w:cs="Arial"/>
          <w:sz w:val="20"/>
        </w:rPr>
        <w:tab/>
        <w:t>Zimri (3; I)</w:t>
      </w:r>
    </w:p>
    <w:p w14:paraId="4276F423" w14:textId="77777777" w:rsidR="00AA5298" w:rsidRPr="005F4FB3" w:rsidRDefault="00AA5298" w:rsidP="00AA5298">
      <w:pPr>
        <w:tabs>
          <w:tab w:val="left" w:pos="2520"/>
        </w:tabs>
        <w:ind w:left="360" w:right="-385"/>
        <w:rPr>
          <w:rFonts w:cs="Arial"/>
          <w:sz w:val="20"/>
        </w:rPr>
      </w:pPr>
      <w:r w:rsidRPr="005F4FB3">
        <w:rPr>
          <w:rFonts w:cs="Arial"/>
          <w:sz w:val="20"/>
        </w:rPr>
        <w:t>16:21-28</w:t>
      </w:r>
      <w:r w:rsidRPr="005F4FB3">
        <w:rPr>
          <w:rFonts w:cs="Arial"/>
          <w:sz w:val="20"/>
        </w:rPr>
        <w:tab/>
        <w:t xml:space="preserve">Omri (4; I) </w:t>
      </w:r>
    </w:p>
    <w:p w14:paraId="6880B7AE" w14:textId="77777777" w:rsidR="00AA5298" w:rsidRPr="005F4FB3" w:rsidRDefault="00AA5298" w:rsidP="00AA5298">
      <w:pPr>
        <w:tabs>
          <w:tab w:val="left" w:pos="2520"/>
        </w:tabs>
        <w:ind w:left="360" w:right="-385"/>
        <w:rPr>
          <w:rFonts w:cs="Arial"/>
          <w:sz w:val="20"/>
        </w:rPr>
      </w:pPr>
      <w:r w:rsidRPr="005F4FB3">
        <w:rPr>
          <w:rFonts w:cs="Arial"/>
          <w:sz w:val="20"/>
        </w:rPr>
        <w:t>16:29–22:40</w:t>
      </w:r>
      <w:r w:rsidRPr="005F4FB3">
        <w:rPr>
          <w:rFonts w:cs="Arial"/>
          <w:sz w:val="20"/>
        </w:rPr>
        <w:tab/>
        <w:t>Ahab (I) vs. Elijah/Micaiah</w:t>
      </w:r>
    </w:p>
    <w:p w14:paraId="2D138DAA" w14:textId="77777777" w:rsidR="00AA5298" w:rsidRPr="005F4FB3" w:rsidRDefault="00AA5298" w:rsidP="00AA5298">
      <w:pPr>
        <w:tabs>
          <w:tab w:val="left" w:pos="2880"/>
        </w:tabs>
        <w:ind w:left="720" w:right="-385"/>
        <w:rPr>
          <w:rFonts w:cs="Arial"/>
          <w:sz w:val="20"/>
        </w:rPr>
      </w:pPr>
      <w:r w:rsidRPr="005F4FB3">
        <w:rPr>
          <w:rFonts w:cs="Arial"/>
          <w:sz w:val="20"/>
        </w:rPr>
        <w:t>16:29-34</w:t>
      </w:r>
      <w:r w:rsidRPr="005F4FB3">
        <w:rPr>
          <w:rFonts w:cs="Arial"/>
          <w:sz w:val="20"/>
        </w:rPr>
        <w:tab/>
        <w:t>Idolatry/Baal worship</w:t>
      </w:r>
    </w:p>
    <w:p w14:paraId="622E8B79" w14:textId="77777777" w:rsidR="00AA5298" w:rsidRPr="005F4FB3" w:rsidRDefault="00AA5298" w:rsidP="00AA5298">
      <w:pPr>
        <w:tabs>
          <w:tab w:val="left" w:pos="2880"/>
        </w:tabs>
        <w:ind w:left="720" w:right="-385"/>
        <w:rPr>
          <w:rFonts w:cs="Arial"/>
          <w:sz w:val="20"/>
        </w:rPr>
      </w:pPr>
      <w:r w:rsidRPr="005F4FB3">
        <w:rPr>
          <w:rFonts w:cs="Arial"/>
          <w:sz w:val="20"/>
        </w:rPr>
        <w:t>17–19</w:t>
      </w:r>
      <w:r w:rsidRPr="005F4FB3">
        <w:rPr>
          <w:rFonts w:cs="Arial"/>
          <w:sz w:val="20"/>
        </w:rPr>
        <w:tab/>
        <w:t>Judgment (YHWH is God!)</w:t>
      </w:r>
    </w:p>
    <w:p w14:paraId="2EA97D32" w14:textId="77777777" w:rsidR="00AA5298" w:rsidRPr="005F4FB3" w:rsidRDefault="00AA5298" w:rsidP="00AA5298">
      <w:pPr>
        <w:tabs>
          <w:tab w:val="left" w:pos="3240"/>
        </w:tabs>
        <w:ind w:left="1080" w:right="-385"/>
        <w:rPr>
          <w:rFonts w:cs="Arial"/>
          <w:sz w:val="20"/>
        </w:rPr>
      </w:pPr>
      <w:r w:rsidRPr="005F4FB3">
        <w:rPr>
          <w:rFonts w:cs="Arial"/>
          <w:sz w:val="20"/>
        </w:rPr>
        <w:t>17</w:t>
      </w:r>
      <w:r w:rsidRPr="005F4FB3">
        <w:rPr>
          <w:rFonts w:cs="Arial"/>
          <w:sz w:val="20"/>
        </w:rPr>
        <w:tab/>
        <w:t>Drought vs. ravens/widow</w:t>
      </w:r>
    </w:p>
    <w:p w14:paraId="3734B1A5" w14:textId="77777777" w:rsidR="00AA5298" w:rsidRPr="005F4FB3" w:rsidRDefault="00AA5298" w:rsidP="00AA5298">
      <w:pPr>
        <w:tabs>
          <w:tab w:val="left" w:pos="3240"/>
        </w:tabs>
        <w:ind w:left="1080" w:right="-385"/>
        <w:rPr>
          <w:rFonts w:cs="Arial"/>
          <w:sz w:val="20"/>
        </w:rPr>
      </w:pPr>
      <w:r w:rsidRPr="005F4FB3">
        <w:rPr>
          <w:rFonts w:cs="Arial"/>
          <w:sz w:val="20"/>
        </w:rPr>
        <w:t>18</w:t>
      </w:r>
      <w:r w:rsidRPr="005F4FB3">
        <w:rPr>
          <w:rFonts w:cs="Arial"/>
          <w:sz w:val="20"/>
        </w:rPr>
        <w:tab/>
        <w:t>Mt. Carmel</w:t>
      </w:r>
    </w:p>
    <w:p w14:paraId="7B8FCF8B" w14:textId="77777777" w:rsidR="00AA5298" w:rsidRPr="005F4FB3" w:rsidRDefault="00AA5298" w:rsidP="00AA5298">
      <w:pPr>
        <w:tabs>
          <w:tab w:val="left" w:pos="3240"/>
        </w:tabs>
        <w:ind w:left="1080" w:right="-385"/>
        <w:rPr>
          <w:rFonts w:cs="Arial"/>
          <w:sz w:val="20"/>
        </w:rPr>
      </w:pPr>
      <w:r w:rsidRPr="005F4FB3">
        <w:rPr>
          <w:rFonts w:cs="Arial"/>
          <w:sz w:val="20"/>
        </w:rPr>
        <w:t>19</w:t>
      </w:r>
      <w:r w:rsidRPr="005F4FB3">
        <w:rPr>
          <w:rFonts w:cs="Arial"/>
          <w:sz w:val="20"/>
        </w:rPr>
        <w:tab/>
        <w:t>Murder thwarted vs. God's protection</w:t>
      </w:r>
    </w:p>
    <w:p w14:paraId="571A0812" w14:textId="77777777" w:rsidR="00AA5298" w:rsidRPr="005F4FB3" w:rsidRDefault="00AA5298" w:rsidP="00AA5298">
      <w:pPr>
        <w:tabs>
          <w:tab w:val="left" w:pos="2880"/>
        </w:tabs>
        <w:ind w:left="720" w:right="-385"/>
        <w:rPr>
          <w:rFonts w:cs="Arial"/>
          <w:sz w:val="20"/>
        </w:rPr>
      </w:pPr>
      <w:r w:rsidRPr="005F4FB3">
        <w:rPr>
          <w:rFonts w:cs="Arial"/>
          <w:sz w:val="20"/>
        </w:rPr>
        <w:t>20</w:t>
      </w:r>
      <w:r w:rsidRPr="005F4FB3">
        <w:rPr>
          <w:rFonts w:cs="Arial"/>
          <w:sz w:val="20"/>
        </w:rPr>
        <w:tab/>
        <w:t>Victory over Syria</w:t>
      </w:r>
    </w:p>
    <w:p w14:paraId="1CB48F0E" w14:textId="77777777" w:rsidR="00AA5298" w:rsidRPr="005F4FB3" w:rsidRDefault="00AA5298" w:rsidP="00AA5298">
      <w:pPr>
        <w:tabs>
          <w:tab w:val="left" w:pos="2880"/>
        </w:tabs>
        <w:ind w:left="720" w:right="-385"/>
        <w:rPr>
          <w:rFonts w:cs="Arial"/>
          <w:sz w:val="20"/>
        </w:rPr>
      </w:pPr>
      <w:r w:rsidRPr="005F4FB3">
        <w:rPr>
          <w:rFonts w:cs="Arial"/>
          <w:sz w:val="20"/>
        </w:rPr>
        <w:t>21</w:t>
      </w:r>
      <w:r w:rsidRPr="005F4FB3">
        <w:rPr>
          <w:rFonts w:cs="Arial"/>
          <w:sz w:val="20"/>
        </w:rPr>
        <w:tab/>
        <w:t>Naboth</w:t>
      </w:r>
    </w:p>
    <w:p w14:paraId="55E0D0DE" w14:textId="77777777" w:rsidR="00AA5298" w:rsidRPr="005F4FB3" w:rsidRDefault="00AA5298" w:rsidP="00AA5298">
      <w:pPr>
        <w:tabs>
          <w:tab w:val="left" w:pos="2880"/>
        </w:tabs>
        <w:ind w:left="720" w:right="-385"/>
        <w:rPr>
          <w:rFonts w:cs="Arial"/>
          <w:sz w:val="20"/>
        </w:rPr>
      </w:pPr>
      <w:r w:rsidRPr="005F4FB3">
        <w:rPr>
          <w:rFonts w:cs="Arial"/>
          <w:sz w:val="20"/>
        </w:rPr>
        <w:t>22:1-40</w:t>
      </w:r>
      <w:r w:rsidRPr="005F4FB3">
        <w:rPr>
          <w:rFonts w:cs="Arial"/>
          <w:sz w:val="20"/>
        </w:rPr>
        <w:tab/>
        <w:t>Death at Ramoth-Gilead</w:t>
      </w:r>
    </w:p>
    <w:p w14:paraId="2CB9CB1D" w14:textId="77777777" w:rsidR="00AA5298" w:rsidRPr="005F4FB3" w:rsidRDefault="00AA5298" w:rsidP="00AA5298">
      <w:pPr>
        <w:tabs>
          <w:tab w:val="left" w:pos="2520"/>
        </w:tabs>
        <w:ind w:left="360" w:right="-385"/>
        <w:rPr>
          <w:rFonts w:cs="Arial"/>
          <w:sz w:val="20"/>
        </w:rPr>
      </w:pPr>
      <w:r w:rsidRPr="005F4FB3">
        <w:rPr>
          <w:rFonts w:cs="Arial"/>
          <w:b/>
          <w:sz w:val="20"/>
        </w:rPr>
        <w:t>22:41-50</w:t>
      </w:r>
      <w:r w:rsidRPr="005F4FB3">
        <w:rPr>
          <w:rFonts w:cs="Arial"/>
          <w:b/>
          <w:sz w:val="20"/>
        </w:rPr>
        <w:tab/>
        <w:t>Jehoshaphat (J)</w:t>
      </w:r>
    </w:p>
    <w:p w14:paraId="6EB1D1AD" w14:textId="77777777" w:rsidR="00AA5298" w:rsidRPr="005F4FB3" w:rsidRDefault="00AA5298" w:rsidP="00AA5298">
      <w:pPr>
        <w:tabs>
          <w:tab w:val="left" w:pos="2520"/>
        </w:tabs>
        <w:ind w:left="360" w:right="-385"/>
        <w:rPr>
          <w:rFonts w:cs="Arial"/>
          <w:sz w:val="20"/>
        </w:rPr>
      </w:pPr>
      <w:r w:rsidRPr="005F4FB3">
        <w:rPr>
          <w:rFonts w:cs="Arial"/>
          <w:sz w:val="20"/>
        </w:rPr>
        <w:t>22:51-53</w:t>
      </w:r>
      <w:r w:rsidRPr="005F4FB3">
        <w:rPr>
          <w:rFonts w:cs="Arial"/>
          <w:sz w:val="20"/>
        </w:rPr>
        <w:tab/>
        <w:t>Ahaziah (I)</w:t>
      </w:r>
    </w:p>
    <w:p w14:paraId="36C5D841" w14:textId="77777777" w:rsidR="00AA5298" w:rsidRPr="005F4FB3" w:rsidRDefault="00AA5298" w:rsidP="00AA5298">
      <w:pPr>
        <w:ind w:right="-385" w:firstLine="360"/>
        <w:rPr>
          <w:rFonts w:cs="Arial"/>
          <w:sz w:val="20"/>
        </w:rPr>
      </w:pPr>
    </w:p>
    <w:p w14:paraId="5F05F992" w14:textId="77777777" w:rsidR="00AA5298" w:rsidRPr="005F4FB3" w:rsidRDefault="00AA5298" w:rsidP="00AA5298">
      <w:pPr>
        <w:tabs>
          <w:tab w:val="left" w:pos="360"/>
        </w:tabs>
        <w:ind w:left="360" w:right="-385" w:hanging="360"/>
        <w:jc w:val="center"/>
        <w:outlineLvl w:val="0"/>
        <w:rPr>
          <w:rFonts w:cs="Arial"/>
          <w:b/>
          <w:sz w:val="16"/>
        </w:rPr>
      </w:pPr>
      <w:r w:rsidRPr="005F4FB3">
        <w:rPr>
          <w:rFonts w:cs="Arial"/>
          <w:b/>
          <w:sz w:val="28"/>
        </w:rPr>
        <w:t>Outline</w:t>
      </w:r>
    </w:p>
    <w:p w14:paraId="03444C94" w14:textId="77777777" w:rsidR="00AA5298" w:rsidRPr="005F4FB3" w:rsidRDefault="00AA5298" w:rsidP="00AA5298">
      <w:pPr>
        <w:tabs>
          <w:tab w:val="left" w:pos="360"/>
        </w:tabs>
        <w:ind w:left="360" w:right="-385" w:hanging="360"/>
        <w:rPr>
          <w:rFonts w:cs="Arial"/>
          <w:b/>
          <w:sz w:val="20"/>
        </w:rPr>
      </w:pPr>
    </w:p>
    <w:p w14:paraId="6E3A8AE0" w14:textId="77777777" w:rsidR="00AA5298" w:rsidRPr="007959D5" w:rsidRDefault="00AA5298" w:rsidP="00AA5298">
      <w:pPr>
        <w:tabs>
          <w:tab w:val="left" w:pos="360"/>
        </w:tabs>
        <w:ind w:left="360" w:right="-385" w:hanging="360"/>
        <w:outlineLvl w:val="0"/>
        <w:rPr>
          <w:rFonts w:cs="Arial"/>
          <w:b/>
          <w:szCs w:val="22"/>
        </w:rPr>
      </w:pPr>
      <w:r w:rsidRPr="007959D5">
        <w:rPr>
          <w:rFonts w:cs="Arial"/>
          <w:b/>
          <w:szCs w:val="22"/>
          <w:u w:val="single"/>
        </w:rPr>
        <w:t>Summary Statement for the Book</w:t>
      </w:r>
    </w:p>
    <w:p w14:paraId="56EEADA9" w14:textId="77777777" w:rsidR="00AA5298" w:rsidRPr="007959D5" w:rsidRDefault="00AA5298" w:rsidP="00AA5298">
      <w:pPr>
        <w:ind w:right="-385"/>
        <w:rPr>
          <w:rFonts w:cs="Arial"/>
          <w:b/>
          <w:szCs w:val="22"/>
        </w:rPr>
      </w:pPr>
      <w:r w:rsidRPr="007959D5">
        <w:rPr>
          <w:rFonts w:cs="Arial"/>
          <w:b/>
          <w:szCs w:val="22"/>
        </w:rPr>
        <w:t>Solomon’s prosperity from loyalty to the Law ends in disobedience that causes the division of the kingdom with mostly evil kings in Israel and Judah to remind Judah of God's loyalty to the Davidic Covenant and its own need to obey the Law.</w:t>
      </w:r>
    </w:p>
    <w:p w14:paraId="1D8907BC" w14:textId="77777777" w:rsidR="00AA5298" w:rsidRPr="007959D5" w:rsidRDefault="00AA5298" w:rsidP="00246145">
      <w:pPr>
        <w:pStyle w:val="Heading1"/>
        <w:numPr>
          <w:ilvl w:val="0"/>
          <w:numId w:val="25"/>
        </w:numPr>
        <w:ind w:hanging="432"/>
        <w:rPr>
          <w:szCs w:val="22"/>
        </w:rPr>
      </w:pPr>
      <w:r w:rsidRPr="007959D5">
        <w:rPr>
          <w:szCs w:val="22"/>
        </w:rPr>
        <w:t>The end of Solomon’s united and prosperous kingdom due to his idolatry reminds Judah of God's loyalty to the Davidic Covenant and its need to obey the Law (1 Kings 1–11; 971-931 BC).</w:t>
      </w:r>
    </w:p>
    <w:p w14:paraId="2CFA7AE2" w14:textId="77777777" w:rsidR="00AA5298" w:rsidRPr="007959D5" w:rsidRDefault="00AA5298" w:rsidP="00AA5298">
      <w:pPr>
        <w:pStyle w:val="Heading2"/>
        <w:numPr>
          <w:ilvl w:val="1"/>
          <w:numId w:val="25"/>
        </w:numPr>
        <w:ind w:left="851" w:hanging="425"/>
        <w:rPr>
          <w:szCs w:val="22"/>
        </w:rPr>
      </w:pPr>
      <w:r w:rsidRPr="007959D5">
        <w:rPr>
          <w:szCs w:val="22"/>
        </w:rPr>
        <w:t xml:space="preserve">The </w:t>
      </w:r>
      <w:r w:rsidRPr="007959D5">
        <w:rPr>
          <w:b/>
          <w:szCs w:val="22"/>
        </w:rPr>
        <w:t>establishment</w:t>
      </w:r>
      <w:r w:rsidRPr="007959D5">
        <w:rPr>
          <w:szCs w:val="22"/>
        </w:rPr>
        <w:t xml:space="preserve"> of Solomon as king in his anointing and purging the kingdom of rivals confirms God's loyalty to the Davidic Covenant (1 Kings 1–2).</w:t>
      </w:r>
    </w:p>
    <w:p w14:paraId="204903CC" w14:textId="77777777" w:rsidR="00AA5298" w:rsidRPr="007959D5" w:rsidRDefault="00AA5298" w:rsidP="00AA5298">
      <w:pPr>
        <w:pStyle w:val="Heading3"/>
        <w:numPr>
          <w:ilvl w:val="2"/>
          <w:numId w:val="25"/>
        </w:numPr>
        <w:ind w:left="1276" w:hanging="454"/>
        <w:rPr>
          <w:rFonts w:cs="Arial"/>
          <w:szCs w:val="22"/>
        </w:rPr>
      </w:pPr>
      <w:r w:rsidRPr="007959D5">
        <w:rPr>
          <w:rFonts w:cs="Arial"/>
          <w:szCs w:val="22"/>
        </w:rPr>
        <w:t>Solomon’s anointing as king in response to his brother Adonijah's plot to seize the kingship verifies God's transfer of the Davidic Covenant from David to Solomon (1 Kings 1).</w:t>
      </w:r>
    </w:p>
    <w:p w14:paraId="2C237ED4" w14:textId="77777777" w:rsidR="00AA5298" w:rsidRPr="007959D5" w:rsidRDefault="00AA5298" w:rsidP="00AA5298">
      <w:pPr>
        <w:pStyle w:val="Heading3"/>
        <w:numPr>
          <w:ilvl w:val="2"/>
          <w:numId w:val="25"/>
        </w:numPr>
        <w:ind w:left="1276" w:hanging="454"/>
        <w:rPr>
          <w:rFonts w:cs="Arial"/>
          <w:szCs w:val="22"/>
        </w:rPr>
      </w:pPr>
      <w:r w:rsidRPr="007959D5">
        <w:rPr>
          <w:rFonts w:cs="Arial"/>
          <w:szCs w:val="22"/>
        </w:rPr>
        <w:t>Solomon purged opposition to the throne in obedience to David's charge before his death to establish the kingdom in his hands (1 Kings 2).</w:t>
      </w:r>
    </w:p>
    <w:p w14:paraId="68C55D0F" w14:textId="77777777" w:rsidR="00AA5298" w:rsidRPr="007959D5" w:rsidRDefault="00AA5298" w:rsidP="00AA5298">
      <w:pPr>
        <w:pStyle w:val="Heading4"/>
        <w:numPr>
          <w:ilvl w:val="3"/>
          <w:numId w:val="25"/>
        </w:numPr>
        <w:ind w:left="1701" w:hanging="465"/>
        <w:rPr>
          <w:rFonts w:cs="Arial"/>
          <w:szCs w:val="22"/>
        </w:rPr>
      </w:pPr>
      <w:r w:rsidRPr="007959D5">
        <w:rPr>
          <w:rFonts w:cs="Arial"/>
          <w:szCs w:val="22"/>
        </w:rPr>
        <w:t>David charged Solomon to obey the Law and execute rivals to his throne before his death (2:1-12).</w:t>
      </w:r>
    </w:p>
    <w:p w14:paraId="769004AD" w14:textId="77777777" w:rsidR="00AA5298" w:rsidRPr="007959D5" w:rsidRDefault="00AA5298" w:rsidP="00AA5298">
      <w:pPr>
        <w:pStyle w:val="Heading4"/>
        <w:numPr>
          <w:ilvl w:val="3"/>
          <w:numId w:val="25"/>
        </w:numPr>
        <w:ind w:left="1701" w:hanging="465"/>
        <w:rPr>
          <w:rFonts w:cs="Arial"/>
          <w:szCs w:val="22"/>
        </w:rPr>
      </w:pPr>
      <w:r w:rsidRPr="007959D5">
        <w:rPr>
          <w:rFonts w:cs="Arial"/>
          <w:szCs w:val="22"/>
        </w:rPr>
        <w:t>Solomon purged the kingdom of four competitors (2:13-46).</w:t>
      </w:r>
    </w:p>
    <w:p w14:paraId="0E106733" w14:textId="77777777" w:rsidR="00AA5298" w:rsidRPr="007959D5" w:rsidRDefault="00AA5298" w:rsidP="00AA5298">
      <w:pPr>
        <w:pStyle w:val="Heading5"/>
        <w:numPr>
          <w:ilvl w:val="4"/>
          <w:numId w:val="25"/>
        </w:numPr>
        <w:ind w:left="2127" w:hanging="477"/>
        <w:rPr>
          <w:rFonts w:cs="Arial"/>
          <w:szCs w:val="22"/>
        </w:rPr>
      </w:pPr>
      <w:r w:rsidRPr="007959D5">
        <w:rPr>
          <w:rFonts w:cs="Arial"/>
          <w:szCs w:val="22"/>
        </w:rPr>
        <w:t>Adonijah died trying to steal the kingdom by marrying David's attendant Abishag (2:13-25).</w:t>
      </w:r>
    </w:p>
    <w:p w14:paraId="2653B6DE" w14:textId="77777777" w:rsidR="00AA5298" w:rsidRPr="007959D5" w:rsidRDefault="00AA5298" w:rsidP="00AA5298">
      <w:pPr>
        <w:pStyle w:val="Heading5"/>
        <w:numPr>
          <w:ilvl w:val="4"/>
          <w:numId w:val="25"/>
        </w:numPr>
        <w:ind w:left="2127" w:hanging="477"/>
        <w:rPr>
          <w:rFonts w:cs="Arial"/>
          <w:szCs w:val="22"/>
        </w:rPr>
      </w:pPr>
      <w:r w:rsidRPr="007959D5">
        <w:rPr>
          <w:rFonts w:cs="Arial"/>
          <w:szCs w:val="22"/>
        </w:rPr>
        <w:t>Abiathar's priesthood transferred to Zadok to fulfill the prophecy that Eli's line of priests would be cut off, thus showing God faithful to his word (2:26-27; cf. 1 Sam. 2:30-35).</w:t>
      </w:r>
    </w:p>
    <w:p w14:paraId="749B23FC" w14:textId="77777777" w:rsidR="00AA5298" w:rsidRPr="007959D5" w:rsidRDefault="00AA5298" w:rsidP="00AA5298">
      <w:pPr>
        <w:pStyle w:val="Heading5"/>
        <w:numPr>
          <w:ilvl w:val="4"/>
          <w:numId w:val="25"/>
        </w:numPr>
        <w:ind w:left="2127" w:hanging="477"/>
        <w:rPr>
          <w:rFonts w:cs="Arial"/>
          <w:szCs w:val="22"/>
        </w:rPr>
      </w:pPr>
      <w:r w:rsidRPr="007959D5">
        <w:rPr>
          <w:rFonts w:cs="Arial"/>
          <w:szCs w:val="22"/>
        </w:rPr>
        <w:t>Joab was executed for conspiring with Adonijah and killing Abner and Amasa (2:28-35; cf. 2 Sam. 3:22-30; 20:8-10).</w:t>
      </w:r>
    </w:p>
    <w:p w14:paraId="7EC0635E" w14:textId="77777777" w:rsidR="00AA5298" w:rsidRPr="007959D5" w:rsidRDefault="00AA5298" w:rsidP="00AA5298">
      <w:pPr>
        <w:pStyle w:val="Heading5"/>
        <w:numPr>
          <w:ilvl w:val="4"/>
          <w:numId w:val="25"/>
        </w:numPr>
        <w:ind w:left="2127" w:hanging="477"/>
        <w:rPr>
          <w:rFonts w:cs="Arial"/>
          <w:szCs w:val="22"/>
        </w:rPr>
      </w:pPr>
      <w:r w:rsidRPr="007959D5">
        <w:rPr>
          <w:rFonts w:cs="Arial"/>
          <w:szCs w:val="22"/>
        </w:rPr>
        <w:lastRenderedPageBreak/>
        <w:t>Shimei was executed for disobeying Solomon's exile on him and for cursing David (2:36-46).</w:t>
      </w:r>
    </w:p>
    <w:p w14:paraId="35B111D9" w14:textId="77777777" w:rsidR="00AA5298" w:rsidRPr="007959D5" w:rsidRDefault="00AA5298" w:rsidP="00AA5298">
      <w:pPr>
        <w:pStyle w:val="Heading2"/>
        <w:numPr>
          <w:ilvl w:val="1"/>
          <w:numId w:val="25"/>
        </w:numPr>
        <w:ind w:left="851" w:hanging="425"/>
        <w:rPr>
          <w:szCs w:val="22"/>
        </w:rPr>
      </w:pPr>
      <w:r w:rsidRPr="007959D5">
        <w:rPr>
          <w:szCs w:val="22"/>
        </w:rPr>
        <w:t xml:space="preserve">The </w:t>
      </w:r>
      <w:r w:rsidRPr="007959D5">
        <w:rPr>
          <w:b/>
          <w:szCs w:val="22"/>
        </w:rPr>
        <w:t>rise</w:t>
      </w:r>
      <w:r w:rsidRPr="007959D5">
        <w:rPr>
          <w:szCs w:val="22"/>
        </w:rPr>
        <w:t xml:space="preserve"> of Solomon as king shows God's blessing upon him as the legitimate heir to the Davidic Covenant promises to instruct Israel in the benefits of following the Law (1 Kings 3–8).</w:t>
      </w:r>
    </w:p>
    <w:p w14:paraId="455D2BD9" w14:textId="77777777" w:rsidR="00AA5298" w:rsidRPr="007959D5" w:rsidRDefault="00AA5298" w:rsidP="00AA5298">
      <w:pPr>
        <w:pStyle w:val="Heading3"/>
        <w:numPr>
          <w:ilvl w:val="2"/>
          <w:numId w:val="25"/>
        </w:numPr>
        <w:ind w:left="1276" w:hanging="454"/>
        <w:rPr>
          <w:rFonts w:cs="Arial"/>
          <w:szCs w:val="22"/>
        </w:rPr>
      </w:pPr>
      <w:r w:rsidRPr="007959D5">
        <w:rPr>
          <w:rFonts w:cs="Arial"/>
          <w:szCs w:val="22"/>
        </w:rPr>
        <w:t xml:space="preserve">Solomon's </w:t>
      </w:r>
      <w:r w:rsidRPr="007959D5">
        <w:rPr>
          <w:rFonts w:cs="Arial"/>
          <w:b/>
          <w:szCs w:val="22"/>
        </w:rPr>
        <w:t>wisdom</w:t>
      </w:r>
      <w:r w:rsidRPr="007959D5">
        <w:rPr>
          <w:rFonts w:cs="Arial"/>
          <w:szCs w:val="22"/>
        </w:rPr>
        <w:t xml:space="preserve"> granted by God for obeying the Law and shown by judging between two prostitutes shows that God made him the rightful heir of the Davidic Covenant (1 Kings 3).</w:t>
      </w:r>
    </w:p>
    <w:p w14:paraId="2268046B" w14:textId="77777777" w:rsidR="00AA5298" w:rsidRPr="007959D5" w:rsidRDefault="00AA5298" w:rsidP="00AA5298">
      <w:pPr>
        <w:pStyle w:val="Heading3"/>
        <w:numPr>
          <w:ilvl w:val="2"/>
          <w:numId w:val="25"/>
        </w:numPr>
        <w:ind w:left="1276" w:hanging="454"/>
        <w:rPr>
          <w:rFonts w:cs="Arial"/>
          <w:szCs w:val="22"/>
        </w:rPr>
      </w:pPr>
      <w:r w:rsidRPr="007959D5">
        <w:rPr>
          <w:rFonts w:cs="Arial"/>
          <w:szCs w:val="22"/>
        </w:rPr>
        <w:t xml:space="preserve">Solomon's </w:t>
      </w:r>
      <w:r w:rsidRPr="007959D5">
        <w:rPr>
          <w:rFonts w:cs="Arial"/>
          <w:b/>
          <w:szCs w:val="22"/>
        </w:rPr>
        <w:t>administration</w:t>
      </w:r>
      <w:r w:rsidRPr="007959D5">
        <w:rPr>
          <w:rFonts w:cs="Arial"/>
          <w:szCs w:val="22"/>
        </w:rPr>
        <w:t xml:space="preserve"> through chief officials, governors, and officers receives international acclaim due to his great wisdom instructs Israel in the benefits of following the Law (1 Kings 4).</w:t>
      </w:r>
    </w:p>
    <w:p w14:paraId="0B7E3585" w14:textId="77777777" w:rsidR="00AA5298" w:rsidRPr="007959D5" w:rsidRDefault="00AA5298" w:rsidP="00AA5298">
      <w:pPr>
        <w:pStyle w:val="Heading3"/>
        <w:numPr>
          <w:ilvl w:val="2"/>
          <w:numId w:val="25"/>
        </w:numPr>
        <w:ind w:left="1276" w:hanging="454"/>
        <w:rPr>
          <w:rFonts w:cs="Arial"/>
          <w:szCs w:val="22"/>
        </w:rPr>
      </w:pPr>
      <w:r w:rsidRPr="007959D5">
        <w:rPr>
          <w:rFonts w:cs="Arial"/>
          <w:szCs w:val="22"/>
        </w:rPr>
        <w:t xml:space="preserve">Solomon's </w:t>
      </w:r>
      <w:r w:rsidRPr="007959D5">
        <w:rPr>
          <w:rFonts w:cs="Arial"/>
          <w:b/>
          <w:szCs w:val="22"/>
        </w:rPr>
        <w:t>temple</w:t>
      </w:r>
      <w:r w:rsidRPr="007959D5">
        <w:rPr>
          <w:rFonts w:cs="Arial"/>
          <w:szCs w:val="22"/>
        </w:rPr>
        <w:t xml:space="preserve"> was constructed, dedicated, and filled with God’s glory to affirm God's blessing on his obedience (1 Kings 5–8).</w:t>
      </w:r>
    </w:p>
    <w:p w14:paraId="03D7EF16" w14:textId="77777777" w:rsidR="00AA5298" w:rsidRPr="007959D5" w:rsidRDefault="00AA5298" w:rsidP="00AA5298">
      <w:pPr>
        <w:pStyle w:val="Heading4"/>
        <w:numPr>
          <w:ilvl w:val="3"/>
          <w:numId w:val="25"/>
        </w:numPr>
        <w:ind w:left="1701" w:hanging="465"/>
        <w:rPr>
          <w:rFonts w:cs="Arial"/>
          <w:szCs w:val="22"/>
        </w:rPr>
      </w:pPr>
      <w:r w:rsidRPr="007959D5">
        <w:rPr>
          <w:rFonts w:cs="Arial"/>
          <w:szCs w:val="22"/>
        </w:rPr>
        <w:t>Construction of the temple took seven years and employed thousands of Hiram's men and 213,000 Israelite workmen (1 Kings 5–6)!</w:t>
      </w:r>
    </w:p>
    <w:p w14:paraId="0DFBC236" w14:textId="77777777" w:rsidR="00AA5298" w:rsidRPr="007959D5" w:rsidRDefault="00AA5298" w:rsidP="00AA5298">
      <w:pPr>
        <w:pStyle w:val="Heading4"/>
        <w:numPr>
          <w:ilvl w:val="3"/>
          <w:numId w:val="25"/>
        </w:numPr>
        <w:ind w:left="1701" w:hanging="465"/>
        <w:rPr>
          <w:rFonts w:cs="Arial"/>
          <w:szCs w:val="22"/>
        </w:rPr>
      </w:pPr>
      <w:r w:rsidRPr="007959D5">
        <w:rPr>
          <w:rFonts w:cs="Arial"/>
          <w:szCs w:val="22"/>
        </w:rPr>
        <w:t>In contrast, construction of Solomon's much larger palace took 13 years (7:1-12)!</w:t>
      </w:r>
    </w:p>
    <w:p w14:paraId="0E565355" w14:textId="77777777" w:rsidR="00AA5298" w:rsidRPr="005F4FB3" w:rsidRDefault="00AA5298" w:rsidP="00AA5298">
      <w:pPr>
        <w:tabs>
          <w:tab w:val="left" w:pos="1440"/>
        </w:tabs>
        <w:ind w:left="1440" w:right="-1888" w:hanging="360"/>
        <w:rPr>
          <w:rFonts w:cs="Arial"/>
          <w:sz w:val="20"/>
        </w:rPr>
      </w:pPr>
      <w:r w:rsidRPr="005F4FB3">
        <w:rPr>
          <w:rFonts w:cs="Arial"/>
          <w:noProof/>
          <w:sz w:val="20"/>
          <w:lang w:eastAsia="en-US"/>
        </w:rPr>
        <w:drawing>
          <wp:inline distT="0" distB="0" distL="0" distR="0" wp14:anchorId="03981CE2" wp14:editId="7D98C54B">
            <wp:extent cx="6089650" cy="1670050"/>
            <wp:effectExtent l="0" t="0" r="6350" b="6350"/>
            <wp:docPr id="9" name="Picture 9" descr="Screen Shot 2017-12-28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Shot 2017-12-28 at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9650" cy="1670050"/>
                    </a:xfrm>
                    <a:prstGeom prst="rect">
                      <a:avLst/>
                    </a:prstGeom>
                    <a:noFill/>
                    <a:ln>
                      <a:noFill/>
                    </a:ln>
                  </pic:spPr>
                </pic:pic>
              </a:graphicData>
            </a:graphic>
          </wp:inline>
        </w:drawing>
      </w:r>
    </w:p>
    <w:p w14:paraId="20C7A2D2" w14:textId="77777777" w:rsidR="00AA5298" w:rsidRPr="005F4FB3" w:rsidRDefault="00AA5298" w:rsidP="00AA5298">
      <w:pPr>
        <w:tabs>
          <w:tab w:val="left" w:pos="1440"/>
        </w:tabs>
        <w:ind w:left="1440" w:right="-1888" w:hanging="360"/>
        <w:rPr>
          <w:rFonts w:cs="Arial"/>
          <w:sz w:val="20"/>
        </w:rPr>
      </w:pPr>
    </w:p>
    <w:tbl>
      <w:tblPr>
        <w:tblW w:w="0" w:type="auto"/>
        <w:tblLayout w:type="fixed"/>
        <w:tblCellMar>
          <w:left w:w="80" w:type="dxa"/>
          <w:right w:w="80" w:type="dxa"/>
        </w:tblCellMar>
        <w:tblLook w:val="0000" w:firstRow="0" w:lastRow="0" w:firstColumn="0" w:lastColumn="0" w:noHBand="0" w:noVBand="0"/>
      </w:tblPr>
      <w:tblGrid>
        <w:gridCol w:w="1790"/>
        <w:gridCol w:w="3870"/>
        <w:gridCol w:w="4050"/>
      </w:tblGrid>
      <w:tr w:rsidR="00AA5298" w:rsidRPr="005F4FB3" w14:paraId="482D3472" w14:textId="77777777" w:rsidTr="0004642F">
        <w:tc>
          <w:tcPr>
            <w:tcW w:w="1790" w:type="dxa"/>
            <w:tcBorders>
              <w:bottom w:val="double" w:sz="6" w:space="0" w:color="auto"/>
            </w:tcBorders>
          </w:tcPr>
          <w:p w14:paraId="25BE1BF2" w14:textId="77777777" w:rsidR="00AA5298" w:rsidRPr="005F4FB3" w:rsidRDefault="00AA5298" w:rsidP="0004642F">
            <w:pPr>
              <w:ind w:right="100"/>
              <w:rPr>
                <w:rFonts w:cs="Arial"/>
                <w:b/>
                <w:sz w:val="20"/>
              </w:rPr>
            </w:pPr>
            <w:r w:rsidRPr="005F4FB3">
              <w:rPr>
                <w:rFonts w:cs="Arial"/>
                <w:b/>
                <w:sz w:val="20"/>
              </w:rPr>
              <w:t xml:space="preserve">Solomon’s… </w:t>
            </w:r>
          </w:p>
        </w:tc>
        <w:tc>
          <w:tcPr>
            <w:tcW w:w="3870" w:type="dxa"/>
            <w:tcBorders>
              <w:left w:val="single" w:sz="6" w:space="0" w:color="auto"/>
              <w:bottom w:val="double" w:sz="6" w:space="0" w:color="auto"/>
              <w:right w:val="single" w:sz="6" w:space="0" w:color="auto"/>
            </w:tcBorders>
          </w:tcPr>
          <w:p w14:paraId="0942DB99" w14:textId="77777777" w:rsidR="00AA5298" w:rsidRPr="005F4FB3" w:rsidRDefault="00AA5298" w:rsidP="0004642F">
            <w:pPr>
              <w:ind w:right="-80"/>
              <w:rPr>
                <w:rFonts w:cs="Arial"/>
                <w:b/>
                <w:sz w:val="20"/>
              </w:rPr>
            </w:pPr>
            <w:r w:rsidRPr="005F4FB3">
              <w:rPr>
                <w:rFonts w:cs="Arial"/>
                <w:b/>
                <w:sz w:val="20"/>
              </w:rPr>
              <w:t>Temple (1 Kings 6:1-2)</w:t>
            </w:r>
          </w:p>
        </w:tc>
        <w:tc>
          <w:tcPr>
            <w:tcW w:w="4050" w:type="dxa"/>
            <w:tcBorders>
              <w:left w:val="nil"/>
              <w:bottom w:val="double" w:sz="6" w:space="0" w:color="auto"/>
            </w:tcBorders>
          </w:tcPr>
          <w:p w14:paraId="64EF3766" w14:textId="77777777" w:rsidR="00AA5298" w:rsidRPr="005F4FB3" w:rsidRDefault="00AA5298" w:rsidP="0004642F">
            <w:pPr>
              <w:ind w:right="100"/>
              <w:rPr>
                <w:rFonts w:cs="Arial"/>
                <w:b/>
                <w:sz w:val="20"/>
              </w:rPr>
            </w:pPr>
            <w:r w:rsidRPr="005F4FB3">
              <w:rPr>
                <w:rFonts w:cs="Arial"/>
                <w:b/>
                <w:sz w:val="20"/>
              </w:rPr>
              <w:t>Palace (1 Kings 7:1-2)</w:t>
            </w:r>
          </w:p>
        </w:tc>
      </w:tr>
      <w:tr w:rsidR="00AA5298" w:rsidRPr="005F4FB3" w14:paraId="287AFA98" w14:textId="77777777" w:rsidTr="0004642F">
        <w:tc>
          <w:tcPr>
            <w:tcW w:w="1790" w:type="dxa"/>
          </w:tcPr>
          <w:p w14:paraId="0941E4F1" w14:textId="77777777" w:rsidR="00AA5298" w:rsidRPr="005F4FB3" w:rsidRDefault="00AA5298" w:rsidP="0004642F">
            <w:pPr>
              <w:ind w:right="100"/>
              <w:rPr>
                <w:rFonts w:cs="Arial"/>
                <w:b/>
                <w:sz w:val="20"/>
              </w:rPr>
            </w:pPr>
          </w:p>
          <w:p w14:paraId="3FF897C4" w14:textId="77777777" w:rsidR="00AA5298" w:rsidRPr="005F4FB3" w:rsidRDefault="00AA5298" w:rsidP="0004642F">
            <w:pPr>
              <w:ind w:right="100"/>
              <w:rPr>
                <w:rFonts w:cs="Arial"/>
                <w:b/>
                <w:sz w:val="20"/>
              </w:rPr>
            </w:pPr>
            <w:r w:rsidRPr="005F4FB3">
              <w:rPr>
                <w:rFonts w:cs="Arial"/>
                <w:b/>
                <w:sz w:val="20"/>
              </w:rPr>
              <w:t>Height</w:t>
            </w:r>
          </w:p>
        </w:tc>
        <w:tc>
          <w:tcPr>
            <w:tcW w:w="3870" w:type="dxa"/>
            <w:tcBorders>
              <w:left w:val="single" w:sz="6" w:space="0" w:color="auto"/>
              <w:right w:val="single" w:sz="6" w:space="0" w:color="auto"/>
            </w:tcBorders>
          </w:tcPr>
          <w:p w14:paraId="3EE3061B" w14:textId="77777777" w:rsidR="00AA5298" w:rsidRPr="005F4FB3" w:rsidRDefault="00AA5298" w:rsidP="0004642F">
            <w:pPr>
              <w:ind w:right="100"/>
              <w:rPr>
                <w:rFonts w:cs="Arial"/>
                <w:sz w:val="20"/>
              </w:rPr>
            </w:pPr>
          </w:p>
          <w:p w14:paraId="266E13B9" w14:textId="77777777" w:rsidR="00AA5298" w:rsidRPr="005F4FB3" w:rsidRDefault="00AA5298" w:rsidP="0004642F">
            <w:pPr>
              <w:ind w:right="100"/>
              <w:rPr>
                <w:rFonts w:cs="Arial"/>
                <w:sz w:val="20"/>
              </w:rPr>
            </w:pPr>
            <w:r w:rsidRPr="005F4FB3">
              <w:rPr>
                <w:rFonts w:cs="Arial"/>
                <w:sz w:val="20"/>
              </w:rPr>
              <w:t>30 cubits (13.5 meters)</w:t>
            </w:r>
          </w:p>
        </w:tc>
        <w:tc>
          <w:tcPr>
            <w:tcW w:w="4050" w:type="dxa"/>
            <w:tcBorders>
              <w:left w:val="nil"/>
            </w:tcBorders>
          </w:tcPr>
          <w:p w14:paraId="67F778D8" w14:textId="77777777" w:rsidR="00AA5298" w:rsidRPr="005F4FB3" w:rsidRDefault="00AA5298" w:rsidP="0004642F">
            <w:pPr>
              <w:ind w:right="100"/>
              <w:rPr>
                <w:rFonts w:cs="Arial"/>
                <w:sz w:val="20"/>
              </w:rPr>
            </w:pPr>
          </w:p>
          <w:p w14:paraId="1BE3F21A" w14:textId="77777777" w:rsidR="00AA5298" w:rsidRPr="005F4FB3" w:rsidRDefault="00AA5298" w:rsidP="0004642F">
            <w:pPr>
              <w:ind w:right="100"/>
              <w:rPr>
                <w:rFonts w:cs="Arial"/>
                <w:sz w:val="20"/>
              </w:rPr>
            </w:pPr>
            <w:r w:rsidRPr="005F4FB3">
              <w:rPr>
                <w:rFonts w:cs="Arial"/>
                <w:sz w:val="20"/>
              </w:rPr>
              <w:t>30 cubits (13.5 meters)</w:t>
            </w:r>
          </w:p>
          <w:p w14:paraId="12CB9E0C" w14:textId="77777777" w:rsidR="00AA5298" w:rsidRPr="005F4FB3" w:rsidRDefault="00AA5298" w:rsidP="0004642F">
            <w:pPr>
              <w:ind w:right="100"/>
              <w:rPr>
                <w:rFonts w:cs="Arial"/>
                <w:sz w:val="20"/>
              </w:rPr>
            </w:pPr>
          </w:p>
        </w:tc>
      </w:tr>
      <w:tr w:rsidR="00AA5298" w:rsidRPr="005F4FB3" w14:paraId="7C064934" w14:textId="77777777" w:rsidTr="0004642F">
        <w:tc>
          <w:tcPr>
            <w:tcW w:w="1790" w:type="dxa"/>
          </w:tcPr>
          <w:p w14:paraId="10EC5098" w14:textId="77777777" w:rsidR="00AA5298" w:rsidRPr="005F4FB3" w:rsidRDefault="00AA5298" w:rsidP="0004642F">
            <w:pPr>
              <w:ind w:right="100"/>
              <w:rPr>
                <w:rFonts w:cs="Arial"/>
                <w:b/>
                <w:sz w:val="20"/>
              </w:rPr>
            </w:pPr>
            <w:r w:rsidRPr="005F4FB3">
              <w:rPr>
                <w:rFonts w:cs="Arial"/>
                <w:b/>
                <w:sz w:val="20"/>
              </w:rPr>
              <w:t>Width</w:t>
            </w:r>
          </w:p>
        </w:tc>
        <w:tc>
          <w:tcPr>
            <w:tcW w:w="3870" w:type="dxa"/>
            <w:tcBorders>
              <w:left w:val="single" w:sz="6" w:space="0" w:color="auto"/>
              <w:right w:val="single" w:sz="6" w:space="0" w:color="auto"/>
            </w:tcBorders>
          </w:tcPr>
          <w:p w14:paraId="54DC939C" w14:textId="77777777" w:rsidR="00AA5298" w:rsidRPr="005F4FB3" w:rsidRDefault="00AA5298" w:rsidP="0004642F">
            <w:pPr>
              <w:ind w:right="100"/>
              <w:rPr>
                <w:rFonts w:cs="Arial"/>
                <w:sz w:val="20"/>
              </w:rPr>
            </w:pPr>
            <w:r w:rsidRPr="005F4FB3">
              <w:rPr>
                <w:rFonts w:cs="Arial"/>
                <w:sz w:val="20"/>
              </w:rPr>
              <w:t>20 cubits (9 meters)</w:t>
            </w:r>
          </w:p>
        </w:tc>
        <w:tc>
          <w:tcPr>
            <w:tcW w:w="4050" w:type="dxa"/>
            <w:tcBorders>
              <w:left w:val="nil"/>
            </w:tcBorders>
          </w:tcPr>
          <w:p w14:paraId="2D17B0F3" w14:textId="77777777" w:rsidR="00AA5298" w:rsidRPr="005F4FB3" w:rsidRDefault="00AA5298" w:rsidP="0004642F">
            <w:pPr>
              <w:ind w:right="100"/>
              <w:rPr>
                <w:rFonts w:cs="Arial"/>
                <w:sz w:val="20"/>
              </w:rPr>
            </w:pPr>
            <w:r w:rsidRPr="005F4FB3">
              <w:rPr>
                <w:rFonts w:cs="Arial"/>
                <w:sz w:val="20"/>
              </w:rPr>
              <w:t>50 cubits (23 meters)</w:t>
            </w:r>
          </w:p>
          <w:p w14:paraId="00EC15A0" w14:textId="77777777" w:rsidR="00AA5298" w:rsidRPr="005F4FB3" w:rsidRDefault="00AA5298" w:rsidP="0004642F">
            <w:pPr>
              <w:ind w:right="100"/>
              <w:rPr>
                <w:rFonts w:cs="Arial"/>
                <w:sz w:val="20"/>
              </w:rPr>
            </w:pPr>
          </w:p>
        </w:tc>
      </w:tr>
      <w:tr w:rsidR="00AA5298" w:rsidRPr="005F4FB3" w14:paraId="76BD568A" w14:textId="77777777" w:rsidTr="0004642F">
        <w:tc>
          <w:tcPr>
            <w:tcW w:w="1790" w:type="dxa"/>
          </w:tcPr>
          <w:p w14:paraId="183344EF" w14:textId="77777777" w:rsidR="00AA5298" w:rsidRPr="005F4FB3" w:rsidRDefault="00AA5298" w:rsidP="0004642F">
            <w:pPr>
              <w:ind w:right="100"/>
              <w:rPr>
                <w:rFonts w:cs="Arial"/>
                <w:b/>
                <w:sz w:val="20"/>
              </w:rPr>
            </w:pPr>
            <w:r w:rsidRPr="005F4FB3">
              <w:rPr>
                <w:rFonts w:cs="Arial"/>
                <w:b/>
                <w:sz w:val="20"/>
              </w:rPr>
              <w:t>Length</w:t>
            </w:r>
          </w:p>
        </w:tc>
        <w:tc>
          <w:tcPr>
            <w:tcW w:w="3870" w:type="dxa"/>
            <w:tcBorders>
              <w:left w:val="single" w:sz="6" w:space="0" w:color="auto"/>
              <w:right w:val="single" w:sz="6" w:space="0" w:color="auto"/>
            </w:tcBorders>
          </w:tcPr>
          <w:p w14:paraId="01E83934" w14:textId="77777777" w:rsidR="00AA5298" w:rsidRPr="005F4FB3" w:rsidRDefault="00AA5298" w:rsidP="0004642F">
            <w:pPr>
              <w:ind w:right="100"/>
              <w:rPr>
                <w:rFonts w:cs="Arial"/>
                <w:sz w:val="20"/>
              </w:rPr>
            </w:pPr>
            <w:r w:rsidRPr="005F4FB3">
              <w:rPr>
                <w:rFonts w:cs="Arial"/>
                <w:sz w:val="20"/>
              </w:rPr>
              <w:t>60 cubits (27 meters)</w:t>
            </w:r>
          </w:p>
        </w:tc>
        <w:tc>
          <w:tcPr>
            <w:tcW w:w="4050" w:type="dxa"/>
            <w:tcBorders>
              <w:left w:val="nil"/>
            </w:tcBorders>
          </w:tcPr>
          <w:p w14:paraId="44E73218" w14:textId="77777777" w:rsidR="00AA5298" w:rsidRPr="005F4FB3" w:rsidRDefault="00AA5298" w:rsidP="0004642F">
            <w:pPr>
              <w:ind w:right="100"/>
              <w:rPr>
                <w:rFonts w:cs="Arial"/>
                <w:sz w:val="20"/>
              </w:rPr>
            </w:pPr>
            <w:r w:rsidRPr="005F4FB3">
              <w:rPr>
                <w:rFonts w:cs="Arial"/>
                <w:sz w:val="20"/>
              </w:rPr>
              <w:t>100 cubits (46 meters)</w:t>
            </w:r>
          </w:p>
          <w:p w14:paraId="74799105" w14:textId="77777777" w:rsidR="00AA5298" w:rsidRPr="005F4FB3" w:rsidRDefault="00AA5298" w:rsidP="0004642F">
            <w:pPr>
              <w:ind w:right="100"/>
              <w:rPr>
                <w:rFonts w:cs="Arial"/>
                <w:sz w:val="20"/>
              </w:rPr>
            </w:pPr>
          </w:p>
        </w:tc>
      </w:tr>
      <w:tr w:rsidR="00AA5298" w:rsidRPr="005F4FB3" w14:paraId="77464E45" w14:textId="77777777" w:rsidTr="0004642F">
        <w:tc>
          <w:tcPr>
            <w:tcW w:w="1790" w:type="dxa"/>
          </w:tcPr>
          <w:p w14:paraId="58ADD15C" w14:textId="77777777" w:rsidR="00AA5298" w:rsidRPr="005F4FB3" w:rsidRDefault="00AA5298" w:rsidP="0004642F">
            <w:pPr>
              <w:ind w:right="100"/>
              <w:rPr>
                <w:rFonts w:cs="Arial"/>
                <w:b/>
                <w:sz w:val="20"/>
              </w:rPr>
            </w:pPr>
            <w:r w:rsidRPr="005F4FB3">
              <w:rPr>
                <w:rFonts w:cs="Arial"/>
                <w:b/>
                <w:sz w:val="20"/>
              </w:rPr>
              <w:t>Construction</w:t>
            </w:r>
          </w:p>
        </w:tc>
        <w:tc>
          <w:tcPr>
            <w:tcW w:w="3870" w:type="dxa"/>
            <w:tcBorders>
              <w:left w:val="single" w:sz="6" w:space="0" w:color="auto"/>
              <w:right w:val="single" w:sz="6" w:space="0" w:color="auto"/>
            </w:tcBorders>
          </w:tcPr>
          <w:p w14:paraId="1F459F8C" w14:textId="77777777" w:rsidR="00AA5298" w:rsidRPr="005F4FB3" w:rsidRDefault="00AA5298" w:rsidP="0004642F">
            <w:pPr>
              <w:ind w:right="100"/>
              <w:rPr>
                <w:rFonts w:cs="Arial"/>
                <w:sz w:val="20"/>
              </w:rPr>
            </w:pPr>
            <w:r w:rsidRPr="005F4FB3">
              <w:rPr>
                <w:rFonts w:cs="Arial"/>
                <w:sz w:val="20"/>
              </w:rPr>
              <w:t>966-959 BC (7 years; 1 Kings 6:38)</w:t>
            </w:r>
          </w:p>
        </w:tc>
        <w:tc>
          <w:tcPr>
            <w:tcW w:w="4050" w:type="dxa"/>
            <w:tcBorders>
              <w:left w:val="nil"/>
            </w:tcBorders>
          </w:tcPr>
          <w:p w14:paraId="4D0691A1" w14:textId="77777777" w:rsidR="00AA5298" w:rsidRPr="005F4FB3" w:rsidRDefault="00AA5298" w:rsidP="0004642F">
            <w:pPr>
              <w:ind w:right="100"/>
              <w:rPr>
                <w:rFonts w:cs="Arial"/>
                <w:sz w:val="20"/>
              </w:rPr>
            </w:pPr>
            <w:r w:rsidRPr="005F4FB3">
              <w:rPr>
                <w:rFonts w:cs="Arial"/>
                <w:sz w:val="20"/>
              </w:rPr>
              <w:t>959-946 BC (13 years; cf. Hag. 1:2-4)</w:t>
            </w:r>
          </w:p>
          <w:p w14:paraId="100DAA2E" w14:textId="77777777" w:rsidR="00AA5298" w:rsidRPr="005F4FB3" w:rsidRDefault="00AA5298" w:rsidP="0004642F">
            <w:pPr>
              <w:ind w:right="100"/>
              <w:rPr>
                <w:rFonts w:cs="Arial"/>
                <w:sz w:val="20"/>
              </w:rPr>
            </w:pPr>
          </w:p>
        </w:tc>
      </w:tr>
      <w:tr w:rsidR="00AA5298" w:rsidRPr="005F4FB3" w14:paraId="7D6DE61A" w14:textId="77777777" w:rsidTr="0004642F">
        <w:tc>
          <w:tcPr>
            <w:tcW w:w="1790" w:type="dxa"/>
          </w:tcPr>
          <w:p w14:paraId="5F35A9AC" w14:textId="77777777" w:rsidR="00AA5298" w:rsidRPr="005F4FB3" w:rsidRDefault="00AA5298" w:rsidP="0004642F">
            <w:pPr>
              <w:ind w:right="100"/>
              <w:rPr>
                <w:rFonts w:cs="Arial"/>
                <w:b/>
                <w:sz w:val="20"/>
              </w:rPr>
            </w:pPr>
            <w:r w:rsidRPr="005F4FB3">
              <w:rPr>
                <w:rFonts w:cs="Arial"/>
                <w:b/>
                <w:sz w:val="20"/>
              </w:rPr>
              <w:t>Location</w:t>
            </w:r>
          </w:p>
        </w:tc>
        <w:tc>
          <w:tcPr>
            <w:tcW w:w="3870" w:type="dxa"/>
            <w:tcBorders>
              <w:left w:val="single" w:sz="6" w:space="0" w:color="auto"/>
              <w:right w:val="single" w:sz="6" w:space="0" w:color="auto"/>
            </w:tcBorders>
          </w:tcPr>
          <w:p w14:paraId="28BB0806" w14:textId="77777777" w:rsidR="00AA5298" w:rsidRPr="005F4FB3" w:rsidRDefault="00AA5298" w:rsidP="0004642F">
            <w:pPr>
              <w:ind w:right="100"/>
              <w:rPr>
                <w:rFonts w:cs="Arial"/>
                <w:sz w:val="20"/>
              </w:rPr>
            </w:pPr>
            <w:r w:rsidRPr="005F4FB3">
              <w:rPr>
                <w:rFonts w:cs="Arial"/>
                <w:sz w:val="20"/>
              </w:rPr>
              <w:t>Rock of Moriah: place where Abraham offered Isaac (Gen. 22:14), later the threshing floor of Araunah (2 Sam. 24:16), and later the temple (1 Chron. 22:1; 2 Chron. 3:1)</w:t>
            </w:r>
          </w:p>
        </w:tc>
        <w:tc>
          <w:tcPr>
            <w:tcW w:w="4050" w:type="dxa"/>
            <w:tcBorders>
              <w:left w:val="nil"/>
            </w:tcBorders>
          </w:tcPr>
          <w:p w14:paraId="2A2F8E2C" w14:textId="77777777" w:rsidR="00AA5298" w:rsidRPr="005F4FB3" w:rsidRDefault="00AA5298" w:rsidP="0004642F">
            <w:pPr>
              <w:ind w:right="100"/>
              <w:rPr>
                <w:rFonts w:cs="Arial"/>
                <w:sz w:val="20"/>
              </w:rPr>
            </w:pPr>
            <w:r w:rsidRPr="005F4FB3">
              <w:rPr>
                <w:rFonts w:cs="Arial"/>
                <w:sz w:val="20"/>
              </w:rPr>
              <w:t>Just south of the temple, which was next to the palace of Pharaoh’s daughter, wife of Solomon (2 Chron. 8:11)</w:t>
            </w:r>
          </w:p>
        </w:tc>
      </w:tr>
    </w:tbl>
    <w:p w14:paraId="7C217584" w14:textId="77777777" w:rsidR="00AA5298" w:rsidRPr="007959D5" w:rsidRDefault="00AA5298" w:rsidP="00AA5298">
      <w:pPr>
        <w:pStyle w:val="Heading4"/>
        <w:numPr>
          <w:ilvl w:val="3"/>
          <w:numId w:val="25"/>
        </w:numPr>
        <w:ind w:left="1701" w:hanging="465"/>
        <w:rPr>
          <w:rFonts w:cs="Arial"/>
          <w:szCs w:val="22"/>
        </w:rPr>
      </w:pPr>
      <w:r w:rsidRPr="007959D5">
        <w:rPr>
          <w:rFonts w:cs="Arial"/>
          <w:szCs w:val="22"/>
        </w:rPr>
        <w:t>Temple furnishings were built and brought into the temple (7:13-51).</w:t>
      </w:r>
    </w:p>
    <w:p w14:paraId="2AA655BF" w14:textId="77777777" w:rsidR="00AA5298" w:rsidRPr="007959D5" w:rsidRDefault="00AA5298" w:rsidP="00AA5298">
      <w:pPr>
        <w:pStyle w:val="Heading4"/>
        <w:numPr>
          <w:ilvl w:val="3"/>
          <w:numId w:val="25"/>
        </w:numPr>
        <w:ind w:left="1701" w:hanging="465"/>
        <w:rPr>
          <w:rFonts w:cs="Arial"/>
          <w:szCs w:val="22"/>
        </w:rPr>
      </w:pPr>
      <w:r w:rsidRPr="007959D5">
        <w:rPr>
          <w:rFonts w:cs="Arial"/>
          <w:szCs w:val="22"/>
        </w:rPr>
        <w:t>After the return of the ark and Shekinah glory, Solomon dedicated the temple with a message and prayer which met both God's and the people's approval (1 Kings 8).</w:t>
      </w:r>
    </w:p>
    <w:p w14:paraId="4A343F8D" w14:textId="77777777" w:rsidR="00AA5298" w:rsidRPr="007959D5" w:rsidRDefault="00AA5298" w:rsidP="00AA5298">
      <w:pPr>
        <w:pStyle w:val="Heading2"/>
        <w:numPr>
          <w:ilvl w:val="1"/>
          <w:numId w:val="25"/>
        </w:numPr>
        <w:ind w:left="851" w:hanging="425"/>
        <w:rPr>
          <w:szCs w:val="22"/>
        </w:rPr>
      </w:pPr>
      <w:r w:rsidRPr="007959D5">
        <w:rPr>
          <w:szCs w:val="22"/>
        </w:rPr>
        <w:t xml:space="preserve">The </w:t>
      </w:r>
      <w:r w:rsidRPr="007959D5">
        <w:rPr>
          <w:b/>
          <w:szCs w:val="22"/>
        </w:rPr>
        <w:t>decline</w:t>
      </w:r>
      <w:r w:rsidRPr="007959D5">
        <w:rPr>
          <w:szCs w:val="22"/>
        </w:rPr>
        <w:t xml:space="preserve"> of Solomon from disobeying the Mosaic Covenant resulted in God opposing him and granting him only one tribe of his entire kingdom for a godless son (1 Kings 9–11).</w:t>
      </w:r>
    </w:p>
    <w:p w14:paraId="5176E2C8" w14:textId="77777777" w:rsidR="00AA5298" w:rsidRPr="007959D5" w:rsidRDefault="00AA5298" w:rsidP="00AA5298">
      <w:pPr>
        <w:pStyle w:val="Heading3"/>
        <w:numPr>
          <w:ilvl w:val="2"/>
          <w:numId w:val="25"/>
        </w:numPr>
        <w:ind w:left="1276" w:hanging="454"/>
        <w:rPr>
          <w:rFonts w:cs="Arial"/>
          <w:szCs w:val="22"/>
        </w:rPr>
      </w:pPr>
      <w:r w:rsidRPr="007959D5">
        <w:rPr>
          <w:rFonts w:cs="Arial"/>
          <w:szCs w:val="22"/>
        </w:rPr>
        <w:lastRenderedPageBreak/>
        <w:t>The LORD reaffirmed the Davidic Covenant to Solomon at the height of his life with a stern warning not to forsake the Mosaic Covenant (9:1-9).</w:t>
      </w:r>
    </w:p>
    <w:p w14:paraId="58E6F556" w14:textId="77777777" w:rsidR="00AA5298" w:rsidRPr="007959D5" w:rsidRDefault="00AA5298" w:rsidP="00AA5298">
      <w:pPr>
        <w:pStyle w:val="Heading3"/>
        <w:numPr>
          <w:ilvl w:val="2"/>
          <w:numId w:val="25"/>
        </w:numPr>
        <w:ind w:left="1276" w:hanging="454"/>
        <w:rPr>
          <w:rFonts w:cs="Arial"/>
          <w:szCs w:val="22"/>
        </w:rPr>
      </w:pPr>
      <w:r w:rsidRPr="007959D5">
        <w:rPr>
          <w:rFonts w:cs="Arial"/>
          <w:szCs w:val="22"/>
        </w:rPr>
        <w:t>Despite his great wisdom, splendor, and God's warning, Solomon disobeyed the Law (9:10–11:8).</w:t>
      </w:r>
    </w:p>
    <w:p w14:paraId="2F5EC68D" w14:textId="77777777" w:rsidR="00AA5298" w:rsidRPr="007959D5" w:rsidRDefault="00AA5298" w:rsidP="00AA5298">
      <w:pPr>
        <w:pStyle w:val="Heading4"/>
        <w:numPr>
          <w:ilvl w:val="3"/>
          <w:numId w:val="25"/>
        </w:numPr>
        <w:ind w:left="1701" w:hanging="465"/>
        <w:rPr>
          <w:rFonts w:cs="Arial"/>
          <w:szCs w:val="22"/>
        </w:rPr>
      </w:pPr>
      <w:r w:rsidRPr="007959D5">
        <w:rPr>
          <w:rFonts w:cs="Arial"/>
          <w:szCs w:val="22"/>
        </w:rPr>
        <w:t>He tried to pay Hiram 20 Israelite towns contrary to the Law (9:10-14; cf. Josh 1:3-4).</w:t>
      </w:r>
    </w:p>
    <w:p w14:paraId="61F3CEAF" w14:textId="77777777" w:rsidR="00AA5298" w:rsidRPr="007959D5" w:rsidRDefault="00AA5298" w:rsidP="00AA5298">
      <w:pPr>
        <w:pStyle w:val="Heading4"/>
        <w:numPr>
          <w:ilvl w:val="3"/>
          <w:numId w:val="25"/>
        </w:numPr>
        <w:ind w:left="1701" w:hanging="465"/>
        <w:rPr>
          <w:rFonts w:cs="Arial"/>
          <w:szCs w:val="22"/>
        </w:rPr>
      </w:pPr>
      <w:r w:rsidRPr="007959D5">
        <w:rPr>
          <w:rFonts w:cs="Arial"/>
          <w:szCs w:val="22"/>
        </w:rPr>
        <w:t>He enslaved Canaanites rather than exterminating them (9:15-28; cf. Exod 23:31-33).</w:t>
      </w:r>
    </w:p>
    <w:p w14:paraId="614D0A01" w14:textId="77777777" w:rsidR="00AA5298" w:rsidRPr="007959D5" w:rsidRDefault="00AA5298" w:rsidP="00AA5298">
      <w:pPr>
        <w:pStyle w:val="Heading4"/>
        <w:numPr>
          <w:ilvl w:val="3"/>
          <w:numId w:val="25"/>
        </w:numPr>
        <w:ind w:left="1701" w:hanging="465"/>
        <w:rPr>
          <w:rFonts w:cs="Arial"/>
          <w:szCs w:val="22"/>
        </w:rPr>
      </w:pPr>
      <w:r w:rsidRPr="007959D5">
        <w:rPr>
          <w:rFonts w:cs="Arial"/>
          <w:szCs w:val="22"/>
        </w:rPr>
        <w:t>He amassed wealth contrary to the Law (10:1-25; cf. Deut 17:17b).</w:t>
      </w:r>
    </w:p>
    <w:p w14:paraId="6385C0EC" w14:textId="77777777" w:rsidR="00AA5298" w:rsidRPr="007959D5" w:rsidRDefault="00AA5298" w:rsidP="00AA5298">
      <w:pPr>
        <w:pStyle w:val="Heading4"/>
        <w:numPr>
          <w:ilvl w:val="3"/>
          <w:numId w:val="25"/>
        </w:numPr>
        <w:ind w:left="1701" w:hanging="465"/>
        <w:rPr>
          <w:rFonts w:cs="Arial"/>
          <w:szCs w:val="22"/>
        </w:rPr>
      </w:pPr>
      <w:r w:rsidRPr="007959D5">
        <w:rPr>
          <w:rFonts w:cs="Arial"/>
          <w:szCs w:val="22"/>
        </w:rPr>
        <w:t>He multiplied horses contrary to the Law (10:26-29; cf. Deut 17:16).</w:t>
      </w:r>
    </w:p>
    <w:p w14:paraId="1D47018B" w14:textId="77777777" w:rsidR="00AA5298" w:rsidRPr="007959D5" w:rsidRDefault="00AA5298" w:rsidP="00AA5298">
      <w:pPr>
        <w:pStyle w:val="Heading4"/>
        <w:numPr>
          <w:ilvl w:val="3"/>
          <w:numId w:val="25"/>
        </w:numPr>
        <w:ind w:left="1701" w:hanging="465"/>
        <w:rPr>
          <w:rFonts w:cs="Arial"/>
          <w:szCs w:val="22"/>
        </w:rPr>
      </w:pPr>
      <w:r w:rsidRPr="007959D5">
        <w:rPr>
          <w:rFonts w:cs="Arial"/>
          <w:szCs w:val="22"/>
        </w:rPr>
        <w:t>He intermarried with foreigners contrary to the Law (11:1-2; cf. Exod 34:15-16).</w:t>
      </w:r>
    </w:p>
    <w:p w14:paraId="4812E2E0" w14:textId="77777777" w:rsidR="00AA5298" w:rsidRPr="007959D5" w:rsidRDefault="00AA5298" w:rsidP="00AA5298">
      <w:pPr>
        <w:pStyle w:val="Heading4"/>
        <w:numPr>
          <w:ilvl w:val="3"/>
          <w:numId w:val="25"/>
        </w:numPr>
        <w:ind w:left="1701" w:hanging="465"/>
        <w:rPr>
          <w:rFonts w:cs="Arial"/>
          <w:szCs w:val="22"/>
        </w:rPr>
      </w:pPr>
      <w:r w:rsidRPr="007959D5">
        <w:rPr>
          <w:rFonts w:cs="Arial"/>
          <w:szCs w:val="22"/>
        </w:rPr>
        <w:t>He multiplied wives contrary to the Law (11:3; cf. Deut 17:17a).</w:t>
      </w:r>
    </w:p>
    <w:p w14:paraId="179679C1" w14:textId="77777777" w:rsidR="00AA5298" w:rsidRPr="007959D5" w:rsidRDefault="00AA5298" w:rsidP="00AA5298">
      <w:pPr>
        <w:pStyle w:val="Heading4"/>
        <w:numPr>
          <w:ilvl w:val="3"/>
          <w:numId w:val="25"/>
        </w:numPr>
        <w:ind w:left="1701" w:hanging="465"/>
        <w:rPr>
          <w:rFonts w:cs="Arial"/>
          <w:szCs w:val="22"/>
        </w:rPr>
      </w:pPr>
      <w:r w:rsidRPr="007959D5">
        <w:rPr>
          <w:rFonts w:cs="Arial"/>
          <w:szCs w:val="22"/>
        </w:rPr>
        <w:t>He worshipped pagan gods and built them altars contrary to the Law (11:4-8; cf. Exod 34:15-16).</w:t>
      </w:r>
    </w:p>
    <w:p w14:paraId="02C99471" w14:textId="77777777" w:rsidR="00AA5298" w:rsidRPr="007959D5" w:rsidRDefault="00AA5298" w:rsidP="00AA5298">
      <w:pPr>
        <w:pStyle w:val="Heading3"/>
        <w:numPr>
          <w:ilvl w:val="2"/>
          <w:numId w:val="25"/>
        </w:numPr>
        <w:ind w:left="1276" w:hanging="454"/>
        <w:rPr>
          <w:rFonts w:cs="Arial"/>
          <w:szCs w:val="22"/>
        </w:rPr>
      </w:pPr>
      <w:r w:rsidRPr="007959D5">
        <w:rPr>
          <w:rFonts w:cs="Arial"/>
          <w:szCs w:val="22"/>
        </w:rPr>
        <w:t>God disciplined Solomon’s disobedience to the Law by opposition and succession of his godless son Rehoboam who would rule only one tribe (11:9-43).</w:t>
      </w:r>
    </w:p>
    <w:p w14:paraId="0A5076CA" w14:textId="77777777" w:rsidR="00AA5298" w:rsidRPr="007959D5" w:rsidRDefault="00AA5298" w:rsidP="00AA5298">
      <w:pPr>
        <w:pStyle w:val="Heading4"/>
        <w:numPr>
          <w:ilvl w:val="3"/>
          <w:numId w:val="25"/>
        </w:numPr>
        <w:ind w:left="1701" w:hanging="465"/>
        <w:rPr>
          <w:rFonts w:cs="Arial"/>
          <w:szCs w:val="22"/>
        </w:rPr>
      </w:pPr>
      <w:r w:rsidRPr="007959D5">
        <w:rPr>
          <w:rFonts w:cs="Arial"/>
          <w:szCs w:val="22"/>
        </w:rPr>
        <w:t>The LORD promised to judge Solomon's disobedience by having his heir rule only the tribe of Judah in a divided rather than a united kingdom (11:9-13).</w:t>
      </w:r>
    </w:p>
    <w:p w14:paraId="4BE9DEA7" w14:textId="77777777" w:rsidR="00AA5298" w:rsidRPr="007959D5" w:rsidRDefault="00AA5298" w:rsidP="00AA5298">
      <w:pPr>
        <w:pStyle w:val="Heading4"/>
        <w:numPr>
          <w:ilvl w:val="3"/>
          <w:numId w:val="25"/>
        </w:numPr>
        <w:ind w:left="1701" w:hanging="465"/>
        <w:rPr>
          <w:rFonts w:cs="Arial"/>
          <w:szCs w:val="22"/>
        </w:rPr>
      </w:pPr>
      <w:r w:rsidRPr="007959D5">
        <w:rPr>
          <w:rFonts w:cs="Arial"/>
          <w:szCs w:val="22"/>
        </w:rPr>
        <w:t>God raised up both external and internal opposition to Solomon because of his disobedience to the Mosaic Covenant (11:14-40).</w:t>
      </w:r>
    </w:p>
    <w:p w14:paraId="660F9123" w14:textId="77777777" w:rsidR="00AA5298" w:rsidRPr="007959D5" w:rsidRDefault="00AA5298" w:rsidP="00AA5298">
      <w:pPr>
        <w:pStyle w:val="Heading5"/>
        <w:numPr>
          <w:ilvl w:val="4"/>
          <w:numId w:val="25"/>
        </w:numPr>
        <w:ind w:left="2127" w:hanging="477"/>
        <w:rPr>
          <w:rFonts w:cs="Arial"/>
          <w:szCs w:val="22"/>
        </w:rPr>
      </w:pPr>
      <w:r w:rsidRPr="007959D5">
        <w:rPr>
          <w:rFonts w:cs="Arial"/>
          <w:szCs w:val="22"/>
        </w:rPr>
        <w:t>External opposition came from Hadad the Edomite and Rezon the Zobahite, both unconquered enemies of David (11:14-25).</w:t>
      </w:r>
    </w:p>
    <w:p w14:paraId="7E3FCC85" w14:textId="77777777" w:rsidR="00AA5298" w:rsidRPr="007959D5" w:rsidRDefault="00AA5298" w:rsidP="00AA5298">
      <w:pPr>
        <w:pStyle w:val="Heading5"/>
        <w:numPr>
          <w:ilvl w:val="4"/>
          <w:numId w:val="25"/>
        </w:numPr>
        <w:ind w:left="2127" w:hanging="477"/>
        <w:rPr>
          <w:rFonts w:cs="Arial"/>
          <w:szCs w:val="22"/>
        </w:rPr>
      </w:pPr>
      <w:r w:rsidRPr="007959D5">
        <w:rPr>
          <w:rFonts w:cs="Arial"/>
          <w:szCs w:val="22"/>
        </w:rPr>
        <w:t>Internal opposition came from God's promise to Jeroboam, one of Solomon's own officials, that he would give him the northern nation of ten tribes (11:26-40).</w:t>
      </w:r>
    </w:p>
    <w:p w14:paraId="7095FE3A" w14:textId="77777777" w:rsidR="00AA5298" w:rsidRPr="007959D5" w:rsidRDefault="00AA5298" w:rsidP="00AA5298">
      <w:pPr>
        <w:pStyle w:val="Heading4"/>
        <w:numPr>
          <w:ilvl w:val="3"/>
          <w:numId w:val="25"/>
        </w:numPr>
        <w:ind w:left="1701" w:hanging="465"/>
        <w:rPr>
          <w:rFonts w:cs="Arial"/>
          <w:szCs w:val="22"/>
        </w:rPr>
      </w:pPr>
      <w:r w:rsidRPr="007959D5">
        <w:rPr>
          <w:rFonts w:cs="Arial"/>
          <w:szCs w:val="22"/>
        </w:rPr>
        <w:t>At Solomon's death after a 40-year rule his throne went to his godless son Rehoboam to rule only the tribe of Judah (11:41-43).</w:t>
      </w:r>
    </w:p>
    <w:p w14:paraId="4546F746" w14:textId="77777777" w:rsidR="00AA5298" w:rsidRPr="005F4FB3" w:rsidRDefault="00AA5298" w:rsidP="00AA5298">
      <w:pPr>
        <w:tabs>
          <w:tab w:val="left" w:pos="360"/>
        </w:tabs>
        <w:ind w:left="360" w:right="-385" w:hanging="360"/>
        <w:rPr>
          <w:rFonts w:cs="Arial"/>
          <w:b/>
          <w:sz w:val="20"/>
        </w:rPr>
      </w:pPr>
    </w:p>
    <w:tbl>
      <w:tblPr>
        <w:tblW w:w="0" w:type="auto"/>
        <w:tblInd w:w="10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80"/>
        <w:gridCol w:w="2700"/>
        <w:gridCol w:w="3060"/>
      </w:tblGrid>
      <w:tr w:rsidR="00AA5298" w:rsidRPr="005F4FB3" w14:paraId="46722095" w14:textId="77777777" w:rsidTr="0004642F">
        <w:tc>
          <w:tcPr>
            <w:tcW w:w="2880" w:type="dxa"/>
          </w:tcPr>
          <w:p w14:paraId="4E890A2D" w14:textId="77777777" w:rsidR="00AA5298" w:rsidRPr="005F4FB3" w:rsidRDefault="00AA5298" w:rsidP="0004642F">
            <w:pPr>
              <w:jc w:val="center"/>
              <w:rPr>
                <w:rFonts w:cs="Arial"/>
                <w:sz w:val="20"/>
              </w:rPr>
            </w:pPr>
            <w:r w:rsidRPr="005F4FB3">
              <w:rPr>
                <w:rFonts w:cs="Arial"/>
                <w:sz w:val="20"/>
              </w:rPr>
              <w:t>The Kingdom in Tranquility</w:t>
            </w:r>
          </w:p>
        </w:tc>
        <w:tc>
          <w:tcPr>
            <w:tcW w:w="2700" w:type="dxa"/>
            <w:tcBorders>
              <w:bottom w:val="nil"/>
            </w:tcBorders>
            <w:shd w:val="solid" w:color="auto" w:fill="000000"/>
          </w:tcPr>
          <w:p w14:paraId="7A5840B4" w14:textId="77777777" w:rsidR="00AA5298" w:rsidRPr="005F4FB3" w:rsidRDefault="00AA5298" w:rsidP="0004642F">
            <w:pPr>
              <w:jc w:val="center"/>
              <w:rPr>
                <w:rFonts w:cs="Arial"/>
                <w:color w:val="FFFFFF"/>
                <w:sz w:val="20"/>
              </w:rPr>
            </w:pPr>
            <w:r w:rsidRPr="005F4FB3">
              <w:rPr>
                <w:rFonts w:cs="Arial"/>
                <w:color w:val="FFFFFF"/>
                <w:sz w:val="20"/>
              </w:rPr>
              <w:t>Chapter 12</w:t>
            </w:r>
          </w:p>
          <w:p w14:paraId="26B729DC" w14:textId="77777777" w:rsidR="00AA5298" w:rsidRPr="005F4FB3" w:rsidRDefault="00AA5298" w:rsidP="0004642F">
            <w:pPr>
              <w:jc w:val="center"/>
              <w:rPr>
                <w:rFonts w:cs="Arial"/>
                <w:color w:val="FFFFFF"/>
                <w:sz w:val="20"/>
              </w:rPr>
            </w:pPr>
            <w:r w:rsidRPr="005F4FB3">
              <w:rPr>
                <w:rFonts w:cs="Arial"/>
                <w:color w:val="FFFFFF"/>
                <w:sz w:val="20"/>
              </w:rPr>
              <w:t xml:space="preserve">Split </w:t>
            </w:r>
          </w:p>
          <w:p w14:paraId="5BCDA91F" w14:textId="77777777" w:rsidR="00AA5298" w:rsidRPr="005F4FB3" w:rsidRDefault="00AA5298" w:rsidP="0004642F">
            <w:pPr>
              <w:jc w:val="center"/>
              <w:rPr>
                <w:rFonts w:cs="Arial"/>
                <w:color w:val="FFFFFF"/>
                <w:sz w:val="20"/>
              </w:rPr>
            </w:pPr>
            <w:proofErr w:type="gramStart"/>
            <w:r w:rsidRPr="005F4FB3">
              <w:rPr>
                <w:rFonts w:cs="Arial"/>
                <w:color w:val="FFFFFF"/>
                <w:sz w:val="20"/>
              </w:rPr>
              <w:t>of</w:t>
            </w:r>
            <w:proofErr w:type="gramEnd"/>
            <w:r w:rsidRPr="005F4FB3">
              <w:rPr>
                <w:rFonts w:cs="Arial"/>
                <w:color w:val="FFFFFF"/>
                <w:sz w:val="20"/>
              </w:rPr>
              <w:t xml:space="preserve"> the Kingdom</w:t>
            </w:r>
          </w:p>
        </w:tc>
        <w:tc>
          <w:tcPr>
            <w:tcW w:w="3060" w:type="dxa"/>
          </w:tcPr>
          <w:p w14:paraId="7BDE000C" w14:textId="77777777" w:rsidR="00AA5298" w:rsidRPr="005F4FB3" w:rsidRDefault="00AA5298" w:rsidP="0004642F">
            <w:pPr>
              <w:jc w:val="center"/>
              <w:rPr>
                <w:rFonts w:cs="Arial"/>
                <w:sz w:val="20"/>
              </w:rPr>
            </w:pPr>
            <w:r w:rsidRPr="005F4FB3">
              <w:rPr>
                <w:rFonts w:cs="Arial"/>
                <w:sz w:val="20"/>
              </w:rPr>
              <w:t>The Kingdoms in Turmoil</w:t>
            </w:r>
          </w:p>
          <w:p w14:paraId="0EB4BAE2" w14:textId="77777777" w:rsidR="00AA5298" w:rsidRPr="005F4FB3" w:rsidRDefault="00AA5298" w:rsidP="0004642F">
            <w:pPr>
              <w:jc w:val="center"/>
              <w:rPr>
                <w:rFonts w:cs="Arial"/>
                <w:sz w:val="20"/>
              </w:rPr>
            </w:pPr>
          </w:p>
        </w:tc>
      </w:tr>
      <w:tr w:rsidR="00AA5298" w:rsidRPr="005F4FB3" w14:paraId="7A86BB84" w14:textId="77777777" w:rsidTr="0004642F">
        <w:tc>
          <w:tcPr>
            <w:tcW w:w="2880" w:type="dxa"/>
          </w:tcPr>
          <w:p w14:paraId="2358BB9D" w14:textId="77777777" w:rsidR="00AA5298" w:rsidRPr="005F4FB3" w:rsidRDefault="00AA5298" w:rsidP="0004642F">
            <w:pPr>
              <w:jc w:val="center"/>
              <w:rPr>
                <w:rFonts w:cs="Arial"/>
                <w:sz w:val="16"/>
              </w:rPr>
            </w:pPr>
            <w:r w:rsidRPr="005F4FB3">
              <w:rPr>
                <w:rFonts w:cs="Arial"/>
                <w:sz w:val="16"/>
              </w:rPr>
              <w:t>God rules his people through a king:</w:t>
            </w:r>
          </w:p>
          <w:p w14:paraId="1E223474" w14:textId="77777777" w:rsidR="00AA5298" w:rsidRPr="005F4FB3" w:rsidRDefault="00AA5298" w:rsidP="0004642F">
            <w:pPr>
              <w:jc w:val="center"/>
              <w:rPr>
                <w:rFonts w:cs="Arial"/>
                <w:sz w:val="16"/>
              </w:rPr>
            </w:pPr>
            <w:r w:rsidRPr="005F4FB3">
              <w:rPr>
                <w:rFonts w:cs="Arial"/>
                <w:sz w:val="16"/>
              </w:rPr>
              <w:t>SOLOMON</w:t>
            </w:r>
          </w:p>
        </w:tc>
        <w:tc>
          <w:tcPr>
            <w:tcW w:w="2700" w:type="dxa"/>
            <w:tcBorders>
              <w:top w:val="nil"/>
            </w:tcBorders>
            <w:shd w:val="solid" w:color="auto" w:fill="000000"/>
          </w:tcPr>
          <w:p w14:paraId="21430562" w14:textId="77777777" w:rsidR="00AA5298" w:rsidRPr="005F4FB3" w:rsidRDefault="00AA5298" w:rsidP="0004642F">
            <w:pPr>
              <w:jc w:val="center"/>
              <w:rPr>
                <w:rFonts w:cs="Arial"/>
                <w:color w:val="FFFFFF"/>
                <w:sz w:val="16"/>
              </w:rPr>
            </w:pPr>
          </w:p>
        </w:tc>
        <w:tc>
          <w:tcPr>
            <w:tcW w:w="3060" w:type="dxa"/>
          </w:tcPr>
          <w:p w14:paraId="23323FC5" w14:textId="77777777" w:rsidR="00AA5298" w:rsidRPr="005F4FB3" w:rsidRDefault="00AA5298" w:rsidP="0004642F">
            <w:pPr>
              <w:jc w:val="center"/>
              <w:rPr>
                <w:rFonts w:cs="Arial"/>
                <w:sz w:val="16"/>
              </w:rPr>
            </w:pPr>
            <w:r w:rsidRPr="005F4FB3">
              <w:rPr>
                <w:rFonts w:cs="Arial"/>
                <w:sz w:val="16"/>
              </w:rPr>
              <w:t>God speaks to his people through a prophet:</w:t>
            </w:r>
          </w:p>
          <w:p w14:paraId="59C520C3" w14:textId="77777777" w:rsidR="00AA5298" w:rsidRPr="005F4FB3" w:rsidRDefault="00AA5298" w:rsidP="0004642F">
            <w:pPr>
              <w:jc w:val="center"/>
              <w:rPr>
                <w:rFonts w:cs="Arial"/>
                <w:sz w:val="16"/>
              </w:rPr>
            </w:pPr>
            <w:r w:rsidRPr="005F4FB3">
              <w:rPr>
                <w:rFonts w:cs="Arial"/>
                <w:sz w:val="16"/>
              </w:rPr>
              <w:t>ELIJAH</w:t>
            </w:r>
          </w:p>
        </w:tc>
      </w:tr>
    </w:tbl>
    <w:p w14:paraId="1DD4BFA0" w14:textId="77777777" w:rsidR="00AA5298" w:rsidRPr="005F4FB3" w:rsidRDefault="00AA5298" w:rsidP="00AA5298">
      <w:pPr>
        <w:tabs>
          <w:tab w:val="left" w:pos="360"/>
        </w:tabs>
        <w:ind w:left="360" w:right="-385" w:hanging="360"/>
        <w:jc w:val="center"/>
        <w:rPr>
          <w:rFonts w:cs="Arial"/>
          <w:b/>
          <w:sz w:val="2"/>
        </w:rPr>
      </w:pPr>
    </w:p>
    <w:p w14:paraId="05C81C98" w14:textId="77777777" w:rsidR="00AA5298" w:rsidRPr="005F4FB3" w:rsidRDefault="00AA5298" w:rsidP="00AA5298">
      <w:pPr>
        <w:tabs>
          <w:tab w:val="left" w:pos="360"/>
        </w:tabs>
        <w:ind w:left="360" w:right="-385" w:hanging="360"/>
        <w:jc w:val="center"/>
        <w:outlineLvl w:val="0"/>
        <w:rPr>
          <w:rFonts w:cs="Arial"/>
          <w:b/>
        </w:rPr>
      </w:pPr>
      <w:r w:rsidRPr="005F4FB3">
        <w:rPr>
          <w:rFonts w:cs="Arial"/>
          <w:b/>
        </w:rPr>
        <w:t>The Significance of 1 Kings 12</w:t>
      </w:r>
    </w:p>
    <w:p w14:paraId="68FDA0EC" w14:textId="77777777" w:rsidR="00AA5298" w:rsidRPr="005F4FB3" w:rsidRDefault="00AA5298" w:rsidP="00AA5298">
      <w:pPr>
        <w:tabs>
          <w:tab w:val="left" w:pos="360"/>
        </w:tabs>
        <w:ind w:left="360" w:right="-385" w:hanging="360"/>
        <w:jc w:val="center"/>
        <w:rPr>
          <w:rFonts w:cs="Arial"/>
          <w:b/>
          <w:sz w:val="20"/>
        </w:rPr>
      </w:pPr>
      <w:r w:rsidRPr="005F4FB3">
        <w:rPr>
          <w:rFonts w:cs="Arial"/>
          <w:sz w:val="16"/>
        </w:rPr>
        <w:t xml:space="preserve">Irving L. Jensen, </w:t>
      </w:r>
      <w:r w:rsidRPr="005F4FB3">
        <w:rPr>
          <w:rFonts w:cs="Arial"/>
          <w:i/>
          <w:sz w:val="16"/>
        </w:rPr>
        <w:t>Jensen’s Survey of the OT</w:t>
      </w:r>
      <w:r w:rsidRPr="005F4FB3">
        <w:rPr>
          <w:rFonts w:cs="Arial"/>
          <w:sz w:val="20"/>
        </w:rPr>
        <w:t>, 196</w:t>
      </w:r>
    </w:p>
    <w:p w14:paraId="6513764B" w14:textId="5926AD32" w:rsidR="00AA5298" w:rsidRPr="007959D5" w:rsidRDefault="00AA5298" w:rsidP="00AA5298">
      <w:pPr>
        <w:pStyle w:val="Heading1"/>
        <w:numPr>
          <w:ilvl w:val="0"/>
          <w:numId w:val="25"/>
        </w:numPr>
        <w:ind w:hanging="432"/>
        <w:rPr>
          <w:szCs w:val="22"/>
        </w:rPr>
      </w:pPr>
      <w:r w:rsidRPr="007959D5">
        <w:rPr>
          <w:szCs w:val="22"/>
        </w:rPr>
        <w:t xml:space="preserve">The unstable divided kingdom under early kings of Israel and Judah </w:t>
      </w:r>
      <w:r w:rsidR="00530E5E">
        <w:rPr>
          <w:szCs w:val="22"/>
        </w:rPr>
        <w:t>by ignoring</w:t>
      </w:r>
      <w:r w:rsidR="00530E5E" w:rsidRPr="007959D5">
        <w:rPr>
          <w:szCs w:val="22"/>
        </w:rPr>
        <w:t xml:space="preserve"> </w:t>
      </w:r>
      <w:r w:rsidRPr="007959D5">
        <w:rPr>
          <w:szCs w:val="22"/>
        </w:rPr>
        <w:t>the Law reminds Israel to obey the Law—not repeat the past (1 Kings 12–22; 931-852 BC).</w:t>
      </w:r>
    </w:p>
    <w:p w14:paraId="36ADFF0D" w14:textId="77777777" w:rsidR="00AA5298" w:rsidRPr="007959D5" w:rsidRDefault="00AA5298" w:rsidP="00AA5298">
      <w:pPr>
        <w:pStyle w:val="Heading2"/>
        <w:numPr>
          <w:ilvl w:val="1"/>
          <w:numId w:val="25"/>
        </w:numPr>
        <w:ind w:left="851" w:hanging="425"/>
        <w:rPr>
          <w:szCs w:val="22"/>
        </w:rPr>
      </w:pPr>
      <w:r w:rsidRPr="007959D5">
        <w:rPr>
          <w:szCs w:val="22"/>
        </w:rPr>
        <w:t>The kingdom divided under the idolatry and evil reigns of Jeroboam and Rehoboam to remind Israel to obey the Law rather than repeat the sins of the past (1 Kings 12–14).</w:t>
      </w:r>
    </w:p>
    <w:p w14:paraId="4C1E6D77" w14:textId="77777777" w:rsidR="00AA5298" w:rsidRPr="007959D5" w:rsidRDefault="00AA5298" w:rsidP="00AA5298">
      <w:pPr>
        <w:pStyle w:val="Heading3"/>
        <w:numPr>
          <w:ilvl w:val="2"/>
          <w:numId w:val="25"/>
        </w:numPr>
        <w:ind w:left="1276" w:hanging="454"/>
        <w:rPr>
          <w:rFonts w:cs="Arial"/>
          <w:szCs w:val="22"/>
        </w:rPr>
      </w:pPr>
      <w:r w:rsidRPr="007959D5">
        <w:rPr>
          <w:rFonts w:cs="Arial"/>
          <w:szCs w:val="22"/>
        </w:rPr>
        <w:t>The division of the kingdom due to Rehoboam's commitment to overwork the people teaches that God blesses righteous leadership but punishes evil (12:1-24).</w:t>
      </w:r>
    </w:p>
    <w:p w14:paraId="465A3C9B" w14:textId="77777777" w:rsidR="00AA5298" w:rsidRPr="007959D5" w:rsidRDefault="00AA5298" w:rsidP="00AA5298">
      <w:pPr>
        <w:pStyle w:val="Heading3"/>
        <w:numPr>
          <w:ilvl w:val="2"/>
          <w:numId w:val="25"/>
        </w:numPr>
        <w:ind w:left="1276" w:hanging="454"/>
        <w:rPr>
          <w:rFonts w:cs="Arial"/>
          <w:szCs w:val="22"/>
        </w:rPr>
      </w:pPr>
      <w:r w:rsidRPr="007959D5">
        <w:rPr>
          <w:rFonts w:cs="Arial"/>
          <w:szCs w:val="22"/>
        </w:rPr>
        <w:lastRenderedPageBreak/>
        <w:t>God judged Jeroboam's evil reign in the first of nine dynasties in Israel for promoting idolatry to show God faithful to his word and committed to the Davidic Covenant (12:25–14:20).</w:t>
      </w:r>
    </w:p>
    <w:p w14:paraId="0ED3E000" w14:textId="77777777" w:rsidR="00AA5298" w:rsidRPr="007959D5" w:rsidRDefault="00AA5298" w:rsidP="00AA5298">
      <w:pPr>
        <w:pStyle w:val="Heading4"/>
        <w:numPr>
          <w:ilvl w:val="3"/>
          <w:numId w:val="25"/>
        </w:numPr>
        <w:ind w:left="1701" w:hanging="465"/>
        <w:rPr>
          <w:rFonts w:cs="Arial"/>
          <w:szCs w:val="22"/>
        </w:rPr>
      </w:pPr>
      <w:r w:rsidRPr="007959D5">
        <w:rPr>
          <w:rFonts w:cs="Arial"/>
          <w:szCs w:val="22"/>
        </w:rPr>
        <w:t>Jeroboam protected his evil grasp on the northern tribes by making pagan altars at Bethel and Dan to keep his people from worship at Jerusalem (12:25-33).</w:t>
      </w:r>
    </w:p>
    <w:p w14:paraId="714523BC" w14:textId="77777777" w:rsidR="00AA5298" w:rsidRPr="007959D5" w:rsidRDefault="00AA5298" w:rsidP="00AA5298">
      <w:pPr>
        <w:pStyle w:val="Heading4"/>
        <w:numPr>
          <w:ilvl w:val="3"/>
          <w:numId w:val="25"/>
        </w:numPr>
        <w:ind w:left="1701" w:hanging="465"/>
        <w:rPr>
          <w:rFonts w:cs="Arial"/>
          <w:szCs w:val="22"/>
        </w:rPr>
      </w:pPr>
      <w:r w:rsidRPr="007959D5">
        <w:rPr>
          <w:rFonts w:cs="Arial"/>
          <w:szCs w:val="22"/>
        </w:rPr>
        <w:t>God sent a prophet to warn Jeroboam of his evil ways who also became an example of the perils of disobedience, yet Jeroboam persisted in idolatry (1 Kings 13).</w:t>
      </w:r>
    </w:p>
    <w:p w14:paraId="0478C4EF" w14:textId="77777777" w:rsidR="00AA5298" w:rsidRPr="007959D5" w:rsidRDefault="00AA5298" w:rsidP="00AA5298">
      <w:pPr>
        <w:pStyle w:val="Heading4"/>
        <w:numPr>
          <w:ilvl w:val="3"/>
          <w:numId w:val="25"/>
        </w:numPr>
        <w:ind w:left="1701" w:hanging="465"/>
        <w:rPr>
          <w:rFonts w:cs="Arial"/>
          <w:szCs w:val="22"/>
        </w:rPr>
      </w:pPr>
      <w:r w:rsidRPr="007959D5">
        <w:rPr>
          <w:rFonts w:cs="Arial"/>
          <w:szCs w:val="22"/>
        </w:rPr>
        <w:t>Ahijah's prophecy to Jeroboam's wife of her son’s death and end of his dynasty vindicated the faithfulness of God’s word and commitment to the Davidic Covenant in Judah (14:1-20).</w:t>
      </w:r>
    </w:p>
    <w:p w14:paraId="2827AC03" w14:textId="77777777" w:rsidR="00AA5298" w:rsidRPr="007959D5" w:rsidRDefault="00AA5298" w:rsidP="00AA5298">
      <w:pPr>
        <w:pStyle w:val="Heading4"/>
        <w:numPr>
          <w:ilvl w:val="3"/>
          <w:numId w:val="25"/>
        </w:numPr>
        <w:ind w:left="1701" w:hanging="465"/>
        <w:rPr>
          <w:rFonts w:cs="Arial"/>
          <w:szCs w:val="22"/>
        </w:rPr>
      </w:pPr>
      <w:r w:rsidRPr="007959D5">
        <w:rPr>
          <w:rFonts w:cs="Arial"/>
          <w:szCs w:val="22"/>
        </w:rPr>
        <w:t>Ahijah predicted to Jeroboam's wife her son’s death and end of his dynasty to show God’s fidelity to his word and commitment to the Davidic Covenant in Judah (14:1-20).</w:t>
      </w:r>
    </w:p>
    <w:p w14:paraId="14FEC8DB" w14:textId="77777777" w:rsidR="00AA5298" w:rsidRPr="007959D5" w:rsidRDefault="00AA5298" w:rsidP="00AA5298">
      <w:pPr>
        <w:pStyle w:val="Heading3"/>
        <w:numPr>
          <w:ilvl w:val="2"/>
          <w:numId w:val="25"/>
        </w:numPr>
        <w:ind w:left="1276" w:hanging="454"/>
        <w:rPr>
          <w:rFonts w:cs="Arial"/>
          <w:szCs w:val="22"/>
        </w:rPr>
      </w:pPr>
      <w:r w:rsidRPr="007959D5">
        <w:rPr>
          <w:rFonts w:cs="Arial"/>
          <w:szCs w:val="22"/>
        </w:rPr>
        <w:t>God judged Rehoboam's evil reign of idolatry in the only dynasty in Judah by Shishak of Egypt stealing Solomon's gold temple shields to show the cost of defying the Law (14:21-31).</w:t>
      </w:r>
    </w:p>
    <w:p w14:paraId="0D6C4444" w14:textId="77777777" w:rsidR="00AA5298" w:rsidRPr="007959D5" w:rsidRDefault="00AA5298" w:rsidP="00AA5298">
      <w:pPr>
        <w:pStyle w:val="Heading2"/>
        <w:numPr>
          <w:ilvl w:val="1"/>
          <w:numId w:val="25"/>
        </w:numPr>
        <w:ind w:left="851" w:hanging="425"/>
        <w:rPr>
          <w:szCs w:val="22"/>
        </w:rPr>
      </w:pPr>
      <w:r w:rsidRPr="007959D5">
        <w:rPr>
          <w:szCs w:val="22"/>
        </w:rPr>
        <w:t>The mixed reigns of two kings in Judah saw more idolatry then its removal from the land (15:1-24).</w:t>
      </w:r>
    </w:p>
    <w:p w14:paraId="0D839BDB" w14:textId="77777777" w:rsidR="00AA5298" w:rsidRPr="007959D5" w:rsidRDefault="00AA5298" w:rsidP="00AA5298">
      <w:pPr>
        <w:pStyle w:val="Heading3"/>
        <w:numPr>
          <w:ilvl w:val="2"/>
          <w:numId w:val="25"/>
        </w:numPr>
        <w:ind w:left="1276" w:hanging="454"/>
        <w:rPr>
          <w:rFonts w:cs="Arial"/>
          <w:szCs w:val="22"/>
        </w:rPr>
      </w:pPr>
      <w:r w:rsidRPr="007959D5">
        <w:rPr>
          <w:rFonts w:cs="Arial"/>
          <w:szCs w:val="22"/>
        </w:rPr>
        <w:t>Abijam (Abijah) repeated the same idolatry committed by his father Rehoboam (15:1-8).</w:t>
      </w:r>
    </w:p>
    <w:p w14:paraId="0CFEC80D" w14:textId="77777777" w:rsidR="00AA5298" w:rsidRPr="007959D5" w:rsidRDefault="00AA5298" w:rsidP="00AA5298">
      <w:pPr>
        <w:pStyle w:val="Heading3"/>
        <w:numPr>
          <w:ilvl w:val="2"/>
          <w:numId w:val="25"/>
        </w:numPr>
        <w:ind w:left="1276" w:hanging="454"/>
        <w:rPr>
          <w:rFonts w:cs="Arial"/>
          <w:szCs w:val="22"/>
        </w:rPr>
      </w:pPr>
      <w:r w:rsidRPr="007959D5">
        <w:rPr>
          <w:rFonts w:cs="Arial"/>
          <w:szCs w:val="22"/>
        </w:rPr>
        <w:t>Asa’s good reign purged idolatry except at the high places and brought some reform to Judah (15:9-24).</w:t>
      </w:r>
    </w:p>
    <w:p w14:paraId="254D43A3" w14:textId="78F668B7" w:rsidR="00AA5298" w:rsidRPr="007959D5" w:rsidRDefault="00490C56" w:rsidP="00AA5298">
      <w:pPr>
        <w:pStyle w:val="Heading2"/>
        <w:numPr>
          <w:ilvl w:val="1"/>
          <w:numId w:val="25"/>
        </w:numPr>
        <w:ind w:left="851" w:hanging="425"/>
        <w:rPr>
          <w:szCs w:val="22"/>
        </w:rPr>
      </w:pPr>
      <w:r>
        <w:rPr>
          <w:szCs w:val="22"/>
        </w:rPr>
        <w:t>God</w:t>
      </w:r>
      <w:r w:rsidR="00AA5298" w:rsidRPr="007959D5">
        <w:rPr>
          <w:szCs w:val="22"/>
        </w:rPr>
        <w:t xml:space="preserve"> judged the evil reigns of five kings in Israel for disobeying the Mosaic Covenant (15:25–16:28).</w:t>
      </w:r>
    </w:p>
    <w:p w14:paraId="20287E70" w14:textId="77777777" w:rsidR="00AA5298" w:rsidRPr="007959D5" w:rsidRDefault="00AA5298" w:rsidP="00AA5298">
      <w:pPr>
        <w:pStyle w:val="Heading3"/>
        <w:numPr>
          <w:ilvl w:val="2"/>
          <w:numId w:val="25"/>
        </w:numPr>
        <w:ind w:left="1276" w:hanging="454"/>
        <w:rPr>
          <w:rFonts w:cs="Arial"/>
          <w:szCs w:val="22"/>
        </w:rPr>
      </w:pPr>
      <w:r w:rsidRPr="007959D5">
        <w:rPr>
          <w:rFonts w:cs="Arial"/>
          <w:szCs w:val="22"/>
        </w:rPr>
        <w:t>Nadab committed evil and was judged by the loss of his dynasty (15:25-26).</w:t>
      </w:r>
    </w:p>
    <w:p w14:paraId="4C874755" w14:textId="77777777" w:rsidR="00AA5298" w:rsidRPr="007959D5" w:rsidRDefault="00AA5298" w:rsidP="00AA5298">
      <w:pPr>
        <w:pStyle w:val="Heading3"/>
        <w:numPr>
          <w:ilvl w:val="2"/>
          <w:numId w:val="25"/>
        </w:numPr>
        <w:ind w:left="1276" w:hanging="454"/>
        <w:rPr>
          <w:rFonts w:cs="Arial"/>
          <w:szCs w:val="22"/>
        </w:rPr>
      </w:pPr>
      <w:r w:rsidRPr="007959D5">
        <w:rPr>
          <w:rFonts w:cs="Arial"/>
          <w:szCs w:val="22"/>
        </w:rPr>
        <w:t>Baasha (Second Dynasty) committed evil despite warnings from the prophet Jehu (15:27–16:7).</w:t>
      </w:r>
    </w:p>
    <w:p w14:paraId="7CC86E01" w14:textId="77777777" w:rsidR="00AA5298" w:rsidRPr="007959D5" w:rsidRDefault="00AA5298" w:rsidP="00AA5298">
      <w:pPr>
        <w:pStyle w:val="Heading3"/>
        <w:numPr>
          <w:ilvl w:val="2"/>
          <w:numId w:val="25"/>
        </w:numPr>
        <w:ind w:left="1276" w:hanging="454"/>
        <w:rPr>
          <w:rFonts w:cs="Arial"/>
          <w:szCs w:val="22"/>
        </w:rPr>
      </w:pPr>
      <w:r w:rsidRPr="007959D5">
        <w:rPr>
          <w:rFonts w:cs="Arial"/>
          <w:szCs w:val="22"/>
        </w:rPr>
        <w:t>Elah committed evil and was judged by the loss of his dynasty (16:8-14).</w:t>
      </w:r>
    </w:p>
    <w:p w14:paraId="30310C4F" w14:textId="77777777" w:rsidR="00AA5298" w:rsidRPr="007959D5" w:rsidRDefault="00AA5298" w:rsidP="00AA5298">
      <w:pPr>
        <w:pStyle w:val="Heading3"/>
        <w:numPr>
          <w:ilvl w:val="2"/>
          <w:numId w:val="25"/>
        </w:numPr>
        <w:ind w:left="1276" w:hanging="454"/>
        <w:rPr>
          <w:rFonts w:cs="Arial"/>
          <w:szCs w:val="22"/>
        </w:rPr>
      </w:pPr>
      <w:r w:rsidRPr="007959D5">
        <w:rPr>
          <w:rFonts w:cs="Arial"/>
          <w:szCs w:val="22"/>
        </w:rPr>
        <w:t>Zimri (Third Dynasty) murdered Baasha's entire family and then reigned only seven days before his suicide and was therefore judged by the loss of his dynasty (16:15-20).</w:t>
      </w:r>
    </w:p>
    <w:p w14:paraId="64B1F48F" w14:textId="77777777" w:rsidR="00AA5298" w:rsidRPr="007959D5" w:rsidRDefault="00AA5298" w:rsidP="00AA5298">
      <w:pPr>
        <w:pStyle w:val="Heading3"/>
        <w:numPr>
          <w:ilvl w:val="2"/>
          <w:numId w:val="25"/>
        </w:numPr>
        <w:ind w:left="1276" w:hanging="454"/>
        <w:rPr>
          <w:rFonts w:cs="Arial"/>
          <w:szCs w:val="22"/>
        </w:rPr>
      </w:pPr>
      <w:r w:rsidRPr="007959D5">
        <w:rPr>
          <w:rFonts w:cs="Arial"/>
          <w:szCs w:val="22"/>
        </w:rPr>
        <w:t>Omri  (Fourth Dynasty) built the city of Samaria but was judged for sinning worse than any previous king—especially for enticing Israel to idol worship (16:21-28).</w:t>
      </w:r>
    </w:p>
    <w:p w14:paraId="1A000531" w14:textId="77777777" w:rsidR="00AA5298" w:rsidRPr="007959D5" w:rsidRDefault="00AA5298" w:rsidP="00AA5298">
      <w:pPr>
        <w:pStyle w:val="Heading2"/>
        <w:numPr>
          <w:ilvl w:val="1"/>
          <w:numId w:val="25"/>
        </w:numPr>
        <w:ind w:left="851" w:hanging="425"/>
        <w:rPr>
          <w:szCs w:val="22"/>
        </w:rPr>
      </w:pPr>
      <w:r w:rsidRPr="007959D5">
        <w:rPr>
          <w:szCs w:val="22"/>
        </w:rPr>
        <w:t>The prophets Elijah and Micaiah confronted wicked Ahab of Israel to show the LORD's sovereignty over Baal (16:29–22:40).</w:t>
      </w:r>
    </w:p>
    <w:p w14:paraId="0DD3EA37" w14:textId="77777777" w:rsidR="00AA5298" w:rsidRPr="007959D5" w:rsidRDefault="00AA5298" w:rsidP="00AA5298">
      <w:pPr>
        <w:pStyle w:val="Heading3"/>
        <w:numPr>
          <w:ilvl w:val="2"/>
          <w:numId w:val="25"/>
        </w:numPr>
        <w:ind w:left="1276" w:hanging="454"/>
        <w:rPr>
          <w:rFonts w:cs="Arial"/>
          <w:szCs w:val="22"/>
        </w:rPr>
      </w:pPr>
      <w:r w:rsidRPr="007959D5">
        <w:rPr>
          <w:rFonts w:cs="Arial"/>
          <w:szCs w:val="22"/>
        </w:rPr>
        <w:t>Ahab not only encouraged idolatry but after marrying the Sidonian princess Jezebel, he introduced Baal worship in Israel (16:29-34).</w:t>
      </w:r>
    </w:p>
    <w:p w14:paraId="15CD096A" w14:textId="77777777" w:rsidR="00AA5298" w:rsidRPr="007959D5" w:rsidRDefault="00AA5298" w:rsidP="00AA5298">
      <w:pPr>
        <w:pStyle w:val="Heading3"/>
        <w:numPr>
          <w:ilvl w:val="2"/>
          <w:numId w:val="25"/>
        </w:numPr>
        <w:ind w:left="1276" w:hanging="454"/>
        <w:rPr>
          <w:rFonts w:cs="Arial"/>
          <w:szCs w:val="22"/>
        </w:rPr>
      </w:pPr>
      <w:r w:rsidRPr="007959D5">
        <w:rPr>
          <w:rFonts w:cs="Arial"/>
          <w:szCs w:val="22"/>
        </w:rPr>
        <w:t>God judged Ahab and Jezebel for their sin but protected Elijah from harm to teach that Yahweh—not Baal—is God (1 Kings 17–19).</w:t>
      </w:r>
    </w:p>
    <w:p w14:paraId="75EEDB48" w14:textId="77777777" w:rsidR="00AA5298" w:rsidRPr="007959D5" w:rsidRDefault="00AA5298" w:rsidP="00AA5298">
      <w:pPr>
        <w:pStyle w:val="Heading4"/>
        <w:numPr>
          <w:ilvl w:val="3"/>
          <w:numId w:val="25"/>
        </w:numPr>
        <w:ind w:left="1701" w:hanging="465"/>
        <w:rPr>
          <w:rFonts w:cs="Arial"/>
          <w:szCs w:val="22"/>
        </w:rPr>
      </w:pPr>
      <w:r w:rsidRPr="007959D5">
        <w:rPr>
          <w:rFonts w:cs="Arial"/>
          <w:szCs w:val="22"/>
        </w:rPr>
        <w:t>Elijah predicted to Ahab a 3½-year drought but God miraculously fed Elijah by ravens and a widow to show that Yahweh—not Baal—is God (1 Kings 17).</w:t>
      </w:r>
    </w:p>
    <w:p w14:paraId="675F46B3" w14:textId="469E8E99" w:rsidR="00AA5298" w:rsidRPr="007959D5" w:rsidRDefault="00B80B1F" w:rsidP="00AA5298">
      <w:pPr>
        <w:pStyle w:val="Heading4"/>
        <w:numPr>
          <w:ilvl w:val="3"/>
          <w:numId w:val="25"/>
        </w:numPr>
        <w:ind w:left="1701" w:hanging="465"/>
        <w:rPr>
          <w:rFonts w:cs="Arial"/>
          <w:szCs w:val="22"/>
        </w:rPr>
      </w:pPr>
      <w:r w:rsidRPr="007959D5">
        <w:rPr>
          <w:rFonts w:cs="Arial"/>
          <w:szCs w:val="22"/>
        </w:rPr>
        <w:lastRenderedPageBreak/>
        <w:t>Elijah revealed</w:t>
      </w:r>
      <w:r w:rsidR="00AA5298" w:rsidRPr="007959D5">
        <w:rPr>
          <w:rFonts w:cs="Arial"/>
          <w:szCs w:val="22"/>
        </w:rPr>
        <w:t xml:space="preserve"> God’s power </w:t>
      </w:r>
      <w:r w:rsidRPr="007959D5">
        <w:rPr>
          <w:rFonts w:cs="Arial"/>
          <w:szCs w:val="22"/>
        </w:rPr>
        <w:t>at</w:t>
      </w:r>
      <w:r w:rsidR="009D60DC" w:rsidRPr="007959D5">
        <w:rPr>
          <w:rFonts w:cs="Arial"/>
          <w:szCs w:val="22"/>
        </w:rPr>
        <w:t xml:space="preserve"> Carmel </w:t>
      </w:r>
      <w:r w:rsidRPr="007959D5">
        <w:rPr>
          <w:rFonts w:cs="Arial"/>
          <w:szCs w:val="22"/>
        </w:rPr>
        <w:t xml:space="preserve">and murdered </w:t>
      </w:r>
      <w:r w:rsidR="00AA5298" w:rsidRPr="007959D5">
        <w:rPr>
          <w:rFonts w:cs="Arial"/>
          <w:szCs w:val="22"/>
        </w:rPr>
        <w:t xml:space="preserve">Baal's prophets </w:t>
      </w:r>
      <w:r w:rsidRPr="007959D5">
        <w:rPr>
          <w:rFonts w:cs="Arial"/>
          <w:szCs w:val="22"/>
        </w:rPr>
        <w:t>to show</w:t>
      </w:r>
      <w:r w:rsidR="00AA5298" w:rsidRPr="007959D5">
        <w:rPr>
          <w:rFonts w:cs="Arial"/>
          <w:szCs w:val="22"/>
        </w:rPr>
        <w:t xml:space="preserve"> </w:t>
      </w:r>
      <w:r w:rsidR="009D60DC" w:rsidRPr="007959D5">
        <w:rPr>
          <w:rFonts w:cs="Arial"/>
          <w:szCs w:val="22"/>
        </w:rPr>
        <w:t xml:space="preserve">Ahab and Jezebel </w:t>
      </w:r>
      <w:r w:rsidRPr="007959D5">
        <w:rPr>
          <w:rFonts w:cs="Arial"/>
          <w:szCs w:val="22"/>
        </w:rPr>
        <w:t xml:space="preserve">that </w:t>
      </w:r>
      <w:r w:rsidR="00AA5298" w:rsidRPr="007959D5">
        <w:rPr>
          <w:rFonts w:cs="Arial"/>
          <w:szCs w:val="22"/>
        </w:rPr>
        <w:t>Yahweh—not Baal—</w:t>
      </w:r>
      <w:r w:rsidRPr="007959D5">
        <w:rPr>
          <w:rFonts w:cs="Arial"/>
          <w:szCs w:val="22"/>
        </w:rPr>
        <w:t xml:space="preserve"> </w:t>
      </w:r>
      <w:r w:rsidR="00AA5298" w:rsidRPr="007959D5">
        <w:rPr>
          <w:rFonts w:cs="Arial"/>
          <w:szCs w:val="22"/>
        </w:rPr>
        <w:t>deserves worship (1 Kings 18).</w:t>
      </w:r>
    </w:p>
    <w:p w14:paraId="4D283072" w14:textId="12A0F8DB" w:rsidR="00AA5298" w:rsidRPr="007959D5" w:rsidRDefault="00AA5298" w:rsidP="00AA5298">
      <w:pPr>
        <w:pStyle w:val="Heading4"/>
        <w:numPr>
          <w:ilvl w:val="3"/>
          <w:numId w:val="25"/>
        </w:numPr>
        <w:ind w:left="1701" w:hanging="465"/>
        <w:rPr>
          <w:rFonts w:cs="Arial"/>
          <w:szCs w:val="22"/>
        </w:rPr>
      </w:pPr>
      <w:r w:rsidRPr="007959D5">
        <w:rPr>
          <w:rFonts w:cs="Arial"/>
          <w:szCs w:val="22"/>
        </w:rPr>
        <w:t>Jezebel tried to kill Elijah but God gave him food, a</w:t>
      </w:r>
      <w:r w:rsidR="00B80B1F" w:rsidRPr="007959D5">
        <w:rPr>
          <w:rFonts w:cs="Arial"/>
          <w:szCs w:val="22"/>
        </w:rPr>
        <w:t>n</w:t>
      </w:r>
      <w:r w:rsidRPr="007959D5">
        <w:rPr>
          <w:rFonts w:cs="Arial"/>
          <w:szCs w:val="22"/>
        </w:rPr>
        <w:t xml:space="preserve"> appearance, and </w:t>
      </w:r>
      <w:r w:rsidR="00B80B1F" w:rsidRPr="007959D5">
        <w:rPr>
          <w:rFonts w:cs="Arial"/>
          <w:szCs w:val="22"/>
        </w:rPr>
        <w:t>a</w:t>
      </w:r>
      <w:r w:rsidRPr="007959D5">
        <w:rPr>
          <w:rFonts w:cs="Arial"/>
          <w:szCs w:val="22"/>
        </w:rPr>
        <w:t xml:space="preserve"> new disciple to show that </w:t>
      </w:r>
      <w:r w:rsidR="00B80B1F" w:rsidRPr="007959D5">
        <w:rPr>
          <w:rFonts w:cs="Arial"/>
          <w:szCs w:val="22"/>
        </w:rPr>
        <w:t>Yahweh protected Elijah but</w:t>
      </w:r>
      <w:r w:rsidRPr="007959D5">
        <w:rPr>
          <w:rFonts w:cs="Arial"/>
          <w:szCs w:val="22"/>
        </w:rPr>
        <w:t xml:space="preserve"> Baal was silent (1 Kings 19).</w:t>
      </w:r>
    </w:p>
    <w:p w14:paraId="19D76314" w14:textId="02D12A7C" w:rsidR="00AA5298" w:rsidRPr="007959D5" w:rsidRDefault="00AA5298" w:rsidP="00AA5298">
      <w:pPr>
        <w:pStyle w:val="Heading3"/>
        <w:numPr>
          <w:ilvl w:val="2"/>
          <w:numId w:val="25"/>
        </w:numPr>
        <w:ind w:left="1276" w:hanging="454"/>
        <w:rPr>
          <w:rFonts w:cs="Arial"/>
          <w:szCs w:val="22"/>
        </w:rPr>
      </w:pPr>
      <w:r w:rsidRPr="007959D5">
        <w:rPr>
          <w:rFonts w:cs="Arial"/>
          <w:szCs w:val="22"/>
        </w:rPr>
        <w:t xml:space="preserve">Ahab defeated Syria at Samaria and Aphek but was prophesied death because he </w:t>
      </w:r>
      <w:r w:rsidR="008B5CBD" w:rsidRPr="007959D5">
        <w:rPr>
          <w:rFonts w:cs="Arial"/>
          <w:szCs w:val="22"/>
        </w:rPr>
        <w:t>spared</w:t>
      </w:r>
      <w:r w:rsidRPr="007959D5">
        <w:rPr>
          <w:rFonts w:cs="Arial"/>
          <w:szCs w:val="22"/>
        </w:rPr>
        <w:t xml:space="preserve"> Ben-Hadad instead of trusting God above false gods (1 Kings 20).</w:t>
      </w:r>
    </w:p>
    <w:p w14:paraId="7700ABB0" w14:textId="0341A32E" w:rsidR="00AA5298" w:rsidRPr="007959D5" w:rsidRDefault="00AA5298" w:rsidP="00AA5298">
      <w:pPr>
        <w:pStyle w:val="Heading3"/>
        <w:numPr>
          <w:ilvl w:val="2"/>
          <w:numId w:val="25"/>
        </w:numPr>
        <w:ind w:left="1276" w:hanging="454"/>
        <w:rPr>
          <w:rFonts w:cs="Arial"/>
          <w:szCs w:val="22"/>
        </w:rPr>
      </w:pPr>
      <w:r w:rsidRPr="007959D5">
        <w:rPr>
          <w:rFonts w:cs="Arial"/>
          <w:szCs w:val="22"/>
        </w:rPr>
        <w:t xml:space="preserve">The result of Ahab’s murder of Naboth and seizure of his vineyard inheritance was God’s </w:t>
      </w:r>
      <w:r w:rsidR="002B45E1" w:rsidRPr="007959D5">
        <w:rPr>
          <w:rFonts w:cs="Arial"/>
          <w:szCs w:val="22"/>
        </w:rPr>
        <w:t>message</w:t>
      </w:r>
      <w:r w:rsidRPr="007959D5">
        <w:rPr>
          <w:rFonts w:cs="Arial"/>
          <w:szCs w:val="22"/>
        </w:rPr>
        <w:t xml:space="preserve"> that his family line would be cut off after his son’s rule (1 Kings 21).</w:t>
      </w:r>
    </w:p>
    <w:p w14:paraId="6FC76C55" w14:textId="77777777" w:rsidR="00AA5298" w:rsidRPr="007959D5" w:rsidRDefault="00AA5298" w:rsidP="00AA5298">
      <w:pPr>
        <w:pStyle w:val="Heading4"/>
        <w:numPr>
          <w:ilvl w:val="3"/>
          <w:numId w:val="25"/>
        </w:numPr>
        <w:ind w:left="1701" w:hanging="465"/>
        <w:rPr>
          <w:rFonts w:cs="Arial"/>
          <w:szCs w:val="22"/>
        </w:rPr>
      </w:pPr>
      <w:r w:rsidRPr="007959D5">
        <w:rPr>
          <w:rFonts w:cs="Arial"/>
          <w:szCs w:val="22"/>
        </w:rPr>
        <w:t>The way Ahab abused his authority was to let Jezebel seize Naboth’s vineyard and kill him (21:1-16).</w:t>
      </w:r>
    </w:p>
    <w:p w14:paraId="5093DA36" w14:textId="77777777" w:rsidR="00AA5298" w:rsidRPr="007959D5" w:rsidRDefault="00AA5298" w:rsidP="00AA5298">
      <w:pPr>
        <w:pStyle w:val="Heading4"/>
        <w:numPr>
          <w:ilvl w:val="3"/>
          <w:numId w:val="25"/>
        </w:numPr>
        <w:ind w:left="1701" w:hanging="465"/>
        <w:rPr>
          <w:rFonts w:cs="Arial"/>
          <w:szCs w:val="22"/>
        </w:rPr>
      </w:pPr>
      <w:r w:rsidRPr="007959D5">
        <w:rPr>
          <w:rFonts w:cs="Arial"/>
          <w:szCs w:val="22"/>
        </w:rPr>
        <w:t>The result of Ahab’s abuse of his authority was God’s announcement that his family line would be cut off after his son rules (21:17-29).</w:t>
      </w:r>
    </w:p>
    <w:p w14:paraId="532721A8" w14:textId="4FC499D6" w:rsidR="00AA5298" w:rsidRPr="007959D5" w:rsidRDefault="00AA5298" w:rsidP="00AA5298">
      <w:pPr>
        <w:pStyle w:val="Heading3"/>
        <w:numPr>
          <w:ilvl w:val="2"/>
          <w:numId w:val="25"/>
        </w:numPr>
        <w:ind w:left="1276" w:hanging="454"/>
        <w:rPr>
          <w:rFonts w:cs="Arial"/>
          <w:szCs w:val="22"/>
        </w:rPr>
      </w:pPr>
      <w:r w:rsidRPr="007959D5">
        <w:rPr>
          <w:rFonts w:cs="Arial"/>
          <w:szCs w:val="22"/>
        </w:rPr>
        <w:t xml:space="preserve">God judged Ahab </w:t>
      </w:r>
      <w:r w:rsidR="007959D5" w:rsidRPr="007959D5">
        <w:rPr>
          <w:rFonts w:cs="Arial"/>
          <w:szCs w:val="22"/>
        </w:rPr>
        <w:t>by</w:t>
      </w:r>
      <w:r w:rsidRPr="007959D5">
        <w:rPr>
          <w:rFonts w:cs="Arial"/>
          <w:szCs w:val="22"/>
        </w:rPr>
        <w:t xml:space="preserve"> death at Ramoth-Gilead to fulfill Micaiah and Elijah’s prophecies since Ahab trusted powerless </w:t>
      </w:r>
      <w:r w:rsidR="007959D5" w:rsidRPr="007959D5">
        <w:rPr>
          <w:rFonts w:cs="Arial"/>
          <w:szCs w:val="22"/>
        </w:rPr>
        <w:t xml:space="preserve">Baal </w:t>
      </w:r>
      <w:r w:rsidRPr="007959D5">
        <w:rPr>
          <w:rFonts w:cs="Arial"/>
          <w:szCs w:val="22"/>
        </w:rPr>
        <w:t>prophets instead of God’s true prophet (22:1-40).</w:t>
      </w:r>
    </w:p>
    <w:p w14:paraId="1F431448" w14:textId="77777777" w:rsidR="00AA5298" w:rsidRPr="007959D5" w:rsidRDefault="00AA5298" w:rsidP="00AA5298">
      <w:pPr>
        <w:pStyle w:val="Heading2"/>
        <w:numPr>
          <w:ilvl w:val="1"/>
          <w:numId w:val="25"/>
        </w:numPr>
        <w:ind w:left="851" w:hanging="425"/>
        <w:rPr>
          <w:szCs w:val="22"/>
        </w:rPr>
      </w:pPr>
      <w:r w:rsidRPr="007959D5">
        <w:rPr>
          <w:szCs w:val="22"/>
        </w:rPr>
        <w:t>Jehoshaphat's good reign in Judah purged the male shrine prostitutes and lacked only removal of the high places (22:41-50).</w:t>
      </w:r>
    </w:p>
    <w:p w14:paraId="6B6DD75C" w14:textId="3BB298E2" w:rsidR="00AA5298" w:rsidRPr="007959D5" w:rsidRDefault="00AA5298" w:rsidP="00AA5298">
      <w:pPr>
        <w:pStyle w:val="Heading2"/>
        <w:numPr>
          <w:ilvl w:val="1"/>
          <w:numId w:val="25"/>
        </w:numPr>
        <w:ind w:left="851" w:hanging="425"/>
        <w:rPr>
          <w:szCs w:val="22"/>
        </w:rPr>
      </w:pPr>
      <w:r w:rsidRPr="007959D5">
        <w:rPr>
          <w:szCs w:val="22"/>
        </w:rPr>
        <w:t>Ahaziah's evil reign in Israel continued the Baal worship begun by Ahab (22:51-53). NOTE: The rest of his reign is completed in 2 Kings 1.</w:t>
      </w:r>
    </w:p>
    <w:p w14:paraId="6FEBD004" w14:textId="77777777" w:rsidR="00AA5298" w:rsidRDefault="00AA5298" w:rsidP="00AA5298">
      <w:r>
        <w:br w:type="page"/>
      </w:r>
    </w:p>
    <w:p w14:paraId="4498235D" w14:textId="77777777" w:rsidR="00AA5298" w:rsidRPr="00824831" w:rsidRDefault="00AA5298" w:rsidP="00AA5298"/>
    <w:p w14:paraId="1B916EA5" w14:textId="77777777" w:rsidR="00AA5298" w:rsidRPr="005F4FB3" w:rsidRDefault="00AA5298" w:rsidP="00AA5298">
      <w:pPr>
        <w:pBdr>
          <w:top w:val="single" w:sz="4" w:space="1" w:color="auto"/>
          <w:left w:val="single" w:sz="4" w:space="4" w:color="auto"/>
          <w:bottom w:val="single" w:sz="4" w:space="1" w:color="auto"/>
          <w:right w:val="single" w:sz="4" w:space="4" w:color="auto"/>
        </w:pBdr>
        <w:ind w:left="360" w:right="-385"/>
        <w:rPr>
          <w:rFonts w:cs="Arial"/>
          <w:sz w:val="20"/>
        </w:rPr>
      </w:pPr>
      <w:r w:rsidRPr="005F4FB3">
        <w:rPr>
          <w:rFonts w:cs="Arial"/>
          <w:sz w:val="20"/>
        </w:rPr>
        <w:t>Note: For a helpful guide in correlating the various accounts in the lives of the kings of Israel and Judah, consult the following harmony.  It generally places the narratives chronologically in parallel columns but is strongest in its literary comparisons (see a page of Newsome on p. 267b).</w:t>
      </w:r>
    </w:p>
    <w:p w14:paraId="354E6AD6" w14:textId="77777777" w:rsidR="00AA5298" w:rsidRPr="005F4FB3" w:rsidRDefault="00AA5298" w:rsidP="00AA5298">
      <w:pPr>
        <w:pBdr>
          <w:top w:val="single" w:sz="4" w:space="1" w:color="auto"/>
          <w:left w:val="single" w:sz="4" w:space="4" w:color="auto"/>
          <w:bottom w:val="single" w:sz="4" w:space="1" w:color="auto"/>
          <w:right w:val="single" w:sz="4" w:space="4" w:color="auto"/>
        </w:pBdr>
        <w:ind w:left="360" w:right="-385"/>
        <w:rPr>
          <w:rFonts w:cs="Arial"/>
          <w:sz w:val="20"/>
        </w:rPr>
      </w:pPr>
    </w:p>
    <w:p w14:paraId="1C6564BE" w14:textId="77777777" w:rsidR="00AA5298" w:rsidRPr="005F4FB3" w:rsidRDefault="00AA5298" w:rsidP="00AA5298">
      <w:pPr>
        <w:pBdr>
          <w:top w:val="single" w:sz="4" w:space="1" w:color="auto"/>
          <w:left w:val="single" w:sz="4" w:space="4" w:color="auto"/>
          <w:bottom w:val="single" w:sz="4" w:space="1" w:color="auto"/>
          <w:right w:val="single" w:sz="4" w:space="4" w:color="auto"/>
        </w:pBdr>
        <w:ind w:left="360" w:right="-385"/>
        <w:rPr>
          <w:rFonts w:cs="Arial"/>
          <w:sz w:val="18"/>
        </w:rPr>
      </w:pPr>
      <w:r w:rsidRPr="005F4FB3">
        <w:rPr>
          <w:rFonts w:cs="Arial"/>
          <w:sz w:val="18"/>
        </w:rPr>
        <w:t xml:space="preserve">Newsome, James D., Jr.  </w:t>
      </w:r>
      <w:r w:rsidRPr="005F4FB3">
        <w:rPr>
          <w:rFonts w:cs="Arial"/>
          <w:i/>
          <w:sz w:val="18"/>
        </w:rPr>
        <w:t>A Synoptic Harmony of Samuel, Kings, and Chronicles: With Related Passages from Psalms, Isaiah, Jeremiah, and Ezra.</w:t>
      </w:r>
      <w:r w:rsidRPr="005F4FB3">
        <w:rPr>
          <w:rFonts w:cs="Arial"/>
          <w:sz w:val="18"/>
        </w:rPr>
        <w:t xml:space="preserve">  Grand Rapids: Baker, 1986.  275 pp. </w:t>
      </w:r>
    </w:p>
    <w:p w14:paraId="78D68E0F" w14:textId="77777777" w:rsidR="00AA5298" w:rsidRPr="005F4FB3" w:rsidRDefault="00AA5298" w:rsidP="00AA5298">
      <w:pPr>
        <w:pBdr>
          <w:top w:val="single" w:sz="4" w:space="1" w:color="auto"/>
          <w:left w:val="single" w:sz="4" w:space="4" w:color="auto"/>
          <w:bottom w:val="single" w:sz="4" w:space="1" w:color="auto"/>
          <w:right w:val="single" w:sz="4" w:space="4" w:color="auto"/>
        </w:pBdr>
        <w:tabs>
          <w:tab w:val="left" w:pos="720"/>
        </w:tabs>
        <w:ind w:left="720" w:right="-385" w:hanging="360"/>
        <w:rPr>
          <w:rFonts w:cs="Arial"/>
          <w:sz w:val="20"/>
        </w:rPr>
      </w:pPr>
    </w:p>
    <w:p w14:paraId="5A14C8C3" w14:textId="77777777" w:rsidR="00AA5298" w:rsidRPr="005F4FB3" w:rsidRDefault="00AA5298" w:rsidP="00AA5298">
      <w:pPr>
        <w:tabs>
          <w:tab w:val="left" w:pos="720"/>
        </w:tabs>
        <w:ind w:left="720" w:right="-385" w:hanging="360"/>
        <w:rPr>
          <w:rFonts w:cs="Arial"/>
          <w:sz w:val="20"/>
        </w:rPr>
      </w:pPr>
    </w:p>
    <w:p w14:paraId="6A66CFA8" w14:textId="77777777" w:rsidR="00AA5298" w:rsidRDefault="00AA5298" w:rsidP="00AA5298">
      <w:pPr>
        <w:tabs>
          <w:tab w:val="left" w:pos="720"/>
        </w:tabs>
        <w:ind w:left="720" w:right="-385" w:hanging="360"/>
        <w:jc w:val="center"/>
        <w:outlineLvl w:val="0"/>
        <w:rPr>
          <w:rFonts w:cs="Arial"/>
          <w:sz w:val="40"/>
        </w:rPr>
      </w:pPr>
    </w:p>
    <w:p w14:paraId="548F4E95" w14:textId="77777777" w:rsidR="00AA5298" w:rsidRPr="005F4FB3" w:rsidRDefault="00AA5298" w:rsidP="00AA5298">
      <w:pPr>
        <w:ind w:right="-385"/>
        <w:jc w:val="center"/>
        <w:rPr>
          <w:rFonts w:cs="Arial"/>
          <w:b/>
          <w:sz w:val="28"/>
        </w:rPr>
      </w:pPr>
    </w:p>
    <w:p w14:paraId="0860523E" w14:textId="77777777" w:rsidR="004829C8" w:rsidRDefault="004829C8">
      <w:pPr>
        <w:rPr>
          <w:rFonts w:cs="Arial"/>
          <w:b/>
          <w:sz w:val="28"/>
        </w:rPr>
      </w:pPr>
      <w:r>
        <w:rPr>
          <w:rFonts w:cs="Arial"/>
          <w:b/>
          <w:sz w:val="28"/>
        </w:rPr>
        <w:br w:type="page"/>
      </w:r>
    </w:p>
    <w:p w14:paraId="18C6817F" w14:textId="21926603" w:rsidR="00AA5298" w:rsidRPr="005F4FB3" w:rsidRDefault="00AA5298" w:rsidP="00AA5298">
      <w:pPr>
        <w:ind w:right="-385"/>
        <w:jc w:val="center"/>
        <w:rPr>
          <w:rFonts w:cs="Arial"/>
          <w:vanish/>
          <w:sz w:val="12"/>
        </w:rPr>
      </w:pPr>
      <w:r w:rsidRPr="005F4FB3">
        <w:rPr>
          <w:rFonts w:cs="Arial"/>
          <w:b/>
          <w:sz w:val="28"/>
        </w:rPr>
        <w:lastRenderedPageBreak/>
        <w:t>The Divided Kingdoms</w:t>
      </w:r>
    </w:p>
    <w:p w14:paraId="1262B709" w14:textId="77777777" w:rsidR="00AA5298" w:rsidRPr="005F4FB3" w:rsidRDefault="00AA5298" w:rsidP="00AA5298">
      <w:pPr>
        <w:ind w:right="-385"/>
        <w:jc w:val="center"/>
        <w:rPr>
          <w:rFonts w:cs="Arial"/>
          <w:sz w:val="16"/>
        </w:rPr>
      </w:pPr>
      <w:r w:rsidRPr="005F4FB3">
        <w:rPr>
          <w:rFonts w:cs="Arial"/>
          <w:sz w:val="16"/>
        </w:rPr>
        <w:t xml:space="preserve">Adapted and expanded from Huang Sabin, </w:t>
      </w:r>
      <w:r w:rsidRPr="005F4FB3">
        <w:rPr>
          <w:rFonts w:cs="Arial"/>
          <w:i/>
          <w:sz w:val="16"/>
        </w:rPr>
        <w:t>OT Made Simple</w:t>
      </w:r>
      <w:r w:rsidRPr="005F4FB3">
        <w:rPr>
          <w:rFonts w:cs="Arial"/>
          <w:sz w:val="16"/>
        </w:rPr>
        <w:t xml:space="preserve">; </w:t>
      </w:r>
    </w:p>
    <w:p w14:paraId="70149C33" w14:textId="77777777" w:rsidR="00AA5298" w:rsidRPr="005F4FB3" w:rsidRDefault="00AA5298" w:rsidP="00AA5298">
      <w:pPr>
        <w:ind w:right="-385"/>
        <w:jc w:val="center"/>
        <w:rPr>
          <w:rFonts w:cs="Arial"/>
          <w:sz w:val="16"/>
        </w:rPr>
      </w:pPr>
      <w:r w:rsidRPr="005F4FB3">
        <w:rPr>
          <w:rFonts w:cs="Arial"/>
          <w:sz w:val="16"/>
        </w:rPr>
        <w:t xml:space="preserve">Andrew E. Hill &amp; John H. Walton, </w:t>
      </w:r>
      <w:r w:rsidRPr="005F4FB3">
        <w:rPr>
          <w:rFonts w:cs="Arial"/>
          <w:i/>
          <w:sz w:val="16"/>
        </w:rPr>
        <w:t>A Survey of the Old Testament</w:t>
      </w:r>
      <w:r w:rsidRPr="005F4FB3">
        <w:rPr>
          <w:rFonts w:cs="Arial"/>
          <w:sz w:val="16"/>
        </w:rPr>
        <w:t>, 3</w:t>
      </w:r>
      <w:r w:rsidRPr="005F4FB3">
        <w:rPr>
          <w:rFonts w:cs="Arial"/>
          <w:sz w:val="16"/>
          <w:vertAlign w:val="superscript"/>
        </w:rPr>
        <w:t>rd</w:t>
      </w:r>
      <w:r w:rsidRPr="005F4FB3">
        <w:rPr>
          <w:rFonts w:cs="Arial"/>
          <w:sz w:val="16"/>
        </w:rPr>
        <w:t xml:space="preserve"> ed., 290</w:t>
      </w:r>
    </w:p>
    <w:p w14:paraId="61B938C0" w14:textId="77777777" w:rsidR="00AA5298" w:rsidRPr="005F4FB3" w:rsidRDefault="00AA5298" w:rsidP="00AA5298">
      <w:pPr>
        <w:ind w:right="-385"/>
        <w:jc w:val="center"/>
        <w:rPr>
          <w:rFonts w:cs="Arial"/>
          <w:vanish/>
          <w:sz w:val="12"/>
        </w:rPr>
      </w:pPr>
    </w:p>
    <w:p w14:paraId="19C31111" w14:textId="77777777" w:rsidR="00AA5298" w:rsidRPr="005F4FB3" w:rsidRDefault="00AA5298" w:rsidP="00AA5298">
      <w:pPr>
        <w:ind w:right="-385"/>
        <w:jc w:val="center"/>
        <w:outlineLvl w:val="0"/>
        <w:rPr>
          <w:rFonts w:cs="Arial"/>
          <w:sz w:val="20"/>
        </w:rPr>
      </w:pPr>
    </w:p>
    <w:tbl>
      <w:tblPr>
        <w:tblStyle w:val="TableGrid"/>
        <w:tblW w:w="0" w:type="auto"/>
        <w:tblLook w:val="04A0" w:firstRow="1" w:lastRow="0" w:firstColumn="1" w:lastColumn="0" w:noHBand="0" w:noVBand="1"/>
      </w:tblPr>
      <w:tblGrid>
        <w:gridCol w:w="4903"/>
        <w:gridCol w:w="4903"/>
      </w:tblGrid>
      <w:tr w:rsidR="00AA5298" w:rsidRPr="005F4FB3" w14:paraId="2F398E91" w14:textId="77777777" w:rsidTr="0004642F">
        <w:tc>
          <w:tcPr>
            <w:tcW w:w="4903" w:type="dxa"/>
            <w:tcBorders>
              <w:bottom w:val="single" w:sz="4" w:space="0" w:color="000000"/>
            </w:tcBorders>
            <w:shd w:val="solid" w:color="auto" w:fill="000000"/>
          </w:tcPr>
          <w:p w14:paraId="6B72818E" w14:textId="77777777" w:rsidR="00AA5298" w:rsidRPr="005F4FB3" w:rsidRDefault="00AA5298" w:rsidP="0004642F">
            <w:pPr>
              <w:ind w:right="-385"/>
              <w:jc w:val="center"/>
              <w:outlineLvl w:val="0"/>
              <w:rPr>
                <w:rFonts w:cs="Arial"/>
                <w:b/>
                <w:sz w:val="32"/>
              </w:rPr>
            </w:pPr>
            <w:r w:rsidRPr="005F4FB3">
              <w:rPr>
                <w:rFonts w:cs="Arial"/>
                <w:b/>
                <w:sz w:val="32"/>
              </w:rPr>
              <w:t>Israel</w:t>
            </w:r>
          </w:p>
        </w:tc>
        <w:tc>
          <w:tcPr>
            <w:tcW w:w="4903" w:type="dxa"/>
            <w:tcBorders>
              <w:bottom w:val="single" w:sz="4" w:space="0" w:color="000000"/>
            </w:tcBorders>
            <w:shd w:val="solid" w:color="auto" w:fill="000000"/>
          </w:tcPr>
          <w:p w14:paraId="22E11043" w14:textId="77777777" w:rsidR="00AA5298" w:rsidRPr="005F4FB3" w:rsidRDefault="00AA5298" w:rsidP="0004642F">
            <w:pPr>
              <w:ind w:right="-385"/>
              <w:jc w:val="center"/>
              <w:outlineLvl w:val="0"/>
              <w:rPr>
                <w:rFonts w:cs="Arial"/>
                <w:b/>
                <w:sz w:val="32"/>
              </w:rPr>
            </w:pPr>
            <w:r w:rsidRPr="005F4FB3">
              <w:rPr>
                <w:rFonts w:cs="Arial"/>
                <w:b/>
                <w:sz w:val="32"/>
              </w:rPr>
              <w:t>Judah</w:t>
            </w:r>
          </w:p>
        </w:tc>
      </w:tr>
      <w:tr w:rsidR="00AA5298" w:rsidRPr="005F4FB3" w14:paraId="22D6588F" w14:textId="77777777" w:rsidTr="0004642F">
        <w:tc>
          <w:tcPr>
            <w:tcW w:w="4903" w:type="dxa"/>
            <w:tcBorders>
              <w:top w:val="single" w:sz="4" w:space="0" w:color="000000"/>
              <w:bottom w:val="nil"/>
              <w:right w:val="single" w:sz="4" w:space="0" w:color="000000"/>
            </w:tcBorders>
          </w:tcPr>
          <w:p w14:paraId="4E1F1B4E" w14:textId="77777777" w:rsidR="00AA5298" w:rsidRPr="005F4FB3" w:rsidRDefault="00AA5298" w:rsidP="0004642F">
            <w:pPr>
              <w:spacing w:line="480" w:lineRule="auto"/>
              <w:ind w:right="-385"/>
              <w:jc w:val="center"/>
              <w:outlineLvl w:val="0"/>
              <w:rPr>
                <w:rFonts w:cs="Arial"/>
              </w:rPr>
            </w:pPr>
          </w:p>
          <w:p w14:paraId="1A6755E1" w14:textId="77777777" w:rsidR="00AA5298" w:rsidRPr="005F4FB3" w:rsidRDefault="00AA5298" w:rsidP="0004642F">
            <w:pPr>
              <w:spacing w:line="480" w:lineRule="auto"/>
              <w:ind w:right="-385"/>
              <w:jc w:val="center"/>
              <w:outlineLvl w:val="0"/>
              <w:rPr>
                <w:rFonts w:cs="Arial"/>
              </w:rPr>
            </w:pPr>
            <w:r w:rsidRPr="005F4FB3">
              <w:rPr>
                <w:rFonts w:cs="Arial"/>
              </w:rPr>
              <w:t>North</w:t>
            </w:r>
          </w:p>
        </w:tc>
        <w:tc>
          <w:tcPr>
            <w:tcW w:w="4903" w:type="dxa"/>
            <w:tcBorders>
              <w:top w:val="single" w:sz="4" w:space="0" w:color="000000"/>
              <w:left w:val="single" w:sz="4" w:space="0" w:color="000000"/>
              <w:bottom w:val="nil"/>
            </w:tcBorders>
          </w:tcPr>
          <w:p w14:paraId="09566AB7" w14:textId="77777777" w:rsidR="00AA5298" w:rsidRPr="005F4FB3" w:rsidRDefault="00AA5298" w:rsidP="0004642F">
            <w:pPr>
              <w:spacing w:line="480" w:lineRule="auto"/>
              <w:ind w:right="-385"/>
              <w:jc w:val="center"/>
              <w:outlineLvl w:val="0"/>
              <w:rPr>
                <w:rFonts w:cs="Arial"/>
              </w:rPr>
            </w:pPr>
          </w:p>
          <w:p w14:paraId="53489704" w14:textId="77777777" w:rsidR="00AA5298" w:rsidRPr="005F4FB3" w:rsidRDefault="00AA5298" w:rsidP="0004642F">
            <w:pPr>
              <w:spacing w:line="480" w:lineRule="auto"/>
              <w:ind w:right="-385"/>
              <w:jc w:val="center"/>
              <w:outlineLvl w:val="0"/>
              <w:rPr>
                <w:rFonts w:cs="Arial"/>
              </w:rPr>
            </w:pPr>
            <w:r w:rsidRPr="005F4FB3">
              <w:rPr>
                <w:rFonts w:cs="Arial"/>
              </w:rPr>
              <w:t>South</w:t>
            </w:r>
          </w:p>
        </w:tc>
      </w:tr>
      <w:tr w:rsidR="00AA5298" w:rsidRPr="005F4FB3" w14:paraId="412F46D8" w14:textId="77777777" w:rsidTr="0004642F">
        <w:tc>
          <w:tcPr>
            <w:tcW w:w="4903" w:type="dxa"/>
            <w:tcBorders>
              <w:top w:val="nil"/>
              <w:bottom w:val="nil"/>
              <w:right w:val="single" w:sz="4" w:space="0" w:color="000000"/>
            </w:tcBorders>
          </w:tcPr>
          <w:p w14:paraId="14103334" w14:textId="77777777" w:rsidR="00AA5298" w:rsidRPr="005F4FB3" w:rsidRDefault="00AA5298" w:rsidP="0004642F">
            <w:pPr>
              <w:spacing w:line="480" w:lineRule="auto"/>
              <w:ind w:right="-385"/>
              <w:jc w:val="center"/>
              <w:outlineLvl w:val="0"/>
              <w:rPr>
                <w:rFonts w:cs="Arial"/>
              </w:rPr>
            </w:pPr>
            <w:r w:rsidRPr="005F4FB3">
              <w:rPr>
                <w:rFonts w:cs="Arial"/>
              </w:rPr>
              <w:t>10 tribes</w:t>
            </w:r>
          </w:p>
        </w:tc>
        <w:tc>
          <w:tcPr>
            <w:tcW w:w="4903" w:type="dxa"/>
            <w:tcBorders>
              <w:top w:val="nil"/>
              <w:left w:val="single" w:sz="4" w:space="0" w:color="000000"/>
              <w:bottom w:val="nil"/>
            </w:tcBorders>
          </w:tcPr>
          <w:p w14:paraId="4C890FC8" w14:textId="77777777" w:rsidR="00AA5298" w:rsidRPr="005F4FB3" w:rsidRDefault="00AA5298" w:rsidP="0004642F">
            <w:pPr>
              <w:spacing w:line="480" w:lineRule="auto"/>
              <w:ind w:right="-385"/>
              <w:jc w:val="center"/>
              <w:outlineLvl w:val="0"/>
              <w:rPr>
                <w:rFonts w:cs="Arial"/>
              </w:rPr>
            </w:pPr>
            <w:r w:rsidRPr="005F4FB3">
              <w:rPr>
                <w:rFonts w:cs="Arial"/>
              </w:rPr>
              <w:t>2 tribes</w:t>
            </w:r>
          </w:p>
        </w:tc>
      </w:tr>
      <w:tr w:rsidR="00AA5298" w:rsidRPr="005F4FB3" w14:paraId="016F72BC" w14:textId="77777777" w:rsidTr="0004642F">
        <w:tc>
          <w:tcPr>
            <w:tcW w:w="4903" w:type="dxa"/>
            <w:tcBorders>
              <w:top w:val="nil"/>
              <w:bottom w:val="nil"/>
              <w:right w:val="single" w:sz="4" w:space="0" w:color="000000"/>
            </w:tcBorders>
          </w:tcPr>
          <w:p w14:paraId="4DBDA87B" w14:textId="77777777" w:rsidR="00AA5298" w:rsidRPr="005F4FB3" w:rsidRDefault="00AA5298" w:rsidP="0004642F">
            <w:pPr>
              <w:spacing w:line="480" w:lineRule="auto"/>
              <w:ind w:right="-385"/>
              <w:jc w:val="center"/>
              <w:outlineLvl w:val="0"/>
              <w:rPr>
                <w:rFonts w:cs="Arial"/>
              </w:rPr>
            </w:pPr>
            <w:r w:rsidRPr="005F4FB3">
              <w:rPr>
                <w:rFonts w:cs="Arial"/>
              </w:rPr>
              <w:t>9 ruling dynasties</w:t>
            </w:r>
          </w:p>
        </w:tc>
        <w:tc>
          <w:tcPr>
            <w:tcW w:w="4903" w:type="dxa"/>
            <w:tcBorders>
              <w:top w:val="nil"/>
              <w:left w:val="single" w:sz="4" w:space="0" w:color="000000"/>
              <w:bottom w:val="nil"/>
            </w:tcBorders>
          </w:tcPr>
          <w:p w14:paraId="7FF5529E" w14:textId="77777777" w:rsidR="00AA5298" w:rsidRPr="005F4FB3" w:rsidRDefault="00AA5298" w:rsidP="0004642F">
            <w:pPr>
              <w:spacing w:line="480" w:lineRule="auto"/>
              <w:ind w:right="-385"/>
              <w:jc w:val="center"/>
              <w:outlineLvl w:val="0"/>
              <w:rPr>
                <w:rFonts w:cs="Arial"/>
              </w:rPr>
            </w:pPr>
            <w:r w:rsidRPr="005F4FB3">
              <w:rPr>
                <w:rFonts w:cs="Arial"/>
              </w:rPr>
              <w:t>1 ruling dynasty*</w:t>
            </w:r>
          </w:p>
        </w:tc>
      </w:tr>
      <w:tr w:rsidR="00AA5298" w:rsidRPr="005F4FB3" w14:paraId="44E563B6" w14:textId="77777777" w:rsidTr="0004642F">
        <w:tc>
          <w:tcPr>
            <w:tcW w:w="4903" w:type="dxa"/>
            <w:tcBorders>
              <w:top w:val="nil"/>
              <w:bottom w:val="nil"/>
              <w:right w:val="single" w:sz="4" w:space="0" w:color="000000"/>
            </w:tcBorders>
          </w:tcPr>
          <w:p w14:paraId="2B91492D" w14:textId="77777777" w:rsidR="00AA5298" w:rsidRPr="005F4FB3" w:rsidRDefault="00AA5298" w:rsidP="0004642F">
            <w:pPr>
              <w:spacing w:line="480" w:lineRule="auto"/>
              <w:ind w:right="-385"/>
              <w:jc w:val="center"/>
              <w:outlineLvl w:val="0"/>
              <w:rPr>
                <w:rFonts w:cs="Arial"/>
              </w:rPr>
            </w:pPr>
            <w:r w:rsidRPr="005F4FB3">
              <w:rPr>
                <w:rFonts w:cs="Arial"/>
              </w:rPr>
              <w:t>20 kings**</w:t>
            </w:r>
          </w:p>
        </w:tc>
        <w:tc>
          <w:tcPr>
            <w:tcW w:w="4903" w:type="dxa"/>
            <w:tcBorders>
              <w:top w:val="nil"/>
              <w:left w:val="single" w:sz="4" w:space="0" w:color="000000"/>
              <w:bottom w:val="nil"/>
            </w:tcBorders>
          </w:tcPr>
          <w:p w14:paraId="7FB103A2" w14:textId="77777777" w:rsidR="00AA5298" w:rsidRPr="005F4FB3" w:rsidRDefault="00AA5298" w:rsidP="0004642F">
            <w:pPr>
              <w:spacing w:line="480" w:lineRule="auto"/>
              <w:ind w:right="-385"/>
              <w:jc w:val="center"/>
              <w:outlineLvl w:val="0"/>
              <w:rPr>
                <w:rFonts w:cs="Arial"/>
              </w:rPr>
            </w:pPr>
            <w:r w:rsidRPr="005F4FB3">
              <w:rPr>
                <w:rFonts w:cs="Arial"/>
              </w:rPr>
              <w:t>19 kings, 1 queen</w:t>
            </w:r>
          </w:p>
        </w:tc>
      </w:tr>
      <w:tr w:rsidR="00AA5298" w:rsidRPr="005F4FB3" w14:paraId="6C184804" w14:textId="77777777" w:rsidTr="0004642F">
        <w:tc>
          <w:tcPr>
            <w:tcW w:w="4903" w:type="dxa"/>
            <w:tcBorders>
              <w:top w:val="nil"/>
              <w:bottom w:val="nil"/>
              <w:right w:val="single" w:sz="4" w:space="0" w:color="000000"/>
            </w:tcBorders>
          </w:tcPr>
          <w:p w14:paraId="2F2F171B" w14:textId="77777777" w:rsidR="00AA5298" w:rsidRPr="005F4FB3" w:rsidRDefault="00AA5298" w:rsidP="0004642F">
            <w:pPr>
              <w:spacing w:line="480" w:lineRule="auto"/>
              <w:ind w:right="-385"/>
              <w:jc w:val="center"/>
              <w:outlineLvl w:val="0"/>
              <w:rPr>
                <w:rFonts w:cs="Arial"/>
              </w:rPr>
            </w:pPr>
            <w:r w:rsidRPr="005F4FB3">
              <w:rPr>
                <w:rFonts w:cs="Arial"/>
              </w:rPr>
              <w:t>20 evil kings</w:t>
            </w:r>
          </w:p>
        </w:tc>
        <w:tc>
          <w:tcPr>
            <w:tcW w:w="4903" w:type="dxa"/>
            <w:tcBorders>
              <w:top w:val="nil"/>
              <w:left w:val="single" w:sz="4" w:space="0" w:color="000000"/>
              <w:bottom w:val="nil"/>
            </w:tcBorders>
          </w:tcPr>
          <w:p w14:paraId="3C96466B" w14:textId="77777777" w:rsidR="00AA5298" w:rsidRPr="005F4FB3" w:rsidRDefault="00AA5298" w:rsidP="0004642F">
            <w:pPr>
              <w:spacing w:line="480" w:lineRule="auto"/>
              <w:ind w:right="-385"/>
              <w:jc w:val="center"/>
              <w:outlineLvl w:val="0"/>
              <w:rPr>
                <w:rFonts w:cs="Arial"/>
              </w:rPr>
            </w:pPr>
            <w:r w:rsidRPr="005F4FB3">
              <w:rPr>
                <w:rFonts w:cs="Arial"/>
              </w:rPr>
              <w:t>12 evil kings/queens</w:t>
            </w:r>
          </w:p>
        </w:tc>
      </w:tr>
      <w:tr w:rsidR="00AA5298" w:rsidRPr="005F4FB3" w14:paraId="01286774" w14:textId="77777777" w:rsidTr="0004642F">
        <w:tc>
          <w:tcPr>
            <w:tcW w:w="4903" w:type="dxa"/>
            <w:tcBorders>
              <w:top w:val="nil"/>
              <w:bottom w:val="nil"/>
              <w:right w:val="single" w:sz="4" w:space="0" w:color="000000"/>
            </w:tcBorders>
          </w:tcPr>
          <w:p w14:paraId="7A8FB6CA" w14:textId="77777777" w:rsidR="00AA5298" w:rsidRPr="005F4FB3" w:rsidRDefault="00AA5298" w:rsidP="0004642F">
            <w:pPr>
              <w:spacing w:line="480" w:lineRule="auto"/>
              <w:ind w:right="-385"/>
              <w:jc w:val="center"/>
              <w:outlineLvl w:val="0"/>
              <w:rPr>
                <w:rFonts w:cs="Arial"/>
              </w:rPr>
            </w:pPr>
            <w:r w:rsidRPr="005F4FB3">
              <w:rPr>
                <w:rFonts w:cs="Arial"/>
              </w:rPr>
              <w:t>0 good kings</w:t>
            </w:r>
          </w:p>
        </w:tc>
        <w:tc>
          <w:tcPr>
            <w:tcW w:w="4903" w:type="dxa"/>
            <w:tcBorders>
              <w:top w:val="nil"/>
              <w:left w:val="single" w:sz="4" w:space="0" w:color="000000"/>
              <w:bottom w:val="nil"/>
            </w:tcBorders>
          </w:tcPr>
          <w:p w14:paraId="76644E9A" w14:textId="77777777" w:rsidR="00AA5298" w:rsidRPr="005F4FB3" w:rsidRDefault="00AA5298" w:rsidP="0004642F">
            <w:pPr>
              <w:spacing w:line="480" w:lineRule="auto"/>
              <w:ind w:right="-385"/>
              <w:jc w:val="center"/>
              <w:outlineLvl w:val="0"/>
              <w:rPr>
                <w:rFonts w:cs="Arial"/>
              </w:rPr>
            </w:pPr>
            <w:r w:rsidRPr="005F4FB3">
              <w:rPr>
                <w:rFonts w:cs="Arial"/>
              </w:rPr>
              <w:t>8 good kings</w:t>
            </w: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3"/>
        <w:gridCol w:w="4903"/>
      </w:tblGrid>
      <w:tr w:rsidR="00AA5298" w:rsidRPr="005F4FB3" w14:paraId="2BC22C6F" w14:textId="77777777" w:rsidTr="0004642F">
        <w:tc>
          <w:tcPr>
            <w:tcW w:w="4903" w:type="dxa"/>
            <w:tcBorders>
              <w:top w:val="nil"/>
              <w:bottom w:val="nil"/>
              <w:right w:val="single" w:sz="4" w:space="0" w:color="000000"/>
            </w:tcBorders>
            <w:shd w:val="clear" w:color="auto" w:fill="auto"/>
          </w:tcPr>
          <w:p w14:paraId="06158A36" w14:textId="77777777" w:rsidR="00AA5298" w:rsidRPr="005F4FB3" w:rsidRDefault="00AA5298" w:rsidP="0004642F">
            <w:pPr>
              <w:spacing w:line="480" w:lineRule="auto"/>
              <w:ind w:right="-385"/>
              <w:jc w:val="center"/>
              <w:outlineLvl w:val="0"/>
              <w:rPr>
                <w:rFonts w:cs="Arial"/>
              </w:rPr>
            </w:pPr>
            <w:r w:rsidRPr="005F4FB3">
              <w:rPr>
                <w:rFonts w:cs="Arial"/>
              </w:rPr>
              <w:t>7 assassinations</w:t>
            </w:r>
          </w:p>
        </w:tc>
        <w:tc>
          <w:tcPr>
            <w:tcW w:w="4903" w:type="dxa"/>
            <w:tcBorders>
              <w:top w:val="nil"/>
              <w:left w:val="single" w:sz="4" w:space="0" w:color="000000"/>
              <w:bottom w:val="nil"/>
            </w:tcBorders>
            <w:shd w:val="clear" w:color="auto" w:fill="auto"/>
          </w:tcPr>
          <w:p w14:paraId="0363EE86" w14:textId="77777777" w:rsidR="00AA5298" w:rsidRPr="005F4FB3" w:rsidRDefault="00AA5298" w:rsidP="0004642F">
            <w:pPr>
              <w:spacing w:line="480" w:lineRule="auto"/>
              <w:ind w:right="-385"/>
              <w:jc w:val="center"/>
              <w:outlineLvl w:val="0"/>
              <w:rPr>
                <w:rFonts w:cs="Arial"/>
              </w:rPr>
            </w:pPr>
            <w:r w:rsidRPr="005F4FB3">
              <w:rPr>
                <w:rFonts w:cs="Arial"/>
              </w:rPr>
              <w:t>5 assassinations</w:t>
            </w:r>
          </w:p>
        </w:tc>
      </w:tr>
      <w:tr w:rsidR="00AA5298" w:rsidRPr="005F4FB3" w14:paraId="584B0368" w14:textId="77777777" w:rsidTr="0004642F">
        <w:tc>
          <w:tcPr>
            <w:tcW w:w="4903" w:type="dxa"/>
            <w:tcBorders>
              <w:top w:val="nil"/>
              <w:bottom w:val="nil"/>
              <w:right w:val="single" w:sz="4" w:space="0" w:color="000000"/>
            </w:tcBorders>
            <w:shd w:val="clear" w:color="auto" w:fill="auto"/>
          </w:tcPr>
          <w:p w14:paraId="532F56CC" w14:textId="77777777" w:rsidR="00AA5298" w:rsidRPr="005F4FB3" w:rsidRDefault="00AA5298" w:rsidP="0004642F">
            <w:pPr>
              <w:spacing w:line="480" w:lineRule="auto"/>
              <w:ind w:right="-385"/>
              <w:jc w:val="center"/>
              <w:outlineLvl w:val="0"/>
              <w:rPr>
                <w:rFonts w:cs="Arial"/>
              </w:rPr>
            </w:pPr>
            <w:r w:rsidRPr="005F4FB3">
              <w:rPr>
                <w:rFonts w:cs="Arial"/>
              </w:rPr>
              <w:t>1 suicide</w:t>
            </w:r>
          </w:p>
        </w:tc>
        <w:tc>
          <w:tcPr>
            <w:tcW w:w="4903" w:type="dxa"/>
            <w:tcBorders>
              <w:top w:val="nil"/>
              <w:left w:val="single" w:sz="4" w:space="0" w:color="000000"/>
              <w:bottom w:val="nil"/>
            </w:tcBorders>
            <w:shd w:val="clear" w:color="auto" w:fill="auto"/>
          </w:tcPr>
          <w:p w14:paraId="5A21A886" w14:textId="77777777" w:rsidR="00AA5298" w:rsidRPr="005F4FB3" w:rsidRDefault="00AA5298" w:rsidP="0004642F">
            <w:pPr>
              <w:spacing w:line="480" w:lineRule="auto"/>
              <w:ind w:right="-385"/>
              <w:jc w:val="center"/>
              <w:outlineLvl w:val="0"/>
              <w:rPr>
                <w:rFonts w:cs="Arial"/>
              </w:rPr>
            </w:pPr>
            <w:r w:rsidRPr="005F4FB3">
              <w:rPr>
                <w:rFonts w:cs="Arial"/>
              </w:rPr>
              <w:t>0 suicides</w:t>
            </w:r>
          </w:p>
        </w:tc>
      </w:tr>
    </w:tbl>
    <w:tbl>
      <w:tblPr>
        <w:tblStyle w:val="TableGrid"/>
        <w:tblW w:w="0" w:type="auto"/>
        <w:tblLook w:val="04A0" w:firstRow="1" w:lastRow="0" w:firstColumn="1" w:lastColumn="0" w:noHBand="0" w:noVBand="1"/>
      </w:tblPr>
      <w:tblGrid>
        <w:gridCol w:w="4903"/>
        <w:gridCol w:w="4903"/>
      </w:tblGrid>
      <w:tr w:rsidR="00AA5298" w:rsidRPr="005F4FB3" w14:paraId="4320D713" w14:textId="77777777" w:rsidTr="0004642F">
        <w:tc>
          <w:tcPr>
            <w:tcW w:w="4903" w:type="dxa"/>
            <w:tcBorders>
              <w:top w:val="nil"/>
              <w:bottom w:val="nil"/>
              <w:right w:val="single" w:sz="4" w:space="0" w:color="000000"/>
            </w:tcBorders>
          </w:tcPr>
          <w:p w14:paraId="50CE87BE" w14:textId="77777777" w:rsidR="00AA5298" w:rsidRPr="005F4FB3" w:rsidRDefault="00AA5298" w:rsidP="0004642F">
            <w:pPr>
              <w:spacing w:line="480" w:lineRule="auto"/>
              <w:ind w:right="-385"/>
              <w:jc w:val="center"/>
              <w:outlineLvl w:val="0"/>
              <w:rPr>
                <w:rFonts w:cs="Arial"/>
              </w:rPr>
            </w:pPr>
            <w:r w:rsidRPr="005F4FB3">
              <w:rPr>
                <w:rFonts w:cs="Arial"/>
              </w:rPr>
              <w:t>1 “stricken by God”</w:t>
            </w:r>
          </w:p>
        </w:tc>
        <w:tc>
          <w:tcPr>
            <w:tcW w:w="4903" w:type="dxa"/>
            <w:tcBorders>
              <w:top w:val="nil"/>
              <w:left w:val="single" w:sz="4" w:space="0" w:color="000000"/>
              <w:bottom w:val="nil"/>
            </w:tcBorders>
          </w:tcPr>
          <w:p w14:paraId="1E3A717F" w14:textId="77777777" w:rsidR="00AA5298" w:rsidRPr="005F4FB3" w:rsidRDefault="00AA5298" w:rsidP="0004642F">
            <w:pPr>
              <w:spacing w:line="480" w:lineRule="auto"/>
              <w:ind w:right="-385"/>
              <w:jc w:val="center"/>
              <w:outlineLvl w:val="0"/>
              <w:rPr>
                <w:rFonts w:cs="Arial"/>
              </w:rPr>
            </w:pPr>
            <w:r w:rsidRPr="005F4FB3">
              <w:rPr>
                <w:rFonts w:cs="Arial"/>
              </w:rPr>
              <w:t>2 “stricken by God”</w:t>
            </w:r>
          </w:p>
        </w:tc>
      </w:tr>
      <w:tr w:rsidR="00AA5298" w:rsidRPr="005F4FB3" w14:paraId="747B45CC" w14:textId="77777777" w:rsidTr="0004642F">
        <w:tc>
          <w:tcPr>
            <w:tcW w:w="4903" w:type="dxa"/>
            <w:tcBorders>
              <w:top w:val="nil"/>
              <w:bottom w:val="nil"/>
              <w:right w:val="single" w:sz="4" w:space="0" w:color="000000"/>
            </w:tcBorders>
          </w:tcPr>
          <w:p w14:paraId="5DE7C7BF" w14:textId="77777777" w:rsidR="00AA5298" w:rsidRPr="005F4FB3" w:rsidRDefault="00AA5298" w:rsidP="0004642F">
            <w:pPr>
              <w:spacing w:line="480" w:lineRule="auto"/>
              <w:ind w:right="-385"/>
              <w:jc w:val="center"/>
              <w:outlineLvl w:val="0"/>
              <w:rPr>
                <w:rFonts w:cs="Arial"/>
              </w:rPr>
            </w:pPr>
            <w:r w:rsidRPr="005F4FB3">
              <w:rPr>
                <w:rFonts w:cs="Arial"/>
              </w:rPr>
              <w:t>0 kings exiled to foreign lands</w:t>
            </w:r>
          </w:p>
        </w:tc>
        <w:tc>
          <w:tcPr>
            <w:tcW w:w="4903" w:type="dxa"/>
            <w:tcBorders>
              <w:top w:val="nil"/>
              <w:left w:val="single" w:sz="4" w:space="0" w:color="000000"/>
              <w:bottom w:val="nil"/>
            </w:tcBorders>
          </w:tcPr>
          <w:p w14:paraId="1FE6CE0B" w14:textId="77777777" w:rsidR="00AA5298" w:rsidRPr="005F4FB3" w:rsidRDefault="00AA5298" w:rsidP="0004642F">
            <w:pPr>
              <w:spacing w:line="480" w:lineRule="auto"/>
              <w:ind w:right="-385"/>
              <w:jc w:val="center"/>
              <w:outlineLvl w:val="0"/>
              <w:rPr>
                <w:rFonts w:cs="Arial"/>
              </w:rPr>
            </w:pPr>
            <w:r w:rsidRPr="005F4FB3">
              <w:rPr>
                <w:rFonts w:cs="Arial"/>
              </w:rPr>
              <w:t>3 kings exiled to foreign lands</w:t>
            </w: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3"/>
        <w:gridCol w:w="4903"/>
      </w:tblGrid>
      <w:tr w:rsidR="00AA5298" w:rsidRPr="005F4FB3" w14:paraId="7D3C0D62" w14:textId="77777777" w:rsidTr="0004642F">
        <w:tc>
          <w:tcPr>
            <w:tcW w:w="4903" w:type="dxa"/>
            <w:tcBorders>
              <w:top w:val="nil"/>
              <w:bottom w:val="nil"/>
              <w:right w:val="single" w:sz="4" w:space="0" w:color="000000"/>
            </w:tcBorders>
            <w:shd w:val="clear" w:color="auto" w:fill="auto"/>
          </w:tcPr>
          <w:p w14:paraId="3831A017" w14:textId="77777777" w:rsidR="00AA5298" w:rsidRPr="005F4FB3" w:rsidRDefault="00AA5298" w:rsidP="0004642F">
            <w:pPr>
              <w:spacing w:line="480" w:lineRule="auto"/>
              <w:ind w:right="-385"/>
              <w:jc w:val="center"/>
              <w:outlineLvl w:val="0"/>
              <w:rPr>
                <w:rFonts w:cs="Arial"/>
              </w:rPr>
            </w:pPr>
            <w:r w:rsidRPr="005F4FB3">
              <w:rPr>
                <w:rFonts w:cs="Arial"/>
              </w:rPr>
              <w:t>First king: Jeroboam</w:t>
            </w:r>
          </w:p>
        </w:tc>
        <w:tc>
          <w:tcPr>
            <w:tcW w:w="4903" w:type="dxa"/>
            <w:tcBorders>
              <w:top w:val="nil"/>
              <w:left w:val="single" w:sz="4" w:space="0" w:color="000000"/>
              <w:bottom w:val="nil"/>
            </w:tcBorders>
            <w:shd w:val="clear" w:color="auto" w:fill="auto"/>
          </w:tcPr>
          <w:p w14:paraId="62D76B4B" w14:textId="77777777" w:rsidR="00AA5298" w:rsidRPr="005F4FB3" w:rsidRDefault="00AA5298" w:rsidP="0004642F">
            <w:pPr>
              <w:spacing w:line="480" w:lineRule="auto"/>
              <w:ind w:right="-385"/>
              <w:jc w:val="center"/>
              <w:outlineLvl w:val="0"/>
              <w:rPr>
                <w:rFonts w:cs="Arial"/>
              </w:rPr>
            </w:pPr>
            <w:r w:rsidRPr="005F4FB3">
              <w:rPr>
                <w:rFonts w:cs="Arial"/>
              </w:rPr>
              <w:t>First king: Rehoboam</w:t>
            </w:r>
          </w:p>
        </w:tc>
      </w:tr>
      <w:tr w:rsidR="00AA5298" w:rsidRPr="005F4FB3" w14:paraId="7E7488F5" w14:textId="77777777" w:rsidTr="0004642F">
        <w:tc>
          <w:tcPr>
            <w:tcW w:w="4903" w:type="dxa"/>
            <w:tcBorders>
              <w:top w:val="nil"/>
              <w:bottom w:val="nil"/>
              <w:right w:val="single" w:sz="4" w:space="0" w:color="000000"/>
            </w:tcBorders>
            <w:shd w:val="clear" w:color="auto" w:fill="auto"/>
          </w:tcPr>
          <w:p w14:paraId="03DA7373" w14:textId="77777777" w:rsidR="00AA5298" w:rsidRPr="005F4FB3" w:rsidRDefault="00AA5298" w:rsidP="0004642F">
            <w:pPr>
              <w:spacing w:line="480" w:lineRule="auto"/>
              <w:ind w:right="-385"/>
              <w:jc w:val="center"/>
              <w:outlineLvl w:val="0"/>
              <w:rPr>
                <w:rFonts w:cs="Arial"/>
              </w:rPr>
            </w:pPr>
            <w:r w:rsidRPr="005F4FB3">
              <w:rPr>
                <w:rFonts w:cs="Arial"/>
              </w:rPr>
              <w:t>Last king: Hoshea</w:t>
            </w:r>
          </w:p>
        </w:tc>
        <w:tc>
          <w:tcPr>
            <w:tcW w:w="4903" w:type="dxa"/>
            <w:tcBorders>
              <w:top w:val="nil"/>
              <w:left w:val="single" w:sz="4" w:space="0" w:color="000000"/>
              <w:bottom w:val="nil"/>
            </w:tcBorders>
            <w:shd w:val="clear" w:color="auto" w:fill="auto"/>
          </w:tcPr>
          <w:p w14:paraId="6E8BA637" w14:textId="77777777" w:rsidR="00AA5298" w:rsidRPr="005F4FB3" w:rsidRDefault="00AA5298" w:rsidP="0004642F">
            <w:pPr>
              <w:spacing w:line="480" w:lineRule="auto"/>
              <w:ind w:right="-385"/>
              <w:jc w:val="center"/>
              <w:outlineLvl w:val="0"/>
              <w:rPr>
                <w:rFonts w:cs="Arial"/>
              </w:rPr>
            </w:pPr>
            <w:r w:rsidRPr="005F4FB3">
              <w:rPr>
                <w:rFonts w:cs="Arial"/>
              </w:rPr>
              <w:t>Last king: Zedekiah</w:t>
            </w:r>
          </w:p>
        </w:tc>
      </w:tr>
    </w:tbl>
    <w:tbl>
      <w:tblPr>
        <w:tblStyle w:val="TableGrid"/>
        <w:tblW w:w="0" w:type="auto"/>
        <w:tblLook w:val="04A0" w:firstRow="1" w:lastRow="0" w:firstColumn="1" w:lastColumn="0" w:noHBand="0" w:noVBand="1"/>
      </w:tblPr>
      <w:tblGrid>
        <w:gridCol w:w="4903"/>
        <w:gridCol w:w="4903"/>
      </w:tblGrid>
      <w:tr w:rsidR="002B64F8" w:rsidRPr="005F4FB3" w14:paraId="344A843C" w14:textId="77777777" w:rsidTr="0004642F">
        <w:tc>
          <w:tcPr>
            <w:tcW w:w="4903" w:type="dxa"/>
            <w:tcBorders>
              <w:top w:val="nil"/>
              <w:bottom w:val="nil"/>
              <w:right w:val="single" w:sz="4" w:space="0" w:color="000000"/>
            </w:tcBorders>
          </w:tcPr>
          <w:p w14:paraId="35306E4F" w14:textId="3E2D7B4D" w:rsidR="002B64F8" w:rsidRPr="005F4FB3" w:rsidRDefault="002B64F8" w:rsidP="0004642F">
            <w:pPr>
              <w:spacing w:line="480" w:lineRule="auto"/>
              <w:ind w:right="-385"/>
              <w:jc w:val="center"/>
              <w:outlineLvl w:val="0"/>
              <w:rPr>
                <w:rFonts w:cs="Arial"/>
              </w:rPr>
            </w:pPr>
            <w:r>
              <w:rPr>
                <w:rFonts w:cs="Arial"/>
              </w:rPr>
              <w:t>Lasted 209 years</w:t>
            </w:r>
          </w:p>
        </w:tc>
        <w:tc>
          <w:tcPr>
            <w:tcW w:w="4903" w:type="dxa"/>
            <w:tcBorders>
              <w:top w:val="nil"/>
              <w:left w:val="single" w:sz="4" w:space="0" w:color="000000"/>
              <w:bottom w:val="nil"/>
            </w:tcBorders>
          </w:tcPr>
          <w:p w14:paraId="1E04AC16" w14:textId="3B52D1D7" w:rsidR="002B64F8" w:rsidRPr="005F4FB3" w:rsidRDefault="002B64F8" w:rsidP="0004642F">
            <w:pPr>
              <w:spacing w:line="480" w:lineRule="auto"/>
              <w:ind w:right="-385"/>
              <w:jc w:val="center"/>
              <w:outlineLvl w:val="0"/>
              <w:rPr>
                <w:rFonts w:cs="Arial"/>
              </w:rPr>
            </w:pPr>
            <w:r>
              <w:rPr>
                <w:rFonts w:cs="Arial"/>
              </w:rPr>
              <w:t>Lasted 345 years</w:t>
            </w:r>
          </w:p>
        </w:tc>
      </w:tr>
      <w:tr w:rsidR="00AA5298" w:rsidRPr="005F4FB3" w14:paraId="0CE717AC" w14:textId="77777777" w:rsidTr="0004642F">
        <w:tc>
          <w:tcPr>
            <w:tcW w:w="4903" w:type="dxa"/>
            <w:tcBorders>
              <w:top w:val="nil"/>
              <w:bottom w:val="nil"/>
              <w:right w:val="single" w:sz="4" w:space="0" w:color="000000"/>
            </w:tcBorders>
          </w:tcPr>
          <w:p w14:paraId="57B71E4E" w14:textId="77777777" w:rsidR="00AA5298" w:rsidRPr="005F4FB3" w:rsidRDefault="00AA5298" w:rsidP="0004642F">
            <w:pPr>
              <w:spacing w:line="480" w:lineRule="auto"/>
              <w:ind w:right="-385"/>
              <w:jc w:val="center"/>
              <w:outlineLvl w:val="0"/>
              <w:rPr>
                <w:rFonts w:cs="Arial"/>
              </w:rPr>
            </w:pPr>
            <w:r w:rsidRPr="005F4FB3">
              <w:rPr>
                <w:rFonts w:cs="Arial"/>
              </w:rPr>
              <w:t>People exiled in 722 BC</w:t>
            </w:r>
          </w:p>
        </w:tc>
        <w:tc>
          <w:tcPr>
            <w:tcW w:w="4903" w:type="dxa"/>
            <w:tcBorders>
              <w:top w:val="nil"/>
              <w:left w:val="single" w:sz="4" w:space="0" w:color="000000"/>
              <w:bottom w:val="nil"/>
            </w:tcBorders>
          </w:tcPr>
          <w:p w14:paraId="2712878E" w14:textId="77777777" w:rsidR="00AA5298" w:rsidRPr="005F4FB3" w:rsidRDefault="00AA5298" w:rsidP="0004642F">
            <w:pPr>
              <w:spacing w:line="480" w:lineRule="auto"/>
              <w:ind w:right="-385"/>
              <w:jc w:val="center"/>
              <w:outlineLvl w:val="0"/>
              <w:rPr>
                <w:rFonts w:cs="Arial"/>
              </w:rPr>
            </w:pPr>
            <w:r w:rsidRPr="005F4FB3">
              <w:rPr>
                <w:rFonts w:cs="Arial"/>
              </w:rPr>
              <w:t>People exiled from 605-586 BC</w:t>
            </w:r>
          </w:p>
        </w:tc>
      </w:tr>
      <w:tr w:rsidR="00AA5298" w:rsidRPr="005F4FB3" w14:paraId="59AA7990" w14:textId="77777777" w:rsidTr="0004642F">
        <w:tc>
          <w:tcPr>
            <w:tcW w:w="4903" w:type="dxa"/>
            <w:tcBorders>
              <w:top w:val="nil"/>
              <w:bottom w:val="nil"/>
              <w:right w:val="single" w:sz="4" w:space="0" w:color="000000"/>
            </w:tcBorders>
          </w:tcPr>
          <w:p w14:paraId="1883E718" w14:textId="77777777" w:rsidR="00AA5298" w:rsidRPr="005F4FB3" w:rsidRDefault="00AA5298" w:rsidP="0004642F">
            <w:pPr>
              <w:spacing w:line="480" w:lineRule="auto"/>
              <w:ind w:right="-385"/>
              <w:jc w:val="center"/>
              <w:outlineLvl w:val="0"/>
              <w:rPr>
                <w:rFonts w:cs="Arial"/>
              </w:rPr>
            </w:pPr>
            <w:r w:rsidRPr="005F4FB3">
              <w:rPr>
                <w:rFonts w:cs="Arial"/>
              </w:rPr>
              <w:t>Exiled to Assyria’s conquered lands</w:t>
            </w:r>
          </w:p>
        </w:tc>
        <w:tc>
          <w:tcPr>
            <w:tcW w:w="4903" w:type="dxa"/>
            <w:tcBorders>
              <w:top w:val="nil"/>
              <w:left w:val="single" w:sz="4" w:space="0" w:color="000000"/>
              <w:bottom w:val="nil"/>
            </w:tcBorders>
          </w:tcPr>
          <w:p w14:paraId="174553BF" w14:textId="77777777" w:rsidR="00AA5298" w:rsidRPr="005F4FB3" w:rsidRDefault="00AA5298" w:rsidP="0004642F">
            <w:pPr>
              <w:spacing w:line="480" w:lineRule="auto"/>
              <w:ind w:right="-385"/>
              <w:jc w:val="center"/>
              <w:outlineLvl w:val="0"/>
              <w:rPr>
                <w:rFonts w:cs="Arial"/>
              </w:rPr>
            </w:pPr>
            <w:r w:rsidRPr="005F4FB3">
              <w:rPr>
                <w:rFonts w:cs="Arial"/>
              </w:rPr>
              <w:t>Exiled to Babylon</w:t>
            </w:r>
          </w:p>
        </w:tc>
      </w:tr>
      <w:tr w:rsidR="00AA5298" w:rsidRPr="005F4FB3" w14:paraId="05AC042F" w14:textId="77777777" w:rsidTr="0004642F">
        <w:tc>
          <w:tcPr>
            <w:tcW w:w="4903" w:type="dxa"/>
            <w:tcBorders>
              <w:top w:val="nil"/>
              <w:bottom w:val="nil"/>
              <w:right w:val="single" w:sz="4" w:space="0" w:color="000000"/>
            </w:tcBorders>
          </w:tcPr>
          <w:p w14:paraId="7C066579" w14:textId="77777777" w:rsidR="00AA5298" w:rsidRPr="005F4FB3" w:rsidRDefault="00AA5298" w:rsidP="0004642F">
            <w:pPr>
              <w:spacing w:line="480" w:lineRule="auto"/>
              <w:ind w:right="-385"/>
              <w:jc w:val="center"/>
              <w:outlineLvl w:val="0"/>
              <w:rPr>
                <w:rFonts w:cs="Arial"/>
              </w:rPr>
            </w:pPr>
            <w:r w:rsidRPr="005F4FB3">
              <w:rPr>
                <w:rFonts w:cs="Arial"/>
              </w:rPr>
              <w:t xml:space="preserve">Never returned to land of Israel </w:t>
            </w:r>
          </w:p>
        </w:tc>
        <w:tc>
          <w:tcPr>
            <w:tcW w:w="4903" w:type="dxa"/>
            <w:tcBorders>
              <w:top w:val="nil"/>
              <w:left w:val="single" w:sz="4" w:space="0" w:color="000000"/>
              <w:bottom w:val="nil"/>
            </w:tcBorders>
          </w:tcPr>
          <w:p w14:paraId="1C6FBCD5" w14:textId="77777777" w:rsidR="00AA5298" w:rsidRPr="005F4FB3" w:rsidRDefault="00AA5298" w:rsidP="0004642F">
            <w:pPr>
              <w:spacing w:line="480" w:lineRule="auto"/>
              <w:ind w:right="-385"/>
              <w:jc w:val="center"/>
              <w:outlineLvl w:val="0"/>
              <w:rPr>
                <w:rFonts w:cs="Arial"/>
              </w:rPr>
            </w:pPr>
            <w:r w:rsidRPr="005F4FB3">
              <w:rPr>
                <w:rFonts w:cs="Arial"/>
              </w:rPr>
              <w:t>Remnant returned after 70 years</w:t>
            </w:r>
          </w:p>
        </w:tc>
      </w:tr>
      <w:tr w:rsidR="00AA5298" w:rsidRPr="005F4FB3" w14:paraId="7346CE69" w14:textId="77777777" w:rsidTr="0004642F">
        <w:tc>
          <w:tcPr>
            <w:tcW w:w="4903" w:type="dxa"/>
            <w:tcBorders>
              <w:top w:val="nil"/>
              <w:right w:val="single" w:sz="4" w:space="0" w:color="000000"/>
            </w:tcBorders>
          </w:tcPr>
          <w:p w14:paraId="33293985" w14:textId="77777777" w:rsidR="00AA5298" w:rsidRPr="005F4FB3" w:rsidRDefault="00AA5298" w:rsidP="0004642F">
            <w:pPr>
              <w:spacing w:line="480" w:lineRule="auto"/>
              <w:ind w:right="-385"/>
              <w:jc w:val="center"/>
              <w:outlineLvl w:val="0"/>
              <w:rPr>
                <w:rFonts w:cs="Arial"/>
              </w:rPr>
            </w:pPr>
            <w:r w:rsidRPr="005F4FB3">
              <w:rPr>
                <w:rFonts w:cs="Arial"/>
              </w:rPr>
              <w:t>Only tribes migrating to Judah returned</w:t>
            </w:r>
          </w:p>
        </w:tc>
        <w:tc>
          <w:tcPr>
            <w:tcW w:w="4903" w:type="dxa"/>
            <w:tcBorders>
              <w:top w:val="nil"/>
              <w:left w:val="single" w:sz="4" w:space="0" w:color="000000"/>
            </w:tcBorders>
          </w:tcPr>
          <w:p w14:paraId="4F9070DE" w14:textId="77777777" w:rsidR="00AA5298" w:rsidRPr="005F4FB3" w:rsidRDefault="00AA5298" w:rsidP="0004642F">
            <w:pPr>
              <w:spacing w:line="480" w:lineRule="auto"/>
              <w:ind w:right="-385"/>
              <w:jc w:val="center"/>
              <w:outlineLvl w:val="0"/>
              <w:rPr>
                <w:rFonts w:cs="Arial"/>
              </w:rPr>
            </w:pPr>
            <w:r w:rsidRPr="005F4FB3">
              <w:rPr>
                <w:rFonts w:cs="Arial"/>
              </w:rPr>
              <w:t>Returned in 538 BC</w:t>
            </w:r>
          </w:p>
        </w:tc>
      </w:tr>
    </w:tbl>
    <w:p w14:paraId="7E698335" w14:textId="77777777" w:rsidR="00AA5298" w:rsidRPr="005F4FB3" w:rsidRDefault="00AA5298" w:rsidP="00AA5298">
      <w:pPr>
        <w:ind w:right="-385"/>
        <w:jc w:val="center"/>
        <w:outlineLvl w:val="0"/>
        <w:rPr>
          <w:rFonts w:cs="Arial"/>
          <w:sz w:val="20"/>
        </w:rPr>
      </w:pPr>
    </w:p>
    <w:p w14:paraId="30DB8C34" w14:textId="77777777" w:rsidR="00AA5298" w:rsidRPr="005F4FB3" w:rsidRDefault="00AA5298" w:rsidP="00AA5298">
      <w:pPr>
        <w:ind w:left="426" w:right="-385" w:hanging="426"/>
        <w:outlineLvl w:val="0"/>
        <w:rPr>
          <w:rFonts w:cs="Arial"/>
          <w:sz w:val="20"/>
        </w:rPr>
      </w:pPr>
      <w:r w:rsidRPr="005F4FB3">
        <w:rPr>
          <w:rFonts w:cs="Arial"/>
          <w:sz w:val="20"/>
        </w:rPr>
        <w:t xml:space="preserve">* </w:t>
      </w:r>
      <w:r w:rsidRPr="005F4FB3">
        <w:rPr>
          <w:rFonts w:cs="Arial"/>
          <w:sz w:val="20"/>
        </w:rPr>
        <w:tab/>
        <w:t>Queen Athaliah of Judah interrupted the Davidic dynasty but it resumed after her death so she acted more as a parenthesis as opposed to the elimination of the previous dynasties in Israel.</w:t>
      </w:r>
    </w:p>
    <w:p w14:paraId="719E7BC8" w14:textId="77777777" w:rsidR="00AA5298" w:rsidRPr="005F4FB3" w:rsidRDefault="00AA5298" w:rsidP="00AA5298">
      <w:pPr>
        <w:ind w:left="426" w:right="-385" w:hanging="426"/>
        <w:outlineLvl w:val="0"/>
        <w:rPr>
          <w:rFonts w:cs="Arial"/>
          <w:sz w:val="20"/>
        </w:rPr>
      </w:pPr>
    </w:p>
    <w:p w14:paraId="67FFA024" w14:textId="77777777" w:rsidR="00AA5298" w:rsidRPr="005F4FB3" w:rsidRDefault="00AA5298" w:rsidP="00AA5298">
      <w:pPr>
        <w:ind w:left="426" w:right="-385" w:hanging="426"/>
        <w:outlineLvl w:val="0"/>
        <w:rPr>
          <w:rFonts w:cs="Arial"/>
          <w:sz w:val="20"/>
        </w:rPr>
      </w:pPr>
      <w:r w:rsidRPr="005F4FB3">
        <w:rPr>
          <w:rFonts w:cs="Arial"/>
          <w:sz w:val="20"/>
        </w:rPr>
        <w:t>**</w:t>
      </w:r>
      <w:r w:rsidRPr="005F4FB3">
        <w:rPr>
          <w:rFonts w:cs="Arial"/>
          <w:sz w:val="20"/>
        </w:rPr>
        <w:tab/>
        <w:t xml:space="preserve">The competing reign of </w:t>
      </w:r>
      <w:r>
        <w:rPr>
          <w:rFonts w:cs="Arial"/>
          <w:sz w:val="20"/>
        </w:rPr>
        <w:t xml:space="preserve">Tibni for three of Omri’s </w:t>
      </w:r>
      <w:r w:rsidRPr="005F4FB3">
        <w:rPr>
          <w:rFonts w:cs="Arial"/>
          <w:sz w:val="20"/>
        </w:rPr>
        <w:t>years is included here.</w:t>
      </w:r>
    </w:p>
    <w:p w14:paraId="54AF61EA" w14:textId="77777777" w:rsidR="00AA5298" w:rsidRPr="005F4FB3" w:rsidRDefault="00AA5298" w:rsidP="00AA5298">
      <w:pPr>
        <w:ind w:left="426" w:right="-385" w:hanging="426"/>
        <w:outlineLvl w:val="0"/>
        <w:rPr>
          <w:rFonts w:cs="Arial"/>
          <w:sz w:val="20"/>
        </w:rPr>
      </w:pPr>
    </w:p>
    <w:p w14:paraId="674C29DE" w14:textId="77777777" w:rsidR="00AA5298" w:rsidRPr="005F4FB3" w:rsidRDefault="00AA5298" w:rsidP="00AA5298">
      <w:pPr>
        <w:ind w:right="-385"/>
        <w:jc w:val="center"/>
        <w:outlineLvl w:val="0"/>
        <w:rPr>
          <w:rFonts w:cs="Arial"/>
          <w:sz w:val="20"/>
        </w:rPr>
      </w:pPr>
    </w:p>
    <w:p w14:paraId="6FEF1E02" w14:textId="77777777" w:rsidR="00AA5298" w:rsidRPr="005F4FB3" w:rsidRDefault="00AA5298" w:rsidP="00AA5298">
      <w:pPr>
        <w:ind w:right="-385"/>
        <w:jc w:val="center"/>
        <w:outlineLvl w:val="0"/>
        <w:rPr>
          <w:rFonts w:cs="Arial"/>
          <w:b/>
          <w:sz w:val="28"/>
        </w:rPr>
        <w:sectPr w:rsidR="00AA5298" w:rsidRPr="005F4FB3" w:rsidSect="009A4F95">
          <w:headerReference w:type="even" r:id="rId10"/>
          <w:headerReference w:type="default" r:id="rId11"/>
          <w:pgSz w:w="11894" w:h="16834" w:code="9"/>
          <w:pgMar w:top="245" w:right="1152" w:bottom="576" w:left="1152" w:header="720" w:footer="720" w:gutter="0"/>
          <w:pgNumType w:start="1"/>
          <w:cols w:space="720"/>
        </w:sectPr>
      </w:pPr>
    </w:p>
    <w:p w14:paraId="435F364D" w14:textId="77777777" w:rsidR="00AA5298" w:rsidRPr="005F4FB3" w:rsidRDefault="00AA5298" w:rsidP="00AA5298">
      <w:pPr>
        <w:ind w:right="-385"/>
        <w:jc w:val="center"/>
        <w:outlineLvl w:val="0"/>
        <w:rPr>
          <w:rFonts w:cs="Arial"/>
          <w:sz w:val="12"/>
        </w:rPr>
      </w:pPr>
      <w:r w:rsidRPr="005F4FB3">
        <w:rPr>
          <w:rFonts w:cs="Arial"/>
          <w:noProof/>
          <w:lang w:eastAsia="en-US"/>
        </w:rPr>
        <w:lastRenderedPageBreak/>
        <w:drawing>
          <wp:anchor distT="0" distB="0" distL="114300" distR="114300" simplePos="0" relativeHeight="251668992" behindDoc="0" locked="0" layoutInCell="1" allowOverlap="1" wp14:anchorId="22F7B440" wp14:editId="13CAB16D">
            <wp:simplePos x="0" y="0"/>
            <wp:positionH relativeFrom="column">
              <wp:posOffset>120015</wp:posOffset>
            </wp:positionH>
            <wp:positionV relativeFrom="paragraph">
              <wp:posOffset>-73660</wp:posOffset>
            </wp:positionV>
            <wp:extent cx="6087745" cy="8822055"/>
            <wp:effectExtent l="0" t="0" r="8255" b="0"/>
            <wp:wrapNone/>
            <wp:docPr id="26" name="Picture 2" descr="Screen Shot 2017-12-29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7-12-29 at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7745" cy="8822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FB3">
        <w:rPr>
          <w:rFonts w:cs="Arial"/>
          <w:b/>
          <w:sz w:val="28"/>
        </w:rPr>
        <w:t>Solomon’s Temple and Furnishings</w:t>
      </w:r>
      <w:r w:rsidRPr="005F4FB3">
        <w:rPr>
          <w:rFonts w:cs="Arial"/>
          <w:sz w:val="12"/>
        </w:rPr>
        <w:fldChar w:fldCharType="begin"/>
      </w:r>
      <w:r w:rsidRPr="005F4FB3">
        <w:rPr>
          <w:rFonts w:cs="Arial"/>
          <w:sz w:val="12"/>
        </w:rPr>
        <w:instrText xml:space="preserve"> TC  "</w:instrText>
      </w:r>
      <w:bookmarkStart w:id="1" w:name="_Toc391739729"/>
      <w:bookmarkStart w:id="2" w:name="_Toc391995894"/>
      <w:bookmarkStart w:id="3" w:name="_Toc392004374"/>
      <w:bookmarkStart w:id="4" w:name="_Toc393789736"/>
      <w:bookmarkStart w:id="5" w:name="_Toc488678838"/>
      <w:bookmarkStart w:id="6" w:name="_Toc502548289"/>
      <w:r w:rsidRPr="005F4FB3">
        <w:rPr>
          <w:rFonts w:cs="Arial"/>
          <w:sz w:val="12"/>
        </w:rPr>
        <w:instrText>Solomon’s Temple and Furnishings</w:instrText>
      </w:r>
      <w:bookmarkEnd w:id="1"/>
      <w:bookmarkEnd w:id="2"/>
      <w:bookmarkEnd w:id="3"/>
      <w:bookmarkEnd w:id="4"/>
      <w:bookmarkEnd w:id="5"/>
      <w:bookmarkEnd w:id="6"/>
      <w:r w:rsidRPr="005F4FB3">
        <w:rPr>
          <w:rFonts w:cs="Arial"/>
          <w:sz w:val="12"/>
        </w:rPr>
        <w:instrText xml:space="preserve">" \l 4 </w:instrText>
      </w:r>
      <w:r w:rsidRPr="005F4FB3">
        <w:rPr>
          <w:rFonts w:cs="Arial"/>
          <w:sz w:val="12"/>
        </w:rPr>
        <w:fldChar w:fldCharType="end"/>
      </w:r>
    </w:p>
    <w:p w14:paraId="36B30050" w14:textId="77777777" w:rsidR="00AA5298" w:rsidRPr="005F4FB3" w:rsidRDefault="00AA5298" w:rsidP="00AA5298">
      <w:pPr>
        <w:ind w:right="-385"/>
        <w:jc w:val="center"/>
        <w:outlineLvl w:val="0"/>
        <w:rPr>
          <w:rFonts w:cs="Arial"/>
          <w:sz w:val="20"/>
        </w:rPr>
      </w:pPr>
      <w:r w:rsidRPr="005F4FB3">
        <w:rPr>
          <w:rFonts w:cs="Arial"/>
          <w:i/>
          <w:sz w:val="20"/>
        </w:rPr>
        <w:t>The Bible Visual Resource Book</w:t>
      </w:r>
      <w:r w:rsidRPr="005F4FB3">
        <w:rPr>
          <w:rFonts w:cs="Arial"/>
          <w:sz w:val="20"/>
        </w:rPr>
        <w:t>, 68</w:t>
      </w:r>
    </w:p>
    <w:p w14:paraId="0C1FDCD3" w14:textId="77777777" w:rsidR="00AA5298" w:rsidRPr="005F4FB3" w:rsidRDefault="00AA5298" w:rsidP="00AA5298">
      <w:pPr>
        <w:ind w:right="-385"/>
        <w:jc w:val="center"/>
        <w:outlineLvl w:val="0"/>
        <w:rPr>
          <w:rFonts w:cs="Arial"/>
          <w:sz w:val="20"/>
        </w:rPr>
      </w:pPr>
    </w:p>
    <w:p w14:paraId="3D674360" w14:textId="77777777" w:rsidR="00AA5298" w:rsidRPr="005F4FB3" w:rsidRDefault="00AA5298" w:rsidP="00AA5298">
      <w:pPr>
        <w:ind w:right="-385"/>
        <w:jc w:val="center"/>
        <w:outlineLvl w:val="0"/>
        <w:rPr>
          <w:rFonts w:cs="Arial"/>
          <w:sz w:val="20"/>
        </w:rPr>
      </w:pPr>
    </w:p>
    <w:p w14:paraId="3D90809C" w14:textId="77777777" w:rsidR="00AA5298" w:rsidRPr="005F4FB3" w:rsidRDefault="00AA5298" w:rsidP="00AA5298">
      <w:pPr>
        <w:ind w:right="-385"/>
        <w:jc w:val="center"/>
        <w:rPr>
          <w:rFonts w:cs="Arial"/>
          <w:sz w:val="6"/>
        </w:rPr>
      </w:pPr>
      <w:r w:rsidRPr="005F4FB3">
        <w:rPr>
          <w:rFonts w:cs="Arial"/>
          <w:sz w:val="20"/>
        </w:rPr>
        <w:br w:type="page"/>
      </w:r>
      <w:r w:rsidRPr="005F4FB3">
        <w:rPr>
          <w:rFonts w:cs="Arial"/>
          <w:b/>
          <w:sz w:val="28"/>
        </w:rPr>
        <w:lastRenderedPageBreak/>
        <w:t xml:space="preserve">Possible Locations of Solomon’s Temple </w:t>
      </w:r>
    </w:p>
    <w:p w14:paraId="6BA2A621" w14:textId="77777777" w:rsidR="00AA5298" w:rsidRPr="005F4FB3" w:rsidRDefault="00AA5298" w:rsidP="00AA5298">
      <w:pPr>
        <w:ind w:right="-385"/>
        <w:jc w:val="center"/>
        <w:rPr>
          <w:rFonts w:cs="Arial"/>
          <w:sz w:val="6"/>
        </w:rPr>
      </w:pPr>
    </w:p>
    <w:p w14:paraId="59CC2870" w14:textId="77777777" w:rsidR="00AA5298" w:rsidRPr="005F4FB3" w:rsidRDefault="00AA5298" w:rsidP="00AA5298">
      <w:pPr>
        <w:ind w:right="-385"/>
        <w:jc w:val="center"/>
        <w:rPr>
          <w:rFonts w:cs="Arial"/>
          <w:sz w:val="6"/>
        </w:rPr>
      </w:pPr>
    </w:p>
    <w:p w14:paraId="0838329F" w14:textId="77777777" w:rsidR="00AA5298" w:rsidRPr="005F4FB3" w:rsidRDefault="00AA5298" w:rsidP="00AA5298">
      <w:pPr>
        <w:ind w:right="-385"/>
        <w:jc w:val="center"/>
        <w:rPr>
          <w:rFonts w:cs="Arial"/>
          <w:sz w:val="6"/>
        </w:rPr>
      </w:pPr>
    </w:p>
    <w:p w14:paraId="6EFAC0BF" w14:textId="77777777" w:rsidR="00AA5298" w:rsidRPr="005F4FB3" w:rsidRDefault="00AA5298" w:rsidP="00AA5298">
      <w:pPr>
        <w:ind w:right="-385"/>
        <w:jc w:val="center"/>
        <w:rPr>
          <w:rFonts w:cs="Arial"/>
          <w:sz w:val="6"/>
        </w:rPr>
      </w:pPr>
    </w:p>
    <w:p w14:paraId="24C14810" w14:textId="77777777" w:rsidR="00AA5298" w:rsidRPr="005F4FB3" w:rsidRDefault="00AA5298" w:rsidP="00AA5298">
      <w:pPr>
        <w:ind w:right="-385"/>
        <w:jc w:val="center"/>
        <w:rPr>
          <w:rFonts w:cs="Arial"/>
          <w:sz w:val="6"/>
        </w:rPr>
      </w:pPr>
    </w:p>
    <w:p w14:paraId="25F65E36" w14:textId="77777777" w:rsidR="00AA5298" w:rsidRPr="005F4FB3" w:rsidRDefault="00AA5298" w:rsidP="00AA5298">
      <w:pPr>
        <w:ind w:right="-385"/>
        <w:jc w:val="center"/>
        <w:rPr>
          <w:rFonts w:cs="Arial"/>
          <w:sz w:val="6"/>
        </w:rPr>
      </w:pPr>
    </w:p>
    <w:p w14:paraId="778913A2" w14:textId="77777777" w:rsidR="00AA5298" w:rsidRPr="005F4FB3" w:rsidRDefault="00AA5298" w:rsidP="00AA5298">
      <w:pPr>
        <w:ind w:right="-385"/>
        <w:jc w:val="center"/>
        <w:rPr>
          <w:rFonts w:cs="Arial"/>
          <w:sz w:val="6"/>
        </w:rPr>
      </w:pPr>
    </w:p>
    <w:p w14:paraId="60C31BC5" w14:textId="77777777" w:rsidR="00AA5298" w:rsidRPr="005F4FB3" w:rsidRDefault="00AA5298" w:rsidP="00AA5298">
      <w:pPr>
        <w:ind w:right="-385"/>
        <w:jc w:val="center"/>
        <w:rPr>
          <w:rFonts w:cs="Arial"/>
          <w:b/>
          <w:sz w:val="28"/>
        </w:rPr>
      </w:pPr>
      <w:r w:rsidRPr="005F4FB3">
        <w:rPr>
          <w:rFonts w:cs="Arial"/>
          <w:b/>
          <w:noProof/>
          <w:sz w:val="28"/>
          <w:lang w:eastAsia="en-US"/>
        </w:rPr>
        <w:drawing>
          <wp:inline distT="0" distB="0" distL="0" distR="0" wp14:anchorId="62056296" wp14:editId="03A3F2FB">
            <wp:extent cx="6083300" cy="7734300"/>
            <wp:effectExtent l="0" t="0" r="12700" b="12700"/>
            <wp:docPr id="1" name="Picture 1" descr="Screen Shot 2017-12-29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7-12-29 at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3300" cy="7734300"/>
                    </a:xfrm>
                    <a:prstGeom prst="rect">
                      <a:avLst/>
                    </a:prstGeom>
                    <a:noFill/>
                    <a:ln>
                      <a:noFill/>
                    </a:ln>
                  </pic:spPr>
                </pic:pic>
              </a:graphicData>
            </a:graphic>
          </wp:inline>
        </w:drawing>
      </w:r>
    </w:p>
    <w:p w14:paraId="380D4064" w14:textId="77777777" w:rsidR="00AA5298" w:rsidRPr="005F4FB3" w:rsidRDefault="00AA5298" w:rsidP="00AA5298">
      <w:pPr>
        <w:ind w:right="-385"/>
        <w:jc w:val="center"/>
        <w:rPr>
          <w:rFonts w:cs="Arial"/>
          <w:b/>
          <w:sz w:val="28"/>
        </w:rPr>
      </w:pPr>
      <w:r w:rsidRPr="005F4FB3">
        <w:rPr>
          <w:rFonts w:cs="Arial"/>
          <w:sz w:val="20"/>
        </w:rPr>
        <w:br w:type="page"/>
      </w:r>
      <w:r w:rsidRPr="005F4FB3">
        <w:rPr>
          <w:rFonts w:cs="Arial"/>
          <w:b/>
          <w:sz w:val="28"/>
        </w:rPr>
        <w:lastRenderedPageBreak/>
        <w:t>Geography of the Divided Kingdom</w:t>
      </w:r>
      <w:r w:rsidRPr="005F4FB3">
        <w:rPr>
          <w:rFonts w:cs="Arial"/>
          <w:sz w:val="12"/>
        </w:rPr>
        <w:fldChar w:fldCharType="begin"/>
      </w:r>
      <w:r w:rsidRPr="005F4FB3">
        <w:rPr>
          <w:rFonts w:cs="Arial"/>
          <w:sz w:val="12"/>
        </w:rPr>
        <w:instrText xml:space="preserve"> TC  "</w:instrText>
      </w:r>
      <w:bookmarkStart w:id="7" w:name="_Toc391739726"/>
      <w:bookmarkStart w:id="8" w:name="_Toc391995890"/>
      <w:bookmarkStart w:id="9" w:name="_Toc392004370"/>
      <w:bookmarkStart w:id="10" w:name="_Toc393789732"/>
      <w:bookmarkStart w:id="11" w:name="_Toc488678840"/>
      <w:bookmarkStart w:id="12" w:name="_Toc502548291"/>
      <w:r w:rsidRPr="005F4FB3">
        <w:rPr>
          <w:rFonts w:cs="Arial"/>
          <w:sz w:val="12"/>
        </w:rPr>
        <w:instrText>Geography of the Divided Kingdom</w:instrText>
      </w:r>
      <w:bookmarkEnd w:id="7"/>
      <w:bookmarkEnd w:id="8"/>
      <w:bookmarkEnd w:id="9"/>
      <w:bookmarkEnd w:id="10"/>
      <w:bookmarkEnd w:id="11"/>
      <w:bookmarkEnd w:id="12"/>
      <w:r w:rsidRPr="005F4FB3">
        <w:rPr>
          <w:rFonts w:cs="Arial"/>
          <w:sz w:val="12"/>
        </w:rPr>
        <w:instrText xml:space="preserve">" \l 4 </w:instrText>
      </w:r>
      <w:r w:rsidRPr="005F4FB3">
        <w:rPr>
          <w:rFonts w:cs="Arial"/>
          <w:sz w:val="12"/>
        </w:rPr>
        <w:fldChar w:fldCharType="end"/>
      </w:r>
    </w:p>
    <w:p w14:paraId="6F6BFE6A" w14:textId="77777777" w:rsidR="00AA5298" w:rsidRPr="005F4FB3" w:rsidRDefault="00AA5298" w:rsidP="00AA5298">
      <w:pPr>
        <w:ind w:right="-385"/>
        <w:jc w:val="center"/>
        <w:rPr>
          <w:rFonts w:cs="Arial"/>
          <w:sz w:val="20"/>
        </w:rPr>
      </w:pPr>
      <w:r w:rsidRPr="005F4FB3">
        <w:rPr>
          <w:rFonts w:cs="Arial"/>
          <w:noProof/>
          <w:lang w:eastAsia="en-US"/>
        </w:rPr>
        <w:drawing>
          <wp:anchor distT="0" distB="0" distL="114300" distR="114300" simplePos="0" relativeHeight="251670016" behindDoc="0" locked="0" layoutInCell="1" allowOverlap="1" wp14:anchorId="43AD3C88" wp14:editId="67F813D5">
            <wp:simplePos x="0" y="0"/>
            <wp:positionH relativeFrom="column">
              <wp:posOffset>5715</wp:posOffset>
            </wp:positionH>
            <wp:positionV relativeFrom="paragraph">
              <wp:posOffset>-276860</wp:posOffset>
            </wp:positionV>
            <wp:extent cx="6078855" cy="8686800"/>
            <wp:effectExtent l="0" t="0" r="0" b="0"/>
            <wp:wrapNone/>
            <wp:docPr id="25" name="Picture 3" descr="Screen Shot 2017-12-29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7-12-29 at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8855" cy="868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FB3">
        <w:rPr>
          <w:rFonts w:cs="Arial"/>
          <w:i/>
          <w:sz w:val="20"/>
        </w:rPr>
        <w:t>The Bible Visual Resource Book</w:t>
      </w:r>
      <w:r w:rsidRPr="005F4FB3">
        <w:rPr>
          <w:rFonts w:cs="Arial"/>
          <w:sz w:val="20"/>
        </w:rPr>
        <w:t>, 75</w:t>
      </w:r>
    </w:p>
    <w:p w14:paraId="1D0C0A4B" w14:textId="77777777" w:rsidR="00AA5298" w:rsidRPr="005F4FB3" w:rsidRDefault="00AA5298" w:rsidP="00AA5298">
      <w:pPr>
        <w:ind w:right="-385"/>
        <w:jc w:val="center"/>
        <w:rPr>
          <w:rFonts w:cs="Arial"/>
          <w:sz w:val="20"/>
        </w:rPr>
      </w:pPr>
    </w:p>
    <w:p w14:paraId="71F3945E" w14:textId="77777777" w:rsidR="00AA5298" w:rsidRPr="005F4FB3" w:rsidRDefault="00AA5298" w:rsidP="00AA5298">
      <w:pPr>
        <w:ind w:right="-385"/>
        <w:jc w:val="center"/>
        <w:rPr>
          <w:rFonts w:cs="Arial"/>
          <w:sz w:val="20"/>
        </w:rPr>
      </w:pPr>
    </w:p>
    <w:p w14:paraId="288FD209" w14:textId="77777777" w:rsidR="00AA5298" w:rsidRPr="005F4FB3" w:rsidRDefault="00AA5298" w:rsidP="00AA5298">
      <w:pPr>
        <w:pStyle w:val="Heading1"/>
        <w:numPr>
          <w:ilvl w:val="0"/>
          <w:numId w:val="25"/>
        </w:numPr>
        <w:rPr>
          <w:sz w:val="28"/>
        </w:rPr>
      </w:pPr>
      <w:r w:rsidRPr="005F4FB3">
        <w:rPr>
          <w:sz w:val="28"/>
        </w:rPr>
        <w:br w:type="page"/>
      </w:r>
      <w:bookmarkStart w:id="13" w:name="_Ref393722901"/>
      <w:bookmarkStart w:id="14" w:name="_Toc393734728"/>
      <w:r w:rsidRPr="005F4FB3">
        <w:rPr>
          <w:sz w:val="28"/>
        </w:rPr>
        <w:lastRenderedPageBreak/>
        <w:t>Chart of Old Testament Kings and Prophets</w:t>
      </w:r>
      <w:bookmarkEnd w:id="13"/>
      <w:bookmarkEnd w:id="14"/>
      <w:r w:rsidRPr="005F4FB3">
        <w:fldChar w:fldCharType="begin"/>
      </w:r>
      <w:r w:rsidRPr="005F4FB3">
        <w:instrText xml:space="preserve"> TC  "</w:instrText>
      </w:r>
      <w:bookmarkStart w:id="15" w:name="_Toc391739727"/>
      <w:bookmarkStart w:id="16" w:name="_Toc391995891"/>
      <w:bookmarkStart w:id="17" w:name="_Toc392004371"/>
      <w:bookmarkStart w:id="18" w:name="_Toc393789733"/>
      <w:bookmarkStart w:id="19" w:name="_Toc488678841"/>
      <w:bookmarkStart w:id="20" w:name="_Toc502548292"/>
      <w:r w:rsidRPr="005F4FB3">
        <w:instrText>Chart of Old Testament Kings and Prophets</w:instrText>
      </w:r>
      <w:bookmarkEnd w:id="15"/>
      <w:bookmarkEnd w:id="16"/>
      <w:bookmarkEnd w:id="17"/>
      <w:bookmarkEnd w:id="18"/>
      <w:bookmarkEnd w:id="19"/>
      <w:bookmarkEnd w:id="20"/>
      <w:r w:rsidRPr="005F4FB3">
        <w:instrText xml:space="preserve">" \l 4 </w:instrText>
      </w:r>
      <w:r w:rsidRPr="005F4FB3">
        <w:fldChar w:fldCharType="end"/>
      </w:r>
    </w:p>
    <w:p w14:paraId="30796EB9" w14:textId="77777777" w:rsidR="00AA5298" w:rsidRPr="005F4FB3" w:rsidRDefault="00AA5298" w:rsidP="00AA5298">
      <w:pPr>
        <w:ind w:right="-385"/>
        <w:jc w:val="center"/>
        <w:outlineLvl w:val="0"/>
        <w:rPr>
          <w:rFonts w:cs="Arial"/>
          <w:sz w:val="20"/>
        </w:rPr>
      </w:pPr>
      <w:r w:rsidRPr="005F4FB3">
        <w:rPr>
          <w:rFonts w:cs="Arial"/>
          <w:noProof/>
          <w:lang w:eastAsia="en-US"/>
        </w:rPr>
        <w:drawing>
          <wp:anchor distT="0" distB="0" distL="114300" distR="114300" simplePos="0" relativeHeight="251671040" behindDoc="0" locked="0" layoutInCell="1" allowOverlap="1" wp14:anchorId="331DB7D5" wp14:editId="16223DF9">
            <wp:simplePos x="0" y="0"/>
            <wp:positionH relativeFrom="column">
              <wp:posOffset>120015</wp:posOffset>
            </wp:positionH>
            <wp:positionV relativeFrom="paragraph">
              <wp:posOffset>-353060</wp:posOffset>
            </wp:positionV>
            <wp:extent cx="6078855" cy="8839200"/>
            <wp:effectExtent l="0" t="0" r="0" b="0"/>
            <wp:wrapNone/>
            <wp:docPr id="24" name="Picture 4" descr="Screen Shot 2017-12-29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7-12-29 at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8855" cy="883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FB3">
        <w:rPr>
          <w:rFonts w:cs="Arial"/>
          <w:sz w:val="20"/>
        </w:rPr>
        <w:t>John C. Whitcomb (1 of 2)</w:t>
      </w:r>
    </w:p>
    <w:p w14:paraId="3D9985AD" w14:textId="77777777" w:rsidR="00AA5298" w:rsidRPr="005F4FB3" w:rsidRDefault="00AA5298" w:rsidP="00AA5298">
      <w:pPr>
        <w:ind w:right="-385"/>
        <w:jc w:val="center"/>
        <w:rPr>
          <w:rFonts w:cs="Arial"/>
          <w:sz w:val="20"/>
        </w:rPr>
      </w:pPr>
    </w:p>
    <w:p w14:paraId="45AA08DA" w14:textId="77777777" w:rsidR="00AA5298" w:rsidRPr="005F4FB3" w:rsidRDefault="00AA5298" w:rsidP="00AA5298">
      <w:pPr>
        <w:ind w:right="-385"/>
        <w:jc w:val="center"/>
        <w:rPr>
          <w:rFonts w:cs="Arial"/>
          <w:sz w:val="20"/>
        </w:rPr>
      </w:pPr>
    </w:p>
    <w:p w14:paraId="27226638" w14:textId="77777777" w:rsidR="00AA5298" w:rsidRPr="005F4FB3" w:rsidRDefault="00AA5298" w:rsidP="00AA5298">
      <w:pPr>
        <w:ind w:right="-385"/>
        <w:jc w:val="center"/>
        <w:rPr>
          <w:rFonts w:cs="Arial"/>
          <w:b/>
          <w:sz w:val="28"/>
        </w:rPr>
      </w:pPr>
      <w:r w:rsidRPr="005F4FB3">
        <w:rPr>
          <w:rFonts w:cs="Arial"/>
          <w:sz w:val="20"/>
        </w:rPr>
        <w:t>(It’s OK to cover the above title)</w:t>
      </w:r>
      <w:r w:rsidRPr="005F4FB3">
        <w:rPr>
          <w:rFonts w:cs="Arial"/>
          <w:sz w:val="20"/>
        </w:rPr>
        <w:br w:type="page"/>
      </w:r>
      <w:r w:rsidRPr="005F4FB3">
        <w:rPr>
          <w:rFonts w:cs="Arial"/>
          <w:b/>
          <w:sz w:val="28"/>
        </w:rPr>
        <w:lastRenderedPageBreak/>
        <w:t>Chart of Old Testament Kings and Prophets</w:t>
      </w:r>
    </w:p>
    <w:p w14:paraId="6DB82FB5" w14:textId="77777777" w:rsidR="00AA5298" w:rsidRPr="005F4FB3" w:rsidRDefault="00AA5298" w:rsidP="00AA5298">
      <w:pPr>
        <w:ind w:right="-385"/>
        <w:jc w:val="center"/>
        <w:rPr>
          <w:rFonts w:cs="Arial"/>
          <w:sz w:val="20"/>
        </w:rPr>
      </w:pPr>
      <w:r w:rsidRPr="005F4FB3">
        <w:rPr>
          <w:rFonts w:cs="Arial"/>
          <w:sz w:val="20"/>
        </w:rPr>
        <w:t>John C. Whitcomb (2 of 2)</w:t>
      </w:r>
    </w:p>
    <w:p w14:paraId="4E0B29E4" w14:textId="77777777" w:rsidR="00AA5298" w:rsidRPr="005F4FB3" w:rsidRDefault="00AA5298" w:rsidP="00AA5298">
      <w:pPr>
        <w:ind w:right="-385"/>
        <w:jc w:val="center"/>
        <w:rPr>
          <w:rFonts w:cs="Arial"/>
          <w:sz w:val="20"/>
        </w:rPr>
      </w:pPr>
      <w:r w:rsidRPr="005F4FB3">
        <w:rPr>
          <w:rFonts w:cs="Arial"/>
          <w:noProof/>
          <w:lang w:eastAsia="en-US"/>
        </w:rPr>
        <w:drawing>
          <wp:anchor distT="0" distB="0" distL="114300" distR="114300" simplePos="0" relativeHeight="251672064" behindDoc="0" locked="0" layoutInCell="1" allowOverlap="1" wp14:anchorId="3AB039E5" wp14:editId="15A9E820">
            <wp:simplePos x="0" y="0"/>
            <wp:positionH relativeFrom="column">
              <wp:posOffset>-1328420</wp:posOffset>
            </wp:positionH>
            <wp:positionV relativeFrom="paragraph">
              <wp:posOffset>1374775</wp:posOffset>
            </wp:positionV>
            <wp:extent cx="8915400" cy="6246495"/>
            <wp:effectExtent l="0" t="11748" r="0" b="0"/>
            <wp:wrapNone/>
            <wp:docPr id="23" name="Picture 5" descr="Screen Shot 2017-12-29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Screen Shot 2017-12-29 at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8915400" cy="6246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52E27A" w14:textId="77777777" w:rsidR="00AA5298" w:rsidRPr="005F4FB3" w:rsidRDefault="00AA5298" w:rsidP="00AA5298">
      <w:pPr>
        <w:ind w:right="-385"/>
        <w:jc w:val="center"/>
        <w:rPr>
          <w:rFonts w:cs="Arial"/>
          <w:sz w:val="20"/>
        </w:rPr>
      </w:pPr>
    </w:p>
    <w:p w14:paraId="3B45E891" w14:textId="44D230AD" w:rsidR="00FD7B79" w:rsidRPr="00FD7B79" w:rsidRDefault="00AA5298" w:rsidP="00AA5298">
      <w:pPr>
        <w:ind w:right="-55"/>
        <w:jc w:val="center"/>
        <w:rPr>
          <w:rFonts w:cs="Arial"/>
          <w:b/>
          <w:sz w:val="32"/>
        </w:rPr>
      </w:pPr>
      <w:r w:rsidRPr="005F4FB3">
        <w:rPr>
          <w:rFonts w:cs="Arial"/>
          <w:sz w:val="20"/>
        </w:rPr>
        <w:t>(It’s OK to cover the above title)</w:t>
      </w:r>
      <w:r w:rsidRPr="005F4FB3">
        <w:rPr>
          <w:rFonts w:cs="Arial"/>
          <w:sz w:val="20"/>
        </w:rPr>
        <w:br w:type="page"/>
      </w:r>
      <w:r>
        <w:rPr>
          <w:rFonts w:cs="Arial"/>
          <w:b/>
          <w:sz w:val="32"/>
        </w:rPr>
        <w:lastRenderedPageBreak/>
        <w:t>Be United</w:t>
      </w:r>
    </w:p>
    <w:p w14:paraId="03F7D57A" w14:textId="4EA23809" w:rsidR="00FD7B79" w:rsidRPr="00FD7B79" w:rsidRDefault="00041EF8" w:rsidP="00DA3A1D">
      <w:pPr>
        <w:pStyle w:val="Header"/>
        <w:widowControl w:val="0"/>
        <w:tabs>
          <w:tab w:val="clear" w:pos="4800"/>
          <w:tab w:val="center" w:pos="4950"/>
        </w:tabs>
        <w:ind w:right="-10"/>
        <w:rPr>
          <w:rFonts w:cs="Arial"/>
          <w:b/>
          <w:i/>
        </w:rPr>
      </w:pPr>
      <w:r>
        <w:rPr>
          <w:rFonts w:cs="Arial"/>
          <w:b/>
          <w:i/>
        </w:rPr>
        <w:t>Book</w:t>
      </w:r>
      <w:r w:rsidR="00AA5298">
        <w:rPr>
          <w:rFonts w:cs="Arial"/>
          <w:b/>
          <w:i/>
        </w:rPr>
        <w:t xml:space="preserve"> of 1 Kings</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4912371E" w14:textId="77777777" w:rsidR="008B6D00" w:rsidRDefault="008B6D00" w:rsidP="00DA3A1D">
      <w:pPr>
        <w:pStyle w:val="Heading1"/>
        <w:widowControl w:val="0"/>
        <w:ind w:left="0" w:right="-10" w:firstLine="0"/>
        <w:rPr>
          <w:rFonts w:cs="Arial"/>
        </w:rPr>
      </w:pPr>
      <w:r w:rsidRPr="00FD7B79">
        <w:rPr>
          <w:rFonts w:cs="Arial"/>
          <w:i/>
        </w:rPr>
        <w:t>Exegetical Idea</w:t>
      </w:r>
      <w:r w:rsidRPr="00FD7B79">
        <w:rPr>
          <w:rFonts w:cs="Arial"/>
        </w:rPr>
        <w:t xml:space="preserve">: </w:t>
      </w:r>
    </w:p>
    <w:p w14:paraId="26B300AD" w14:textId="6540533A" w:rsidR="00246145" w:rsidRPr="007959D5" w:rsidRDefault="0004642F" w:rsidP="00246145">
      <w:pPr>
        <w:ind w:right="-385"/>
        <w:rPr>
          <w:rFonts w:cs="Arial"/>
          <w:b/>
          <w:szCs w:val="22"/>
        </w:rPr>
      </w:pPr>
      <w:r>
        <w:rPr>
          <w:rFonts w:cs="Arial"/>
          <w:b/>
          <w:szCs w:val="22"/>
        </w:rPr>
        <w:t xml:space="preserve">The reason </w:t>
      </w:r>
      <w:r w:rsidR="00246145" w:rsidRPr="007959D5">
        <w:rPr>
          <w:rFonts w:cs="Arial"/>
          <w:b/>
          <w:szCs w:val="22"/>
        </w:rPr>
        <w:t>Solomon’s prosper</w:t>
      </w:r>
      <w:r w:rsidR="008154B0">
        <w:rPr>
          <w:rFonts w:cs="Arial"/>
          <w:b/>
          <w:szCs w:val="22"/>
        </w:rPr>
        <w:t>ity ended</w:t>
      </w:r>
      <w:r w:rsidR="00246145" w:rsidRPr="007959D5">
        <w:rPr>
          <w:rFonts w:cs="Arial"/>
          <w:b/>
          <w:szCs w:val="22"/>
        </w:rPr>
        <w:t xml:space="preserve"> in </w:t>
      </w:r>
      <w:r w:rsidR="008154B0">
        <w:rPr>
          <w:rFonts w:cs="Arial"/>
          <w:b/>
          <w:szCs w:val="22"/>
        </w:rPr>
        <w:t>disgrace and</w:t>
      </w:r>
      <w:r w:rsidR="00246145" w:rsidRPr="007959D5">
        <w:rPr>
          <w:rFonts w:cs="Arial"/>
          <w:b/>
          <w:szCs w:val="22"/>
        </w:rPr>
        <w:t xml:space="preserve"> the kingdom </w:t>
      </w:r>
      <w:r w:rsidR="008154B0">
        <w:rPr>
          <w:rFonts w:cs="Arial"/>
          <w:b/>
          <w:szCs w:val="22"/>
        </w:rPr>
        <w:t xml:space="preserve">divided </w:t>
      </w:r>
      <w:r w:rsidR="00246145" w:rsidRPr="007959D5">
        <w:rPr>
          <w:rFonts w:cs="Arial"/>
          <w:b/>
          <w:szCs w:val="22"/>
        </w:rPr>
        <w:t xml:space="preserve">with mostly evil kings in Israel and Judah </w:t>
      </w:r>
      <w:r w:rsidR="008154B0">
        <w:rPr>
          <w:rFonts w:cs="Arial"/>
          <w:b/>
          <w:szCs w:val="22"/>
        </w:rPr>
        <w:t xml:space="preserve">was </w:t>
      </w:r>
      <w:r w:rsidR="00246145" w:rsidRPr="007959D5">
        <w:rPr>
          <w:rFonts w:cs="Arial"/>
          <w:b/>
          <w:szCs w:val="22"/>
        </w:rPr>
        <w:t>to remind Judah of God's loyalty to the Davidic Covenant and its own need to obey the Law.</w:t>
      </w:r>
    </w:p>
    <w:p w14:paraId="1DCD95D4" w14:textId="346A3E63" w:rsidR="007C60C8" w:rsidRPr="00246145" w:rsidRDefault="007C60C8" w:rsidP="007C60C8">
      <w:pPr>
        <w:pStyle w:val="Heading1"/>
        <w:numPr>
          <w:ilvl w:val="0"/>
          <w:numId w:val="26"/>
        </w:numPr>
        <w:ind w:hanging="432"/>
        <w:rPr>
          <w:szCs w:val="22"/>
        </w:rPr>
      </w:pPr>
      <w:r w:rsidRPr="00246145">
        <w:rPr>
          <w:szCs w:val="22"/>
        </w:rPr>
        <w:t xml:space="preserve">The </w:t>
      </w:r>
      <w:r>
        <w:rPr>
          <w:szCs w:val="22"/>
        </w:rPr>
        <w:t>reason</w:t>
      </w:r>
      <w:r w:rsidRPr="00246145">
        <w:rPr>
          <w:szCs w:val="22"/>
        </w:rPr>
        <w:t xml:space="preserve"> Solomon’s united and prosperous kingdom </w:t>
      </w:r>
      <w:r>
        <w:rPr>
          <w:szCs w:val="22"/>
        </w:rPr>
        <w:t>failed was</w:t>
      </w:r>
      <w:r w:rsidRPr="00246145">
        <w:rPr>
          <w:szCs w:val="22"/>
        </w:rPr>
        <w:t xml:space="preserve"> </w:t>
      </w:r>
      <w:r>
        <w:rPr>
          <w:szCs w:val="22"/>
        </w:rPr>
        <w:t xml:space="preserve">because of </w:t>
      </w:r>
      <w:r w:rsidRPr="00246145">
        <w:rPr>
          <w:szCs w:val="22"/>
        </w:rPr>
        <w:t xml:space="preserve">his idolatry </w:t>
      </w:r>
      <w:r>
        <w:rPr>
          <w:szCs w:val="22"/>
        </w:rPr>
        <w:t>instead of seeing</w:t>
      </w:r>
      <w:r w:rsidRPr="00246145">
        <w:rPr>
          <w:szCs w:val="22"/>
        </w:rPr>
        <w:t xml:space="preserve"> God's loyalty to the Davidic Covenant and </w:t>
      </w:r>
      <w:r>
        <w:rPr>
          <w:szCs w:val="22"/>
        </w:rPr>
        <w:t>his</w:t>
      </w:r>
      <w:r w:rsidRPr="00246145">
        <w:rPr>
          <w:szCs w:val="22"/>
        </w:rPr>
        <w:t xml:space="preserve"> need to obey the Law (1 Kings 1–11; 971-931 BC).</w:t>
      </w:r>
    </w:p>
    <w:p w14:paraId="40913D9D" w14:textId="5C1D38B4" w:rsidR="00246145" w:rsidRPr="007959D5" w:rsidRDefault="00246145" w:rsidP="00246145">
      <w:pPr>
        <w:pStyle w:val="Heading2"/>
        <w:numPr>
          <w:ilvl w:val="1"/>
          <w:numId w:val="25"/>
        </w:numPr>
        <w:ind w:left="851" w:hanging="425"/>
        <w:rPr>
          <w:szCs w:val="22"/>
        </w:rPr>
      </w:pPr>
      <w:r w:rsidRPr="007959D5">
        <w:rPr>
          <w:szCs w:val="22"/>
        </w:rPr>
        <w:t xml:space="preserve">The </w:t>
      </w:r>
      <w:r w:rsidRPr="007959D5">
        <w:rPr>
          <w:b/>
          <w:szCs w:val="22"/>
        </w:rPr>
        <w:t>establishment</w:t>
      </w:r>
      <w:r w:rsidRPr="007959D5">
        <w:rPr>
          <w:szCs w:val="22"/>
        </w:rPr>
        <w:t xml:space="preserve"> of Solomon as king in his anointing and purgin</w:t>
      </w:r>
      <w:r w:rsidR="001518E4">
        <w:rPr>
          <w:szCs w:val="22"/>
        </w:rPr>
        <w:t>g the kingdom of rivals confirmed</w:t>
      </w:r>
      <w:r w:rsidRPr="007959D5">
        <w:rPr>
          <w:szCs w:val="22"/>
        </w:rPr>
        <w:t xml:space="preserve"> God's loyalty to the Davidic Covenant (1 Kings 1–2).</w:t>
      </w:r>
    </w:p>
    <w:p w14:paraId="40FD0F78" w14:textId="77777777" w:rsidR="00246145" w:rsidRPr="007959D5" w:rsidRDefault="00246145" w:rsidP="00246145">
      <w:pPr>
        <w:pStyle w:val="Heading2"/>
        <w:numPr>
          <w:ilvl w:val="1"/>
          <w:numId w:val="25"/>
        </w:numPr>
        <w:ind w:left="851" w:hanging="425"/>
        <w:rPr>
          <w:szCs w:val="22"/>
        </w:rPr>
      </w:pPr>
      <w:r w:rsidRPr="007959D5">
        <w:rPr>
          <w:szCs w:val="22"/>
        </w:rPr>
        <w:t xml:space="preserve">The </w:t>
      </w:r>
      <w:r w:rsidRPr="007959D5">
        <w:rPr>
          <w:b/>
          <w:szCs w:val="22"/>
        </w:rPr>
        <w:t>rise</w:t>
      </w:r>
      <w:r w:rsidRPr="007959D5">
        <w:rPr>
          <w:szCs w:val="22"/>
        </w:rPr>
        <w:t xml:space="preserve"> of Solomon as king shows God's blessing upon him as the legitimate heir to the Davidic Covenant promises to instruct Israel in the benefits of following the Law (1 Kings 3–8).</w:t>
      </w:r>
    </w:p>
    <w:p w14:paraId="03A4528B" w14:textId="77777777" w:rsidR="00246145" w:rsidRPr="007959D5" w:rsidRDefault="00246145" w:rsidP="00246145">
      <w:pPr>
        <w:pStyle w:val="Heading2"/>
        <w:numPr>
          <w:ilvl w:val="1"/>
          <w:numId w:val="25"/>
        </w:numPr>
        <w:ind w:left="851" w:hanging="425"/>
        <w:rPr>
          <w:szCs w:val="22"/>
        </w:rPr>
      </w:pPr>
      <w:r w:rsidRPr="007959D5">
        <w:rPr>
          <w:szCs w:val="22"/>
        </w:rPr>
        <w:t xml:space="preserve">The </w:t>
      </w:r>
      <w:r w:rsidRPr="007959D5">
        <w:rPr>
          <w:b/>
          <w:szCs w:val="22"/>
        </w:rPr>
        <w:t>decline</w:t>
      </w:r>
      <w:r w:rsidRPr="007959D5">
        <w:rPr>
          <w:szCs w:val="22"/>
        </w:rPr>
        <w:t xml:space="preserve"> of Solomon from disobeying the Mosaic Covenant resulted in God opposing him and granting him only one tribe of his entire kingdom for a godless son (1 Kings 9–11).</w:t>
      </w:r>
    </w:p>
    <w:p w14:paraId="302AEDA0" w14:textId="0D2C079A" w:rsidR="00246145" w:rsidRPr="007959D5" w:rsidRDefault="004322FD" w:rsidP="00246145">
      <w:pPr>
        <w:pStyle w:val="Heading1"/>
        <w:numPr>
          <w:ilvl w:val="0"/>
          <w:numId w:val="25"/>
        </w:numPr>
        <w:ind w:hanging="432"/>
        <w:rPr>
          <w:szCs w:val="22"/>
        </w:rPr>
      </w:pPr>
      <w:r w:rsidRPr="00246145">
        <w:rPr>
          <w:szCs w:val="22"/>
        </w:rPr>
        <w:t xml:space="preserve">The </w:t>
      </w:r>
      <w:r>
        <w:rPr>
          <w:szCs w:val="22"/>
        </w:rPr>
        <w:t>reason</w:t>
      </w:r>
      <w:r w:rsidRPr="00246145">
        <w:rPr>
          <w:szCs w:val="22"/>
        </w:rPr>
        <w:t xml:space="preserve"> </w:t>
      </w:r>
      <w:r w:rsidR="00660B94">
        <w:rPr>
          <w:szCs w:val="22"/>
        </w:rPr>
        <w:t xml:space="preserve">for </w:t>
      </w:r>
      <w:r>
        <w:rPr>
          <w:szCs w:val="22"/>
        </w:rPr>
        <w:t xml:space="preserve">the </w:t>
      </w:r>
      <w:r w:rsidR="00660B94" w:rsidRPr="007959D5">
        <w:rPr>
          <w:szCs w:val="22"/>
        </w:rPr>
        <w:t xml:space="preserve">unstable early </w:t>
      </w:r>
      <w:r w:rsidR="00246145" w:rsidRPr="007959D5">
        <w:rPr>
          <w:szCs w:val="22"/>
        </w:rPr>
        <w:t xml:space="preserve">divided kingdom </w:t>
      </w:r>
      <w:r>
        <w:rPr>
          <w:szCs w:val="22"/>
        </w:rPr>
        <w:t xml:space="preserve">was </w:t>
      </w:r>
      <w:r w:rsidR="00660B94">
        <w:rPr>
          <w:szCs w:val="22"/>
        </w:rPr>
        <w:t>because the kings ignored</w:t>
      </w:r>
      <w:r w:rsidR="00246145" w:rsidRPr="007959D5">
        <w:rPr>
          <w:szCs w:val="22"/>
        </w:rPr>
        <w:t xml:space="preserve"> the Law </w:t>
      </w:r>
      <w:r w:rsidR="00660B94">
        <w:rPr>
          <w:szCs w:val="22"/>
        </w:rPr>
        <w:t xml:space="preserve">to teach Israel not repeat their mistakes </w:t>
      </w:r>
      <w:r w:rsidR="00246145" w:rsidRPr="007959D5">
        <w:rPr>
          <w:szCs w:val="22"/>
        </w:rPr>
        <w:t>(1 Kings 12–22; 931-852 BC).</w:t>
      </w:r>
    </w:p>
    <w:p w14:paraId="79EAF2E1" w14:textId="77777777" w:rsidR="00246145" w:rsidRPr="007959D5" w:rsidRDefault="00246145" w:rsidP="00246145">
      <w:pPr>
        <w:pStyle w:val="Heading2"/>
        <w:numPr>
          <w:ilvl w:val="1"/>
          <w:numId w:val="25"/>
        </w:numPr>
        <w:ind w:left="851" w:hanging="425"/>
        <w:rPr>
          <w:szCs w:val="22"/>
        </w:rPr>
      </w:pPr>
      <w:r w:rsidRPr="007959D5">
        <w:rPr>
          <w:szCs w:val="22"/>
        </w:rPr>
        <w:t>The kingdom divided under the idolatry and evil reigns of Jeroboam and Rehoboam to remind Israel to obey the Law rather than repeat the sins of the past (1 Kings 12–14).</w:t>
      </w:r>
    </w:p>
    <w:p w14:paraId="1D58DDF3" w14:textId="77777777" w:rsidR="00246145" w:rsidRPr="007959D5" w:rsidRDefault="00246145" w:rsidP="00246145">
      <w:pPr>
        <w:pStyle w:val="Heading2"/>
        <w:numPr>
          <w:ilvl w:val="1"/>
          <w:numId w:val="25"/>
        </w:numPr>
        <w:ind w:left="851" w:hanging="425"/>
        <w:rPr>
          <w:szCs w:val="22"/>
        </w:rPr>
      </w:pPr>
      <w:r w:rsidRPr="007959D5">
        <w:rPr>
          <w:szCs w:val="22"/>
        </w:rPr>
        <w:t>The mixed reigns of two kings in Judah saw more idolatry then its removal from the land (15:1-24).</w:t>
      </w:r>
    </w:p>
    <w:p w14:paraId="592F9CAA" w14:textId="75FE253B" w:rsidR="00246145" w:rsidRPr="007959D5" w:rsidRDefault="00490C56" w:rsidP="00246145">
      <w:pPr>
        <w:pStyle w:val="Heading2"/>
        <w:numPr>
          <w:ilvl w:val="1"/>
          <w:numId w:val="25"/>
        </w:numPr>
        <w:ind w:left="851" w:hanging="425"/>
        <w:rPr>
          <w:szCs w:val="22"/>
        </w:rPr>
      </w:pPr>
      <w:r>
        <w:rPr>
          <w:szCs w:val="22"/>
        </w:rPr>
        <w:t>God</w:t>
      </w:r>
      <w:r w:rsidR="00246145" w:rsidRPr="007959D5">
        <w:rPr>
          <w:szCs w:val="22"/>
        </w:rPr>
        <w:t xml:space="preserve"> judged the evil reigns of five kings in Israel for disobeying the Mosaic Covenant (15:25–16:28).</w:t>
      </w:r>
    </w:p>
    <w:p w14:paraId="1C35A003" w14:textId="77777777" w:rsidR="00246145" w:rsidRPr="007959D5" w:rsidRDefault="00246145" w:rsidP="00246145">
      <w:pPr>
        <w:pStyle w:val="Heading2"/>
        <w:numPr>
          <w:ilvl w:val="1"/>
          <w:numId w:val="25"/>
        </w:numPr>
        <w:ind w:left="851" w:hanging="425"/>
        <w:rPr>
          <w:szCs w:val="22"/>
        </w:rPr>
      </w:pPr>
      <w:r w:rsidRPr="007959D5">
        <w:rPr>
          <w:szCs w:val="22"/>
        </w:rPr>
        <w:t>The prophets Elijah and Micaiah confronted wicked Ahab of Israel to show the LORD's sovereignty over Baal (16:29–22:40).</w:t>
      </w:r>
    </w:p>
    <w:p w14:paraId="7026A65A" w14:textId="77777777" w:rsidR="00246145" w:rsidRPr="007959D5" w:rsidRDefault="00246145" w:rsidP="00246145">
      <w:pPr>
        <w:pStyle w:val="Heading2"/>
        <w:numPr>
          <w:ilvl w:val="1"/>
          <w:numId w:val="25"/>
        </w:numPr>
        <w:ind w:left="851" w:hanging="425"/>
        <w:rPr>
          <w:szCs w:val="22"/>
        </w:rPr>
      </w:pPr>
      <w:r w:rsidRPr="007959D5">
        <w:rPr>
          <w:szCs w:val="22"/>
        </w:rPr>
        <w:t>Jehoshaphat's good reign in Judah purged the male shrine prostitutes and lacked only removal of the high places (22:41-50).</w:t>
      </w:r>
    </w:p>
    <w:p w14:paraId="15C8BFF6" w14:textId="77777777" w:rsidR="00246145" w:rsidRPr="007959D5" w:rsidRDefault="00246145" w:rsidP="00246145">
      <w:pPr>
        <w:pStyle w:val="Heading2"/>
        <w:numPr>
          <w:ilvl w:val="1"/>
          <w:numId w:val="25"/>
        </w:numPr>
        <w:ind w:left="851" w:hanging="425"/>
        <w:rPr>
          <w:szCs w:val="22"/>
        </w:rPr>
      </w:pPr>
      <w:r w:rsidRPr="007959D5">
        <w:rPr>
          <w:szCs w:val="22"/>
        </w:rPr>
        <w:t>The beginning of Ahaziah's evil reign in Israel continued the Baal worship begun by his father Ahab (22:51-53). NOTE: The rest of his reign is completed in 2 Kings 1.</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0F2E335E" w:rsidR="00741722" w:rsidRPr="00FD7B79" w:rsidRDefault="00741722" w:rsidP="00DA3A1D">
      <w:pPr>
        <w:pStyle w:val="Header"/>
        <w:widowControl w:val="0"/>
        <w:rPr>
          <w:rFonts w:cs="Arial"/>
        </w:rPr>
      </w:pPr>
      <w:r w:rsidRPr="00FD7B79">
        <w:rPr>
          <w:rFonts w:cs="Arial"/>
        </w:rPr>
        <w:t>The listeners will</w:t>
      </w:r>
      <w:r w:rsidR="0005551D">
        <w:rPr>
          <w:rFonts w:cs="Arial"/>
        </w:rPr>
        <w:t xml:space="preserve"> put the Lord first by putting his Word first in the coming year.</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FD7B79" w:rsidRDefault="00660C84" w:rsidP="00660C84">
      <w:pPr>
        <w:pStyle w:val="Heading1"/>
        <w:ind w:right="-10"/>
        <w:rPr>
          <w:rFonts w:cs="Arial"/>
        </w:rPr>
      </w:pPr>
      <w:r w:rsidRPr="00FD7B79">
        <w:rPr>
          <w:rFonts w:cs="Arial"/>
        </w:rPr>
        <w:t>Introduction</w:t>
      </w:r>
    </w:p>
    <w:p w14:paraId="07B39953" w14:textId="1B611E16" w:rsidR="00660C84" w:rsidRPr="00FD7B79" w:rsidRDefault="00660C84" w:rsidP="00660C84">
      <w:pPr>
        <w:pStyle w:val="Heading3"/>
        <w:ind w:right="-10"/>
        <w:rPr>
          <w:rFonts w:cs="Arial"/>
        </w:rPr>
      </w:pPr>
      <w:r w:rsidRPr="00FD7B79">
        <w:rPr>
          <w:rFonts w:cs="Arial"/>
          <w:u w:val="single"/>
        </w:rPr>
        <w:t>Interest</w:t>
      </w:r>
      <w:r w:rsidRPr="00FD7B79">
        <w:rPr>
          <w:rFonts w:cs="Arial"/>
        </w:rPr>
        <w:t xml:space="preserve">: </w:t>
      </w:r>
      <w:r w:rsidR="00174BC5">
        <w:rPr>
          <w:rFonts w:cs="Arial"/>
        </w:rPr>
        <w:t>Things sink without</w:t>
      </w:r>
      <w:r w:rsidR="001E60A6">
        <w:rPr>
          <w:rFonts w:cs="Arial"/>
        </w:rPr>
        <w:t xml:space="preserve"> a good foundation</w:t>
      </w:r>
      <w:r w:rsidR="0080521D">
        <w:rPr>
          <w:rFonts w:cs="Arial"/>
        </w:rPr>
        <w:t>.</w:t>
      </w:r>
    </w:p>
    <w:p w14:paraId="100DAB25" w14:textId="6E9CF7E6" w:rsidR="00660C84" w:rsidRPr="00FD7B79" w:rsidRDefault="00660C84" w:rsidP="00660C84">
      <w:pPr>
        <w:pStyle w:val="Heading3"/>
        <w:ind w:right="-10"/>
        <w:rPr>
          <w:rFonts w:cs="Arial"/>
        </w:rPr>
      </w:pPr>
      <w:r w:rsidRPr="00FD7B79">
        <w:rPr>
          <w:rFonts w:cs="Arial"/>
          <w:u w:val="single"/>
        </w:rPr>
        <w:t>Need</w:t>
      </w:r>
      <w:r w:rsidRPr="00FD7B79">
        <w:rPr>
          <w:rFonts w:cs="Arial"/>
        </w:rPr>
        <w:t xml:space="preserve">: </w:t>
      </w:r>
      <w:r w:rsidR="00B66C47">
        <w:rPr>
          <w:rFonts w:cs="Arial"/>
        </w:rPr>
        <w:t>Is your</w:t>
      </w:r>
      <w:r w:rsidR="00B73B98">
        <w:rPr>
          <w:rFonts w:cs="Arial"/>
        </w:rPr>
        <w:t xml:space="preserve"> spiritual</w:t>
      </w:r>
      <w:r w:rsidR="00B66C47">
        <w:rPr>
          <w:rFonts w:cs="Arial"/>
        </w:rPr>
        <w:t xml:space="preserve"> foundation getting stronger or weaker?</w:t>
      </w:r>
    </w:p>
    <w:p w14:paraId="6D85EBF6" w14:textId="0801D92A" w:rsidR="00660C84" w:rsidRDefault="00660C84" w:rsidP="00660C84">
      <w:pPr>
        <w:pStyle w:val="Heading3"/>
        <w:ind w:right="-10"/>
        <w:rPr>
          <w:rFonts w:cs="Arial"/>
        </w:rPr>
      </w:pPr>
      <w:r w:rsidRPr="00FD7B79">
        <w:rPr>
          <w:rFonts w:cs="Arial"/>
          <w:u w:val="single"/>
        </w:rPr>
        <w:t>Subject</w:t>
      </w:r>
      <w:r w:rsidRPr="00FD7B79">
        <w:rPr>
          <w:rFonts w:cs="Arial"/>
        </w:rPr>
        <w:t xml:space="preserve">: </w:t>
      </w:r>
      <w:r w:rsidR="005C10C3">
        <w:rPr>
          <w:rFonts w:cs="Arial"/>
        </w:rPr>
        <w:t xml:space="preserve">Why does unity </w:t>
      </w:r>
      <w:r w:rsidR="00EB24AC">
        <w:rPr>
          <w:rFonts w:cs="Arial"/>
        </w:rPr>
        <w:t xml:space="preserve">sometimes </w:t>
      </w:r>
      <w:r w:rsidR="005C10C3">
        <w:rPr>
          <w:rFonts w:cs="Arial"/>
        </w:rPr>
        <w:t xml:space="preserve">lead to </w:t>
      </w:r>
      <w:r w:rsidR="005C10C3" w:rsidRPr="00AB6EA3">
        <w:rPr>
          <w:rFonts w:cs="Arial"/>
        </w:rPr>
        <w:t>division</w:t>
      </w:r>
      <w:r w:rsidR="005C10C3">
        <w:rPr>
          <w:rFonts w:cs="Arial"/>
        </w:rPr>
        <w:t>?</w:t>
      </w:r>
      <w:r w:rsidR="00435251">
        <w:rPr>
          <w:rFonts w:cs="Arial"/>
        </w:rPr>
        <w:t xml:space="preserve"> What causes this to happen?</w:t>
      </w:r>
      <w:r w:rsidR="001E60A6">
        <w:rPr>
          <w:rFonts w:cs="Arial"/>
        </w:rPr>
        <w:t xml:space="preserve"> The vital part is the foundation.</w:t>
      </w:r>
    </w:p>
    <w:p w14:paraId="4BF6013A" w14:textId="6F722A8F" w:rsidR="001E60A6" w:rsidRPr="00FD7B79" w:rsidRDefault="001E60A6" w:rsidP="00660C84">
      <w:pPr>
        <w:pStyle w:val="Heading3"/>
        <w:ind w:right="-10"/>
        <w:rPr>
          <w:rFonts w:cs="Arial"/>
        </w:rPr>
      </w:pPr>
      <w:r>
        <w:rPr>
          <w:rFonts w:cs="Arial"/>
          <w:u w:val="single"/>
        </w:rPr>
        <w:lastRenderedPageBreak/>
        <w:t>Main Idea</w:t>
      </w:r>
      <w:r>
        <w:rPr>
          <w:rFonts w:cs="Arial"/>
        </w:rPr>
        <w:t xml:space="preserve">: </w:t>
      </w:r>
      <w:r w:rsidR="00F1267D">
        <w:rPr>
          <w:rFonts w:cs="Arial"/>
        </w:rPr>
        <w:t xml:space="preserve">Our unity is only as strong as our </w:t>
      </w:r>
      <w:r w:rsidR="00F1267D" w:rsidRPr="00AB6EA3">
        <w:rPr>
          <w:rFonts w:cs="Arial"/>
          <w:u w:val="single"/>
        </w:rPr>
        <w:t>trust</w:t>
      </w:r>
      <w:r w:rsidR="00F1267D">
        <w:rPr>
          <w:rFonts w:cs="Arial"/>
        </w:rPr>
        <w:t xml:space="preserve"> in Christ as our foundation.</w:t>
      </w:r>
    </w:p>
    <w:p w14:paraId="45BA3A52" w14:textId="5A909379" w:rsidR="00660C84" w:rsidRDefault="00660C84" w:rsidP="00660C84">
      <w:pPr>
        <w:pStyle w:val="Heading3"/>
        <w:ind w:right="-10"/>
        <w:rPr>
          <w:rFonts w:cs="Arial"/>
        </w:rPr>
      </w:pPr>
      <w:r w:rsidRPr="00FD7B79">
        <w:rPr>
          <w:rFonts w:cs="Arial"/>
          <w:u w:val="single"/>
        </w:rPr>
        <w:t>Background</w:t>
      </w:r>
      <w:r w:rsidRPr="00FD7B79">
        <w:rPr>
          <w:rFonts w:cs="Arial"/>
        </w:rPr>
        <w:t xml:space="preserve">: </w:t>
      </w:r>
      <w:r w:rsidR="00BC4252">
        <w:rPr>
          <w:rFonts w:cs="Arial"/>
        </w:rPr>
        <w:t>The United Kingdom</w:t>
      </w:r>
      <w:r w:rsidR="0078186F">
        <w:rPr>
          <w:rFonts w:cs="Arial"/>
        </w:rPr>
        <w:t xml:space="preserve"> grew stronger and stronger from Sa</w:t>
      </w:r>
      <w:r w:rsidR="00F1267D">
        <w:rPr>
          <w:rFonts w:cs="Arial"/>
        </w:rPr>
        <w:t xml:space="preserve">ul to David to Solomon. </w:t>
      </w:r>
      <w:r w:rsidR="004E47FB">
        <w:rPr>
          <w:rFonts w:cs="Arial"/>
        </w:rPr>
        <w:t xml:space="preserve">We saw that 2 Samuel ended on a high note with Israel’s neighbors </w:t>
      </w:r>
      <w:r w:rsidR="00866CFE">
        <w:rPr>
          <w:rFonts w:cs="Arial"/>
        </w:rPr>
        <w:t>at bay, David and the people united and wealthy, and their trust in God unparalleled.</w:t>
      </w:r>
    </w:p>
    <w:p w14:paraId="145C42AB" w14:textId="73A797E5" w:rsidR="00660C84" w:rsidRPr="00FD7B79" w:rsidRDefault="00660C84" w:rsidP="00660C84">
      <w:pPr>
        <w:pStyle w:val="Heading3"/>
        <w:ind w:right="-10"/>
        <w:rPr>
          <w:rFonts w:cs="Arial"/>
        </w:rPr>
      </w:pPr>
      <w:r w:rsidRPr="00FD7B79">
        <w:rPr>
          <w:rFonts w:cs="Arial"/>
          <w:u w:val="single"/>
        </w:rPr>
        <w:t>Preview</w:t>
      </w:r>
      <w:r w:rsidRPr="00FD7B79">
        <w:rPr>
          <w:rFonts w:cs="Arial"/>
        </w:rPr>
        <w:t xml:space="preserve">: </w:t>
      </w:r>
      <w:r w:rsidR="004E47FB">
        <w:rPr>
          <w:rFonts w:cs="Arial"/>
        </w:rPr>
        <w:t xml:space="preserve">But in 1 Kings we see that this foundation cracked beyond repair. </w:t>
      </w:r>
      <w:r w:rsidR="00F17603">
        <w:rPr>
          <w:rFonts w:cs="Arial"/>
        </w:rPr>
        <w:t>Why</w:t>
      </w:r>
      <w:r w:rsidR="004E47FB">
        <w:rPr>
          <w:rFonts w:cs="Arial"/>
        </w:rPr>
        <w:t xml:space="preserve"> did </w:t>
      </w:r>
      <w:r w:rsidR="00F17603">
        <w:rPr>
          <w:rFonts w:cs="Arial"/>
        </w:rPr>
        <w:t>the unity between Israel and Judah</w:t>
      </w:r>
      <w:r w:rsidR="004E47FB">
        <w:rPr>
          <w:rFonts w:cs="Arial"/>
        </w:rPr>
        <w:t xml:space="preserve"> </w:t>
      </w:r>
      <w:r w:rsidR="002C0DD7">
        <w:rPr>
          <w:rFonts w:cs="Arial"/>
        </w:rPr>
        <w:t>divide</w:t>
      </w:r>
      <w:r w:rsidR="004E47FB">
        <w:rPr>
          <w:rFonts w:cs="Arial"/>
        </w:rPr>
        <w:t>?</w:t>
      </w:r>
    </w:p>
    <w:p w14:paraId="32765CA9" w14:textId="16168EFF" w:rsidR="00660C84" w:rsidRPr="00FD7B79" w:rsidRDefault="00660C84" w:rsidP="00660C84">
      <w:pPr>
        <w:pStyle w:val="Heading3"/>
        <w:ind w:right="-10"/>
        <w:rPr>
          <w:rFonts w:cs="Arial"/>
        </w:rPr>
      </w:pPr>
      <w:r w:rsidRPr="00FD7B79">
        <w:rPr>
          <w:rFonts w:cs="Arial"/>
          <w:u w:val="single"/>
        </w:rPr>
        <w:t>Text</w:t>
      </w:r>
      <w:r w:rsidRPr="00FD7B79">
        <w:rPr>
          <w:rFonts w:cs="Arial"/>
        </w:rPr>
        <w:t xml:space="preserve">: </w:t>
      </w:r>
      <w:r w:rsidR="00E62FB6">
        <w:rPr>
          <w:rFonts w:cs="Arial"/>
        </w:rPr>
        <w:t xml:space="preserve">Today we will survey </w:t>
      </w:r>
      <w:r w:rsidR="00AB7360">
        <w:rPr>
          <w:rFonts w:cs="Arial"/>
        </w:rPr>
        <w:t>the entire book</w:t>
      </w:r>
      <w:r w:rsidR="00E62FB6">
        <w:rPr>
          <w:rFonts w:cs="Arial"/>
        </w:rPr>
        <w:t xml:space="preserve"> of 1 </w:t>
      </w:r>
      <w:proofErr w:type="gramStart"/>
      <w:r w:rsidR="00E62FB6">
        <w:rPr>
          <w:rFonts w:cs="Arial"/>
        </w:rPr>
        <w:t>Kings</w:t>
      </w:r>
      <w:proofErr w:type="gramEnd"/>
      <w:r w:rsidR="00E62FB6">
        <w:rPr>
          <w:rFonts w:cs="Arial"/>
        </w:rPr>
        <w:t>.</w:t>
      </w:r>
    </w:p>
    <w:p w14:paraId="01CD7E43" w14:textId="77777777" w:rsidR="00660C84" w:rsidRPr="00FD7B79" w:rsidRDefault="00660C84" w:rsidP="00660C84">
      <w:pPr>
        <w:rPr>
          <w:rFonts w:cs="Arial"/>
        </w:rPr>
      </w:pPr>
    </w:p>
    <w:p w14:paraId="43719307" w14:textId="1E010513" w:rsidR="00660C84" w:rsidRPr="00D11A2B" w:rsidRDefault="00660C84" w:rsidP="00660C84">
      <w:pPr>
        <w:rPr>
          <w:rFonts w:cs="Arial"/>
        </w:rPr>
      </w:pPr>
      <w:r w:rsidRPr="00D11A2B">
        <w:rPr>
          <w:rFonts w:cs="Arial"/>
        </w:rPr>
        <w:t>(</w:t>
      </w:r>
      <w:r w:rsidR="00D11A2B" w:rsidRPr="00D11A2B">
        <w:rPr>
          <w:rFonts w:cs="Arial"/>
        </w:rPr>
        <w:t xml:space="preserve">Why </w:t>
      </w:r>
      <w:r w:rsidR="00D11A2B">
        <w:rPr>
          <w:rFonts w:cs="Arial"/>
        </w:rPr>
        <w:t>did</w:t>
      </w:r>
      <w:r w:rsidR="00D11A2B" w:rsidRPr="00D11A2B">
        <w:rPr>
          <w:rFonts w:cs="Arial"/>
        </w:rPr>
        <w:t xml:space="preserve"> </w:t>
      </w:r>
      <w:r w:rsidR="00D11A2B" w:rsidRPr="00947F7D">
        <w:rPr>
          <w:rFonts w:cs="Arial"/>
          <w:i/>
        </w:rPr>
        <w:t>unity lead to division</w:t>
      </w:r>
      <w:r w:rsidR="00D11A2B" w:rsidRPr="00D11A2B">
        <w:rPr>
          <w:rFonts w:cs="Arial"/>
        </w:rPr>
        <w:t xml:space="preserve"> for Solomon and </w:t>
      </w:r>
      <w:r w:rsidR="00D11A2B">
        <w:rPr>
          <w:rFonts w:cs="Arial"/>
        </w:rPr>
        <w:t xml:space="preserve">sometimes </w:t>
      </w:r>
      <w:r w:rsidR="00225AE2" w:rsidRPr="00947F7D">
        <w:rPr>
          <w:rFonts w:cs="Arial"/>
          <w:i/>
        </w:rPr>
        <w:t>unity leads to division</w:t>
      </w:r>
      <w:r w:rsidR="00225AE2">
        <w:rPr>
          <w:rFonts w:cs="Arial"/>
        </w:rPr>
        <w:t xml:space="preserve"> </w:t>
      </w:r>
      <w:r w:rsidR="00D11A2B" w:rsidRPr="00D11A2B">
        <w:rPr>
          <w:rFonts w:cs="Arial"/>
        </w:rPr>
        <w:t>for us?</w:t>
      </w:r>
      <w:r w:rsidRPr="00D11A2B">
        <w:rPr>
          <w:rFonts w:cs="Arial"/>
        </w:rPr>
        <w:t>)</w:t>
      </w:r>
    </w:p>
    <w:p w14:paraId="4F486820" w14:textId="77777777" w:rsidR="00506DD7" w:rsidRPr="00506DD7" w:rsidRDefault="00506DD7" w:rsidP="00506DD7">
      <w:pPr>
        <w:pStyle w:val="Heading1"/>
        <w:numPr>
          <w:ilvl w:val="0"/>
          <w:numId w:val="29"/>
        </w:numPr>
        <w:ind w:hanging="432"/>
        <w:rPr>
          <w:szCs w:val="22"/>
        </w:rPr>
      </w:pPr>
      <w:r w:rsidRPr="00506DD7">
        <w:rPr>
          <w:bCs/>
          <w:szCs w:val="22"/>
          <w:u w:val="single"/>
        </w:rPr>
        <w:t>Idolatry</w:t>
      </w:r>
      <w:r w:rsidRPr="00506DD7">
        <w:rPr>
          <w:bCs/>
          <w:szCs w:val="22"/>
        </w:rPr>
        <w:t xml:space="preserve"> leads to division</w:t>
      </w:r>
      <w:r w:rsidRPr="00506DD7">
        <w:rPr>
          <w:szCs w:val="22"/>
        </w:rPr>
        <w:t xml:space="preserve"> (1 Kings 1–11; 971-931 BC).</w:t>
      </w:r>
    </w:p>
    <w:p w14:paraId="5E1DB3DE" w14:textId="77777777" w:rsidR="00A50408" w:rsidRPr="007959D5" w:rsidRDefault="00A50408" w:rsidP="00A50408">
      <w:pPr>
        <w:pStyle w:val="Heading2"/>
        <w:numPr>
          <w:ilvl w:val="1"/>
          <w:numId w:val="25"/>
        </w:numPr>
        <w:ind w:left="851" w:hanging="425"/>
        <w:rPr>
          <w:szCs w:val="22"/>
        </w:rPr>
      </w:pPr>
      <w:r w:rsidRPr="007959D5">
        <w:rPr>
          <w:szCs w:val="22"/>
        </w:rPr>
        <w:t xml:space="preserve">The </w:t>
      </w:r>
      <w:r w:rsidRPr="007959D5">
        <w:rPr>
          <w:b/>
          <w:szCs w:val="22"/>
        </w:rPr>
        <w:t>establishment</w:t>
      </w:r>
      <w:r w:rsidRPr="007959D5">
        <w:rPr>
          <w:szCs w:val="22"/>
        </w:rPr>
        <w:t xml:space="preserve"> of Solomon as king in his anointing and purging the kingdom of rivals confirms God's loyalty to the Davidic Covenant (1 Kings 1–2).</w:t>
      </w:r>
    </w:p>
    <w:p w14:paraId="348A46E8" w14:textId="77777777" w:rsidR="00A50408" w:rsidRPr="007959D5" w:rsidRDefault="00A50408" w:rsidP="00A50408">
      <w:pPr>
        <w:pStyle w:val="Heading2"/>
        <w:numPr>
          <w:ilvl w:val="1"/>
          <w:numId w:val="25"/>
        </w:numPr>
        <w:ind w:left="851" w:hanging="425"/>
        <w:rPr>
          <w:szCs w:val="22"/>
        </w:rPr>
      </w:pPr>
      <w:r w:rsidRPr="007959D5">
        <w:rPr>
          <w:szCs w:val="22"/>
        </w:rPr>
        <w:t xml:space="preserve">The </w:t>
      </w:r>
      <w:r w:rsidRPr="007959D5">
        <w:rPr>
          <w:b/>
          <w:szCs w:val="22"/>
        </w:rPr>
        <w:t>rise</w:t>
      </w:r>
      <w:r w:rsidRPr="007959D5">
        <w:rPr>
          <w:szCs w:val="22"/>
        </w:rPr>
        <w:t xml:space="preserve"> of Solomon as king shows God's blessing upon him as the legitimate heir to the Davidic Covenant promises to instruct Israel in the benefits of following the Law (1 Kings 3–8).</w:t>
      </w:r>
    </w:p>
    <w:p w14:paraId="37CF0467" w14:textId="77777777" w:rsidR="00A50408" w:rsidRPr="007959D5" w:rsidRDefault="00A50408" w:rsidP="00A50408">
      <w:pPr>
        <w:pStyle w:val="Heading2"/>
        <w:numPr>
          <w:ilvl w:val="1"/>
          <w:numId w:val="25"/>
        </w:numPr>
        <w:ind w:left="851" w:hanging="425"/>
        <w:rPr>
          <w:szCs w:val="22"/>
        </w:rPr>
      </w:pPr>
      <w:r w:rsidRPr="007959D5">
        <w:rPr>
          <w:szCs w:val="22"/>
        </w:rPr>
        <w:t xml:space="preserve">The </w:t>
      </w:r>
      <w:r w:rsidRPr="007959D5">
        <w:rPr>
          <w:b/>
          <w:szCs w:val="22"/>
        </w:rPr>
        <w:t>decline</w:t>
      </w:r>
      <w:r w:rsidRPr="007959D5">
        <w:rPr>
          <w:szCs w:val="22"/>
        </w:rPr>
        <w:t xml:space="preserve"> of Solomon from disobeying the Mosaic Covenant resulted in God opposing him and granting him only one tribe of his entire kingdom for a godless son (1 Kings 9–11).</w:t>
      </w:r>
    </w:p>
    <w:p w14:paraId="5E8DFE25" w14:textId="77777777" w:rsidR="00A4347C" w:rsidRDefault="00A4347C" w:rsidP="00A4347C">
      <w:pPr>
        <w:rPr>
          <w:rFonts w:cs="Arial"/>
        </w:rPr>
      </w:pPr>
    </w:p>
    <w:p w14:paraId="3E3C04B9" w14:textId="1D440150" w:rsidR="000F4B37" w:rsidRPr="00D11A2B" w:rsidRDefault="000F4B37" w:rsidP="000F4B37">
      <w:pPr>
        <w:rPr>
          <w:rFonts w:cs="Arial"/>
        </w:rPr>
      </w:pPr>
      <w:r w:rsidRPr="00D11A2B">
        <w:rPr>
          <w:rFonts w:cs="Arial"/>
        </w:rPr>
        <w:t xml:space="preserve">(Why </w:t>
      </w:r>
      <w:r>
        <w:rPr>
          <w:rFonts w:cs="Arial"/>
        </w:rPr>
        <w:t>did</w:t>
      </w:r>
      <w:r w:rsidRPr="00D11A2B">
        <w:rPr>
          <w:rFonts w:cs="Arial"/>
        </w:rPr>
        <w:t xml:space="preserve"> </w:t>
      </w:r>
      <w:r w:rsidRPr="00947F7D">
        <w:rPr>
          <w:rFonts w:cs="Arial"/>
          <w:i/>
        </w:rPr>
        <w:t>unity lead to division</w:t>
      </w:r>
      <w:r w:rsidRPr="00D11A2B">
        <w:rPr>
          <w:rFonts w:cs="Arial"/>
        </w:rPr>
        <w:t xml:space="preserve"> for </w:t>
      </w:r>
      <w:r w:rsidR="0030066C">
        <w:rPr>
          <w:rFonts w:cs="Arial"/>
        </w:rPr>
        <w:t xml:space="preserve">kings after </w:t>
      </w:r>
      <w:r w:rsidRPr="00D11A2B">
        <w:rPr>
          <w:rFonts w:cs="Arial"/>
        </w:rPr>
        <w:t xml:space="preserve">Solomon and </w:t>
      </w:r>
      <w:r>
        <w:rPr>
          <w:rFonts w:cs="Arial"/>
        </w:rPr>
        <w:t xml:space="preserve">sometimes </w:t>
      </w:r>
      <w:r w:rsidRPr="00947F7D">
        <w:rPr>
          <w:rFonts w:cs="Arial"/>
          <w:i/>
        </w:rPr>
        <w:t>unity leads to division</w:t>
      </w:r>
      <w:r>
        <w:rPr>
          <w:rFonts w:cs="Arial"/>
        </w:rPr>
        <w:t xml:space="preserve"> </w:t>
      </w:r>
      <w:r w:rsidRPr="00D11A2B">
        <w:rPr>
          <w:rFonts w:cs="Arial"/>
        </w:rPr>
        <w:t>for us?)</w:t>
      </w:r>
    </w:p>
    <w:p w14:paraId="26BF8863" w14:textId="6ED74BB0" w:rsidR="000F4B37" w:rsidRPr="007959D5" w:rsidRDefault="003710A3" w:rsidP="000F4B37">
      <w:pPr>
        <w:pStyle w:val="Heading1"/>
        <w:numPr>
          <w:ilvl w:val="0"/>
          <w:numId w:val="25"/>
        </w:numPr>
        <w:ind w:hanging="432"/>
        <w:rPr>
          <w:szCs w:val="22"/>
        </w:rPr>
      </w:pPr>
      <w:r>
        <w:rPr>
          <w:rFonts w:cs="Arial"/>
        </w:rPr>
        <w:t>Ignoring</w:t>
      </w:r>
      <w:r w:rsidR="0030066C">
        <w:rPr>
          <w:rFonts w:cs="Arial"/>
        </w:rPr>
        <w:t xml:space="preserve"> God’s </w:t>
      </w:r>
      <w:r w:rsidR="0030066C" w:rsidRPr="0030066C">
        <w:rPr>
          <w:rFonts w:cs="Arial"/>
          <w:u w:val="single"/>
        </w:rPr>
        <w:t>Word</w:t>
      </w:r>
      <w:r w:rsidR="000F4B37" w:rsidRPr="007959D5">
        <w:rPr>
          <w:szCs w:val="22"/>
        </w:rPr>
        <w:t xml:space="preserve"> </w:t>
      </w:r>
      <w:r>
        <w:rPr>
          <w:szCs w:val="22"/>
        </w:rPr>
        <w:t xml:space="preserve">leads to division </w:t>
      </w:r>
      <w:r w:rsidR="000F4B37" w:rsidRPr="007959D5">
        <w:rPr>
          <w:szCs w:val="22"/>
        </w:rPr>
        <w:t>(1 Kings 12–22; 931-852 BC).</w:t>
      </w:r>
    </w:p>
    <w:p w14:paraId="4B24597A" w14:textId="77777777" w:rsidR="00A50408" w:rsidRPr="007959D5" w:rsidRDefault="00A50408" w:rsidP="00A50408">
      <w:pPr>
        <w:pStyle w:val="Heading2"/>
        <w:numPr>
          <w:ilvl w:val="1"/>
          <w:numId w:val="25"/>
        </w:numPr>
        <w:ind w:left="851" w:hanging="425"/>
        <w:rPr>
          <w:szCs w:val="22"/>
        </w:rPr>
      </w:pPr>
      <w:r w:rsidRPr="007959D5">
        <w:rPr>
          <w:szCs w:val="22"/>
        </w:rPr>
        <w:t>The kingdom divided under the idolatry and evil reigns of Jeroboam and Rehoboam to remind Israel to obey the Law rather than repeat the sins of the past (1 Kings 12–14).</w:t>
      </w:r>
    </w:p>
    <w:p w14:paraId="4C896B52" w14:textId="77777777" w:rsidR="00A50408" w:rsidRPr="007959D5" w:rsidRDefault="00A50408" w:rsidP="00A50408">
      <w:pPr>
        <w:pStyle w:val="Heading2"/>
        <w:numPr>
          <w:ilvl w:val="1"/>
          <w:numId w:val="25"/>
        </w:numPr>
        <w:ind w:left="851" w:hanging="425"/>
        <w:rPr>
          <w:szCs w:val="22"/>
        </w:rPr>
      </w:pPr>
      <w:r w:rsidRPr="007959D5">
        <w:rPr>
          <w:szCs w:val="22"/>
        </w:rPr>
        <w:t>The mixed reigns of two kings in Judah saw more idolatry then its removal from the land (15:1-24).</w:t>
      </w:r>
    </w:p>
    <w:p w14:paraId="4EE70600" w14:textId="0FA6D4BA" w:rsidR="00A50408" w:rsidRPr="007959D5" w:rsidRDefault="00490C56" w:rsidP="00A50408">
      <w:pPr>
        <w:pStyle w:val="Heading2"/>
        <w:numPr>
          <w:ilvl w:val="1"/>
          <w:numId w:val="25"/>
        </w:numPr>
        <w:ind w:left="851" w:hanging="425"/>
        <w:rPr>
          <w:szCs w:val="22"/>
        </w:rPr>
      </w:pPr>
      <w:r>
        <w:rPr>
          <w:szCs w:val="22"/>
        </w:rPr>
        <w:t>God</w:t>
      </w:r>
      <w:r w:rsidR="00A50408" w:rsidRPr="007959D5">
        <w:rPr>
          <w:szCs w:val="22"/>
        </w:rPr>
        <w:t xml:space="preserve"> judged the evil reigns of five kings in Israel for disobeying the Mosaic Covenant (15:25–16:28).</w:t>
      </w:r>
    </w:p>
    <w:p w14:paraId="0FDE0658" w14:textId="77777777" w:rsidR="00A50408" w:rsidRPr="007959D5" w:rsidRDefault="00A50408" w:rsidP="00A50408">
      <w:pPr>
        <w:pStyle w:val="Heading2"/>
        <w:numPr>
          <w:ilvl w:val="1"/>
          <w:numId w:val="25"/>
        </w:numPr>
        <w:ind w:left="851" w:hanging="425"/>
        <w:rPr>
          <w:szCs w:val="22"/>
        </w:rPr>
      </w:pPr>
      <w:r w:rsidRPr="007959D5">
        <w:rPr>
          <w:szCs w:val="22"/>
        </w:rPr>
        <w:t>The prophets Elijah and Micaiah confronted wicked Ahab of Israel to show the L</w:t>
      </w:r>
      <w:r w:rsidRPr="00C74C2E">
        <w:rPr>
          <w:sz w:val="20"/>
          <w:szCs w:val="22"/>
        </w:rPr>
        <w:t>ORD</w:t>
      </w:r>
      <w:r w:rsidRPr="007959D5">
        <w:rPr>
          <w:szCs w:val="22"/>
        </w:rPr>
        <w:t>'s sovereignty over Baal (16:29–22:40).</w:t>
      </w:r>
    </w:p>
    <w:p w14:paraId="53A6175D" w14:textId="77777777" w:rsidR="00A50408" w:rsidRPr="007959D5" w:rsidRDefault="00A50408" w:rsidP="00A50408">
      <w:pPr>
        <w:pStyle w:val="Heading2"/>
        <w:numPr>
          <w:ilvl w:val="1"/>
          <w:numId w:val="25"/>
        </w:numPr>
        <w:ind w:left="851" w:hanging="425"/>
        <w:rPr>
          <w:szCs w:val="22"/>
        </w:rPr>
      </w:pPr>
      <w:r w:rsidRPr="007959D5">
        <w:rPr>
          <w:szCs w:val="22"/>
        </w:rPr>
        <w:t>Jehoshaphat's good reign in Judah purged the male shrine prostitutes and lacked only removal of the high places (22:41-50).</w:t>
      </w:r>
    </w:p>
    <w:p w14:paraId="777331A4" w14:textId="77777777" w:rsidR="00D269D4" w:rsidRPr="007959D5" w:rsidRDefault="00D269D4" w:rsidP="00D269D4">
      <w:pPr>
        <w:pStyle w:val="Heading2"/>
        <w:numPr>
          <w:ilvl w:val="1"/>
          <w:numId w:val="25"/>
        </w:numPr>
        <w:ind w:left="851" w:hanging="425"/>
        <w:rPr>
          <w:szCs w:val="22"/>
        </w:rPr>
      </w:pPr>
      <w:r w:rsidRPr="007959D5">
        <w:rPr>
          <w:szCs w:val="22"/>
        </w:rPr>
        <w:t xml:space="preserve">Ahaziah's evil reign in Israel continued the Baal worship begun by Ahab (22:51-53). </w:t>
      </w:r>
    </w:p>
    <w:p w14:paraId="23CF53E0" w14:textId="77777777" w:rsidR="00825868" w:rsidRDefault="00825868" w:rsidP="00660C84">
      <w:pPr>
        <w:rPr>
          <w:rFonts w:cs="Arial"/>
        </w:rPr>
      </w:pPr>
    </w:p>
    <w:p w14:paraId="680EDDC3" w14:textId="044CE339" w:rsidR="00660C84" w:rsidRPr="00FD7B79" w:rsidRDefault="00660C84" w:rsidP="00660C84">
      <w:pPr>
        <w:rPr>
          <w:rFonts w:cs="Arial"/>
        </w:rPr>
      </w:pPr>
      <w:r w:rsidRPr="00FD7B79">
        <w:rPr>
          <w:rFonts w:cs="Arial"/>
        </w:rPr>
        <w:t>(</w:t>
      </w:r>
      <w:r w:rsidR="00C74C2E">
        <w:rPr>
          <w:rFonts w:cs="Arial"/>
        </w:rPr>
        <w:t xml:space="preserve">Why does unity sometimes lead to </w:t>
      </w:r>
      <w:r w:rsidR="00C74C2E" w:rsidRPr="00AB6EA3">
        <w:rPr>
          <w:rFonts w:cs="Arial"/>
        </w:rPr>
        <w:t>division</w:t>
      </w:r>
      <w:r w:rsidR="00C74C2E">
        <w:rPr>
          <w:rFonts w:cs="Arial"/>
        </w:rPr>
        <w:t>?</w:t>
      </w:r>
      <w:r w:rsidRPr="00FD7B79">
        <w:rPr>
          <w:rFonts w:cs="Arial"/>
        </w:rPr>
        <w:t>)</w:t>
      </w:r>
    </w:p>
    <w:p w14:paraId="1D5E74B5" w14:textId="77777777" w:rsidR="00660C84" w:rsidRPr="00FD7B79" w:rsidRDefault="00660C84" w:rsidP="00660C84">
      <w:pPr>
        <w:pStyle w:val="Heading1"/>
        <w:rPr>
          <w:rFonts w:cs="Arial"/>
        </w:rPr>
      </w:pPr>
      <w:r w:rsidRPr="00FD7B79">
        <w:rPr>
          <w:rFonts w:cs="Arial"/>
        </w:rPr>
        <w:t>Conclusion</w:t>
      </w:r>
    </w:p>
    <w:p w14:paraId="4BB008B0" w14:textId="562F637F" w:rsidR="00660C84" w:rsidRPr="00FD7B79" w:rsidRDefault="00C74C2E" w:rsidP="00660C84">
      <w:pPr>
        <w:pStyle w:val="Heading3"/>
        <w:rPr>
          <w:rFonts w:cs="Arial"/>
        </w:rPr>
      </w:pPr>
      <w:r>
        <w:rPr>
          <w:rFonts w:cs="Arial"/>
        </w:rPr>
        <w:t xml:space="preserve">Our unity is only as strong as our </w:t>
      </w:r>
      <w:r w:rsidRPr="00AB6EA3">
        <w:rPr>
          <w:rFonts w:cs="Arial"/>
          <w:u w:val="single"/>
        </w:rPr>
        <w:t>trust</w:t>
      </w:r>
      <w:r>
        <w:rPr>
          <w:rFonts w:cs="Arial"/>
        </w:rPr>
        <w:t xml:space="preserve"> in Christ as our foundation</w:t>
      </w:r>
      <w:r w:rsidR="00660C84" w:rsidRPr="00FD7B79">
        <w:rPr>
          <w:rFonts w:cs="Arial"/>
        </w:rPr>
        <w:t xml:space="preserve"> (MI).</w:t>
      </w:r>
    </w:p>
    <w:p w14:paraId="3B4A25F9" w14:textId="2521C6CC" w:rsidR="00660C84" w:rsidRDefault="00C74C2E" w:rsidP="00660C84">
      <w:pPr>
        <w:pStyle w:val="Heading3"/>
        <w:rPr>
          <w:rFonts w:cs="Arial"/>
        </w:rPr>
      </w:pPr>
      <w:r>
        <w:rPr>
          <w:rFonts w:cs="Arial"/>
        </w:rPr>
        <w:t xml:space="preserve">But how do we </w:t>
      </w:r>
      <w:r w:rsidRPr="000E04AC">
        <w:rPr>
          <w:rFonts w:cs="Arial"/>
          <w:i/>
        </w:rPr>
        <w:t>express</w:t>
      </w:r>
      <w:r>
        <w:rPr>
          <w:rFonts w:cs="Arial"/>
        </w:rPr>
        <w:t xml:space="preserve"> that trust in our foundation to maintain unity (</w:t>
      </w:r>
      <w:r w:rsidR="00660C84" w:rsidRPr="00FD7B79">
        <w:rPr>
          <w:rFonts w:cs="Arial"/>
        </w:rPr>
        <w:t>Main Points</w:t>
      </w:r>
      <w:r>
        <w:rPr>
          <w:rFonts w:cs="Arial"/>
        </w:rPr>
        <w:t>)?</w:t>
      </w:r>
    </w:p>
    <w:p w14:paraId="62AB1FA5" w14:textId="50A24E5B" w:rsidR="000E04AC" w:rsidRPr="000E04AC" w:rsidRDefault="000E04AC" w:rsidP="000E04AC">
      <w:pPr>
        <w:pStyle w:val="Heading4"/>
        <w:rPr>
          <w:rFonts w:cs="Arial"/>
        </w:rPr>
      </w:pPr>
      <w:r>
        <w:rPr>
          <w:szCs w:val="22"/>
        </w:rPr>
        <w:t xml:space="preserve">Unity is often lost due to </w:t>
      </w:r>
      <w:r w:rsidRPr="00050B2A">
        <w:rPr>
          <w:szCs w:val="22"/>
          <w:u w:val="single"/>
        </w:rPr>
        <w:t>idolatry</w:t>
      </w:r>
      <w:r>
        <w:rPr>
          <w:szCs w:val="22"/>
        </w:rPr>
        <w:t xml:space="preserve"> </w:t>
      </w:r>
      <w:r w:rsidRPr="00A4347C">
        <w:rPr>
          <w:szCs w:val="22"/>
        </w:rPr>
        <w:t>(1 Kings 1–11</w:t>
      </w:r>
      <w:r>
        <w:rPr>
          <w:szCs w:val="22"/>
        </w:rPr>
        <w:t>)—so remove your idols!</w:t>
      </w:r>
    </w:p>
    <w:p w14:paraId="3356CE7A" w14:textId="77777777" w:rsidR="002E4EB5" w:rsidRPr="00FD7B79" w:rsidRDefault="002E4EB5" w:rsidP="002E4EB5">
      <w:pPr>
        <w:pStyle w:val="Heading4"/>
        <w:rPr>
          <w:rFonts w:cs="Arial"/>
        </w:rPr>
      </w:pPr>
      <w:r>
        <w:rPr>
          <w:rFonts w:cs="Arial"/>
        </w:rPr>
        <w:t xml:space="preserve">God’s work destabilizes when we ignore God’s </w:t>
      </w:r>
      <w:r w:rsidRPr="0030066C">
        <w:rPr>
          <w:rFonts w:cs="Arial"/>
          <w:u w:val="single"/>
        </w:rPr>
        <w:t>Word</w:t>
      </w:r>
      <w:r w:rsidRPr="007959D5">
        <w:rPr>
          <w:szCs w:val="22"/>
        </w:rPr>
        <w:t xml:space="preserve"> (1 Kings 12–22</w:t>
      </w:r>
      <w:r>
        <w:rPr>
          <w:szCs w:val="22"/>
        </w:rPr>
        <w:t>)—so listen to him daily!</w:t>
      </w:r>
    </w:p>
    <w:p w14:paraId="269F99B9" w14:textId="578DC39B" w:rsidR="00660C84" w:rsidRDefault="009576A0" w:rsidP="00660C84">
      <w:pPr>
        <w:pStyle w:val="Heading3"/>
        <w:rPr>
          <w:rFonts w:cs="Arial"/>
        </w:rPr>
      </w:pPr>
      <w:r>
        <w:rPr>
          <w:rFonts w:cs="Arial"/>
        </w:rPr>
        <w:lastRenderedPageBreak/>
        <w:t>Exhortation: How can you put the Lord first by putting his Word first in the coming year?</w:t>
      </w:r>
    </w:p>
    <w:p w14:paraId="520937AD" w14:textId="46A9D65E" w:rsidR="00C639B0" w:rsidRPr="00FD7B79" w:rsidRDefault="00C639B0" w:rsidP="00660C84">
      <w:pPr>
        <w:pStyle w:val="Heading3"/>
        <w:rPr>
          <w:rFonts w:cs="Arial"/>
        </w:rPr>
      </w:pPr>
      <w:r>
        <w:rPr>
          <w:rFonts w:cs="Arial"/>
        </w:rPr>
        <w:t>Prayer</w:t>
      </w:r>
    </w:p>
    <w:p w14:paraId="53D926FF" w14:textId="77777777" w:rsidR="00660C84" w:rsidRDefault="00660C84" w:rsidP="00660C84">
      <w:pPr>
        <w:tabs>
          <w:tab w:val="left" w:pos="7960"/>
        </w:tabs>
        <w:ind w:right="-10"/>
        <w:rPr>
          <w:rFonts w:cs="Arial"/>
        </w:rPr>
      </w:pPr>
    </w:p>
    <w:p w14:paraId="46583B97" w14:textId="77777777" w:rsidR="006C23E6" w:rsidRPr="000D248D" w:rsidRDefault="006C23E6" w:rsidP="00DA3A1D">
      <w:pPr>
        <w:widowControl w:val="0"/>
        <w:tabs>
          <w:tab w:val="left" w:pos="7960"/>
        </w:tabs>
        <w:ind w:right="-10"/>
        <w:rPr>
          <w:rFonts w:cs="Arial"/>
        </w:rPr>
        <w:sectPr w:rsidR="006C23E6" w:rsidRPr="000D248D" w:rsidSect="004829C8">
          <w:headerReference w:type="even" r:id="rId17"/>
          <w:footerReference w:type="even" r:id="rId18"/>
          <w:footerReference w:type="default" r:id="rId19"/>
          <w:headerReference w:type="first" r:id="rId20"/>
          <w:footerReference w:type="first" r:id="rId21"/>
          <w:pgSz w:w="11880" w:h="16820"/>
          <w:pgMar w:top="720" w:right="630" w:bottom="720" w:left="1240" w:header="720" w:footer="720" w:gutter="0"/>
          <w:cols w:space="720"/>
          <w:noEndnote/>
        </w:sectPr>
      </w:pPr>
    </w:p>
    <w:p w14:paraId="5554FBA1" w14:textId="689F391A" w:rsidR="0071009C" w:rsidRPr="0071009C" w:rsidRDefault="00F14495"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3F5E8B96" wp14:editId="291DDDF9">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3D044A32">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AF33" w14:textId="77777777" w:rsidR="006E7E4C" w:rsidRPr="00DE694D" w:rsidRDefault="006E7E4C" w:rsidP="00816815">
                            <w:pPr>
                              <w:rPr>
                                <w:rFonts w:cs="Arial"/>
                                <w:b/>
                              </w:rPr>
                            </w:pPr>
                            <w:r w:rsidRPr="00DE694D">
                              <w:rPr>
                                <w:rFonts w:cs="Arial"/>
                                <w:b/>
                              </w:rPr>
                              <w:t>Rick Griffith</w:t>
                            </w:r>
                          </w:p>
                          <w:p w14:paraId="0C28157E" w14:textId="4E30D0D4" w:rsidR="006E7E4C" w:rsidRDefault="006E7E4C" w:rsidP="00816815">
                            <w:pPr>
                              <w:rPr>
                                <w:rFonts w:cs="Arial"/>
                              </w:rPr>
                            </w:pPr>
                            <w:r>
                              <w:rPr>
                                <w:rFonts w:cs="Arial"/>
                              </w:rPr>
                              <w:t>31 Dec 2017</w:t>
                            </w:r>
                          </w:p>
                          <w:p w14:paraId="78CD44B5" w14:textId="2AFD3040" w:rsidR="006E7E4C" w:rsidRPr="000C6DC6" w:rsidRDefault="006E7E4C" w:rsidP="00816815">
                            <w:pPr>
                              <w:rPr>
                                <w:rFonts w:cs="Arial"/>
                              </w:rPr>
                            </w:pPr>
                            <w:r>
                              <w:rPr>
                                <w:rFonts w:cs="Arial"/>
                              </w:rPr>
                              <w:t xml:space="preserve">Message 11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96"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" filled="f" stroked="f">
                <v:textbox inset=",7.2pt,,7.2pt">
                  <w:txbxContent>
                    <w:p w14:paraId="50A2AF33" w14:textId="77777777" w:rsidR="00BC723F" w:rsidRPr="00DE694D" w:rsidRDefault="00BC723F" w:rsidP="00816815">
                      <w:pPr>
                        <w:rPr>
                          <w:rFonts w:cs="Arial"/>
                          <w:b/>
                        </w:rPr>
                      </w:pPr>
                      <w:r w:rsidRPr="00DE694D">
                        <w:rPr>
                          <w:rFonts w:cs="Arial"/>
                          <w:b/>
                        </w:rPr>
                        <w:t>Rick Griffith</w:t>
                      </w:r>
                    </w:p>
                    <w:p w14:paraId="0C28157E" w14:textId="4E30D0D4" w:rsidR="00BC723F" w:rsidRDefault="00BC723F" w:rsidP="00816815">
                      <w:pPr>
                        <w:rPr>
                          <w:rFonts w:cs="Arial"/>
                        </w:rPr>
                      </w:pPr>
                      <w:r>
                        <w:rPr>
                          <w:rFonts w:cs="Arial"/>
                        </w:rPr>
                        <w:t>31 Dec 2017</w:t>
                      </w:r>
                    </w:p>
                    <w:p w14:paraId="78CD44B5" w14:textId="2AFD3040" w:rsidR="00BC723F" w:rsidRPr="000C6DC6" w:rsidRDefault="00BC723F" w:rsidP="00816815">
                      <w:pPr>
                        <w:rPr>
                          <w:rFonts w:cs="Arial"/>
                        </w:rPr>
                      </w:pPr>
                      <w:r>
                        <w:rPr>
                          <w:rFonts w:cs="Arial"/>
                        </w:rPr>
                        <w:t xml:space="preserve">Message 11 of 66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1FFC2075" w14:textId="77777777" w:rsidR="00D27AD7" w:rsidRPr="00C36B02" w:rsidRDefault="00D27AD7" w:rsidP="00604394">
      <w:pPr>
        <w:pStyle w:val="Header"/>
        <w:tabs>
          <w:tab w:val="clear" w:pos="4800"/>
          <w:tab w:val="center" w:pos="4950"/>
        </w:tabs>
        <w:ind w:right="-10"/>
        <w:rPr>
          <w:rFonts w:cs="Arial"/>
          <w:b/>
          <w:sz w:val="8"/>
        </w:rPr>
      </w:pPr>
    </w:p>
    <w:p w14:paraId="067575BE" w14:textId="77777777" w:rsidR="001C2401" w:rsidRPr="00FD7B79" w:rsidRDefault="001C2401" w:rsidP="001C2401">
      <w:pPr>
        <w:ind w:right="-55"/>
        <w:jc w:val="center"/>
        <w:rPr>
          <w:rFonts w:cs="Arial"/>
          <w:b/>
          <w:sz w:val="32"/>
        </w:rPr>
      </w:pPr>
      <w:r>
        <w:rPr>
          <w:rFonts w:cs="Arial"/>
          <w:b/>
          <w:sz w:val="32"/>
        </w:rPr>
        <w:t>Be United</w:t>
      </w:r>
    </w:p>
    <w:p w14:paraId="6332B2AB" w14:textId="77777777" w:rsidR="001C2401" w:rsidRPr="00FD7B79" w:rsidRDefault="001C2401" w:rsidP="001C2401">
      <w:pPr>
        <w:pStyle w:val="Header"/>
        <w:widowControl w:val="0"/>
        <w:tabs>
          <w:tab w:val="clear" w:pos="4800"/>
          <w:tab w:val="center" w:pos="4950"/>
        </w:tabs>
        <w:ind w:right="-10"/>
        <w:rPr>
          <w:rFonts w:cs="Arial"/>
          <w:b/>
          <w:i/>
        </w:rPr>
      </w:pPr>
      <w:r>
        <w:rPr>
          <w:rFonts w:cs="Arial"/>
          <w:b/>
          <w:i/>
        </w:rPr>
        <w:t>Book of 1 Kings</w:t>
      </w:r>
    </w:p>
    <w:p w14:paraId="2DBF2223" w14:textId="77777777" w:rsidR="004B73FA" w:rsidRPr="00FD7B79" w:rsidRDefault="004B73FA" w:rsidP="004B73FA">
      <w:pPr>
        <w:pStyle w:val="Heading1"/>
        <w:ind w:right="-10"/>
        <w:rPr>
          <w:rFonts w:cs="Arial"/>
        </w:rPr>
      </w:pPr>
      <w:r w:rsidRPr="00FD7B79">
        <w:rPr>
          <w:rFonts w:cs="Arial"/>
        </w:rPr>
        <w:t>Introduction</w:t>
      </w:r>
    </w:p>
    <w:p w14:paraId="188D5A95" w14:textId="78FF626C" w:rsidR="004B73FA" w:rsidRPr="00FD7B79" w:rsidRDefault="004B73FA" w:rsidP="004B73FA">
      <w:pPr>
        <w:pStyle w:val="Heading3"/>
        <w:ind w:right="-10"/>
        <w:rPr>
          <w:rFonts w:cs="Arial"/>
        </w:rPr>
      </w:pPr>
      <w:r>
        <w:rPr>
          <w:rFonts w:cs="Arial"/>
        </w:rPr>
        <w:t>Things sink without a good foundation.</w:t>
      </w:r>
      <w:r w:rsidR="00AE155F">
        <w:rPr>
          <w:rFonts w:cs="Arial"/>
        </w:rPr>
        <w:t xml:space="preserve"> Is your spiritual</w:t>
      </w:r>
      <w:r w:rsidR="00173BE2">
        <w:rPr>
          <w:rFonts w:cs="Arial"/>
        </w:rPr>
        <w:t xml:space="preserve"> foundation getting stronger</w:t>
      </w:r>
      <w:r w:rsidR="00AE155F">
        <w:rPr>
          <w:rFonts w:cs="Arial"/>
        </w:rPr>
        <w:t>?</w:t>
      </w:r>
    </w:p>
    <w:p w14:paraId="728BDE85" w14:textId="77777777" w:rsidR="004B73FA" w:rsidRDefault="004B73FA" w:rsidP="004B73FA">
      <w:pPr>
        <w:pStyle w:val="Heading3"/>
        <w:ind w:right="-10"/>
        <w:rPr>
          <w:rFonts w:cs="Arial"/>
        </w:rPr>
      </w:pPr>
      <w:r w:rsidRPr="00FD7B79">
        <w:rPr>
          <w:rFonts w:cs="Arial"/>
          <w:u w:val="single"/>
        </w:rPr>
        <w:t>Subject</w:t>
      </w:r>
      <w:r w:rsidRPr="00FD7B79">
        <w:rPr>
          <w:rFonts w:cs="Arial"/>
        </w:rPr>
        <w:t xml:space="preserve">: </w:t>
      </w:r>
      <w:r>
        <w:rPr>
          <w:rFonts w:cs="Arial"/>
        </w:rPr>
        <w:t xml:space="preserve">Why does unity sometimes lead to </w:t>
      </w:r>
      <w:r w:rsidRPr="00AB6EA3">
        <w:rPr>
          <w:rFonts w:cs="Arial"/>
        </w:rPr>
        <w:t>division</w:t>
      </w:r>
      <w:r>
        <w:rPr>
          <w:rFonts w:cs="Arial"/>
        </w:rPr>
        <w:t>? What causes this to happen? The vital part is the foundation.</w:t>
      </w:r>
    </w:p>
    <w:p w14:paraId="7AE4927F" w14:textId="73CE19DA" w:rsidR="004B73FA" w:rsidRPr="00FD7B79" w:rsidRDefault="004B73FA" w:rsidP="004B73FA">
      <w:pPr>
        <w:pStyle w:val="Heading3"/>
        <w:ind w:right="-10"/>
        <w:rPr>
          <w:rFonts w:cs="Arial"/>
        </w:rPr>
      </w:pPr>
      <w:r>
        <w:rPr>
          <w:rFonts w:cs="Arial"/>
          <w:u w:val="single"/>
        </w:rPr>
        <w:t>Main Idea</w:t>
      </w:r>
      <w:r>
        <w:rPr>
          <w:rFonts w:cs="Arial"/>
        </w:rPr>
        <w:t xml:space="preserve">: Our unity is only as strong as our </w:t>
      </w:r>
      <w:r w:rsidR="001E4065">
        <w:rPr>
          <w:rFonts w:cs="Arial"/>
        </w:rPr>
        <w:t>_________</w:t>
      </w:r>
      <w:r>
        <w:rPr>
          <w:rFonts w:cs="Arial"/>
        </w:rPr>
        <w:t xml:space="preserve"> in Christ as our foundation.</w:t>
      </w:r>
    </w:p>
    <w:p w14:paraId="2DD4FE8F" w14:textId="3DA9316E" w:rsidR="004B73FA" w:rsidRDefault="004B73FA" w:rsidP="004B73FA">
      <w:pPr>
        <w:pStyle w:val="Heading3"/>
        <w:ind w:right="-10"/>
        <w:rPr>
          <w:rFonts w:cs="Arial"/>
        </w:rPr>
      </w:pPr>
      <w:r>
        <w:rPr>
          <w:rFonts w:cs="Arial"/>
        </w:rPr>
        <w:t xml:space="preserve">The United Kingdom grew stronger and stronger from Saul to David to Solomon. </w:t>
      </w:r>
      <w:r w:rsidR="001E4065">
        <w:rPr>
          <w:rFonts w:cs="Arial"/>
        </w:rPr>
        <w:t>But in 1 Kings we see that this foundation cracked beyond repair. Why?</w:t>
      </w:r>
    </w:p>
    <w:p w14:paraId="3063AB9E" w14:textId="0579116E" w:rsidR="004B73FA" w:rsidRPr="00CB5467" w:rsidRDefault="00CB5467" w:rsidP="00CB5467">
      <w:pPr>
        <w:pStyle w:val="Heading1"/>
        <w:numPr>
          <w:ilvl w:val="0"/>
          <w:numId w:val="30"/>
        </w:numPr>
        <w:ind w:hanging="432"/>
        <w:rPr>
          <w:szCs w:val="22"/>
        </w:rPr>
      </w:pPr>
      <w:r>
        <w:rPr>
          <w:bCs/>
          <w:szCs w:val="22"/>
        </w:rPr>
        <w:t>__________________</w:t>
      </w:r>
      <w:r w:rsidR="004B73FA" w:rsidRPr="00CB5467">
        <w:rPr>
          <w:bCs/>
          <w:szCs w:val="22"/>
        </w:rPr>
        <w:t xml:space="preserve"> </w:t>
      </w:r>
      <w:proofErr w:type="gramStart"/>
      <w:r w:rsidR="004B73FA" w:rsidRPr="00CB5467">
        <w:rPr>
          <w:bCs/>
          <w:szCs w:val="22"/>
        </w:rPr>
        <w:t>leads</w:t>
      </w:r>
      <w:proofErr w:type="gramEnd"/>
      <w:r w:rsidR="004B73FA" w:rsidRPr="00CB5467">
        <w:rPr>
          <w:bCs/>
          <w:szCs w:val="22"/>
        </w:rPr>
        <w:t xml:space="preserve"> to division</w:t>
      </w:r>
      <w:r w:rsidR="004B73FA" w:rsidRPr="00CB5467">
        <w:rPr>
          <w:szCs w:val="22"/>
        </w:rPr>
        <w:t xml:space="preserve"> (1 Kings 1–11; 971-931 BC).</w:t>
      </w:r>
    </w:p>
    <w:p w14:paraId="7ABB9CDE" w14:textId="77777777" w:rsidR="004B73FA" w:rsidRPr="007959D5" w:rsidRDefault="004B73FA" w:rsidP="004B73FA">
      <w:pPr>
        <w:pStyle w:val="Heading2"/>
        <w:numPr>
          <w:ilvl w:val="1"/>
          <w:numId w:val="25"/>
        </w:numPr>
        <w:ind w:left="851" w:hanging="425"/>
        <w:rPr>
          <w:szCs w:val="22"/>
        </w:rPr>
      </w:pPr>
      <w:r w:rsidRPr="007959D5">
        <w:rPr>
          <w:szCs w:val="22"/>
        </w:rPr>
        <w:t xml:space="preserve">The </w:t>
      </w:r>
      <w:r w:rsidRPr="007959D5">
        <w:rPr>
          <w:b/>
          <w:szCs w:val="22"/>
        </w:rPr>
        <w:t>establishment</w:t>
      </w:r>
      <w:r w:rsidRPr="007959D5">
        <w:rPr>
          <w:szCs w:val="22"/>
        </w:rPr>
        <w:t xml:space="preserve"> of Solomon as king in his anointing and purging the kingdom of rivals confirms God's loyalty to the Davidic Covenant (1 Kings 1–2).</w:t>
      </w:r>
    </w:p>
    <w:p w14:paraId="0A7DF400" w14:textId="238CC60C" w:rsidR="004B73FA" w:rsidRPr="007959D5" w:rsidRDefault="004B73FA" w:rsidP="004B73FA">
      <w:pPr>
        <w:pStyle w:val="Heading2"/>
        <w:numPr>
          <w:ilvl w:val="1"/>
          <w:numId w:val="25"/>
        </w:numPr>
        <w:ind w:left="851" w:hanging="425"/>
        <w:rPr>
          <w:szCs w:val="22"/>
        </w:rPr>
      </w:pPr>
      <w:r w:rsidRPr="007959D5">
        <w:rPr>
          <w:szCs w:val="22"/>
        </w:rPr>
        <w:t xml:space="preserve">The </w:t>
      </w:r>
      <w:r w:rsidRPr="007959D5">
        <w:rPr>
          <w:b/>
          <w:szCs w:val="22"/>
        </w:rPr>
        <w:t>rise</w:t>
      </w:r>
      <w:r w:rsidRPr="007959D5">
        <w:rPr>
          <w:szCs w:val="22"/>
        </w:rPr>
        <w:t xml:space="preserve"> of Solomon as king shows God's blessing upon him as the legitimate heir to the Davidic Covenant promises to </w:t>
      </w:r>
      <w:r w:rsidR="00CB5467">
        <w:rPr>
          <w:szCs w:val="22"/>
        </w:rPr>
        <w:t>show</w:t>
      </w:r>
      <w:r w:rsidRPr="007959D5">
        <w:rPr>
          <w:szCs w:val="22"/>
        </w:rPr>
        <w:t xml:space="preserve"> Israel in the benefits of following the Law (1 Kings 3–8).</w:t>
      </w:r>
    </w:p>
    <w:p w14:paraId="2346D244" w14:textId="222CEADB" w:rsidR="004B73FA" w:rsidRPr="00D11A2B" w:rsidRDefault="004B73FA" w:rsidP="001E4065">
      <w:pPr>
        <w:pStyle w:val="Heading2"/>
        <w:numPr>
          <w:ilvl w:val="1"/>
          <w:numId w:val="25"/>
        </w:numPr>
        <w:ind w:left="851" w:hanging="425"/>
        <w:rPr>
          <w:rFonts w:cs="Arial"/>
        </w:rPr>
      </w:pPr>
      <w:r w:rsidRPr="007959D5">
        <w:rPr>
          <w:szCs w:val="22"/>
        </w:rPr>
        <w:t xml:space="preserve">The </w:t>
      </w:r>
      <w:r w:rsidRPr="007959D5">
        <w:rPr>
          <w:b/>
          <w:szCs w:val="22"/>
        </w:rPr>
        <w:t>decline</w:t>
      </w:r>
      <w:r w:rsidRPr="007959D5">
        <w:rPr>
          <w:szCs w:val="22"/>
        </w:rPr>
        <w:t xml:space="preserve"> of Solomon from disobeying the Mosaic Covenant resulted in God opposing him </w:t>
      </w:r>
    </w:p>
    <w:p w14:paraId="6EFD4C5F" w14:textId="09969700" w:rsidR="004B73FA" w:rsidRPr="007959D5" w:rsidRDefault="004B73FA" w:rsidP="004B73FA">
      <w:pPr>
        <w:pStyle w:val="Heading1"/>
        <w:numPr>
          <w:ilvl w:val="0"/>
          <w:numId w:val="25"/>
        </w:numPr>
        <w:ind w:hanging="432"/>
        <w:rPr>
          <w:szCs w:val="22"/>
        </w:rPr>
      </w:pPr>
      <w:r>
        <w:rPr>
          <w:rFonts w:cs="Arial"/>
        </w:rPr>
        <w:t xml:space="preserve">Ignoring God’s </w:t>
      </w:r>
      <w:r w:rsidR="00F74A93">
        <w:rPr>
          <w:rFonts w:cs="Arial"/>
        </w:rPr>
        <w:t>__________________</w:t>
      </w:r>
      <w:r w:rsidRPr="007959D5">
        <w:rPr>
          <w:szCs w:val="22"/>
        </w:rPr>
        <w:t xml:space="preserve"> </w:t>
      </w:r>
      <w:r>
        <w:rPr>
          <w:szCs w:val="22"/>
        </w:rPr>
        <w:t xml:space="preserve">leads to division </w:t>
      </w:r>
      <w:r w:rsidRPr="007959D5">
        <w:rPr>
          <w:szCs w:val="22"/>
        </w:rPr>
        <w:t>(1 Kings 12–22; 931-852 BC).</w:t>
      </w:r>
    </w:p>
    <w:p w14:paraId="0667D845" w14:textId="77777777" w:rsidR="004B73FA" w:rsidRPr="007959D5" w:rsidRDefault="004B73FA" w:rsidP="004B73FA">
      <w:pPr>
        <w:pStyle w:val="Heading2"/>
        <w:numPr>
          <w:ilvl w:val="1"/>
          <w:numId w:val="25"/>
        </w:numPr>
        <w:ind w:left="851" w:hanging="425"/>
        <w:rPr>
          <w:szCs w:val="22"/>
        </w:rPr>
      </w:pPr>
      <w:r w:rsidRPr="007959D5">
        <w:rPr>
          <w:szCs w:val="22"/>
        </w:rPr>
        <w:t>The kingdom divided under the idolatry and evil reigns of Jeroboam and Rehoboam to remind Israel to obey the Law rather than repeat the sins of the past (1 Kings 12–14).</w:t>
      </w:r>
    </w:p>
    <w:p w14:paraId="58E07701" w14:textId="77777777" w:rsidR="004B73FA" w:rsidRPr="007959D5" w:rsidRDefault="004B73FA" w:rsidP="004B73FA">
      <w:pPr>
        <w:pStyle w:val="Heading2"/>
        <w:numPr>
          <w:ilvl w:val="1"/>
          <w:numId w:val="25"/>
        </w:numPr>
        <w:ind w:left="851" w:hanging="425"/>
        <w:rPr>
          <w:szCs w:val="22"/>
        </w:rPr>
      </w:pPr>
      <w:r w:rsidRPr="007959D5">
        <w:rPr>
          <w:szCs w:val="22"/>
        </w:rPr>
        <w:t>The mixed reigns of two kings in Judah saw more idolatry then its removal from the land (15:1-24).</w:t>
      </w:r>
    </w:p>
    <w:p w14:paraId="36423416" w14:textId="28FC0174" w:rsidR="004B73FA" w:rsidRPr="007959D5" w:rsidRDefault="00A60A3C" w:rsidP="004B73FA">
      <w:pPr>
        <w:pStyle w:val="Heading2"/>
        <w:numPr>
          <w:ilvl w:val="1"/>
          <w:numId w:val="25"/>
        </w:numPr>
        <w:ind w:left="851" w:hanging="425"/>
        <w:rPr>
          <w:szCs w:val="22"/>
        </w:rPr>
      </w:pPr>
      <w:r>
        <w:rPr>
          <w:szCs w:val="22"/>
        </w:rPr>
        <w:t>God</w:t>
      </w:r>
      <w:r w:rsidR="004B73FA" w:rsidRPr="007959D5">
        <w:rPr>
          <w:szCs w:val="22"/>
        </w:rPr>
        <w:t xml:space="preserve"> judged the evil reigns of five kings in Israel for disobeying the </w:t>
      </w:r>
      <w:r w:rsidR="00C40E7C">
        <w:rPr>
          <w:szCs w:val="22"/>
        </w:rPr>
        <w:t>Law</w:t>
      </w:r>
      <w:r w:rsidR="004B73FA" w:rsidRPr="007959D5">
        <w:rPr>
          <w:szCs w:val="22"/>
        </w:rPr>
        <w:t xml:space="preserve"> (15:25–16:28).</w:t>
      </w:r>
    </w:p>
    <w:p w14:paraId="24D4F7DA" w14:textId="77777777" w:rsidR="004B73FA" w:rsidRPr="007959D5" w:rsidRDefault="004B73FA" w:rsidP="004B73FA">
      <w:pPr>
        <w:pStyle w:val="Heading2"/>
        <w:numPr>
          <w:ilvl w:val="1"/>
          <w:numId w:val="25"/>
        </w:numPr>
        <w:ind w:left="851" w:hanging="425"/>
        <w:rPr>
          <w:szCs w:val="22"/>
        </w:rPr>
      </w:pPr>
      <w:r w:rsidRPr="007959D5">
        <w:rPr>
          <w:szCs w:val="22"/>
        </w:rPr>
        <w:t>The prophets Elijah and Micaiah confronted wicked Ahab of Israel to show the L</w:t>
      </w:r>
      <w:r w:rsidRPr="00C74C2E">
        <w:rPr>
          <w:sz w:val="20"/>
          <w:szCs w:val="22"/>
        </w:rPr>
        <w:t>ORD</w:t>
      </w:r>
      <w:r w:rsidRPr="007959D5">
        <w:rPr>
          <w:szCs w:val="22"/>
        </w:rPr>
        <w:t>'s sovereignty over Baal (16:29–22:40).</w:t>
      </w:r>
    </w:p>
    <w:p w14:paraId="19352117" w14:textId="77777777" w:rsidR="004B73FA" w:rsidRPr="007959D5" w:rsidRDefault="004B73FA" w:rsidP="004B73FA">
      <w:pPr>
        <w:pStyle w:val="Heading2"/>
        <w:numPr>
          <w:ilvl w:val="1"/>
          <w:numId w:val="25"/>
        </w:numPr>
        <w:ind w:left="851" w:hanging="425"/>
        <w:rPr>
          <w:szCs w:val="22"/>
        </w:rPr>
      </w:pPr>
      <w:r w:rsidRPr="007959D5">
        <w:rPr>
          <w:szCs w:val="22"/>
        </w:rPr>
        <w:t>Jehoshaphat's good reign in Judah purged the male shrine prostitutes and lacked only removal of the high places (22:41-50).</w:t>
      </w:r>
    </w:p>
    <w:p w14:paraId="2643405B" w14:textId="147775FF" w:rsidR="004B73FA" w:rsidRPr="007959D5" w:rsidRDefault="004B73FA" w:rsidP="004B73FA">
      <w:pPr>
        <w:pStyle w:val="Heading2"/>
        <w:numPr>
          <w:ilvl w:val="1"/>
          <w:numId w:val="25"/>
        </w:numPr>
        <w:ind w:left="851" w:hanging="425"/>
        <w:rPr>
          <w:szCs w:val="22"/>
        </w:rPr>
      </w:pPr>
      <w:r w:rsidRPr="007959D5">
        <w:rPr>
          <w:szCs w:val="22"/>
        </w:rPr>
        <w:t xml:space="preserve">Ahaziah's evil reign in Israel continued the Baal worship begun by Ahab (22:51-53). </w:t>
      </w:r>
    </w:p>
    <w:p w14:paraId="4DB5C1BA" w14:textId="77777777" w:rsidR="004B73FA" w:rsidRPr="00FD7B79" w:rsidRDefault="004B73FA" w:rsidP="004B73FA">
      <w:pPr>
        <w:pStyle w:val="Heading1"/>
        <w:rPr>
          <w:rFonts w:cs="Arial"/>
        </w:rPr>
      </w:pPr>
      <w:r w:rsidRPr="00FD7B79">
        <w:rPr>
          <w:rFonts w:cs="Arial"/>
        </w:rPr>
        <w:t>Conclusion</w:t>
      </w:r>
    </w:p>
    <w:p w14:paraId="50D5C8D9" w14:textId="2936461F" w:rsidR="004B73FA" w:rsidRPr="00FD7B79" w:rsidRDefault="004B73FA" w:rsidP="004B73FA">
      <w:pPr>
        <w:pStyle w:val="Heading3"/>
        <w:rPr>
          <w:rFonts w:cs="Arial"/>
        </w:rPr>
      </w:pPr>
      <w:r>
        <w:rPr>
          <w:rFonts w:cs="Arial"/>
        </w:rPr>
        <w:t xml:space="preserve">Our unity is only as strong as our </w:t>
      </w:r>
      <w:r w:rsidR="001E4065">
        <w:rPr>
          <w:rFonts w:cs="Arial"/>
        </w:rPr>
        <w:t>___________</w:t>
      </w:r>
      <w:r>
        <w:rPr>
          <w:rFonts w:cs="Arial"/>
        </w:rPr>
        <w:t xml:space="preserve"> in Christ as our foundation</w:t>
      </w:r>
      <w:r w:rsidR="001E4065">
        <w:rPr>
          <w:rFonts w:cs="Arial"/>
        </w:rPr>
        <w:t xml:space="preserve"> (Main Idea</w:t>
      </w:r>
      <w:r w:rsidRPr="00FD7B79">
        <w:rPr>
          <w:rFonts w:cs="Arial"/>
        </w:rPr>
        <w:t>).</w:t>
      </w:r>
    </w:p>
    <w:p w14:paraId="521453A2" w14:textId="1E387B4A" w:rsidR="004B73FA" w:rsidRDefault="004B73FA" w:rsidP="004B73FA">
      <w:pPr>
        <w:pStyle w:val="Heading3"/>
        <w:rPr>
          <w:rFonts w:cs="Arial"/>
        </w:rPr>
      </w:pPr>
      <w:r>
        <w:rPr>
          <w:rFonts w:cs="Arial"/>
        </w:rPr>
        <w:t>How can you put the Lord first by putting his Word first in the coming year?</w:t>
      </w:r>
    </w:p>
    <w:p w14:paraId="07C407E9" w14:textId="77777777" w:rsidR="00A41780" w:rsidRPr="00A60A3C" w:rsidRDefault="00A41780" w:rsidP="00A41780">
      <w:pPr>
        <w:widowControl w:val="0"/>
        <w:pBdr>
          <w:bottom w:val="single" w:sz="12" w:space="1" w:color="auto"/>
        </w:pBdr>
        <w:ind w:right="-10"/>
        <w:rPr>
          <w:rFonts w:cs="Arial"/>
          <w:sz w:val="18"/>
          <w:szCs w:val="22"/>
        </w:rPr>
      </w:pPr>
    </w:p>
    <w:p w14:paraId="06702D78" w14:textId="1E42258F"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418210B3" w14:textId="7806E96E" w:rsidR="00F91FFF" w:rsidRDefault="00A41780" w:rsidP="00B55BB5">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r w:rsidR="00F91FFF">
        <w:rPr>
          <w:rFonts w:cs="Arial"/>
          <w:szCs w:val="22"/>
        </w:rPr>
        <w:br w:type="page"/>
      </w:r>
    </w:p>
    <w:p w14:paraId="791142C2" w14:textId="77777777" w:rsidR="00A344A1" w:rsidRPr="005F4FB3" w:rsidRDefault="00A344A1" w:rsidP="00A344A1">
      <w:pPr>
        <w:ind w:left="20" w:right="-385" w:hanging="20"/>
        <w:jc w:val="center"/>
        <w:outlineLvl w:val="0"/>
        <w:rPr>
          <w:rFonts w:cs="Arial"/>
          <w:b/>
          <w:sz w:val="40"/>
        </w:rPr>
      </w:pPr>
      <w:r w:rsidRPr="005F4FB3">
        <w:rPr>
          <w:rFonts w:cs="Arial"/>
          <w:b/>
          <w:sz w:val="40"/>
        </w:rPr>
        <w:lastRenderedPageBreak/>
        <w:t>1 Kings</w:t>
      </w:r>
    </w:p>
    <w:p w14:paraId="263AF9B9" w14:textId="77777777" w:rsidR="00A344A1" w:rsidRPr="005F4FB3" w:rsidRDefault="00A344A1" w:rsidP="00A344A1">
      <w:pPr>
        <w:ind w:left="20" w:right="-385" w:hanging="20"/>
        <w:jc w:val="center"/>
        <w:rPr>
          <w:rFonts w:cs="Arial"/>
          <w:b/>
          <w:sz w:val="20"/>
        </w:rPr>
      </w:pPr>
    </w:p>
    <w:tbl>
      <w:tblPr>
        <w:tblW w:w="0" w:type="auto"/>
        <w:tblLayout w:type="fixed"/>
        <w:tblCellMar>
          <w:left w:w="80" w:type="dxa"/>
          <w:right w:w="80" w:type="dxa"/>
        </w:tblCellMar>
        <w:tblLook w:val="0000" w:firstRow="0" w:lastRow="0" w:firstColumn="0" w:lastColumn="0" w:noHBand="0" w:noVBand="0"/>
      </w:tblPr>
      <w:tblGrid>
        <w:gridCol w:w="1700"/>
        <w:gridCol w:w="1354"/>
        <w:gridCol w:w="1796"/>
        <w:gridCol w:w="1190"/>
        <w:gridCol w:w="1164"/>
        <w:gridCol w:w="1253"/>
        <w:gridCol w:w="1253"/>
      </w:tblGrid>
      <w:tr w:rsidR="00A344A1" w:rsidRPr="005F4FB3" w14:paraId="4F0772CD" w14:textId="77777777" w:rsidTr="004A277D">
        <w:tc>
          <w:tcPr>
            <w:tcW w:w="9710" w:type="dxa"/>
            <w:gridSpan w:val="7"/>
            <w:tcBorders>
              <w:top w:val="single" w:sz="6" w:space="0" w:color="auto"/>
              <w:left w:val="single" w:sz="6" w:space="0" w:color="auto"/>
              <w:bottom w:val="single" w:sz="6" w:space="0" w:color="auto"/>
              <w:right w:val="single" w:sz="6" w:space="0" w:color="auto"/>
            </w:tcBorders>
            <w:shd w:val="clear" w:color="auto" w:fill="000000"/>
          </w:tcPr>
          <w:p w14:paraId="3F8B01C1" w14:textId="77777777" w:rsidR="00A344A1" w:rsidRPr="005F4FB3" w:rsidRDefault="00A344A1" w:rsidP="004A277D">
            <w:pPr>
              <w:ind w:right="12"/>
              <w:jc w:val="center"/>
              <w:rPr>
                <w:rFonts w:cs="Arial"/>
                <w:b/>
              </w:rPr>
            </w:pPr>
          </w:p>
          <w:p w14:paraId="52CF10E5" w14:textId="77777777" w:rsidR="00A344A1" w:rsidRPr="005F4FB3" w:rsidRDefault="00A344A1" w:rsidP="004A277D">
            <w:pPr>
              <w:ind w:right="12"/>
              <w:jc w:val="center"/>
              <w:rPr>
                <w:rFonts w:cs="Arial"/>
                <w:b/>
                <w:sz w:val="32"/>
              </w:rPr>
            </w:pPr>
            <w:r w:rsidRPr="005F4FB3">
              <w:rPr>
                <w:rFonts w:cs="Arial"/>
                <w:b/>
                <w:sz w:val="32"/>
              </w:rPr>
              <w:t>Division of the Kingdom</w:t>
            </w:r>
          </w:p>
          <w:p w14:paraId="6CC7FB7A" w14:textId="77777777" w:rsidR="00A344A1" w:rsidRPr="005F4FB3" w:rsidRDefault="00A344A1" w:rsidP="004A277D">
            <w:pPr>
              <w:ind w:right="12"/>
              <w:jc w:val="center"/>
              <w:rPr>
                <w:rFonts w:cs="Arial"/>
                <w:b/>
              </w:rPr>
            </w:pPr>
          </w:p>
        </w:tc>
      </w:tr>
      <w:tr w:rsidR="00A344A1" w:rsidRPr="005F4FB3" w14:paraId="11C5EB02" w14:textId="77777777" w:rsidTr="004A277D">
        <w:tc>
          <w:tcPr>
            <w:tcW w:w="4850" w:type="dxa"/>
            <w:gridSpan w:val="3"/>
            <w:tcBorders>
              <w:top w:val="single" w:sz="6" w:space="0" w:color="auto"/>
              <w:left w:val="single" w:sz="6" w:space="0" w:color="auto"/>
              <w:bottom w:val="single" w:sz="6" w:space="0" w:color="auto"/>
              <w:right w:val="single" w:sz="6" w:space="0" w:color="auto"/>
            </w:tcBorders>
          </w:tcPr>
          <w:p w14:paraId="6BCC097F" w14:textId="77777777" w:rsidR="00A344A1" w:rsidRPr="005F4FB3" w:rsidRDefault="00A344A1" w:rsidP="004A277D">
            <w:pPr>
              <w:ind w:right="12"/>
              <w:jc w:val="center"/>
              <w:rPr>
                <w:rFonts w:cs="Arial"/>
                <w:b/>
                <w:sz w:val="20"/>
              </w:rPr>
            </w:pPr>
          </w:p>
          <w:p w14:paraId="0D9543FA" w14:textId="77777777" w:rsidR="00A344A1" w:rsidRPr="005F4FB3" w:rsidRDefault="00A344A1" w:rsidP="004A277D">
            <w:pPr>
              <w:ind w:right="12"/>
              <w:jc w:val="center"/>
              <w:rPr>
                <w:rFonts w:cs="Arial"/>
                <w:b/>
                <w:sz w:val="20"/>
              </w:rPr>
            </w:pPr>
            <w:r w:rsidRPr="005F4FB3">
              <w:rPr>
                <w:rFonts w:cs="Arial"/>
                <w:b/>
                <w:sz w:val="20"/>
              </w:rPr>
              <w:t xml:space="preserve">Late United Kingdom </w:t>
            </w:r>
          </w:p>
        </w:tc>
        <w:tc>
          <w:tcPr>
            <w:tcW w:w="4860" w:type="dxa"/>
            <w:gridSpan w:val="4"/>
            <w:tcBorders>
              <w:top w:val="single" w:sz="6" w:space="0" w:color="auto"/>
              <w:left w:val="single" w:sz="6" w:space="0" w:color="auto"/>
              <w:bottom w:val="single" w:sz="6" w:space="0" w:color="auto"/>
              <w:right w:val="single" w:sz="6" w:space="0" w:color="auto"/>
            </w:tcBorders>
          </w:tcPr>
          <w:p w14:paraId="325D8498" w14:textId="77777777" w:rsidR="00A344A1" w:rsidRPr="005F4FB3" w:rsidRDefault="00A344A1" w:rsidP="004A277D">
            <w:pPr>
              <w:ind w:right="12"/>
              <w:jc w:val="center"/>
              <w:rPr>
                <w:rFonts w:cs="Arial"/>
                <w:b/>
                <w:sz w:val="20"/>
              </w:rPr>
            </w:pPr>
          </w:p>
          <w:p w14:paraId="48B48C97" w14:textId="77777777" w:rsidR="00A344A1" w:rsidRPr="005F4FB3" w:rsidRDefault="00A344A1" w:rsidP="004A277D">
            <w:pPr>
              <w:ind w:right="12"/>
              <w:jc w:val="center"/>
              <w:rPr>
                <w:rFonts w:cs="Arial"/>
                <w:b/>
                <w:sz w:val="20"/>
              </w:rPr>
            </w:pPr>
            <w:r w:rsidRPr="005F4FB3">
              <w:rPr>
                <w:rFonts w:cs="Arial"/>
                <w:b/>
                <w:sz w:val="20"/>
              </w:rPr>
              <w:t xml:space="preserve">Early Divided Kingdom </w:t>
            </w:r>
          </w:p>
          <w:p w14:paraId="518260BC" w14:textId="77777777" w:rsidR="00A344A1" w:rsidRPr="005F4FB3" w:rsidRDefault="00A344A1" w:rsidP="004A277D">
            <w:pPr>
              <w:ind w:right="12"/>
              <w:jc w:val="center"/>
              <w:rPr>
                <w:rFonts w:cs="Arial"/>
                <w:b/>
                <w:sz w:val="20"/>
              </w:rPr>
            </w:pPr>
          </w:p>
        </w:tc>
      </w:tr>
      <w:tr w:rsidR="00A344A1" w:rsidRPr="005F4FB3" w14:paraId="6E351BD9" w14:textId="77777777" w:rsidTr="004A277D">
        <w:tc>
          <w:tcPr>
            <w:tcW w:w="4850" w:type="dxa"/>
            <w:gridSpan w:val="3"/>
            <w:tcBorders>
              <w:top w:val="single" w:sz="6" w:space="0" w:color="auto"/>
              <w:left w:val="single" w:sz="6" w:space="0" w:color="auto"/>
              <w:bottom w:val="single" w:sz="6" w:space="0" w:color="auto"/>
              <w:right w:val="single" w:sz="6" w:space="0" w:color="auto"/>
            </w:tcBorders>
          </w:tcPr>
          <w:p w14:paraId="70D575FA" w14:textId="77777777" w:rsidR="00A344A1" w:rsidRPr="005F4FB3" w:rsidRDefault="00A344A1" w:rsidP="004A277D">
            <w:pPr>
              <w:ind w:right="12"/>
              <w:jc w:val="center"/>
              <w:rPr>
                <w:rFonts w:cs="Arial"/>
                <w:b/>
                <w:sz w:val="20"/>
              </w:rPr>
            </w:pPr>
          </w:p>
          <w:p w14:paraId="481BF83F" w14:textId="77777777" w:rsidR="00A344A1" w:rsidRPr="005F4FB3" w:rsidRDefault="00A344A1" w:rsidP="004A277D">
            <w:pPr>
              <w:ind w:right="12"/>
              <w:jc w:val="center"/>
              <w:rPr>
                <w:rFonts w:cs="Arial"/>
                <w:b/>
                <w:sz w:val="20"/>
              </w:rPr>
            </w:pPr>
            <w:r w:rsidRPr="005F4FB3">
              <w:rPr>
                <w:rFonts w:cs="Arial"/>
                <w:b/>
                <w:sz w:val="20"/>
              </w:rPr>
              <w:t>Chapters 1–11</w:t>
            </w:r>
          </w:p>
        </w:tc>
        <w:tc>
          <w:tcPr>
            <w:tcW w:w="4860" w:type="dxa"/>
            <w:gridSpan w:val="4"/>
            <w:tcBorders>
              <w:top w:val="single" w:sz="6" w:space="0" w:color="auto"/>
              <w:left w:val="single" w:sz="6" w:space="0" w:color="auto"/>
              <w:bottom w:val="single" w:sz="6" w:space="0" w:color="auto"/>
              <w:right w:val="single" w:sz="6" w:space="0" w:color="auto"/>
            </w:tcBorders>
          </w:tcPr>
          <w:p w14:paraId="740F6F9C" w14:textId="77777777" w:rsidR="00A344A1" w:rsidRPr="005F4FB3" w:rsidRDefault="00A344A1" w:rsidP="004A277D">
            <w:pPr>
              <w:ind w:right="12"/>
              <w:jc w:val="center"/>
              <w:rPr>
                <w:rFonts w:cs="Arial"/>
                <w:b/>
                <w:sz w:val="20"/>
              </w:rPr>
            </w:pPr>
          </w:p>
          <w:p w14:paraId="0F39B500" w14:textId="77777777" w:rsidR="00A344A1" w:rsidRPr="005F4FB3" w:rsidRDefault="00A344A1" w:rsidP="004A277D">
            <w:pPr>
              <w:ind w:right="12"/>
              <w:jc w:val="center"/>
              <w:rPr>
                <w:rFonts w:cs="Arial"/>
                <w:b/>
                <w:sz w:val="20"/>
              </w:rPr>
            </w:pPr>
            <w:r w:rsidRPr="005F4FB3">
              <w:rPr>
                <w:rFonts w:cs="Arial"/>
                <w:b/>
                <w:sz w:val="20"/>
              </w:rPr>
              <w:t>Chapters 12–22</w:t>
            </w:r>
          </w:p>
          <w:p w14:paraId="33E18842" w14:textId="77777777" w:rsidR="00A344A1" w:rsidRPr="005F4FB3" w:rsidRDefault="00A344A1" w:rsidP="004A277D">
            <w:pPr>
              <w:ind w:right="12"/>
              <w:jc w:val="center"/>
              <w:rPr>
                <w:rFonts w:cs="Arial"/>
                <w:b/>
                <w:sz w:val="20"/>
              </w:rPr>
            </w:pPr>
          </w:p>
        </w:tc>
      </w:tr>
      <w:tr w:rsidR="00A344A1" w:rsidRPr="005F4FB3" w14:paraId="642B8C7B" w14:textId="77777777" w:rsidTr="004A277D">
        <w:tc>
          <w:tcPr>
            <w:tcW w:w="4850" w:type="dxa"/>
            <w:gridSpan w:val="3"/>
            <w:tcBorders>
              <w:top w:val="single" w:sz="6" w:space="0" w:color="auto"/>
              <w:left w:val="single" w:sz="6" w:space="0" w:color="auto"/>
              <w:bottom w:val="single" w:sz="6" w:space="0" w:color="auto"/>
              <w:right w:val="single" w:sz="6" w:space="0" w:color="auto"/>
            </w:tcBorders>
          </w:tcPr>
          <w:p w14:paraId="067A45CD" w14:textId="77777777" w:rsidR="00A344A1" w:rsidRPr="005F4FB3" w:rsidRDefault="00A344A1" w:rsidP="004A277D">
            <w:pPr>
              <w:ind w:right="12"/>
              <w:jc w:val="center"/>
              <w:rPr>
                <w:rFonts w:cs="Arial"/>
                <w:b/>
                <w:sz w:val="20"/>
              </w:rPr>
            </w:pPr>
          </w:p>
          <w:p w14:paraId="1BD48797" w14:textId="77777777" w:rsidR="00A344A1" w:rsidRPr="005F4FB3" w:rsidRDefault="00A344A1" w:rsidP="004A277D">
            <w:pPr>
              <w:ind w:right="12"/>
              <w:jc w:val="center"/>
              <w:rPr>
                <w:rFonts w:cs="Arial"/>
                <w:b/>
                <w:sz w:val="20"/>
              </w:rPr>
            </w:pPr>
            <w:r w:rsidRPr="005F4FB3">
              <w:rPr>
                <w:rFonts w:cs="Arial"/>
                <w:b/>
                <w:sz w:val="20"/>
              </w:rPr>
              <w:t xml:space="preserve">Solomon </w:t>
            </w:r>
          </w:p>
        </w:tc>
        <w:tc>
          <w:tcPr>
            <w:tcW w:w="4860" w:type="dxa"/>
            <w:gridSpan w:val="4"/>
            <w:tcBorders>
              <w:top w:val="single" w:sz="6" w:space="0" w:color="auto"/>
              <w:left w:val="single" w:sz="6" w:space="0" w:color="auto"/>
              <w:bottom w:val="single" w:sz="6" w:space="0" w:color="auto"/>
              <w:right w:val="single" w:sz="6" w:space="0" w:color="auto"/>
            </w:tcBorders>
          </w:tcPr>
          <w:p w14:paraId="43627596" w14:textId="77777777" w:rsidR="00A344A1" w:rsidRPr="005F4FB3" w:rsidRDefault="00A344A1" w:rsidP="004A277D">
            <w:pPr>
              <w:ind w:right="12"/>
              <w:jc w:val="center"/>
              <w:rPr>
                <w:rFonts w:cs="Arial"/>
                <w:b/>
                <w:sz w:val="20"/>
              </w:rPr>
            </w:pPr>
          </w:p>
          <w:p w14:paraId="3345CB24" w14:textId="77777777" w:rsidR="00A344A1" w:rsidRPr="005F4FB3" w:rsidRDefault="00A344A1" w:rsidP="004A277D">
            <w:pPr>
              <w:ind w:right="12"/>
              <w:jc w:val="center"/>
              <w:rPr>
                <w:rFonts w:cs="Arial"/>
                <w:b/>
                <w:sz w:val="20"/>
              </w:rPr>
            </w:pPr>
            <w:r w:rsidRPr="005F4FB3">
              <w:rPr>
                <w:rFonts w:cs="Arial"/>
                <w:b/>
                <w:sz w:val="20"/>
              </w:rPr>
              <w:t xml:space="preserve">Split </w:t>
            </w:r>
          </w:p>
          <w:p w14:paraId="178F0124" w14:textId="77777777" w:rsidR="00A344A1" w:rsidRPr="005F4FB3" w:rsidRDefault="00A344A1" w:rsidP="004A277D">
            <w:pPr>
              <w:ind w:right="12"/>
              <w:jc w:val="center"/>
              <w:rPr>
                <w:rFonts w:cs="Arial"/>
                <w:b/>
                <w:sz w:val="20"/>
              </w:rPr>
            </w:pPr>
          </w:p>
        </w:tc>
      </w:tr>
      <w:tr w:rsidR="00A344A1" w:rsidRPr="005F4FB3" w14:paraId="2074E295" w14:textId="77777777" w:rsidTr="004A277D">
        <w:tc>
          <w:tcPr>
            <w:tcW w:w="4850" w:type="dxa"/>
            <w:gridSpan w:val="3"/>
            <w:tcBorders>
              <w:top w:val="single" w:sz="6" w:space="0" w:color="auto"/>
              <w:left w:val="single" w:sz="6" w:space="0" w:color="auto"/>
              <w:bottom w:val="single" w:sz="6" w:space="0" w:color="auto"/>
              <w:right w:val="single" w:sz="6" w:space="0" w:color="auto"/>
            </w:tcBorders>
          </w:tcPr>
          <w:p w14:paraId="75B932AE" w14:textId="77777777" w:rsidR="00A344A1" w:rsidRPr="005F4FB3" w:rsidRDefault="00A344A1" w:rsidP="004A277D">
            <w:pPr>
              <w:ind w:right="12"/>
              <w:jc w:val="center"/>
              <w:rPr>
                <w:rFonts w:cs="Arial"/>
                <w:b/>
                <w:sz w:val="20"/>
              </w:rPr>
            </w:pPr>
          </w:p>
          <w:p w14:paraId="5CDA41E8" w14:textId="77777777" w:rsidR="00A344A1" w:rsidRPr="005F4FB3" w:rsidRDefault="00A344A1" w:rsidP="004A277D">
            <w:pPr>
              <w:ind w:right="12"/>
              <w:jc w:val="center"/>
              <w:rPr>
                <w:rFonts w:cs="Arial"/>
                <w:b/>
                <w:sz w:val="20"/>
              </w:rPr>
            </w:pPr>
            <w:r w:rsidRPr="005F4FB3">
              <w:rPr>
                <w:rFonts w:cs="Arial"/>
                <w:b/>
                <w:sz w:val="20"/>
              </w:rPr>
              <w:t xml:space="preserve">Mostly Obedience </w:t>
            </w:r>
          </w:p>
        </w:tc>
        <w:tc>
          <w:tcPr>
            <w:tcW w:w="4860" w:type="dxa"/>
            <w:gridSpan w:val="4"/>
            <w:tcBorders>
              <w:top w:val="single" w:sz="6" w:space="0" w:color="auto"/>
              <w:left w:val="single" w:sz="6" w:space="0" w:color="auto"/>
              <w:bottom w:val="single" w:sz="6" w:space="0" w:color="auto"/>
              <w:right w:val="single" w:sz="6" w:space="0" w:color="auto"/>
            </w:tcBorders>
          </w:tcPr>
          <w:p w14:paraId="3C1F557F" w14:textId="77777777" w:rsidR="00A344A1" w:rsidRPr="005F4FB3" w:rsidRDefault="00A344A1" w:rsidP="004A277D">
            <w:pPr>
              <w:ind w:right="12"/>
              <w:jc w:val="center"/>
              <w:rPr>
                <w:rFonts w:cs="Arial"/>
                <w:b/>
                <w:sz w:val="20"/>
              </w:rPr>
            </w:pPr>
          </w:p>
          <w:p w14:paraId="191FB86A" w14:textId="77777777" w:rsidR="00A344A1" w:rsidRPr="005F4FB3" w:rsidRDefault="00A344A1" w:rsidP="004A277D">
            <w:pPr>
              <w:ind w:right="12"/>
              <w:jc w:val="center"/>
              <w:rPr>
                <w:rFonts w:cs="Arial"/>
                <w:b/>
                <w:sz w:val="20"/>
              </w:rPr>
            </w:pPr>
            <w:r w:rsidRPr="005F4FB3">
              <w:rPr>
                <w:rFonts w:cs="Arial"/>
                <w:b/>
                <w:sz w:val="20"/>
              </w:rPr>
              <w:t xml:space="preserve">Mostly Disobedience </w:t>
            </w:r>
          </w:p>
          <w:p w14:paraId="70F274B9" w14:textId="77777777" w:rsidR="00A344A1" w:rsidRPr="005F4FB3" w:rsidRDefault="00A344A1" w:rsidP="004A277D">
            <w:pPr>
              <w:ind w:right="12"/>
              <w:jc w:val="center"/>
              <w:rPr>
                <w:rFonts w:cs="Arial"/>
                <w:b/>
                <w:sz w:val="20"/>
              </w:rPr>
            </w:pPr>
          </w:p>
        </w:tc>
      </w:tr>
      <w:tr w:rsidR="00A344A1" w:rsidRPr="005F4FB3" w14:paraId="2B46C229" w14:textId="77777777" w:rsidTr="004A277D">
        <w:tc>
          <w:tcPr>
            <w:tcW w:w="4850" w:type="dxa"/>
            <w:gridSpan w:val="3"/>
            <w:tcBorders>
              <w:top w:val="single" w:sz="6" w:space="0" w:color="auto"/>
              <w:left w:val="single" w:sz="6" w:space="0" w:color="auto"/>
              <w:bottom w:val="single" w:sz="6" w:space="0" w:color="auto"/>
              <w:right w:val="single" w:sz="6" w:space="0" w:color="auto"/>
            </w:tcBorders>
          </w:tcPr>
          <w:p w14:paraId="3F252DE5" w14:textId="77777777" w:rsidR="00A344A1" w:rsidRPr="005F4FB3" w:rsidRDefault="00A344A1" w:rsidP="004A277D">
            <w:pPr>
              <w:ind w:right="12"/>
              <w:jc w:val="center"/>
              <w:rPr>
                <w:rFonts w:cs="Arial"/>
                <w:b/>
                <w:sz w:val="20"/>
              </w:rPr>
            </w:pPr>
          </w:p>
          <w:p w14:paraId="105E73C6" w14:textId="77777777" w:rsidR="00A344A1" w:rsidRPr="005F4FB3" w:rsidRDefault="00A344A1" w:rsidP="004A277D">
            <w:pPr>
              <w:ind w:right="12"/>
              <w:jc w:val="center"/>
              <w:rPr>
                <w:rFonts w:cs="Arial"/>
                <w:b/>
                <w:sz w:val="20"/>
              </w:rPr>
            </w:pPr>
            <w:r w:rsidRPr="005F4FB3">
              <w:rPr>
                <w:rFonts w:cs="Arial"/>
                <w:b/>
                <w:sz w:val="20"/>
              </w:rPr>
              <w:t>Yahweh Worship</w:t>
            </w:r>
          </w:p>
        </w:tc>
        <w:tc>
          <w:tcPr>
            <w:tcW w:w="4860" w:type="dxa"/>
            <w:gridSpan w:val="4"/>
            <w:tcBorders>
              <w:top w:val="single" w:sz="6" w:space="0" w:color="auto"/>
              <w:left w:val="single" w:sz="6" w:space="0" w:color="auto"/>
              <w:bottom w:val="single" w:sz="6" w:space="0" w:color="auto"/>
              <w:right w:val="single" w:sz="6" w:space="0" w:color="auto"/>
            </w:tcBorders>
          </w:tcPr>
          <w:p w14:paraId="128C34A5" w14:textId="77777777" w:rsidR="00A344A1" w:rsidRPr="005F4FB3" w:rsidRDefault="00A344A1" w:rsidP="004A277D">
            <w:pPr>
              <w:ind w:right="12"/>
              <w:jc w:val="center"/>
              <w:rPr>
                <w:rFonts w:cs="Arial"/>
                <w:b/>
                <w:sz w:val="20"/>
              </w:rPr>
            </w:pPr>
          </w:p>
          <w:p w14:paraId="27CC5CE2" w14:textId="77777777" w:rsidR="00A344A1" w:rsidRPr="005F4FB3" w:rsidRDefault="00A344A1" w:rsidP="004A277D">
            <w:pPr>
              <w:ind w:right="12"/>
              <w:jc w:val="center"/>
              <w:rPr>
                <w:rFonts w:cs="Arial"/>
                <w:b/>
                <w:sz w:val="20"/>
              </w:rPr>
            </w:pPr>
            <w:r w:rsidRPr="005F4FB3">
              <w:rPr>
                <w:rFonts w:cs="Arial"/>
                <w:b/>
                <w:sz w:val="20"/>
              </w:rPr>
              <w:t>Idol Worship</w:t>
            </w:r>
          </w:p>
          <w:p w14:paraId="661413C1" w14:textId="77777777" w:rsidR="00A344A1" w:rsidRPr="005F4FB3" w:rsidRDefault="00A344A1" w:rsidP="004A277D">
            <w:pPr>
              <w:ind w:right="12"/>
              <w:jc w:val="center"/>
              <w:rPr>
                <w:rFonts w:cs="Arial"/>
                <w:b/>
                <w:sz w:val="20"/>
              </w:rPr>
            </w:pPr>
          </w:p>
        </w:tc>
      </w:tr>
      <w:tr w:rsidR="00A344A1" w:rsidRPr="005F4FB3" w14:paraId="2CF497C9" w14:textId="77777777" w:rsidTr="004A277D">
        <w:tc>
          <w:tcPr>
            <w:tcW w:w="4850" w:type="dxa"/>
            <w:gridSpan w:val="3"/>
            <w:tcBorders>
              <w:top w:val="single" w:sz="6" w:space="0" w:color="auto"/>
              <w:left w:val="single" w:sz="6" w:space="0" w:color="auto"/>
              <w:bottom w:val="single" w:sz="6" w:space="0" w:color="auto"/>
              <w:right w:val="single" w:sz="6" w:space="0" w:color="auto"/>
            </w:tcBorders>
          </w:tcPr>
          <w:p w14:paraId="549359B6" w14:textId="77777777" w:rsidR="00A344A1" w:rsidRPr="005F4FB3" w:rsidRDefault="00A344A1" w:rsidP="004A277D">
            <w:pPr>
              <w:ind w:right="12"/>
              <w:jc w:val="center"/>
              <w:rPr>
                <w:rFonts w:cs="Arial"/>
                <w:b/>
                <w:sz w:val="20"/>
              </w:rPr>
            </w:pPr>
          </w:p>
          <w:p w14:paraId="33E58B83" w14:textId="77777777" w:rsidR="00A344A1" w:rsidRPr="005F4FB3" w:rsidRDefault="00A344A1" w:rsidP="004A277D">
            <w:pPr>
              <w:ind w:right="12"/>
              <w:jc w:val="center"/>
              <w:rPr>
                <w:rFonts w:cs="Arial"/>
                <w:b/>
                <w:sz w:val="20"/>
              </w:rPr>
            </w:pPr>
            <w:r w:rsidRPr="005F4FB3">
              <w:rPr>
                <w:rFonts w:cs="Arial"/>
                <w:b/>
                <w:sz w:val="20"/>
              </w:rPr>
              <w:t>Kingdom in Tranquility</w:t>
            </w:r>
          </w:p>
        </w:tc>
        <w:tc>
          <w:tcPr>
            <w:tcW w:w="4860" w:type="dxa"/>
            <w:gridSpan w:val="4"/>
            <w:tcBorders>
              <w:top w:val="single" w:sz="6" w:space="0" w:color="auto"/>
              <w:left w:val="single" w:sz="6" w:space="0" w:color="auto"/>
              <w:bottom w:val="single" w:sz="6" w:space="0" w:color="auto"/>
              <w:right w:val="single" w:sz="6" w:space="0" w:color="auto"/>
            </w:tcBorders>
          </w:tcPr>
          <w:p w14:paraId="0825E5C1" w14:textId="77777777" w:rsidR="00A344A1" w:rsidRPr="005F4FB3" w:rsidRDefault="00A344A1" w:rsidP="004A277D">
            <w:pPr>
              <w:ind w:right="12"/>
              <w:jc w:val="center"/>
              <w:rPr>
                <w:rFonts w:cs="Arial"/>
                <w:b/>
                <w:sz w:val="20"/>
              </w:rPr>
            </w:pPr>
          </w:p>
          <w:p w14:paraId="30EBC354" w14:textId="77777777" w:rsidR="00A344A1" w:rsidRPr="005F4FB3" w:rsidRDefault="00A344A1" w:rsidP="004A277D">
            <w:pPr>
              <w:ind w:right="12"/>
              <w:jc w:val="center"/>
              <w:rPr>
                <w:rFonts w:cs="Arial"/>
                <w:b/>
                <w:sz w:val="20"/>
              </w:rPr>
            </w:pPr>
            <w:r w:rsidRPr="005F4FB3">
              <w:rPr>
                <w:rFonts w:cs="Arial"/>
                <w:b/>
                <w:sz w:val="20"/>
              </w:rPr>
              <w:t>Kingdoms in Turmoil</w:t>
            </w:r>
          </w:p>
          <w:p w14:paraId="5FB1396B" w14:textId="77777777" w:rsidR="00A344A1" w:rsidRPr="005F4FB3" w:rsidRDefault="00A344A1" w:rsidP="004A277D">
            <w:pPr>
              <w:ind w:right="12"/>
              <w:jc w:val="center"/>
              <w:rPr>
                <w:rFonts w:cs="Arial"/>
                <w:b/>
                <w:sz w:val="20"/>
              </w:rPr>
            </w:pPr>
          </w:p>
        </w:tc>
      </w:tr>
      <w:tr w:rsidR="00A344A1" w:rsidRPr="005F4FB3" w14:paraId="50E17642" w14:textId="77777777" w:rsidTr="004A277D">
        <w:tc>
          <w:tcPr>
            <w:tcW w:w="4850" w:type="dxa"/>
            <w:gridSpan w:val="3"/>
            <w:tcBorders>
              <w:top w:val="single" w:sz="6" w:space="0" w:color="auto"/>
              <w:left w:val="single" w:sz="6" w:space="0" w:color="auto"/>
              <w:bottom w:val="single" w:sz="6" w:space="0" w:color="auto"/>
              <w:right w:val="single" w:sz="6" w:space="0" w:color="auto"/>
            </w:tcBorders>
          </w:tcPr>
          <w:p w14:paraId="3E6FD2A9" w14:textId="77777777" w:rsidR="00A344A1" w:rsidRPr="005F4FB3" w:rsidRDefault="00A344A1" w:rsidP="004A277D">
            <w:pPr>
              <w:ind w:right="12"/>
              <w:jc w:val="center"/>
              <w:rPr>
                <w:rFonts w:cs="Arial"/>
                <w:b/>
                <w:sz w:val="20"/>
              </w:rPr>
            </w:pPr>
          </w:p>
          <w:p w14:paraId="62F172A9" w14:textId="77777777" w:rsidR="00A344A1" w:rsidRPr="005F4FB3" w:rsidRDefault="00A344A1" w:rsidP="004A277D">
            <w:pPr>
              <w:ind w:right="12"/>
              <w:jc w:val="center"/>
              <w:rPr>
                <w:rFonts w:cs="Arial"/>
                <w:b/>
                <w:sz w:val="20"/>
              </w:rPr>
            </w:pPr>
            <w:r w:rsidRPr="005F4FB3">
              <w:rPr>
                <w:rFonts w:cs="Arial"/>
                <w:b/>
                <w:sz w:val="20"/>
              </w:rPr>
              <w:t xml:space="preserve">Single Capital: Jerusalem </w:t>
            </w:r>
          </w:p>
        </w:tc>
        <w:tc>
          <w:tcPr>
            <w:tcW w:w="4860" w:type="dxa"/>
            <w:gridSpan w:val="4"/>
            <w:tcBorders>
              <w:top w:val="single" w:sz="6" w:space="0" w:color="auto"/>
              <w:left w:val="single" w:sz="6" w:space="0" w:color="auto"/>
              <w:bottom w:val="single" w:sz="6" w:space="0" w:color="auto"/>
              <w:right w:val="single" w:sz="6" w:space="0" w:color="auto"/>
            </w:tcBorders>
          </w:tcPr>
          <w:p w14:paraId="63C8B25B" w14:textId="77777777" w:rsidR="00A344A1" w:rsidRPr="005F4FB3" w:rsidRDefault="00A344A1" w:rsidP="004A277D">
            <w:pPr>
              <w:ind w:right="12"/>
              <w:jc w:val="center"/>
              <w:rPr>
                <w:rFonts w:cs="Arial"/>
                <w:b/>
                <w:sz w:val="20"/>
              </w:rPr>
            </w:pPr>
          </w:p>
          <w:p w14:paraId="256F3BA8" w14:textId="77777777" w:rsidR="00A344A1" w:rsidRPr="005F4FB3" w:rsidRDefault="00A344A1" w:rsidP="004A277D">
            <w:pPr>
              <w:ind w:right="12"/>
              <w:jc w:val="center"/>
              <w:rPr>
                <w:rFonts w:cs="Arial"/>
                <w:b/>
                <w:sz w:val="20"/>
              </w:rPr>
            </w:pPr>
            <w:r w:rsidRPr="005F4FB3">
              <w:rPr>
                <w:rFonts w:cs="Arial"/>
                <w:b/>
                <w:sz w:val="20"/>
              </w:rPr>
              <w:t>Israel’s Capital: Samaria</w:t>
            </w:r>
          </w:p>
          <w:p w14:paraId="37505367" w14:textId="77777777" w:rsidR="00A344A1" w:rsidRPr="005F4FB3" w:rsidRDefault="00A344A1" w:rsidP="004A277D">
            <w:pPr>
              <w:ind w:right="12"/>
              <w:jc w:val="center"/>
              <w:rPr>
                <w:rFonts w:cs="Arial"/>
                <w:b/>
                <w:sz w:val="20"/>
              </w:rPr>
            </w:pPr>
            <w:r w:rsidRPr="005F4FB3">
              <w:rPr>
                <w:rFonts w:cs="Arial"/>
                <w:b/>
                <w:sz w:val="20"/>
              </w:rPr>
              <w:t xml:space="preserve">Judah’s Capital: Jerusalem </w:t>
            </w:r>
          </w:p>
          <w:p w14:paraId="1F9C792D" w14:textId="77777777" w:rsidR="00A344A1" w:rsidRPr="005F4FB3" w:rsidRDefault="00A344A1" w:rsidP="004A277D">
            <w:pPr>
              <w:ind w:right="12"/>
              <w:jc w:val="center"/>
              <w:rPr>
                <w:rFonts w:cs="Arial"/>
                <w:b/>
                <w:sz w:val="20"/>
              </w:rPr>
            </w:pPr>
          </w:p>
        </w:tc>
      </w:tr>
      <w:tr w:rsidR="00A344A1" w:rsidRPr="005F4FB3" w14:paraId="2A10A462" w14:textId="77777777" w:rsidTr="004A277D">
        <w:tc>
          <w:tcPr>
            <w:tcW w:w="4850" w:type="dxa"/>
            <w:gridSpan w:val="3"/>
            <w:tcBorders>
              <w:top w:val="single" w:sz="6" w:space="0" w:color="auto"/>
              <w:left w:val="single" w:sz="6" w:space="0" w:color="auto"/>
              <w:bottom w:val="single" w:sz="6" w:space="0" w:color="auto"/>
              <w:right w:val="single" w:sz="6" w:space="0" w:color="auto"/>
            </w:tcBorders>
          </w:tcPr>
          <w:p w14:paraId="7482A3AE" w14:textId="77777777" w:rsidR="00A344A1" w:rsidRPr="005F4FB3" w:rsidRDefault="00A344A1" w:rsidP="004A277D">
            <w:pPr>
              <w:ind w:right="12"/>
              <w:jc w:val="center"/>
              <w:rPr>
                <w:rFonts w:cs="Arial"/>
                <w:b/>
                <w:sz w:val="20"/>
              </w:rPr>
            </w:pPr>
          </w:p>
          <w:p w14:paraId="52CE4505" w14:textId="77777777" w:rsidR="00A344A1" w:rsidRPr="005F4FB3" w:rsidRDefault="00A344A1" w:rsidP="004A277D">
            <w:pPr>
              <w:ind w:right="12"/>
              <w:jc w:val="center"/>
              <w:rPr>
                <w:rFonts w:cs="Arial"/>
                <w:b/>
                <w:sz w:val="20"/>
              </w:rPr>
            </w:pPr>
            <w:r w:rsidRPr="005F4FB3">
              <w:rPr>
                <w:rFonts w:cs="Arial"/>
                <w:b/>
                <w:sz w:val="20"/>
              </w:rPr>
              <w:t>40 Years</w:t>
            </w:r>
          </w:p>
          <w:p w14:paraId="4E3A9F91" w14:textId="77777777" w:rsidR="00A344A1" w:rsidRPr="005F4FB3" w:rsidRDefault="00A344A1" w:rsidP="004A277D">
            <w:pPr>
              <w:ind w:right="12"/>
              <w:jc w:val="center"/>
              <w:rPr>
                <w:rFonts w:cs="Arial"/>
                <w:b/>
                <w:sz w:val="20"/>
              </w:rPr>
            </w:pPr>
            <w:r w:rsidRPr="005F4FB3">
              <w:rPr>
                <w:rFonts w:cs="Arial"/>
                <w:b/>
                <w:sz w:val="20"/>
              </w:rPr>
              <w:t xml:space="preserve">(971-931 </w:t>
            </w:r>
            <w:r w:rsidRPr="005F4FB3">
              <w:rPr>
                <w:rFonts w:cs="Arial"/>
                <w:b/>
                <w:sz w:val="16"/>
              </w:rPr>
              <w:t>BC</w:t>
            </w:r>
            <w:r w:rsidRPr="005F4FB3">
              <w:rPr>
                <w:rFonts w:cs="Arial"/>
                <w:b/>
                <w:sz w:val="20"/>
              </w:rPr>
              <w:t>)</w:t>
            </w:r>
          </w:p>
        </w:tc>
        <w:tc>
          <w:tcPr>
            <w:tcW w:w="4860" w:type="dxa"/>
            <w:gridSpan w:val="4"/>
            <w:tcBorders>
              <w:top w:val="single" w:sz="6" w:space="0" w:color="auto"/>
              <w:left w:val="single" w:sz="6" w:space="0" w:color="auto"/>
              <w:bottom w:val="single" w:sz="6" w:space="0" w:color="auto"/>
              <w:right w:val="single" w:sz="6" w:space="0" w:color="auto"/>
            </w:tcBorders>
          </w:tcPr>
          <w:p w14:paraId="3A0853D8" w14:textId="77777777" w:rsidR="00A344A1" w:rsidRPr="005F4FB3" w:rsidRDefault="00A344A1" w:rsidP="004A277D">
            <w:pPr>
              <w:ind w:right="12"/>
              <w:jc w:val="center"/>
              <w:rPr>
                <w:rFonts w:cs="Arial"/>
                <w:b/>
                <w:sz w:val="20"/>
              </w:rPr>
            </w:pPr>
          </w:p>
          <w:p w14:paraId="6C855AF6" w14:textId="77777777" w:rsidR="00A344A1" w:rsidRPr="005F4FB3" w:rsidRDefault="00A344A1" w:rsidP="004A277D">
            <w:pPr>
              <w:ind w:right="12"/>
              <w:jc w:val="center"/>
              <w:rPr>
                <w:rFonts w:cs="Arial"/>
                <w:b/>
                <w:sz w:val="20"/>
              </w:rPr>
            </w:pPr>
            <w:r w:rsidRPr="005F4FB3">
              <w:rPr>
                <w:rFonts w:cs="Arial"/>
                <w:b/>
                <w:sz w:val="20"/>
              </w:rPr>
              <w:t>80 Years</w:t>
            </w:r>
          </w:p>
          <w:p w14:paraId="52FF72DF" w14:textId="77777777" w:rsidR="00A344A1" w:rsidRPr="005F4FB3" w:rsidRDefault="00A344A1" w:rsidP="004A277D">
            <w:pPr>
              <w:ind w:right="12"/>
              <w:jc w:val="center"/>
              <w:rPr>
                <w:rFonts w:cs="Arial"/>
                <w:b/>
                <w:sz w:val="20"/>
              </w:rPr>
            </w:pPr>
            <w:r w:rsidRPr="005F4FB3">
              <w:rPr>
                <w:rFonts w:cs="Arial"/>
                <w:b/>
                <w:sz w:val="20"/>
              </w:rPr>
              <w:t xml:space="preserve">(931-852 </w:t>
            </w:r>
            <w:r w:rsidRPr="005F4FB3">
              <w:rPr>
                <w:rFonts w:cs="Arial"/>
                <w:b/>
                <w:sz w:val="16"/>
              </w:rPr>
              <w:t>BC</w:t>
            </w:r>
            <w:r w:rsidRPr="005F4FB3">
              <w:rPr>
                <w:rFonts w:cs="Arial"/>
                <w:b/>
                <w:sz w:val="20"/>
              </w:rPr>
              <w:t>)</w:t>
            </w:r>
          </w:p>
          <w:p w14:paraId="2CE6B73F" w14:textId="77777777" w:rsidR="00A344A1" w:rsidRPr="005F4FB3" w:rsidRDefault="00A344A1" w:rsidP="004A277D">
            <w:pPr>
              <w:ind w:right="12"/>
              <w:jc w:val="center"/>
              <w:rPr>
                <w:rFonts w:cs="Arial"/>
                <w:b/>
                <w:sz w:val="20"/>
              </w:rPr>
            </w:pPr>
          </w:p>
        </w:tc>
      </w:tr>
      <w:tr w:rsidR="00A344A1" w:rsidRPr="005F4FB3" w14:paraId="7D659C6B" w14:textId="77777777" w:rsidTr="004A277D">
        <w:tc>
          <w:tcPr>
            <w:tcW w:w="1700" w:type="dxa"/>
            <w:tcBorders>
              <w:top w:val="single" w:sz="6" w:space="0" w:color="auto"/>
              <w:left w:val="single" w:sz="6" w:space="0" w:color="auto"/>
              <w:bottom w:val="single" w:sz="6" w:space="0" w:color="auto"/>
              <w:right w:val="single" w:sz="6" w:space="0" w:color="auto"/>
            </w:tcBorders>
          </w:tcPr>
          <w:p w14:paraId="5B7F1BCA" w14:textId="77777777" w:rsidR="00A344A1" w:rsidRPr="005F4FB3" w:rsidRDefault="00A344A1" w:rsidP="004A277D">
            <w:pPr>
              <w:ind w:right="12"/>
              <w:jc w:val="center"/>
              <w:rPr>
                <w:rFonts w:cs="Arial"/>
                <w:b/>
                <w:sz w:val="20"/>
              </w:rPr>
            </w:pPr>
          </w:p>
          <w:p w14:paraId="365A0C92" w14:textId="77777777" w:rsidR="00A344A1" w:rsidRPr="005F4FB3" w:rsidRDefault="00A344A1" w:rsidP="004A277D">
            <w:pPr>
              <w:ind w:right="12"/>
              <w:jc w:val="center"/>
              <w:rPr>
                <w:rFonts w:cs="Arial"/>
                <w:b/>
                <w:sz w:val="20"/>
              </w:rPr>
            </w:pPr>
            <w:r w:rsidRPr="005F4FB3">
              <w:rPr>
                <w:rFonts w:cs="Arial"/>
                <w:b/>
                <w:sz w:val="20"/>
              </w:rPr>
              <w:t>Established: Purging</w:t>
            </w:r>
          </w:p>
          <w:p w14:paraId="37A0FE01" w14:textId="77777777" w:rsidR="00A344A1" w:rsidRPr="005F4FB3" w:rsidRDefault="00A344A1" w:rsidP="004A277D">
            <w:pPr>
              <w:ind w:right="12"/>
              <w:jc w:val="center"/>
              <w:rPr>
                <w:rFonts w:cs="Arial"/>
                <w:b/>
                <w:sz w:val="20"/>
              </w:rPr>
            </w:pPr>
            <w:r w:rsidRPr="005F4FB3">
              <w:rPr>
                <w:rFonts w:cs="Arial"/>
                <w:b/>
                <w:sz w:val="20"/>
              </w:rPr>
              <w:t>1–2</w:t>
            </w:r>
          </w:p>
        </w:tc>
        <w:tc>
          <w:tcPr>
            <w:tcW w:w="1354" w:type="dxa"/>
            <w:tcBorders>
              <w:top w:val="single" w:sz="6" w:space="0" w:color="auto"/>
              <w:left w:val="single" w:sz="6" w:space="0" w:color="auto"/>
              <w:bottom w:val="single" w:sz="6" w:space="0" w:color="auto"/>
              <w:right w:val="single" w:sz="6" w:space="0" w:color="auto"/>
            </w:tcBorders>
          </w:tcPr>
          <w:p w14:paraId="363D3259" w14:textId="77777777" w:rsidR="00A344A1" w:rsidRPr="005F4FB3" w:rsidRDefault="00A344A1" w:rsidP="004A277D">
            <w:pPr>
              <w:ind w:right="12"/>
              <w:jc w:val="center"/>
              <w:rPr>
                <w:rFonts w:cs="Arial"/>
                <w:b/>
                <w:sz w:val="20"/>
              </w:rPr>
            </w:pPr>
          </w:p>
          <w:p w14:paraId="64C14CD5" w14:textId="77777777" w:rsidR="00A344A1" w:rsidRPr="005F4FB3" w:rsidRDefault="00A344A1" w:rsidP="004A277D">
            <w:pPr>
              <w:ind w:right="12"/>
              <w:jc w:val="center"/>
              <w:rPr>
                <w:rFonts w:cs="Arial"/>
                <w:b/>
                <w:sz w:val="20"/>
              </w:rPr>
            </w:pPr>
            <w:r w:rsidRPr="005F4FB3">
              <w:rPr>
                <w:rFonts w:cs="Arial"/>
                <w:b/>
                <w:sz w:val="20"/>
              </w:rPr>
              <w:t>Rise: Obedience</w:t>
            </w:r>
          </w:p>
          <w:p w14:paraId="66AD72AD" w14:textId="77777777" w:rsidR="00A344A1" w:rsidRPr="005F4FB3" w:rsidRDefault="00A344A1" w:rsidP="004A277D">
            <w:pPr>
              <w:ind w:right="12"/>
              <w:jc w:val="center"/>
              <w:rPr>
                <w:rFonts w:cs="Arial"/>
                <w:b/>
                <w:sz w:val="20"/>
              </w:rPr>
            </w:pPr>
            <w:r w:rsidRPr="005F4FB3">
              <w:rPr>
                <w:rFonts w:cs="Arial"/>
                <w:b/>
                <w:sz w:val="20"/>
              </w:rPr>
              <w:t>3–8</w:t>
            </w:r>
          </w:p>
        </w:tc>
        <w:tc>
          <w:tcPr>
            <w:tcW w:w="1796" w:type="dxa"/>
            <w:tcBorders>
              <w:top w:val="single" w:sz="6" w:space="0" w:color="auto"/>
              <w:left w:val="single" w:sz="6" w:space="0" w:color="auto"/>
              <w:bottom w:val="single" w:sz="6" w:space="0" w:color="auto"/>
              <w:right w:val="single" w:sz="6" w:space="0" w:color="auto"/>
            </w:tcBorders>
          </w:tcPr>
          <w:p w14:paraId="271534E2" w14:textId="77777777" w:rsidR="00A344A1" w:rsidRPr="005F4FB3" w:rsidRDefault="00A344A1" w:rsidP="004A277D">
            <w:pPr>
              <w:ind w:right="12"/>
              <w:jc w:val="center"/>
              <w:rPr>
                <w:rFonts w:cs="Arial"/>
                <w:b/>
                <w:sz w:val="20"/>
              </w:rPr>
            </w:pPr>
          </w:p>
          <w:p w14:paraId="739A9A5D" w14:textId="77777777" w:rsidR="00A344A1" w:rsidRPr="005F4FB3" w:rsidRDefault="00A344A1" w:rsidP="004A277D">
            <w:pPr>
              <w:ind w:right="12"/>
              <w:jc w:val="center"/>
              <w:rPr>
                <w:rFonts w:cs="Arial"/>
                <w:b/>
                <w:sz w:val="20"/>
              </w:rPr>
            </w:pPr>
            <w:r w:rsidRPr="005F4FB3">
              <w:rPr>
                <w:rFonts w:cs="Arial"/>
                <w:b/>
                <w:sz w:val="20"/>
              </w:rPr>
              <w:t>Decline:</w:t>
            </w:r>
          </w:p>
          <w:p w14:paraId="0D20E0F1" w14:textId="77777777" w:rsidR="00A344A1" w:rsidRPr="005F4FB3" w:rsidRDefault="00A344A1" w:rsidP="004A277D">
            <w:pPr>
              <w:ind w:right="12"/>
              <w:jc w:val="center"/>
              <w:rPr>
                <w:rFonts w:cs="Arial"/>
                <w:b/>
                <w:sz w:val="20"/>
              </w:rPr>
            </w:pPr>
            <w:r w:rsidRPr="005F4FB3">
              <w:rPr>
                <w:rFonts w:cs="Arial"/>
                <w:b/>
                <w:sz w:val="20"/>
              </w:rPr>
              <w:t>Disobedience</w:t>
            </w:r>
          </w:p>
          <w:p w14:paraId="41623A78" w14:textId="77777777" w:rsidR="00A344A1" w:rsidRPr="005F4FB3" w:rsidRDefault="00A344A1" w:rsidP="004A277D">
            <w:pPr>
              <w:ind w:right="12"/>
              <w:jc w:val="center"/>
              <w:rPr>
                <w:rFonts w:cs="Arial"/>
                <w:b/>
                <w:sz w:val="20"/>
              </w:rPr>
            </w:pPr>
            <w:r w:rsidRPr="005F4FB3">
              <w:rPr>
                <w:rFonts w:cs="Arial"/>
                <w:b/>
                <w:sz w:val="20"/>
              </w:rPr>
              <w:t>9–11</w:t>
            </w:r>
          </w:p>
        </w:tc>
        <w:tc>
          <w:tcPr>
            <w:tcW w:w="1190" w:type="dxa"/>
            <w:tcBorders>
              <w:top w:val="single" w:sz="6" w:space="0" w:color="auto"/>
              <w:left w:val="single" w:sz="6" w:space="0" w:color="auto"/>
              <w:bottom w:val="single" w:sz="6" w:space="0" w:color="auto"/>
              <w:right w:val="single" w:sz="6" w:space="0" w:color="auto"/>
            </w:tcBorders>
          </w:tcPr>
          <w:p w14:paraId="7069DAEB" w14:textId="77777777" w:rsidR="00A344A1" w:rsidRPr="005F4FB3" w:rsidRDefault="00A344A1" w:rsidP="004A277D">
            <w:pPr>
              <w:ind w:right="12"/>
              <w:jc w:val="center"/>
              <w:rPr>
                <w:rFonts w:cs="Arial"/>
                <w:b/>
                <w:sz w:val="20"/>
              </w:rPr>
            </w:pPr>
          </w:p>
          <w:p w14:paraId="28005498" w14:textId="77777777" w:rsidR="00A344A1" w:rsidRPr="005F4FB3" w:rsidRDefault="00A344A1" w:rsidP="004A277D">
            <w:pPr>
              <w:ind w:right="12"/>
              <w:jc w:val="center"/>
              <w:rPr>
                <w:rFonts w:cs="Arial"/>
                <w:b/>
                <w:sz w:val="20"/>
              </w:rPr>
            </w:pPr>
            <w:r w:rsidRPr="005F4FB3">
              <w:rPr>
                <w:rFonts w:cs="Arial"/>
                <w:b/>
                <w:sz w:val="20"/>
              </w:rPr>
              <w:t>“J &amp; R”</w:t>
            </w:r>
          </w:p>
          <w:p w14:paraId="2FBA225D" w14:textId="77777777" w:rsidR="00A344A1" w:rsidRPr="005F4FB3" w:rsidRDefault="00A344A1" w:rsidP="004A277D">
            <w:pPr>
              <w:ind w:right="12"/>
              <w:jc w:val="center"/>
              <w:rPr>
                <w:rFonts w:cs="Arial"/>
                <w:b/>
                <w:sz w:val="20"/>
              </w:rPr>
            </w:pPr>
            <w:r w:rsidRPr="005F4FB3">
              <w:rPr>
                <w:rFonts w:cs="Arial"/>
                <w:b/>
                <w:sz w:val="20"/>
              </w:rPr>
              <w:t>Kings</w:t>
            </w:r>
          </w:p>
          <w:p w14:paraId="12C506C8" w14:textId="77777777" w:rsidR="00A344A1" w:rsidRPr="005F4FB3" w:rsidRDefault="00A344A1" w:rsidP="004A277D">
            <w:pPr>
              <w:ind w:right="12"/>
              <w:jc w:val="center"/>
              <w:rPr>
                <w:rFonts w:cs="Arial"/>
                <w:b/>
                <w:sz w:val="20"/>
              </w:rPr>
            </w:pPr>
            <w:r w:rsidRPr="005F4FB3">
              <w:rPr>
                <w:rFonts w:cs="Arial"/>
                <w:b/>
                <w:sz w:val="20"/>
              </w:rPr>
              <w:t>12–14</w:t>
            </w:r>
          </w:p>
        </w:tc>
        <w:tc>
          <w:tcPr>
            <w:tcW w:w="1164" w:type="dxa"/>
            <w:tcBorders>
              <w:top w:val="single" w:sz="6" w:space="0" w:color="auto"/>
              <w:left w:val="single" w:sz="6" w:space="0" w:color="auto"/>
              <w:bottom w:val="single" w:sz="6" w:space="0" w:color="auto"/>
              <w:right w:val="single" w:sz="6" w:space="0" w:color="auto"/>
            </w:tcBorders>
          </w:tcPr>
          <w:p w14:paraId="2BA1D497" w14:textId="77777777" w:rsidR="00A344A1" w:rsidRPr="005F4FB3" w:rsidRDefault="00A344A1" w:rsidP="004A277D">
            <w:pPr>
              <w:ind w:right="12"/>
              <w:jc w:val="center"/>
              <w:rPr>
                <w:rFonts w:cs="Arial"/>
                <w:b/>
                <w:sz w:val="20"/>
              </w:rPr>
            </w:pPr>
          </w:p>
          <w:p w14:paraId="7A656597" w14:textId="77777777" w:rsidR="00A344A1" w:rsidRPr="005F4FB3" w:rsidRDefault="00A344A1" w:rsidP="004A277D">
            <w:pPr>
              <w:ind w:right="12"/>
              <w:jc w:val="center"/>
              <w:rPr>
                <w:rFonts w:cs="Arial"/>
                <w:b/>
                <w:sz w:val="20"/>
              </w:rPr>
            </w:pPr>
            <w:r w:rsidRPr="005F4FB3">
              <w:rPr>
                <w:rFonts w:cs="Arial"/>
                <w:b/>
                <w:sz w:val="20"/>
              </w:rPr>
              <w:t>Other</w:t>
            </w:r>
          </w:p>
          <w:p w14:paraId="1EF74FAA" w14:textId="77777777" w:rsidR="00A344A1" w:rsidRPr="005F4FB3" w:rsidRDefault="00A344A1" w:rsidP="004A277D">
            <w:pPr>
              <w:ind w:right="12"/>
              <w:jc w:val="center"/>
              <w:rPr>
                <w:rFonts w:cs="Arial"/>
                <w:b/>
                <w:sz w:val="20"/>
              </w:rPr>
            </w:pPr>
            <w:r w:rsidRPr="005F4FB3">
              <w:rPr>
                <w:rFonts w:cs="Arial"/>
                <w:b/>
                <w:sz w:val="20"/>
              </w:rPr>
              <w:t>Kings</w:t>
            </w:r>
          </w:p>
          <w:p w14:paraId="10B7DF56" w14:textId="77777777" w:rsidR="00A344A1" w:rsidRPr="005F4FB3" w:rsidRDefault="00A344A1" w:rsidP="004A277D">
            <w:pPr>
              <w:ind w:right="12"/>
              <w:jc w:val="center"/>
              <w:rPr>
                <w:rFonts w:cs="Arial"/>
                <w:b/>
                <w:sz w:val="20"/>
              </w:rPr>
            </w:pPr>
            <w:r w:rsidRPr="005F4FB3">
              <w:rPr>
                <w:rFonts w:cs="Arial"/>
                <w:b/>
                <w:sz w:val="20"/>
              </w:rPr>
              <w:t>15:1–16:28</w:t>
            </w:r>
          </w:p>
        </w:tc>
        <w:tc>
          <w:tcPr>
            <w:tcW w:w="1253" w:type="dxa"/>
            <w:tcBorders>
              <w:top w:val="single" w:sz="6" w:space="0" w:color="auto"/>
              <w:left w:val="single" w:sz="6" w:space="0" w:color="auto"/>
              <w:bottom w:val="single" w:sz="6" w:space="0" w:color="auto"/>
              <w:right w:val="single" w:sz="6" w:space="0" w:color="auto"/>
            </w:tcBorders>
          </w:tcPr>
          <w:p w14:paraId="78FFB104" w14:textId="77777777" w:rsidR="00A344A1" w:rsidRPr="005F4FB3" w:rsidRDefault="00A344A1" w:rsidP="004A277D">
            <w:pPr>
              <w:ind w:right="12"/>
              <w:jc w:val="center"/>
              <w:rPr>
                <w:rFonts w:cs="Arial"/>
                <w:b/>
                <w:sz w:val="20"/>
              </w:rPr>
            </w:pPr>
          </w:p>
          <w:p w14:paraId="0436F14D" w14:textId="77777777" w:rsidR="00A344A1" w:rsidRPr="005F4FB3" w:rsidRDefault="00A344A1" w:rsidP="004A277D">
            <w:pPr>
              <w:ind w:right="12"/>
              <w:jc w:val="center"/>
              <w:rPr>
                <w:rFonts w:cs="Arial"/>
                <w:b/>
                <w:sz w:val="20"/>
              </w:rPr>
            </w:pPr>
            <w:r w:rsidRPr="005F4FB3">
              <w:rPr>
                <w:rFonts w:cs="Arial"/>
                <w:b/>
                <w:sz w:val="20"/>
              </w:rPr>
              <w:t>Ahab vs. Elijah</w:t>
            </w:r>
          </w:p>
          <w:p w14:paraId="4AD3BA6A" w14:textId="77777777" w:rsidR="00A344A1" w:rsidRPr="005F4FB3" w:rsidRDefault="00A344A1" w:rsidP="004A277D">
            <w:pPr>
              <w:ind w:right="12"/>
              <w:jc w:val="center"/>
              <w:rPr>
                <w:rFonts w:cs="Arial"/>
                <w:b/>
                <w:sz w:val="20"/>
              </w:rPr>
            </w:pPr>
            <w:r w:rsidRPr="005F4FB3">
              <w:rPr>
                <w:rFonts w:cs="Arial"/>
                <w:b/>
                <w:sz w:val="20"/>
              </w:rPr>
              <w:t>16:29–22:40</w:t>
            </w:r>
          </w:p>
        </w:tc>
        <w:tc>
          <w:tcPr>
            <w:tcW w:w="1253" w:type="dxa"/>
            <w:tcBorders>
              <w:top w:val="single" w:sz="6" w:space="0" w:color="auto"/>
              <w:left w:val="single" w:sz="6" w:space="0" w:color="auto"/>
              <w:bottom w:val="single" w:sz="6" w:space="0" w:color="auto"/>
              <w:right w:val="single" w:sz="6" w:space="0" w:color="auto"/>
            </w:tcBorders>
          </w:tcPr>
          <w:p w14:paraId="37A34B20" w14:textId="77777777" w:rsidR="00A344A1" w:rsidRPr="005F4FB3" w:rsidRDefault="00A344A1" w:rsidP="004A277D">
            <w:pPr>
              <w:ind w:right="12"/>
              <w:jc w:val="center"/>
              <w:rPr>
                <w:rFonts w:cs="Arial"/>
                <w:b/>
                <w:sz w:val="20"/>
              </w:rPr>
            </w:pPr>
          </w:p>
          <w:p w14:paraId="0E85E391" w14:textId="77777777" w:rsidR="00A344A1" w:rsidRPr="005F4FB3" w:rsidRDefault="00A344A1" w:rsidP="004A277D">
            <w:pPr>
              <w:ind w:right="12"/>
              <w:jc w:val="center"/>
              <w:rPr>
                <w:rFonts w:cs="Arial"/>
                <w:b/>
                <w:sz w:val="20"/>
              </w:rPr>
            </w:pPr>
            <w:r w:rsidRPr="005F4FB3">
              <w:rPr>
                <w:rFonts w:cs="Arial"/>
                <w:b/>
                <w:sz w:val="20"/>
              </w:rPr>
              <w:t>Other</w:t>
            </w:r>
          </w:p>
          <w:p w14:paraId="4177FC74" w14:textId="77777777" w:rsidR="00A344A1" w:rsidRPr="005F4FB3" w:rsidRDefault="00A344A1" w:rsidP="004A277D">
            <w:pPr>
              <w:ind w:right="12"/>
              <w:jc w:val="center"/>
              <w:rPr>
                <w:rFonts w:cs="Arial"/>
                <w:b/>
                <w:sz w:val="20"/>
              </w:rPr>
            </w:pPr>
            <w:r w:rsidRPr="005F4FB3">
              <w:rPr>
                <w:rFonts w:cs="Arial"/>
                <w:b/>
                <w:sz w:val="20"/>
              </w:rPr>
              <w:t>Kings</w:t>
            </w:r>
          </w:p>
          <w:p w14:paraId="331CD29F" w14:textId="77777777" w:rsidR="00A344A1" w:rsidRPr="005F4FB3" w:rsidRDefault="00A344A1" w:rsidP="004A277D">
            <w:pPr>
              <w:ind w:right="12"/>
              <w:jc w:val="center"/>
              <w:rPr>
                <w:rFonts w:cs="Arial"/>
                <w:b/>
                <w:sz w:val="20"/>
              </w:rPr>
            </w:pPr>
            <w:r w:rsidRPr="005F4FB3">
              <w:rPr>
                <w:rFonts w:cs="Arial"/>
                <w:b/>
                <w:sz w:val="20"/>
              </w:rPr>
              <w:t>22:41-53</w:t>
            </w:r>
          </w:p>
          <w:p w14:paraId="73C8E77D" w14:textId="77777777" w:rsidR="00A344A1" w:rsidRPr="005F4FB3" w:rsidRDefault="00A344A1" w:rsidP="004A277D">
            <w:pPr>
              <w:ind w:right="12"/>
              <w:jc w:val="center"/>
              <w:rPr>
                <w:rFonts w:cs="Arial"/>
                <w:b/>
                <w:sz w:val="20"/>
              </w:rPr>
            </w:pPr>
          </w:p>
        </w:tc>
      </w:tr>
    </w:tbl>
    <w:p w14:paraId="3E2EB85F" w14:textId="77777777" w:rsidR="00A344A1" w:rsidRPr="005F4FB3" w:rsidRDefault="00A344A1" w:rsidP="00A344A1">
      <w:pPr>
        <w:ind w:left="20" w:right="-385" w:hanging="20"/>
        <w:rPr>
          <w:rFonts w:cs="Arial"/>
          <w:b/>
          <w:sz w:val="20"/>
        </w:rPr>
      </w:pPr>
    </w:p>
    <w:p w14:paraId="2163E5F6" w14:textId="77777777" w:rsidR="00A344A1" w:rsidRPr="005F4FB3" w:rsidRDefault="00A344A1" w:rsidP="00A344A1">
      <w:pPr>
        <w:ind w:left="20" w:right="-385" w:hanging="20"/>
        <w:outlineLvl w:val="0"/>
        <w:rPr>
          <w:rFonts w:cs="Arial"/>
          <w:b/>
          <w:sz w:val="20"/>
        </w:rPr>
      </w:pPr>
      <w:r w:rsidRPr="005F4FB3">
        <w:rPr>
          <w:rFonts w:cs="Arial"/>
          <w:b/>
          <w:sz w:val="20"/>
          <w:u w:val="single"/>
        </w:rPr>
        <w:t>Key Word:</w:t>
      </w:r>
      <w:r w:rsidRPr="005F4FB3">
        <w:rPr>
          <w:rFonts w:cs="Arial"/>
          <w:b/>
          <w:sz w:val="20"/>
        </w:rPr>
        <w:t xml:space="preserve"> </w:t>
      </w:r>
      <w:r w:rsidRPr="005F4FB3">
        <w:rPr>
          <w:rFonts w:cs="Arial"/>
          <w:b/>
          <w:sz w:val="20"/>
        </w:rPr>
        <w:tab/>
        <w:t>Division</w:t>
      </w:r>
    </w:p>
    <w:p w14:paraId="1079D2DB" w14:textId="77777777" w:rsidR="00A344A1" w:rsidRPr="005F4FB3" w:rsidRDefault="00A344A1" w:rsidP="00A344A1">
      <w:pPr>
        <w:ind w:left="1530" w:right="-385" w:hanging="1530"/>
        <w:rPr>
          <w:rFonts w:cs="Arial"/>
          <w:b/>
          <w:sz w:val="20"/>
        </w:rPr>
      </w:pPr>
    </w:p>
    <w:p w14:paraId="2C9ACFC9" w14:textId="77777777" w:rsidR="00A344A1" w:rsidRPr="005F4FB3" w:rsidRDefault="00A344A1" w:rsidP="00A344A1">
      <w:pPr>
        <w:ind w:left="1530" w:right="-385" w:hanging="1530"/>
        <w:rPr>
          <w:rFonts w:cs="Arial"/>
          <w:b/>
          <w:sz w:val="20"/>
        </w:rPr>
      </w:pPr>
      <w:r w:rsidRPr="005F4FB3">
        <w:rPr>
          <w:rFonts w:cs="Arial"/>
          <w:b/>
          <w:sz w:val="20"/>
          <w:u w:val="single"/>
        </w:rPr>
        <w:t>Key Verse</w:t>
      </w:r>
      <w:r w:rsidRPr="005F4FB3">
        <w:rPr>
          <w:rFonts w:cs="Arial"/>
          <w:b/>
          <w:sz w:val="20"/>
        </w:rPr>
        <w:t>:</w:t>
      </w:r>
      <w:r w:rsidRPr="005F4FB3">
        <w:rPr>
          <w:rFonts w:cs="Arial"/>
          <w:b/>
          <w:sz w:val="20"/>
        </w:rPr>
        <w:tab/>
        <w:t>“But I will not take the whole kingdom out of Solomon’s hand; I have made him ruler all the days of his life for the sake of David my servant, whom I chose and who observed my commands and statutes.  I will take the kingdom from his son’s hands and give you [Jeroboam] ten tribes” (1 Kings 11:34-35).</w:t>
      </w:r>
    </w:p>
    <w:p w14:paraId="4A221CA6" w14:textId="77777777" w:rsidR="00A344A1" w:rsidRPr="005F4FB3" w:rsidRDefault="00A344A1" w:rsidP="00A344A1">
      <w:pPr>
        <w:ind w:left="20" w:right="-385" w:hanging="20"/>
        <w:rPr>
          <w:rFonts w:cs="Arial"/>
          <w:b/>
          <w:sz w:val="20"/>
        </w:rPr>
      </w:pPr>
    </w:p>
    <w:p w14:paraId="19B1E2D9" w14:textId="77777777" w:rsidR="00A344A1" w:rsidRPr="005F4FB3" w:rsidRDefault="00A344A1" w:rsidP="00A344A1">
      <w:pPr>
        <w:ind w:left="20" w:right="-385" w:hanging="20"/>
        <w:outlineLvl w:val="0"/>
        <w:rPr>
          <w:rFonts w:cs="Arial"/>
          <w:b/>
          <w:sz w:val="20"/>
        </w:rPr>
      </w:pPr>
      <w:r w:rsidRPr="005F4FB3">
        <w:rPr>
          <w:rFonts w:cs="Arial"/>
          <w:b/>
          <w:sz w:val="20"/>
          <w:u w:val="single"/>
        </w:rPr>
        <w:t>Summary Statement</w:t>
      </w:r>
      <w:r w:rsidRPr="005F4FB3">
        <w:rPr>
          <w:rFonts w:cs="Arial"/>
          <w:b/>
          <w:sz w:val="20"/>
        </w:rPr>
        <w:t>:</w:t>
      </w:r>
    </w:p>
    <w:p w14:paraId="585870CD" w14:textId="77777777" w:rsidR="00A344A1" w:rsidRPr="005F4FB3" w:rsidRDefault="00A344A1" w:rsidP="00A344A1">
      <w:pPr>
        <w:ind w:right="-385"/>
        <w:rPr>
          <w:rFonts w:cs="Arial"/>
          <w:b/>
          <w:sz w:val="20"/>
        </w:rPr>
      </w:pPr>
      <w:r w:rsidRPr="005F4FB3">
        <w:rPr>
          <w:rFonts w:cs="Arial"/>
          <w:b/>
          <w:sz w:val="20"/>
        </w:rPr>
        <w:t>Solomon’s prosperity from loyalty to the Law ends in disobedience that causes the division of the kingdom with mostly evil kings in Israel and Judah to remind Judah of God's loyalty to the Davidic Covenant and its own need to obey the Law.</w:t>
      </w:r>
    </w:p>
    <w:p w14:paraId="53EC5DBC" w14:textId="77777777" w:rsidR="00A344A1" w:rsidRPr="005F4FB3" w:rsidRDefault="00A344A1" w:rsidP="00A344A1">
      <w:pPr>
        <w:ind w:left="20" w:right="-385" w:hanging="20"/>
        <w:rPr>
          <w:rFonts w:cs="Arial"/>
          <w:b/>
          <w:sz w:val="20"/>
        </w:rPr>
      </w:pPr>
    </w:p>
    <w:p w14:paraId="2DD4D967" w14:textId="77777777" w:rsidR="00A344A1" w:rsidRPr="005F4FB3" w:rsidRDefault="00A344A1" w:rsidP="00A344A1">
      <w:pPr>
        <w:ind w:left="20" w:right="-385" w:hanging="20"/>
        <w:outlineLvl w:val="0"/>
        <w:rPr>
          <w:rFonts w:cs="Arial"/>
          <w:b/>
          <w:sz w:val="20"/>
        </w:rPr>
      </w:pPr>
      <w:r w:rsidRPr="005F4FB3">
        <w:rPr>
          <w:rFonts w:cs="Arial"/>
          <w:b/>
          <w:sz w:val="20"/>
          <w:u w:val="single"/>
        </w:rPr>
        <w:t>Application</w:t>
      </w:r>
      <w:r w:rsidRPr="005F4FB3">
        <w:rPr>
          <w:rFonts w:cs="Arial"/>
          <w:b/>
          <w:sz w:val="20"/>
        </w:rPr>
        <w:t>:</w:t>
      </w:r>
    </w:p>
    <w:p w14:paraId="59A511AB" w14:textId="77777777" w:rsidR="00A344A1" w:rsidRPr="005F4FB3" w:rsidRDefault="00A344A1" w:rsidP="00A344A1">
      <w:pPr>
        <w:ind w:left="20" w:right="-385" w:hanging="20"/>
        <w:outlineLvl w:val="0"/>
        <w:rPr>
          <w:rFonts w:cs="Arial"/>
          <w:b/>
          <w:sz w:val="20"/>
        </w:rPr>
      </w:pPr>
      <w:r w:rsidRPr="005F4FB3">
        <w:rPr>
          <w:rFonts w:cs="Arial"/>
          <w:b/>
          <w:sz w:val="20"/>
        </w:rPr>
        <w:t>The test of a true servant of God is the ability to end well.</w:t>
      </w:r>
    </w:p>
    <w:p w14:paraId="2CA3B160" w14:textId="77777777" w:rsidR="00A344A1" w:rsidRPr="005F4FB3" w:rsidRDefault="00A344A1" w:rsidP="00A344A1">
      <w:pPr>
        <w:ind w:left="20" w:right="-385" w:hanging="20"/>
        <w:rPr>
          <w:rFonts w:cs="Arial"/>
          <w:b/>
          <w:sz w:val="20"/>
        </w:rPr>
      </w:pPr>
    </w:p>
    <w:p w14:paraId="1ED88B11" w14:textId="77777777" w:rsidR="00A344A1" w:rsidRPr="005F4FB3" w:rsidRDefault="00A344A1" w:rsidP="00A344A1">
      <w:pPr>
        <w:ind w:left="20" w:right="-385" w:hanging="20"/>
        <w:rPr>
          <w:rFonts w:cs="Arial"/>
          <w:b/>
          <w:sz w:val="20"/>
        </w:rPr>
      </w:pPr>
      <w:r w:rsidRPr="005F4FB3">
        <w:rPr>
          <w:rFonts w:cs="Arial"/>
          <w:b/>
          <w:sz w:val="20"/>
        </w:rPr>
        <w:t>Discerning people of God learn from the mistakes of their predecessors and do not repeat these sins themselves.</w:t>
      </w:r>
    </w:p>
    <w:p w14:paraId="13EE1BA3" w14:textId="3CA09F6F" w:rsidR="00600D74" w:rsidRPr="004918E8" w:rsidRDefault="00600D74" w:rsidP="00A344A1">
      <w:pPr>
        <w:widowControl w:val="0"/>
        <w:ind w:right="-10"/>
        <w:jc w:val="center"/>
        <w:rPr>
          <w:rFonts w:cs="Arial"/>
          <w:szCs w:val="22"/>
        </w:rPr>
      </w:pPr>
    </w:p>
    <w:sectPr w:rsidR="00600D74" w:rsidRPr="004918E8" w:rsidSect="000506C5">
      <w:headerReference w:type="default" r:id="rId24"/>
      <w:headerReference w:type="first" r:id="rId25"/>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C8281" w14:textId="77777777" w:rsidR="006E7E4C" w:rsidRDefault="006E7E4C">
      <w:r>
        <w:separator/>
      </w:r>
    </w:p>
  </w:endnote>
  <w:endnote w:type="continuationSeparator" w:id="0">
    <w:p w14:paraId="3D5C4655" w14:textId="77777777" w:rsidR="006E7E4C" w:rsidRDefault="006E7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 York">
    <w:panose1 w:val="00000000000000000000"/>
    <w:charset w:val="4D"/>
    <w:family w:val="roman"/>
    <w:notTrueType/>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whebb">
    <w:panose1 w:val="020004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BA7B2" w14:textId="77777777" w:rsidR="006E7E4C" w:rsidRDefault="006E7E4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FFAC6" w14:textId="77777777" w:rsidR="006E7E4C" w:rsidRDefault="006E7E4C">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34C8F" w14:textId="77777777" w:rsidR="006E7E4C" w:rsidRDefault="006E7E4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25424" w14:textId="77777777" w:rsidR="006E7E4C" w:rsidRDefault="006E7E4C">
      <w:r>
        <w:separator/>
      </w:r>
    </w:p>
  </w:footnote>
  <w:footnote w:type="continuationSeparator" w:id="0">
    <w:p w14:paraId="4022D5DE" w14:textId="77777777" w:rsidR="006E7E4C" w:rsidRDefault="006E7E4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AD69D" w14:textId="77777777" w:rsidR="006E7E4C" w:rsidRDefault="006E7E4C">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16480759" w14:textId="77777777" w:rsidR="006E7E4C" w:rsidRDefault="006E7E4C">
    <w:pPr>
      <w:pStyle w:val="Header"/>
      <w:widowControl w:val="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24915" w14:textId="2A177D86" w:rsidR="006E7E4C" w:rsidRPr="005F4FB3" w:rsidRDefault="006E7E4C">
    <w:pPr>
      <w:pStyle w:val="Header"/>
      <w:widowControl w:val="0"/>
      <w:tabs>
        <w:tab w:val="center" w:pos="4860"/>
        <w:tab w:val="right" w:pos="9630"/>
      </w:tabs>
      <w:ind w:right="-385"/>
      <w:rPr>
        <w:rFonts w:cs="Arial"/>
        <w:i/>
        <w:u w:val="single"/>
      </w:rPr>
    </w:pPr>
    <w:r w:rsidRPr="005F4FB3">
      <w:rPr>
        <w:rFonts w:cs="Arial"/>
        <w:i/>
        <w:u w:val="single"/>
      </w:rPr>
      <w:t>Dr. Rick Griffith</w:t>
    </w:r>
    <w:r w:rsidRPr="005F4FB3">
      <w:rPr>
        <w:rFonts w:cs="Arial"/>
        <w:i/>
        <w:u w:val="single"/>
      </w:rPr>
      <w:tab/>
    </w:r>
    <w:r>
      <w:rPr>
        <w:rFonts w:cs="Arial"/>
        <w:i/>
        <w:u w:val="single"/>
      </w:rPr>
      <w:t>Be United</w:t>
    </w:r>
    <w:r w:rsidRPr="001F056C">
      <w:rPr>
        <w:rFonts w:cs="Arial"/>
        <w:i/>
        <w:u w:val="single"/>
      </w:rPr>
      <w:t xml:space="preserve"> (</w:t>
    </w:r>
    <w:r>
      <w:rPr>
        <w:rFonts w:cs="Arial"/>
        <w:i/>
        <w:u w:val="single"/>
      </w:rPr>
      <w:t>Book of 1 Kings)</w:t>
    </w:r>
    <w:r w:rsidRPr="005F4FB3">
      <w:rPr>
        <w:rFonts w:cs="Arial"/>
        <w:i/>
        <w:u w:val="single"/>
      </w:rPr>
      <w:tab/>
    </w:r>
    <w:r w:rsidRPr="005F4FB3">
      <w:rPr>
        <w:rStyle w:val="PageNumber"/>
        <w:rFonts w:cs="Arial"/>
        <w:i/>
        <w:u w:val="single"/>
      </w:rPr>
      <w:fldChar w:fldCharType="begin"/>
    </w:r>
    <w:r w:rsidRPr="005F4FB3">
      <w:rPr>
        <w:rStyle w:val="PageNumber"/>
        <w:rFonts w:cs="Arial"/>
        <w:i/>
        <w:u w:val="single"/>
      </w:rPr>
      <w:instrText xml:space="preserve"> PAGE </w:instrText>
    </w:r>
    <w:r w:rsidRPr="005F4FB3">
      <w:rPr>
        <w:rStyle w:val="PageNumber"/>
        <w:rFonts w:cs="Arial"/>
        <w:i/>
        <w:u w:val="single"/>
      </w:rPr>
      <w:fldChar w:fldCharType="separate"/>
    </w:r>
    <w:r w:rsidR="00CF19F3">
      <w:rPr>
        <w:rStyle w:val="PageNumber"/>
        <w:rFonts w:cs="Arial"/>
        <w:i/>
        <w:noProof/>
        <w:u w:val="single"/>
      </w:rPr>
      <w:t>5</w:t>
    </w:r>
    <w:r w:rsidRPr="005F4FB3">
      <w:rPr>
        <w:rStyle w:val="PageNumber"/>
        <w:rFonts w:cs="Arial"/>
        <w:i/>
        <w:u w:val="single"/>
      </w:rPr>
      <w:fldChar w:fldCharType="end"/>
    </w:r>
  </w:p>
  <w:p w14:paraId="04BA764F" w14:textId="77777777" w:rsidR="006E7E4C" w:rsidRPr="005F4FB3" w:rsidRDefault="006E7E4C">
    <w:pPr>
      <w:pStyle w:val="Header"/>
      <w:widowControl w:val="0"/>
      <w:rPr>
        <w:rFonts w:cs="Arial"/>
        <w:i/>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8F9FB" w14:textId="77777777" w:rsidR="006E7E4C" w:rsidRDefault="006E7E4C">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D6FD8" w14:textId="77777777" w:rsidR="006E7E4C" w:rsidRDefault="006E7E4C">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EAAD0" w14:textId="30C01042" w:rsidR="006E7E4C" w:rsidRPr="001F056C" w:rsidRDefault="006E7E4C"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United</w:t>
    </w:r>
    <w:r w:rsidRPr="001F056C">
      <w:rPr>
        <w:rFonts w:cs="Arial"/>
        <w:i/>
        <w:u w:val="single"/>
      </w:rPr>
      <w:t xml:space="preserve"> (</w:t>
    </w:r>
    <w:r>
      <w:rPr>
        <w:rFonts w:cs="Arial"/>
        <w:i/>
        <w:u w:val="single"/>
      </w:rPr>
      <w:t>Book of 1 Kings</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CF19F3">
      <w:rPr>
        <w:rStyle w:val="PageNumber"/>
        <w:rFonts w:cs="Arial"/>
        <w:i/>
        <w:noProof/>
        <w:u w:val="single"/>
      </w:rPr>
      <w:t>2</w:t>
    </w:r>
    <w:r w:rsidRPr="001F056C">
      <w:rPr>
        <w:rStyle w:val="PageNumber"/>
        <w:rFonts w:cs="Arial"/>
        <w:i/>
        <w:u w:val="single"/>
      </w:rPr>
      <w:fldChar w:fldCharType="end"/>
    </w:r>
  </w:p>
  <w:p w14:paraId="637BAAA1" w14:textId="77777777" w:rsidR="006E7E4C" w:rsidRPr="001F056C" w:rsidRDefault="006E7E4C">
    <w:pPr>
      <w:pStyle w:val="Header"/>
      <w:rPr>
        <w:rFonts w:cs="Arial"/>
        <w:i/>
        <w:u w:val="single"/>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551BB" w14:textId="77777777" w:rsidR="006E7E4C" w:rsidRDefault="006E7E4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0B7A7BD6"/>
    <w:multiLevelType w:val="multilevel"/>
    <w:tmpl w:val="BE70481E"/>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5"/>
  </w:num>
  <w:num w:numId="5">
    <w:abstractNumId w:val="4"/>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016"/>
    <w:rsid w:val="0001098C"/>
    <w:rsid w:val="00030C48"/>
    <w:rsid w:val="00041EF8"/>
    <w:rsid w:val="00044E11"/>
    <w:rsid w:val="0004642F"/>
    <w:rsid w:val="0005045D"/>
    <w:rsid w:val="000506C5"/>
    <w:rsid w:val="00050B2A"/>
    <w:rsid w:val="0005551D"/>
    <w:rsid w:val="00061558"/>
    <w:rsid w:val="0007653D"/>
    <w:rsid w:val="000B4941"/>
    <w:rsid w:val="000D261C"/>
    <w:rsid w:val="000D3378"/>
    <w:rsid w:val="000D4ADA"/>
    <w:rsid w:val="000D698A"/>
    <w:rsid w:val="000D76A5"/>
    <w:rsid w:val="000E04AC"/>
    <w:rsid w:val="000F3AB9"/>
    <w:rsid w:val="000F4B37"/>
    <w:rsid w:val="00125191"/>
    <w:rsid w:val="00130FC8"/>
    <w:rsid w:val="001373DB"/>
    <w:rsid w:val="001427B9"/>
    <w:rsid w:val="001518E4"/>
    <w:rsid w:val="00161A75"/>
    <w:rsid w:val="00162034"/>
    <w:rsid w:val="001675FB"/>
    <w:rsid w:val="00173BE2"/>
    <w:rsid w:val="00174424"/>
    <w:rsid w:val="00174BC5"/>
    <w:rsid w:val="001A3DA2"/>
    <w:rsid w:val="001A5EAA"/>
    <w:rsid w:val="001B0E4D"/>
    <w:rsid w:val="001C2401"/>
    <w:rsid w:val="001C252C"/>
    <w:rsid w:val="001D0763"/>
    <w:rsid w:val="001D3072"/>
    <w:rsid w:val="001E35ED"/>
    <w:rsid w:val="001E4065"/>
    <w:rsid w:val="001E60A6"/>
    <w:rsid w:val="001F056C"/>
    <w:rsid w:val="001F7A6B"/>
    <w:rsid w:val="00213E63"/>
    <w:rsid w:val="00225AE2"/>
    <w:rsid w:val="00246145"/>
    <w:rsid w:val="002924BE"/>
    <w:rsid w:val="002B45E1"/>
    <w:rsid w:val="002B64F8"/>
    <w:rsid w:val="002C0DD7"/>
    <w:rsid w:val="002E4B16"/>
    <w:rsid w:val="002E4EB5"/>
    <w:rsid w:val="002F1910"/>
    <w:rsid w:val="002F40A2"/>
    <w:rsid w:val="0030066C"/>
    <w:rsid w:val="00305816"/>
    <w:rsid w:val="00343D3D"/>
    <w:rsid w:val="00370534"/>
    <w:rsid w:val="003710A3"/>
    <w:rsid w:val="00373E54"/>
    <w:rsid w:val="00390AA1"/>
    <w:rsid w:val="003C6789"/>
    <w:rsid w:val="003F12D7"/>
    <w:rsid w:val="003F3F75"/>
    <w:rsid w:val="003F4D4B"/>
    <w:rsid w:val="003F5F41"/>
    <w:rsid w:val="003F771D"/>
    <w:rsid w:val="004053DA"/>
    <w:rsid w:val="00425E0A"/>
    <w:rsid w:val="004322FD"/>
    <w:rsid w:val="00435251"/>
    <w:rsid w:val="00437043"/>
    <w:rsid w:val="004829C8"/>
    <w:rsid w:val="00490C56"/>
    <w:rsid w:val="00491382"/>
    <w:rsid w:val="004918E8"/>
    <w:rsid w:val="00493241"/>
    <w:rsid w:val="004A277D"/>
    <w:rsid w:val="004B73FA"/>
    <w:rsid w:val="004C1A4F"/>
    <w:rsid w:val="004E47FB"/>
    <w:rsid w:val="00505D12"/>
    <w:rsid w:val="00506DD7"/>
    <w:rsid w:val="00530E5E"/>
    <w:rsid w:val="00540B47"/>
    <w:rsid w:val="00542FDD"/>
    <w:rsid w:val="00544963"/>
    <w:rsid w:val="00581151"/>
    <w:rsid w:val="0058726E"/>
    <w:rsid w:val="005A5192"/>
    <w:rsid w:val="005C10C3"/>
    <w:rsid w:val="005D28BA"/>
    <w:rsid w:val="005D3403"/>
    <w:rsid w:val="005E052A"/>
    <w:rsid w:val="00600D74"/>
    <w:rsid w:val="00604297"/>
    <w:rsid w:val="00604394"/>
    <w:rsid w:val="00643A28"/>
    <w:rsid w:val="00651016"/>
    <w:rsid w:val="00660B94"/>
    <w:rsid w:val="00660C84"/>
    <w:rsid w:val="00696953"/>
    <w:rsid w:val="006B34F5"/>
    <w:rsid w:val="006C23E6"/>
    <w:rsid w:val="006C42F1"/>
    <w:rsid w:val="006C695E"/>
    <w:rsid w:val="006D2243"/>
    <w:rsid w:val="006E7E4C"/>
    <w:rsid w:val="0070263B"/>
    <w:rsid w:val="0071009C"/>
    <w:rsid w:val="00717BC7"/>
    <w:rsid w:val="00732524"/>
    <w:rsid w:val="0073718A"/>
    <w:rsid w:val="00741722"/>
    <w:rsid w:val="00773109"/>
    <w:rsid w:val="00777598"/>
    <w:rsid w:val="0078186F"/>
    <w:rsid w:val="007902EB"/>
    <w:rsid w:val="007959D5"/>
    <w:rsid w:val="00796DD6"/>
    <w:rsid w:val="007A0E3D"/>
    <w:rsid w:val="007C20A4"/>
    <w:rsid w:val="007C60C8"/>
    <w:rsid w:val="007F0421"/>
    <w:rsid w:val="007F46FE"/>
    <w:rsid w:val="0080521D"/>
    <w:rsid w:val="008154B0"/>
    <w:rsid w:val="00816815"/>
    <w:rsid w:val="00825868"/>
    <w:rsid w:val="0084243B"/>
    <w:rsid w:val="00851BA5"/>
    <w:rsid w:val="00855B18"/>
    <w:rsid w:val="008610F7"/>
    <w:rsid w:val="0086542E"/>
    <w:rsid w:val="00866CFE"/>
    <w:rsid w:val="00871F19"/>
    <w:rsid w:val="00885F11"/>
    <w:rsid w:val="008A06B4"/>
    <w:rsid w:val="008A586E"/>
    <w:rsid w:val="008B1F91"/>
    <w:rsid w:val="008B5CBD"/>
    <w:rsid w:val="008B6D00"/>
    <w:rsid w:val="008C3A64"/>
    <w:rsid w:val="008F512A"/>
    <w:rsid w:val="00911EC3"/>
    <w:rsid w:val="00913506"/>
    <w:rsid w:val="00914737"/>
    <w:rsid w:val="00920FFD"/>
    <w:rsid w:val="00947F7D"/>
    <w:rsid w:val="009512DD"/>
    <w:rsid w:val="0095172A"/>
    <w:rsid w:val="00953C2D"/>
    <w:rsid w:val="009576A0"/>
    <w:rsid w:val="00961DEF"/>
    <w:rsid w:val="009843CF"/>
    <w:rsid w:val="00994BEF"/>
    <w:rsid w:val="009A0F5E"/>
    <w:rsid w:val="009A2733"/>
    <w:rsid w:val="009A4F95"/>
    <w:rsid w:val="009B2A4F"/>
    <w:rsid w:val="009B4A7C"/>
    <w:rsid w:val="009D4F05"/>
    <w:rsid w:val="009D60DC"/>
    <w:rsid w:val="00A17CB9"/>
    <w:rsid w:val="00A21957"/>
    <w:rsid w:val="00A304E0"/>
    <w:rsid w:val="00A344A1"/>
    <w:rsid w:val="00A377CD"/>
    <w:rsid w:val="00A41780"/>
    <w:rsid w:val="00A423A6"/>
    <w:rsid w:val="00A4347C"/>
    <w:rsid w:val="00A46E61"/>
    <w:rsid w:val="00A50408"/>
    <w:rsid w:val="00A50DDF"/>
    <w:rsid w:val="00A60A3C"/>
    <w:rsid w:val="00A73F4E"/>
    <w:rsid w:val="00A8022C"/>
    <w:rsid w:val="00A95319"/>
    <w:rsid w:val="00AA5298"/>
    <w:rsid w:val="00AA7181"/>
    <w:rsid w:val="00AB6EA3"/>
    <w:rsid w:val="00AB7360"/>
    <w:rsid w:val="00AC2FA9"/>
    <w:rsid w:val="00AC4B50"/>
    <w:rsid w:val="00AC5281"/>
    <w:rsid w:val="00AE155F"/>
    <w:rsid w:val="00AE38F6"/>
    <w:rsid w:val="00B11A1A"/>
    <w:rsid w:val="00B153EC"/>
    <w:rsid w:val="00B16D6D"/>
    <w:rsid w:val="00B33F9B"/>
    <w:rsid w:val="00B55BB5"/>
    <w:rsid w:val="00B66C47"/>
    <w:rsid w:val="00B73B98"/>
    <w:rsid w:val="00B80B1F"/>
    <w:rsid w:val="00B80B90"/>
    <w:rsid w:val="00BC176E"/>
    <w:rsid w:val="00BC4252"/>
    <w:rsid w:val="00BC723F"/>
    <w:rsid w:val="00C2164A"/>
    <w:rsid w:val="00C21C70"/>
    <w:rsid w:val="00C36B02"/>
    <w:rsid w:val="00C40E7C"/>
    <w:rsid w:val="00C639B0"/>
    <w:rsid w:val="00C74C2E"/>
    <w:rsid w:val="00CB5467"/>
    <w:rsid w:val="00CC7608"/>
    <w:rsid w:val="00CD190E"/>
    <w:rsid w:val="00CF19F3"/>
    <w:rsid w:val="00CF2EE8"/>
    <w:rsid w:val="00D04409"/>
    <w:rsid w:val="00D04529"/>
    <w:rsid w:val="00D11A2B"/>
    <w:rsid w:val="00D15F5D"/>
    <w:rsid w:val="00D269D4"/>
    <w:rsid w:val="00D27AD7"/>
    <w:rsid w:val="00D347DB"/>
    <w:rsid w:val="00D3513F"/>
    <w:rsid w:val="00D422FC"/>
    <w:rsid w:val="00D47EE8"/>
    <w:rsid w:val="00D51680"/>
    <w:rsid w:val="00D61D19"/>
    <w:rsid w:val="00D707B6"/>
    <w:rsid w:val="00DA03DB"/>
    <w:rsid w:val="00DA1DEF"/>
    <w:rsid w:val="00DA3A1D"/>
    <w:rsid w:val="00DB57F2"/>
    <w:rsid w:val="00DB7F1E"/>
    <w:rsid w:val="00DD52D0"/>
    <w:rsid w:val="00DD7C7F"/>
    <w:rsid w:val="00DE737F"/>
    <w:rsid w:val="00DF5D0B"/>
    <w:rsid w:val="00E07A07"/>
    <w:rsid w:val="00E1230C"/>
    <w:rsid w:val="00E1577F"/>
    <w:rsid w:val="00E50776"/>
    <w:rsid w:val="00E51040"/>
    <w:rsid w:val="00E62FB6"/>
    <w:rsid w:val="00E871D2"/>
    <w:rsid w:val="00E94611"/>
    <w:rsid w:val="00E97124"/>
    <w:rsid w:val="00EA4FA6"/>
    <w:rsid w:val="00EB1527"/>
    <w:rsid w:val="00EB24AC"/>
    <w:rsid w:val="00EB3E3E"/>
    <w:rsid w:val="00EE199D"/>
    <w:rsid w:val="00EE50F2"/>
    <w:rsid w:val="00EF2F9D"/>
    <w:rsid w:val="00F00819"/>
    <w:rsid w:val="00F1267D"/>
    <w:rsid w:val="00F14495"/>
    <w:rsid w:val="00F17603"/>
    <w:rsid w:val="00F25959"/>
    <w:rsid w:val="00F37BC7"/>
    <w:rsid w:val="00F4587D"/>
    <w:rsid w:val="00F50F32"/>
    <w:rsid w:val="00F5151E"/>
    <w:rsid w:val="00F74A93"/>
    <w:rsid w:val="00F85705"/>
    <w:rsid w:val="00F91FFF"/>
    <w:rsid w:val="00FA4A05"/>
    <w:rsid w:val="00FA7888"/>
    <w:rsid w:val="00FB2D6E"/>
    <w:rsid w:val="00FC5574"/>
    <w:rsid w:val="00FD7B79"/>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63D00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link w:val="Heading3Char"/>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table" w:styleId="TableGrid">
    <w:name w:val="Table Grid"/>
    <w:basedOn w:val="TableNormal"/>
    <w:uiPriority w:val="59"/>
    <w:rsid w:val="00AA5298"/>
    <w:rPr>
      <w:rFonts w:ascii="Times New Roman" w:hAnsi="Times New Roman"/>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ate">
    <w:name w:val="Date"/>
    <w:basedOn w:val="Normal"/>
    <w:next w:val="Normal"/>
    <w:link w:val="DateChar"/>
    <w:rsid w:val="00AA5298"/>
    <w:rPr>
      <w:rFonts w:ascii="Times" w:hAnsi="Times"/>
      <w:sz w:val="24"/>
    </w:rPr>
  </w:style>
  <w:style w:type="character" w:customStyle="1" w:styleId="DateChar">
    <w:name w:val="Date Char"/>
    <w:basedOn w:val="DefaultParagraphFont"/>
    <w:link w:val="Date"/>
    <w:rsid w:val="00AA5298"/>
    <w:rPr>
      <w:rFonts w:ascii="Times" w:hAnsi="Times"/>
      <w:sz w:val="24"/>
      <w:lang w:eastAsia="zh-CN"/>
    </w:rPr>
  </w:style>
  <w:style w:type="character" w:customStyle="1" w:styleId="Heading3Char">
    <w:name w:val="Heading 3 Char"/>
    <w:basedOn w:val="DefaultParagraphFont"/>
    <w:link w:val="Heading3"/>
    <w:rsid w:val="009B2A4F"/>
    <w:rPr>
      <w:rFonts w:ascii="Arial" w:hAnsi="Arial"/>
      <w:sz w:val="22"/>
      <w:lang w:eastAsia="zh-CN"/>
    </w:rPr>
  </w:style>
  <w:style w:type="paragraph" w:styleId="NormalWeb">
    <w:name w:val="Normal (Web)"/>
    <w:basedOn w:val="Normal"/>
    <w:uiPriority w:val="99"/>
    <w:semiHidden/>
    <w:unhideWhenUsed/>
    <w:rsid w:val="009B2A4F"/>
    <w:pPr>
      <w:spacing w:before="100" w:beforeAutospacing="1" w:after="100" w:afterAutospacing="1"/>
    </w:pPr>
    <w:rPr>
      <w:rFonts w:ascii="Times New Roman" w:hAnsi="Times New Roman"/>
      <w:sz w:val="20"/>
      <w:lang w:val="en-S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link w:val="Heading3Char"/>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table" w:styleId="TableGrid">
    <w:name w:val="Table Grid"/>
    <w:basedOn w:val="TableNormal"/>
    <w:uiPriority w:val="59"/>
    <w:rsid w:val="00AA5298"/>
    <w:rPr>
      <w:rFonts w:ascii="Times New Roman" w:hAnsi="Times New Roman"/>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ate">
    <w:name w:val="Date"/>
    <w:basedOn w:val="Normal"/>
    <w:next w:val="Normal"/>
    <w:link w:val="DateChar"/>
    <w:rsid w:val="00AA5298"/>
    <w:rPr>
      <w:rFonts w:ascii="Times" w:hAnsi="Times"/>
      <w:sz w:val="24"/>
    </w:rPr>
  </w:style>
  <w:style w:type="character" w:customStyle="1" w:styleId="DateChar">
    <w:name w:val="Date Char"/>
    <w:basedOn w:val="DefaultParagraphFont"/>
    <w:link w:val="Date"/>
    <w:rsid w:val="00AA5298"/>
    <w:rPr>
      <w:rFonts w:ascii="Times" w:hAnsi="Times"/>
      <w:sz w:val="24"/>
      <w:lang w:eastAsia="zh-CN"/>
    </w:rPr>
  </w:style>
  <w:style w:type="character" w:customStyle="1" w:styleId="Heading3Char">
    <w:name w:val="Heading 3 Char"/>
    <w:basedOn w:val="DefaultParagraphFont"/>
    <w:link w:val="Heading3"/>
    <w:rsid w:val="009B2A4F"/>
    <w:rPr>
      <w:rFonts w:ascii="Arial" w:hAnsi="Arial"/>
      <w:sz w:val="22"/>
      <w:lang w:eastAsia="zh-CN"/>
    </w:rPr>
  </w:style>
  <w:style w:type="paragraph" w:styleId="NormalWeb">
    <w:name w:val="Normal (Web)"/>
    <w:basedOn w:val="Normal"/>
    <w:uiPriority w:val="99"/>
    <w:semiHidden/>
    <w:unhideWhenUsed/>
    <w:rsid w:val="009B2A4F"/>
    <w:pPr>
      <w:spacing w:before="100" w:beforeAutospacing="1" w:after="100" w:afterAutospacing="1"/>
    </w:pPr>
    <w:rPr>
      <w:rFonts w:ascii="Times New Roman" w:hAnsi="Times New Roman"/>
      <w:sz w:val="20"/>
      <w:lang w:val="en-S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3084955">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eader" Target="header4.xml"/><Relationship Id="rId21" Type="http://schemas.openxmlformats.org/officeDocument/2006/relationships/footer" Target="footer3.xml"/><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header" Target="header5.xml"/><Relationship Id="rId25" Type="http://schemas.openxmlformats.org/officeDocument/2006/relationships/header" Target="header6.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header" Target="header3.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Sermon.dotx</Template>
  <TotalTime>773</TotalTime>
  <Pages>29</Pages>
  <Words>6393</Words>
  <Characters>36441</Characters>
  <Application>Microsoft Macintosh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42749</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209</cp:revision>
  <cp:lastPrinted>2017-12-30T12:03:00Z</cp:lastPrinted>
  <dcterms:created xsi:type="dcterms:W3CDTF">2016-01-15T01:17:00Z</dcterms:created>
  <dcterms:modified xsi:type="dcterms:W3CDTF">2018-01-01T04:22:00Z</dcterms:modified>
</cp:coreProperties>
</file>