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C2A1D" w14:textId="77777777" w:rsidR="004A5F91" w:rsidRPr="00216400" w:rsidRDefault="007E5CCF" w:rsidP="004A5F91">
      <w:pPr>
        <w:tabs>
          <w:tab w:val="left" w:pos="6480"/>
        </w:tabs>
        <w:ind w:left="20" w:right="85"/>
        <w:jc w:val="center"/>
        <w:rPr>
          <w:rFonts w:ascii="华文宋体" w:eastAsia="华文宋体" w:hAnsi="华文宋体"/>
          <w:b/>
          <w:sz w:val="34"/>
        </w:rPr>
      </w:pPr>
      <w:r w:rsidRPr="00216400">
        <w:rPr>
          <w:rFonts w:ascii="华文宋体" w:eastAsia="华文宋体" w:hAnsi="华文宋体" w:cs="Âä? joj" w:hint="eastAsia"/>
          <w:b/>
          <w:bCs/>
          <w:iCs/>
          <w:sz w:val="34"/>
        </w:rPr>
        <w:t>叙事讲道</w:t>
      </w:r>
      <w:r w:rsidRPr="00216400">
        <w:rPr>
          <w:rFonts w:ascii="华文宋体" w:eastAsia="华文宋体" w:hAnsi="华文宋体" w:hint="eastAsia"/>
          <w:b/>
          <w:sz w:val="34"/>
        </w:rPr>
        <w:t xml:space="preserve"> </w:t>
      </w:r>
      <w:r w:rsidR="00CE462D" w:rsidRPr="00216400">
        <w:rPr>
          <w:rFonts w:ascii="华文宋体" w:eastAsia="华文宋体" w:hAnsi="华文宋体" w:hint="eastAsia"/>
          <w:b/>
          <w:sz w:val="34"/>
        </w:rPr>
        <w:fldChar w:fldCharType="begin"/>
      </w:r>
      <w:r w:rsidR="004A5F91" w:rsidRPr="00216400">
        <w:rPr>
          <w:rFonts w:ascii="华文宋体" w:eastAsia="华文宋体" w:hAnsi="华文宋体" w:hint="eastAsia"/>
          <w:b/>
          <w:sz w:val="34"/>
        </w:rPr>
        <w:instrText xml:space="preserve"> TC  "</w:instrText>
      </w:r>
      <w:bookmarkStart w:id="0" w:name="_Toc375752445"/>
      <w:bookmarkStart w:id="1" w:name="_Toc375752687"/>
      <w:bookmarkStart w:id="2" w:name="_Toc375753158"/>
      <w:bookmarkStart w:id="3" w:name="_Toc375753507"/>
      <w:bookmarkStart w:id="4" w:name="_Toc375755107"/>
      <w:bookmarkStart w:id="5" w:name="_Toc375755463"/>
      <w:bookmarkStart w:id="6" w:name="_Toc375756211"/>
      <w:bookmarkStart w:id="7" w:name="_Toc375756789"/>
      <w:bookmarkStart w:id="8" w:name="_Toc375757030"/>
      <w:bookmarkStart w:id="9" w:name="_Toc375757565"/>
      <w:bookmarkStart w:id="10" w:name="_Toc394117391"/>
      <w:bookmarkStart w:id="11" w:name="_Toc408472059"/>
      <w:bookmarkStart w:id="12" w:name="_Toc408586513"/>
      <w:r w:rsidR="004A5F91" w:rsidRPr="00216400">
        <w:rPr>
          <w:rFonts w:ascii="华文宋体" w:eastAsia="华文宋体" w:hAnsi="华文宋体" w:hint="eastAsia"/>
          <w:b/>
          <w:sz w:val="34"/>
        </w:rPr>
        <w:instrText>Preaching Narratives</w:instrText>
      </w:r>
      <w:bookmarkEnd w:id="0"/>
      <w:bookmarkEnd w:id="1"/>
      <w:bookmarkEnd w:id="2"/>
      <w:bookmarkEnd w:id="3"/>
      <w:bookmarkEnd w:id="4"/>
      <w:bookmarkEnd w:id="5"/>
      <w:bookmarkEnd w:id="6"/>
      <w:bookmarkEnd w:id="7"/>
      <w:bookmarkEnd w:id="8"/>
      <w:bookmarkEnd w:id="9"/>
      <w:bookmarkEnd w:id="10"/>
      <w:bookmarkEnd w:id="11"/>
      <w:bookmarkEnd w:id="12"/>
      <w:r w:rsidR="004A5F91" w:rsidRPr="00216400">
        <w:rPr>
          <w:rFonts w:ascii="华文宋体" w:eastAsia="华文宋体" w:hAnsi="华文宋体" w:hint="eastAsia"/>
          <w:b/>
          <w:sz w:val="34"/>
        </w:rPr>
        <w:instrText xml:space="preserve">" \l 1 </w:instrText>
      </w:r>
      <w:r w:rsidR="00CE462D" w:rsidRPr="00216400">
        <w:rPr>
          <w:rFonts w:ascii="华文宋体" w:eastAsia="华文宋体" w:hAnsi="华文宋体" w:hint="eastAsia"/>
          <w:b/>
          <w:sz w:val="34"/>
        </w:rPr>
        <w:fldChar w:fldCharType="end"/>
      </w:r>
    </w:p>
    <w:p w14:paraId="6D285C52" w14:textId="77777777" w:rsidR="004A5F91" w:rsidRPr="00216400" w:rsidRDefault="004A5F91" w:rsidP="004A5F91">
      <w:pPr>
        <w:tabs>
          <w:tab w:val="left" w:pos="6480"/>
        </w:tabs>
        <w:ind w:left="300" w:right="85" w:hanging="300"/>
        <w:jc w:val="left"/>
        <w:rPr>
          <w:rFonts w:ascii="华文宋体" w:eastAsia="华文宋体" w:hAnsi="华文宋体"/>
          <w:b/>
          <w:sz w:val="22"/>
        </w:rPr>
      </w:pPr>
    </w:p>
    <w:p w14:paraId="406AA210" w14:textId="77777777" w:rsidR="004A5F91" w:rsidRPr="00216400" w:rsidRDefault="004A5F91" w:rsidP="004A5F91">
      <w:pPr>
        <w:tabs>
          <w:tab w:val="left" w:pos="6480"/>
        </w:tabs>
        <w:ind w:left="300" w:right="85" w:hanging="300"/>
        <w:jc w:val="left"/>
        <w:rPr>
          <w:rFonts w:ascii="华文宋体" w:eastAsia="华文宋体" w:hAnsi="华文宋体"/>
          <w:b/>
          <w:sz w:val="22"/>
        </w:rPr>
      </w:pPr>
      <w:r w:rsidRPr="00216400">
        <w:rPr>
          <w:rFonts w:ascii="华文宋体" w:eastAsia="华文宋体" w:hAnsi="华文宋体" w:hint="eastAsia"/>
          <w:b/>
          <w:sz w:val="22"/>
        </w:rPr>
        <w:t>I.</w:t>
      </w:r>
      <w:r w:rsidRPr="00216400">
        <w:rPr>
          <w:rFonts w:ascii="华文宋体" w:eastAsia="华文宋体" w:hAnsi="华文宋体" w:hint="eastAsia"/>
          <w:b/>
          <w:sz w:val="22"/>
        </w:rPr>
        <w:tab/>
      </w:r>
      <w:r w:rsidR="007E5CCF" w:rsidRPr="00216400">
        <w:rPr>
          <w:rFonts w:ascii="华文宋体" w:eastAsia="华文宋体" w:hAnsi="华文宋体" w:hint="eastAsia"/>
          <w:b/>
          <w:iCs/>
          <w:sz w:val="22"/>
        </w:rPr>
        <w:t>叙事讲道的优势</w:t>
      </w:r>
      <w:r w:rsidR="007E5CCF" w:rsidRPr="00216400">
        <w:rPr>
          <w:rFonts w:ascii="华文宋体" w:eastAsia="华文宋体" w:hAnsi="华文宋体" w:hint="eastAsia"/>
          <w:b/>
          <w:sz w:val="22"/>
        </w:rPr>
        <w:t xml:space="preserve"> </w:t>
      </w:r>
    </w:p>
    <w:p w14:paraId="55D8056B" w14:textId="77777777" w:rsidR="004A5F91" w:rsidRPr="00216400" w:rsidRDefault="004A5F91" w:rsidP="004A5F91">
      <w:pPr>
        <w:tabs>
          <w:tab w:val="left" w:pos="6480"/>
        </w:tabs>
        <w:ind w:left="700" w:right="85" w:hanging="380"/>
        <w:jc w:val="left"/>
        <w:rPr>
          <w:rFonts w:ascii="华文宋体" w:eastAsia="华文宋体" w:hAnsi="华文宋体"/>
          <w:sz w:val="22"/>
        </w:rPr>
      </w:pPr>
    </w:p>
    <w:p w14:paraId="5B54D042" w14:textId="77777777" w:rsidR="007E5CCF" w:rsidRPr="00216400" w:rsidRDefault="004A5F91" w:rsidP="004A5F91">
      <w:pPr>
        <w:tabs>
          <w:tab w:val="left" w:pos="6480"/>
        </w:tabs>
        <w:ind w:left="700" w:right="85" w:hanging="380"/>
        <w:jc w:val="left"/>
        <w:rPr>
          <w:rFonts w:ascii="华文宋体" w:eastAsia="华文宋体" w:hAnsi="华文宋体" w:cs="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7E5CCF" w:rsidRPr="00216400">
        <w:rPr>
          <w:rFonts w:ascii="华文宋体" w:eastAsia="华文宋体" w:hAnsi="华文宋体" w:hint="eastAsia"/>
          <w:bCs/>
          <w:sz w:val="22"/>
          <w:u w:val="single"/>
        </w:rPr>
        <w:t>神喜爱故事</w:t>
      </w:r>
      <w:r w:rsidRPr="00216400">
        <w:rPr>
          <w:rFonts w:ascii="华文宋体" w:eastAsia="华文宋体" w:hAnsi="华文宋体" w:hint="eastAsia"/>
          <w:sz w:val="22"/>
          <w:u w:val="single"/>
        </w:rPr>
        <w:t>.</w:t>
      </w:r>
      <w:r w:rsidRPr="00216400">
        <w:rPr>
          <w:rFonts w:ascii="华文宋体" w:eastAsia="华文宋体" w:hAnsi="华文宋体" w:hint="eastAsia"/>
          <w:sz w:val="22"/>
        </w:rPr>
        <w:t xml:space="preserve">  </w:t>
      </w:r>
      <w:r w:rsidR="007E5CCF" w:rsidRPr="00216400">
        <w:rPr>
          <w:rFonts w:ascii="华文宋体" w:eastAsia="华文宋体" w:hAnsi="华文宋体" w:cs="宋体" w:hint="eastAsia"/>
          <w:sz w:val="22"/>
        </w:rPr>
        <w:t>这是肯定的！因为圣经里充满了故事。圣经里最常使用的写作类型就是叙述文。如果我们不学习在讲道中使用故事，我们便是排斥了上帝最常用的沟通器皿。上帝肯定认为故事是有效的沟通方法，不然他便不会在圣经里采用那么多的故事。</w:t>
      </w:r>
    </w:p>
    <w:p w14:paraId="5FC64D84" w14:textId="77777777" w:rsidR="004A5F91" w:rsidRPr="00216400" w:rsidRDefault="004A5F91" w:rsidP="004A5F91">
      <w:pPr>
        <w:tabs>
          <w:tab w:val="left" w:pos="6480"/>
        </w:tabs>
        <w:ind w:left="700" w:right="85" w:hanging="380"/>
        <w:jc w:val="left"/>
        <w:rPr>
          <w:rFonts w:ascii="华文宋体" w:eastAsia="华文宋体" w:hAnsi="华文宋体"/>
          <w:sz w:val="22"/>
        </w:rPr>
      </w:pPr>
    </w:p>
    <w:p w14:paraId="55989D1D" w14:textId="77777777" w:rsidR="0083107F" w:rsidRPr="00216400" w:rsidRDefault="004A5F91" w:rsidP="0083107F">
      <w:pPr>
        <w:tabs>
          <w:tab w:val="left" w:pos="6480"/>
        </w:tabs>
        <w:ind w:left="700" w:right="85" w:hanging="380"/>
        <w:jc w:val="left"/>
        <w:rPr>
          <w:rFonts w:ascii="华文宋体" w:eastAsia="华文宋体" w:hAnsi="华文宋体" w:cs="宋体"/>
          <w:strike/>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7E5CCF" w:rsidRPr="00216400">
        <w:rPr>
          <w:rFonts w:ascii="华文宋体" w:eastAsia="华文宋体" w:hAnsi="华文宋体" w:cs="宋体" w:hint="eastAsia"/>
          <w:sz w:val="22"/>
          <w:u w:val="single"/>
        </w:rPr>
        <w:t xml:space="preserve">人喜欢故事. </w:t>
      </w:r>
      <w:r w:rsidR="007E5CCF" w:rsidRPr="00216400">
        <w:rPr>
          <w:rFonts w:ascii="华文宋体" w:eastAsia="华文宋体" w:hAnsi="华文宋体" w:cs="宋体" w:hint="eastAsia"/>
          <w:sz w:val="22"/>
        </w:rPr>
        <w:t>故事能够</w:t>
      </w:r>
      <w:r w:rsidR="00875B19" w:rsidRPr="00216400">
        <w:rPr>
          <w:rFonts w:ascii="华文宋体" w:eastAsia="华文宋体" w:hAnsi="华文宋体" w:cs="宋体" w:hint="eastAsia"/>
          <w:sz w:val="22"/>
        </w:rPr>
        <w:t>引起我们的想象力。人就是喜爱听故事。</w:t>
      </w:r>
      <w:r w:rsidR="00B01D96" w:rsidRPr="00216400">
        <w:rPr>
          <w:rFonts w:ascii="华文宋体" w:eastAsia="华文宋体" w:hAnsi="华文宋体" w:cs="宋体" w:hint="eastAsia"/>
          <w:sz w:val="22"/>
        </w:rPr>
        <w:t>我们不难注意到</w:t>
      </w:r>
      <w:r w:rsidR="00E73BA7" w:rsidRPr="00216400">
        <w:rPr>
          <w:rFonts w:ascii="华文宋体" w:eastAsia="华文宋体" w:hAnsi="华文宋体" w:cs="宋体" w:hint="eastAsia"/>
          <w:sz w:val="22"/>
        </w:rPr>
        <w:t>当讲员一开始讲故事的时候</w:t>
      </w:r>
      <w:r w:rsidR="00B01D96" w:rsidRPr="00216400">
        <w:rPr>
          <w:rFonts w:ascii="华文宋体" w:eastAsia="华文宋体" w:hAnsi="华文宋体" w:cs="宋体" w:hint="eastAsia"/>
          <w:sz w:val="22"/>
        </w:rPr>
        <w:t>，会众就会注意听，抬起头（或不再打瞌睡！）。</w:t>
      </w:r>
    </w:p>
    <w:p w14:paraId="5AD04B68" w14:textId="77777777" w:rsidR="004A5F91" w:rsidRPr="00216400" w:rsidRDefault="004A5F91" w:rsidP="0083107F">
      <w:pPr>
        <w:tabs>
          <w:tab w:val="left" w:pos="6480"/>
        </w:tabs>
        <w:ind w:left="700" w:right="85" w:hanging="380"/>
        <w:jc w:val="left"/>
        <w:rPr>
          <w:rFonts w:ascii="华文宋体" w:eastAsia="华文宋体" w:hAnsi="华文宋体" w:cs="宋体"/>
          <w:sz w:val="22"/>
        </w:rPr>
      </w:pPr>
    </w:p>
    <w:p w14:paraId="03E9C7E0" w14:textId="77777777" w:rsidR="00E73BA7" w:rsidRPr="00216400" w:rsidRDefault="004A5F91" w:rsidP="004A5F91">
      <w:pPr>
        <w:tabs>
          <w:tab w:val="left" w:pos="6480"/>
        </w:tabs>
        <w:ind w:left="700" w:right="85" w:hanging="380"/>
        <w:jc w:val="left"/>
        <w:rPr>
          <w:rFonts w:ascii="华文宋体" w:eastAsia="华文宋体" w:hAnsi="华文宋体" w:cs="宋体"/>
          <w:sz w:val="22"/>
        </w:rPr>
      </w:pPr>
      <w:r w:rsidRPr="00216400">
        <w:rPr>
          <w:rFonts w:ascii="华文宋体" w:eastAsia="华文宋体" w:hAnsi="华文宋体" w:hint="eastAsia"/>
          <w:sz w:val="22"/>
        </w:rPr>
        <w:t>C.</w:t>
      </w:r>
      <w:r w:rsidRPr="00216400">
        <w:rPr>
          <w:rFonts w:ascii="华文宋体" w:eastAsia="华文宋体" w:hAnsi="华文宋体" w:hint="eastAsia"/>
          <w:sz w:val="22"/>
        </w:rPr>
        <w:tab/>
      </w:r>
      <w:r w:rsidR="00E73BA7" w:rsidRPr="00216400">
        <w:rPr>
          <w:rFonts w:ascii="华文宋体" w:eastAsia="华文宋体" w:hAnsi="华文宋体" w:cs="宋体" w:hint="eastAsia"/>
          <w:sz w:val="22"/>
          <w:u w:val="single"/>
        </w:rPr>
        <w:t>故事能够触摸心灵.</w:t>
      </w:r>
      <w:r w:rsidR="00E73BA7" w:rsidRPr="00216400">
        <w:rPr>
          <w:rFonts w:ascii="华文宋体" w:eastAsia="华文宋体" w:hAnsi="华文宋体" w:cs="宋体" w:hint="eastAsia"/>
          <w:sz w:val="22"/>
        </w:rPr>
        <w:t xml:space="preserve"> 教诲针对我们的思想，但我们也需要触摸到观众的情感</w:t>
      </w:r>
      <w:r w:rsidR="004E3B6E" w:rsidRPr="00216400">
        <w:rPr>
          <w:rFonts w:ascii="华文宋体" w:eastAsia="华文宋体" w:hAnsi="华文宋体" w:cs="宋体" w:hint="eastAsia"/>
          <w:sz w:val="22"/>
        </w:rPr>
        <w:t>与</w:t>
      </w:r>
      <w:r w:rsidR="00E73BA7" w:rsidRPr="00216400">
        <w:rPr>
          <w:rFonts w:ascii="华文宋体" w:eastAsia="华文宋体" w:hAnsi="华文宋体" w:cs="宋体" w:hint="eastAsia"/>
          <w:sz w:val="22"/>
        </w:rPr>
        <w:t>意志。故事能够全面的触摸到一个人：思想，</w:t>
      </w:r>
      <w:r w:rsidR="00F45E2C" w:rsidRPr="00216400">
        <w:rPr>
          <w:rFonts w:ascii="华文宋体" w:eastAsia="华文宋体" w:hAnsi="华文宋体" w:cs="宋体" w:hint="eastAsia"/>
          <w:sz w:val="22"/>
        </w:rPr>
        <w:t>意志，情感。</w:t>
      </w:r>
      <w:r w:rsidR="00B557B1" w:rsidRPr="00216400">
        <w:rPr>
          <w:rFonts w:ascii="华文宋体" w:eastAsia="华文宋体" w:hAnsi="华文宋体" w:cs="宋体" w:hint="eastAsia"/>
          <w:sz w:val="22"/>
        </w:rPr>
        <w:t>先知拿单就是通过故事使大卫为他的罪深感懊悔。（撒母耳记下12章）</w:t>
      </w:r>
    </w:p>
    <w:p w14:paraId="3AA58FDA" w14:textId="77777777" w:rsidR="0083107F" w:rsidRPr="00216400" w:rsidRDefault="0083107F" w:rsidP="004A5F91">
      <w:pPr>
        <w:tabs>
          <w:tab w:val="left" w:pos="6480"/>
        </w:tabs>
        <w:ind w:left="700" w:right="85" w:hanging="380"/>
        <w:jc w:val="left"/>
        <w:rPr>
          <w:rFonts w:ascii="华文宋体" w:eastAsia="华文宋体" w:hAnsi="华文宋体"/>
          <w:sz w:val="22"/>
          <w:u w:val="single"/>
        </w:rPr>
      </w:pPr>
    </w:p>
    <w:p w14:paraId="7C8C6FDD" w14:textId="77777777" w:rsidR="004A5F91" w:rsidRPr="00216400" w:rsidRDefault="004A5F91" w:rsidP="004A5F91">
      <w:pPr>
        <w:tabs>
          <w:tab w:val="left" w:pos="6480"/>
        </w:tabs>
        <w:ind w:left="700" w:right="85" w:hanging="380"/>
        <w:jc w:val="left"/>
        <w:rPr>
          <w:rFonts w:ascii="华文宋体" w:eastAsia="华文宋体" w:hAnsi="华文宋体" w:cs="宋体"/>
          <w:sz w:val="22"/>
        </w:rPr>
      </w:pPr>
      <w:r w:rsidRPr="00216400">
        <w:rPr>
          <w:rFonts w:ascii="华文宋体" w:eastAsia="华文宋体" w:hAnsi="华文宋体" w:hint="eastAsia"/>
          <w:sz w:val="22"/>
        </w:rPr>
        <w:t>D.</w:t>
      </w:r>
      <w:r w:rsidRPr="00216400">
        <w:rPr>
          <w:rFonts w:ascii="华文宋体" w:eastAsia="华文宋体" w:hAnsi="华文宋体" w:hint="eastAsia"/>
          <w:sz w:val="22"/>
        </w:rPr>
        <w:tab/>
      </w:r>
      <w:r w:rsidR="00C518F8" w:rsidRPr="00216400">
        <w:rPr>
          <w:rFonts w:ascii="Times New Roman" w:eastAsia="华文宋体" w:hAnsi="Times New Roman" w:cs="宋体"/>
          <w:sz w:val="22"/>
        </w:rPr>
        <w:t>Reed 121</w:t>
      </w:r>
      <w:r w:rsidR="00C518F8" w:rsidRPr="00216400">
        <w:rPr>
          <w:rFonts w:ascii="华文宋体" w:eastAsia="华文宋体" w:hAnsi="华文宋体" w:cs="宋体" w:hint="eastAsia"/>
          <w:sz w:val="22"/>
        </w:rPr>
        <w:t>页：</w:t>
      </w:r>
      <w:r w:rsidR="00375D67" w:rsidRPr="00216400">
        <w:rPr>
          <w:rFonts w:ascii="华文宋体" w:eastAsia="华文宋体" w:hAnsi="华文宋体" w:cs="宋体" w:hint="eastAsia"/>
          <w:sz w:val="22"/>
        </w:rPr>
        <w:t>可以参考到有关叙事讲道的例子和它如何合乎圣经</w:t>
      </w:r>
    </w:p>
    <w:p w14:paraId="32AC710A" w14:textId="77777777" w:rsidR="004A5F91" w:rsidRPr="00216400" w:rsidRDefault="004A5F91" w:rsidP="004A5F91">
      <w:pPr>
        <w:tabs>
          <w:tab w:val="left" w:pos="6480"/>
        </w:tabs>
        <w:ind w:left="300" w:right="85" w:hanging="300"/>
        <w:jc w:val="left"/>
        <w:rPr>
          <w:rFonts w:ascii="华文宋体" w:eastAsia="华文宋体" w:hAnsi="华文宋体"/>
          <w:b/>
          <w:sz w:val="22"/>
        </w:rPr>
      </w:pPr>
    </w:p>
    <w:p w14:paraId="1C795AEF" w14:textId="77777777" w:rsidR="004A5F91" w:rsidRPr="00216400" w:rsidRDefault="004A5F91" w:rsidP="004A5F91">
      <w:pPr>
        <w:tabs>
          <w:tab w:val="left" w:pos="6480"/>
        </w:tabs>
        <w:ind w:left="300" w:right="85" w:hanging="300"/>
        <w:jc w:val="left"/>
        <w:rPr>
          <w:rFonts w:ascii="华文宋体" w:eastAsia="华文宋体" w:hAnsi="华文宋体"/>
          <w:b/>
          <w:sz w:val="22"/>
        </w:rPr>
      </w:pPr>
      <w:r w:rsidRPr="00216400">
        <w:rPr>
          <w:rFonts w:ascii="华文宋体" w:eastAsia="华文宋体" w:hAnsi="华文宋体" w:hint="eastAsia"/>
          <w:b/>
          <w:sz w:val="22"/>
        </w:rPr>
        <w:t xml:space="preserve">II. </w:t>
      </w:r>
      <w:r w:rsidR="00C518F8" w:rsidRPr="00216400">
        <w:rPr>
          <w:rFonts w:ascii="华文宋体" w:eastAsia="华文宋体" w:hAnsi="华文宋体" w:hint="eastAsia"/>
          <w:b/>
          <w:sz w:val="22"/>
        </w:rPr>
        <w:t>叙事讲道</w:t>
      </w:r>
      <w:r w:rsidR="00C518F8" w:rsidRPr="00216400">
        <w:rPr>
          <w:rFonts w:ascii="华文宋体" w:eastAsia="华文宋体" w:hAnsi="华文宋体" w:hint="eastAsia"/>
          <w:b/>
          <w:bCs/>
          <w:sz w:val="22"/>
        </w:rPr>
        <w:t>的挑</w:t>
      </w:r>
      <w:r w:rsidR="00C518F8" w:rsidRPr="00216400">
        <w:rPr>
          <w:rFonts w:ascii="华文宋体" w:eastAsia="华文宋体" w:hAnsi="华文宋体" w:hint="eastAsia"/>
          <w:b/>
          <w:sz w:val="22"/>
        </w:rPr>
        <w:t xml:space="preserve">战 </w:t>
      </w:r>
    </w:p>
    <w:p w14:paraId="76A2558B" w14:textId="77777777" w:rsidR="004A5F91" w:rsidRPr="00216400" w:rsidRDefault="004A5F91" w:rsidP="004A5F91">
      <w:pPr>
        <w:tabs>
          <w:tab w:val="left" w:pos="6480"/>
        </w:tabs>
        <w:ind w:left="700" w:right="85" w:hanging="380"/>
        <w:jc w:val="left"/>
        <w:rPr>
          <w:rFonts w:ascii="华文宋体" w:eastAsia="华文宋体" w:hAnsi="华文宋体"/>
          <w:sz w:val="22"/>
        </w:rPr>
      </w:pPr>
    </w:p>
    <w:p w14:paraId="4CB8A3B7" w14:textId="77777777" w:rsidR="004A5F91" w:rsidRPr="00216400" w:rsidRDefault="00146C83" w:rsidP="0083107F">
      <w:pPr>
        <w:pStyle w:val="ListParagraph"/>
        <w:numPr>
          <w:ilvl w:val="0"/>
          <w:numId w:val="12"/>
        </w:numPr>
        <w:tabs>
          <w:tab w:val="left" w:pos="6480"/>
        </w:tabs>
        <w:ind w:right="85"/>
        <w:jc w:val="left"/>
        <w:rPr>
          <w:rFonts w:ascii="华文宋体" w:eastAsia="华文宋体" w:hAnsi="华文宋体" w:cs="宋体"/>
          <w:sz w:val="22"/>
        </w:rPr>
      </w:pPr>
      <w:r w:rsidRPr="00216400">
        <w:rPr>
          <w:rFonts w:ascii="华文宋体" w:eastAsia="华文宋体" w:hAnsi="华文宋体" w:cs="宋体" w:hint="eastAsia"/>
          <w:i/>
          <w:sz w:val="22"/>
        </w:rPr>
        <w:t>“说教”</w:t>
      </w:r>
      <w:r w:rsidR="004E3B6E" w:rsidRPr="00216400">
        <w:rPr>
          <w:rFonts w:ascii="华文宋体" w:eastAsia="华文宋体" w:hAnsi="华文宋体" w:cs="宋体" w:hint="eastAsia"/>
          <w:i/>
          <w:sz w:val="22"/>
        </w:rPr>
        <w:t>与</w:t>
      </w:r>
      <w:r w:rsidRPr="00216400">
        <w:rPr>
          <w:rFonts w:ascii="华文宋体" w:eastAsia="华文宋体" w:hAnsi="华文宋体" w:cs="宋体" w:hint="eastAsia"/>
          <w:i/>
          <w:sz w:val="22"/>
        </w:rPr>
        <w:t>“叙事”的比较</w:t>
      </w:r>
      <w:r w:rsidRPr="00216400">
        <w:rPr>
          <w:rFonts w:ascii="华文宋体" w:eastAsia="华文宋体" w:hAnsi="华文宋体" w:cs="宋体" w:hint="eastAsia"/>
          <w:sz w:val="22"/>
        </w:rPr>
        <w:t>：</w:t>
      </w:r>
      <w:r w:rsidR="00025EC7" w:rsidRPr="00216400">
        <w:rPr>
          <w:rFonts w:ascii="华文宋体" w:eastAsia="华文宋体" w:hAnsi="华文宋体" w:cs="宋体" w:hint="eastAsia"/>
          <w:sz w:val="22"/>
        </w:rPr>
        <w:t>请</w:t>
      </w:r>
      <w:r w:rsidRPr="00216400">
        <w:rPr>
          <w:rFonts w:ascii="华文宋体" w:eastAsia="华文宋体" w:hAnsi="华文宋体" w:cs="宋体" w:hint="eastAsia"/>
          <w:sz w:val="22"/>
        </w:rPr>
        <w:t>注意</w:t>
      </w:r>
      <w:r w:rsidR="00025EC7" w:rsidRPr="00216400">
        <w:rPr>
          <w:rFonts w:ascii="华文宋体" w:eastAsia="华文宋体" w:hAnsi="华文宋体" w:cs="宋体" w:hint="eastAsia"/>
          <w:sz w:val="22"/>
        </w:rPr>
        <w:t>两种讲道</w:t>
      </w:r>
      <w:r w:rsidR="001E7606" w:rsidRPr="00216400">
        <w:rPr>
          <w:rFonts w:ascii="华文宋体" w:eastAsia="华文宋体" w:hAnsi="华文宋体" w:cs="宋体" w:hint="eastAsia"/>
          <w:sz w:val="22"/>
        </w:rPr>
        <w:t>方式</w:t>
      </w:r>
      <w:r w:rsidR="00D31C7A" w:rsidRPr="00216400">
        <w:rPr>
          <w:rFonts w:ascii="华文宋体" w:eastAsia="华文宋体" w:hAnsi="华文宋体" w:cs="宋体" w:hint="eastAsia"/>
          <w:sz w:val="22"/>
        </w:rPr>
        <w:t>各自</w:t>
      </w:r>
      <w:r w:rsidR="001E7606" w:rsidRPr="00216400">
        <w:rPr>
          <w:rFonts w:ascii="华文宋体" w:eastAsia="华文宋体" w:hAnsi="华文宋体" w:cs="宋体" w:hint="eastAsia"/>
          <w:sz w:val="22"/>
        </w:rPr>
        <w:t>所面对的局限</w:t>
      </w:r>
    </w:p>
    <w:p w14:paraId="626D84CF" w14:textId="77777777" w:rsidR="004A5F91" w:rsidRPr="00216400" w:rsidRDefault="004A5F91" w:rsidP="004A5F91">
      <w:pPr>
        <w:tabs>
          <w:tab w:val="left" w:pos="6480"/>
        </w:tabs>
        <w:ind w:left="700" w:right="85" w:hanging="380"/>
        <w:jc w:val="left"/>
        <w:rPr>
          <w:rFonts w:ascii="华文宋体" w:eastAsia="华文宋体" w:hAnsi="华文宋体"/>
          <w:sz w:val="22"/>
        </w:rPr>
      </w:pPr>
    </w:p>
    <w:tbl>
      <w:tblPr>
        <w:tblW w:w="9260" w:type="dxa"/>
        <w:tblInd w:w="420" w:type="dxa"/>
        <w:tblLayout w:type="fixed"/>
        <w:tblCellMar>
          <w:left w:w="80" w:type="dxa"/>
          <w:right w:w="80" w:type="dxa"/>
        </w:tblCellMar>
        <w:tblLook w:val="0000" w:firstRow="0" w:lastRow="0" w:firstColumn="0" w:lastColumn="0" w:noHBand="0" w:noVBand="0"/>
      </w:tblPr>
      <w:tblGrid>
        <w:gridCol w:w="2600"/>
        <w:gridCol w:w="3380"/>
        <w:gridCol w:w="3280"/>
      </w:tblGrid>
      <w:tr w:rsidR="004A5F91" w:rsidRPr="00216400" w14:paraId="2337BD8B" w14:textId="77777777">
        <w:tc>
          <w:tcPr>
            <w:tcW w:w="2600" w:type="dxa"/>
            <w:tcBorders>
              <w:top w:val="double" w:sz="6" w:space="0" w:color="auto"/>
              <w:left w:val="double" w:sz="6" w:space="0" w:color="auto"/>
              <w:bottom w:val="single" w:sz="12" w:space="0" w:color="auto"/>
              <w:right w:val="single" w:sz="6" w:space="0" w:color="auto"/>
            </w:tcBorders>
            <w:shd w:val="clear" w:color="auto" w:fill="000000"/>
          </w:tcPr>
          <w:p w14:paraId="1E8CF788" w14:textId="77777777" w:rsidR="004A5F91" w:rsidRPr="00216400" w:rsidRDefault="004A5F91" w:rsidP="004A5F91">
            <w:pPr>
              <w:tabs>
                <w:tab w:val="left" w:pos="6480"/>
              </w:tabs>
              <w:ind w:left="20" w:right="85"/>
              <w:jc w:val="left"/>
              <w:rPr>
                <w:rFonts w:ascii="华文宋体" w:eastAsia="华文宋体" w:hAnsi="华文宋体"/>
                <w:b/>
                <w:color w:val="FFFFFF"/>
                <w:sz w:val="22"/>
              </w:rPr>
            </w:pPr>
          </w:p>
        </w:tc>
        <w:tc>
          <w:tcPr>
            <w:tcW w:w="3380" w:type="dxa"/>
            <w:tcBorders>
              <w:top w:val="double" w:sz="6" w:space="0" w:color="auto"/>
              <w:left w:val="single" w:sz="6" w:space="0" w:color="auto"/>
              <w:bottom w:val="single" w:sz="12" w:space="0" w:color="auto"/>
              <w:right w:val="single" w:sz="6" w:space="0" w:color="auto"/>
            </w:tcBorders>
            <w:shd w:val="clear" w:color="auto" w:fill="000000"/>
          </w:tcPr>
          <w:p w14:paraId="2100D953" w14:textId="77777777" w:rsidR="004A5F91" w:rsidRPr="00216400" w:rsidRDefault="00146C83" w:rsidP="004A5F91">
            <w:pPr>
              <w:tabs>
                <w:tab w:val="left" w:pos="6480"/>
              </w:tabs>
              <w:ind w:right="85"/>
              <w:jc w:val="left"/>
              <w:rPr>
                <w:rFonts w:ascii="华文宋体" w:eastAsia="华文宋体" w:hAnsi="华文宋体" w:cs="宋体"/>
                <w:b/>
                <w:i/>
                <w:color w:val="FFFFFF"/>
                <w:sz w:val="22"/>
              </w:rPr>
            </w:pPr>
            <w:r w:rsidRPr="00216400">
              <w:rPr>
                <w:rFonts w:ascii="华文宋体" w:eastAsia="华文宋体" w:hAnsi="华文宋体" w:cs="宋体" w:hint="eastAsia"/>
                <w:b/>
                <w:i/>
                <w:color w:val="FFFFFF"/>
                <w:sz w:val="22"/>
              </w:rPr>
              <w:t>说教</w:t>
            </w:r>
            <w:r w:rsidR="004A5F91" w:rsidRPr="00216400">
              <w:rPr>
                <w:rFonts w:ascii="华文宋体" w:eastAsia="华文宋体" w:hAnsi="华文宋体" w:cs="宋体" w:hint="eastAsia"/>
                <w:b/>
                <w:i/>
                <w:color w:val="FFFFFF"/>
                <w:sz w:val="22"/>
              </w:rPr>
              <w:t xml:space="preserve"> </w:t>
            </w:r>
          </w:p>
        </w:tc>
        <w:tc>
          <w:tcPr>
            <w:tcW w:w="3280" w:type="dxa"/>
            <w:tcBorders>
              <w:top w:val="double" w:sz="6" w:space="0" w:color="auto"/>
              <w:left w:val="single" w:sz="6" w:space="0" w:color="auto"/>
              <w:bottom w:val="single" w:sz="12" w:space="0" w:color="auto"/>
              <w:right w:val="double" w:sz="6" w:space="0" w:color="auto"/>
            </w:tcBorders>
            <w:shd w:val="clear" w:color="auto" w:fill="000000"/>
          </w:tcPr>
          <w:p w14:paraId="389E127B" w14:textId="77777777" w:rsidR="004A5F91" w:rsidRPr="00216400" w:rsidRDefault="00146C83" w:rsidP="004A5F91">
            <w:pPr>
              <w:tabs>
                <w:tab w:val="left" w:pos="6480"/>
              </w:tabs>
              <w:ind w:right="85"/>
              <w:jc w:val="left"/>
              <w:rPr>
                <w:rFonts w:ascii="华文宋体" w:eastAsia="华文宋体" w:hAnsi="华文宋体" w:cs="宋体"/>
                <w:b/>
                <w:i/>
                <w:color w:val="FFFFFF"/>
                <w:sz w:val="22"/>
              </w:rPr>
            </w:pPr>
            <w:r w:rsidRPr="00216400">
              <w:rPr>
                <w:rFonts w:ascii="华文宋体" w:eastAsia="华文宋体" w:hAnsi="华文宋体" w:cs="宋体" w:hint="eastAsia"/>
                <w:b/>
                <w:i/>
                <w:color w:val="FFFFFF"/>
                <w:sz w:val="22"/>
              </w:rPr>
              <w:t>叙事</w:t>
            </w:r>
          </w:p>
        </w:tc>
      </w:tr>
      <w:tr w:rsidR="004A5F91" w:rsidRPr="00216400" w14:paraId="72C1E34E" w14:textId="77777777">
        <w:tc>
          <w:tcPr>
            <w:tcW w:w="2600" w:type="dxa"/>
            <w:tcBorders>
              <w:top w:val="single" w:sz="12" w:space="0" w:color="auto"/>
              <w:left w:val="double" w:sz="6" w:space="0" w:color="auto"/>
              <w:bottom w:val="single" w:sz="6" w:space="0" w:color="auto"/>
              <w:right w:val="single" w:sz="6" w:space="0" w:color="auto"/>
            </w:tcBorders>
          </w:tcPr>
          <w:p w14:paraId="2C6F5490" w14:textId="77777777" w:rsidR="00216400" w:rsidRDefault="00216400" w:rsidP="00216400">
            <w:pPr>
              <w:tabs>
                <w:tab w:val="left" w:pos="6480"/>
              </w:tabs>
              <w:ind w:left="20" w:right="85"/>
              <w:jc w:val="left"/>
              <w:rPr>
                <w:rFonts w:ascii="华文宋体" w:eastAsia="华文宋体" w:hAnsi="华文宋体"/>
                <w:sz w:val="22"/>
              </w:rPr>
            </w:pPr>
          </w:p>
          <w:p w14:paraId="460BF4B3" w14:textId="77777777" w:rsidR="00216400" w:rsidRDefault="001E7606"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经文体裁</w:t>
            </w:r>
          </w:p>
          <w:p w14:paraId="53B74F71" w14:textId="77777777" w:rsidR="004A5F91" w:rsidRPr="00216400" w:rsidRDefault="004A5F91" w:rsidP="00216400">
            <w:pPr>
              <w:tabs>
                <w:tab w:val="left" w:pos="6480"/>
              </w:tabs>
              <w:ind w:left="20" w:right="85"/>
              <w:jc w:val="left"/>
              <w:rPr>
                <w:rFonts w:ascii="华文宋体" w:eastAsia="华文宋体" w:hAnsi="华文宋体" w:cs="宋体"/>
                <w:sz w:val="22"/>
              </w:rPr>
            </w:pPr>
          </w:p>
        </w:tc>
        <w:tc>
          <w:tcPr>
            <w:tcW w:w="3380" w:type="dxa"/>
            <w:tcBorders>
              <w:top w:val="single" w:sz="12" w:space="0" w:color="auto"/>
              <w:left w:val="single" w:sz="6" w:space="0" w:color="auto"/>
              <w:bottom w:val="single" w:sz="6" w:space="0" w:color="auto"/>
              <w:right w:val="single" w:sz="6" w:space="0" w:color="auto"/>
            </w:tcBorders>
          </w:tcPr>
          <w:p w14:paraId="3A6F88C7" w14:textId="77777777" w:rsidR="004A5F91" w:rsidRPr="00216400" w:rsidRDefault="004A5F91" w:rsidP="00216400">
            <w:pPr>
              <w:tabs>
                <w:tab w:val="left" w:pos="6480"/>
              </w:tabs>
              <w:ind w:left="20" w:right="85"/>
              <w:jc w:val="left"/>
              <w:rPr>
                <w:rFonts w:ascii="华文宋体" w:eastAsia="华文宋体" w:hAnsi="华文宋体"/>
                <w:sz w:val="22"/>
              </w:rPr>
            </w:pPr>
          </w:p>
          <w:p w14:paraId="63DF1541" w14:textId="77777777" w:rsidR="004A5F91" w:rsidRPr="00216400" w:rsidRDefault="0020025F" w:rsidP="00216400">
            <w:pPr>
              <w:tabs>
                <w:tab w:val="left" w:pos="6480"/>
              </w:tabs>
              <w:ind w:left="20" w:right="85"/>
              <w:jc w:val="left"/>
              <w:rPr>
                <w:rFonts w:ascii="华文宋体" w:eastAsia="华文宋体" w:hAnsi="华文宋体"/>
                <w:bCs/>
                <w:sz w:val="22"/>
              </w:rPr>
            </w:pPr>
            <w:r w:rsidRPr="00216400">
              <w:rPr>
                <w:rFonts w:ascii="华文宋体" w:eastAsia="华文宋体" w:hAnsi="华文宋体" w:hint="eastAsia"/>
                <w:bCs/>
                <w:sz w:val="22"/>
              </w:rPr>
              <w:t>律法，预言, 诗歌, 书信, 启示</w:t>
            </w:r>
          </w:p>
        </w:tc>
        <w:tc>
          <w:tcPr>
            <w:tcW w:w="3280" w:type="dxa"/>
            <w:tcBorders>
              <w:top w:val="single" w:sz="12" w:space="0" w:color="auto"/>
              <w:left w:val="single" w:sz="6" w:space="0" w:color="auto"/>
              <w:bottom w:val="single" w:sz="6" w:space="0" w:color="auto"/>
              <w:right w:val="double" w:sz="6" w:space="0" w:color="auto"/>
            </w:tcBorders>
          </w:tcPr>
          <w:p w14:paraId="003F4C16" w14:textId="77777777" w:rsidR="004A5F91" w:rsidRPr="00216400" w:rsidRDefault="004A5F91" w:rsidP="00216400">
            <w:pPr>
              <w:tabs>
                <w:tab w:val="left" w:pos="6480"/>
              </w:tabs>
              <w:ind w:left="20" w:right="85"/>
              <w:jc w:val="left"/>
              <w:rPr>
                <w:rFonts w:ascii="华文宋体" w:eastAsia="华文宋体" w:hAnsi="华文宋体"/>
                <w:sz w:val="22"/>
              </w:rPr>
            </w:pPr>
          </w:p>
          <w:p w14:paraId="1756A9EF"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故事，预言</w:t>
            </w:r>
          </w:p>
        </w:tc>
      </w:tr>
      <w:tr w:rsidR="004A5F91" w:rsidRPr="00216400" w14:paraId="7B6C5C38" w14:textId="77777777">
        <w:tc>
          <w:tcPr>
            <w:tcW w:w="2600" w:type="dxa"/>
            <w:tcBorders>
              <w:top w:val="single" w:sz="6" w:space="0" w:color="auto"/>
              <w:left w:val="double" w:sz="6" w:space="0" w:color="auto"/>
              <w:bottom w:val="single" w:sz="6" w:space="0" w:color="auto"/>
              <w:right w:val="single" w:sz="6" w:space="0" w:color="auto"/>
            </w:tcBorders>
          </w:tcPr>
          <w:p w14:paraId="133A195C" w14:textId="77777777" w:rsidR="004A5F91" w:rsidRPr="00216400" w:rsidRDefault="004A5F91" w:rsidP="00216400">
            <w:pPr>
              <w:tabs>
                <w:tab w:val="left" w:pos="6480"/>
              </w:tabs>
              <w:ind w:left="20" w:right="85"/>
              <w:jc w:val="left"/>
              <w:rPr>
                <w:rFonts w:ascii="华文宋体" w:eastAsia="华文宋体" w:hAnsi="华文宋体"/>
                <w:sz w:val="22"/>
              </w:rPr>
            </w:pPr>
          </w:p>
          <w:p w14:paraId="36EBAB60" w14:textId="77777777" w:rsid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解读</w:t>
            </w:r>
          </w:p>
          <w:p w14:paraId="0A1A4A42" w14:textId="77777777" w:rsidR="004A5F91" w:rsidRPr="00216400" w:rsidRDefault="004A5F91" w:rsidP="00216400">
            <w:pPr>
              <w:tabs>
                <w:tab w:val="left" w:pos="6480"/>
              </w:tabs>
              <w:ind w:left="20" w:right="85"/>
              <w:jc w:val="left"/>
              <w:rPr>
                <w:rFonts w:ascii="华文宋体" w:eastAsia="华文宋体" w:hAnsi="华文宋体" w:cs="宋体"/>
                <w:sz w:val="22"/>
              </w:rPr>
            </w:pPr>
          </w:p>
        </w:tc>
        <w:tc>
          <w:tcPr>
            <w:tcW w:w="3380" w:type="dxa"/>
            <w:tcBorders>
              <w:top w:val="single" w:sz="6" w:space="0" w:color="auto"/>
              <w:left w:val="single" w:sz="6" w:space="0" w:color="auto"/>
              <w:bottom w:val="single" w:sz="6" w:space="0" w:color="auto"/>
              <w:right w:val="single" w:sz="6" w:space="0" w:color="auto"/>
            </w:tcBorders>
          </w:tcPr>
          <w:p w14:paraId="2D9F8B49" w14:textId="77777777" w:rsidR="004A5F91" w:rsidRPr="00216400" w:rsidRDefault="004A5F91" w:rsidP="00216400">
            <w:pPr>
              <w:tabs>
                <w:tab w:val="left" w:pos="6480"/>
              </w:tabs>
              <w:ind w:left="20" w:right="85"/>
              <w:jc w:val="left"/>
              <w:rPr>
                <w:rFonts w:ascii="华文宋体" w:eastAsia="华文宋体" w:hAnsi="华文宋体"/>
                <w:sz w:val="22"/>
              </w:rPr>
            </w:pPr>
          </w:p>
          <w:p w14:paraId="5CAF4A08"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较容易</w:t>
            </w:r>
          </w:p>
        </w:tc>
        <w:tc>
          <w:tcPr>
            <w:tcW w:w="3280" w:type="dxa"/>
            <w:tcBorders>
              <w:top w:val="single" w:sz="6" w:space="0" w:color="auto"/>
              <w:left w:val="single" w:sz="6" w:space="0" w:color="auto"/>
              <w:bottom w:val="single" w:sz="6" w:space="0" w:color="auto"/>
              <w:right w:val="double" w:sz="6" w:space="0" w:color="auto"/>
            </w:tcBorders>
          </w:tcPr>
          <w:p w14:paraId="4BB7FEEE" w14:textId="77777777" w:rsidR="004A5F91" w:rsidRPr="00216400" w:rsidRDefault="004A5F91" w:rsidP="00216400">
            <w:pPr>
              <w:tabs>
                <w:tab w:val="left" w:pos="6480"/>
              </w:tabs>
              <w:ind w:left="20" w:right="85"/>
              <w:jc w:val="left"/>
              <w:rPr>
                <w:rFonts w:ascii="华文宋体" w:eastAsia="华文宋体" w:hAnsi="华文宋体"/>
                <w:sz w:val="22"/>
              </w:rPr>
            </w:pPr>
          </w:p>
          <w:p w14:paraId="6CBBCB1F"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较困难</w:t>
            </w:r>
          </w:p>
        </w:tc>
      </w:tr>
      <w:tr w:rsidR="004A5F91" w:rsidRPr="00216400" w14:paraId="7B45E83D" w14:textId="77777777">
        <w:tc>
          <w:tcPr>
            <w:tcW w:w="2600" w:type="dxa"/>
            <w:tcBorders>
              <w:top w:val="single" w:sz="6" w:space="0" w:color="auto"/>
              <w:left w:val="double" w:sz="6" w:space="0" w:color="auto"/>
              <w:bottom w:val="single" w:sz="6" w:space="0" w:color="auto"/>
              <w:right w:val="single" w:sz="6" w:space="0" w:color="auto"/>
            </w:tcBorders>
          </w:tcPr>
          <w:p w14:paraId="071AC935" w14:textId="77777777" w:rsidR="004A5F91" w:rsidRPr="00216400" w:rsidRDefault="004A5F91" w:rsidP="00216400">
            <w:pPr>
              <w:tabs>
                <w:tab w:val="left" w:pos="6480"/>
              </w:tabs>
              <w:ind w:left="20" w:right="85"/>
              <w:jc w:val="left"/>
              <w:rPr>
                <w:rFonts w:ascii="华文宋体" w:eastAsia="华文宋体" w:hAnsi="华文宋体"/>
                <w:sz w:val="22"/>
              </w:rPr>
            </w:pPr>
          </w:p>
          <w:p w14:paraId="29A5A948"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人物</w:t>
            </w:r>
          </w:p>
          <w:p w14:paraId="535BFD61" w14:textId="77777777" w:rsidR="004A5F91" w:rsidRPr="00216400" w:rsidRDefault="004A5F91" w:rsidP="00216400">
            <w:pPr>
              <w:tabs>
                <w:tab w:val="left" w:pos="6480"/>
              </w:tabs>
              <w:ind w:left="20" w:right="85"/>
              <w:jc w:val="left"/>
              <w:rPr>
                <w:rFonts w:ascii="华文宋体" w:eastAsia="华文宋体" w:hAnsi="华文宋体"/>
                <w:sz w:val="22"/>
              </w:rPr>
            </w:pPr>
          </w:p>
        </w:tc>
        <w:tc>
          <w:tcPr>
            <w:tcW w:w="3380" w:type="dxa"/>
            <w:tcBorders>
              <w:top w:val="single" w:sz="6" w:space="0" w:color="auto"/>
              <w:left w:val="single" w:sz="6" w:space="0" w:color="auto"/>
              <w:bottom w:val="single" w:sz="6" w:space="0" w:color="auto"/>
              <w:right w:val="single" w:sz="6" w:space="0" w:color="auto"/>
            </w:tcBorders>
          </w:tcPr>
          <w:p w14:paraId="0B14645C" w14:textId="77777777" w:rsidR="004A5F91" w:rsidRPr="00216400" w:rsidRDefault="004A5F91" w:rsidP="00216400">
            <w:pPr>
              <w:tabs>
                <w:tab w:val="left" w:pos="6480"/>
              </w:tabs>
              <w:ind w:left="20" w:right="85"/>
              <w:jc w:val="left"/>
              <w:rPr>
                <w:rFonts w:ascii="华文宋体" w:eastAsia="华文宋体" w:hAnsi="华文宋体"/>
                <w:sz w:val="22"/>
              </w:rPr>
            </w:pPr>
          </w:p>
          <w:p w14:paraId="285AC30A" w14:textId="77777777" w:rsidR="0020025F"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两位：作者和收件人</w:t>
            </w:r>
          </w:p>
          <w:p w14:paraId="3CF91127" w14:textId="77777777" w:rsid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（一般上）</w:t>
            </w:r>
          </w:p>
          <w:p w14:paraId="3A13D9B0" w14:textId="77777777" w:rsidR="004A5F91" w:rsidRPr="00216400" w:rsidRDefault="004A5F91" w:rsidP="00216400">
            <w:pPr>
              <w:tabs>
                <w:tab w:val="left" w:pos="6480"/>
              </w:tabs>
              <w:ind w:left="20" w:right="85"/>
              <w:jc w:val="left"/>
              <w:rPr>
                <w:rFonts w:ascii="华文宋体" w:eastAsia="华文宋体" w:hAnsi="华文宋体" w:cs="宋体"/>
                <w:sz w:val="22"/>
              </w:rPr>
            </w:pPr>
          </w:p>
        </w:tc>
        <w:tc>
          <w:tcPr>
            <w:tcW w:w="3280" w:type="dxa"/>
            <w:tcBorders>
              <w:top w:val="single" w:sz="6" w:space="0" w:color="auto"/>
              <w:left w:val="single" w:sz="6" w:space="0" w:color="auto"/>
              <w:bottom w:val="single" w:sz="6" w:space="0" w:color="auto"/>
              <w:right w:val="double" w:sz="6" w:space="0" w:color="auto"/>
            </w:tcBorders>
          </w:tcPr>
          <w:p w14:paraId="26930A95" w14:textId="77777777" w:rsidR="004A5F91" w:rsidRPr="00216400" w:rsidRDefault="004A5F91" w:rsidP="00216400">
            <w:pPr>
              <w:tabs>
                <w:tab w:val="left" w:pos="6480"/>
              </w:tabs>
              <w:ind w:left="20" w:right="85"/>
              <w:jc w:val="left"/>
              <w:rPr>
                <w:rFonts w:ascii="华文宋体" w:eastAsia="华文宋体" w:hAnsi="华文宋体"/>
                <w:sz w:val="22"/>
              </w:rPr>
            </w:pPr>
          </w:p>
          <w:p w14:paraId="7209C134" w14:textId="77777777" w:rsidR="004A5F91" w:rsidRPr="00216400" w:rsidRDefault="0020025F" w:rsidP="00216400">
            <w:pPr>
              <w:tabs>
                <w:tab w:val="left" w:pos="6480"/>
              </w:tabs>
              <w:ind w:left="20" w:right="85"/>
              <w:jc w:val="left"/>
              <w:rPr>
                <w:rFonts w:ascii="华文宋体" w:eastAsia="华文宋体" w:hAnsi="华文宋体"/>
                <w:bCs/>
                <w:iCs/>
                <w:sz w:val="22"/>
              </w:rPr>
            </w:pPr>
            <w:r w:rsidRPr="00216400">
              <w:rPr>
                <w:rFonts w:ascii="华文宋体" w:eastAsia="华文宋体" w:hAnsi="华文宋体" w:hint="eastAsia"/>
                <w:bCs/>
                <w:sz w:val="22"/>
              </w:rPr>
              <w:t>两位或多：</w:t>
            </w:r>
            <w:r w:rsidRPr="00216400">
              <w:rPr>
                <w:rFonts w:ascii="华文宋体" w:eastAsia="华文宋体" w:hAnsi="华文宋体" w:cs="宋体" w:hint="eastAsia"/>
                <w:sz w:val="22"/>
              </w:rPr>
              <w:t>作者，收件人， 主角，配角（一般上）</w:t>
            </w:r>
          </w:p>
        </w:tc>
      </w:tr>
      <w:tr w:rsidR="004A5F91" w:rsidRPr="00216400" w14:paraId="000C3432" w14:textId="77777777">
        <w:tc>
          <w:tcPr>
            <w:tcW w:w="2600" w:type="dxa"/>
            <w:tcBorders>
              <w:top w:val="single" w:sz="6" w:space="0" w:color="auto"/>
              <w:left w:val="double" w:sz="6" w:space="0" w:color="auto"/>
              <w:bottom w:val="single" w:sz="6" w:space="0" w:color="auto"/>
              <w:right w:val="single" w:sz="6" w:space="0" w:color="auto"/>
            </w:tcBorders>
          </w:tcPr>
          <w:p w14:paraId="43EB7235" w14:textId="77777777" w:rsidR="004A5F91" w:rsidRPr="00216400" w:rsidRDefault="004A5F91" w:rsidP="00216400">
            <w:pPr>
              <w:tabs>
                <w:tab w:val="left" w:pos="6480"/>
              </w:tabs>
              <w:ind w:left="20" w:right="85"/>
              <w:jc w:val="left"/>
              <w:rPr>
                <w:rFonts w:ascii="华文宋体" w:eastAsia="华文宋体" w:hAnsi="华文宋体"/>
                <w:sz w:val="22"/>
              </w:rPr>
            </w:pPr>
          </w:p>
          <w:p w14:paraId="3A893372"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目的</w:t>
            </w:r>
          </w:p>
        </w:tc>
        <w:tc>
          <w:tcPr>
            <w:tcW w:w="3380" w:type="dxa"/>
            <w:tcBorders>
              <w:top w:val="single" w:sz="6" w:space="0" w:color="auto"/>
              <w:left w:val="single" w:sz="6" w:space="0" w:color="auto"/>
              <w:bottom w:val="single" w:sz="6" w:space="0" w:color="auto"/>
              <w:right w:val="single" w:sz="6" w:space="0" w:color="auto"/>
            </w:tcBorders>
          </w:tcPr>
          <w:p w14:paraId="3C876E3C" w14:textId="77777777" w:rsidR="004A5F91" w:rsidRPr="00216400" w:rsidRDefault="004A5F91" w:rsidP="00216400">
            <w:pPr>
              <w:tabs>
                <w:tab w:val="left" w:pos="6480"/>
              </w:tabs>
              <w:ind w:left="20" w:right="85"/>
              <w:jc w:val="left"/>
              <w:rPr>
                <w:rFonts w:ascii="华文宋体" w:eastAsia="华文宋体" w:hAnsi="华文宋体"/>
                <w:sz w:val="22"/>
              </w:rPr>
            </w:pPr>
          </w:p>
          <w:p w14:paraId="329CDB20" w14:textId="77777777" w:rsidR="00216400" w:rsidRDefault="0020025F" w:rsidP="00216400">
            <w:pPr>
              <w:tabs>
                <w:tab w:val="left" w:pos="6480"/>
              </w:tabs>
              <w:ind w:left="20" w:right="85"/>
              <w:jc w:val="left"/>
              <w:rPr>
                <w:rFonts w:ascii="华文宋体" w:eastAsia="华文宋体" w:hAnsi="华文宋体"/>
                <w:sz w:val="22"/>
              </w:rPr>
            </w:pPr>
            <w:r w:rsidRPr="00216400">
              <w:rPr>
                <w:rFonts w:ascii="华文宋体" w:eastAsia="华文宋体" w:hAnsi="华文宋体" w:cs="宋体" w:hint="eastAsia"/>
                <w:sz w:val="22"/>
              </w:rPr>
              <w:t>明确表达</w:t>
            </w:r>
            <w:r w:rsidR="004A5F91" w:rsidRPr="00216400">
              <w:rPr>
                <w:rFonts w:ascii="华文宋体" w:eastAsia="华文宋体" w:hAnsi="华文宋体" w:hint="eastAsia"/>
                <w:sz w:val="22"/>
              </w:rPr>
              <w:t xml:space="preserve"> </w:t>
            </w:r>
          </w:p>
          <w:p w14:paraId="468F209C" w14:textId="77777777" w:rsidR="004A5F91" w:rsidRPr="00216400" w:rsidRDefault="004A5F91" w:rsidP="00216400">
            <w:pPr>
              <w:tabs>
                <w:tab w:val="left" w:pos="6480"/>
              </w:tabs>
              <w:ind w:left="20" w:right="85"/>
              <w:jc w:val="left"/>
              <w:rPr>
                <w:rFonts w:ascii="华文宋体" w:eastAsia="华文宋体" w:hAnsi="华文宋体"/>
                <w:sz w:val="22"/>
              </w:rPr>
            </w:pPr>
          </w:p>
        </w:tc>
        <w:tc>
          <w:tcPr>
            <w:tcW w:w="3280" w:type="dxa"/>
            <w:tcBorders>
              <w:top w:val="single" w:sz="6" w:space="0" w:color="auto"/>
              <w:left w:val="single" w:sz="6" w:space="0" w:color="auto"/>
              <w:bottom w:val="single" w:sz="6" w:space="0" w:color="auto"/>
              <w:right w:val="double" w:sz="6" w:space="0" w:color="auto"/>
            </w:tcBorders>
          </w:tcPr>
          <w:p w14:paraId="7BE2CD2C" w14:textId="77777777" w:rsidR="004A5F91" w:rsidRPr="00216400" w:rsidRDefault="004A5F91" w:rsidP="00216400">
            <w:pPr>
              <w:tabs>
                <w:tab w:val="left" w:pos="6480"/>
              </w:tabs>
              <w:ind w:left="20" w:right="85"/>
              <w:jc w:val="left"/>
              <w:rPr>
                <w:rFonts w:ascii="华文宋体" w:eastAsia="华文宋体" w:hAnsi="华文宋体"/>
                <w:sz w:val="22"/>
              </w:rPr>
            </w:pPr>
          </w:p>
          <w:p w14:paraId="46E5FC48"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隐含</w:t>
            </w:r>
          </w:p>
        </w:tc>
      </w:tr>
      <w:tr w:rsidR="004A5F91" w:rsidRPr="00216400" w14:paraId="1DFC9348" w14:textId="77777777">
        <w:tc>
          <w:tcPr>
            <w:tcW w:w="2600" w:type="dxa"/>
            <w:tcBorders>
              <w:top w:val="single" w:sz="6" w:space="0" w:color="auto"/>
              <w:left w:val="double" w:sz="6" w:space="0" w:color="auto"/>
              <w:bottom w:val="single" w:sz="6" w:space="0" w:color="auto"/>
              <w:right w:val="single" w:sz="6" w:space="0" w:color="auto"/>
            </w:tcBorders>
          </w:tcPr>
          <w:p w14:paraId="6F3B1410" w14:textId="77777777" w:rsidR="00216400" w:rsidRDefault="00216400" w:rsidP="00216400">
            <w:pPr>
              <w:tabs>
                <w:tab w:val="left" w:pos="6480"/>
              </w:tabs>
              <w:ind w:left="20" w:right="85"/>
              <w:jc w:val="left"/>
              <w:rPr>
                <w:rFonts w:ascii="华文宋体" w:eastAsia="华文宋体" w:hAnsi="华文宋体" w:cs="宋体"/>
                <w:sz w:val="22"/>
              </w:rPr>
            </w:pPr>
          </w:p>
          <w:p w14:paraId="487DA8F8" w14:textId="77777777" w:rsid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长度</w:t>
            </w:r>
          </w:p>
          <w:p w14:paraId="17C7FCA6" w14:textId="77777777" w:rsidR="004A5F91" w:rsidRPr="00216400" w:rsidRDefault="004A5F91" w:rsidP="00216400">
            <w:pPr>
              <w:tabs>
                <w:tab w:val="left" w:pos="6480"/>
              </w:tabs>
              <w:ind w:left="20" w:right="85"/>
              <w:jc w:val="left"/>
              <w:rPr>
                <w:rFonts w:ascii="华文宋体" w:eastAsia="华文宋体" w:hAnsi="华文宋体" w:cs="宋体"/>
                <w:sz w:val="22"/>
              </w:rPr>
            </w:pPr>
          </w:p>
        </w:tc>
        <w:tc>
          <w:tcPr>
            <w:tcW w:w="3380" w:type="dxa"/>
            <w:tcBorders>
              <w:top w:val="single" w:sz="6" w:space="0" w:color="auto"/>
              <w:left w:val="single" w:sz="6" w:space="0" w:color="auto"/>
              <w:bottom w:val="single" w:sz="6" w:space="0" w:color="auto"/>
              <w:right w:val="single" w:sz="6" w:space="0" w:color="auto"/>
            </w:tcBorders>
          </w:tcPr>
          <w:p w14:paraId="6E343BE0" w14:textId="77777777" w:rsidR="00216400" w:rsidRDefault="00216400" w:rsidP="00216400">
            <w:pPr>
              <w:tabs>
                <w:tab w:val="left" w:pos="6480"/>
              </w:tabs>
              <w:ind w:left="20" w:right="85"/>
              <w:jc w:val="left"/>
              <w:rPr>
                <w:rFonts w:ascii="华文宋体" w:eastAsia="华文宋体" w:hAnsi="华文宋体" w:cs="宋体"/>
                <w:sz w:val="22"/>
              </w:rPr>
            </w:pPr>
          </w:p>
          <w:p w14:paraId="64E9FCD4" w14:textId="77777777" w:rsid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较短</w:t>
            </w:r>
          </w:p>
          <w:p w14:paraId="7F9545FA" w14:textId="77777777" w:rsidR="004A5F91" w:rsidRPr="00216400" w:rsidRDefault="004A5F91" w:rsidP="00216400">
            <w:pPr>
              <w:tabs>
                <w:tab w:val="left" w:pos="6480"/>
              </w:tabs>
              <w:ind w:left="20" w:right="85"/>
              <w:jc w:val="left"/>
              <w:rPr>
                <w:rFonts w:ascii="华文宋体" w:eastAsia="华文宋体" w:hAnsi="华文宋体" w:cs="宋体"/>
                <w:sz w:val="22"/>
              </w:rPr>
            </w:pPr>
          </w:p>
        </w:tc>
        <w:tc>
          <w:tcPr>
            <w:tcW w:w="3280" w:type="dxa"/>
            <w:tcBorders>
              <w:top w:val="single" w:sz="6" w:space="0" w:color="auto"/>
              <w:left w:val="single" w:sz="6" w:space="0" w:color="auto"/>
              <w:bottom w:val="single" w:sz="6" w:space="0" w:color="auto"/>
              <w:right w:val="double" w:sz="6" w:space="0" w:color="auto"/>
            </w:tcBorders>
          </w:tcPr>
          <w:p w14:paraId="1CAA766B" w14:textId="77777777" w:rsidR="00216400" w:rsidRDefault="00216400" w:rsidP="00216400">
            <w:pPr>
              <w:tabs>
                <w:tab w:val="left" w:pos="6480"/>
              </w:tabs>
              <w:ind w:left="20" w:right="85"/>
              <w:jc w:val="left"/>
              <w:rPr>
                <w:rFonts w:ascii="华文宋体" w:eastAsia="华文宋体" w:hAnsi="华文宋体" w:cs="宋体"/>
                <w:sz w:val="22"/>
              </w:rPr>
            </w:pPr>
          </w:p>
          <w:p w14:paraId="528D9E3E"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较长</w:t>
            </w:r>
          </w:p>
        </w:tc>
      </w:tr>
      <w:tr w:rsidR="004A5F91" w:rsidRPr="00216400" w14:paraId="406C480F" w14:textId="77777777">
        <w:tc>
          <w:tcPr>
            <w:tcW w:w="2600" w:type="dxa"/>
            <w:tcBorders>
              <w:top w:val="single" w:sz="6" w:space="0" w:color="auto"/>
              <w:left w:val="double" w:sz="6" w:space="0" w:color="auto"/>
              <w:bottom w:val="single" w:sz="6" w:space="0" w:color="auto"/>
              <w:right w:val="single" w:sz="6" w:space="0" w:color="auto"/>
            </w:tcBorders>
          </w:tcPr>
          <w:p w14:paraId="7DAAF410" w14:textId="77777777" w:rsidR="004A5F91" w:rsidRPr="00216400" w:rsidRDefault="004A5F91" w:rsidP="00216400">
            <w:pPr>
              <w:tabs>
                <w:tab w:val="left" w:pos="6480"/>
              </w:tabs>
              <w:ind w:left="20" w:right="85"/>
              <w:jc w:val="left"/>
              <w:rPr>
                <w:rFonts w:ascii="华文宋体" w:eastAsia="华文宋体" w:hAnsi="华文宋体"/>
                <w:sz w:val="22"/>
              </w:rPr>
            </w:pPr>
          </w:p>
          <w:p w14:paraId="226211E2"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经文</w:t>
            </w:r>
          </w:p>
        </w:tc>
        <w:tc>
          <w:tcPr>
            <w:tcW w:w="3380" w:type="dxa"/>
            <w:tcBorders>
              <w:top w:val="single" w:sz="6" w:space="0" w:color="auto"/>
              <w:left w:val="single" w:sz="6" w:space="0" w:color="auto"/>
              <w:bottom w:val="single" w:sz="6" w:space="0" w:color="auto"/>
              <w:right w:val="single" w:sz="6" w:space="0" w:color="auto"/>
            </w:tcBorders>
          </w:tcPr>
          <w:p w14:paraId="2754DF8C" w14:textId="77777777" w:rsidR="004A5F91" w:rsidRPr="00216400" w:rsidRDefault="004A5F91" w:rsidP="00216400">
            <w:pPr>
              <w:tabs>
                <w:tab w:val="left" w:pos="1516"/>
                <w:tab w:val="left" w:pos="6480"/>
              </w:tabs>
              <w:ind w:left="20" w:right="85"/>
              <w:jc w:val="left"/>
              <w:rPr>
                <w:rFonts w:ascii="华文宋体" w:eastAsia="华文宋体" w:hAnsi="华文宋体"/>
                <w:sz w:val="22"/>
              </w:rPr>
            </w:pPr>
          </w:p>
          <w:p w14:paraId="7E10CC88" w14:textId="77777777" w:rsidR="0020025F" w:rsidRPr="00216400" w:rsidRDefault="0020025F" w:rsidP="00216400">
            <w:pPr>
              <w:tabs>
                <w:tab w:val="left" w:pos="6480"/>
              </w:tabs>
              <w:ind w:left="20" w:right="85"/>
              <w:jc w:val="left"/>
              <w:rPr>
                <w:rFonts w:ascii="华文宋体" w:eastAsia="华文宋体" w:hAnsi="华文宋体"/>
                <w:bCs/>
                <w:sz w:val="22"/>
              </w:rPr>
            </w:pPr>
            <w:r w:rsidRPr="00216400">
              <w:rPr>
                <w:rFonts w:ascii="华文宋体" w:eastAsia="华文宋体" w:hAnsi="华文宋体" w:hint="eastAsia"/>
                <w:bCs/>
                <w:sz w:val="22"/>
              </w:rPr>
              <w:t xml:space="preserve">旧约 </w:t>
            </w:r>
          </w:p>
          <w:p w14:paraId="658372F7" w14:textId="77777777" w:rsidR="0020025F" w:rsidRPr="00216400" w:rsidRDefault="0020025F" w:rsidP="00216400">
            <w:pPr>
              <w:tabs>
                <w:tab w:val="left" w:pos="6480"/>
              </w:tabs>
              <w:ind w:left="20" w:right="85"/>
              <w:jc w:val="left"/>
              <w:rPr>
                <w:rFonts w:ascii="华文宋体" w:eastAsia="华文宋体" w:hAnsi="华文宋体"/>
                <w:sz w:val="22"/>
              </w:rPr>
            </w:pPr>
            <w:r w:rsidRPr="00216400">
              <w:rPr>
                <w:rFonts w:ascii="华文宋体" w:eastAsia="华文宋体" w:hAnsi="华文宋体" w:hint="eastAsia"/>
                <w:bCs/>
                <w:sz w:val="22"/>
              </w:rPr>
              <w:t xml:space="preserve">诗歌，智慧书，先知书, </w:t>
            </w:r>
          </w:p>
          <w:p w14:paraId="7EDE6DC8" w14:textId="77777777" w:rsidR="00216400" w:rsidRDefault="0020025F" w:rsidP="00216400">
            <w:pPr>
              <w:tabs>
                <w:tab w:val="left" w:pos="6480"/>
              </w:tabs>
              <w:ind w:left="20" w:right="85"/>
              <w:jc w:val="left"/>
              <w:rPr>
                <w:rFonts w:ascii="华文宋体" w:eastAsia="华文宋体" w:hAnsi="华文宋体"/>
                <w:bCs/>
                <w:sz w:val="22"/>
              </w:rPr>
            </w:pPr>
            <w:r w:rsidRPr="00216400">
              <w:rPr>
                <w:rFonts w:ascii="华文宋体" w:eastAsia="华文宋体" w:hAnsi="华文宋体" w:cs="宋体" w:hint="eastAsia"/>
                <w:bCs/>
                <w:sz w:val="22"/>
              </w:rPr>
              <w:t>新约</w:t>
            </w:r>
            <w:r w:rsidRPr="00216400">
              <w:rPr>
                <w:rFonts w:ascii="华文宋体" w:eastAsia="华文宋体" w:hAnsi="华文宋体" w:hint="eastAsia"/>
                <w:bCs/>
                <w:sz w:val="22"/>
              </w:rPr>
              <w:t>书信 （罗马 到 启示录）</w:t>
            </w:r>
          </w:p>
          <w:p w14:paraId="36267BC1" w14:textId="77777777" w:rsidR="004A5F91" w:rsidRPr="00216400" w:rsidRDefault="004A5F91" w:rsidP="00216400">
            <w:pPr>
              <w:tabs>
                <w:tab w:val="left" w:pos="6480"/>
              </w:tabs>
              <w:ind w:left="20" w:right="85"/>
              <w:jc w:val="left"/>
              <w:rPr>
                <w:rFonts w:ascii="华文宋体" w:eastAsia="华文宋体" w:hAnsi="华文宋体"/>
                <w:bCs/>
                <w:sz w:val="22"/>
              </w:rPr>
            </w:pPr>
          </w:p>
        </w:tc>
        <w:tc>
          <w:tcPr>
            <w:tcW w:w="3280" w:type="dxa"/>
            <w:tcBorders>
              <w:top w:val="single" w:sz="6" w:space="0" w:color="auto"/>
              <w:left w:val="single" w:sz="6" w:space="0" w:color="auto"/>
              <w:bottom w:val="single" w:sz="6" w:space="0" w:color="auto"/>
              <w:right w:val="double" w:sz="6" w:space="0" w:color="auto"/>
            </w:tcBorders>
          </w:tcPr>
          <w:p w14:paraId="7D667CBE" w14:textId="77777777" w:rsidR="004A5F91" w:rsidRPr="00216400" w:rsidRDefault="004A5F91" w:rsidP="00216400">
            <w:pPr>
              <w:tabs>
                <w:tab w:val="left" w:pos="6480"/>
              </w:tabs>
              <w:ind w:left="20" w:right="85"/>
              <w:jc w:val="left"/>
              <w:rPr>
                <w:rFonts w:ascii="华文宋体" w:eastAsia="华文宋体" w:hAnsi="华文宋体"/>
                <w:sz w:val="22"/>
              </w:rPr>
            </w:pPr>
          </w:p>
          <w:p w14:paraId="5FCC78DC" w14:textId="77777777" w:rsidR="0020025F" w:rsidRPr="00216400" w:rsidRDefault="0020025F" w:rsidP="00216400">
            <w:pPr>
              <w:tabs>
                <w:tab w:val="left" w:pos="6480"/>
              </w:tabs>
              <w:ind w:left="20" w:right="85"/>
              <w:jc w:val="left"/>
              <w:rPr>
                <w:rFonts w:ascii="华文宋体" w:eastAsia="华文宋体" w:hAnsi="华文宋体"/>
                <w:bCs/>
                <w:sz w:val="22"/>
              </w:rPr>
            </w:pPr>
            <w:r w:rsidRPr="00216400">
              <w:rPr>
                <w:rFonts w:ascii="华文宋体" w:eastAsia="华文宋体" w:hAnsi="华文宋体" w:hint="eastAsia"/>
                <w:bCs/>
                <w:sz w:val="22"/>
              </w:rPr>
              <w:t xml:space="preserve">旧约： 历史书 (创世纪 到 </w:t>
            </w:r>
          </w:p>
          <w:p w14:paraId="4245893B" w14:textId="77777777" w:rsidR="0020025F" w:rsidRPr="00216400" w:rsidRDefault="0020025F" w:rsidP="00216400">
            <w:pPr>
              <w:tabs>
                <w:tab w:val="left" w:pos="6480"/>
              </w:tabs>
              <w:ind w:left="20" w:right="85"/>
              <w:jc w:val="left"/>
              <w:rPr>
                <w:rFonts w:ascii="华文宋体" w:eastAsia="华文宋体" w:hAnsi="华文宋体"/>
                <w:bCs/>
                <w:sz w:val="22"/>
              </w:rPr>
            </w:pPr>
            <w:r w:rsidRPr="00216400">
              <w:rPr>
                <w:rFonts w:ascii="华文宋体" w:eastAsia="华文宋体" w:hAnsi="华文宋体" w:hint="eastAsia"/>
                <w:bCs/>
                <w:sz w:val="22"/>
              </w:rPr>
              <w:t xml:space="preserve">尼希米记), </w:t>
            </w:r>
          </w:p>
          <w:p w14:paraId="00AE7933" w14:textId="77777777" w:rsidR="004A5F91" w:rsidRPr="00216400" w:rsidRDefault="0020025F" w:rsidP="00216400">
            <w:pPr>
              <w:tabs>
                <w:tab w:val="left" w:pos="6480"/>
              </w:tabs>
              <w:ind w:left="20" w:right="85"/>
              <w:jc w:val="left"/>
              <w:rPr>
                <w:rFonts w:ascii="华文宋体" w:eastAsia="华文宋体" w:hAnsi="华文宋体"/>
                <w:sz w:val="22"/>
              </w:rPr>
            </w:pPr>
            <w:r w:rsidRPr="00216400">
              <w:rPr>
                <w:rFonts w:ascii="华文宋体" w:eastAsia="华文宋体" w:hAnsi="华文宋体" w:cs="宋体" w:hint="eastAsia"/>
                <w:sz w:val="22"/>
              </w:rPr>
              <w:t>新约：</w:t>
            </w:r>
            <w:r w:rsidRPr="00216400">
              <w:rPr>
                <w:rFonts w:ascii="华文宋体" w:eastAsia="华文宋体" w:hAnsi="华文宋体" w:hint="eastAsia"/>
                <w:bCs/>
                <w:sz w:val="22"/>
              </w:rPr>
              <w:t>福音书 和 使徒行传</w:t>
            </w:r>
          </w:p>
        </w:tc>
      </w:tr>
      <w:tr w:rsidR="004A5F91" w:rsidRPr="00216400" w14:paraId="7EECA31A" w14:textId="77777777">
        <w:tc>
          <w:tcPr>
            <w:tcW w:w="2600" w:type="dxa"/>
            <w:tcBorders>
              <w:top w:val="single" w:sz="6" w:space="0" w:color="auto"/>
              <w:left w:val="double" w:sz="6" w:space="0" w:color="auto"/>
              <w:bottom w:val="single" w:sz="6" w:space="0" w:color="auto"/>
              <w:right w:val="single" w:sz="6" w:space="0" w:color="auto"/>
            </w:tcBorders>
          </w:tcPr>
          <w:p w14:paraId="15153993" w14:textId="77777777" w:rsidR="004A5F91" w:rsidRPr="00216400" w:rsidRDefault="004A5F91" w:rsidP="00216400">
            <w:pPr>
              <w:tabs>
                <w:tab w:val="left" w:pos="6480"/>
              </w:tabs>
              <w:ind w:left="20" w:right="85"/>
              <w:jc w:val="left"/>
              <w:rPr>
                <w:rFonts w:ascii="华文宋体" w:eastAsia="华文宋体" w:hAnsi="华文宋体"/>
                <w:sz w:val="22"/>
              </w:rPr>
            </w:pPr>
          </w:p>
          <w:p w14:paraId="6A4E7E56"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观众兴趣</w:t>
            </w:r>
          </w:p>
        </w:tc>
        <w:tc>
          <w:tcPr>
            <w:tcW w:w="3380" w:type="dxa"/>
            <w:tcBorders>
              <w:top w:val="single" w:sz="6" w:space="0" w:color="auto"/>
              <w:left w:val="single" w:sz="6" w:space="0" w:color="auto"/>
              <w:bottom w:val="single" w:sz="6" w:space="0" w:color="auto"/>
              <w:right w:val="single" w:sz="6" w:space="0" w:color="auto"/>
            </w:tcBorders>
          </w:tcPr>
          <w:p w14:paraId="6051A373" w14:textId="77777777" w:rsidR="004A5F91" w:rsidRPr="00216400" w:rsidRDefault="004A5F91" w:rsidP="00216400">
            <w:pPr>
              <w:tabs>
                <w:tab w:val="left" w:pos="6480"/>
              </w:tabs>
              <w:ind w:left="20" w:right="85"/>
              <w:jc w:val="left"/>
              <w:rPr>
                <w:rFonts w:ascii="华文宋体" w:eastAsia="华文宋体" w:hAnsi="华文宋体"/>
                <w:sz w:val="22"/>
              </w:rPr>
            </w:pPr>
          </w:p>
          <w:p w14:paraId="36F8566F" w14:textId="77777777" w:rsid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较低</w:t>
            </w:r>
          </w:p>
          <w:p w14:paraId="7018AA20" w14:textId="77777777" w:rsidR="004A5F91" w:rsidRPr="00216400" w:rsidRDefault="004A5F91" w:rsidP="00216400">
            <w:pPr>
              <w:tabs>
                <w:tab w:val="left" w:pos="6480"/>
              </w:tabs>
              <w:ind w:left="20" w:right="85"/>
              <w:jc w:val="left"/>
              <w:rPr>
                <w:rFonts w:ascii="华文宋体" w:eastAsia="华文宋体" w:hAnsi="华文宋体" w:cs="宋体"/>
                <w:sz w:val="22"/>
              </w:rPr>
            </w:pPr>
          </w:p>
        </w:tc>
        <w:tc>
          <w:tcPr>
            <w:tcW w:w="3280" w:type="dxa"/>
            <w:tcBorders>
              <w:top w:val="single" w:sz="6" w:space="0" w:color="auto"/>
              <w:left w:val="single" w:sz="6" w:space="0" w:color="auto"/>
              <w:bottom w:val="single" w:sz="6" w:space="0" w:color="auto"/>
              <w:right w:val="double" w:sz="6" w:space="0" w:color="auto"/>
            </w:tcBorders>
          </w:tcPr>
          <w:p w14:paraId="7D438A9A" w14:textId="77777777" w:rsidR="004A5F91" w:rsidRPr="00216400" w:rsidRDefault="004A5F91" w:rsidP="00216400">
            <w:pPr>
              <w:tabs>
                <w:tab w:val="left" w:pos="6480"/>
              </w:tabs>
              <w:ind w:left="20" w:right="85"/>
              <w:jc w:val="left"/>
              <w:rPr>
                <w:rFonts w:ascii="华文宋体" w:eastAsia="华文宋体" w:hAnsi="华文宋体"/>
                <w:sz w:val="22"/>
              </w:rPr>
            </w:pPr>
          </w:p>
          <w:p w14:paraId="23293540"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较高</w:t>
            </w:r>
          </w:p>
        </w:tc>
      </w:tr>
      <w:tr w:rsidR="004A5F91" w:rsidRPr="00216400" w14:paraId="17BF25A3" w14:textId="77777777">
        <w:tc>
          <w:tcPr>
            <w:tcW w:w="2600" w:type="dxa"/>
            <w:tcBorders>
              <w:top w:val="single" w:sz="6" w:space="0" w:color="auto"/>
              <w:left w:val="double" w:sz="6" w:space="0" w:color="auto"/>
              <w:bottom w:val="double" w:sz="6" w:space="0" w:color="auto"/>
              <w:right w:val="single" w:sz="6" w:space="0" w:color="auto"/>
            </w:tcBorders>
          </w:tcPr>
          <w:p w14:paraId="573A07E4" w14:textId="77777777" w:rsidR="004A5F91" w:rsidRPr="00216400" w:rsidRDefault="004A5F91" w:rsidP="00216400">
            <w:pPr>
              <w:tabs>
                <w:tab w:val="left" w:pos="6480"/>
              </w:tabs>
              <w:ind w:left="20" w:right="85"/>
              <w:jc w:val="left"/>
              <w:rPr>
                <w:rFonts w:ascii="华文宋体" w:eastAsia="华文宋体" w:hAnsi="华文宋体"/>
                <w:sz w:val="22"/>
              </w:rPr>
            </w:pPr>
          </w:p>
          <w:p w14:paraId="684DA1F3"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应用引</w:t>
            </w:r>
            <w:r w:rsidR="001E7606" w:rsidRPr="00216400">
              <w:rPr>
                <w:rFonts w:ascii="华文宋体" w:eastAsia="华文宋体" w:hAnsi="华文宋体" w:cs="宋体" w:hint="eastAsia"/>
                <w:sz w:val="22"/>
              </w:rPr>
              <w:t>向</w:t>
            </w:r>
          </w:p>
        </w:tc>
        <w:tc>
          <w:tcPr>
            <w:tcW w:w="3380" w:type="dxa"/>
            <w:tcBorders>
              <w:top w:val="single" w:sz="6" w:space="0" w:color="auto"/>
              <w:left w:val="single" w:sz="6" w:space="0" w:color="auto"/>
              <w:bottom w:val="double" w:sz="6" w:space="0" w:color="auto"/>
              <w:right w:val="single" w:sz="6" w:space="0" w:color="auto"/>
            </w:tcBorders>
          </w:tcPr>
          <w:p w14:paraId="054AC53E" w14:textId="77777777" w:rsidR="004A5F91" w:rsidRPr="00216400" w:rsidRDefault="004A5F91" w:rsidP="00216400">
            <w:pPr>
              <w:tabs>
                <w:tab w:val="left" w:pos="6480"/>
              </w:tabs>
              <w:ind w:left="20" w:right="85"/>
              <w:jc w:val="left"/>
              <w:rPr>
                <w:rFonts w:ascii="华文宋体" w:eastAsia="华文宋体" w:hAnsi="华文宋体"/>
                <w:sz w:val="22"/>
              </w:rPr>
            </w:pPr>
          </w:p>
          <w:p w14:paraId="207D8676"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概括论点</w:t>
            </w:r>
          </w:p>
        </w:tc>
        <w:tc>
          <w:tcPr>
            <w:tcW w:w="3280" w:type="dxa"/>
            <w:tcBorders>
              <w:top w:val="single" w:sz="6" w:space="0" w:color="auto"/>
              <w:left w:val="single" w:sz="6" w:space="0" w:color="auto"/>
              <w:bottom w:val="double" w:sz="6" w:space="0" w:color="auto"/>
              <w:right w:val="double" w:sz="6" w:space="0" w:color="auto"/>
            </w:tcBorders>
          </w:tcPr>
          <w:p w14:paraId="0A9C136B" w14:textId="77777777" w:rsidR="004A5F91" w:rsidRPr="00216400" w:rsidRDefault="004A5F91" w:rsidP="00216400">
            <w:pPr>
              <w:tabs>
                <w:tab w:val="left" w:pos="6480"/>
              </w:tabs>
              <w:ind w:left="20" w:right="85"/>
              <w:jc w:val="left"/>
              <w:rPr>
                <w:rFonts w:ascii="华文宋体" w:eastAsia="华文宋体" w:hAnsi="华文宋体"/>
                <w:sz w:val="22"/>
              </w:rPr>
            </w:pPr>
          </w:p>
          <w:p w14:paraId="20A1AC57" w14:textId="77777777" w:rsidR="004A5F91" w:rsidRPr="00216400" w:rsidRDefault="0020025F" w:rsidP="00216400">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道德教训</w:t>
            </w:r>
          </w:p>
          <w:p w14:paraId="755D4F7B" w14:textId="77777777" w:rsidR="004A5F91" w:rsidRPr="00216400" w:rsidRDefault="004A5F91" w:rsidP="00216400">
            <w:pPr>
              <w:tabs>
                <w:tab w:val="left" w:pos="6480"/>
              </w:tabs>
              <w:ind w:left="20" w:right="85"/>
              <w:jc w:val="left"/>
              <w:rPr>
                <w:rFonts w:ascii="华文宋体" w:eastAsia="华文宋体" w:hAnsi="华文宋体"/>
                <w:sz w:val="22"/>
              </w:rPr>
            </w:pPr>
          </w:p>
        </w:tc>
      </w:tr>
    </w:tbl>
    <w:p w14:paraId="1B138CBF" w14:textId="77777777" w:rsidR="003F55FF" w:rsidRPr="00216400" w:rsidRDefault="004A5F91" w:rsidP="004A5F91">
      <w:pPr>
        <w:tabs>
          <w:tab w:val="left" w:pos="6480"/>
        </w:tabs>
        <w:ind w:left="700" w:right="85" w:hanging="380"/>
        <w:jc w:val="left"/>
        <w:rPr>
          <w:rFonts w:ascii="华文宋体" w:eastAsia="华文宋体" w:hAnsi="华文宋体" w:cs="宋体"/>
          <w:sz w:val="22"/>
        </w:rPr>
      </w:pPr>
      <w:r w:rsidRPr="00216400">
        <w:rPr>
          <w:rFonts w:ascii="华文宋体" w:eastAsia="华文宋体" w:hAnsi="华文宋体" w:hint="eastAsia"/>
          <w:sz w:val="22"/>
        </w:rPr>
        <w:br w:type="page"/>
      </w:r>
      <w:r w:rsidRPr="00216400">
        <w:rPr>
          <w:rFonts w:ascii="华文宋体" w:eastAsia="华文宋体" w:hAnsi="华文宋体" w:hint="eastAsia"/>
          <w:sz w:val="22"/>
        </w:rPr>
        <w:lastRenderedPageBreak/>
        <w:t>B.</w:t>
      </w:r>
      <w:r w:rsidRPr="00216400">
        <w:rPr>
          <w:rFonts w:ascii="华文宋体" w:eastAsia="华文宋体" w:hAnsi="华文宋体" w:hint="eastAsia"/>
          <w:sz w:val="22"/>
        </w:rPr>
        <w:tab/>
      </w:r>
      <w:r w:rsidR="003F55FF" w:rsidRPr="00216400">
        <w:rPr>
          <w:rFonts w:ascii="华文宋体" w:eastAsia="华文宋体" w:hAnsi="华文宋体" w:cs="宋体" w:hint="eastAsia"/>
          <w:i/>
          <w:sz w:val="22"/>
        </w:rPr>
        <w:t>含义层次：</w:t>
      </w:r>
      <w:r w:rsidR="003F55FF" w:rsidRPr="00216400">
        <w:rPr>
          <w:rFonts w:ascii="华文宋体" w:eastAsia="华文宋体" w:hAnsi="华文宋体" w:cs="宋体" w:hint="eastAsia"/>
          <w:sz w:val="22"/>
        </w:rPr>
        <w:t>采用叙事讲道的挑战也包括故事中</w:t>
      </w:r>
      <w:r w:rsidR="00C47311" w:rsidRPr="00216400">
        <w:rPr>
          <w:rFonts w:ascii="华文宋体" w:eastAsia="华文宋体" w:hAnsi="华文宋体" w:cs="宋体" w:hint="eastAsia"/>
          <w:sz w:val="22"/>
        </w:rPr>
        <w:t>含义层次的选择。</w:t>
      </w:r>
    </w:p>
    <w:p w14:paraId="580B4D82"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44A95110" w14:textId="77777777" w:rsidR="004A5F91" w:rsidRPr="00216400" w:rsidRDefault="004A5F91" w:rsidP="004A5F91">
      <w:pPr>
        <w:tabs>
          <w:tab w:val="left" w:pos="6480"/>
        </w:tabs>
        <w:ind w:left="900" w:right="85" w:hanging="300"/>
        <w:jc w:val="left"/>
        <w:rPr>
          <w:rFonts w:ascii="华文宋体" w:eastAsia="华文宋体" w:hAnsi="华文宋体" w:cs="宋体"/>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r>
      <w:r w:rsidR="0031737F" w:rsidRPr="00216400">
        <w:rPr>
          <w:rFonts w:ascii="Times New Roman" w:eastAsia="华文宋体" w:hAnsi="Times New Roman"/>
          <w:sz w:val="22"/>
        </w:rPr>
        <w:t>Fee &amp; Stuart,</w:t>
      </w:r>
      <w:r w:rsidR="0031737F" w:rsidRPr="00216400">
        <w:rPr>
          <w:rFonts w:ascii="华文宋体" w:eastAsia="华文宋体" w:hAnsi="华文宋体" w:hint="eastAsia"/>
          <w:sz w:val="22"/>
        </w:rPr>
        <w:t xml:space="preserve"> </w:t>
      </w:r>
      <w:r w:rsidR="0083107F" w:rsidRPr="00216400">
        <w:rPr>
          <w:rFonts w:ascii="华文宋体" w:eastAsia="华文宋体" w:hAnsi="华文宋体" w:hint="eastAsia"/>
          <w:sz w:val="22"/>
        </w:rPr>
        <w:t>(</w:t>
      </w:r>
      <w:r w:rsidR="0031737F" w:rsidRPr="00216400">
        <w:rPr>
          <w:rFonts w:ascii="华文宋体" w:eastAsia="华文宋体" w:hAnsi="华文宋体" w:hint="eastAsia"/>
          <w:iCs/>
          <w:sz w:val="22"/>
        </w:rPr>
        <w:t>圣经导读</w:t>
      </w:r>
      <w:r w:rsidR="0083107F" w:rsidRPr="00216400">
        <w:rPr>
          <w:rFonts w:ascii="华文宋体" w:eastAsia="华文宋体" w:hAnsi="华文宋体" w:hint="eastAsia"/>
          <w:iCs/>
          <w:sz w:val="22"/>
        </w:rPr>
        <w:t>，74页)</w:t>
      </w:r>
      <w:r w:rsidR="0031737F" w:rsidRPr="00216400">
        <w:rPr>
          <w:rFonts w:ascii="华文宋体" w:eastAsia="华文宋体" w:hAnsi="华文宋体" w:hint="eastAsia"/>
          <w:sz w:val="22"/>
        </w:rPr>
        <w:t xml:space="preserve">  - </w:t>
      </w:r>
      <w:r w:rsidR="0031737F" w:rsidRPr="00216400">
        <w:rPr>
          <w:rFonts w:ascii="华文宋体" w:eastAsia="华文宋体" w:hAnsi="华文宋体" w:cs="宋体" w:hint="eastAsia"/>
          <w:sz w:val="22"/>
        </w:rPr>
        <w:t>教导我们</w:t>
      </w:r>
      <w:r w:rsidR="00F84C5F" w:rsidRPr="00216400">
        <w:rPr>
          <w:rFonts w:ascii="华文宋体" w:eastAsia="华文宋体" w:hAnsi="华文宋体" w:cs="宋体" w:hint="eastAsia"/>
          <w:sz w:val="22"/>
        </w:rPr>
        <w:t>圣经故事里三种不同的层次。我</w:t>
      </w:r>
      <w:r w:rsidR="00B039BD" w:rsidRPr="00216400">
        <w:rPr>
          <w:rFonts w:ascii="华文宋体" w:eastAsia="华文宋体" w:hAnsi="华文宋体" w:cs="宋体" w:hint="eastAsia"/>
          <w:sz w:val="22"/>
        </w:rPr>
        <w:t>已经用</w:t>
      </w:r>
      <w:r w:rsidR="00F84C5F" w:rsidRPr="00216400">
        <w:rPr>
          <w:rFonts w:ascii="华文宋体" w:eastAsia="华文宋体" w:hAnsi="华文宋体" w:cs="宋体" w:hint="eastAsia"/>
          <w:sz w:val="22"/>
        </w:rPr>
        <w:t>下</w:t>
      </w:r>
      <w:r w:rsidR="00B039BD" w:rsidRPr="00216400">
        <w:rPr>
          <w:rFonts w:ascii="华文宋体" w:eastAsia="华文宋体" w:hAnsi="华文宋体" w:cs="宋体" w:hint="eastAsia"/>
          <w:sz w:val="22"/>
        </w:rPr>
        <w:t>面</w:t>
      </w:r>
      <w:r w:rsidR="00F84C5F" w:rsidRPr="00216400">
        <w:rPr>
          <w:rFonts w:ascii="华文宋体" w:eastAsia="华文宋体" w:hAnsi="华文宋体" w:cs="宋体" w:hint="eastAsia"/>
          <w:sz w:val="22"/>
        </w:rPr>
        <w:t>图表</w:t>
      </w:r>
      <w:r w:rsidR="00B039BD" w:rsidRPr="00216400">
        <w:rPr>
          <w:rFonts w:ascii="华文宋体" w:eastAsia="华文宋体" w:hAnsi="华文宋体" w:cs="宋体" w:hint="eastAsia"/>
          <w:sz w:val="22"/>
        </w:rPr>
        <w:t>呈现了。</w:t>
      </w:r>
    </w:p>
    <w:p w14:paraId="2E97AEAD" w14:textId="77777777" w:rsidR="004A5F91" w:rsidRPr="00216400" w:rsidRDefault="004A5F91" w:rsidP="004A5F91">
      <w:pPr>
        <w:tabs>
          <w:tab w:val="left" w:pos="6480"/>
        </w:tabs>
        <w:ind w:left="700" w:right="85" w:hanging="380"/>
        <w:jc w:val="left"/>
        <w:rPr>
          <w:rFonts w:ascii="华文宋体" w:eastAsia="华文宋体" w:hAnsi="华文宋体"/>
          <w:sz w:val="22"/>
        </w:rPr>
      </w:pPr>
    </w:p>
    <w:tbl>
      <w:tblPr>
        <w:tblW w:w="0" w:type="auto"/>
        <w:tblInd w:w="1100" w:type="dxa"/>
        <w:tblLayout w:type="fixed"/>
        <w:tblCellMar>
          <w:left w:w="80" w:type="dxa"/>
          <w:right w:w="80" w:type="dxa"/>
        </w:tblCellMar>
        <w:tblLook w:val="0000" w:firstRow="0" w:lastRow="0" w:firstColumn="0" w:lastColumn="0" w:noHBand="0" w:noVBand="0"/>
      </w:tblPr>
      <w:tblGrid>
        <w:gridCol w:w="2460"/>
        <w:gridCol w:w="2860"/>
        <w:gridCol w:w="3280"/>
      </w:tblGrid>
      <w:tr w:rsidR="004A5F91" w:rsidRPr="00216400" w14:paraId="45DC7E15" w14:textId="77777777">
        <w:tc>
          <w:tcPr>
            <w:tcW w:w="2460" w:type="dxa"/>
            <w:tcBorders>
              <w:top w:val="single" w:sz="12" w:space="0" w:color="auto"/>
              <w:left w:val="single" w:sz="12" w:space="0" w:color="auto"/>
              <w:bottom w:val="double" w:sz="6" w:space="0" w:color="auto"/>
              <w:right w:val="double" w:sz="6" w:space="0" w:color="auto"/>
            </w:tcBorders>
          </w:tcPr>
          <w:p w14:paraId="0C14F0DA" w14:textId="77777777" w:rsidR="004A5F91" w:rsidRPr="00216400" w:rsidRDefault="00F84C5F" w:rsidP="004A5F91">
            <w:pPr>
              <w:tabs>
                <w:tab w:val="left" w:pos="6480"/>
              </w:tabs>
              <w:ind w:left="20" w:right="85"/>
              <w:jc w:val="left"/>
              <w:rPr>
                <w:rFonts w:ascii="华文宋体" w:eastAsia="华文宋体" w:hAnsi="华文宋体" w:cs="宋体"/>
                <w:b/>
                <w:sz w:val="22"/>
              </w:rPr>
            </w:pPr>
            <w:r w:rsidRPr="00216400">
              <w:rPr>
                <w:rFonts w:ascii="华文宋体" w:eastAsia="华文宋体" w:hAnsi="华文宋体" w:cs="宋体" w:hint="eastAsia"/>
                <w:b/>
                <w:sz w:val="22"/>
              </w:rPr>
              <w:t>上层</w:t>
            </w:r>
          </w:p>
        </w:tc>
        <w:tc>
          <w:tcPr>
            <w:tcW w:w="2860" w:type="dxa"/>
            <w:tcBorders>
              <w:top w:val="single" w:sz="12" w:space="0" w:color="auto"/>
              <w:left w:val="double" w:sz="6" w:space="0" w:color="auto"/>
              <w:bottom w:val="double" w:sz="6" w:space="0" w:color="auto"/>
              <w:right w:val="double" w:sz="6" w:space="0" w:color="auto"/>
            </w:tcBorders>
          </w:tcPr>
          <w:p w14:paraId="1A68920C" w14:textId="77777777" w:rsidR="004A5F91" w:rsidRPr="00216400" w:rsidRDefault="00F84C5F" w:rsidP="004A5F91">
            <w:pPr>
              <w:tabs>
                <w:tab w:val="left" w:pos="6480"/>
              </w:tabs>
              <w:ind w:left="20" w:right="85"/>
              <w:jc w:val="left"/>
              <w:rPr>
                <w:rFonts w:ascii="华文宋体" w:eastAsia="华文宋体" w:hAnsi="华文宋体" w:cs="宋体"/>
                <w:b/>
                <w:sz w:val="22"/>
              </w:rPr>
            </w:pPr>
            <w:r w:rsidRPr="00216400">
              <w:rPr>
                <w:rFonts w:ascii="华文宋体" w:eastAsia="华文宋体" w:hAnsi="华文宋体" w:cs="宋体" w:hint="eastAsia"/>
                <w:b/>
                <w:sz w:val="22"/>
              </w:rPr>
              <w:t>中层</w:t>
            </w:r>
          </w:p>
        </w:tc>
        <w:tc>
          <w:tcPr>
            <w:tcW w:w="3280" w:type="dxa"/>
            <w:tcBorders>
              <w:top w:val="single" w:sz="12" w:space="0" w:color="auto"/>
              <w:left w:val="double" w:sz="6" w:space="0" w:color="auto"/>
              <w:bottom w:val="double" w:sz="6" w:space="0" w:color="auto"/>
              <w:right w:val="single" w:sz="12" w:space="0" w:color="auto"/>
            </w:tcBorders>
          </w:tcPr>
          <w:p w14:paraId="38B78856" w14:textId="77777777" w:rsidR="004A5F91" w:rsidRPr="00216400" w:rsidRDefault="00F84C5F" w:rsidP="004A5F91">
            <w:pPr>
              <w:tabs>
                <w:tab w:val="left" w:pos="6480"/>
              </w:tabs>
              <w:ind w:left="20" w:right="85"/>
              <w:jc w:val="left"/>
              <w:rPr>
                <w:rFonts w:ascii="华文宋体" w:eastAsia="华文宋体" w:hAnsi="华文宋体" w:cs="宋体"/>
                <w:b/>
                <w:sz w:val="22"/>
              </w:rPr>
            </w:pPr>
            <w:r w:rsidRPr="00216400">
              <w:rPr>
                <w:rFonts w:ascii="华文宋体" w:eastAsia="华文宋体" w:hAnsi="华文宋体" w:cs="宋体" w:hint="eastAsia"/>
                <w:b/>
                <w:sz w:val="22"/>
              </w:rPr>
              <w:t>下层</w:t>
            </w:r>
          </w:p>
          <w:p w14:paraId="73F62AFF" w14:textId="77777777" w:rsidR="004A5F91" w:rsidRPr="00216400" w:rsidRDefault="004A5F91" w:rsidP="004A5F91">
            <w:pPr>
              <w:tabs>
                <w:tab w:val="left" w:pos="6480"/>
              </w:tabs>
              <w:ind w:left="20" w:right="85"/>
              <w:jc w:val="left"/>
              <w:rPr>
                <w:rFonts w:ascii="华文宋体" w:eastAsia="华文宋体" w:hAnsi="华文宋体"/>
                <w:b/>
                <w:sz w:val="22"/>
              </w:rPr>
            </w:pPr>
          </w:p>
        </w:tc>
      </w:tr>
      <w:tr w:rsidR="004A5F91" w:rsidRPr="00216400" w14:paraId="7EF1BACF" w14:textId="77777777">
        <w:trPr>
          <w:trHeight w:val="57"/>
        </w:trPr>
        <w:tc>
          <w:tcPr>
            <w:tcW w:w="2460" w:type="dxa"/>
            <w:tcBorders>
              <w:top w:val="double" w:sz="6" w:space="0" w:color="auto"/>
              <w:left w:val="single" w:sz="12" w:space="0" w:color="auto"/>
              <w:bottom w:val="double" w:sz="6" w:space="0" w:color="auto"/>
              <w:right w:val="double" w:sz="6" w:space="0" w:color="auto"/>
            </w:tcBorders>
          </w:tcPr>
          <w:p w14:paraId="36DDD8CD" w14:textId="77777777" w:rsidR="004A5F91" w:rsidRPr="00216400" w:rsidRDefault="00F84C5F" w:rsidP="004A5F91">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普世计划</w:t>
            </w:r>
          </w:p>
        </w:tc>
        <w:tc>
          <w:tcPr>
            <w:tcW w:w="2860" w:type="dxa"/>
            <w:tcBorders>
              <w:top w:val="double" w:sz="6" w:space="0" w:color="auto"/>
              <w:left w:val="double" w:sz="6" w:space="0" w:color="auto"/>
              <w:bottom w:val="double" w:sz="6" w:space="0" w:color="auto"/>
              <w:right w:val="double" w:sz="6" w:space="0" w:color="auto"/>
            </w:tcBorders>
          </w:tcPr>
          <w:p w14:paraId="77D2FCE5" w14:textId="77777777" w:rsidR="004A5F91" w:rsidRPr="00216400" w:rsidRDefault="00F84C5F" w:rsidP="004A5F91">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以色列国</w:t>
            </w:r>
          </w:p>
        </w:tc>
        <w:tc>
          <w:tcPr>
            <w:tcW w:w="3280" w:type="dxa"/>
            <w:tcBorders>
              <w:top w:val="double" w:sz="6" w:space="0" w:color="auto"/>
              <w:left w:val="double" w:sz="6" w:space="0" w:color="auto"/>
              <w:bottom w:val="double" w:sz="6" w:space="0" w:color="auto"/>
              <w:right w:val="single" w:sz="12" w:space="0" w:color="auto"/>
            </w:tcBorders>
          </w:tcPr>
          <w:p w14:paraId="743CE7E1" w14:textId="77777777" w:rsidR="004A5F91" w:rsidRPr="00216400" w:rsidRDefault="00F84C5F" w:rsidP="004A5F91">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个人</w:t>
            </w:r>
          </w:p>
          <w:p w14:paraId="5F98AB55" w14:textId="77777777" w:rsidR="004A5F91" w:rsidRPr="00216400" w:rsidRDefault="004A5F91" w:rsidP="004A5F91">
            <w:pPr>
              <w:tabs>
                <w:tab w:val="left" w:pos="6480"/>
              </w:tabs>
              <w:ind w:left="20" w:right="85"/>
              <w:jc w:val="left"/>
              <w:rPr>
                <w:rFonts w:ascii="华文宋体" w:eastAsia="华文宋体" w:hAnsi="华文宋体"/>
                <w:sz w:val="22"/>
              </w:rPr>
            </w:pPr>
          </w:p>
        </w:tc>
      </w:tr>
      <w:tr w:rsidR="004A5F91" w:rsidRPr="00216400" w14:paraId="616C7635" w14:textId="77777777">
        <w:trPr>
          <w:trHeight w:val="57"/>
        </w:trPr>
        <w:tc>
          <w:tcPr>
            <w:tcW w:w="2460" w:type="dxa"/>
            <w:tcBorders>
              <w:top w:val="double" w:sz="6" w:space="0" w:color="auto"/>
              <w:left w:val="single" w:sz="12" w:space="0" w:color="auto"/>
              <w:bottom w:val="single" w:sz="12" w:space="0" w:color="auto"/>
              <w:right w:val="double" w:sz="6" w:space="0" w:color="auto"/>
            </w:tcBorders>
          </w:tcPr>
          <w:p w14:paraId="1A989CB9" w14:textId="77777777" w:rsidR="004A5F91" w:rsidRPr="00216400" w:rsidRDefault="00F84C5F" w:rsidP="004A5F91">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以神为中心</w:t>
            </w:r>
          </w:p>
        </w:tc>
        <w:tc>
          <w:tcPr>
            <w:tcW w:w="2860" w:type="dxa"/>
            <w:tcBorders>
              <w:top w:val="double" w:sz="6" w:space="0" w:color="auto"/>
              <w:left w:val="double" w:sz="6" w:space="0" w:color="auto"/>
              <w:bottom w:val="single" w:sz="12" w:space="0" w:color="auto"/>
              <w:right w:val="double" w:sz="6" w:space="0" w:color="auto"/>
            </w:tcBorders>
          </w:tcPr>
          <w:p w14:paraId="6BC1330E" w14:textId="77777777" w:rsidR="004A5F91" w:rsidRPr="00216400" w:rsidRDefault="00F84C5F" w:rsidP="004A5F91">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社团的</w:t>
            </w:r>
          </w:p>
        </w:tc>
        <w:tc>
          <w:tcPr>
            <w:tcW w:w="3280" w:type="dxa"/>
            <w:tcBorders>
              <w:top w:val="double" w:sz="6" w:space="0" w:color="auto"/>
              <w:left w:val="double" w:sz="6" w:space="0" w:color="auto"/>
              <w:bottom w:val="single" w:sz="12" w:space="0" w:color="auto"/>
              <w:right w:val="single" w:sz="12" w:space="0" w:color="auto"/>
            </w:tcBorders>
          </w:tcPr>
          <w:p w14:paraId="6DD095B9" w14:textId="77777777" w:rsidR="004A5F91" w:rsidRPr="00216400" w:rsidRDefault="00F84C5F" w:rsidP="004A5F91">
            <w:pPr>
              <w:tabs>
                <w:tab w:val="left" w:pos="6480"/>
              </w:tabs>
              <w:ind w:left="20" w:right="85"/>
              <w:jc w:val="left"/>
              <w:rPr>
                <w:rFonts w:ascii="华文宋体" w:eastAsia="华文宋体" w:hAnsi="华文宋体" w:cs="宋体"/>
                <w:sz w:val="22"/>
              </w:rPr>
            </w:pPr>
            <w:r w:rsidRPr="00216400">
              <w:rPr>
                <w:rFonts w:ascii="华文宋体" w:eastAsia="华文宋体" w:hAnsi="华文宋体" w:cs="宋体" w:hint="eastAsia"/>
                <w:sz w:val="22"/>
              </w:rPr>
              <w:t>道德</w:t>
            </w:r>
          </w:p>
          <w:p w14:paraId="760CBAF0" w14:textId="77777777" w:rsidR="004A5F91" w:rsidRPr="00216400" w:rsidRDefault="004A5F91" w:rsidP="004A5F91">
            <w:pPr>
              <w:tabs>
                <w:tab w:val="left" w:pos="6480"/>
              </w:tabs>
              <w:ind w:left="20" w:right="85"/>
              <w:jc w:val="left"/>
              <w:rPr>
                <w:rFonts w:ascii="华文宋体" w:eastAsia="华文宋体" w:hAnsi="华文宋体"/>
                <w:sz w:val="22"/>
              </w:rPr>
            </w:pPr>
          </w:p>
        </w:tc>
      </w:tr>
      <w:tr w:rsidR="004A5F91" w:rsidRPr="00216400" w14:paraId="5B42AD5B" w14:textId="77777777">
        <w:trPr>
          <w:trHeight w:val="57"/>
        </w:trPr>
        <w:tc>
          <w:tcPr>
            <w:tcW w:w="2460" w:type="dxa"/>
            <w:tcBorders>
              <w:top w:val="double" w:sz="6" w:space="0" w:color="auto"/>
              <w:left w:val="single" w:sz="12" w:space="0" w:color="auto"/>
              <w:bottom w:val="single" w:sz="12" w:space="0" w:color="auto"/>
              <w:right w:val="double" w:sz="6" w:space="0" w:color="auto"/>
            </w:tcBorders>
          </w:tcPr>
          <w:p w14:paraId="18FFB42F" w14:textId="77777777" w:rsidR="004A5F91" w:rsidRPr="00216400" w:rsidRDefault="004A5F91" w:rsidP="001346DC">
            <w:pPr>
              <w:tabs>
                <w:tab w:val="left" w:pos="6480"/>
              </w:tabs>
              <w:ind w:left="20" w:right="85"/>
              <w:jc w:val="left"/>
              <w:rPr>
                <w:rFonts w:ascii="华文宋体" w:eastAsia="华文宋体" w:hAnsi="华文宋体"/>
                <w:sz w:val="22"/>
              </w:rPr>
            </w:pPr>
          </w:p>
          <w:p w14:paraId="24B03C41"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创造</w:t>
            </w:r>
          </w:p>
          <w:p w14:paraId="1804408A"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人类的堕落</w:t>
            </w:r>
          </w:p>
          <w:p w14:paraId="762CA713"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罪的权势</w:t>
            </w:r>
          </w:p>
          <w:p w14:paraId="2A1285E8"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救赎的需要</w:t>
            </w:r>
          </w:p>
          <w:p w14:paraId="23A7CE74"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基督的道成肉身</w:t>
            </w:r>
          </w:p>
          <w:p w14:paraId="77A80251" w14:textId="77777777" w:rsidR="004A5F91" w:rsidRPr="00216400" w:rsidRDefault="00F84C5F" w:rsidP="00F84C5F">
            <w:pPr>
              <w:tabs>
                <w:tab w:val="left" w:pos="6480"/>
              </w:tabs>
              <w:ind w:left="20" w:right="85"/>
              <w:jc w:val="left"/>
              <w:rPr>
                <w:rFonts w:ascii="华文宋体" w:eastAsia="华文宋体" w:hAnsi="华文宋体"/>
                <w:sz w:val="22"/>
              </w:rPr>
            </w:pPr>
            <w:r w:rsidRPr="00216400">
              <w:rPr>
                <w:rFonts w:ascii="华文宋体" w:eastAsia="华文宋体" w:hAnsi="华文宋体" w:hint="eastAsia"/>
                <w:sz w:val="22"/>
              </w:rPr>
              <w:t>基督的牺牲</w:t>
            </w:r>
          </w:p>
        </w:tc>
        <w:tc>
          <w:tcPr>
            <w:tcW w:w="2860" w:type="dxa"/>
            <w:tcBorders>
              <w:top w:val="double" w:sz="6" w:space="0" w:color="auto"/>
              <w:left w:val="double" w:sz="6" w:space="0" w:color="auto"/>
              <w:bottom w:val="single" w:sz="12" w:space="0" w:color="auto"/>
              <w:right w:val="double" w:sz="6" w:space="0" w:color="auto"/>
            </w:tcBorders>
          </w:tcPr>
          <w:p w14:paraId="036DD6E3" w14:textId="77777777" w:rsidR="004A5F91" w:rsidRPr="00216400" w:rsidRDefault="004A5F91" w:rsidP="00F84C5F">
            <w:pPr>
              <w:tabs>
                <w:tab w:val="left" w:pos="6480"/>
              </w:tabs>
              <w:ind w:left="20" w:right="85"/>
              <w:jc w:val="left"/>
              <w:rPr>
                <w:rFonts w:ascii="华文宋体" w:eastAsia="华文宋体" w:hAnsi="华文宋体"/>
                <w:sz w:val="22"/>
              </w:rPr>
            </w:pPr>
          </w:p>
          <w:p w14:paraId="27D986E0"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呼召亚伯拉罕</w:t>
            </w:r>
          </w:p>
          <w:p w14:paraId="5F1812FE"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 xml:space="preserve">建立亚伯拉罕世系  </w:t>
            </w:r>
          </w:p>
          <w:p w14:paraId="399D8F63"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以色列民在埃及为奴</w:t>
            </w:r>
          </w:p>
          <w:p w14:paraId="6C929F21"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出埃及记</w:t>
            </w:r>
          </w:p>
          <w:p w14:paraId="4FEFB0D8"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 xml:space="preserve">征服应许迦南地 </w:t>
            </w:r>
          </w:p>
          <w:p w14:paraId="3960320D"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 xml:space="preserve">以色列经常犯罪和不忠 </w:t>
            </w:r>
          </w:p>
          <w:p w14:paraId="3A6CDF8F"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神忍耐的保护</w:t>
            </w:r>
          </w:p>
          <w:p w14:paraId="7DC94BAF"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北方以色列最终灭亡</w:t>
            </w:r>
          </w:p>
          <w:p w14:paraId="2E697781"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南方犹大最终灭亡</w:t>
            </w:r>
          </w:p>
          <w:p w14:paraId="1F1A5E51"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放逐</w:t>
            </w:r>
          </w:p>
          <w:p w14:paraId="51A103B8" w14:textId="77777777" w:rsidR="004A5F91" w:rsidRPr="00216400" w:rsidRDefault="00F84C5F" w:rsidP="00F84C5F">
            <w:pPr>
              <w:tabs>
                <w:tab w:val="left" w:pos="6480"/>
              </w:tabs>
              <w:ind w:left="20" w:right="85"/>
              <w:jc w:val="left"/>
              <w:rPr>
                <w:rFonts w:ascii="华文宋体" w:eastAsia="华文宋体" w:hAnsi="华文宋体"/>
                <w:sz w:val="22"/>
              </w:rPr>
            </w:pPr>
            <w:r w:rsidRPr="00216400">
              <w:rPr>
                <w:rFonts w:ascii="华文宋体" w:eastAsia="华文宋体" w:hAnsi="华文宋体" w:hint="eastAsia"/>
                <w:sz w:val="22"/>
              </w:rPr>
              <w:t>归回</w:t>
            </w:r>
          </w:p>
        </w:tc>
        <w:tc>
          <w:tcPr>
            <w:tcW w:w="3280" w:type="dxa"/>
            <w:tcBorders>
              <w:top w:val="double" w:sz="6" w:space="0" w:color="auto"/>
              <w:left w:val="double" w:sz="6" w:space="0" w:color="auto"/>
              <w:bottom w:val="single" w:sz="12" w:space="0" w:color="auto"/>
              <w:right w:val="single" w:sz="12" w:space="0" w:color="auto"/>
            </w:tcBorders>
          </w:tcPr>
          <w:p w14:paraId="29188FD3" w14:textId="77777777" w:rsidR="004A5F91" w:rsidRPr="00216400" w:rsidRDefault="004A5F91" w:rsidP="00F84C5F">
            <w:pPr>
              <w:tabs>
                <w:tab w:val="left" w:pos="6480"/>
              </w:tabs>
              <w:ind w:left="20" w:right="85"/>
              <w:jc w:val="left"/>
              <w:rPr>
                <w:rFonts w:ascii="华文宋体" w:eastAsia="华文宋体" w:hAnsi="华文宋体"/>
                <w:sz w:val="22"/>
              </w:rPr>
            </w:pPr>
          </w:p>
          <w:p w14:paraId="2E524D4C"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约瑟被卖为奴</w:t>
            </w:r>
          </w:p>
          <w:p w14:paraId="266C2691"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lang w:val="en-SG"/>
              </w:rPr>
            </w:pPr>
            <w:r w:rsidRPr="00216400">
              <w:rPr>
                <w:rFonts w:ascii="华文宋体" w:eastAsia="华文宋体" w:hAnsi="华文宋体" w:hint="eastAsia"/>
                <w:sz w:val="22"/>
                <w:lang w:val="en-SG"/>
              </w:rPr>
              <w:t>基甸的怀疑和羊毛</w:t>
            </w:r>
          </w:p>
          <w:p w14:paraId="1E1046DE"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 xml:space="preserve">大卫和 拔示巴 犯奸淫 </w:t>
            </w:r>
          </w:p>
          <w:p w14:paraId="717B8358" w14:textId="77777777" w:rsidR="00F84C5F" w:rsidRPr="00216400" w:rsidRDefault="00F84C5F" w:rsidP="00F84C5F">
            <w:pPr>
              <w:framePr w:wrap="around" w:vAnchor="text" w:hAnchor="text" w:y="1"/>
              <w:tabs>
                <w:tab w:val="left" w:pos="6480"/>
              </w:tabs>
              <w:ind w:left="20" w:right="-14"/>
              <w:suppressOverlap/>
              <w:jc w:val="left"/>
              <w:rPr>
                <w:rFonts w:ascii="华文宋体" w:eastAsia="华文宋体" w:hAnsi="华文宋体"/>
                <w:sz w:val="22"/>
              </w:rPr>
            </w:pPr>
            <w:r w:rsidRPr="00216400">
              <w:rPr>
                <w:rFonts w:ascii="华文宋体" w:eastAsia="华文宋体" w:hAnsi="华文宋体" w:hint="eastAsia"/>
                <w:sz w:val="22"/>
              </w:rPr>
              <w:t>再加上数以百计的</w:t>
            </w:r>
          </w:p>
          <w:p w14:paraId="2A6AB8DD" w14:textId="77777777" w:rsidR="004A5F91" w:rsidRPr="00216400" w:rsidRDefault="00F84C5F" w:rsidP="00F84C5F">
            <w:pPr>
              <w:tabs>
                <w:tab w:val="left" w:pos="6480"/>
              </w:tabs>
              <w:ind w:left="20" w:right="85"/>
              <w:jc w:val="left"/>
              <w:rPr>
                <w:rFonts w:ascii="华文宋体" w:eastAsia="华文宋体" w:hAnsi="华文宋体"/>
                <w:sz w:val="22"/>
              </w:rPr>
            </w:pPr>
            <w:r w:rsidRPr="00216400">
              <w:rPr>
                <w:rFonts w:ascii="华文宋体" w:eastAsia="华文宋体" w:hAnsi="华文宋体" w:hint="eastAsia"/>
                <w:sz w:val="22"/>
              </w:rPr>
              <w:t>其他个人叙事</w:t>
            </w:r>
          </w:p>
        </w:tc>
      </w:tr>
    </w:tbl>
    <w:p w14:paraId="2801694E"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5931A8BB" w14:textId="77777777" w:rsidR="004A5F91" w:rsidRPr="00216400" w:rsidRDefault="004A5F91" w:rsidP="004A5F91">
      <w:pPr>
        <w:tabs>
          <w:tab w:val="left" w:pos="6480"/>
        </w:tabs>
        <w:ind w:left="900" w:right="85" w:hanging="300"/>
        <w:jc w:val="left"/>
        <w:rPr>
          <w:rFonts w:ascii="华文宋体" w:eastAsia="华文宋体" w:hAnsi="华文宋体" w:cs="宋体"/>
          <w:sz w:val="22"/>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00F84C5F" w:rsidRPr="00216400">
        <w:rPr>
          <w:rFonts w:ascii="华文宋体" w:eastAsia="华文宋体" w:hAnsi="华文宋体" w:cs="宋体" w:hint="eastAsia"/>
          <w:sz w:val="22"/>
        </w:rPr>
        <w:t>评估：理所当然，神在以上各个层面都行出他神圣的旨意。但这原理也造成了一些较困难的问题。</w:t>
      </w:r>
    </w:p>
    <w:p w14:paraId="6122EE24"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1416BD9D" w14:textId="77777777" w:rsidR="004A5F91"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F84C5F" w:rsidRPr="00216400">
        <w:rPr>
          <w:rFonts w:ascii="华文宋体" w:eastAsia="华文宋体" w:hAnsi="华文宋体" w:hint="eastAsia"/>
          <w:sz w:val="22"/>
        </w:rPr>
        <w:t>“</w:t>
      </w:r>
      <w:r w:rsidR="007D43E4" w:rsidRPr="00216400">
        <w:rPr>
          <w:rFonts w:ascii="华文宋体" w:eastAsia="华文宋体" w:hAnsi="华文宋体" w:cs="宋体" w:hint="eastAsia"/>
          <w:sz w:val="22"/>
        </w:rPr>
        <w:t>讲员应该</w:t>
      </w:r>
      <w:r w:rsidR="007255A0" w:rsidRPr="00216400">
        <w:rPr>
          <w:rFonts w:ascii="华文宋体" w:eastAsia="华文宋体" w:hAnsi="华文宋体" w:cs="宋体" w:hint="eastAsia"/>
          <w:sz w:val="22"/>
        </w:rPr>
        <w:t>专注于哪一个层次?”</w:t>
      </w:r>
      <w:r w:rsidRPr="00216400">
        <w:rPr>
          <w:rFonts w:ascii="华文宋体" w:eastAsia="华文宋体" w:hAnsi="华文宋体" w:hint="eastAsia"/>
          <w:sz w:val="22"/>
        </w:rPr>
        <w:t xml:space="preserve">  </w:t>
      </w:r>
    </w:p>
    <w:p w14:paraId="4774DE0A"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697713B3" w14:textId="77777777" w:rsidR="007255A0"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0F0FA3" w:rsidRPr="00216400">
        <w:rPr>
          <w:rFonts w:ascii="华文宋体" w:eastAsia="华文宋体" w:hAnsi="华文宋体" w:hint="eastAsia"/>
          <w:sz w:val="22"/>
        </w:rPr>
        <w:t>“</w:t>
      </w:r>
      <w:r w:rsidR="000F0FA3" w:rsidRPr="00216400">
        <w:rPr>
          <w:rFonts w:ascii="华文宋体" w:eastAsia="华文宋体" w:hAnsi="华文宋体" w:cs="宋体" w:hint="eastAsia"/>
          <w:sz w:val="22"/>
        </w:rPr>
        <w:t>在一个讲道系列里，讲员是不是应该每一次都以同一个层次讲道</w:t>
      </w:r>
      <w:proofErr w:type="gramStart"/>
      <w:r w:rsidR="000F0FA3" w:rsidRPr="00216400">
        <w:rPr>
          <w:rFonts w:ascii="华文宋体" w:eastAsia="华文宋体" w:hAnsi="华文宋体" w:cs="宋体" w:hint="eastAsia"/>
          <w:sz w:val="22"/>
        </w:rPr>
        <w:t>,还是采用变化</w:t>
      </w:r>
      <w:proofErr w:type="gramEnd"/>
      <w:r w:rsidR="000F0FA3" w:rsidRPr="00216400">
        <w:rPr>
          <w:rFonts w:ascii="华文宋体" w:eastAsia="华文宋体" w:hAnsi="华文宋体" w:cs="宋体" w:hint="eastAsia"/>
          <w:sz w:val="22"/>
        </w:rPr>
        <w:t>？”</w:t>
      </w:r>
    </w:p>
    <w:p w14:paraId="183BB3B7"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456A265B" w14:textId="77777777" w:rsidR="0083107F"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c.</w:t>
      </w:r>
      <w:r w:rsidRPr="00216400">
        <w:rPr>
          <w:rFonts w:ascii="华文宋体" w:eastAsia="华文宋体" w:hAnsi="华文宋体" w:hint="eastAsia"/>
          <w:sz w:val="22"/>
        </w:rPr>
        <w:tab/>
      </w:r>
      <w:r w:rsidR="008E503B" w:rsidRPr="00216400">
        <w:rPr>
          <w:rFonts w:ascii="华文宋体" w:eastAsia="华文宋体" w:hAnsi="华文宋体" w:hint="eastAsia"/>
          <w:sz w:val="22"/>
        </w:rPr>
        <w:t>“</w:t>
      </w:r>
      <w:r w:rsidR="008E503B" w:rsidRPr="00216400">
        <w:rPr>
          <w:rFonts w:ascii="华文宋体" w:eastAsia="华文宋体" w:hAnsi="华文宋体" w:cs="宋体" w:hint="eastAsia"/>
          <w:sz w:val="22"/>
        </w:rPr>
        <w:t>若是每一次都专注于同一个层次，难道不会有问题吗？”一个信息里不可能单单</w:t>
      </w:r>
      <w:r w:rsidR="002F4BAA" w:rsidRPr="00216400">
        <w:rPr>
          <w:rFonts w:ascii="华文宋体" w:eastAsia="华文宋体" w:hAnsi="华文宋体" w:cs="宋体" w:hint="eastAsia"/>
          <w:sz w:val="22"/>
        </w:rPr>
        <w:t>提及神有主权建立他的国（</w:t>
      </w:r>
      <w:r w:rsidR="00A0303A" w:rsidRPr="00216400">
        <w:rPr>
          <w:rFonts w:ascii="华文宋体" w:eastAsia="华文宋体" w:hAnsi="华文宋体" w:cs="宋体" w:hint="eastAsia"/>
          <w:sz w:val="22"/>
        </w:rPr>
        <w:t>世界观），或神和以色列（国家层次），或只是个人伦理（基督徒言行）</w:t>
      </w:r>
      <w:r w:rsidR="00714B22" w:rsidRPr="00216400">
        <w:rPr>
          <w:rFonts w:ascii="华文宋体" w:eastAsia="华文宋体" w:hAnsi="华文宋体" w:cs="宋体" w:hint="eastAsia"/>
          <w:sz w:val="22"/>
        </w:rPr>
        <w:t>却和神的宏观计划脱节。</w:t>
      </w:r>
    </w:p>
    <w:p w14:paraId="144E57B7" w14:textId="77777777" w:rsidR="000F0FA3" w:rsidRPr="00216400" w:rsidRDefault="000F0FA3" w:rsidP="004A5F91">
      <w:pPr>
        <w:tabs>
          <w:tab w:val="left" w:pos="6480"/>
        </w:tabs>
        <w:ind w:left="1200" w:right="85" w:hanging="300"/>
        <w:jc w:val="left"/>
        <w:rPr>
          <w:rFonts w:ascii="华文宋体" w:eastAsia="华文宋体" w:hAnsi="华文宋体" w:cs="宋体"/>
          <w:sz w:val="22"/>
        </w:rPr>
      </w:pPr>
    </w:p>
    <w:p w14:paraId="1C87B51D" w14:textId="77777777" w:rsidR="008E503B"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d.</w:t>
      </w:r>
      <w:r w:rsidRPr="00216400">
        <w:rPr>
          <w:rFonts w:ascii="华文宋体" w:eastAsia="华文宋体" w:hAnsi="华文宋体" w:hint="eastAsia"/>
          <w:sz w:val="22"/>
        </w:rPr>
        <w:tab/>
      </w:r>
      <w:r w:rsidR="008E503B" w:rsidRPr="00216400">
        <w:rPr>
          <w:rFonts w:ascii="华文宋体" w:eastAsia="华文宋体" w:hAnsi="华文宋体" w:hint="eastAsia"/>
          <w:sz w:val="22"/>
        </w:rPr>
        <w:t>“</w:t>
      </w:r>
      <w:r w:rsidR="008E503B" w:rsidRPr="00216400">
        <w:rPr>
          <w:rFonts w:ascii="华文宋体" w:eastAsia="华文宋体" w:hAnsi="华文宋体" w:cs="宋体" w:hint="eastAsia"/>
          <w:sz w:val="22"/>
        </w:rPr>
        <w:t>如果在讲道系列中采用不同的层次，讲员如何决定哪一个层次才是对的</w:t>
      </w:r>
      <w:proofErr w:type="gramStart"/>
      <w:r w:rsidR="00216400">
        <w:rPr>
          <w:rFonts w:ascii="华文宋体" w:eastAsia="华文宋体" w:hAnsi="华文宋体" w:cs="宋体" w:hint="eastAsia"/>
          <w:sz w:val="22"/>
        </w:rPr>
        <w:t>？</w:t>
      </w:r>
      <w:r w:rsidR="00A0303A" w:rsidRPr="00216400">
        <w:rPr>
          <w:rFonts w:ascii="华文宋体" w:eastAsia="华文宋体" w:hAnsi="华文宋体" w:cs="宋体" w:hint="eastAsia"/>
          <w:sz w:val="22"/>
        </w:rPr>
        <w:t>会众的特质</w:t>
      </w:r>
      <w:proofErr w:type="gramEnd"/>
      <w:r w:rsidR="008E503B" w:rsidRPr="00216400">
        <w:rPr>
          <w:rFonts w:ascii="华文宋体" w:eastAsia="华文宋体" w:hAnsi="华文宋体" w:cs="宋体" w:hint="eastAsia"/>
          <w:sz w:val="22"/>
        </w:rPr>
        <w:t>？或是凭直觉？或是从经文里得到启示？或是</w:t>
      </w:r>
      <w:r w:rsidR="00A0303A" w:rsidRPr="00216400">
        <w:rPr>
          <w:rFonts w:ascii="华文宋体" w:eastAsia="华文宋体" w:hAnsi="华文宋体" w:cs="宋体" w:hint="eastAsia"/>
          <w:sz w:val="22"/>
        </w:rPr>
        <w:t>丢</w:t>
      </w:r>
      <w:r w:rsidR="008E503B" w:rsidRPr="00216400">
        <w:rPr>
          <w:rFonts w:ascii="华文宋体" w:eastAsia="华文宋体" w:hAnsi="华文宋体" w:cs="宋体" w:hint="eastAsia"/>
          <w:sz w:val="22"/>
        </w:rPr>
        <w:t>硬币？”</w:t>
      </w:r>
    </w:p>
    <w:p w14:paraId="1D3BE4C4"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1DC3F4C5" w14:textId="77777777" w:rsidR="008E503B"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e.</w:t>
      </w:r>
      <w:r w:rsidRPr="00216400">
        <w:rPr>
          <w:rFonts w:ascii="华文宋体" w:eastAsia="华文宋体" w:hAnsi="华文宋体" w:hint="eastAsia"/>
          <w:sz w:val="22"/>
        </w:rPr>
        <w:tab/>
      </w:r>
      <w:r w:rsidR="00651A41" w:rsidRPr="00216400">
        <w:rPr>
          <w:rFonts w:ascii="华文宋体" w:eastAsia="华文宋体" w:hAnsi="华文宋体" w:hint="eastAsia"/>
          <w:sz w:val="22"/>
        </w:rPr>
        <w:t>“</w:t>
      </w:r>
      <w:r w:rsidR="00001326" w:rsidRPr="00216400">
        <w:rPr>
          <w:rFonts w:ascii="华文宋体" w:eastAsia="华文宋体" w:hAnsi="华文宋体" w:cs="宋体" w:hint="eastAsia"/>
          <w:sz w:val="22"/>
        </w:rPr>
        <w:t>谈到个人</w:t>
      </w:r>
      <w:r w:rsidR="00651A41" w:rsidRPr="00216400">
        <w:rPr>
          <w:rFonts w:ascii="华文宋体" w:eastAsia="华文宋体" w:hAnsi="华文宋体" w:cs="宋体" w:hint="eastAsia"/>
          <w:sz w:val="22"/>
        </w:rPr>
        <w:t>层次，我们如何看出一个主角是否</w:t>
      </w:r>
      <w:r w:rsidR="00001326" w:rsidRPr="00216400">
        <w:rPr>
          <w:rFonts w:ascii="华文宋体" w:eastAsia="华文宋体" w:hAnsi="华文宋体" w:cs="宋体" w:hint="eastAsia"/>
          <w:sz w:val="22"/>
        </w:rPr>
        <w:t>是好或坏的例子？”思考亚比该求大卫向拿八息怒的言行举止 （撒母耳记上25）。她是否是一位有智慧的妻子的例子，或是一个不理睬他丈夫权势的太太？经文并没有表明。</w:t>
      </w:r>
    </w:p>
    <w:p w14:paraId="0191DA93"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537AE4EF" w14:textId="77777777" w:rsidR="005A79D2" w:rsidRPr="00216400" w:rsidRDefault="004A5F91" w:rsidP="004A5F91">
      <w:pPr>
        <w:tabs>
          <w:tab w:val="left" w:pos="6480"/>
        </w:tabs>
        <w:ind w:left="900" w:right="85" w:hanging="300"/>
        <w:jc w:val="left"/>
        <w:rPr>
          <w:rFonts w:ascii="华文宋体" w:eastAsia="华文宋体" w:hAnsi="华文宋体" w:cs="宋体"/>
          <w:sz w:val="22"/>
        </w:rPr>
      </w:pPr>
      <w:r w:rsidRPr="00216400">
        <w:rPr>
          <w:rFonts w:ascii="华文宋体" w:eastAsia="华文宋体" w:hAnsi="华文宋体" w:hint="eastAsia"/>
          <w:sz w:val="22"/>
        </w:rPr>
        <w:t>3.</w:t>
      </w:r>
      <w:r w:rsidRPr="00216400">
        <w:rPr>
          <w:rFonts w:ascii="华文宋体" w:eastAsia="华文宋体" w:hAnsi="华文宋体" w:hint="eastAsia"/>
          <w:sz w:val="22"/>
        </w:rPr>
        <w:tab/>
      </w:r>
      <w:r w:rsidR="005A79D2" w:rsidRPr="00216400">
        <w:rPr>
          <w:rFonts w:ascii="华文宋体" w:eastAsia="华文宋体" w:hAnsi="华文宋体" w:cs="宋体" w:hint="eastAsia"/>
          <w:sz w:val="22"/>
        </w:rPr>
        <w:t>这些问题不容易解答。通过思考约瑟被哥哥卖为奴这故事</w:t>
      </w:r>
      <w:r w:rsidR="007008AF" w:rsidRPr="00216400">
        <w:rPr>
          <w:rFonts w:ascii="华文宋体" w:eastAsia="华文宋体" w:hAnsi="华文宋体" w:cs="宋体" w:hint="eastAsia"/>
          <w:sz w:val="22"/>
        </w:rPr>
        <w:t xml:space="preserve"> （创世记37）</w:t>
      </w:r>
      <w:r w:rsidR="008743BE" w:rsidRPr="00216400">
        <w:rPr>
          <w:rFonts w:ascii="华文宋体" w:eastAsia="华文宋体" w:hAnsi="华文宋体" w:cs="宋体" w:hint="eastAsia"/>
          <w:sz w:val="22"/>
        </w:rPr>
        <w:t>所含有</w:t>
      </w:r>
      <w:r w:rsidR="005A79D2" w:rsidRPr="00216400">
        <w:rPr>
          <w:rFonts w:ascii="华文宋体" w:eastAsia="华文宋体" w:hAnsi="华文宋体" w:cs="宋体" w:hint="eastAsia"/>
          <w:sz w:val="22"/>
        </w:rPr>
        <w:t>可能的主题，我们能看出其中的复杂</w:t>
      </w:r>
      <w:r w:rsidR="00A0303A" w:rsidRPr="00216400">
        <w:rPr>
          <w:rFonts w:ascii="华文宋体" w:eastAsia="华文宋体" w:hAnsi="华文宋体" w:cs="宋体" w:hint="eastAsia"/>
          <w:sz w:val="22"/>
        </w:rPr>
        <w:t>度</w:t>
      </w:r>
      <w:r w:rsidR="005A79D2" w:rsidRPr="00216400">
        <w:rPr>
          <w:rFonts w:ascii="华文宋体" w:eastAsia="华文宋体" w:hAnsi="华文宋体" w:cs="宋体" w:hint="eastAsia"/>
          <w:sz w:val="22"/>
        </w:rPr>
        <w:t>。到底什么</w:t>
      </w:r>
      <w:r w:rsidR="008743BE" w:rsidRPr="00216400">
        <w:rPr>
          <w:rFonts w:ascii="华文宋体" w:eastAsia="华文宋体" w:hAnsi="华文宋体" w:cs="宋体" w:hint="eastAsia"/>
          <w:sz w:val="22"/>
        </w:rPr>
        <w:t>才是我们要学习的功课？</w:t>
      </w:r>
    </w:p>
    <w:p w14:paraId="2CAD931F"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19F1D997" w14:textId="77777777" w:rsidR="009B5417"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9B5417" w:rsidRPr="00216400">
        <w:rPr>
          <w:rFonts w:ascii="华文宋体" w:eastAsia="华文宋体" w:hAnsi="华文宋体" w:cs="宋体" w:hint="eastAsia"/>
          <w:sz w:val="22"/>
        </w:rPr>
        <w:t>普世性的？“</w:t>
      </w:r>
      <w:r w:rsidR="00DB413C" w:rsidRPr="00216400">
        <w:rPr>
          <w:rFonts w:ascii="华文宋体" w:eastAsia="华文宋体" w:hAnsi="华文宋体" w:cs="宋体" w:hint="eastAsia"/>
          <w:sz w:val="22"/>
        </w:rPr>
        <w:t>神全权</w:t>
      </w:r>
      <w:r w:rsidR="00A0303A" w:rsidRPr="00216400">
        <w:rPr>
          <w:rFonts w:ascii="华文宋体" w:eastAsia="华文宋体" w:hAnsi="华文宋体" w:cs="宋体" w:hint="eastAsia"/>
          <w:sz w:val="22"/>
        </w:rPr>
        <w:t>地</w:t>
      </w:r>
      <w:r w:rsidR="00DB413C" w:rsidRPr="00216400">
        <w:rPr>
          <w:rFonts w:ascii="华文宋体" w:eastAsia="华文宋体" w:hAnsi="华文宋体" w:cs="宋体" w:hint="eastAsia"/>
          <w:sz w:val="22"/>
        </w:rPr>
        <w:t>预备我们成为</w:t>
      </w:r>
      <w:r w:rsidR="00A0303A" w:rsidRPr="00216400">
        <w:rPr>
          <w:rFonts w:ascii="华文宋体" w:eastAsia="华文宋体" w:hAnsi="华文宋体" w:cs="宋体" w:hint="eastAsia"/>
          <w:sz w:val="22"/>
        </w:rPr>
        <w:t>救赎</w:t>
      </w:r>
      <w:r w:rsidR="00DB413C" w:rsidRPr="00216400">
        <w:rPr>
          <w:rFonts w:ascii="华文宋体" w:eastAsia="华文宋体" w:hAnsi="华文宋体" w:cs="宋体" w:hint="eastAsia"/>
          <w:sz w:val="22"/>
        </w:rPr>
        <w:t>他子民的器皿”</w:t>
      </w:r>
    </w:p>
    <w:p w14:paraId="6E353AB6"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0B1A558D" w14:textId="77777777" w:rsidR="009B5417"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9B5417" w:rsidRPr="00216400">
        <w:rPr>
          <w:rFonts w:ascii="华文宋体" w:eastAsia="华文宋体" w:hAnsi="华文宋体" w:cs="宋体" w:hint="eastAsia"/>
          <w:sz w:val="22"/>
        </w:rPr>
        <w:t>社团性的？</w:t>
      </w:r>
      <w:r w:rsidR="00DB413C" w:rsidRPr="00216400">
        <w:rPr>
          <w:rFonts w:ascii="华文宋体" w:eastAsia="华文宋体" w:hAnsi="华文宋体" w:cs="宋体" w:hint="eastAsia"/>
          <w:sz w:val="22"/>
        </w:rPr>
        <w:t xml:space="preserve"> “以色列（或者是教会？）不应该在考验中替代神的位置”</w:t>
      </w:r>
    </w:p>
    <w:p w14:paraId="0C50B866"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0FBEE10C" w14:textId="77777777" w:rsidR="009B5417"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c.</w:t>
      </w:r>
      <w:r w:rsidRPr="00216400">
        <w:rPr>
          <w:rFonts w:ascii="华文宋体" w:eastAsia="华文宋体" w:hAnsi="华文宋体" w:hint="eastAsia"/>
          <w:sz w:val="22"/>
        </w:rPr>
        <w:tab/>
      </w:r>
      <w:r w:rsidR="009B5417" w:rsidRPr="00216400">
        <w:rPr>
          <w:rFonts w:ascii="华文宋体" w:eastAsia="华文宋体" w:hAnsi="华文宋体" w:cs="宋体" w:hint="eastAsia"/>
          <w:sz w:val="22"/>
        </w:rPr>
        <w:t>个人性的？</w:t>
      </w:r>
      <w:r w:rsidR="00DB413C" w:rsidRPr="00216400">
        <w:rPr>
          <w:rFonts w:ascii="华文宋体" w:eastAsia="华文宋体" w:hAnsi="华文宋体" w:cs="宋体" w:hint="eastAsia"/>
          <w:sz w:val="22"/>
        </w:rPr>
        <w:t>“向别人述说我们傲慢的梦将会给我们带来许多的烦恼”</w:t>
      </w:r>
    </w:p>
    <w:p w14:paraId="28CC417B"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3EF8E765" w14:textId="77777777" w:rsidR="00DB413C" w:rsidRPr="00216400" w:rsidRDefault="00DB413C" w:rsidP="004A5F91">
      <w:pPr>
        <w:tabs>
          <w:tab w:val="left" w:pos="6480"/>
        </w:tabs>
        <w:ind w:left="900" w:right="85"/>
        <w:jc w:val="left"/>
        <w:rPr>
          <w:rFonts w:ascii="华文宋体" w:eastAsia="华文宋体" w:hAnsi="华文宋体" w:cs="宋体"/>
          <w:sz w:val="22"/>
        </w:rPr>
      </w:pPr>
      <w:r w:rsidRPr="00216400">
        <w:rPr>
          <w:rFonts w:ascii="华文宋体" w:eastAsia="华文宋体" w:hAnsi="华文宋体" w:cs="宋体" w:hint="eastAsia"/>
          <w:sz w:val="22"/>
        </w:rPr>
        <w:lastRenderedPageBreak/>
        <w:t>注意焦点从神转移到社群，再转移到个人身上。以后我们将学习如何</w:t>
      </w:r>
      <w:r w:rsidR="00A0303A" w:rsidRPr="00216400">
        <w:rPr>
          <w:rFonts w:ascii="华文宋体" w:eastAsia="华文宋体" w:hAnsi="华文宋体" w:cs="宋体" w:hint="eastAsia"/>
          <w:sz w:val="22"/>
        </w:rPr>
        <w:t>解决</w:t>
      </w:r>
      <w:r w:rsidR="00D66EC4" w:rsidRPr="00216400">
        <w:rPr>
          <w:rFonts w:ascii="华文宋体" w:eastAsia="华文宋体" w:hAnsi="华文宋体" w:cs="宋体" w:hint="eastAsia"/>
          <w:sz w:val="22"/>
        </w:rPr>
        <w:t>这些似乎互相矛盾的概念。</w:t>
      </w:r>
    </w:p>
    <w:p w14:paraId="6DD1F41E" w14:textId="77777777" w:rsidR="004A5F91" w:rsidRPr="00216400" w:rsidRDefault="004A5F91" w:rsidP="004A5F91">
      <w:pPr>
        <w:tabs>
          <w:tab w:val="left" w:pos="6480"/>
        </w:tabs>
        <w:ind w:left="700" w:right="85" w:hanging="380"/>
        <w:jc w:val="left"/>
        <w:rPr>
          <w:rFonts w:ascii="华文宋体" w:eastAsia="华文宋体" w:hAnsi="华文宋体"/>
          <w:sz w:val="22"/>
        </w:rPr>
      </w:pPr>
    </w:p>
    <w:p w14:paraId="2A8F085A" w14:textId="77777777" w:rsidR="004A5F91" w:rsidRPr="00216400" w:rsidRDefault="004A5F91" w:rsidP="004A5F91">
      <w:pPr>
        <w:tabs>
          <w:tab w:val="left" w:pos="6480"/>
        </w:tabs>
        <w:ind w:left="700" w:right="85" w:hanging="380"/>
        <w:jc w:val="left"/>
        <w:rPr>
          <w:rFonts w:ascii="华文宋体" w:eastAsia="华文宋体" w:hAnsi="华文宋体" w:cs="宋体"/>
          <w:sz w:val="22"/>
        </w:rPr>
      </w:pPr>
      <w:r w:rsidRPr="00216400">
        <w:rPr>
          <w:rFonts w:ascii="华文宋体" w:eastAsia="华文宋体" w:hAnsi="华文宋体" w:hint="eastAsia"/>
          <w:sz w:val="22"/>
        </w:rPr>
        <w:t>C.</w:t>
      </w:r>
      <w:r w:rsidRPr="00216400">
        <w:rPr>
          <w:rFonts w:ascii="华文宋体" w:eastAsia="华文宋体" w:hAnsi="华文宋体" w:hint="eastAsia"/>
          <w:sz w:val="22"/>
        </w:rPr>
        <w:tab/>
      </w:r>
      <w:r w:rsidR="00D66EC4" w:rsidRPr="001346DC">
        <w:rPr>
          <w:rFonts w:ascii="华文宋体" w:eastAsia="华文宋体" w:hAnsi="华文宋体" w:cs="宋体" w:hint="eastAsia"/>
          <w:i/>
          <w:sz w:val="22"/>
        </w:rPr>
        <w:t>旧约叙述文的独特性：</w:t>
      </w:r>
      <w:r w:rsidR="00D66EC4" w:rsidRPr="00216400">
        <w:rPr>
          <w:rFonts w:ascii="华文宋体" w:eastAsia="华文宋体" w:hAnsi="华文宋体" w:cs="宋体" w:hint="eastAsia"/>
          <w:sz w:val="22"/>
        </w:rPr>
        <w:t xml:space="preserve">作者 </w:t>
      </w:r>
      <w:r w:rsidR="00D66EC4" w:rsidRPr="001346DC">
        <w:rPr>
          <w:rFonts w:ascii="Times New Roman" w:eastAsia="华文宋体" w:hAnsi="Times New Roman" w:cs="宋体"/>
          <w:sz w:val="22"/>
        </w:rPr>
        <w:t>Fee and Stuart</w:t>
      </w:r>
      <w:r w:rsidR="00D66EC4" w:rsidRPr="00216400">
        <w:rPr>
          <w:rFonts w:ascii="华文宋体" w:eastAsia="华文宋体" w:hAnsi="华文宋体" w:cs="宋体" w:hint="eastAsia"/>
          <w:sz w:val="22"/>
        </w:rPr>
        <w:t xml:space="preserve"> 进一步观察旧约叙述文“</w:t>
      </w:r>
      <w:r w:rsidR="00D66EC4" w:rsidRPr="001346DC">
        <w:rPr>
          <w:rFonts w:ascii="华文宋体" w:eastAsia="华文宋体" w:hAnsi="华文宋体" w:cs="宋体" w:hint="eastAsia"/>
          <w:i/>
          <w:sz w:val="22"/>
        </w:rPr>
        <w:t>不是</w:t>
      </w:r>
      <w:r w:rsidR="00D66EC4" w:rsidRPr="00216400">
        <w:rPr>
          <w:rFonts w:ascii="华文宋体" w:eastAsia="华文宋体" w:hAnsi="华文宋体" w:cs="宋体" w:hint="eastAsia"/>
          <w:sz w:val="22"/>
        </w:rPr>
        <w:t>什么.”(75-77页)以下四个观察也可使用在新约叙述文（福音书和使徒行传）：</w:t>
      </w:r>
    </w:p>
    <w:p w14:paraId="4C403C70"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575B6310" w14:textId="77777777" w:rsidR="00D66EC4" w:rsidRPr="00216400" w:rsidRDefault="004A5F91" w:rsidP="004A5F91">
      <w:pPr>
        <w:tabs>
          <w:tab w:val="left" w:pos="6480"/>
        </w:tabs>
        <w:ind w:left="907" w:right="85" w:hanging="302"/>
        <w:jc w:val="left"/>
        <w:rPr>
          <w:rFonts w:ascii="华文宋体" w:eastAsia="华文宋体" w:hAnsi="华文宋体" w:cs="宋体"/>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r>
      <w:r w:rsidR="00861443" w:rsidRPr="00216400">
        <w:rPr>
          <w:rFonts w:ascii="华文宋体" w:eastAsia="华文宋体" w:hAnsi="华文宋体" w:hint="eastAsia"/>
          <w:sz w:val="22"/>
        </w:rPr>
        <w:t>“</w:t>
      </w:r>
      <w:r w:rsidR="00BB7AD0" w:rsidRPr="00216400">
        <w:rPr>
          <w:rFonts w:ascii="华文宋体" w:eastAsia="华文宋体" w:hAnsi="华文宋体" w:cs="宋体" w:hint="eastAsia"/>
          <w:sz w:val="22"/>
          <w:u w:val="single"/>
        </w:rPr>
        <w:t>旧约叙述文不只是旧约时代人的故事</w:t>
      </w:r>
      <w:r w:rsidR="00BB7AD0" w:rsidRPr="00216400">
        <w:rPr>
          <w:rFonts w:ascii="华文宋体" w:eastAsia="华文宋体" w:hAnsi="华文宋体" w:cs="宋体" w:hint="eastAsia"/>
          <w:sz w:val="22"/>
        </w:rPr>
        <w:t>。首先</w:t>
      </w:r>
      <w:r w:rsidR="00F22DC5" w:rsidRPr="00216400">
        <w:rPr>
          <w:rFonts w:ascii="华文宋体" w:eastAsia="华文宋体" w:hAnsi="华文宋体" w:cs="宋体" w:hint="eastAsia"/>
          <w:sz w:val="22"/>
        </w:rPr>
        <w:t>它</w:t>
      </w:r>
      <w:r w:rsidR="00BB7AD0" w:rsidRPr="00216400">
        <w:rPr>
          <w:rFonts w:ascii="华文宋体" w:eastAsia="华文宋体" w:hAnsi="华文宋体" w:cs="宋体" w:hint="eastAsia"/>
          <w:sz w:val="22"/>
        </w:rPr>
        <w:t>是</w:t>
      </w:r>
      <w:r w:rsidR="00BB7AD0" w:rsidRPr="001346DC">
        <w:rPr>
          <w:rFonts w:ascii="华文宋体" w:eastAsia="华文宋体" w:hAnsi="华文宋体" w:cs="宋体" w:hint="eastAsia"/>
          <w:i/>
          <w:sz w:val="22"/>
        </w:rPr>
        <w:t>神</w:t>
      </w:r>
      <w:r w:rsidR="00F22DC5" w:rsidRPr="00216400">
        <w:rPr>
          <w:rFonts w:ascii="华文宋体" w:eastAsia="华文宋体" w:hAnsi="华文宋体" w:cs="宋体" w:hint="eastAsia"/>
          <w:sz w:val="22"/>
        </w:rPr>
        <w:t>在</w:t>
      </w:r>
      <w:r w:rsidR="00BB7AD0" w:rsidRPr="00216400">
        <w:rPr>
          <w:rFonts w:ascii="华文宋体" w:eastAsia="华文宋体" w:hAnsi="华文宋体" w:cs="宋体" w:hint="eastAsia"/>
          <w:sz w:val="22"/>
        </w:rPr>
        <w:t>这些人</w:t>
      </w:r>
      <w:r w:rsidR="00F22DC5" w:rsidRPr="00216400">
        <w:rPr>
          <w:rFonts w:ascii="华文宋体" w:eastAsia="华文宋体" w:hAnsi="华文宋体" w:cs="宋体" w:hint="eastAsia"/>
          <w:sz w:val="22"/>
        </w:rPr>
        <w:t>身上和借着他们</w:t>
      </w:r>
      <w:r w:rsidR="00861443" w:rsidRPr="00216400">
        <w:rPr>
          <w:rFonts w:ascii="华文宋体" w:eastAsia="华文宋体" w:hAnsi="华文宋体" w:cs="宋体" w:hint="eastAsia"/>
          <w:sz w:val="22"/>
        </w:rPr>
        <w:t>的所作所为。。。神才是故事当中真正的英雄。”</w:t>
      </w:r>
    </w:p>
    <w:p w14:paraId="67F43680" w14:textId="77777777" w:rsidR="0083107F" w:rsidRPr="00216400" w:rsidRDefault="0083107F" w:rsidP="004A5F91">
      <w:pPr>
        <w:tabs>
          <w:tab w:val="left" w:pos="6480"/>
        </w:tabs>
        <w:ind w:left="900" w:right="85" w:hanging="300"/>
        <w:jc w:val="left"/>
        <w:rPr>
          <w:rFonts w:ascii="华文宋体" w:eastAsia="华文宋体" w:hAnsi="华文宋体"/>
          <w:sz w:val="22"/>
        </w:rPr>
      </w:pPr>
    </w:p>
    <w:p w14:paraId="1EDBB69A" w14:textId="77777777" w:rsidR="004A5F91" w:rsidRPr="00216400" w:rsidRDefault="004A5F91" w:rsidP="004A5F91">
      <w:pPr>
        <w:tabs>
          <w:tab w:val="left" w:pos="6480"/>
        </w:tabs>
        <w:ind w:left="900" w:right="85" w:hanging="300"/>
        <w:jc w:val="left"/>
        <w:rPr>
          <w:rFonts w:ascii="华文宋体" w:eastAsia="华文宋体" w:hAnsi="华文宋体"/>
          <w:sz w:val="22"/>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00861443" w:rsidRPr="00216400">
        <w:rPr>
          <w:rFonts w:ascii="华文宋体" w:eastAsia="华文宋体" w:hAnsi="华文宋体" w:hint="eastAsia"/>
          <w:sz w:val="22"/>
        </w:rPr>
        <w:t>“</w:t>
      </w:r>
      <w:r w:rsidR="00861443" w:rsidRPr="00216400">
        <w:rPr>
          <w:rFonts w:ascii="华文宋体" w:eastAsia="华文宋体" w:hAnsi="华文宋体" w:cs="宋体" w:hint="eastAsia"/>
          <w:sz w:val="22"/>
          <w:u w:val="single"/>
        </w:rPr>
        <w:t>旧约叙述文不是</w:t>
      </w:r>
      <w:r w:rsidR="00F22DC5" w:rsidRPr="00216400">
        <w:rPr>
          <w:rFonts w:ascii="华文宋体" w:eastAsia="华文宋体" w:hAnsi="华文宋体" w:cs="宋体" w:hint="eastAsia"/>
          <w:sz w:val="22"/>
          <w:u w:val="single"/>
        </w:rPr>
        <w:t>寓</w:t>
      </w:r>
      <w:r w:rsidR="00861443" w:rsidRPr="00216400">
        <w:rPr>
          <w:rFonts w:ascii="华文宋体" w:eastAsia="华文宋体" w:hAnsi="华文宋体" w:cs="宋体" w:hint="eastAsia"/>
          <w:sz w:val="22"/>
          <w:u w:val="single"/>
        </w:rPr>
        <w:t>言，也不是满</w:t>
      </w:r>
      <w:r w:rsidR="00F22DC5" w:rsidRPr="00216400">
        <w:rPr>
          <w:rFonts w:ascii="华文宋体" w:eastAsia="华文宋体" w:hAnsi="华文宋体" w:cs="宋体" w:hint="eastAsia"/>
          <w:sz w:val="22"/>
          <w:u w:val="single"/>
        </w:rPr>
        <w:t>了</w:t>
      </w:r>
      <w:r w:rsidR="00861443" w:rsidRPr="00216400">
        <w:rPr>
          <w:rFonts w:ascii="华文宋体" w:eastAsia="华文宋体" w:hAnsi="华文宋体" w:cs="宋体" w:hint="eastAsia"/>
          <w:sz w:val="22"/>
          <w:u w:val="single"/>
        </w:rPr>
        <w:t>隐</w:t>
      </w:r>
      <w:r w:rsidR="00710FC8" w:rsidRPr="00216400">
        <w:rPr>
          <w:rFonts w:ascii="华文宋体" w:eastAsia="华文宋体" w:hAnsi="华文宋体" w:cs="宋体" w:hint="eastAsia"/>
          <w:sz w:val="22"/>
          <w:u w:val="single"/>
        </w:rPr>
        <w:t>藏</w:t>
      </w:r>
      <w:r w:rsidR="00861443" w:rsidRPr="00216400">
        <w:rPr>
          <w:rFonts w:ascii="华文宋体" w:eastAsia="华文宋体" w:hAnsi="华文宋体" w:cs="宋体" w:hint="eastAsia"/>
          <w:sz w:val="22"/>
          <w:u w:val="single"/>
        </w:rPr>
        <w:t>含义的故事。</w:t>
      </w:r>
      <w:r w:rsidR="00710FC8" w:rsidRPr="00216400">
        <w:rPr>
          <w:rFonts w:ascii="华文宋体" w:eastAsia="华文宋体" w:hAnsi="华文宋体" w:cs="宋体" w:hint="eastAsia"/>
          <w:sz w:val="22"/>
        </w:rPr>
        <w:t>不过</w:t>
      </w:r>
      <w:r w:rsidR="00861443" w:rsidRPr="00216400">
        <w:rPr>
          <w:rFonts w:ascii="华文宋体" w:eastAsia="华文宋体" w:hAnsi="华文宋体" w:cs="宋体" w:hint="eastAsia"/>
          <w:sz w:val="22"/>
        </w:rPr>
        <w:t>，神的作为却常常</w:t>
      </w:r>
      <w:r w:rsidR="002501D7" w:rsidRPr="00216400">
        <w:rPr>
          <w:rFonts w:ascii="华文宋体" w:eastAsia="华文宋体" w:hAnsi="华文宋体" w:cs="宋体" w:hint="eastAsia"/>
          <w:sz w:val="22"/>
        </w:rPr>
        <w:t>不</w:t>
      </w:r>
      <w:r w:rsidR="00861443" w:rsidRPr="00216400">
        <w:rPr>
          <w:rFonts w:ascii="华文宋体" w:eastAsia="华文宋体" w:hAnsi="华文宋体" w:cs="宋体" w:hint="eastAsia"/>
          <w:sz w:val="22"/>
        </w:rPr>
        <w:t>是我们所能完全理解的。”</w:t>
      </w:r>
    </w:p>
    <w:p w14:paraId="6DF8ED36"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01B12476" w14:textId="77777777" w:rsidR="00861443" w:rsidRPr="00216400" w:rsidRDefault="004A5F91" w:rsidP="004A5F91">
      <w:pPr>
        <w:tabs>
          <w:tab w:val="left" w:pos="6480"/>
        </w:tabs>
        <w:ind w:left="900" w:right="85" w:hanging="300"/>
        <w:jc w:val="left"/>
        <w:rPr>
          <w:rFonts w:ascii="华文宋体" w:eastAsia="华文宋体" w:hAnsi="华文宋体" w:cs="宋体"/>
          <w:sz w:val="22"/>
        </w:rPr>
      </w:pPr>
      <w:r w:rsidRPr="00216400">
        <w:rPr>
          <w:rFonts w:ascii="华文宋体" w:eastAsia="华文宋体" w:hAnsi="华文宋体" w:hint="eastAsia"/>
          <w:sz w:val="22"/>
        </w:rPr>
        <w:t>3.</w:t>
      </w:r>
      <w:r w:rsidRPr="00216400">
        <w:rPr>
          <w:rFonts w:ascii="华文宋体" w:eastAsia="华文宋体" w:hAnsi="华文宋体" w:hint="eastAsia"/>
          <w:sz w:val="22"/>
        </w:rPr>
        <w:tab/>
      </w:r>
      <w:r w:rsidR="00861443" w:rsidRPr="00216400">
        <w:rPr>
          <w:rFonts w:ascii="华文宋体" w:eastAsia="华文宋体" w:hAnsi="华文宋体" w:hint="eastAsia"/>
          <w:sz w:val="22"/>
        </w:rPr>
        <w:t>“</w:t>
      </w:r>
      <w:r w:rsidR="00861443" w:rsidRPr="00216400">
        <w:rPr>
          <w:rFonts w:ascii="华文宋体" w:eastAsia="华文宋体" w:hAnsi="华文宋体" w:cs="宋体" w:hint="eastAsia"/>
          <w:sz w:val="22"/>
          <w:u w:val="single"/>
        </w:rPr>
        <w:t>旧约叙述文不一定每次都</w:t>
      </w:r>
      <w:r w:rsidR="00861443" w:rsidRPr="001346DC">
        <w:rPr>
          <w:rFonts w:ascii="华文宋体" w:eastAsia="华文宋体" w:hAnsi="华文宋体" w:cs="宋体" w:hint="eastAsia"/>
          <w:i/>
          <w:sz w:val="22"/>
          <w:u w:val="single"/>
        </w:rPr>
        <w:t>直接</w:t>
      </w:r>
      <w:r w:rsidR="00861443" w:rsidRPr="00216400">
        <w:rPr>
          <w:rFonts w:ascii="华文宋体" w:eastAsia="华文宋体" w:hAnsi="华文宋体" w:cs="宋体" w:hint="eastAsia"/>
          <w:sz w:val="22"/>
          <w:u w:val="single"/>
        </w:rPr>
        <w:t>教导</w:t>
      </w:r>
      <w:r w:rsidR="002501D7" w:rsidRPr="00216400">
        <w:rPr>
          <w:rFonts w:ascii="华文宋体" w:eastAsia="华文宋体" w:hAnsi="华文宋体" w:cs="宋体" w:hint="eastAsia"/>
          <w:sz w:val="22"/>
          <w:u w:val="single"/>
        </w:rPr>
        <w:t>人</w:t>
      </w:r>
      <w:r w:rsidR="00861443" w:rsidRPr="00216400">
        <w:rPr>
          <w:rFonts w:ascii="华文宋体" w:eastAsia="华文宋体" w:hAnsi="华文宋体" w:cs="宋体" w:hint="eastAsia"/>
          <w:sz w:val="22"/>
          <w:u w:val="single"/>
        </w:rPr>
        <w:t>。</w:t>
      </w:r>
      <w:r w:rsidR="00861443" w:rsidRPr="00216400">
        <w:rPr>
          <w:rFonts w:ascii="华文宋体" w:eastAsia="华文宋体" w:hAnsi="华文宋体" w:cs="宋体" w:hint="eastAsia"/>
          <w:sz w:val="22"/>
        </w:rPr>
        <w:t>它通过特别的方式带出神的性格和启示，是</w:t>
      </w:r>
      <w:r w:rsidR="00710FC8" w:rsidRPr="00216400">
        <w:rPr>
          <w:rFonts w:ascii="华文宋体" w:eastAsia="华文宋体" w:hAnsi="华文宋体" w:cs="宋体" w:hint="eastAsia"/>
          <w:sz w:val="22"/>
        </w:rPr>
        <w:t>其它在圣经里的文法（例如：记录律法或教诲的写作）</w:t>
      </w:r>
      <w:r w:rsidR="006E602C" w:rsidRPr="00216400">
        <w:rPr>
          <w:rFonts w:ascii="华文宋体" w:eastAsia="华文宋体" w:hAnsi="华文宋体" w:cs="宋体" w:hint="eastAsia"/>
          <w:sz w:val="22"/>
        </w:rPr>
        <w:t>不能做到的。旧约叙述</w:t>
      </w:r>
      <w:r w:rsidR="00375E52" w:rsidRPr="00216400">
        <w:rPr>
          <w:rFonts w:ascii="华文宋体" w:eastAsia="华文宋体" w:hAnsi="华文宋体" w:cs="宋体" w:hint="eastAsia"/>
          <w:sz w:val="22"/>
        </w:rPr>
        <w:t>不只</w:t>
      </w:r>
      <w:r w:rsidR="00710FC8" w:rsidRPr="00216400">
        <w:rPr>
          <w:rFonts w:ascii="华文宋体" w:eastAsia="华文宋体" w:hAnsi="华文宋体" w:cs="宋体" w:hint="eastAsia"/>
          <w:sz w:val="22"/>
        </w:rPr>
        <w:t>是让我们学习</w:t>
      </w:r>
      <w:r w:rsidR="001C2B4D" w:rsidRPr="00216400">
        <w:rPr>
          <w:rFonts w:ascii="华文宋体" w:eastAsia="华文宋体" w:hAnsi="华文宋体" w:cs="宋体" w:hint="eastAsia"/>
          <w:sz w:val="22"/>
        </w:rPr>
        <w:t>和认识</w:t>
      </w:r>
      <w:r w:rsidR="00375E52" w:rsidRPr="00216400">
        <w:rPr>
          <w:rFonts w:ascii="华文宋体" w:eastAsia="华文宋体" w:hAnsi="华文宋体" w:cs="宋体" w:hint="eastAsia"/>
          <w:sz w:val="22"/>
        </w:rPr>
        <w:t>所描述的事件和经历，更是</w:t>
      </w:r>
      <w:r w:rsidR="00AF1D9B" w:rsidRPr="00216400">
        <w:rPr>
          <w:rFonts w:ascii="华文宋体" w:eastAsia="华文宋体" w:hAnsi="华文宋体" w:cs="宋体" w:hint="eastAsia"/>
          <w:sz w:val="22"/>
        </w:rPr>
        <w:t>给予我们机会</w:t>
      </w:r>
      <w:r w:rsidR="001C2B4D" w:rsidRPr="00216400">
        <w:rPr>
          <w:rFonts w:ascii="华文宋体" w:eastAsia="华文宋体" w:hAnsi="华文宋体" w:cs="宋体" w:hint="eastAsia"/>
          <w:sz w:val="22"/>
        </w:rPr>
        <w:t>如身</w:t>
      </w:r>
      <w:r w:rsidR="002501D7" w:rsidRPr="00216400">
        <w:rPr>
          <w:rFonts w:ascii="华文宋体" w:eastAsia="华文宋体" w:hAnsi="华文宋体" w:cs="宋体" w:hint="eastAsia"/>
          <w:sz w:val="22"/>
        </w:rPr>
        <w:t>历</w:t>
      </w:r>
      <w:r w:rsidR="001C2B4D" w:rsidRPr="00216400">
        <w:rPr>
          <w:rFonts w:ascii="华文宋体" w:eastAsia="华文宋体" w:hAnsi="华文宋体" w:cs="宋体" w:hint="eastAsia"/>
          <w:sz w:val="22"/>
        </w:rPr>
        <w:t>其境</w:t>
      </w:r>
      <w:r w:rsidR="002501D7" w:rsidRPr="00216400">
        <w:rPr>
          <w:rFonts w:ascii="华文宋体" w:eastAsia="华文宋体" w:hAnsi="华文宋体" w:cs="宋体" w:hint="eastAsia"/>
          <w:sz w:val="22"/>
        </w:rPr>
        <w:t>地</w:t>
      </w:r>
      <w:r w:rsidR="001C2B4D" w:rsidRPr="00216400">
        <w:rPr>
          <w:rFonts w:ascii="华文宋体" w:eastAsia="华文宋体" w:hAnsi="华文宋体" w:cs="宋体" w:hint="eastAsia"/>
          <w:sz w:val="22"/>
        </w:rPr>
        <w:t>体验</w:t>
      </w:r>
      <w:r w:rsidR="00375E52" w:rsidRPr="00216400">
        <w:rPr>
          <w:rFonts w:ascii="华文宋体" w:eastAsia="华文宋体" w:hAnsi="华文宋体" w:cs="宋体" w:hint="eastAsia"/>
          <w:sz w:val="22"/>
        </w:rPr>
        <w:t>所描述的事件。</w:t>
      </w:r>
    </w:p>
    <w:p w14:paraId="03D06F74"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6E506B8A" w14:textId="77777777" w:rsidR="004A5F91" w:rsidRPr="001346DC" w:rsidRDefault="004A5F91" w:rsidP="004A5F91">
      <w:pPr>
        <w:tabs>
          <w:tab w:val="left" w:pos="6480"/>
        </w:tabs>
        <w:ind w:left="900" w:right="85" w:hanging="300"/>
        <w:jc w:val="left"/>
        <w:rPr>
          <w:rFonts w:ascii="华文宋体" w:eastAsia="华文宋体" w:hAnsi="华文宋体" w:cs="宋体"/>
          <w:sz w:val="22"/>
        </w:rPr>
      </w:pPr>
      <w:r w:rsidRPr="00216400">
        <w:rPr>
          <w:rFonts w:ascii="华文宋体" w:eastAsia="华文宋体" w:hAnsi="华文宋体" w:hint="eastAsia"/>
          <w:sz w:val="22"/>
        </w:rPr>
        <w:t>4.</w:t>
      </w:r>
      <w:r w:rsidRPr="00216400">
        <w:rPr>
          <w:rFonts w:ascii="华文宋体" w:eastAsia="华文宋体" w:hAnsi="华文宋体" w:hint="eastAsia"/>
          <w:sz w:val="22"/>
        </w:rPr>
        <w:tab/>
      </w:r>
      <w:r w:rsidR="00C81BD7" w:rsidRPr="00216400">
        <w:rPr>
          <w:rFonts w:ascii="华文宋体" w:eastAsia="华文宋体" w:hAnsi="华文宋体" w:hint="eastAsia"/>
          <w:sz w:val="22"/>
          <w:u w:val="single"/>
        </w:rPr>
        <w:t>“</w:t>
      </w:r>
      <w:r w:rsidR="00C81BD7" w:rsidRPr="00216400">
        <w:rPr>
          <w:rFonts w:ascii="华文宋体" w:eastAsia="华文宋体" w:hAnsi="华文宋体" w:cs="宋体" w:hint="eastAsia"/>
          <w:sz w:val="22"/>
          <w:u w:val="single"/>
        </w:rPr>
        <w:t>在叙述文体内的每一段情节或每一段故事不一定有着</w:t>
      </w:r>
      <w:r w:rsidR="001C2B4D" w:rsidRPr="00216400">
        <w:rPr>
          <w:rFonts w:ascii="华文宋体" w:eastAsia="华文宋体" w:hAnsi="华文宋体" w:cs="宋体" w:hint="eastAsia"/>
          <w:sz w:val="22"/>
          <w:u w:val="single"/>
        </w:rPr>
        <w:t>个别</w:t>
      </w:r>
      <w:r w:rsidR="00C81BD7" w:rsidRPr="00216400">
        <w:rPr>
          <w:rFonts w:ascii="华文宋体" w:eastAsia="华文宋体" w:hAnsi="华文宋体" w:cs="宋体" w:hint="eastAsia"/>
          <w:sz w:val="22"/>
          <w:u w:val="single"/>
        </w:rPr>
        <w:t>的道德教诲</w:t>
      </w:r>
      <w:r w:rsidR="00C81BD7" w:rsidRPr="00216400">
        <w:rPr>
          <w:rFonts w:ascii="华文宋体" w:eastAsia="华文宋体" w:hAnsi="华文宋体" w:cs="宋体" w:hint="eastAsia"/>
          <w:sz w:val="22"/>
        </w:rPr>
        <w:t>。。。叙述文在这一方面就好比寓言，… 它的信息在于单元整体，而不在于</w:t>
      </w:r>
      <w:r w:rsidR="001C2B4D" w:rsidRPr="00216400">
        <w:rPr>
          <w:rFonts w:ascii="华文宋体" w:eastAsia="华文宋体" w:hAnsi="华文宋体" w:cs="宋体" w:hint="eastAsia"/>
          <w:sz w:val="22"/>
        </w:rPr>
        <w:t>个别的小情节</w:t>
      </w:r>
      <w:r w:rsidR="009A1342" w:rsidRPr="00216400">
        <w:rPr>
          <w:rFonts w:ascii="华文宋体" w:eastAsia="华文宋体" w:hAnsi="华文宋体" w:cs="宋体" w:hint="eastAsia"/>
          <w:sz w:val="22"/>
        </w:rPr>
        <w:t>。</w:t>
      </w:r>
    </w:p>
    <w:p w14:paraId="1E3A7906" w14:textId="77777777" w:rsidR="004A5F91" w:rsidRPr="00216400" w:rsidRDefault="004A5F91" w:rsidP="004A5F91">
      <w:pPr>
        <w:tabs>
          <w:tab w:val="left" w:pos="6480"/>
        </w:tabs>
        <w:ind w:left="700" w:right="85" w:hanging="380"/>
        <w:jc w:val="left"/>
        <w:rPr>
          <w:rFonts w:ascii="华文宋体" w:eastAsia="华文宋体" w:hAnsi="华文宋体"/>
          <w:sz w:val="22"/>
        </w:rPr>
      </w:pPr>
    </w:p>
    <w:p w14:paraId="44419519" w14:textId="77777777" w:rsidR="004A5F91" w:rsidRPr="00216400" w:rsidRDefault="004A5F91" w:rsidP="004A5F91">
      <w:pPr>
        <w:tabs>
          <w:tab w:val="left" w:pos="6480"/>
        </w:tabs>
        <w:ind w:left="700" w:right="85" w:hanging="380"/>
        <w:jc w:val="left"/>
        <w:rPr>
          <w:rFonts w:ascii="华文宋体" w:eastAsia="华文宋体" w:hAnsi="华文宋体" w:cs="宋体"/>
          <w:sz w:val="22"/>
        </w:rPr>
      </w:pPr>
      <w:r w:rsidRPr="00216400">
        <w:rPr>
          <w:rFonts w:ascii="华文宋体" w:eastAsia="华文宋体" w:hAnsi="华文宋体" w:hint="eastAsia"/>
          <w:sz w:val="22"/>
        </w:rPr>
        <w:t>D.</w:t>
      </w:r>
      <w:r w:rsidRPr="00216400">
        <w:rPr>
          <w:rFonts w:ascii="华文宋体" w:eastAsia="华文宋体" w:hAnsi="华文宋体" w:hint="eastAsia"/>
          <w:sz w:val="22"/>
        </w:rPr>
        <w:tab/>
      </w:r>
      <w:r w:rsidR="009A1342" w:rsidRPr="00216400">
        <w:rPr>
          <w:rFonts w:ascii="华文宋体" w:eastAsia="华文宋体" w:hAnsi="华文宋体" w:cs="宋体" w:hint="eastAsia"/>
          <w:sz w:val="22"/>
        </w:rPr>
        <w:t>以上讨论似乎</w:t>
      </w:r>
      <w:r w:rsidR="005329DD" w:rsidRPr="00216400">
        <w:rPr>
          <w:rFonts w:ascii="华文宋体" w:eastAsia="华文宋体" w:hAnsi="华文宋体" w:cs="宋体" w:hint="eastAsia"/>
          <w:sz w:val="22"/>
        </w:rPr>
        <w:t>让人觉得</w:t>
      </w:r>
      <w:r w:rsidR="009A1342" w:rsidRPr="00216400">
        <w:rPr>
          <w:rFonts w:ascii="华文宋体" w:eastAsia="华文宋体" w:hAnsi="华文宋体" w:cs="宋体" w:hint="eastAsia"/>
          <w:sz w:val="22"/>
        </w:rPr>
        <w:t>到叙述讲道的</w:t>
      </w:r>
      <w:r w:rsidR="005329DD" w:rsidRPr="00216400">
        <w:rPr>
          <w:rFonts w:ascii="华文宋体" w:eastAsia="华文宋体" w:hAnsi="华文宋体" w:cs="宋体" w:hint="eastAsia"/>
          <w:sz w:val="22"/>
        </w:rPr>
        <w:t>局限</w:t>
      </w:r>
      <w:r w:rsidR="009A1342" w:rsidRPr="00216400">
        <w:rPr>
          <w:rFonts w:ascii="华文宋体" w:eastAsia="华文宋体" w:hAnsi="华文宋体" w:cs="宋体" w:hint="eastAsia"/>
          <w:sz w:val="22"/>
        </w:rPr>
        <w:t>多过于它所带来的祝福。这</w:t>
      </w:r>
      <w:r w:rsidR="005329DD" w:rsidRPr="00216400">
        <w:rPr>
          <w:rFonts w:ascii="华文宋体" w:eastAsia="华文宋体" w:hAnsi="华文宋体" w:cs="宋体" w:hint="eastAsia"/>
          <w:sz w:val="22"/>
        </w:rPr>
        <w:t>样你有</w:t>
      </w:r>
      <w:r w:rsidR="009A1342" w:rsidRPr="00216400">
        <w:rPr>
          <w:rFonts w:ascii="华文宋体" w:eastAsia="华文宋体" w:hAnsi="华文宋体" w:cs="宋体" w:hint="eastAsia"/>
          <w:sz w:val="22"/>
        </w:rPr>
        <w:t>两种选择：</w:t>
      </w:r>
    </w:p>
    <w:p w14:paraId="2301C995"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169F2961" w14:textId="77777777" w:rsidR="009A1342" w:rsidRPr="00216400" w:rsidRDefault="004A5F91" w:rsidP="004A5F91">
      <w:pPr>
        <w:tabs>
          <w:tab w:val="left" w:pos="6480"/>
        </w:tabs>
        <w:ind w:left="900" w:right="85" w:hanging="300"/>
        <w:jc w:val="left"/>
        <w:rPr>
          <w:rFonts w:ascii="华文宋体" w:eastAsia="华文宋体" w:hAnsi="华文宋体" w:cs="宋体"/>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r>
      <w:r w:rsidR="00433556" w:rsidRPr="00216400">
        <w:rPr>
          <w:rFonts w:ascii="华文宋体" w:eastAsia="华文宋体" w:hAnsi="华文宋体" w:cs="宋体" w:hint="eastAsia"/>
          <w:sz w:val="22"/>
        </w:rPr>
        <w:t>避免使用叙述讲道，因为它带来误解经文的风险更高，也需要较多时间来预备</w:t>
      </w:r>
    </w:p>
    <w:p w14:paraId="73033651"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5D47B796" w14:textId="77777777" w:rsidR="004A5F91" w:rsidRPr="00216400" w:rsidRDefault="004A5F91" w:rsidP="004A5F91">
      <w:pPr>
        <w:tabs>
          <w:tab w:val="left" w:pos="6480"/>
        </w:tabs>
        <w:ind w:left="900" w:right="85" w:hanging="300"/>
        <w:jc w:val="left"/>
        <w:rPr>
          <w:rFonts w:ascii="华文宋体" w:eastAsia="华文宋体" w:hAnsi="华文宋体" w:cs="宋体"/>
          <w:sz w:val="22"/>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00433556" w:rsidRPr="00216400">
        <w:rPr>
          <w:rFonts w:ascii="华文宋体" w:eastAsia="华文宋体" w:hAnsi="华文宋体" w:cs="宋体" w:hint="eastAsia"/>
          <w:sz w:val="22"/>
        </w:rPr>
        <w:t>恳求神赐予你理解能力，然后小心的应用以下步骤。（请选择这一项！）</w:t>
      </w:r>
    </w:p>
    <w:p w14:paraId="235AE091" w14:textId="77777777" w:rsidR="004A5F91" w:rsidRPr="00216400" w:rsidRDefault="004A5F91" w:rsidP="004A5F91">
      <w:pPr>
        <w:tabs>
          <w:tab w:val="left" w:pos="6480"/>
        </w:tabs>
        <w:ind w:left="300" w:right="85" w:hanging="300"/>
        <w:jc w:val="left"/>
        <w:rPr>
          <w:rFonts w:ascii="华文宋体" w:eastAsia="华文宋体" w:hAnsi="华文宋体"/>
          <w:b/>
          <w:sz w:val="22"/>
        </w:rPr>
      </w:pPr>
    </w:p>
    <w:p w14:paraId="7065E3CE" w14:textId="77777777" w:rsidR="004A5F91" w:rsidRPr="00216400" w:rsidRDefault="004A5F91" w:rsidP="004A5F91">
      <w:pPr>
        <w:tabs>
          <w:tab w:val="left" w:pos="6480"/>
        </w:tabs>
        <w:ind w:left="300" w:right="85" w:hanging="300"/>
        <w:jc w:val="left"/>
        <w:rPr>
          <w:rFonts w:ascii="华文宋体" w:eastAsia="华文宋体" w:hAnsi="华文宋体"/>
          <w:b/>
          <w:sz w:val="22"/>
        </w:rPr>
      </w:pPr>
      <w:r w:rsidRPr="00216400">
        <w:rPr>
          <w:rFonts w:ascii="华文宋体" w:eastAsia="华文宋体" w:hAnsi="华文宋体" w:hint="eastAsia"/>
          <w:b/>
          <w:sz w:val="22"/>
        </w:rPr>
        <w:t xml:space="preserve">III. </w:t>
      </w:r>
      <w:r w:rsidR="00CF52BB" w:rsidRPr="00216400">
        <w:rPr>
          <w:rFonts w:ascii="华文宋体" w:eastAsia="华文宋体" w:hAnsi="华文宋体" w:cs="宋体" w:hint="eastAsia"/>
          <w:b/>
          <w:sz w:val="22"/>
        </w:rPr>
        <w:t>叙述</w:t>
      </w:r>
      <w:r w:rsidR="00743CA6" w:rsidRPr="00216400">
        <w:rPr>
          <w:rFonts w:ascii="华文宋体" w:eastAsia="华文宋体" w:hAnsi="华文宋体" w:cs="宋体" w:hint="eastAsia"/>
          <w:b/>
          <w:sz w:val="22"/>
        </w:rPr>
        <w:t>讲道：方法</w:t>
      </w:r>
      <w:r w:rsidR="00CB6A9E" w:rsidRPr="00216400">
        <w:rPr>
          <w:rFonts w:ascii="华文宋体" w:eastAsia="华文宋体" w:hAnsi="华文宋体" w:cs="宋体" w:hint="eastAsia"/>
          <w:b/>
          <w:sz w:val="22"/>
        </w:rPr>
        <w:t xml:space="preserve"> </w:t>
      </w:r>
    </w:p>
    <w:p w14:paraId="0FE13A78" w14:textId="77777777" w:rsidR="004A5F91" w:rsidRPr="00216400" w:rsidRDefault="004A5F91" w:rsidP="004A5F91">
      <w:pPr>
        <w:tabs>
          <w:tab w:val="left" w:pos="6480"/>
        </w:tabs>
        <w:ind w:left="700" w:right="85" w:hanging="380"/>
        <w:jc w:val="left"/>
        <w:rPr>
          <w:rFonts w:ascii="华文宋体" w:eastAsia="华文宋体" w:hAnsi="华文宋体"/>
          <w:sz w:val="22"/>
        </w:rPr>
      </w:pPr>
    </w:p>
    <w:p w14:paraId="4E8CBEF9" w14:textId="77777777" w:rsidR="004A5F91" w:rsidRPr="001346DC" w:rsidRDefault="004A5F91" w:rsidP="004A5F91">
      <w:pPr>
        <w:tabs>
          <w:tab w:val="left" w:pos="6480"/>
        </w:tabs>
        <w:ind w:left="700" w:right="85" w:hanging="380"/>
        <w:jc w:val="left"/>
        <w:rPr>
          <w:rFonts w:ascii="华文宋体" w:eastAsia="华文宋体" w:hAnsi="华文宋体" w:cs="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91333A" w:rsidRPr="00216400">
        <w:rPr>
          <w:rFonts w:ascii="华文宋体" w:eastAsia="华文宋体" w:hAnsi="华文宋体" w:cs="宋体" w:hint="eastAsia"/>
          <w:sz w:val="22"/>
        </w:rPr>
        <w:t>我们</w:t>
      </w:r>
      <w:r w:rsidR="00F04401" w:rsidRPr="00216400">
        <w:rPr>
          <w:rFonts w:ascii="华文宋体" w:eastAsia="华文宋体" w:hAnsi="华文宋体" w:cs="宋体" w:hint="eastAsia"/>
          <w:sz w:val="22"/>
        </w:rPr>
        <w:t>已经将</w:t>
      </w:r>
      <w:r w:rsidR="0091333A" w:rsidRPr="00216400">
        <w:rPr>
          <w:rFonts w:ascii="华文宋体" w:eastAsia="华文宋体" w:hAnsi="华文宋体" w:cs="宋体" w:hint="eastAsia"/>
          <w:sz w:val="22"/>
        </w:rPr>
        <w:t xml:space="preserve"> </w:t>
      </w:r>
      <w:r w:rsidR="0091333A" w:rsidRPr="001346DC">
        <w:rPr>
          <w:rFonts w:ascii="华文宋体" w:eastAsia="华文宋体" w:hAnsi="华文宋体" w:cs="宋体" w:hint="eastAsia"/>
          <w:sz w:val="22"/>
        </w:rPr>
        <w:t>“</w:t>
      </w:r>
      <w:r w:rsidR="00F04401" w:rsidRPr="001346DC">
        <w:rPr>
          <w:rFonts w:ascii="华文宋体" w:eastAsia="华文宋体" w:hAnsi="华文宋体" w:hint="eastAsia"/>
          <w:bCs/>
          <w:sz w:val="22"/>
          <w:lang w:val="en-SG"/>
        </w:rPr>
        <w:t>释经讲道</w:t>
      </w:r>
      <w:r w:rsidR="00F04401" w:rsidRPr="001346DC">
        <w:rPr>
          <w:rFonts w:ascii="华文宋体" w:eastAsia="华文宋体" w:hAnsi="华文宋体" w:cs="宋体" w:hint="eastAsia"/>
          <w:bCs/>
          <w:sz w:val="22"/>
          <w:lang w:val="en-SG"/>
        </w:rPr>
        <w:t>七</w:t>
      </w:r>
      <w:r w:rsidR="009A115F" w:rsidRPr="001346DC">
        <w:rPr>
          <w:rFonts w:ascii="华文宋体" w:eastAsia="华文宋体" w:hAnsi="华文宋体" w:cs="宋体" w:hint="eastAsia"/>
          <w:bCs/>
          <w:sz w:val="22"/>
          <w:lang w:val="en-SG"/>
        </w:rPr>
        <w:t>阶</w:t>
      </w:r>
      <w:r w:rsidR="00F04401" w:rsidRPr="001346DC">
        <w:rPr>
          <w:rFonts w:ascii="华文宋体" w:eastAsia="华文宋体" w:hAnsi="华文宋体" w:cs="宋体" w:hint="eastAsia"/>
          <w:bCs/>
          <w:sz w:val="22"/>
          <w:lang w:val="en-SG"/>
        </w:rPr>
        <w:t>”(27-</w:t>
      </w:r>
      <w:proofErr w:type="gramStart"/>
      <w:r w:rsidR="00F04401" w:rsidRPr="001346DC">
        <w:rPr>
          <w:rFonts w:ascii="华文宋体" w:eastAsia="华文宋体" w:hAnsi="华文宋体" w:cs="宋体" w:hint="eastAsia"/>
          <w:bCs/>
          <w:sz w:val="22"/>
          <w:lang w:val="en-SG"/>
        </w:rPr>
        <w:t>28页)应用于新约书信</w:t>
      </w:r>
      <w:proofErr w:type="gramEnd"/>
      <w:r w:rsidR="00F04401" w:rsidRPr="001346DC">
        <w:rPr>
          <w:rFonts w:ascii="华文宋体" w:eastAsia="华文宋体" w:hAnsi="华文宋体" w:cs="宋体" w:hint="eastAsia"/>
          <w:bCs/>
          <w:sz w:val="22"/>
          <w:lang w:val="en-SG"/>
        </w:rPr>
        <w:t>。</w:t>
      </w:r>
    </w:p>
    <w:p w14:paraId="088724D6" w14:textId="77777777" w:rsidR="004A5F91" w:rsidRPr="00216400" w:rsidRDefault="004A5F91" w:rsidP="004A5F91">
      <w:pPr>
        <w:tabs>
          <w:tab w:val="left" w:pos="6480"/>
        </w:tabs>
        <w:ind w:left="700" w:right="85" w:hanging="380"/>
        <w:jc w:val="left"/>
        <w:rPr>
          <w:rFonts w:ascii="华文宋体" w:eastAsia="华文宋体" w:hAnsi="华文宋体"/>
          <w:sz w:val="22"/>
        </w:rPr>
      </w:pPr>
    </w:p>
    <w:p w14:paraId="439CD911" w14:textId="77777777" w:rsidR="00F04401" w:rsidRPr="00216400" w:rsidRDefault="004A5F91" w:rsidP="004A5F91">
      <w:pPr>
        <w:tabs>
          <w:tab w:val="left" w:pos="6480"/>
        </w:tabs>
        <w:ind w:left="700" w:right="85" w:hanging="380"/>
        <w:jc w:val="left"/>
        <w:rPr>
          <w:rFonts w:ascii="华文宋体" w:eastAsia="华文宋体" w:hAnsi="华文宋体" w:cs="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F04401" w:rsidRPr="00216400">
        <w:rPr>
          <w:rFonts w:ascii="华文宋体" w:eastAsia="华文宋体" w:hAnsi="华文宋体" w:cs="宋体" w:hint="eastAsia"/>
          <w:sz w:val="22"/>
        </w:rPr>
        <w:t>现在我们将要把同样的步骤应用于叙述讲道。</w:t>
      </w:r>
      <w:r w:rsidR="00506391" w:rsidRPr="00216400">
        <w:rPr>
          <w:rFonts w:ascii="华文宋体" w:eastAsia="华文宋体" w:hAnsi="华文宋体" w:cs="宋体" w:hint="eastAsia"/>
          <w:sz w:val="22"/>
        </w:rPr>
        <w:t>由于两者之间有许多的共同点，</w:t>
      </w:r>
      <w:r w:rsidR="009E2F14" w:rsidRPr="00216400">
        <w:rPr>
          <w:rFonts w:ascii="华文宋体" w:eastAsia="华文宋体" w:hAnsi="华文宋体" w:cs="宋体" w:hint="eastAsia"/>
          <w:sz w:val="22"/>
        </w:rPr>
        <w:t>笔记</w:t>
      </w:r>
      <w:r w:rsidR="00506391" w:rsidRPr="00216400">
        <w:rPr>
          <w:rFonts w:ascii="华文宋体" w:eastAsia="华文宋体" w:hAnsi="华文宋体" w:cs="宋体" w:hint="eastAsia"/>
          <w:sz w:val="22"/>
        </w:rPr>
        <w:t>只会带出</w:t>
      </w:r>
      <w:r w:rsidR="009E2F14" w:rsidRPr="00216400">
        <w:rPr>
          <w:rFonts w:ascii="华文宋体" w:eastAsia="华文宋体" w:hAnsi="华文宋体" w:cs="宋体" w:hint="eastAsia"/>
          <w:sz w:val="22"/>
        </w:rPr>
        <w:t>叙述讲道</w:t>
      </w:r>
      <w:r w:rsidR="005329DD" w:rsidRPr="00216400">
        <w:rPr>
          <w:rFonts w:ascii="华文宋体" w:eastAsia="华文宋体" w:hAnsi="华文宋体" w:cs="宋体" w:hint="eastAsia"/>
          <w:sz w:val="22"/>
        </w:rPr>
        <w:t>与</w:t>
      </w:r>
      <w:r w:rsidR="00743CA6" w:rsidRPr="001346DC">
        <w:rPr>
          <w:rFonts w:ascii="华文宋体" w:eastAsia="华文宋体" w:hAnsi="华文宋体" w:cs="宋体" w:hint="eastAsia"/>
          <w:i/>
          <w:sz w:val="22"/>
        </w:rPr>
        <w:t>教诲文学</w:t>
      </w:r>
      <w:r w:rsidR="009E2F14" w:rsidRPr="00216400">
        <w:rPr>
          <w:rFonts w:ascii="华文宋体" w:eastAsia="华文宋体" w:hAnsi="华文宋体" w:cs="宋体" w:hint="eastAsia"/>
          <w:sz w:val="22"/>
        </w:rPr>
        <w:t>不相同的地方。</w:t>
      </w:r>
    </w:p>
    <w:p w14:paraId="73404B45"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04949E11" w14:textId="77777777" w:rsidR="004A5F91" w:rsidRPr="00216400" w:rsidRDefault="004A5F91" w:rsidP="004A5F91">
      <w:pPr>
        <w:tabs>
          <w:tab w:val="left" w:pos="6480"/>
        </w:tabs>
        <w:ind w:left="900" w:right="85" w:hanging="300"/>
        <w:jc w:val="left"/>
        <w:rPr>
          <w:rFonts w:ascii="华文宋体" w:eastAsia="华文宋体" w:hAnsi="华文宋体"/>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r>
      <w:r w:rsidR="005475A8" w:rsidRPr="00216400">
        <w:rPr>
          <w:rFonts w:ascii="华文宋体" w:eastAsia="华文宋体" w:hAnsi="华文宋体" w:hint="eastAsia"/>
          <w:b/>
          <w:bCs/>
          <w:caps/>
          <w:spacing w:val="-20"/>
          <w:sz w:val="22"/>
          <w:szCs w:val="28"/>
          <w:u w:val="single"/>
        </w:rPr>
        <w:t>研读经文</w:t>
      </w:r>
      <w:r w:rsidR="009E2F14" w:rsidRPr="00216400">
        <w:rPr>
          <w:rFonts w:ascii="华文宋体" w:eastAsia="华文宋体" w:hAnsi="华文宋体" w:cs="宋体" w:hint="eastAsia"/>
          <w:sz w:val="22"/>
        </w:rPr>
        <w:t>：</w:t>
      </w:r>
      <w:r w:rsidRPr="00216400">
        <w:rPr>
          <w:rFonts w:ascii="华文宋体" w:eastAsia="华文宋体" w:hAnsi="华文宋体" w:hint="eastAsia"/>
          <w:sz w:val="22"/>
        </w:rPr>
        <w:t xml:space="preserve"> </w:t>
      </w:r>
    </w:p>
    <w:p w14:paraId="5480995D"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64885E8C" w14:textId="77777777" w:rsidR="009E2F14"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F24125" w:rsidRPr="001346DC">
        <w:rPr>
          <w:rFonts w:ascii="华文宋体" w:eastAsia="华文宋体" w:hAnsi="华文宋体" w:hint="eastAsia"/>
          <w:i/>
          <w:caps/>
          <w:sz w:val="22"/>
          <w:szCs w:val="22"/>
        </w:rPr>
        <w:t>选择经文</w:t>
      </w:r>
      <w:r w:rsidR="009E2F14" w:rsidRPr="001346DC">
        <w:rPr>
          <w:rFonts w:ascii="华文宋体" w:eastAsia="华文宋体" w:hAnsi="华文宋体" w:cs="宋体" w:hint="eastAsia"/>
          <w:i/>
          <w:sz w:val="22"/>
        </w:rPr>
        <w:t>：</w:t>
      </w:r>
      <w:r w:rsidR="009E2F14" w:rsidRPr="00216400">
        <w:rPr>
          <w:rFonts w:ascii="华文宋体" w:eastAsia="华文宋体" w:hAnsi="华文宋体" w:cs="宋体" w:hint="eastAsia"/>
          <w:sz w:val="22"/>
        </w:rPr>
        <w:t>选择一段文体单元。一般上这将会包括一段比教诲文体较长的经文。以一到两章的新约书信作为一堂讲道的经文是较困难的。但使用圣经里一到两章的叙述文作为讲道题材确是普遍的做法。</w:t>
      </w:r>
    </w:p>
    <w:p w14:paraId="5EA011ED"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3DDC8E9C" w14:textId="77777777" w:rsidR="00F24125"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F24125" w:rsidRPr="001346DC">
        <w:rPr>
          <w:rFonts w:ascii="华文宋体" w:eastAsia="华文宋体" w:hAnsi="华文宋体" w:cs="宋体" w:hint="eastAsia"/>
          <w:i/>
          <w:sz w:val="22"/>
        </w:rPr>
        <w:t>释解经文：</w:t>
      </w:r>
      <w:r w:rsidR="00F24125" w:rsidRPr="00216400">
        <w:rPr>
          <w:rFonts w:ascii="华文宋体" w:eastAsia="华文宋体" w:hAnsi="华文宋体" w:cs="宋体" w:hint="eastAsia"/>
          <w:sz w:val="22"/>
        </w:rPr>
        <w:t>跟着</w:t>
      </w:r>
      <w:r w:rsidR="00F24125" w:rsidRPr="001346DC">
        <w:rPr>
          <w:rFonts w:ascii="Times New Roman" w:eastAsia="华文宋体" w:hAnsi="Times New Roman" w:cs="宋体"/>
          <w:sz w:val="22"/>
        </w:rPr>
        <w:t>Reed</w:t>
      </w:r>
      <w:r w:rsidR="00F24125" w:rsidRPr="00216400">
        <w:rPr>
          <w:rFonts w:ascii="华文宋体" w:eastAsia="华文宋体" w:hAnsi="华文宋体" w:cs="宋体" w:hint="eastAsia"/>
          <w:sz w:val="22"/>
        </w:rPr>
        <w:t>的文章 (121-</w:t>
      </w:r>
      <w:proofErr w:type="gramStart"/>
      <w:r w:rsidR="00F24125" w:rsidRPr="00216400">
        <w:rPr>
          <w:rFonts w:ascii="华文宋体" w:eastAsia="华文宋体" w:hAnsi="华文宋体" w:cs="宋体" w:hint="eastAsia"/>
          <w:sz w:val="22"/>
        </w:rPr>
        <w:t>29页)内所讨论的原则，特别是：</w:t>
      </w:r>
      <w:proofErr w:type="gramEnd"/>
    </w:p>
    <w:p w14:paraId="5157C486"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2F1B17F5" w14:textId="77777777" w:rsidR="004A5F91" w:rsidRPr="00216400" w:rsidRDefault="004A5F91" w:rsidP="004A5F91">
      <w:pPr>
        <w:tabs>
          <w:tab w:val="left" w:pos="6480"/>
        </w:tabs>
        <w:ind w:left="1520" w:right="85" w:hanging="300"/>
        <w:jc w:val="left"/>
        <w:rPr>
          <w:rFonts w:ascii="华文宋体" w:eastAsia="华文宋体" w:hAnsi="华文宋体" w:cs="宋体"/>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r>
      <w:r w:rsidR="008146C9" w:rsidRPr="00216400">
        <w:rPr>
          <w:rFonts w:ascii="华文宋体" w:eastAsia="华文宋体" w:hAnsi="华文宋体" w:cs="宋体" w:hint="eastAsia"/>
          <w:sz w:val="22"/>
        </w:rPr>
        <w:t>圣经的叙述文都有着同样一位作者（神），因此它们都围绕着一个主题。从你选择的经文中找出它如何对这主题做出贡献。</w:t>
      </w:r>
    </w:p>
    <w:p w14:paraId="3D72CC39" w14:textId="77777777" w:rsidR="004A5F91" w:rsidRPr="00216400" w:rsidRDefault="004A5F91" w:rsidP="004A5F91">
      <w:pPr>
        <w:tabs>
          <w:tab w:val="left" w:pos="6480"/>
        </w:tabs>
        <w:ind w:left="1800" w:right="85" w:hanging="300"/>
        <w:jc w:val="left"/>
        <w:rPr>
          <w:rFonts w:ascii="华文宋体" w:eastAsia="华文宋体" w:hAnsi="华文宋体"/>
          <w:sz w:val="22"/>
        </w:rPr>
      </w:pPr>
    </w:p>
    <w:p w14:paraId="781185B7" w14:textId="77777777" w:rsidR="009E0C4A" w:rsidRPr="00216400" w:rsidRDefault="004A5F91" w:rsidP="004A5F91">
      <w:pPr>
        <w:tabs>
          <w:tab w:val="left" w:pos="6480"/>
        </w:tabs>
        <w:ind w:left="1800" w:right="85" w:hanging="300"/>
        <w:jc w:val="left"/>
        <w:rPr>
          <w:rFonts w:ascii="华文宋体" w:eastAsia="华文宋体" w:hAnsi="华文宋体" w:cs="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5B0FBE" w:rsidRPr="00216400">
        <w:rPr>
          <w:rFonts w:ascii="华文宋体" w:eastAsia="华文宋体" w:hAnsi="华文宋体" w:cs="宋体" w:hint="eastAsia"/>
          <w:sz w:val="22"/>
        </w:rPr>
        <w:t>总结起来，圣经的主题就是 “神</w:t>
      </w:r>
      <w:r w:rsidR="00374AED" w:rsidRPr="00216400">
        <w:rPr>
          <w:rFonts w:ascii="华文宋体" w:eastAsia="华文宋体" w:hAnsi="华文宋体" w:cs="宋体" w:hint="eastAsia"/>
          <w:sz w:val="22"/>
        </w:rPr>
        <w:t>为自己重建他</w:t>
      </w:r>
      <w:r w:rsidR="00340BFC" w:rsidRPr="00216400">
        <w:rPr>
          <w:rFonts w:ascii="华文宋体" w:eastAsia="华文宋体" w:hAnsi="华文宋体" w:cs="宋体" w:hint="eastAsia"/>
          <w:sz w:val="22"/>
        </w:rPr>
        <w:t>的国度</w:t>
      </w:r>
      <w:r w:rsidR="009E0C4A" w:rsidRPr="00216400">
        <w:rPr>
          <w:rFonts w:ascii="华文宋体" w:eastAsia="华文宋体" w:hAnsi="华文宋体" w:cs="宋体" w:hint="eastAsia"/>
          <w:sz w:val="22"/>
        </w:rPr>
        <w:t>而</w:t>
      </w:r>
      <w:r w:rsidR="00340BFC" w:rsidRPr="00216400">
        <w:rPr>
          <w:rFonts w:ascii="华文宋体" w:eastAsia="华文宋体" w:hAnsi="华文宋体" w:cs="宋体" w:hint="eastAsia"/>
          <w:sz w:val="22"/>
        </w:rPr>
        <w:t>荣耀自己”</w:t>
      </w:r>
    </w:p>
    <w:p w14:paraId="5343A39B" w14:textId="77777777" w:rsidR="005B0FBE" w:rsidRPr="00216400" w:rsidRDefault="009E0C4A" w:rsidP="004A5F91">
      <w:pPr>
        <w:tabs>
          <w:tab w:val="left" w:pos="6480"/>
        </w:tabs>
        <w:ind w:left="1800" w:right="85" w:hanging="300"/>
        <w:jc w:val="left"/>
        <w:rPr>
          <w:rFonts w:ascii="华文宋体" w:eastAsia="华文宋体" w:hAnsi="华文宋体" w:cs="宋体"/>
          <w:sz w:val="22"/>
        </w:rPr>
      </w:pPr>
      <w:r w:rsidRPr="00216400">
        <w:rPr>
          <w:rFonts w:ascii="华文宋体" w:eastAsia="华文宋体" w:hAnsi="华文宋体" w:cs="宋体" w:hint="eastAsia"/>
          <w:sz w:val="22"/>
        </w:rPr>
        <w:t>换句话来说：圣经里的每一段情节（无论大或小）都</w:t>
      </w:r>
      <w:r w:rsidR="00374AED" w:rsidRPr="00216400">
        <w:rPr>
          <w:rFonts w:ascii="华文宋体" w:eastAsia="华文宋体" w:hAnsi="华文宋体" w:cs="宋体" w:hint="eastAsia"/>
          <w:sz w:val="22"/>
        </w:rPr>
        <w:t>在讲述</w:t>
      </w:r>
      <w:r w:rsidRPr="00216400">
        <w:rPr>
          <w:rFonts w:ascii="华文宋体" w:eastAsia="华文宋体" w:hAnsi="华文宋体" w:cs="宋体" w:hint="eastAsia"/>
          <w:sz w:val="22"/>
        </w:rPr>
        <w:t>神</w:t>
      </w:r>
      <w:r w:rsidR="002773E5" w:rsidRPr="00216400">
        <w:rPr>
          <w:rFonts w:ascii="华文宋体" w:eastAsia="华文宋体" w:hAnsi="华文宋体" w:cs="宋体" w:hint="eastAsia"/>
          <w:sz w:val="22"/>
        </w:rPr>
        <w:t>为着自己的尊荣</w:t>
      </w:r>
      <w:r w:rsidR="00374AED" w:rsidRPr="00216400">
        <w:rPr>
          <w:rFonts w:ascii="华文宋体" w:eastAsia="华文宋体" w:hAnsi="华文宋体" w:cs="宋体" w:hint="eastAsia"/>
          <w:sz w:val="22"/>
        </w:rPr>
        <w:t>引领</w:t>
      </w:r>
      <w:r w:rsidRPr="00216400">
        <w:rPr>
          <w:rFonts w:ascii="华文宋体" w:eastAsia="华文宋体" w:hAnsi="华文宋体" w:cs="宋体" w:hint="eastAsia"/>
          <w:sz w:val="22"/>
        </w:rPr>
        <w:t>宇宙万物（他的国度）</w:t>
      </w:r>
      <w:r w:rsidR="002773E5" w:rsidRPr="00216400">
        <w:rPr>
          <w:rFonts w:ascii="华文宋体" w:eastAsia="华文宋体" w:hAnsi="华文宋体" w:cs="宋体" w:hint="eastAsia"/>
          <w:sz w:val="22"/>
        </w:rPr>
        <w:t>与自己</w:t>
      </w:r>
      <w:r w:rsidR="00374AED" w:rsidRPr="00216400">
        <w:rPr>
          <w:rFonts w:ascii="华文宋体" w:eastAsia="华文宋体" w:hAnsi="华文宋体" w:cs="宋体" w:hint="eastAsia"/>
          <w:sz w:val="22"/>
        </w:rPr>
        <w:t>恢复</w:t>
      </w:r>
      <w:r w:rsidR="002773E5" w:rsidRPr="00216400">
        <w:rPr>
          <w:rFonts w:ascii="华文宋体" w:eastAsia="华文宋体" w:hAnsi="华文宋体" w:cs="宋体" w:hint="eastAsia"/>
          <w:sz w:val="22"/>
        </w:rPr>
        <w:t>和谐关系的故事（122页）。我认为这就是最优越的讲道所需要带出的。我们需要更多以神为中心的讲道！</w:t>
      </w:r>
    </w:p>
    <w:p w14:paraId="64E86153" w14:textId="77777777" w:rsidR="004A5F91" w:rsidRPr="00216400" w:rsidRDefault="004A5F91" w:rsidP="004A5F91">
      <w:pPr>
        <w:tabs>
          <w:tab w:val="left" w:pos="6480"/>
        </w:tabs>
        <w:ind w:left="1800" w:right="85" w:hanging="300"/>
        <w:jc w:val="left"/>
        <w:rPr>
          <w:rFonts w:ascii="华文宋体" w:eastAsia="华文宋体" w:hAnsi="华文宋体"/>
          <w:sz w:val="22"/>
        </w:rPr>
      </w:pPr>
    </w:p>
    <w:p w14:paraId="41EA9C32" w14:textId="77777777" w:rsidR="00E4175E" w:rsidRPr="00216400" w:rsidRDefault="004A5F91" w:rsidP="004A5F91">
      <w:pPr>
        <w:tabs>
          <w:tab w:val="left" w:pos="6480"/>
        </w:tabs>
        <w:ind w:left="1800" w:right="85" w:hanging="300"/>
        <w:jc w:val="left"/>
        <w:rPr>
          <w:rFonts w:ascii="华文宋体" w:eastAsia="华文宋体" w:hAnsi="华文宋体" w:cs="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E4175E" w:rsidRPr="00216400">
        <w:rPr>
          <w:rFonts w:ascii="华文宋体" w:eastAsia="华文宋体" w:hAnsi="华文宋体" w:cs="宋体" w:hint="eastAsia"/>
          <w:sz w:val="22"/>
        </w:rPr>
        <w:t>好的叙述讲道</w:t>
      </w:r>
      <w:r w:rsidR="00A924E4" w:rsidRPr="00216400">
        <w:rPr>
          <w:rFonts w:ascii="华文宋体" w:eastAsia="华文宋体" w:hAnsi="华文宋体" w:cs="宋体" w:hint="eastAsia"/>
          <w:sz w:val="22"/>
        </w:rPr>
        <w:t>意识到</w:t>
      </w:r>
      <w:r w:rsidR="00A723E7" w:rsidRPr="00216400">
        <w:rPr>
          <w:rFonts w:ascii="华文宋体" w:eastAsia="华文宋体" w:hAnsi="华文宋体" w:cs="宋体" w:hint="eastAsia"/>
          <w:sz w:val="22"/>
        </w:rPr>
        <w:t>在经文里这纵向的</w:t>
      </w:r>
      <w:r w:rsidR="00A924E4" w:rsidRPr="00216400">
        <w:rPr>
          <w:rFonts w:ascii="华文宋体" w:eastAsia="华文宋体" w:hAnsi="华文宋体" w:cs="宋体" w:hint="eastAsia"/>
          <w:sz w:val="22"/>
        </w:rPr>
        <w:t>圣经</w:t>
      </w:r>
      <w:r w:rsidR="00A723E7" w:rsidRPr="00216400">
        <w:rPr>
          <w:rFonts w:ascii="华文宋体" w:eastAsia="华文宋体" w:hAnsi="华文宋体" w:cs="宋体" w:hint="eastAsia"/>
          <w:sz w:val="22"/>
        </w:rPr>
        <w:t>主题</w:t>
      </w:r>
      <w:r w:rsidR="00447CD2" w:rsidRPr="00216400">
        <w:rPr>
          <w:rFonts w:ascii="华文宋体" w:eastAsia="华文宋体" w:hAnsi="华文宋体" w:cs="宋体" w:hint="eastAsia"/>
          <w:sz w:val="22"/>
        </w:rPr>
        <w:t xml:space="preserve">。因此它不单单把经文当成是生活当中的道德教训 （横向的观点）。请看 </w:t>
      </w:r>
      <w:r w:rsidR="00447CD2" w:rsidRPr="001346DC">
        <w:rPr>
          <w:rFonts w:ascii="Times New Roman" w:eastAsia="华文宋体" w:hAnsi="Times New Roman" w:cs="宋体"/>
          <w:sz w:val="22"/>
        </w:rPr>
        <w:t>Greidanus</w:t>
      </w:r>
      <w:r w:rsidR="00447CD2" w:rsidRPr="00216400">
        <w:rPr>
          <w:rFonts w:ascii="华文宋体" w:eastAsia="华文宋体" w:hAnsi="华文宋体" w:cs="宋体" w:hint="eastAsia"/>
          <w:sz w:val="22"/>
        </w:rPr>
        <w:t xml:space="preserve"> （142-47页）所给予更深一层的解释。</w:t>
      </w:r>
    </w:p>
    <w:p w14:paraId="60770B58"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51FB1F5C" w14:textId="77777777" w:rsidR="00951F8C" w:rsidRPr="00216400" w:rsidRDefault="004A5F91" w:rsidP="004A5F91">
      <w:pPr>
        <w:tabs>
          <w:tab w:val="left" w:pos="6480"/>
        </w:tabs>
        <w:ind w:left="1520" w:right="85" w:hanging="300"/>
        <w:jc w:val="left"/>
        <w:rPr>
          <w:rFonts w:ascii="华文宋体" w:eastAsia="华文宋体" w:hAnsi="华文宋体" w:cs="宋体"/>
          <w:sz w:val="22"/>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00951F8C" w:rsidRPr="00216400">
        <w:rPr>
          <w:rFonts w:ascii="华文宋体" w:eastAsia="华文宋体" w:hAnsi="华文宋体" w:cs="宋体" w:hint="eastAsia"/>
          <w:sz w:val="22"/>
        </w:rPr>
        <w:t>研究背景，人物，情节发展 （看122-23页）</w:t>
      </w:r>
    </w:p>
    <w:p w14:paraId="29EEF7F2"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4FAACB7D" w14:textId="77777777" w:rsidR="004A5F91" w:rsidRPr="00216400" w:rsidRDefault="004A5F91" w:rsidP="004A5F91">
      <w:pPr>
        <w:tabs>
          <w:tab w:val="left" w:pos="6480"/>
        </w:tabs>
        <w:ind w:left="1200" w:right="85" w:hanging="300"/>
        <w:jc w:val="left"/>
        <w:rPr>
          <w:rFonts w:ascii="华文宋体" w:eastAsia="华文宋体" w:hAnsi="华文宋体" w:cs="宋体"/>
          <w:sz w:val="22"/>
        </w:rPr>
      </w:pPr>
      <w:r w:rsidRPr="00216400">
        <w:rPr>
          <w:rFonts w:ascii="华文宋体" w:eastAsia="华文宋体" w:hAnsi="华文宋体" w:hint="eastAsia"/>
          <w:sz w:val="22"/>
        </w:rPr>
        <w:t>c.</w:t>
      </w:r>
      <w:r w:rsidRPr="00216400">
        <w:rPr>
          <w:rFonts w:ascii="华文宋体" w:eastAsia="华文宋体" w:hAnsi="华文宋体" w:hint="eastAsia"/>
          <w:sz w:val="22"/>
        </w:rPr>
        <w:tab/>
      </w:r>
      <w:r w:rsidR="00700147" w:rsidRPr="00216400">
        <w:rPr>
          <w:rFonts w:ascii="华文宋体" w:eastAsia="华文宋体" w:hAnsi="华文宋体" w:cs="宋体" w:hint="eastAsia"/>
          <w:sz w:val="22"/>
        </w:rPr>
        <w:t>解释叙述文的时候请留意以下</w:t>
      </w:r>
      <w:r w:rsidR="00700147" w:rsidRPr="001346DC">
        <w:rPr>
          <w:rFonts w:ascii="华文宋体" w:eastAsia="华文宋体" w:hAnsi="华文宋体" w:cs="宋体" w:hint="eastAsia"/>
          <w:i/>
          <w:sz w:val="22"/>
        </w:rPr>
        <w:t xml:space="preserve">十大原则 </w:t>
      </w:r>
      <w:r w:rsidR="00700147" w:rsidRPr="00216400">
        <w:rPr>
          <w:rFonts w:ascii="华文宋体" w:eastAsia="华文宋体" w:hAnsi="华文宋体" w:cs="宋体" w:hint="eastAsia"/>
          <w:sz w:val="22"/>
        </w:rPr>
        <w:t>（</w:t>
      </w:r>
      <w:r w:rsidR="00700147" w:rsidRPr="001346DC">
        <w:rPr>
          <w:rFonts w:ascii="Times New Roman" w:eastAsia="华文宋体" w:hAnsi="Times New Roman" w:cs="宋体"/>
          <w:sz w:val="22"/>
        </w:rPr>
        <w:t>Fee &amp; Stuart</w:t>
      </w:r>
      <w:proofErr w:type="gramStart"/>
      <w:r w:rsidR="00700147" w:rsidRPr="00216400">
        <w:rPr>
          <w:rFonts w:ascii="华文宋体" w:eastAsia="华文宋体" w:hAnsi="华文宋体" w:cs="宋体" w:hint="eastAsia"/>
          <w:sz w:val="22"/>
        </w:rPr>
        <w:t>,78</w:t>
      </w:r>
      <w:proofErr w:type="gramEnd"/>
      <w:r w:rsidR="00700147" w:rsidRPr="00216400">
        <w:rPr>
          <w:rFonts w:ascii="华文宋体" w:eastAsia="华文宋体" w:hAnsi="华文宋体" w:cs="宋体" w:hint="eastAsia"/>
          <w:sz w:val="22"/>
        </w:rPr>
        <w:t>)</w:t>
      </w:r>
    </w:p>
    <w:p w14:paraId="664D6CAC"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434F02C3" w14:textId="77777777" w:rsidR="004A5F91" w:rsidRPr="00216400" w:rsidRDefault="004A5F91" w:rsidP="004A5F91">
      <w:pPr>
        <w:tabs>
          <w:tab w:val="left" w:pos="6480"/>
        </w:tabs>
        <w:ind w:left="1520" w:right="85" w:hanging="300"/>
        <w:jc w:val="left"/>
        <w:rPr>
          <w:rFonts w:ascii="华文宋体" w:eastAsia="华文宋体" w:hAnsi="华文宋体" w:cs="宋体"/>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r>
      <w:r w:rsidR="003B765B" w:rsidRPr="00216400">
        <w:rPr>
          <w:rFonts w:ascii="华文宋体" w:eastAsia="华文宋体" w:hAnsi="华文宋体" w:cs="宋体" w:hint="eastAsia"/>
          <w:sz w:val="22"/>
        </w:rPr>
        <w:t>旧约叙述文通常不会直接</w:t>
      </w:r>
      <w:r w:rsidR="00A924E4" w:rsidRPr="00216400">
        <w:rPr>
          <w:rFonts w:ascii="华文宋体" w:eastAsia="华文宋体" w:hAnsi="华文宋体" w:cs="宋体" w:hint="eastAsia"/>
          <w:sz w:val="22"/>
        </w:rPr>
        <w:t>地</w:t>
      </w:r>
      <w:r w:rsidR="003B765B" w:rsidRPr="00216400">
        <w:rPr>
          <w:rFonts w:ascii="华文宋体" w:eastAsia="华文宋体" w:hAnsi="华文宋体" w:cs="宋体" w:hint="eastAsia"/>
          <w:sz w:val="22"/>
        </w:rPr>
        <w:t xml:space="preserve">带出教义 </w:t>
      </w:r>
    </w:p>
    <w:p w14:paraId="4929CB7B"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637002F3" w14:textId="77777777" w:rsidR="003B765B" w:rsidRPr="00216400" w:rsidRDefault="004A5F91" w:rsidP="004A5F91">
      <w:pPr>
        <w:tabs>
          <w:tab w:val="left" w:pos="6480"/>
        </w:tabs>
        <w:ind w:left="1520" w:right="85" w:hanging="300"/>
        <w:jc w:val="left"/>
        <w:rPr>
          <w:rFonts w:ascii="华文宋体" w:eastAsia="华文宋体" w:hAnsi="华文宋体" w:cs="宋体"/>
          <w:sz w:val="22"/>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003B765B" w:rsidRPr="00216400">
        <w:rPr>
          <w:rFonts w:ascii="华文宋体" w:eastAsia="华文宋体" w:hAnsi="华文宋体" w:cs="宋体" w:hint="eastAsia"/>
          <w:sz w:val="22"/>
        </w:rPr>
        <w:t>旧约叙述文通常通过故事情节阐明在圣经其他部分</w:t>
      </w:r>
      <w:r w:rsidR="00A924E4" w:rsidRPr="00216400">
        <w:rPr>
          <w:rFonts w:ascii="华文宋体" w:eastAsia="华文宋体" w:hAnsi="华文宋体" w:cs="宋体" w:hint="eastAsia"/>
          <w:sz w:val="22"/>
        </w:rPr>
        <w:t>带出的</w:t>
      </w:r>
      <w:r w:rsidR="003B765B" w:rsidRPr="00216400">
        <w:rPr>
          <w:rFonts w:ascii="华文宋体" w:eastAsia="华文宋体" w:hAnsi="华文宋体" w:cs="宋体" w:hint="eastAsia"/>
          <w:sz w:val="22"/>
        </w:rPr>
        <w:t>教诲</w:t>
      </w:r>
    </w:p>
    <w:p w14:paraId="5B2E193D"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128B27C2" w14:textId="77777777" w:rsidR="004A5F91" w:rsidRPr="00216400" w:rsidRDefault="004A5F91" w:rsidP="004A5F91">
      <w:pPr>
        <w:tabs>
          <w:tab w:val="left" w:pos="6480"/>
        </w:tabs>
        <w:ind w:left="1520" w:right="85" w:hanging="300"/>
        <w:jc w:val="left"/>
        <w:rPr>
          <w:rFonts w:ascii="华文宋体" w:eastAsia="华文宋体" w:hAnsi="华文宋体" w:cs="宋体"/>
          <w:sz w:val="22"/>
        </w:rPr>
      </w:pPr>
      <w:r w:rsidRPr="00216400">
        <w:rPr>
          <w:rFonts w:ascii="华文宋体" w:eastAsia="华文宋体" w:hAnsi="华文宋体" w:hint="eastAsia"/>
          <w:sz w:val="22"/>
        </w:rPr>
        <w:t>3)</w:t>
      </w:r>
      <w:r w:rsidRPr="00216400">
        <w:rPr>
          <w:rFonts w:ascii="华文宋体" w:eastAsia="华文宋体" w:hAnsi="华文宋体" w:hint="eastAsia"/>
          <w:sz w:val="22"/>
        </w:rPr>
        <w:tab/>
      </w:r>
      <w:r w:rsidR="003B765B" w:rsidRPr="00216400">
        <w:rPr>
          <w:rFonts w:ascii="华文宋体" w:eastAsia="华文宋体" w:hAnsi="华文宋体" w:cs="宋体" w:hint="eastAsia"/>
          <w:sz w:val="22"/>
        </w:rPr>
        <w:t>叙述文记录所发生的。它不一定</w:t>
      </w:r>
      <w:r w:rsidR="00700181" w:rsidRPr="00216400">
        <w:rPr>
          <w:rFonts w:ascii="华文宋体" w:eastAsia="华文宋体" w:hAnsi="华文宋体" w:cs="宋体" w:hint="eastAsia"/>
          <w:sz w:val="22"/>
        </w:rPr>
        <w:t>是</w:t>
      </w:r>
      <w:r w:rsidR="003B765B" w:rsidRPr="00216400">
        <w:rPr>
          <w:rFonts w:ascii="华文宋体" w:eastAsia="华文宋体" w:hAnsi="华文宋体" w:cs="宋体" w:hint="eastAsia"/>
          <w:sz w:val="22"/>
        </w:rPr>
        <w:t>应该</w:t>
      </w:r>
      <w:r w:rsidR="00700181" w:rsidRPr="00216400">
        <w:rPr>
          <w:rFonts w:ascii="华文宋体" w:eastAsia="华文宋体" w:hAnsi="华文宋体" w:cs="宋体" w:hint="eastAsia"/>
          <w:sz w:val="22"/>
        </w:rPr>
        <w:t>或合乎道德</w:t>
      </w:r>
      <w:r w:rsidR="003B765B" w:rsidRPr="00216400">
        <w:rPr>
          <w:rFonts w:ascii="华文宋体" w:eastAsia="华文宋体" w:hAnsi="华文宋体" w:cs="宋体" w:hint="eastAsia"/>
          <w:sz w:val="22"/>
        </w:rPr>
        <w:t>的事。因此不是每一个叙述文都有着明显的道德教诲。</w:t>
      </w:r>
    </w:p>
    <w:p w14:paraId="7F80F4D8"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113E0B97" w14:textId="77777777" w:rsidR="003B765B" w:rsidRPr="00216400" w:rsidRDefault="004A5F91" w:rsidP="004A5F91">
      <w:pPr>
        <w:tabs>
          <w:tab w:val="left" w:pos="6480"/>
        </w:tabs>
        <w:ind w:left="1520" w:right="85" w:hanging="300"/>
        <w:jc w:val="left"/>
        <w:rPr>
          <w:rFonts w:ascii="华文宋体" w:eastAsia="华文宋体" w:hAnsi="华文宋体"/>
          <w:sz w:val="22"/>
        </w:rPr>
      </w:pPr>
      <w:r w:rsidRPr="00216400">
        <w:rPr>
          <w:rFonts w:ascii="华文宋体" w:eastAsia="华文宋体" w:hAnsi="华文宋体" w:hint="eastAsia"/>
          <w:sz w:val="22"/>
        </w:rPr>
        <w:t>4)</w:t>
      </w:r>
      <w:r w:rsidRPr="00216400">
        <w:rPr>
          <w:rFonts w:ascii="华文宋体" w:eastAsia="华文宋体" w:hAnsi="华文宋体" w:hint="eastAsia"/>
          <w:sz w:val="22"/>
        </w:rPr>
        <w:tab/>
      </w:r>
      <w:r w:rsidR="003B765B" w:rsidRPr="00216400">
        <w:rPr>
          <w:rFonts w:ascii="华文宋体" w:eastAsia="华文宋体" w:hAnsi="华文宋体" w:cs="宋体" w:hint="eastAsia"/>
          <w:sz w:val="22"/>
        </w:rPr>
        <w:t>叙述文里内的人物不一定就是好的模范。他们许多时候是负面的例子。</w:t>
      </w:r>
    </w:p>
    <w:p w14:paraId="144F62EB"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44929AA7" w14:textId="77777777" w:rsidR="004A5F91" w:rsidRPr="00216400" w:rsidRDefault="004A5F91" w:rsidP="004A5F91">
      <w:pPr>
        <w:tabs>
          <w:tab w:val="left" w:pos="6480"/>
        </w:tabs>
        <w:ind w:left="1520" w:right="85" w:hanging="300"/>
        <w:jc w:val="left"/>
        <w:rPr>
          <w:rFonts w:ascii="华文宋体" w:eastAsia="华文宋体" w:hAnsi="华文宋体" w:cs="宋体"/>
          <w:sz w:val="22"/>
        </w:rPr>
      </w:pPr>
      <w:r w:rsidRPr="00216400">
        <w:rPr>
          <w:rFonts w:ascii="华文宋体" w:eastAsia="华文宋体" w:hAnsi="华文宋体" w:hint="eastAsia"/>
          <w:sz w:val="22"/>
        </w:rPr>
        <w:t>5)</w:t>
      </w:r>
      <w:r w:rsidRPr="00216400">
        <w:rPr>
          <w:rFonts w:ascii="华文宋体" w:eastAsia="华文宋体" w:hAnsi="华文宋体" w:hint="eastAsia"/>
          <w:sz w:val="22"/>
        </w:rPr>
        <w:tab/>
      </w:r>
      <w:r w:rsidR="00B25196" w:rsidRPr="00216400">
        <w:rPr>
          <w:rFonts w:ascii="华文宋体" w:eastAsia="华文宋体" w:hAnsi="华文宋体" w:cs="宋体" w:hint="eastAsia"/>
          <w:sz w:val="22"/>
        </w:rPr>
        <w:t>旧约叙述文里的许多人物并不完美，他们的所作所为也如此。</w:t>
      </w:r>
    </w:p>
    <w:p w14:paraId="4743C4DF"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0DE46E70" w14:textId="77777777" w:rsidR="00B25196" w:rsidRPr="00216400" w:rsidRDefault="004A5F91" w:rsidP="004A5F91">
      <w:pPr>
        <w:tabs>
          <w:tab w:val="left" w:pos="6480"/>
        </w:tabs>
        <w:ind w:left="1520" w:right="85" w:hanging="300"/>
        <w:jc w:val="left"/>
        <w:rPr>
          <w:rFonts w:ascii="华文宋体" w:eastAsia="华文宋体" w:hAnsi="华文宋体"/>
          <w:sz w:val="22"/>
        </w:rPr>
      </w:pPr>
      <w:r w:rsidRPr="00216400">
        <w:rPr>
          <w:rFonts w:ascii="华文宋体" w:eastAsia="华文宋体" w:hAnsi="华文宋体" w:hint="eastAsia"/>
          <w:sz w:val="22"/>
        </w:rPr>
        <w:t>6)</w:t>
      </w:r>
      <w:r w:rsidRPr="00216400">
        <w:rPr>
          <w:rFonts w:ascii="华文宋体" w:eastAsia="华文宋体" w:hAnsi="华文宋体" w:hint="eastAsia"/>
          <w:sz w:val="22"/>
        </w:rPr>
        <w:tab/>
      </w:r>
      <w:r w:rsidR="00B25196" w:rsidRPr="00216400">
        <w:rPr>
          <w:rFonts w:ascii="华文宋体" w:eastAsia="华文宋体" w:hAnsi="华文宋体" w:cs="宋体" w:hint="eastAsia"/>
          <w:sz w:val="22"/>
        </w:rPr>
        <w:t>叙述文的结尾不一定说明所发生的事项是好是坏。</w:t>
      </w:r>
      <w:r w:rsidR="00AD5287" w:rsidRPr="00216400">
        <w:rPr>
          <w:rFonts w:ascii="华文宋体" w:eastAsia="华文宋体" w:hAnsi="华文宋体" w:cs="宋体" w:hint="eastAsia"/>
          <w:sz w:val="22"/>
        </w:rPr>
        <w:t>作</w:t>
      </w:r>
      <w:r w:rsidR="00B25196" w:rsidRPr="00216400">
        <w:rPr>
          <w:rFonts w:ascii="华文宋体" w:eastAsia="华文宋体" w:hAnsi="华文宋体" w:cs="宋体" w:hint="eastAsia"/>
          <w:sz w:val="22"/>
        </w:rPr>
        <w:t>者</w:t>
      </w:r>
      <w:r w:rsidR="00700181" w:rsidRPr="00216400">
        <w:rPr>
          <w:rFonts w:ascii="华文宋体" w:eastAsia="华文宋体" w:hAnsi="华文宋体" w:cs="宋体" w:hint="eastAsia"/>
          <w:sz w:val="22"/>
        </w:rPr>
        <w:t>以为</w:t>
      </w:r>
      <w:r w:rsidR="00B25196" w:rsidRPr="00216400">
        <w:rPr>
          <w:rFonts w:ascii="华文宋体" w:eastAsia="华文宋体" w:hAnsi="华文宋体" w:cs="宋体" w:hint="eastAsia"/>
          <w:sz w:val="22"/>
        </w:rPr>
        <w:t>我们能够通过</w:t>
      </w:r>
      <w:r w:rsidR="00700181" w:rsidRPr="00216400">
        <w:rPr>
          <w:rFonts w:ascii="华文宋体" w:eastAsia="华文宋体" w:hAnsi="华文宋体" w:cs="宋体" w:hint="eastAsia"/>
          <w:sz w:val="22"/>
        </w:rPr>
        <w:t>圣经里</w:t>
      </w:r>
      <w:r w:rsidR="00B25196" w:rsidRPr="00216400">
        <w:rPr>
          <w:rFonts w:ascii="华文宋体" w:eastAsia="华文宋体" w:hAnsi="华文宋体" w:cs="宋体" w:hint="eastAsia"/>
          <w:sz w:val="22"/>
        </w:rPr>
        <w:t>神直接</w:t>
      </w:r>
      <w:r w:rsidR="006135D0" w:rsidRPr="00216400">
        <w:rPr>
          <w:rFonts w:ascii="华文宋体" w:eastAsia="华文宋体" w:hAnsi="华文宋体" w:cs="宋体" w:hint="eastAsia"/>
          <w:sz w:val="22"/>
        </w:rPr>
        <w:t>和明确无误</w:t>
      </w:r>
      <w:r w:rsidR="00B25196" w:rsidRPr="00216400">
        <w:rPr>
          <w:rFonts w:ascii="华文宋体" w:eastAsia="华文宋体" w:hAnsi="华文宋体" w:cs="宋体" w:hint="eastAsia"/>
          <w:sz w:val="22"/>
        </w:rPr>
        <w:t>的教导来</w:t>
      </w:r>
      <w:r w:rsidR="006135D0" w:rsidRPr="00216400">
        <w:rPr>
          <w:rFonts w:ascii="华文宋体" w:eastAsia="华文宋体" w:hAnsi="华文宋体" w:cs="宋体" w:hint="eastAsia"/>
          <w:sz w:val="22"/>
        </w:rPr>
        <w:t>判断</w:t>
      </w:r>
      <w:r w:rsidR="00B25196" w:rsidRPr="00216400">
        <w:rPr>
          <w:rFonts w:ascii="华文宋体" w:eastAsia="华文宋体" w:hAnsi="华文宋体" w:cs="宋体" w:hint="eastAsia"/>
          <w:sz w:val="22"/>
        </w:rPr>
        <w:t>。</w:t>
      </w:r>
    </w:p>
    <w:p w14:paraId="0F6D86D9"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77DAE33C" w14:textId="77777777" w:rsidR="00AD5287" w:rsidRPr="00216400" w:rsidRDefault="004A5F91" w:rsidP="004A5F91">
      <w:pPr>
        <w:tabs>
          <w:tab w:val="left" w:pos="6480"/>
        </w:tabs>
        <w:ind w:left="1520" w:right="85" w:hanging="300"/>
        <w:jc w:val="left"/>
        <w:rPr>
          <w:rFonts w:ascii="华文宋体" w:eastAsia="华文宋体" w:hAnsi="华文宋体" w:cs="宋体"/>
          <w:sz w:val="22"/>
        </w:rPr>
      </w:pPr>
      <w:r w:rsidRPr="00216400">
        <w:rPr>
          <w:rFonts w:ascii="华文宋体" w:eastAsia="华文宋体" w:hAnsi="华文宋体" w:hint="eastAsia"/>
          <w:sz w:val="22"/>
        </w:rPr>
        <w:t>7)</w:t>
      </w:r>
      <w:r w:rsidRPr="00216400">
        <w:rPr>
          <w:rFonts w:ascii="华文宋体" w:eastAsia="华文宋体" w:hAnsi="华文宋体" w:hint="eastAsia"/>
          <w:sz w:val="22"/>
        </w:rPr>
        <w:tab/>
      </w:r>
      <w:r w:rsidR="00AD5287" w:rsidRPr="00216400">
        <w:rPr>
          <w:rFonts w:ascii="华文宋体" w:eastAsia="华文宋体" w:hAnsi="华文宋体" w:cs="宋体" w:hint="eastAsia"/>
          <w:sz w:val="22"/>
        </w:rPr>
        <w:t>每个叙述文都是选择性和不完整的。不是每一个相关的细节都被</w:t>
      </w:r>
      <w:r w:rsidR="006135D0" w:rsidRPr="00216400">
        <w:rPr>
          <w:rFonts w:ascii="华文宋体" w:eastAsia="华文宋体" w:hAnsi="华文宋体" w:cs="宋体" w:hint="eastAsia"/>
          <w:sz w:val="22"/>
        </w:rPr>
        <w:t>记录</w:t>
      </w:r>
      <w:r w:rsidR="00AD5287" w:rsidRPr="00216400">
        <w:rPr>
          <w:rFonts w:ascii="华文宋体" w:eastAsia="华文宋体" w:hAnsi="华文宋体" w:cs="宋体" w:hint="eastAsia"/>
          <w:sz w:val="22"/>
        </w:rPr>
        <w:t xml:space="preserve"> （例：约翰福音21:25）。在叙述文里的资料是被启示的作者认为读者</w:t>
      </w:r>
      <w:r w:rsidR="00FE59BA" w:rsidRPr="00216400">
        <w:rPr>
          <w:rFonts w:ascii="华文宋体" w:eastAsia="华文宋体" w:hAnsi="华文宋体" w:cs="宋体" w:hint="eastAsia"/>
          <w:sz w:val="22"/>
        </w:rPr>
        <w:t>必须知道的。</w:t>
      </w:r>
    </w:p>
    <w:p w14:paraId="234C5BAD"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4365BE76" w14:textId="77777777" w:rsidR="00E37EA0" w:rsidRPr="00216400" w:rsidRDefault="004A5F91" w:rsidP="004A5F91">
      <w:pPr>
        <w:tabs>
          <w:tab w:val="left" w:pos="6480"/>
        </w:tabs>
        <w:ind w:left="1520" w:right="85" w:hanging="300"/>
        <w:jc w:val="left"/>
        <w:rPr>
          <w:rFonts w:ascii="华文宋体" w:eastAsia="华文宋体" w:hAnsi="华文宋体" w:cs="宋体"/>
          <w:sz w:val="22"/>
        </w:rPr>
      </w:pPr>
      <w:r w:rsidRPr="00216400">
        <w:rPr>
          <w:rFonts w:ascii="华文宋体" w:eastAsia="华文宋体" w:hAnsi="华文宋体" w:hint="eastAsia"/>
          <w:sz w:val="22"/>
        </w:rPr>
        <w:t>8)</w:t>
      </w:r>
      <w:r w:rsidRPr="00216400">
        <w:rPr>
          <w:rFonts w:ascii="华文宋体" w:eastAsia="华文宋体" w:hAnsi="华文宋体" w:hint="eastAsia"/>
          <w:sz w:val="22"/>
        </w:rPr>
        <w:tab/>
      </w:r>
      <w:r w:rsidR="001346DC">
        <w:rPr>
          <w:rFonts w:ascii="华文宋体" w:eastAsia="华文宋体" w:hAnsi="华文宋体" w:hint="eastAsia"/>
          <w:sz w:val="22"/>
        </w:rPr>
        <w:t xml:space="preserve"> </w:t>
      </w:r>
      <w:r w:rsidR="00E37EA0" w:rsidRPr="00216400">
        <w:rPr>
          <w:rFonts w:ascii="华文宋体" w:eastAsia="华文宋体" w:hAnsi="华文宋体" w:cs="宋体" w:hint="eastAsia"/>
          <w:sz w:val="22"/>
        </w:rPr>
        <w:t>叙述文的写作目的不是为着要解决我们一切的神学问题。他们有</w:t>
      </w:r>
      <w:r w:rsidR="00FE59BA" w:rsidRPr="00216400">
        <w:rPr>
          <w:rFonts w:ascii="华文宋体" w:eastAsia="华文宋体" w:hAnsi="华文宋体" w:cs="宋体" w:hint="eastAsia"/>
          <w:sz w:val="22"/>
        </w:rPr>
        <w:t>独</w:t>
      </w:r>
      <w:r w:rsidR="00E37EA0" w:rsidRPr="00216400">
        <w:rPr>
          <w:rFonts w:ascii="华文宋体" w:eastAsia="华文宋体" w:hAnsi="华文宋体" w:cs="宋体" w:hint="eastAsia"/>
          <w:sz w:val="22"/>
        </w:rPr>
        <w:t>特，</w:t>
      </w:r>
      <w:r w:rsidR="00355040" w:rsidRPr="00216400">
        <w:rPr>
          <w:rFonts w:ascii="华文宋体" w:eastAsia="华文宋体" w:hAnsi="华文宋体" w:cs="宋体" w:hint="eastAsia"/>
          <w:sz w:val="22"/>
        </w:rPr>
        <w:t>特定情况的目的，为的是要针对某些问题。其余的问题会在其它的部分，用其他的方法被处理。</w:t>
      </w:r>
    </w:p>
    <w:p w14:paraId="31487AB4" w14:textId="77777777" w:rsidR="004A5F91" w:rsidRPr="00216400" w:rsidRDefault="004A5F91" w:rsidP="004A5F91">
      <w:pPr>
        <w:tabs>
          <w:tab w:val="left" w:pos="6480"/>
        </w:tabs>
        <w:ind w:left="1520" w:right="85" w:hanging="300"/>
        <w:jc w:val="left"/>
        <w:rPr>
          <w:rFonts w:ascii="华文宋体" w:eastAsia="华文宋体" w:hAnsi="华文宋体"/>
          <w:sz w:val="22"/>
        </w:rPr>
      </w:pPr>
    </w:p>
    <w:p w14:paraId="449809F5" w14:textId="77777777" w:rsidR="00E37EA0" w:rsidRPr="00216400" w:rsidRDefault="004A5F91" w:rsidP="004A5F91">
      <w:pPr>
        <w:tabs>
          <w:tab w:val="left" w:pos="6480"/>
        </w:tabs>
        <w:ind w:left="1520" w:right="85" w:hanging="300"/>
        <w:jc w:val="left"/>
        <w:rPr>
          <w:rFonts w:ascii="华文宋体" w:eastAsia="华文宋体" w:hAnsi="华文宋体" w:cs="宋体"/>
          <w:sz w:val="22"/>
        </w:rPr>
      </w:pPr>
      <w:r w:rsidRPr="00216400">
        <w:rPr>
          <w:rFonts w:ascii="华文宋体" w:eastAsia="华文宋体" w:hAnsi="华文宋体" w:hint="eastAsia"/>
          <w:sz w:val="22"/>
        </w:rPr>
        <w:t>9)</w:t>
      </w:r>
      <w:r w:rsidRPr="00216400">
        <w:rPr>
          <w:rFonts w:ascii="华文宋体" w:eastAsia="华文宋体" w:hAnsi="华文宋体" w:hint="eastAsia"/>
          <w:sz w:val="22"/>
        </w:rPr>
        <w:tab/>
      </w:r>
      <w:r w:rsidR="00E37EA0" w:rsidRPr="00216400">
        <w:rPr>
          <w:rFonts w:ascii="华文宋体" w:eastAsia="华文宋体" w:hAnsi="华文宋体" w:cs="宋体" w:hint="eastAsia"/>
          <w:sz w:val="22"/>
        </w:rPr>
        <w:t>叙述文可能直接的带出教导（通过明确的阐明）；或者也可能间接的带出教导（通过明确的暗示，却不直接的说明）</w:t>
      </w:r>
    </w:p>
    <w:p w14:paraId="17C2C92F" w14:textId="77777777" w:rsidR="004A5F91" w:rsidRPr="00216400" w:rsidRDefault="004A5F91" w:rsidP="004A5F91">
      <w:pPr>
        <w:tabs>
          <w:tab w:val="left" w:pos="6480"/>
        </w:tabs>
        <w:ind w:left="1520" w:right="85" w:hanging="480"/>
        <w:jc w:val="left"/>
        <w:rPr>
          <w:rFonts w:ascii="华文宋体" w:eastAsia="华文宋体" w:hAnsi="华文宋体"/>
          <w:sz w:val="22"/>
        </w:rPr>
      </w:pPr>
    </w:p>
    <w:p w14:paraId="26ACC700" w14:textId="77777777" w:rsidR="004A5F91" w:rsidRPr="00216400" w:rsidRDefault="001346DC" w:rsidP="004A5F91">
      <w:pPr>
        <w:tabs>
          <w:tab w:val="left" w:pos="6480"/>
        </w:tabs>
        <w:ind w:left="1520" w:right="85" w:hanging="480"/>
        <w:jc w:val="left"/>
        <w:rPr>
          <w:rFonts w:ascii="华文宋体" w:eastAsia="华文宋体" w:hAnsi="华文宋体" w:cs="宋体"/>
          <w:sz w:val="22"/>
        </w:rPr>
      </w:pPr>
      <w:r>
        <w:rPr>
          <w:rFonts w:ascii="华文宋体" w:eastAsia="华文宋体" w:hAnsi="华文宋体" w:hint="eastAsia"/>
          <w:sz w:val="22"/>
        </w:rPr>
        <w:t xml:space="preserve">  </w:t>
      </w:r>
      <w:r w:rsidR="004A5F91" w:rsidRPr="00216400">
        <w:rPr>
          <w:rFonts w:ascii="华文宋体" w:eastAsia="华文宋体" w:hAnsi="华文宋体" w:hint="eastAsia"/>
          <w:sz w:val="22"/>
        </w:rPr>
        <w:t>10)</w:t>
      </w:r>
      <w:r w:rsidR="004A5F91" w:rsidRPr="00216400">
        <w:rPr>
          <w:rFonts w:ascii="华文宋体" w:eastAsia="华文宋体" w:hAnsi="华文宋体" w:hint="eastAsia"/>
          <w:sz w:val="22"/>
        </w:rPr>
        <w:tab/>
      </w:r>
      <w:r w:rsidR="00C4352C" w:rsidRPr="00216400">
        <w:rPr>
          <w:rFonts w:ascii="华文宋体" w:eastAsia="华文宋体" w:hAnsi="华文宋体" w:cs="宋体" w:hint="eastAsia"/>
          <w:sz w:val="22"/>
        </w:rPr>
        <w:t>在一切分析的总结，神便是圣经里每一章叙述文的最终英雄。</w:t>
      </w:r>
    </w:p>
    <w:p w14:paraId="4D5B03F2"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37B3368D" w14:textId="77777777" w:rsidR="004A5F91" w:rsidRPr="00216400" w:rsidRDefault="004A5F91" w:rsidP="004A5F91">
      <w:pPr>
        <w:tabs>
          <w:tab w:val="left" w:pos="6480"/>
        </w:tabs>
        <w:ind w:left="900" w:right="85" w:hanging="300"/>
        <w:jc w:val="left"/>
        <w:rPr>
          <w:rFonts w:ascii="华文宋体" w:eastAsia="华文宋体" w:hAnsi="华文宋体" w:cs="Songti SC Regular"/>
          <w:bCs/>
          <w:caps/>
          <w:spacing w:val="-20"/>
          <w:sz w:val="22"/>
          <w:szCs w:val="28"/>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00C81FA7" w:rsidRPr="001346DC">
        <w:rPr>
          <w:rFonts w:ascii="华文宋体" w:eastAsia="华文宋体" w:hAnsi="华文宋体" w:hint="eastAsia"/>
          <w:bCs/>
          <w:caps/>
          <w:spacing w:val="-20"/>
          <w:sz w:val="22"/>
          <w:szCs w:val="28"/>
          <w:u w:val="single"/>
        </w:rPr>
        <w:t>经文组织</w:t>
      </w:r>
      <w:r w:rsidR="00C81FA7" w:rsidRPr="001346DC">
        <w:rPr>
          <w:rFonts w:ascii="华文宋体" w:eastAsia="华文宋体" w:hAnsi="华文宋体" w:hint="eastAsia"/>
          <w:bCs/>
          <w:caps/>
          <w:spacing w:val="-20"/>
          <w:sz w:val="22"/>
          <w:szCs w:val="28"/>
        </w:rPr>
        <w:t>：</w:t>
      </w:r>
      <w:r w:rsidR="00B025AA" w:rsidRPr="00216400">
        <w:rPr>
          <w:rFonts w:ascii="华文宋体" w:eastAsia="华文宋体" w:hAnsi="华文宋体" w:cs="Songti SC Regular" w:hint="eastAsia"/>
          <w:bCs/>
          <w:caps/>
          <w:spacing w:val="-20"/>
          <w:sz w:val="22"/>
          <w:szCs w:val="28"/>
        </w:rPr>
        <w:t>找出故事情节里主要的分段，把每一段都化为一大重点。</w:t>
      </w:r>
    </w:p>
    <w:p w14:paraId="71409EAE"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571462C9" w14:textId="77777777" w:rsidR="004A67DA" w:rsidRPr="00216400" w:rsidRDefault="004A5F91" w:rsidP="004A5F91">
      <w:pPr>
        <w:tabs>
          <w:tab w:val="left" w:pos="6480"/>
        </w:tabs>
        <w:ind w:left="900" w:right="85" w:hanging="300"/>
        <w:jc w:val="left"/>
        <w:rPr>
          <w:rFonts w:ascii="华文宋体" w:eastAsia="华文宋体" w:hAnsi="华文宋体"/>
          <w:sz w:val="22"/>
        </w:rPr>
      </w:pPr>
      <w:r w:rsidRPr="00216400">
        <w:rPr>
          <w:rFonts w:ascii="华文宋体" w:eastAsia="华文宋体" w:hAnsi="华文宋体" w:hint="eastAsia"/>
          <w:sz w:val="22"/>
        </w:rPr>
        <w:t>3.</w:t>
      </w:r>
      <w:r w:rsidRPr="00216400">
        <w:rPr>
          <w:rFonts w:ascii="华文宋体" w:eastAsia="华文宋体" w:hAnsi="华文宋体" w:hint="eastAsia"/>
          <w:sz w:val="22"/>
        </w:rPr>
        <w:tab/>
      </w:r>
      <w:r w:rsidR="005954DD" w:rsidRPr="001346DC">
        <w:rPr>
          <w:rFonts w:ascii="华文宋体" w:eastAsia="华文宋体" w:hAnsi="华文宋体" w:hint="eastAsia"/>
          <w:bCs/>
          <w:spacing w:val="-20"/>
          <w:sz w:val="22"/>
          <w:szCs w:val="28"/>
          <w:u w:val="single"/>
        </w:rPr>
        <w:t>经文的主要论点</w:t>
      </w:r>
      <w:r w:rsidR="004A67DA" w:rsidRPr="001346DC">
        <w:rPr>
          <w:rFonts w:ascii="华文宋体" w:eastAsia="华文宋体" w:hAnsi="华文宋体" w:hint="eastAsia"/>
          <w:bCs/>
          <w:spacing w:val="-20"/>
          <w:sz w:val="22"/>
          <w:szCs w:val="28"/>
          <w:u w:val="single"/>
        </w:rPr>
        <w:t xml:space="preserve"> </w:t>
      </w:r>
      <w:r w:rsidRPr="001346DC">
        <w:rPr>
          <w:rFonts w:ascii="华文宋体" w:eastAsia="华文宋体" w:hAnsi="华文宋体" w:hint="eastAsia"/>
          <w:sz w:val="22"/>
          <w:u w:val="single"/>
        </w:rPr>
        <w:t>CPT</w:t>
      </w:r>
      <w:r w:rsidRPr="001346DC">
        <w:rPr>
          <w:rFonts w:ascii="华文宋体" w:eastAsia="华文宋体" w:hAnsi="华文宋体" w:hint="eastAsia"/>
          <w:sz w:val="22"/>
        </w:rPr>
        <w:t>:</w:t>
      </w:r>
      <w:r w:rsidRPr="00216400">
        <w:rPr>
          <w:rFonts w:ascii="华文宋体" w:eastAsia="华文宋体" w:hAnsi="华文宋体" w:hint="eastAsia"/>
          <w:sz w:val="22"/>
        </w:rPr>
        <w:t xml:space="preserve"> </w:t>
      </w:r>
      <w:r w:rsidR="00B55E32" w:rsidRPr="00216400">
        <w:rPr>
          <w:rFonts w:ascii="华文宋体" w:eastAsia="华文宋体" w:hAnsi="华文宋体" w:cs="宋体" w:hint="eastAsia"/>
          <w:sz w:val="22"/>
        </w:rPr>
        <w:t>要从</w:t>
      </w:r>
      <w:r w:rsidR="004A67DA" w:rsidRPr="00216400">
        <w:rPr>
          <w:rFonts w:ascii="华文宋体" w:eastAsia="华文宋体" w:hAnsi="华文宋体" w:cs="Songti SC Regular" w:hint="eastAsia"/>
          <w:sz w:val="22"/>
        </w:rPr>
        <w:t>叙述</w:t>
      </w:r>
      <w:r w:rsidR="00B55E32" w:rsidRPr="00216400">
        <w:rPr>
          <w:rFonts w:ascii="华文宋体" w:eastAsia="华文宋体" w:hAnsi="华文宋体" w:cs="Songti SC Regular" w:hint="eastAsia"/>
          <w:sz w:val="22"/>
        </w:rPr>
        <w:t>文</w:t>
      </w:r>
      <w:r w:rsidR="004A67DA" w:rsidRPr="00216400">
        <w:rPr>
          <w:rFonts w:ascii="华文宋体" w:eastAsia="华文宋体" w:hAnsi="华文宋体" w:cs="Songti SC Regular" w:hint="eastAsia"/>
          <w:sz w:val="22"/>
        </w:rPr>
        <w:t>中</w:t>
      </w:r>
      <w:r w:rsidR="00B55E32" w:rsidRPr="00216400">
        <w:rPr>
          <w:rFonts w:ascii="华文宋体" w:eastAsia="华文宋体" w:hAnsi="华文宋体" w:cs="Songti SC Regular" w:hint="eastAsia"/>
          <w:sz w:val="22"/>
        </w:rPr>
        <w:t>找出经文的</w:t>
      </w:r>
      <w:r w:rsidR="00CE6AF0" w:rsidRPr="00216400">
        <w:rPr>
          <w:rFonts w:ascii="华文宋体" w:eastAsia="华文宋体" w:hAnsi="华文宋体" w:cs="Songti SC Regular" w:hint="eastAsia"/>
          <w:sz w:val="22"/>
        </w:rPr>
        <w:t>中心思想</w:t>
      </w:r>
      <w:r w:rsidR="00B55E32" w:rsidRPr="00216400">
        <w:rPr>
          <w:rFonts w:ascii="华文宋体" w:eastAsia="华文宋体" w:hAnsi="华文宋体" w:cs="Songti SC Regular" w:hint="eastAsia"/>
          <w:sz w:val="22"/>
        </w:rPr>
        <w:t>比较</w:t>
      </w:r>
      <w:r w:rsidR="004A67DA" w:rsidRPr="00216400">
        <w:rPr>
          <w:rFonts w:ascii="华文宋体" w:eastAsia="华文宋体" w:hAnsi="华文宋体" w:cs="Songti SC Regular" w:hint="eastAsia"/>
          <w:sz w:val="22"/>
        </w:rPr>
        <w:t>难</w:t>
      </w:r>
      <w:r w:rsidR="00A66FCE" w:rsidRPr="00216400">
        <w:rPr>
          <w:rFonts w:ascii="华文宋体" w:eastAsia="华文宋体" w:hAnsi="华文宋体" w:cs="Songti SC Regular" w:hint="eastAsia"/>
          <w:sz w:val="22"/>
        </w:rPr>
        <w:t>。因此为了确保</w:t>
      </w:r>
      <w:r w:rsidR="00CE6AF0" w:rsidRPr="00216400">
        <w:rPr>
          <w:rFonts w:ascii="华文宋体" w:eastAsia="华文宋体" w:hAnsi="华文宋体" w:cs="Songti SC Regular" w:hint="eastAsia"/>
          <w:sz w:val="22"/>
        </w:rPr>
        <w:t>经文中心思想</w:t>
      </w:r>
      <w:r w:rsidR="00A66FCE" w:rsidRPr="00216400">
        <w:rPr>
          <w:rFonts w:ascii="华文宋体" w:eastAsia="华文宋体" w:hAnsi="华文宋体" w:cs="Songti SC Regular" w:hint="eastAsia"/>
          <w:sz w:val="22"/>
        </w:rPr>
        <w:t>与作者的意图相称，需要更加小心</w:t>
      </w:r>
      <w:r w:rsidR="00A66FCE" w:rsidRPr="00216400">
        <w:rPr>
          <w:rFonts w:ascii="华文宋体" w:eastAsia="华文宋体" w:hAnsi="华文宋体" w:hint="eastAsia"/>
          <w:sz w:val="22"/>
        </w:rPr>
        <w:t>(cf. 116, 141-47)</w:t>
      </w:r>
      <w:r w:rsidR="00A66FCE" w:rsidRPr="00216400">
        <w:rPr>
          <w:rFonts w:ascii="华文宋体" w:eastAsia="华文宋体" w:hAnsi="华文宋体" w:cs="Songti SC Regular" w:hint="eastAsia"/>
          <w:sz w:val="22"/>
        </w:rPr>
        <w:t>。例：观察创世记23 和 38 章两篇经文如何</w:t>
      </w:r>
      <w:r w:rsidR="006C37D7" w:rsidRPr="00216400">
        <w:rPr>
          <w:rFonts w:ascii="华文宋体" w:eastAsia="华文宋体" w:hAnsi="华文宋体" w:cs="Songti SC Regular" w:hint="eastAsia"/>
          <w:sz w:val="22"/>
        </w:rPr>
        <w:t>有助于带出</w:t>
      </w:r>
      <w:r w:rsidR="006C50BC" w:rsidRPr="00216400">
        <w:rPr>
          <w:rFonts w:ascii="华文宋体" w:eastAsia="华文宋体" w:hAnsi="华文宋体" w:cs="Songti SC Regular" w:hint="eastAsia"/>
          <w:sz w:val="22"/>
        </w:rPr>
        <w:t>创世记的内容提要。</w:t>
      </w:r>
    </w:p>
    <w:p w14:paraId="441E9050"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639317FD" w14:textId="77777777" w:rsidR="004A67DA" w:rsidRPr="00216400" w:rsidRDefault="004A5F91"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176EDB" w:rsidRPr="00216400">
        <w:rPr>
          <w:rFonts w:ascii="华文宋体" w:eastAsia="华文宋体" w:hAnsi="华文宋体" w:cs="Songti SC Regular" w:hint="eastAsia"/>
          <w:sz w:val="22"/>
        </w:rPr>
        <w:t>圣经作者有时候会把故事的</w:t>
      </w:r>
      <w:r w:rsidR="005C1CF1" w:rsidRPr="00216400">
        <w:rPr>
          <w:rFonts w:ascii="华文宋体" w:eastAsia="华文宋体" w:hAnsi="华文宋体" w:cs="Songti SC Regular" w:hint="eastAsia"/>
          <w:sz w:val="22"/>
        </w:rPr>
        <w:t>中心思想</w:t>
      </w:r>
      <w:r w:rsidR="00176EDB" w:rsidRPr="00216400">
        <w:rPr>
          <w:rFonts w:ascii="华文宋体" w:eastAsia="华文宋体" w:hAnsi="华文宋体" w:cs="Songti SC Regular" w:hint="eastAsia"/>
          <w:sz w:val="22"/>
        </w:rPr>
        <w:t>直接</w:t>
      </w:r>
      <w:r w:rsidR="005C1CF1" w:rsidRPr="00216400">
        <w:rPr>
          <w:rFonts w:ascii="华文宋体" w:eastAsia="华文宋体" w:hAnsi="华文宋体" w:cs="Songti SC Regular" w:hint="eastAsia"/>
          <w:sz w:val="22"/>
        </w:rPr>
        <w:t>地</w:t>
      </w:r>
      <w:r w:rsidR="00176EDB" w:rsidRPr="00216400">
        <w:rPr>
          <w:rFonts w:ascii="华文宋体" w:eastAsia="华文宋体" w:hAnsi="华文宋体" w:cs="Songti SC Regular" w:hint="eastAsia"/>
          <w:sz w:val="22"/>
        </w:rPr>
        <w:t>带出 （例：约翰福音20</w:t>
      </w:r>
      <w:r w:rsidR="005C1CF1" w:rsidRPr="00216400">
        <w:rPr>
          <w:rFonts w:ascii="华文宋体" w:eastAsia="华文宋体" w:hAnsi="华文宋体" w:cs="Songti SC Regular" w:hint="eastAsia"/>
          <w:sz w:val="22"/>
        </w:rPr>
        <w:t>: 30</w:t>
      </w:r>
      <w:r w:rsidR="00176EDB" w:rsidRPr="00216400">
        <w:rPr>
          <w:rFonts w:ascii="华文宋体" w:eastAsia="华文宋体" w:hAnsi="华文宋体" w:cs="Songti SC Regular" w:hint="eastAsia"/>
          <w:sz w:val="22"/>
        </w:rPr>
        <w:t>-31）。但这却是罕见的。例如：紧接在约翰福音21:1-14里，耶稣在加利利海向门徒显现</w:t>
      </w:r>
      <w:r w:rsidR="005C1CF1" w:rsidRPr="00216400">
        <w:rPr>
          <w:rFonts w:ascii="华文宋体" w:eastAsia="华文宋体" w:hAnsi="华文宋体" w:cs="Songti SC Regular" w:hint="eastAsia"/>
          <w:sz w:val="22"/>
        </w:rPr>
        <w:t>的一段</w:t>
      </w:r>
      <w:r w:rsidR="00176EDB" w:rsidRPr="00216400">
        <w:rPr>
          <w:rFonts w:ascii="华文宋体" w:eastAsia="华文宋体" w:hAnsi="华文宋体" w:cs="Songti SC Regular" w:hint="eastAsia"/>
          <w:sz w:val="22"/>
        </w:rPr>
        <w:t>。经文里暗示这故事意义的线索少之又少，这导致故事的含义显得非常模糊。</w:t>
      </w:r>
    </w:p>
    <w:p w14:paraId="1D0C3754" w14:textId="77777777" w:rsidR="00CF52BB" w:rsidRPr="00216400" w:rsidRDefault="00CF52BB" w:rsidP="004A5F91">
      <w:pPr>
        <w:tabs>
          <w:tab w:val="left" w:pos="6480"/>
        </w:tabs>
        <w:ind w:left="1200" w:right="85" w:hanging="300"/>
        <w:jc w:val="left"/>
        <w:rPr>
          <w:rFonts w:ascii="华文宋体" w:eastAsia="华文宋体" w:hAnsi="华文宋体"/>
          <w:sz w:val="22"/>
        </w:rPr>
      </w:pPr>
    </w:p>
    <w:p w14:paraId="78B35300" w14:textId="77777777" w:rsidR="00794062" w:rsidRPr="00216400" w:rsidRDefault="004A5F91"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b.</w:t>
      </w:r>
      <w:r w:rsidR="00794062" w:rsidRPr="00216400">
        <w:rPr>
          <w:rFonts w:ascii="华文宋体" w:eastAsia="华文宋体" w:hAnsi="华文宋体" w:hint="eastAsia"/>
          <w:sz w:val="22"/>
        </w:rPr>
        <w:t xml:space="preserve"> </w:t>
      </w:r>
      <w:r w:rsidR="001863E6" w:rsidRPr="00216400">
        <w:rPr>
          <w:rFonts w:ascii="华文宋体" w:eastAsia="华文宋体" w:hAnsi="华文宋体" w:cs="Songti SC Regular" w:hint="eastAsia"/>
          <w:sz w:val="22"/>
        </w:rPr>
        <w:t>也参考Reed 在125-27页所列出能助于找出经文含义的线索。</w:t>
      </w:r>
      <w:r w:rsidRPr="00216400">
        <w:rPr>
          <w:rFonts w:ascii="华文宋体" w:eastAsia="华文宋体" w:hAnsi="华文宋体" w:hint="eastAsia"/>
          <w:sz w:val="22"/>
        </w:rPr>
        <w:tab/>
      </w:r>
      <w:r w:rsidR="001863E6" w:rsidRPr="00216400">
        <w:rPr>
          <w:rFonts w:ascii="华文宋体" w:eastAsia="华文宋体" w:hAnsi="华文宋体" w:hint="eastAsia"/>
          <w:sz w:val="22"/>
        </w:rPr>
        <w:t>(</w:t>
      </w:r>
      <w:r w:rsidR="001863E6" w:rsidRPr="00216400">
        <w:rPr>
          <w:rFonts w:ascii="华文宋体" w:eastAsia="华文宋体" w:hAnsi="华文宋体" w:cs="Songti SC Regular" w:hint="eastAsia"/>
          <w:sz w:val="22"/>
        </w:rPr>
        <w:t>尤其是：最终</w:t>
      </w:r>
      <w:r w:rsidR="005C1CF1" w:rsidRPr="00216400">
        <w:rPr>
          <w:rFonts w:ascii="华文宋体" w:eastAsia="华文宋体" w:hAnsi="华文宋体" w:cs="Songti SC Regular" w:hint="eastAsia"/>
          <w:sz w:val="22"/>
        </w:rPr>
        <w:t>所</w:t>
      </w:r>
      <w:r w:rsidR="001863E6" w:rsidRPr="00216400">
        <w:rPr>
          <w:rFonts w:ascii="华文宋体" w:eastAsia="华文宋体" w:hAnsi="华文宋体" w:cs="Songti SC Regular" w:hint="eastAsia"/>
          <w:sz w:val="22"/>
        </w:rPr>
        <w:t>强调</w:t>
      </w:r>
      <w:r w:rsidR="005C1CF1" w:rsidRPr="00216400">
        <w:rPr>
          <w:rFonts w:ascii="华文宋体" w:eastAsia="华文宋体" w:hAnsi="华文宋体" w:cs="Songti SC Regular" w:hint="eastAsia"/>
          <w:sz w:val="22"/>
        </w:rPr>
        <w:t>的</w:t>
      </w:r>
      <w:r w:rsidR="001863E6" w:rsidRPr="00216400">
        <w:rPr>
          <w:rFonts w:ascii="华文宋体" w:eastAsia="华文宋体" w:hAnsi="华文宋体" w:cs="Songti SC Regular" w:hint="eastAsia"/>
          <w:sz w:val="22"/>
        </w:rPr>
        <w:t>，</w:t>
      </w:r>
      <w:r w:rsidR="000964D2" w:rsidRPr="00216400">
        <w:rPr>
          <w:rFonts w:ascii="华文宋体" w:eastAsia="华文宋体" w:hAnsi="华文宋体" w:cs="Songti SC Regular" w:hint="eastAsia"/>
          <w:sz w:val="22"/>
        </w:rPr>
        <w:t>典故，</w:t>
      </w:r>
      <w:r w:rsidR="00D31C7A" w:rsidRPr="00216400">
        <w:rPr>
          <w:rFonts w:ascii="华文宋体" w:eastAsia="华文宋体" w:hAnsi="华文宋体" w:cs="Songti SC Regular" w:hint="eastAsia"/>
          <w:sz w:val="22"/>
        </w:rPr>
        <w:t>综合文章结构</w:t>
      </w:r>
      <w:r w:rsidR="000964D2" w:rsidRPr="00216400">
        <w:rPr>
          <w:rFonts w:ascii="华文宋体" w:eastAsia="华文宋体" w:hAnsi="华文宋体" w:cs="Songti SC Regular" w:hint="eastAsia"/>
          <w:sz w:val="22"/>
        </w:rPr>
        <w:t>, 对经文应该提出的问题)</w:t>
      </w:r>
    </w:p>
    <w:p w14:paraId="12841DC4"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717697EE" w14:textId="77777777" w:rsidR="00BA30E5" w:rsidRPr="00216400" w:rsidRDefault="004A5F91" w:rsidP="004A5F91">
      <w:pPr>
        <w:tabs>
          <w:tab w:val="left" w:pos="6480"/>
        </w:tabs>
        <w:ind w:left="900" w:right="85" w:hanging="300"/>
        <w:jc w:val="left"/>
        <w:rPr>
          <w:rFonts w:ascii="华文宋体" w:eastAsia="华文宋体" w:hAnsi="华文宋体"/>
          <w:sz w:val="22"/>
          <w:szCs w:val="22"/>
        </w:rPr>
      </w:pPr>
      <w:r w:rsidRPr="00216400">
        <w:rPr>
          <w:rFonts w:ascii="华文宋体" w:eastAsia="华文宋体" w:hAnsi="华文宋体" w:hint="eastAsia"/>
          <w:sz w:val="22"/>
        </w:rPr>
        <w:t>4.</w:t>
      </w:r>
      <w:r w:rsidRPr="00216400">
        <w:rPr>
          <w:rFonts w:ascii="华文宋体" w:eastAsia="华文宋体" w:hAnsi="华文宋体" w:hint="eastAsia"/>
          <w:sz w:val="22"/>
        </w:rPr>
        <w:tab/>
      </w:r>
      <w:r w:rsidR="00AA3B45" w:rsidRPr="00216400">
        <w:rPr>
          <w:rFonts w:ascii="华文宋体" w:eastAsia="华文宋体" w:hAnsi="华文宋体" w:cs="Songti SC Regular" w:hint="eastAsia"/>
          <w:sz w:val="22"/>
          <w:u w:val="single"/>
        </w:rPr>
        <w:t>讲道</w:t>
      </w:r>
      <w:r w:rsidR="00BA30E5" w:rsidRPr="00216400">
        <w:rPr>
          <w:rFonts w:ascii="华文宋体" w:eastAsia="华文宋体" w:hAnsi="华文宋体" w:hint="eastAsia"/>
          <w:b/>
          <w:bCs/>
          <w:spacing w:val="-20"/>
          <w:sz w:val="22"/>
          <w:szCs w:val="28"/>
          <w:u w:val="single"/>
        </w:rPr>
        <w:t>目的</w:t>
      </w:r>
      <w:r w:rsidR="00BA30E5" w:rsidRPr="001346DC">
        <w:rPr>
          <w:rFonts w:ascii="华文宋体" w:eastAsia="华文宋体" w:hAnsi="华文宋体" w:hint="eastAsia"/>
          <w:b/>
          <w:bCs/>
          <w:spacing w:val="-20"/>
          <w:sz w:val="22"/>
          <w:szCs w:val="28"/>
        </w:rPr>
        <w:t>：</w:t>
      </w:r>
      <w:r w:rsidR="00BA30E5" w:rsidRPr="00216400">
        <w:rPr>
          <w:rFonts w:ascii="华文宋体" w:eastAsia="华文宋体" w:hAnsi="华文宋体" w:hint="eastAsia"/>
          <w:bCs/>
          <w:spacing w:val="-20"/>
          <w:sz w:val="22"/>
          <w:szCs w:val="28"/>
        </w:rPr>
        <w:t>无论是针对教诲性质的文体或是叙述文体，</w:t>
      </w:r>
      <w:r w:rsidR="00D31C7A" w:rsidRPr="00216400">
        <w:rPr>
          <w:rFonts w:ascii="华文宋体" w:eastAsia="华文宋体" w:hAnsi="华文宋体" w:hint="eastAsia"/>
          <w:bCs/>
          <w:spacing w:val="-20"/>
          <w:sz w:val="22"/>
          <w:szCs w:val="28"/>
        </w:rPr>
        <w:t>为</w:t>
      </w:r>
      <w:r w:rsidR="00BA30E5" w:rsidRPr="00216400">
        <w:rPr>
          <w:rFonts w:ascii="华文宋体" w:eastAsia="华文宋体" w:hAnsi="华文宋体" w:hint="eastAsia"/>
          <w:sz w:val="22"/>
          <w:szCs w:val="22"/>
        </w:rPr>
        <w:t>引</w:t>
      </w:r>
      <w:r w:rsidR="00D31C7A" w:rsidRPr="00216400">
        <w:rPr>
          <w:rFonts w:ascii="华文宋体" w:eastAsia="华文宋体" w:hAnsi="华文宋体" w:hint="eastAsia"/>
          <w:sz w:val="22"/>
          <w:szCs w:val="22"/>
        </w:rPr>
        <w:t>出</w:t>
      </w:r>
      <w:r w:rsidR="00BA30E5" w:rsidRPr="00216400">
        <w:rPr>
          <w:rFonts w:ascii="华文宋体" w:eastAsia="华文宋体" w:hAnsi="华文宋体" w:hint="eastAsia"/>
          <w:sz w:val="22"/>
          <w:szCs w:val="22"/>
        </w:rPr>
        <w:t>经文中心思想</w:t>
      </w:r>
      <w:r w:rsidR="00D31C7A" w:rsidRPr="00216400">
        <w:rPr>
          <w:rFonts w:ascii="华文宋体" w:eastAsia="华文宋体" w:hAnsi="华文宋体" w:hint="eastAsia"/>
          <w:sz w:val="22"/>
          <w:szCs w:val="22"/>
        </w:rPr>
        <w:t>我们都需要问</w:t>
      </w:r>
      <w:r w:rsidR="00BA30E5" w:rsidRPr="00216400">
        <w:rPr>
          <w:rFonts w:ascii="华文宋体" w:eastAsia="华文宋体" w:hAnsi="华文宋体" w:hint="eastAsia"/>
          <w:sz w:val="22"/>
          <w:szCs w:val="22"/>
        </w:rPr>
        <w:t>三个发展性的问题。我们需要解释，证明</w:t>
      </w:r>
      <w:r w:rsidR="003F4FC2" w:rsidRPr="00216400">
        <w:rPr>
          <w:rFonts w:ascii="华文宋体" w:eastAsia="华文宋体" w:hAnsi="华文宋体" w:hint="eastAsia"/>
          <w:sz w:val="22"/>
          <w:szCs w:val="22"/>
        </w:rPr>
        <w:t xml:space="preserve">, </w:t>
      </w:r>
      <w:r w:rsidR="003F4FC2" w:rsidRPr="00216400">
        <w:rPr>
          <w:rFonts w:ascii="华文宋体" w:eastAsia="华文宋体" w:hAnsi="华文宋体" w:cs="Songti SC Regular" w:hint="eastAsia"/>
          <w:sz w:val="22"/>
          <w:szCs w:val="22"/>
        </w:rPr>
        <w:t>或</w:t>
      </w:r>
      <w:r w:rsidR="00BA30E5" w:rsidRPr="00216400">
        <w:rPr>
          <w:rFonts w:ascii="华文宋体" w:eastAsia="华文宋体" w:hAnsi="华文宋体" w:hint="eastAsia"/>
          <w:sz w:val="22"/>
          <w:szCs w:val="22"/>
        </w:rPr>
        <w:t>应用经文。</w:t>
      </w:r>
    </w:p>
    <w:p w14:paraId="6DAF7A59" w14:textId="77777777" w:rsidR="00BA30E5" w:rsidRPr="00216400" w:rsidRDefault="00BA30E5" w:rsidP="004A5F91">
      <w:pPr>
        <w:tabs>
          <w:tab w:val="left" w:pos="6480"/>
        </w:tabs>
        <w:ind w:left="1200" w:right="85" w:hanging="300"/>
        <w:jc w:val="left"/>
        <w:rPr>
          <w:rFonts w:ascii="华文宋体" w:eastAsia="华文宋体" w:hAnsi="华文宋体"/>
          <w:sz w:val="22"/>
        </w:rPr>
      </w:pPr>
    </w:p>
    <w:p w14:paraId="7FF58FF4" w14:textId="77777777" w:rsidR="00F276D5" w:rsidRPr="00216400" w:rsidRDefault="004A5F91"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F276D5" w:rsidRPr="00216400">
        <w:rPr>
          <w:rFonts w:ascii="华文宋体" w:eastAsia="华文宋体" w:hAnsi="华文宋体" w:hint="eastAsia"/>
          <w:sz w:val="22"/>
        </w:rPr>
        <w:t>“</w:t>
      </w:r>
      <w:r w:rsidR="00F276D5" w:rsidRPr="00216400">
        <w:rPr>
          <w:rFonts w:ascii="华文宋体" w:eastAsia="华文宋体" w:hAnsi="华文宋体" w:hint="eastAsia"/>
          <w:bCs/>
          <w:spacing w:val="-20"/>
          <w:sz w:val="22"/>
          <w:szCs w:val="28"/>
        </w:rPr>
        <w:t xml:space="preserve">经文的中心思想到底是什么意思？” </w:t>
      </w:r>
      <w:r w:rsidR="00F276D5" w:rsidRPr="00216400">
        <w:rPr>
          <w:rFonts w:ascii="华文宋体" w:eastAsia="华文宋体" w:hAnsi="华文宋体" w:cs="Songti SC Regular" w:hint="eastAsia"/>
          <w:bCs/>
          <w:spacing w:val="-20"/>
          <w:sz w:val="22"/>
          <w:szCs w:val="28"/>
        </w:rPr>
        <w:t>经文的中心思想可能需要你加以解释，使它较容易明白。但在叙述中，这通常都不会是你的重点。</w:t>
      </w:r>
    </w:p>
    <w:p w14:paraId="0AA08BF0"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4C25393F" w14:textId="77777777" w:rsidR="00F276D5" w:rsidRPr="00216400" w:rsidRDefault="004A5F91"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F276D5" w:rsidRPr="00216400">
        <w:rPr>
          <w:rFonts w:ascii="华文宋体" w:eastAsia="华文宋体" w:hAnsi="华文宋体" w:hint="eastAsia"/>
          <w:sz w:val="22"/>
        </w:rPr>
        <w:t>“</w:t>
      </w:r>
      <w:r w:rsidR="00F276D5" w:rsidRPr="00216400">
        <w:rPr>
          <w:rFonts w:ascii="华文宋体" w:eastAsia="华文宋体" w:hAnsi="华文宋体" w:cs="Songti SC Regular" w:hint="eastAsia"/>
          <w:sz w:val="22"/>
        </w:rPr>
        <w:t>这是否真实？”有时候我们有必要证明我们对经文的释解确实是对的。（例如：约拿真的被一条大鱼所吞吃，创世记的“一天”确实是24小时，创造论比进化论更为实际，等。）</w:t>
      </w:r>
    </w:p>
    <w:p w14:paraId="4B121588"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0FD0CE9D" w14:textId="77777777" w:rsidR="004A5F91" w:rsidRPr="00216400" w:rsidRDefault="004A5F91"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c.</w:t>
      </w:r>
      <w:r w:rsidRPr="00216400">
        <w:rPr>
          <w:rFonts w:ascii="华文宋体" w:eastAsia="华文宋体" w:hAnsi="华文宋体" w:hint="eastAsia"/>
          <w:sz w:val="22"/>
        </w:rPr>
        <w:tab/>
      </w:r>
      <w:r w:rsidR="00F276D5" w:rsidRPr="00216400">
        <w:rPr>
          <w:rFonts w:ascii="华文宋体" w:eastAsia="华文宋体" w:hAnsi="华文宋体" w:hint="eastAsia"/>
          <w:sz w:val="22"/>
        </w:rPr>
        <w:t>“</w:t>
      </w:r>
      <w:r w:rsidR="00F276D5" w:rsidRPr="00216400">
        <w:rPr>
          <w:rFonts w:ascii="华文宋体" w:eastAsia="华文宋体" w:hAnsi="华文宋体" w:cs="Songti SC Regular" w:hint="eastAsia"/>
          <w:sz w:val="22"/>
        </w:rPr>
        <w:t>这对我有何意义？”通常这第三个问题</w:t>
      </w:r>
      <w:r w:rsidR="00F276D5" w:rsidRPr="001346DC">
        <w:rPr>
          <w:rFonts w:ascii="华文宋体" w:eastAsia="华文宋体" w:hAnsi="华文宋体" w:cs="Songti SC Regular" w:hint="eastAsia"/>
          <w:i/>
          <w:sz w:val="22"/>
        </w:rPr>
        <w:t>（应用）</w:t>
      </w:r>
      <w:r w:rsidR="00F276D5" w:rsidRPr="00216400">
        <w:rPr>
          <w:rFonts w:ascii="华文宋体" w:eastAsia="华文宋体" w:hAnsi="华文宋体" w:cs="Songti SC Regular" w:hint="eastAsia"/>
          <w:sz w:val="22"/>
        </w:rPr>
        <w:t>会是讲章的发展重点。</w:t>
      </w:r>
    </w:p>
    <w:p w14:paraId="58930618" w14:textId="77777777" w:rsidR="00F276D5" w:rsidRPr="00216400" w:rsidRDefault="00F276D5" w:rsidP="004A5F91">
      <w:pPr>
        <w:tabs>
          <w:tab w:val="left" w:pos="6480"/>
        </w:tabs>
        <w:ind w:left="1200" w:right="85" w:hanging="300"/>
        <w:jc w:val="left"/>
        <w:rPr>
          <w:rFonts w:ascii="华文宋体" w:eastAsia="华文宋体" w:hAnsi="华文宋体"/>
          <w:sz w:val="22"/>
        </w:rPr>
      </w:pPr>
    </w:p>
    <w:p w14:paraId="1B5DB53E" w14:textId="77777777" w:rsidR="00F276D5" w:rsidRPr="00216400" w:rsidRDefault="00CF52BB"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cs="Songti SC Regular" w:hint="eastAsia"/>
          <w:sz w:val="22"/>
        </w:rPr>
        <w:tab/>
      </w:r>
      <w:r w:rsidR="00505AFC" w:rsidRPr="00216400">
        <w:rPr>
          <w:rFonts w:ascii="华文宋体" w:eastAsia="华文宋体" w:hAnsi="华文宋体" w:cs="Songti SC Regular" w:hint="eastAsia"/>
          <w:sz w:val="22"/>
        </w:rPr>
        <w:t>作者Reed(129页)将</w:t>
      </w:r>
      <w:r w:rsidR="00AA3B45" w:rsidRPr="00216400">
        <w:rPr>
          <w:rFonts w:ascii="华文宋体" w:eastAsia="华文宋体" w:hAnsi="华文宋体" w:cs="Songti SC Regular" w:hint="eastAsia"/>
          <w:sz w:val="22"/>
        </w:rPr>
        <w:t>“讲道目的”这一</w:t>
      </w:r>
      <w:r w:rsidR="003F4FC2" w:rsidRPr="00216400">
        <w:rPr>
          <w:rFonts w:ascii="华文宋体" w:eastAsia="华文宋体" w:hAnsi="华文宋体" w:cs="Songti SC Regular" w:hint="eastAsia"/>
          <w:sz w:val="22"/>
        </w:rPr>
        <w:t>节</w:t>
      </w:r>
      <w:r w:rsidR="00AA3B45" w:rsidRPr="00216400">
        <w:rPr>
          <w:rFonts w:ascii="华文宋体" w:eastAsia="华文宋体" w:hAnsi="华文宋体" w:cs="Songti SC Regular" w:hint="eastAsia"/>
          <w:sz w:val="22"/>
        </w:rPr>
        <w:t>安排于“讲道</w:t>
      </w:r>
      <w:r w:rsidR="00226BA6" w:rsidRPr="00216400">
        <w:rPr>
          <w:rFonts w:ascii="华文宋体" w:eastAsia="华文宋体" w:hAnsi="华文宋体" w:cs="Songti SC Regular" w:hint="eastAsia"/>
          <w:sz w:val="22"/>
        </w:rPr>
        <w:t>主题</w:t>
      </w:r>
      <w:r w:rsidR="00AA3B45" w:rsidRPr="00216400">
        <w:rPr>
          <w:rFonts w:ascii="华文宋体" w:eastAsia="华文宋体" w:hAnsi="华文宋体" w:cs="Songti SC Regular" w:hint="eastAsia"/>
          <w:sz w:val="22"/>
        </w:rPr>
        <w:t>”</w:t>
      </w:r>
      <w:r w:rsidR="00AA3B45" w:rsidRPr="001346DC">
        <w:rPr>
          <w:rFonts w:ascii="华文宋体" w:eastAsia="华文宋体" w:hAnsi="华文宋体" w:cs="Songti SC Regular" w:hint="eastAsia"/>
          <w:i/>
          <w:sz w:val="22"/>
        </w:rPr>
        <w:t>后</w:t>
      </w:r>
      <w:r w:rsidR="00A5571A" w:rsidRPr="001346DC">
        <w:rPr>
          <w:rFonts w:ascii="华文宋体" w:eastAsia="华文宋体" w:hAnsi="华文宋体" w:cs="Songti SC Regular" w:hint="eastAsia"/>
          <w:i/>
          <w:sz w:val="22"/>
        </w:rPr>
        <w:t>面</w:t>
      </w:r>
      <w:r w:rsidR="00A5571A" w:rsidRPr="00216400">
        <w:rPr>
          <w:rFonts w:ascii="华文宋体" w:eastAsia="华文宋体" w:hAnsi="华文宋体" w:cs="Songti SC Regular" w:hint="eastAsia"/>
          <w:sz w:val="22"/>
        </w:rPr>
        <w:t>，</w:t>
      </w:r>
      <w:r w:rsidR="004B41DC" w:rsidRPr="00216400">
        <w:rPr>
          <w:rFonts w:ascii="华文宋体" w:eastAsia="华文宋体" w:hAnsi="华文宋体" w:cs="Songti SC Regular" w:hint="eastAsia"/>
          <w:sz w:val="22"/>
        </w:rPr>
        <w:t>而</w:t>
      </w:r>
      <w:r w:rsidR="00A5571A" w:rsidRPr="00216400">
        <w:rPr>
          <w:rFonts w:ascii="华文宋体" w:eastAsia="华文宋体" w:hAnsi="华文宋体" w:cs="Songti SC Regular" w:hint="eastAsia"/>
          <w:sz w:val="22"/>
        </w:rPr>
        <w:t>不是前头。他认为三大问题</w:t>
      </w:r>
      <w:r w:rsidR="003F4FC2" w:rsidRPr="00216400">
        <w:rPr>
          <w:rFonts w:ascii="华文宋体" w:eastAsia="华文宋体" w:hAnsi="华文宋体" w:cs="Songti SC Regular" w:hint="eastAsia"/>
          <w:sz w:val="22"/>
        </w:rPr>
        <w:t>与</w:t>
      </w:r>
      <w:r w:rsidR="00A5571A" w:rsidRPr="00216400">
        <w:rPr>
          <w:rFonts w:ascii="华文宋体" w:eastAsia="华文宋体" w:hAnsi="华文宋体" w:cs="Songti SC Regular" w:hint="eastAsia"/>
          <w:sz w:val="22"/>
        </w:rPr>
        <w:t>讲道的</w:t>
      </w:r>
      <w:r w:rsidR="003F4FC2" w:rsidRPr="00216400">
        <w:rPr>
          <w:rFonts w:ascii="华文宋体" w:eastAsia="华文宋体" w:hAnsi="华文宋体" w:cs="Songti SC Regular" w:hint="eastAsia"/>
          <w:sz w:val="22"/>
        </w:rPr>
        <w:t>主题</w:t>
      </w:r>
      <w:r w:rsidR="00A5571A" w:rsidRPr="00216400">
        <w:rPr>
          <w:rFonts w:ascii="华文宋体" w:eastAsia="华文宋体" w:hAnsi="华文宋体" w:cs="Songti SC Regular" w:hint="eastAsia"/>
          <w:sz w:val="22"/>
        </w:rPr>
        <w:t>有关，多过于跟</w:t>
      </w:r>
      <w:r w:rsidR="003F4FC2" w:rsidRPr="00216400">
        <w:rPr>
          <w:rFonts w:ascii="华文宋体" w:eastAsia="华文宋体" w:hAnsi="华文宋体" w:cs="Songti SC Regular" w:hint="eastAsia"/>
          <w:sz w:val="22"/>
        </w:rPr>
        <w:t>经文中心思想</w:t>
      </w:r>
      <w:r w:rsidR="00A5571A" w:rsidRPr="00216400">
        <w:rPr>
          <w:rFonts w:ascii="华文宋体" w:eastAsia="华文宋体" w:hAnsi="华文宋体" w:cs="Songti SC Regular" w:hint="eastAsia"/>
          <w:sz w:val="22"/>
        </w:rPr>
        <w:t>有关。但其实这</w:t>
      </w:r>
      <w:r w:rsidR="00D222F5" w:rsidRPr="00216400">
        <w:rPr>
          <w:rFonts w:ascii="华文宋体" w:eastAsia="华文宋体" w:hAnsi="华文宋体" w:cs="Songti SC Regular" w:hint="eastAsia"/>
          <w:sz w:val="22"/>
        </w:rPr>
        <w:t>些问题</w:t>
      </w:r>
      <w:r w:rsidR="00A5571A" w:rsidRPr="00216400">
        <w:rPr>
          <w:rFonts w:ascii="华文宋体" w:eastAsia="华文宋体" w:hAnsi="华文宋体" w:cs="Songti SC Regular" w:hint="eastAsia"/>
          <w:sz w:val="22"/>
        </w:rPr>
        <w:t>有助于</w:t>
      </w:r>
      <w:r w:rsidR="00A5571A" w:rsidRPr="001346DC">
        <w:rPr>
          <w:rFonts w:ascii="华文宋体" w:eastAsia="华文宋体" w:hAnsi="华文宋体" w:cs="Songti SC Regular" w:hint="eastAsia"/>
          <w:i/>
          <w:sz w:val="22"/>
        </w:rPr>
        <w:t>规定</w:t>
      </w:r>
      <w:r w:rsidR="00A5571A" w:rsidRPr="00216400">
        <w:rPr>
          <w:rFonts w:ascii="华文宋体" w:eastAsia="华文宋体" w:hAnsi="华文宋体" w:cs="Songti SC Regular" w:hint="eastAsia"/>
          <w:sz w:val="22"/>
        </w:rPr>
        <w:t>讲道的主</w:t>
      </w:r>
      <w:r w:rsidR="00D222F5" w:rsidRPr="00216400">
        <w:rPr>
          <w:rFonts w:ascii="华文宋体" w:eastAsia="华文宋体" w:hAnsi="华文宋体" w:cs="Songti SC Regular" w:hint="eastAsia"/>
          <w:sz w:val="22"/>
        </w:rPr>
        <w:t>题</w:t>
      </w:r>
      <w:r w:rsidR="00A5571A" w:rsidRPr="00216400">
        <w:rPr>
          <w:rFonts w:ascii="华文宋体" w:eastAsia="华文宋体" w:hAnsi="华文宋体" w:cs="Songti SC Regular" w:hint="eastAsia"/>
          <w:sz w:val="22"/>
        </w:rPr>
        <w:t xml:space="preserve"> （因此在</w:t>
      </w:r>
      <w:r w:rsidR="00D222F5" w:rsidRPr="00216400">
        <w:rPr>
          <w:rFonts w:ascii="华文宋体" w:eastAsia="华文宋体" w:hAnsi="华文宋体" w:cs="Songti SC Regular" w:hint="eastAsia"/>
          <w:sz w:val="22"/>
        </w:rPr>
        <w:t>次序上</w:t>
      </w:r>
      <w:r w:rsidR="00A5571A" w:rsidRPr="00216400">
        <w:rPr>
          <w:rFonts w:ascii="华文宋体" w:eastAsia="华文宋体" w:hAnsi="华文宋体" w:cs="Songti SC Regular" w:hint="eastAsia"/>
          <w:sz w:val="22"/>
        </w:rPr>
        <w:t>其实应该比“讲道</w:t>
      </w:r>
      <w:r w:rsidR="00F45C6C" w:rsidRPr="00216400">
        <w:rPr>
          <w:rFonts w:ascii="华文宋体" w:eastAsia="华文宋体" w:hAnsi="华文宋体" w:cs="Songti SC Regular" w:hint="eastAsia"/>
          <w:sz w:val="22"/>
        </w:rPr>
        <w:t>的中心思想</w:t>
      </w:r>
      <w:r w:rsidR="00A5571A" w:rsidRPr="00216400">
        <w:rPr>
          <w:rFonts w:ascii="华文宋体" w:eastAsia="华文宋体" w:hAnsi="华文宋体" w:cs="Songti SC Regular" w:hint="eastAsia"/>
          <w:sz w:val="22"/>
        </w:rPr>
        <w:t>”来得早）。在</w:t>
      </w:r>
      <w:r w:rsidR="00F41979" w:rsidRPr="00216400">
        <w:rPr>
          <w:rFonts w:ascii="华文宋体" w:eastAsia="华文宋体" w:hAnsi="华文宋体" w:cs="Songti SC Regular" w:hint="eastAsia"/>
          <w:sz w:val="22"/>
        </w:rPr>
        <w:t>预备讲章的实际情况中，要按部就班的跟从这些步骤是困难的。它们不一定照着一定的顺序发展。</w:t>
      </w:r>
    </w:p>
    <w:p w14:paraId="74FEBBED"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6B7C59F9" w14:textId="77777777" w:rsidR="009D790B" w:rsidRPr="00216400" w:rsidRDefault="004A5F91" w:rsidP="004A5F91">
      <w:pPr>
        <w:tabs>
          <w:tab w:val="left" w:pos="6480"/>
        </w:tabs>
        <w:ind w:left="900" w:right="85" w:hanging="300"/>
        <w:jc w:val="left"/>
        <w:rPr>
          <w:rFonts w:ascii="华文宋体" w:eastAsia="华文宋体" w:hAnsi="华文宋体" w:cs="Songti SC Regular"/>
          <w:sz w:val="22"/>
        </w:rPr>
      </w:pPr>
      <w:r w:rsidRPr="00216400">
        <w:rPr>
          <w:rFonts w:ascii="华文宋体" w:eastAsia="华文宋体" w:hAnsi="华文宋体" w:hint="eastAsia"/>
          <w:sz w:val="22"/>
        </w:rPr>
        <w:t>5.</w:t>
      </w:r>
      <w:r w:rsidRPr="00216400">
        <w:rPr>
          <w:rFonts w:ascii="华文宋体" w:eastAsia="华文宋体" w:hAnsi="华文宋体" w:hint="eastAsia"/>
          <w:sz w:val="22"/>
        </w:rPr>
        <w:tab/>
      </w:r>
      <w:r w:rsidR="00466EEC" w:rsidRPr="00216400">
        <w:rPr>
          <w:rFonts w:ascii="华文宋体" w:eastAsia="华文宋体" w:hAnsi="华文宋体" w:cs="Songti SC Regular" w:hint="eastAsia"/>
          <w:b/>
          <w:sz w:val="22"/>
          <w:u w:val="single"/>
        </w:rPr>
        <w:t>讲章的中心思想</w:t>
      </w:r>
      <w:r w:rsidR="00466EEC" w:rsidRPr="001346DC">
        <w:rPr>
          <w:rFonts w:ascii="华文宋体" w:eastAsia="华文宋体" w:hAnsi="华文宋体" w:cs="Songti SC Regular" w:hint="eastAsia"/>
          <w:b/>
          <w:sz w:val="22"/>
        </w:rPr>
        <w:t>：</w:t>
      </w:r>
      <w:r w:rsidR="00466EEC" w:rsidRPr="00216400">
        <w:rPr>
          <w:rFonts w:ascii="华文宋体" w:eastAsia="华文宋体" w:hAnsi="华文宋体" w:cs="Songti SC Regular" w:hint="eastAsia"/>
          <w:sz w:val="22"/>
        </w:rPr>
        <w:t xml:space="preserve"> 若提供一些的经文背景，听众通常能够明白圣经故事里主要的释经概念。</w:t>
      </w:r>
      <w:r w:rsidR="00D65802" w:rsidRPr="00216400">
        <w:rPr>
          <w:rFonts w:ascii="华文宋体" w:eastAsia="华文宋体" w:hAnsi="华文宋体" w:cs="Songti SC Regular" w:hint="eastAsia"/>
          <w:sz w:val="22"/>
        </w:rPr>
        <w:t>但讲员的挑战是带出这故事如何与</w:t>
      </w:r>
      <w:r w:rsidR="00466EEC" w:rsidRPr="00216400">
        <w:rPr>
          <w:rFonts w:ascii="华文宋体" w:eastAsia="华文宋体" w:hAnsi="华文宋体" w:cs="Songti SC Regular" w:hint="eastAsia"/>
          <w:sz w:val="22"/>
        </w:rPr>
        <w:t>听众的生命有所关联。这听起来似乎容易，但在</w:t>
      </w:r>
      <w:r w:rsidR="00D65802" w:rsidRPr="00216400">
        <w:rPr>
          <w:rFonts w:ascii="华文宋体" w:eastAsia="华文宋体" w:hAnsi="华文宋体" w:cs="Songti SC Regular" w:hint="eastAsia"/>
          <w:sz w:val="22"/>
        </w:rPr>
        <w:t>某些圣经故事中，</w:t>
      </w:r>
      <w:r w:rsidR="006962B6" w:rsidRPr="00216400">
        <w:rPr>
          <w:rFonts w:ascii="华文宋体" w:eastAsia="华文宋体" w:hAnsi="华文宋体" w:cs="Songti SC Regular" w:hint="eastAsia"/>
          <w:sz w:val="22"/>
        </w:rPr>
        <w:t>听从</w:t>
      </w:r>
      <w:r w:rsidR="00466EEC" w:rsidRPr="00216400">
        <w:rPr>
          <w:rFonts w:ascii="华文宋体" w:eastAsia="华文宋体" w:hAnsi="华文宋体" w:cs="Songti SC Regular" w:hint="eastAsia"/>
          <w:sz w:val="22"/>
        </w:rPr>
        <w:t>上帝的旨意</w:t>
      </w:r>
      <w:r w:rsidR="00D65802" w:rsidRPr="00216400">
        <w:rPr>
          <w:rFonts w:ascii="华文宋体" w:eastAsia="华文宋体" w:hAnsi="华文宋体" w:cs="Songti SC Regular" w:hint="eastAsia"/>
          <w:sz w:val="22"/>
        </w:rPr>
        <w:t>意味着</w:t>
      </w:r>
      <w:r w:rsidR="00466EEC" w:rsidRPr="00216400">
        <w:rPr>
          <w:rFonts w:ascii="华文宋体" w:eastAsia="华文宋体" w:hAnsi="华文宋体" w:cs="Songti SC Regular" w:hint="eastAsia"/>
          <w:sz w:val="22"/>
        </w:rPr>
        <w:t>谋杀</w:t>
      </w:r>
      <w:r w:rsidR="006962B6" w:rsidRPr="00216400">
        <w:rPr>
          <w:rFonts w:ascii="华文宋体" w:eastAsia="华文宋体" w:hAnsi="华文宋体" w:cs="Songti SC Regular" w:hint="eastAsia"/>
          <w:sz w:val="22"/>
        </w:rPr>
        <w:t>另一个人</w:t>
      </w:r>
      <w:r w:rsidR="00D65802" w:rsidRPr="00216400">
        <w:rPr>
          <w:rFonts w:ascii="华文宋体" w:eastAsia="华文宋体" w:hAnsi="华文宋体" w:cs="Songti SC Regular" w:hint="eastAsia"/>
          <w:sz w:val="22"/>
        </w:rPr>
        <w:t>（例如：灭绝</w:t>
      </w:r>
      <w:r w:rsidR="00573D3E" w:rsidRPr="00216400">
        <w:rPr>
          <w:rFonts w:ascii="华文宋体" w:eastAsia="华文宋体" w:hAnsi="华文宋体" w:cs="Times" w:hint="eastAsia"/>
          <w:sz w:val="22"/>
          <w:szCs w:val="28"/>
          <w:lang w:eastAsia="en-US"/>
        </w:rPr>
        <w:t>亚玛力人！）</w:t>
      </w:r>
      <w:r w:rsidR="00466EEC" w:rsidRPr="00216400">
        <w:rPr>
          <w:rFonts w:ascii="华文宋体" w:eastAsia="华文宋体" w:hAnsi="华文宋体" w:cs="Songti SC Regular" w:hint="eastAsia"/>
          <w:sz w:val="22"/>
        </w:rPr>
        <w:t>。</w:t>
      </w:r>
      <w:r w:rsidR="00573D3E" w:rsidRPr="00216400">
        <w:rPr>
          <w:rFonts w:ascii="华文宋体" w:eastAsia="华文宋体" w:hAnsi="华文宋体" w:cs="Songti SC Regular" w:hint="eastAsia"/>
          <w:sz w:val="22"/>
        </w:rPr>
        <w:t>我们如何从类似的叙述文得出正确又相关的讲章概念？</w:t>
      </w:r>
    </w:p>
    <w:p w14:paraId="1C948E6F"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0A28FE3C" w14:textId="77777777" w:rsidR="00573D3E" w:rsidRPr="00216400" w:rsidRDefault="004A5F91" w:rsidP="004A5F91">
      <w:pPr>
        <w:tabs>
          <w:tab w:val="left" w:pos="6480"/>
        </w:tabs>
        <w:ind w:left="1200" w:right="85" w:hanging="300"/>
        <w:jc w:val="left"/>
        <w:rPr>
          <w:rFonts w:ascii="华文宋体" w:eastAsia="华文宋体" w:hAnsi="华文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573D3E" w:rsidRPr="00216400">
        <w:rPr>
          <w:rFonts w:ascii="华文宋体" w:eastAsia="华文宋体" w:hAnsi="华文宋体" w:cs="Songti SC Regular" w:hint="eastAsia"/>
          <w:sz w:val="22"/>
        </w:rPr>
        <w:t>讲章的中心思想</w:t>
      </w:r>
      <w:r w:rsidR="008134FA" w:rsidRPr="00216400">
        <w:rPr>
          <w:rFonts w:ascii="华文宋体" w:eastAsia="华文宋体" w:hAnsi="华文宋体" w:cs="Songti SC Regular" w:hint="eastAsia"/>
          <w:sz w:val="22"/>
        </w:rPr>
        <w:t>务必要从</w:t>
      </w:r>
      <w:r w:rsidR="00F45C6C" w:rsidRPr="00216400">
        <w:rPr>
          <w:rFonts w:ascii="华文宋体" w:eastAsia="华文宋体" w:hAnsi="华文宋体" w:cs="Songti SC Regular" w:hint="eastAsia"/>
          <w:sz w:val="22"/>
        </w:rPr>
        <w:t>经文的中心思想</w:t>
      </w:r>
      <w:r w:rsidR="008134FA" w:rsidRPr="00216400">
        <w:rPr>
          <w:rFonts w:ascii="华文宋体" w:eastAsia="华文宋体" w:hAnsi="华文宋体" w:cs="Songti SC Regular" w:hint="eastAsia"/>
          <w:sz w:val="22"/>
        </w:rPr>
        <w:t>的理解而形成。原本的读者会如何</w:t>
      </w:r>
      <w:r w:rsidR="00573D3E" w:rsidRPr="00216400">
        <w:rPr>
          <w:rFonts w:ascii="华文宋体" w:eastAsia="华文宋体" w:hAnsi="华文宋体" w:cs="Songti SC Regular" w:hint="eastAsia"/>
          <w:sz w:val="22"/>
        </w:rPr>
        <w:t>明白经文？</w:t>
      </w:r>
      <w:r w:rsidR="008134FA" w:rsidRPr="001346DC">
        <w:rPr>
          <w:rFonts w:ascii="Times New Roman" w:eastAsia="华文宋体" w:hAnsi="Times New Roman" w:cs="Songti SC Regular"/>
          <w:sz w:val="22"/>
        </w:rPr>
        <w:t>Reed</w:t>
      </w:r>
      <w:r w:rsidR="008134FA" w:rsidRPr="00216400">
        <w:rPr>
          <w:rFonts w:ascii="华文宋体" w:eastAsia="华文宋体" w:hAnsi="华文宋体" w:cs="Songti SC Regular" w:hint="eastAsia"/>
          <w:sz w:val="22"/>
        </w:rPr>
        <w:t xml:space="preserve"> 在128页进一步的讲解这一点。</w:t>
      </w:r>
    </w:p>
    <w:p w14:paraId="61AE0954"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6CA8CAEE" w14:textId="77777777" w:rsidR="004E444B" w:rsidRPr="00216400" w:rsidRDefault="004A5F91"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4E444B" w:rsidRPr="00216400">
        <w:rPr>
          <w:rFonts w:ascii="华文宋体" w:eastAsia="华文宋体" w:hAnsi="华文宋体" w:cs="Songti SC Regular" w:hint="eastAsia"/>
          <w:sz w:val="22"/>
        </w:rPr>
        <w:t>一般上，你需要在圣经时代与现代之间寻找共同的原则。例如：大卫</w:t>
      </w:r>
      <w:r w:rsidR="00404FFE" w:rsidRPr="00216400">
        <w:rPr>
          <w:rFonts w:ascii="华文宋体" w:eastAsia="华文宋体" w:hAnsi="华文宋体" w:cs="Songti SC Regular" w:hint="eastAsia"/>
          <w:sz w:val="22"/>
        </w:rPr>
        <w:t>因</w:t>
      </w:r>
      <w:r w:rsidR="004E444B" w:rsidRPr="00216400">
        <w:rPr>
          <w:rFonts w:ascii="华文宋体" w:eastAsia="华文宋体" w:hAnsi="华文宋体" w:cs="Songti SC Regular" w:hint="eastAsia"/>
          <w:sz w:val="22"/>
        </w:rPr>
        <w:t>战胜</w:t>
      </w:r>
      <w:r w:rsidR="00404FFE" w:rsidRPr="00216400">
        <w:rPr>
          <w:rFonts w:ascii="华文宋体" w:eastAsia="华文宋体" w:hAnsi="华文宋体" w:cs="Songti SC Regular" w:hint="eastAsia"/>
          <w:sz w:val="22"/>
        </w:rPr>
        <w:t>歌</w:t>
      </w:r>
      <w:r w:rsidR="004E444B" w:rsidRPr="00216400">
        <w:rPr>
          <w:rFonts w:ascii="华文宋体" w:eastAsia="华文宋体" w:hAnsi="华文宋体" w:cs="Songti SC Regular" w:hint="eastAsia"/>
          <w:sz w:val="22"/>
        </w:rPr>
        <w:t>利亚</w:t>
      </w:r>
      <w:r w:rsidR="00404FFE" w:rsidRPr="00216400">
        <w:rPr>
          <w:rFonts w:ascii="华文宋体" w:eastAsia="华文宋体" w:hAnsi="华文宋体" w:cs="Songti SC Regular" w:hint="eastAsia"/>
          <w:sz w:val="22"/>
        </w:rPr>
        <w:t>显示出他个人对上帝的信心，但我们却是通过拯救其他人的生命以及在困难中信靠上帝而表达我们对神的信心。“信心”是共同的原则，而这应该在你讲章的中心思想</w:t>
      </w:r>
      <w:r w:rsidR="00F45C6C" w:rsidRPr="00216400">
        <w:rPr>
          <w:rFonts w:ascii="华文宋体" w:eastAsia="华文宋体" w:hAnsi="华文宋体" w:cs="Songti SC Regular" w:hint="eastAsia"/>
          <w:sz w:val="22"/>
        </w:rPr>
        <w:t>里</w:t>
      </w:r>
      <w:r w:rsidR="00EB3E32" w:rsidRPr="00216400">
        <w:rPr>
          <w:rFonts w:ascii="华文宋体" w:eastAsia="华文宋体" w:hAnsi="华文宋体" w:cs="Songti SC Regular" w:hint="eastAsia"/>
          <w:sz w:val="22"/>
        </w:rPr>
        <w:t>。</w:t>
      </w:r>
    </w:p>
    <w:p w14:paraId="227E107D" w14:textId="77777777" w:rsidR="004A5F91" w:rsidRPr="00216400" w:rsidRDefault="004A5F91" w:rsidP="004A5F91">
      <w:pPr>
        <w:tabs>
          <w:tab w:val="left" w:pos="6480"/>
        </w:tabs>
        <w:ind w:left="900" w:right="85" w:hanging="300"/>
        <w:jc w:val="left"/>
        <w:rPr>
          <w:rFonts w:ascii="华文宋体" w:eastAsia="华文宋体" w:hAnsi="华文宋体"/>
          <w:sz w:val="22"/>
        </w:rPr>
      </w:pPr>
    </w:p>
    <w:p w14:paraId="594B40FC" w14:textId="77777777" w:rsidR="004A5F91" w:rsidRPr="00216400" w:rsidRDefault="004A5F91" w:rsidP="004A5F91">
      <w:pPr>
        <w:tabs>
          <w:tab w:val="left" w:pos="6480"/>
        </w:tabs>
        <w:ind w:left="900" w:right="85" w:hanging="300"/>
        <w:jc w:val="left"/>
        <w:rPr>
          <w:rFonts w:ascii="华文宋体" w:eastAsia="华文宋体" w:hAnsi="华文宋体"/>
          <w:sz w:val="22"/>
        </w:rPr>
      </w:pPr>
      <w:r w:rsidRPr="00216400">
        <w:rPr>
          <w:rFonts w:ascii="华文宋体" w:eastAsia="华文宋体" w:hAnsi="华文宋体" w:hint="eastAsia"/>
          <w:sz w:val="22"/>
        </w:rPr>
        <w:t>6.</w:t>
      </w:r>
      <w:r w:rsidRPr="00216400">
        <w:rPr>
          <w:rFonts w:ascii="华文宋体" w:eastAsia="华文宋体" w:hAnsi="华文宋体" w:hint="eastAsia"/>
          <w:sz w:val="22"/>
        </w:rPr>
        <w:tab/>
      </w:r>
      <w:r w:rsidR="00F45C6C" w:rsidRPr="001346DC">
        <w:rPr>
          <w:rFonts w:ascii="华文宋体" w:eastAsia="华文宋体" w:hAnsi="华文宋体" w:cs="Songti SC Regular" w:hint="eastAsia"/>
          <w:sz w:val="22"/>
          <w:u w:val="single"/>
        </w:rPr>
        <w:t>讲章的</w:t>
      </w:r>
      <w:r w:rsidR="00CB4926" w:rsidRPr="001346DC">
        <w:rPr>
          <w:rFonts w:ascii="华文宋体" w:eastAsia="华文宋体" w:hAnsi="华文宋体" w:hint="eastAsia"/>
          <w:bCs/>
          <w:sz w:val="22"/>
          <w:szCs w:val="28"/>
          <w:u w:val="single"/>
        </w:rPr>
        <w:t>组织</w:t>
      </w:r>
    </w:p>
    <w:p w14:paraId="3708D884"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6967190A" w14:textId="77777777" w:rsidR="004A5F91" w:rsidRPr="00216400" w:rsidRDefault="004A5F91"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proofErr w:type="gramStart"/>
      <w:r w:rsidR="00291031" w:rsidRPr="00216400">
        <w:rPr>
          <w:rFonts w:ascii="华文宋体" w:eastAsia="华文宋体" w:hAnsi="华文宋体" w:cs="Songti SC Regular" w:hint="eastAsia"/>
          <w:sz w:val="22"/>
        </w:rPr>
        <w:t>使用</w:t>
      </w:r>
      <w:r w:rsidR="00291031" w:rsidRPr="001346DC">
        <w:rPr>
          <w:rFonts w:ascii="Times New Roman" w:eastAsia="华文宋体" w:hAnsi="Times New Roman" w:cs="Songti SC Regular"/>
          <w:sz w:val="22"/>
        </w:rPr>
        <w:t>Reed</w:t>
      </w:r>
      <w:r w:rsidR="00291031" w:rsidRPr="00216400">
        <w:rPr>
          <w:rFonts w:ascii="华文宋体" w:eastAsia="华文宋体" w:hAnsi="华文宋体" w:cs="Songti SC Regular" w:hint="eastAsia"/>
          <w:sz w:val="22"/>
        </w:rPr>
        <w:t>所推荐其中的一个组织</w:t>
      </w:r>
      <w:r w:rsidR="00291031" w:rsidRPr="00216400">
        <w:rPr>
          <w:rFonts w:ascii="华文宋体" w:eastAsia="华文宋体" w:hAnsi="华文宋体" w:hint="eastAsia"/>
          <w:sz w:val="22"/>
        </w:rPr>
        <w:t>(</w:t>
      </w:r>
      <w:proofErr w:type="gramEnd"/>
      <w:r w:rsidR="00291031" w:rsidRPr="00216400">
        <w:rPr>
          <w:rFonts w:ascii="华文宋体" w:eastAsia="华文宋体" w:hAnsi="华文宋体" w:hint="eastAsia"/>
          <w:sz w:val="22"/>
        </w:rPr>
        <w:t xml:space="preserve">pp. 120, 129-34). </w:t>
      </w:r>
      <w:r w:rsidR="00291031" w:rsidRPr="00216400">
        <w:rPr>
          <w:rFonts w:ascii="华文宋体" w:eastAsia="华文宋体" w:hAnsi="华文宋体" w:cs="Songti SC Regular" w:hint="eastAsia"/>
          <w:sz w:val="22"/>
        </w:rPr>
        <w:t>你</w:t>
      </w:r>
      <w:r w:rsidR="00F45C6C" w:rsidRPr="00216400">
        <w:rPr>
          <w:rFonts w:ascii="华文宋体" w:eastAsia="华文宋体" w:hAnsi="华文宋体" w:cs="Songti SC Regular" w:hint="eastAsia"/>
          <w:sz w:val="22"/>
        </w:rPr>
        <w:t>尤其</w:t>
      </w:r>
      <w:r w:rsidR="00291031" w:rsidRPr="00216400">
        <w:rPr>
          <w:rFonts w:ascii="华文宋体" w:eastAsia="华文宋体" w:hAnsi="华文宋体" w:cs="Songti SC Regular" w:hint="eastAsia"/>
          <w:sz w:val="22"/>
        </w:rPr>
        <w:t>可以考虑多使用</w:t>
      </w:r>
      <w:r w:rsidR="00291031" w:rsidRPr="00216400">
        <w:rPr>
          <w:rFonts w:ascii="华文宋体" w:eastAsia="华文宋体" w:hAnsi="华文宋体" w:hint="eastAsia"/>
          <w:sz w:val="22"/>
          <w:szCs w:val="22"/>
        </w:rPr>
        <w:t>归纳法，因为这是叙述文体最常用的</w:t>
      </w:r>
      <w:r w:rsidR="00F45C6C" w:rsidRPr="00216400">
        <w:rPr>
          <w:rFonts w:ascii="华文宋体" w:eastAsia="华文宋体" w:hAnsi="华文宋体" w:hint="eastAsia"/>
          <w:sz w:val="22"/>
          <w:szCs w:val="22"/>
        </w:rPr>
        <w:t>方法</w:t>
      </w:r>
      <w:r w:rsidR="00291031" w:rsidRPr="00216400">
        <w:rPr>
          <w:rFonts w:ascii="华文宋体" w:eastAsia="华文宋体" w:hAnsi="华文宋体" w:hint="eastAsia"/>
          <w:sz w:val="22"/>
          <w:szCs w:val="22"/>
        </w:rPr>
        <w:t>。圣经故事通常不会先列出故事的重点，再叙述故事</w:t>
      </w:r>
      <w:r w:rsidR="001A3E79" w:rsidRPr="00216400">
        <w:rPr>
          <w:rFonts w:ascii="华文宋体" w:eastAsia="华文宋体" w:hAnsi="华文宋体" w:hint="eastAsia"/>
          <w:sz w:val="22"/>
          <w:szCs w:val="22"/>
        </w:rPr>
        <w:t>情节。</w:t>
      </w:r>
      <w:r w:rsidR="00670443" w:rsidRPr="00216400">
        <w:rPr>
          <w:rFonts w:ascii="华文宋体" w:eastAsia="华文宋体" w:hAnsi="华文宋体" w:hint="eastAsia"/>
          <w:sz w:val="22"/>
          <w:szCs w:val="22"/>
        </w:rPr>
        <w:t>故事的重点通常都在</w:t>
      </w:r>
      <w:r w:rsidR="005A68BB" w:rsidRPr="00216400">
        <w:rPr>
          <w:rFonts w:ascii="华文宋体" w:eastAsia="华文宋体" w:hAnsi="华文宋体" w:hint="eastAsia"/>
          <w:sz w:val="22"/>
          <w:szCs w:val="22"/>
        </w:rPr>
        <w:t>讲</w:t>
      </w:r>
      <w:r w:rsidR="00670443" w:rsidRPr="00216400">
        <w:rPr>
          <w:rFonts w:ascii="华文宋体" w:eastAsia="华文宋体" w:hAnsi="华文宋体" w:hint="eastAsia"/>
          <w:sz w:val="22"/>
          <w:szCs w:val="22"/>
        </w:rPr>
        <w:t>故事时被揭</w:t>
      </w:r>
      <w:r w:rsidR="005A68BB" w:rsidRPr="00216400">
        <w:rPr>
          <w:rFonts w:ascii="华文宋体" w:eastAsia="华文宋体" w:hAnsi="华文宋体" w:hint="eastAsia"/>
          <w:sz w:val="22"/>
          <w:szCs w:val="22"/>
        </w:rPr>
        <w:t>开</w:t>
      </w:r>
      <w:r w:rsidR="00670443" w:rsidRPr="00216400">
        <w:rPr>
          <w:rFonts w:ascii="华文宋体" w:eastAsia="华文宋体" w:hAnsi="华文宋体" w:hint="eastAsia"/>
          <w:sz w:val="22"/>
          <w:szCs w:val="22"/>
        </w:rPr>
        <w:t>。（归纳法设计）</w:t>
      </w:r>
    </w:p>
    <w:p w14:paraId="333893B6"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1C87895B" w14:textId="77777777" w:rsidR="00876E7E" w:rsidRPr="00216400" w:rsidRDefault="004A5F91" w:rsidP="00876E7E">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E877A4" w:rsidRPr="00216400">
        <w:rPr>
          <w:rFonts w:ascii="华文宋体" w:eastAsia="华文宋体" w:hAnsi="华文宋体" w:cs="Songti SC Regular" w:hint="eastAsia"/>
          <w:sz w:val="22"/>
        </w:rPr>
        <w:t>进行叙述讲道系列的过程中，应该使用不同的经文组织法，避免</w:t>
      </w:r>
      <w:r w:rsidR="0030453A" w:rsidRPr="00216400">
        <w:rPr>
          <w:rFonts w:ascii="华文宋体" w:eastAsia="华文宋体" w:hAnsi="华文宋体" w:cs="Songti SC Regular" w:hint="eastAsia"/>
          <w:sz w:val="22"/>
        </w:rPr>
        <w:t>你的</w:t>
      </w:r>
      <w:r w:rsidR="00E877A4" w:rsidRPr="00216400">
        <w:rPr>
          <w:rFonts w:ascii="华文宋体" w:eastAsia="华文宋体" w:hAnsi="华文宋体" w:cs="Songti SC Regular" w:hint="eastAsia"/>
          <w:sz w:val="22"/>
        </w:rPr>
        <w:t>叙述</w:t>
      </w:r>
      <w:r w:rsidR="0030453A" w:rsidRPr="00216400">
        <w:rPr>
          <w:rFonts w:ascii="华文宋体" w:eastAsia="华文宋体" w:hAnsi="华文宋体" w:cs="Songti SC Regular" w:hint="eastAsia"/>
          <w:sz w:val="22"/>
        </w:rPr>
        <w:t>讲道</w:t>
      </w:r>
      <w:r w:rsidR="00E877A4" w:rsidRPr="00216400">
        <w:rPr>
          <w:rFonts w:ascii="华文宋体" w:eastAsia="华文宋体" w:hAnsi="华文宋体" w:cs="Songti SC Regular" w:hint="eastAsia"/>
          <w:sz w:val="22"/>
        </w:rPr>
        <w:t>信息</w:t>
      </w:r>
      <w:r w:rsidR="0030453A" w:rsidRPr="00216400">
        <w:rPr>
          <w:rFonts w:ascii="华文宋体" w:eastAsia="华文宋体" w:hAnsi="华文宋体" w:cs="Songti SC Regular" w:hint="eastAsia"/>
          <w:sz w:val="22"/>
        </w:rPr>
        <w:t>千篇一律。可参考以下样本作为例子：</w:t>
      </w:r>
    </w:p>
    <w:p w14:paraId="16AD328A" w14:textId="77777777" w:rsidR="004A5F91" w:rsidRPr="00216400" w:rsidRDefault="004A5F91" w:rsidP="00876E7E">
      <w:pPr>
        <w:tabs>
          <w:tab w:val="left" w:pos="6480"/>
        </w:tabs>
        <w:ind w:left="1200" w:right="85" w:hanging="300"/>
        <w:jc w:val="left"/>
        <w:rPr>
          <w:rFonts w:ascii="华文宋体" w:eastAsia="华文宋体" w:hAnsi="华文宋体"/>
          <w:sz w:val="22"/>
        </w:rPr>
      </w:pPr>
    </w:p>
    <w:tbl>
      <w:tblPr>
        <w:tblW w:w="0" w:type="auto"/>
        <w:tblInd w:w="1240" w:type="dxa"/>
        <w:tblLayout w:type="fixed"/>
        <w:tblCellMar>
          <w:left w:w="80" w:type="dxa"/>
          <w:right w:w="80" w:type="dxa"/>
        </w:tblCellMar>
        <w:tblLook w:val="0000" w:firstRow="0" w:lastRow="0" w:firstColumn="0" w:lastColumn="0" w:noHBand="0" w:noVBand="0"/>
      </w:tblPr>
      <w:tblGrid>
        <w:gridCol w:w="2320"/>
        <w:gridCol w:w="1840"/>
        <w:gridCol w:w="4320"/>
      </w:tblGrid>
      <w:tr w:rsidR="004A5F91" w:rsidRPr="00216400" w14:paraId="4A3E2ED4" w14:textId="77777777">
        <w:tc>
          <w:tcPr>
            <w:tcW w:w="2320" w:type="dxa"/>
            <w:tcBorders>
              <w:top w:val="single" w:sz="6" w:space="0" w:color="auto"/>
              <w:left w:val="single" w:sz="6" w:space="0" w:color="auto"/>
              <w:bottom w:val="single" w:sz="6" w:space="0" w:color="auto"/>
              <w:right w:val="single" w:sz="6" w:space="0" w:color="auto"/>
            </w:tcBorders>
          </w:tcPr>
          <w:p w14:paraId="0D78A0BE" w14:textId="77777777" w:rsidR="004A5F91" w:rsidRPr="00216400" w:rsidRDefault="00E82C8D" w:rsidP="004A5F91">
            <w:pPr>
              <w:tabs>
                <w:tab w:val="left" w:pos="6480"/>
              </w:tabs>
              <w:ind w:left="20" w:right="85"/>
              <w:jc w:val="left"/>
              <w:rPr>
                <w:rFonts w:ascii="华文宋体" w:eastAsia="华文宋体" w:hAnsi="华文宋体" w:cs="Songti SC Regular"/>
                <w:b/>
                <w:sz w:val="22"/>
              </w:rPr>
            </w:pPr>
            <w:r w:rsidRPr="00216400">
              <w:rPr>
                <w:rFonts w:ascii="华文宋体" w:eastAsia="华文宋体" w:hAnsi="华文宋体" w:cs="Songti SC Regular" w:hint="eastAsia"/>
                <w:b/>
                <w:sz w:val="22"/>
              </w:rPr>
              <w:t>组织</w:t>
            </w:r>
          </w:p>
        </w:tc>
        <w:tc>
          <w:tcPr>
            <w:tcW w:w="1840" w:type="dxa"/>
            <w:tcBorders>
              <w:top w:val="single" w:sz="6" w:space="0" w:color="auto"/>
              <w:left w:val="single" w:sz="6" w:space="0" w:color="auto"/>
              <w:bottom w:val="single" w:sz="6" w:space="0" w:color="auto"/>
              <w:right w:val="single" w:sz="6" w:space="0" w:color="auto"/>
            </w:tcBorders>
          </w:tcPr>
          <w:p w14:paraId="67BB4CDF" w14:textId="77777777" w:rsidR="004A5F91" w:rsidRPr="00216400" w:rsidRDefault="00E82C8D" w:rsidP="004A5F91">
            <w:pPr>
              <w:tabs>
                <w:tab w:val="left" w:pos="6480"/>
              </w:tabs>
              <w:ind w:left="20" w:right="85"/>
              <w:jc w:val="left"/>
              <w:rPr>
                <w:rFonts w:ascii="华文宋体" w:eastAsia="华文宋体" w:hAnsi="华文宋体" w:cs="Songti SC Regular"/>
                <w:b/>
                <w:sz w:val="22"/>
              </w:rPr>
            </w:pPr>
            <w:r w:rsidRPr="00216400">
              <w:rPr>
                <w:rFonts w:ascii="华文宋体" w:eastAsia="华文宋体" w:hAnsi="华文宋体" w:cs="Songti SC Regular" w:hint="eastAsia"/>
                <w:b/>
                <w:sz w:val="22"/>
              </w:rPr>
              <w:t>经文</w:t>
            </w:r>
          </w:p>
        </w:tc>
        <w:tc>
          <w:tcPr>
            <w:tcW w:w="4320" w:type="dxa"/>
            <w:tcBorders>
              <w:top w:val="single" w:sz="6" w:space="0" w:color="auto"/>
              <w:left w:val="single" w:sz="6" w:space="0" w:color="auto"/>
              <w:bottom w:val="single" w:sz="6" w:space="0" w:color="auto"/>
              <w:right w:val="single" w:sz="6" w:space="0" w:color="auto"/>
            </w:tcBorders>
          </w:tcPr>
          <w:p w14:paraId="1780FB87" w14:textId="77777777" w:rsidR="004A5F91" w:rsidRPr="00216400" w:rsidRDefault="00E82C8D" w:rsidP="004A5F91">
            <w:pPr>
              <w:tabs>
                <w:tab w:val="left" w:pos="6480"/>
              </w:tabs>
              <w:ind w:left="20" w:right="85"/>
              <w:jc w:val="left"/>
              <w:rPr>
                <w:rFonts w:ascii="华文宋体" w:eastAsia="华文宋体" w:hAnsi="华文宋体" w:cs="Songti SC Regular"/>
                <w:b/>
                <w:sz w:val="22"/>
              </w:rPr>
            </w:pPr>
            <w:r w:rsidRPr="00216400">
              <w:rPr>
                <w:rFonts w:ascii="华文宋体" w:eastAsia="华文宋体" w:hAnsi="华文宋体" w:cs="Songti SC Regular" w:hint="eastAsia"/>
                <w:b/>
                <w:sz w:val="22"/>
              </w:rPr>
              <w:t>标题以及在这一系列笔记的页数</w:t>
            </w:r>
          </w:p>
        </w:tc>
      </w:tr>
      <w:tr w:rsidR="004A5F91" w:rsidRPr="00216400" w14:paraId="6213E85E" w14:textId="77777777">
        <w:tc>
          <w:tcPr>
            <w:tcW w:w="2320" w:type="dxa"/>
            <w:tcBorders>
              <w:top w:val="single" w:sz="6" w:space="0" w:color="auto"/>
              <w:left w:val="single" w:sz="6" w:space="0" w:color="auto"/>
              <w:bottom w:val="single" w:sz="6" w:space="0" w:color="auto"/>
              <w:right w:val="single" w:sz="6" w:space="0" w:color="auto"/>
            </w:tcBorders>
          </w:tcPr>
          <w:p w14:paraId="4E974B1D" w14:textId="77777777" w:rsidR="001346DC" w:rsidRDefault="00862DE2" w:rsidP="00862DE2">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简朴式归纳法，</w:t>
            </w:r>
          </w:p>
          <w:p w14:paraId="1D29780C" w14:textId="77777777" w:rsidR="001346DC" w:rsidRDefault="00862DE2" w:rsidP="00862DE2">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循环式归纳法，</w:t>
            </w:r>
          </w:p>
          <w:p w14:paraId="5AEF1609" w14:textId="77777777" w:rsidR="004A5F91" w:rsidRPr="00216400" w:rsidRDefault="00862DE2" w:rsidP="00862DE2">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简朴式归纳法</w:t>
            </w:r>
          </w:p>
        </w:tc>
        <w:tc>
          <w:tcPr>
            <w:tcW w:w="1840" w:type="dxa"/>
            <w:tcBorders>
              <w:top w:val="single" w:sz="6" w:space="0" w:color="auto"/>
              <w:left w:val="single" w:sz="6" w:space="0" w:color="auto"/>
              <w:bottom w:val="single" w:sz="6" w:space="0" w:color="auto"/>
              <w:right w:val="single" w:sz="6" w:space="0" w:color="auto"/>
            </w:tcBorders>
          </w:tcPr>
          <w:p w14:paraId="212D4185" w14:textId="77777777" w:rsidR="004A5F91" w:rsidRPr="00216400" w:rsidRDefault="00862DE2" w:rsidP="004A5F91">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使徒行传 6:1-6</w:t>
            </w:r>
          </w:p>
        </w:tc>
        <w:tc>
          <w:tcPr>
            <w:tcW w:w="4320" w:type="dxa"/>
            <w:tcBorders>
              <w:top w:val="single" w:sz="6" w:space="0" w:color="auto"/>
              <w:left w:val="single" w:sz="6" w:space="0" w:color="auto"/>
              <w:bottom w:val="single" w:sz="6" w:space="0" w:color="auto"/>
              <w:right w:val="single" w:sz="6" w:space="0" w:color="auto"/>
            </w:tcBorders>
          </w:tcPr>
          <w:p w14:paraId="60375485" w14:textId="77777777" w:rsidR="001346DC" w:rsidRDefault="00862DE2" w:rsidP="00862DE2">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 xml:space="preserve">“在成长教会里解决问题” </w:t>
            </w:r>
          </w:p>
          <w:p w14:paraId="45B25DEA" w14:textId="77777777" w:rsidR="00862DE2" w:rsidRPr="00216400" w:rsidRDefault="00862DE2" w:rsidP="00862DE2">
            <w:pPr>
              <w:tabs>
                <w:tab w:val="left" w:pos="6480"/>
              </w:tabs>
              <w:ind w:left="20" w:right="85"/>
              <w:jc w:val="left"/>
              <w:rPr>
                <w:rFonts w:ascii="华文宋体" w:eastAsia="华文宋体" w:hAnsi="华文宋体"/>
                <w:sz w:val="22"/>
              </w:rPr>
            </w:pPr>
            <w:r w:rsidRPr="00216400">
              <w:rPr>
                <w:rFonts w:ascii="华文宋体" w:eastAsia="华文宋体" w:hAnsi="华文宋体" w:hint="eastAsia"/>
                <w:sz w:val="22"/>
              </w:rPr>
              <w:t>(</w:t>
            </w:r>
            <w:proofErr w:type="gramStart"/>
            <w:r w:rsidRPr="00216400">
              <w:rPr>
                <w:rFonts w:ascii="华文宋体" w:eastAsia="华文宋体" w:hAnsi="华文宋体" w:hint="eastAsia"/>
                <w:sz w:val="22"/>
              </w:rPr>
              <w:t>pp</w:t>
            </w:r>
            <w:proofErr w:type="gramEnd"/>
            <w:r w:rsidRPr="00216400">
              <w:rPr>
                <w:rFonts w:ascii="华文宋体" w:eastAsia="华文宋体" w:hAnsi="华文宋体" w:hint="eastAsia"/>
                <w:sz w:val="22"/>
              </w:rPr>
              <w:t xml:space="preserve">. 49-50) </w:t>
            </w:r>
          </w:p>
          <w:p w14:paraId="66C9AD8D" w14:textId="77777777" w:rsidR="004A5F91" w:rsidRPr="00216400" w:rsidRDefault="004A5F91" w:rsidP="004A5F91">
            <w:pPr>
              <w:tabs>
                <w:tab w:val="left" w:pos="6480"/>
              </w:tabs>
              <w:ind w:left="20" w:right="85"/>
              <w:jc w:val="left"/>
              <w:rPr>
                <w:rFonts w:ascii="华文宋体" w:eastAsia="华文宋体" w:hAnsi="华文宋体" w:cs="Songti SC Regular"/>
                <w:sz w:val="22"/>
              </w:rPr>
            </w:pPr>
          </w:p>
        </w:tc>
      </w:tr>
      <w:tr w:rsidR="004A5F91" w:rsidRPr="00216400" w14:paraId="3B1ADCC2" w14:textId="77777777">
        <w:tc>
          <w:tcPr>
            <w:tcW w:w="2320" w:type="dxa"/>
            <w:tcBorders>
              <w:top w:val="single" w:sz="6" w:space="0" w:color="auto"/>
              <w:left w:val="single" w:sz="6" w:space="0" w:color="auto"/>
              <w:bottom w:val="single" w:sz="6" w:space="0" w:color="auto"/>
              <w:right w:val="single" w:sz="6" w:space="0" w:color="auto"/>
            </w:tcBorders>
          </w:tcPr>
          <w:p w14:paraId="30C63870" w14:textId="77777777" w:rsidR="004A5F91" w:rsidRPr="00216400" w:rsidRDefault="00862DE2" w:rsidP="004A5F91">
            <w:pPr>
              <w:tabs>
                <w:tab w:val="left" w:pos="6480"/>
              </w:tabs>
              <w:ind w:left="20" w:right="85"/>
              <w:jc w:val="left"/>
              <w:rPr>
                <w:rFonts w:ascii="华文宋体" w:eastAsia="华文宋体" w:hAnsi="华文宋体"/>
                <w:sz w:val="22"/>
              </w:rPr>
            </w:pPr>
            <w:r w:rsidRPr="00216400">
              <w:rPr>
                <w:rFonts w:ascii="华文宋体" w:eastAsia="华文宋体" w:hAnsi="华文宋体" w:cs="Songti SC Regular" w:hint="eastAsia"/>
                <w:sz w:val="22"/>
              </w:rPr>
              <w:t>简朴式归纳法</w:t>
            </w:r>
          </w:p>
        </w:tc>
        <w:tc>
          <w:tcPr>
            <w:tcW w:w="1840" w:type="dxa"/>
            <w:tcBorders>
              <w:top w:val="single" w:sz="6" w:space="0" w:color="auto"/>
              <w:left w:val="single" w:sz="6" w:space="0" w:color="auto"/>
              <w:bottom w:val="single" w:sz="6" w:space="0" w:color="auto"/>
              <w:right w:val="single" w:sz="6" w:space="0" w:color="auto"/>
            </w:tcBorders>
          </w:tcPr>
          <w:p w14:paraId="3F6FF5CE" w14:textId="77777777" w:rsidR="004A5F91" w:rsidRPr="00216400" w:rsidRDefault="00862DE2" w:rsidP="004A5F91">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士师记1:8-15</w:t>
            </w:r>
          </w:p>
        </w:tc>
        <w:tc>
          <w:tcPr>
            <w:tcW w:w="4320" w:type="dxa"/>
            <w:tcBorders>
              <w:top w:val="single" w:sz="6" w:space="0" w:color="auto"/>
              <w:left w:val="single" w:sz="6" w:space="0" w:color="auto"/>
              <w:bottom w:val="single" w:sz="6" w:space="0" w:color="auto"/>
              <w:right w:val="single" w:sz="6" w:space="0" w:color="auto"/>
            </w:tcBorders>
          </w:tcPr>
          <w:p w14:paraId="4535C6DD" w14:textId="77777777" w:rsidR="004A5F91" w:rsidRPr="00216400" w:rsidRDefault="00C41A4B" w:rsidP="004A5F91">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 xml:space="preserve">“赐予额外惊喜的神” </w:t>
            </w:r>
            <w:r w:rsidRPr="00216400">
              <w:rPr>
                <w:rFonts w:ascii="华文宋体" w:eastAsia="华文宋体" w:hAnsi="华文宋体" w:hint="eastAsia"/>
                <w:sz w:val="22"/>
              </w:rPr>
              <w:t>(pp. 52-53)</w:t>
            </w:r>
          </w:p>
        </w:tc>
      </w:tr>
      <w:tr w:rsidR="004A5F91" w:rsidRPr="00216400" w14:paraId="0613D554" w14:textId="77777777">
        <w:tc>
          <w:tcPr>
            <w:tcW w:w="2320" w:type="dxa"/>
            <w:tcBorders>
              <w:top w:val="single" w:sz="6" w:space="0" w:color="auto"/>
              <w:left w:val="single" w:sz="6" w:space="0" w:color="auto"/>
              <w:bottom w:val="single" w:sz="6" w:space="0" w:color="auto"/>
              <w:right w:val="single" w:sz="6" w:space="0" w:color="auto"/>
            </w:tcBorders>
          </w:tcPr>
          <w:p w14:paraId="1093DB77" w14:textId="77777777" w:rsidR="004A5F91" w:rsidRPr="00216400" w:rsidRDefault="00862DE2" w:rsidP="004A5F91">
            <w:pPr>
              <w:tabs>
                <w:tab w:val="left" w:pos="6480"/>
              </w:tabs>
              <w:ind w:left="20" w:right="85"/>
              <w:jc w:val="left"/>
              <w:rPr>
                <w:rFonts w:ascii="华文宋体" w:eastAsia="华文宋体" w:hAnsi="华文宋体"/>
                <w:sz w:val="22"/>
              </w:rPr>
            </w:pPr>
            <w:r w:rsidRPr="00216400">
              <w:rPr>
                <w:rFonts w:ascii="华文宋体" w:eastAsia="华文宋体" w:hAnsi="华文宋体" w:cs="Songti SC Regular" w:hint="eastAsia"/>
                <w:sz w:val="22"/>
              </w:rPr>
              <w:t>简朴式归纳法</w:t>
            </w:r>
          </w:p>
        </w:tc>
        <w:tc>
          <w:tcPr>
            <w:tcW w:w="1840" w:type="dxa"/>
            <w:tcBorders>
              <w:top w:val="single" w:sz="6" w:space="0" w:color="auto"/>
              <w:left w:val="single" w:sz="6" w:space="0" w:color="auto"/>
              <w:bottom w:val="single" w:sz="6" w:space="0" w:color="auto"/>
              <w:right w:val="single" w:sz="6" w:space="0" w:color="auto"/>
            </w:tcBorders>
          </w:tcPr>
          <w:p w14:paraId="135727AB" w14:textId="77777777" w:rsidR="004A5F91" w:rsidRPr="00216400" w:rsidRDefault="00862DE2" w:rsidP="004A5F91">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以斯拉记 9</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119990E2" w14:textId="77777777" w:rsidR="001346DC" w:rsidRDefault="00C41A4B" w:rsidP="00CF52BB">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hint="eastAsia"/>
                <w:sz w:val="22"/>
              </w:rPr>
              <w:t>“</w:t>
            </w:r>
            <w:r w:rsidRPr="00216400">
              <w:rPr>
                <w:rFonts w:ascii="华文宋体" w:eastAsia="华文宋体" w:hAnsi="华文宋体" w:cs="Songti SC Regular" w:hint="eastAsia"/>
                <w:sz w:val="22"/>
              </w:rPr>
              <w:t>我的家庭是由</w:t>
            </w:r>
            <w:r w:rsidR="005A68BB" w:rsidRPr="00216400">
              <w:rPr>
                <w:rFonts w:ascii="华文宋体" w:eastAsia="华文宋体" w:hAnsi="华文宋体" w:cs="Songti SC Regular" w:hint="eastAsia"/>
                <w:sz w:val="22"/>
              </w:rPr>
              <w:t>我的</w:t>
            </w:r>
            <w:r w:rsidRPr="00216400">
              <w:rPr>
                <w:rFonts w:ascii="华文宋体" w:eastAsia="华文宋体" w:hAnsi="华文宋体" w:cs="Songti SC Regular" w:hint="eastAsia"/>
                <w:sz w:val="22"/>
              </w:rPr>
              <w:t xml:space="preserve">神来经营”  </w:t>
            </w:r>
          </w:p>
          <w:p w14:paraId="4B57E5B3" w14:textId="77777777" w:rsidR="004A5F91" w:rsidRPr="00216400" w:rsidRDefault="004A5F91" w:rsidP="00CF52BB">
            <w:pPr>
              <w:tabs>
                <w:tab w:val="left" w:pos="6480"/>
              </w:tabs>
              <w:ind w:left="20" w:right="85"/>
              <w:jc w:val="left"/>
              <w:rPr>
                <w:rFonts w:ascii="华文宋体" w:eastAsia="华文宋体" w:hAnsi="华文宋体"/>
                <w:b/>
                <w:sz w:val="22"/>
              </w:rPr>
            </w:pPr>
            <w:r w:rsidRPr="00216400">
              <w:rPr>
                <w:rFonts w:ascii="华文宋体" w:eastAsia="华文宋体" w:hAnsi="华文宋体" w:hint="eastAsia"/>
                <w:sz w:val="22"/>
              </w:rPr>
              <w:t>(</w:t>
            </w:r>
            <w:proofErr w:type="gramStart"/>
            <w:r w:rsidRPr="00216400">
              <w:rPr>
                <w:rFonts w:ascii="华文宋体" w:eastAsia="华文宋体" w:hAnsi="华文宋体" w:hint="eastAsia"/>
                <w:sz w:val="22"/>
              </w:rPr>
              <w:t>pp</w:t>
            </w:r>
            <w:proofErr w:type="gramEnd"/>
            <w:r w:rsidRPr="00216400">
              <w:rPr>
                <w:rFonts w:ascii="华文宋体" w:eastAsia="华文宋体" w:hAnsi="华文宋体" w:hint="eastAsia"/>
                <w:sz w:val="22"/>
              </w:rPr>
              <w:t>. 174, 178)</w:t>
            </w:r>
          </w:p>
        </w:tc>
      </w:tr>
      <w:tr w:rsidR="004A5F91" w:rsidRPr="00216400" w14:paraId="1BF0DAE1" w14:textId="77777777">
        <w:tc>
          <w:tcPr>
            <w:tcW w:w="2320" w:type="dxa"/>
            <w:tcBorders>
              <w:top w:val="single" w:sz="6" w:space="0" w:color="auto"/>
              <w:left w:val="single" w:sz="6" w:space="0" w:color="auto"/>
              <w:bottom w:val="single" w:sz="6" w:space="0" w:color="auto"/>
              <w:right w:val="single" w:sz="6" w:space="0" w:color="auto"/>
            </w:tcBorders>
          </w:tcPr>
          <w:p w14:paraId="41EBAE10" w14:textId="77777777" w:rsidR="004A5F91" w:rsidRPr="00216400" w:rsidRDefault="00862DE2" w:rsidP="004A5F91">
            <w:pPr>
              <w:tabs>
                <w:tab w:val="left" w:pos="6480"/>
              </w:tabs>
              <w:ind w:left="20" w:right="85"/>
              <w:jc w:val="left"/>
              <w:rPr>
                <w:rFonts w:ascii="华文宋体" w:eastAsia="华文宋体" w:hAnsi="华文宋体"/>
                <w:sz w:val="22"/>
              </w:rPr>
            </w:pPr>
            <w:r w:rsidRPr="00216400">
              <w:rPr>
                <w:rFonts w:ascii="华文宋体" w:eastAsia="华文宋体" w:hAnsi="华文宋体" w:cs="Songti SC Regular" w:hint="eastAsia"/>
                <w:sz w:val="22"/>
              </w:rPr>
              <w:t>循环式归纳法</w:t>
            </w:r>
          </w:p>
        </w:tc>
        <w:tc>
          <w:tcPr>
            <w:tcW w:w="1840" w:type="dxa"/>
            <w:tcBorders>
              <w:top w:val="single" w:sz="6" w:space="0" w:color="auto"/>
              <w:left w:val="single" w:sz="6" w:space="0" w:color="auto"/>
              <w:bottom w:val="single" w:sz="6" w:space="0" w:color="auto"/>
              <w:right w:val="single" w:sz="6" w:space="0" w:color="auto"/>
            </w:tcBorders>
          </w:tcPr>
          <w:p w14:paraId="09817EA6" w14:textId="77777777" w:rsidR="004A5F91" w:rsidRPr="00216400" w:rsidRDefault="00862DE2" w:rsidP="004A5F91">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尼西米记 1-2</w:t>
            </w:r>
          </w:p>
        </w:tc>
        <w:tc>
          <w:tcPr>
            <w:tcW w:w="4320" w:type="dxa"/>
            <w:tcBorders>
              <w:top w:val="single" w:sz="6" w:space="0" w:color="auto"/>
              <w:left w:val="single" w:sz="6" w:space="0" w:color="auto"/>
              <w:bottom w:val="single" w:sz="6" w:space="0" w:color="auto"/>
              <w:right w:val="single" w:sz="6" w:space="0" w:color="auto"/>
            </w:tcBorders>
          </w:tcPr>
          <w:p w14:paraId="47E449D2" w14:textId="77777777" w:rsidR="004A5F91" w:rsidRPr="00216400" w:rsidRDefault="00C41A4B" w:rsidP="00CF52BB">
            <w:pPr>
              <w:tabs>
                <w:tab w:val="left" w:pos="6480"/>
              </w:tabs>
              <w:ind w:left="20" w:right="85"/>
              <w:jc w:val="left"/>
              <w:rPr>
                <w:rFonts w:ascii="华文宋体" w:eastAsia="华文宋体" w:hAnsi="华文宋体"/>
                <w:sz w:val="22"/>
              </w:rPr>
            </w:pPr>
            <w:r w:rsidRPr="00216400">
              <w:rPr>
                <w:rFonts w:ascii="华文宋体" w:eastAsia="华文宋体" w:hAnsi="华文宋体" w:hint="eastAsia"/>
                <w:sz w:val="22"/>
              </w:rPr>
              <w:t>“</w:t>
            </w:r>
            <w:r w:rsidRPr="00216400">
              <w:rPr>
                <w:rFonts w:ascii="华文宋体" w:eastAsia="华文宋体" w:hAnsi="华文宋体" w:cs="Songti SC Regular" w:hint="eastAsia"/>
                <w:sz w:val="22"/>
              </w:rPr>
              <w:t>神若指引，</w:t>
            </w:r>
            <w:r w:rsidR="005A68BB" w:rsidRPr="00216400">
              <w:rPr>
                <w:rFonts w:ascii="华文宋体" w:eastAsia="华文宋体" w:hAnsi="华文宋体" w:cs="Songti SC Regular" w:hint="eastAsia"/>
                <w:sz w:val="22"/>
              </w:rPr>
              <w:t>必定</w:t>
            </w:r>
            <w:r w:rsidRPr="00216400">
              <w:rPr>
                <w:rFonts w:ascii="华文宋体" w:eastAsia="华文宋体" w:hAnsi="华文宋体" w:cs="Songti SC Regular" w:hint="eastAsia"/>
                <w:sz w:val="22"/>
              </w:rPr>
              <w:t xml:space="preserve">供应” </w:t>
            </w:r>
            <w:r w:rsidR="004A5F91" w:rsidRPr="00216400">
              <w:rPr>
                <w:rFonts w:ascii="华文宋体" w:eastAsia="华文宋体" w:hAnsi="华文宋体" w:hint="eastAsia"/>
                <w:sz w:val="22"/>
              </w:rPr>
              <w:t>(pp. 115-16)</w:t>
            </w:r>
          </w:p>
        </w:tc>
      </w:tr>
      <w:tr w:rsidR="004A5F91" w:rsidRPr="00216400" w14:paraId="2E8C5F18" w14:textId="77777777">
        <w:tc>
          <w:tcPr>
            <w:tcW w:w="2320" w:type="dxa"/>
            <w:tcBorders>
              <w:top w:val="single" w:sz="6" w:space="0" w:color="auto"/>
              <w:left w:val="single" w:sz="6" w:space="0" w:color="auto"/>
              <w:bottom w:val="single" w:sz="6" w:space="0" w:color="auto"/>
              <w:right w:val="single" w:sz="6" w:space="0" w:color="auto"/>
            </w:tcBorders>
          </w:tcPr>
          <w:p w14:paraId="02099833" w14:textId="77777777" w:rsidR="004A5F91" w:rsidRPr="00216400" w:rsidRDefault="00862DE2" w:rsidP="004A5F91">
            <w:pPr>
              <w:tabs>
                <w:tab w:val="left" w:pos="6480"/>
              </w:tabs>
              <w:ind w:left="20" w:right="85"/>
              <w:jc w:val="left"/>
              <w:rPr>
                <w:rFonts w:ascii="华文宋体" w:eastAsia="华文宋体" w:hAnsi="华文宋体"/>
                <w:sz w:val="22"/>
              </w:rPr>
            </w:pPr>
            <w:r w:rsidRPr="00216400">
              <w:rPr>
                <w:rFonts w:ascii="华文宋体" w:eastAsia="华文宋体" w:hAnsi="华文宋体" w:cs="Songti SC Regular" w:hint="eastAsia"/>
                <w:sz w:val="22"/>
              </w:rPr>
              <w:t>循环式归纳法</w:t>
            </w:r>
          </w:p>
        </w:tc>
        <w:tc>
          <w:tcPr>
            <w:tcW w:w="1840" w:type="dxa"/>
            <w:tcBorders>
              <w:top w:val="single" w:sz="6" w:space="0" w:color="auto"/>
              <w:left w:val="single" w:sz="6" w:space="0" w:color="auto"/>
              <w:bottom w:val="single" w:sz="6" w:space="0" w:color="auto"/>
              <w:right w:val="single" w:sz="6" w:space="0" w:color="auto"/>
            </w:tcBorders>
          </w:tcPr>
          <w:p w14:paraId="45208151" w14:textId="77777777" w:rsidR="004A5F91" w:rsidRPr="00216400" w:rsidRDefault="00862DE2" w:rsidP="004A5F91">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约翰福音 13:1-17</w:t>
            </w:r>
          </w:p>
        </w:tc>
        <w:tc>
          <w:tcPr>
            <w:tcW w:w="4320" w:type="dxa"/>
            <w:tcBorders>
              <w:top w:val="single" w:sz="6" w:space="0" w:color="auto"/>
              <w:left w:val="single" w:sz="6" w:space="0" w:color="auto"/>
              <w:bottom w:val="single" w:sz="6" w:space="0" w:color="auto"/>
              <w:right w:val="single" w:sz="6" w:space="0" w:color="auto"/>
            </w:tcBorders>
          </w:tcPr>
          <w:p w14:paraId="0B0DE164" w14:textId="77777777" w:rsidR="004A5F91" w:rsidRPr="00216400" w:rsidRDefault="00C41A4B" w:rsidP="004A5F91">
            <w:pPr>
              <w:tabs>
                <w:tab w:val="left" w:pos="6480"/>
              </w:tabs>
              <w:ind w:left="20" w:right="85"/>
              <w:jc w:val="left"/>
              <w:rPr>
                <w:rFonts w:ascii="华文宋体" w:eastAsia="华文宋体" w:hAnsi="华文宋体" w:cs="Songti SC Regular"/>
                <w:sz w:val="22"/>
              </w:rPr>
            </w:pPr>
            <w:r w:rsidRPr="00216400">
              <w:rPr>
                <w:rFonts w:ascii="华文宋体" w:eastAsia="华文宋体" w:hAnsi="华文宋体" w:hint="eastAsia"/>
                <w:sz w:val="22"/>
              </w:rPr>
              <w:t>“</w:t>
            </w:r>
            <w:r w:rsidRPr="00216400">
              <w:rPr>
                <w:rFonts w:ascii="华文宋体" w:eastAsia="华文宋体" w:hAnsi="华文宋体" w:cs="Songti SC Regular" w:hint="eastAsia"/>
                <w:sz w:val="22"/>
              </w:rPr>
              <w:t xml:space="preserve">肮脏的圣徒” </w:t>
            </w:r>
            <w:r w:rsidRPr="00216400">
              <w:rPr>
                <w:rFonts w:ascii="华文宋体" w:eastAsia="华文宋体" w:hAnsi="华文宋体" w:hint="eastAsia"/>
                <w:sz w:val="22"/>
              </w:rPr>
              <w:t>(pp. 148-53)</w:t>
            </w:r>
          </w:p>
        </w:tc>
      </w:tr>
    </w:tbl>
    <w:p w14:paraId="5A28E42C"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6DC65E9F" w14:textId="77777777" w:rsidR="004A5F91" w:rsidRPr="00216400" w:rsidRDefault="004A5F91" w:rsidP="004A5F91">
      <w:pPr>
        <w:tabs>
          <w:tab w:val="left" w:pos="6480"/>
        </w:tabs>
        <w:ind w:left="1200" w:right="85" w:hanging="300"/>
        <w:jc w:val="left"/>
        <w:rPr>
          <w:rFonts w:ascii="华文宋体" w:eastAsia="华文宋体" w:hAnsi="华文宋体" w:cs="Songti SC Regular"/>
          <w:sz w:val="22"/>
          <w:szCs w:val="22"/>
        </w:rPr>
      </w:pPr>
      <w:r w:rsidRPr="00216400">
        <w:rPr>
          <w:rFonts w:ascii="华文宋体" w:eastAsia="华文宋体" w:hAnsi="华文宋体" w:hint="eastAsia"/>
          <w:sz w:val="22"/>
        </w:rPr>
        <w:t>c.</w:t>
      </w:r>
      <w:r w:rsidRPr="00216400">
        <w:rPr>
          <w:rFonts w:ascii="华文宋体" w:eastAsia="华文宋体" w:hAnsi="华文宋体" w:hint="eastAsia"/>
          <w:sz w:val="22"/>
        </w:rPr>
        <w:tab/>
      </w:r>
      <w:r w:rsidR="00C945EF" w:rsidRPr="001346DC">
        <w:rPr>
          <w:rFonts w:ascii="华文宋体" w:eastAsia="华文宋体" w:hAnsi="华文宋体" w:hint="eastAsia"/>
          <w:i/>
          <w:sz w:val="22"/>
          <w:szCs w:val="22"/>
        </w:rPr>
        <w:t>口述清晰：</w:t>
      </w:r>
      <w:r w:rsidR="00C945EF" w:rsidRPr="00216400">
        <w:rPr>
          <w:rFonts w:ascii="华文宋体" w:eastAsia="华文宋体" w:hAnsi="华文宋体" w:hint="eastAsia"/>
          <w:sz w:val="22"/>
          <w:szCs w:val="22"/>
        </w:rPr>
        <w:t xml:space="preserve"> </w:t>
      </w:r>
      <w:r w:rsidR="00C945EF" w:rsidRPr="00216400">
        <w:rPr>
          <w:rFonts w:ascii="华文宋体" w:eastAsia="华文宋体" w:hAnsi="华文宋体" w:cs="Songti SC Regular" w:hint="eastAsia"/>
          <w:sz w:val="22"/>
          <w:szCs w:val="22"/>
        </w:rPr>
        <w:t>比起释经讲道，叙述讲道给予讲员更多的空间能够在台上走动。尤其是当叙述以独白的方式被呈现。</w:t>
      </w:r>
    </w:p>
    <w:p w14:paraId="6E28F684" w14:textId="77777777" w:rsidR="004A5F91" w:rsidRPr="00216400" w:rsidRDefault="004A5F91" w:rsidP="004A5F91">
      <w:pPr>
        <w:tabs>
          <w:tab w:val="left" w:pos="6480"/>
        </w:tabs>
        <w:ind w:left="1440" w:right="85" w:hanging="300"/>
        <w:jc w:val="left"/>
        <w:rPr>
          <w:rFonts w:ascii="华文宋体" w:eastAsia="华文宋体" w:hAnsi="华文宋体"/>
          <w:sz w:val="22"/>
        </w:rPr>
      </w:pPr>
    </w:p>
    <w:p w14:paraId="3486106D" w14:textId="77777777" w:rsidR="00C945EF" w:rsidRPr="00216400" w:rsidRDefault="004A5F91" w:rsidP="004A5F91">
      <w:pPr>
        <w:tabs>
          <w:tab w:val="left" w:pos="6480"/>
        </w:tabs>
        <w:ind w:left="1440" w:right="85" w:hanging="300"/>
        <w:jc w:val="left"/>
        <w:rPr>
          <w:rFonts w:ascii="华文宋体" w:eastAsia="华文宋体" w:hAnsi="华文宋体" w:cs="Songti SC Regular"/>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r>
      <w:r w:rsidR="007D11FB" w:rsidRPr="00216400">
        <w:rPr>
          <w:rFonts w:ascii="华文宋体" w:eastAsia="华文宋体" w:hAnsi="华文宋体" w:cs="Songti SC Regular" w:hint="eastAsia"/>
          <w:sz w:val="22"/>
        </w:rPr>
        <w:t>事先计划</w:t>
      </w:r>
      <w:r w:rsidR="00BD4679" w:rsidRPr="00216400">
        <w:rPr>
          <w:rFonts w:ascii="华文宋体" w:eastAsia="华文宋体" w:hAnsi="华文宋体" w:cs="Songti SC Regular" w:hint="eastAsia"/>
          <w:sz w:val="22"/>
        </w:rPr>
        <w:t>在台上走动的顺序将显著</w:t>
      </w:r>
      <w:r w:rsidR="007D11FB" w:rsidRPr="00216400">
        <w:rPr>
          <w:rFonts w:ascii="华文宋体" w:eastAsia="华文宋体" w:hAnsi="华文宋体" w:cs="Songti SC Regular" w:hint="eastAsia"/>
          <w:sz w:val="22"/>
        </w:rPr>
        <w:t>提高清晰度。</w:t>
      </w:r>
      <w:r w:rsidR="00F04006" w:rsidRPr="00216400">
        <w:rPr>
          <w:rFonts w:ascii="华文宋体" w:eastAsia="华文宋体" w:hAnsi="华文宋体" w:cs="Songti SC Regular" w:hint="eastAsia"/>
          <w:sz w:val="22"/>
        </w:rPr>
        <w:t>Grant 与 Reed 在这一方面所提出有关</w:t>
      </w:r>
      <w:r w:rsidR="005A68BB" w:rsidRPr="00216400">
        <w:rPr>
          <w:rFonts w:ascii="华文宋体" w:eastAsia="华文宋体" w:hAnsi="华文宋体" w:cs="Songti SC Regular" w:hint="eastAsia"/>
          <w:sz w:val="22"/>
        </w:rPr>
        <w:t>讲</w:t>
      </w:r>
      <w:r w:rsidR="00F04006" w:rsidRPr="00216400">
        <w:rPr>
          <w:rFonts w:ascii="华文宋体" w:eastAsia="华文宋体" w:hAnsi="华文宋体" w:cs="Songti SC Regular" w:hint="eastAsia"/>
          <w:sz w:val="22"/>
        </w:rPr>
        <w:t>台行动的说明（113-14页）非常有益。</w:t>
      </w:r>
    </w:p>
    <w:p w14:paraId="163103C9" w14:textId="77777777" w:rsidR="004A5F91" w:rsidRPr="00216400" w:rsidRDefault="004A5F91" w:rsidP="004A5F91">
      <w:pPr>
        <w:tabs>
          <w:tab w:val="left" w:pos="6480"/>
        </w:tabs>
        <w:ind w:left="1440" w:right="85" w:hanging="300"/>
        <w:jc w:val="left"/>
        <w:rPr>
          <w:rFonts w:ascii="华文宋体" w:eastAsia="华文宋体" w:hAnsi="华文宋体"/>
          <w:sz w:val="22"/>
        </w:rPr>
      </w:pPr>
    </w:p>
    <w:p w14:paraId="716AF5DB" w14:textId="77777777" w:rsidR="00F04006" w:rsidRPr="00216400" w:rsidRDefault="004A5F91" w:rsidP="004A5F91">
      <w:pPr>
        <w:tabs>
          <w:tab w:val="left" w:pos="6480"/>
        </w:tabs>
        <w:ind w:left="1440" w:right="85" w:hanging="300"/>
        <w:jc w:val="left"/>
        <w:rPr>
          <w:rFonts w:ascii="华文宋体" w:eastAsia="华文宋体" w:hAnsi="华文宋体" w:cs="Songti SC Regular"/>
          <w:sz w:val="22"/>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008504A5" w:rsidRPr="00216400">
        <w:rPr>
          <w:rFonts w:ascii="华文宋体" w:eastAsia="华文宋体" w:hAnsi="华文宋体" w:cs="Songti SC Regular" w:hint="eastAsia"/>
          <w:sz w:val="22"/>
        </w:rPr>
        <w:t>行动的另一个例子</w:t>
      </w:r>
      <w:r w:rsidR="00A9342B" w:rsidRPr="00216400">
        <w:rPr>
          <w:rFonts w:ascii="华文宋体" w:eastAsia="华文宋体" w:hAnsi="华文宋体" w:cs="Songti SC Regular" w:hint="eastAsia"/>
          <w:sz w:val="22"/>
        </w:rPr>
        <w:t>便是从以斯拉独白（170页</w:t>
      </w:r>
      <w:r w:rsidR="008504A5" w:rsidRPr="00216400">
        <w:rPr>
          <w:rFonts w:ascii="华文宋体" w:eastAsia="华文宋体" w:hAnsi="华文宋体" w:cs="Songti SC Regular" w:hint="eastAsia"/>
          <w:sz w:val="22"/>
        </w:rPr>
        <w:t xml:space="preserve"> </w:t>
      </w:r>
      <w:r w:rsidR="00A9342B" w:rsidRPr="00216400">
        <w:rPr>
          <w:rFonts w:ascii="华文宋体" w:eastAsia="华文宋体" w:hAnsi="华文宋体" w:cs="Songti SC Regular" w:hint="eastAsia"/>
          <w:sz w:val="22"/>
        </w:rPr>
        <w:t>）左</w:t>
      </w:r>
      <w:r w:rsidR="00131461" w:rsidRPr="00216400">
        <w:rPr>
          <w:rFonts w:ascii="华文宋体" w:eastAsia="华文宋体" w:hAnsi="华文宋体" w:cs="Songti SC Regular" w:hint="eastAsia"/>
          <w:sz w:val="22"/>
        </w:rPr>
        <w:t>边</w:t>
      </w:r>
      <w:r w:rsidR="00A9342B" w:rsidRPr="00216400">
        <w:rPr>
          <w:rFonts w:ascii="华文宋体" w:eastAsia="华文宋体" w:hAnsi="华文宋体" w:cs="Songti SC Regular" w:hint="eastAsia"/>
          <w:sz w:val="22"/>
        </w:rPr>
        <w:t>一系列的</w:t>
      </w:r>
      <w:r w:rsidR="00A9342B" w:rsidRPr="00216400">
        <w:rPr>
          <w:rFonts w:ascii="华文宋体" w:eastAsia="华文宋体" w:hAnsi="华文宋体" w:hint="eastAsia"/>
          <w:sz w:val="22"/>
        </w:rPr>
        <w:t>“Xs”</w:t>
      </w:r>
      <w:r w:rsidR="00A9342B" w:rsidRPr="00216400">
        <w:rPr>
          <w:rFonts w:ascii="华文宋体" w:eastAsia="华文宋体" w:hAnsi="华文宋体" w:cs="Songti SC Regular" w:hint="eastAsia"/>
          <w:sz w:val="22"/>
        </w:rPr>
        <w:t>与</w:t>
      </w:r>
      <w:r w:rsidR="00A9342B" w:rsidRPr="00216400">
        <w:rPr>
          <w:rFonts w:ascii="华文宋体" w:eastAsia="华文宋体" w:hAnsi="华文宋体" w:hint="eastAsia"/>
          <w:sz w:val="22"/>
        </w:rPr>
        <w:t>“Os”</w:t>
      </w:r>
      <w:r w:rsidR="00A9342B" w:rsidRPr="00216400">
        <w:rPr>
          <w:rFonts w:ascii="华文宋体" w:eastAsia="华文宋体" w:hAnsi="华文宋体" w:cs="Songti SC Regular" w:hint="eastAsia"/>
          <w:sz w:val="22"/>
        </w:rPr>
        <w:t>。这代表着舞台行动。</w:t>
      </w:r>
      <w:r w:rsidR="00A9342B" w:rsidRPr="00216400">
        <w:rPr>
          <w:rFonts w:ascii="华文宋体" w:eastAsia="华文宋体" w:hAnsi="华文宋体" w:hint="eastAsia"/>
          <w:sz w:val="22"/>
        </w:rPr>
        <w:t>“X”</w:t>
      </w:r>
      <w:r w:rsidR="00A9342B" w:rsidRPr="00216400">
        <w:rPr>
          <w:rFonts w:ascii="华文宋体" w:eastAsia="华文宋体" w:hAnsi="华文宋体" w:cs="Songti SC Regular" w:hint="eastAsia"/>
          <w:sz w:val="22"/>
        </w:rPr>
        <w:t>代表我所站与观众相对的位置</w:t>
      </w:r>
      <w:r w:rsidR="00131461" w:rsidRPr="00216400">
        <w:rPr>
          <w:rFonts w:ascii="华文宋体" w:eastAsia="华文宋体" w:hAnsi="华文宋体" w:cs="Songti SC Regular" w:hint="eastAsia"/>
          <w:sz w:val="22"/>
        </w:rPr>
        <w:t>（它们坐在</w:t>
      </w:r>
      <w:r w:rsidR="00131461" w:rsidRPr="00216400">
        <w:rPr>
          <w:rFonts w:ascii="华文宋体" w:eastAsia="华文宋体" w:hAnsi="华文宋体" w:hint="eastAsia"/>
          <w:sz w:val="22"/>
        </w:rPr>
        <w:t>“Xs”</w:t>
      </w:r>
      <w:r w:rsidR="00131461" w:rsidRPr="00216400">
        <w:rPr>
          <w:rFonts w:ascii="华文宋体" w:eastAsia="华文宋体" w:hAnsi="华文宋体" w:cs="Songti SC Regular" w:hint="eastAsia"/>
          <w:sz w:val="22"/>
        </w:rPr>
        <w:t>与</w:t>
      </w:r>
      <w:r w:rsidR="00131461" w:rsidRPr="00216400">
        <w:rPr>
          <w:rFonts w:ascii="华文宋体" w:eastAsia="华文宋体" w:hAnsi="华文宋体" w:hint="eastAsia"/>
          <w:sz w:val="22"/>
        </w:rPr>
        <w:t>“Os”</w:t>
      </w:r>
      <w:r w:rsidR="00131461" w:rsidRPr="00216400">
        <w:rPr>
          <w:rFonts w:ascii="华文宋体" w:eastAsia="华文宋体" w:hAnsi="华文宋体" w:cs="Songti SC Regular" w:hint="eastAsia"/>
          <w:sz w:val="22"/>
        </w:rPr>
        <w:t>的上边）。我所站的第一个位置是台的前中间。当独白谈到经文背景的时候，我便移步到了台的后左边等等。</w:t>
      </w:r>
    </w:p>
    <w:p w14:paraId="2F66C979" w14:textId="77777777" w:rsidR="004A5F91" w:rsidRPr="00216400" w:rsidRDefault="004A5F91" w:rsidP="004A5F91">
      <w:pPr>
        <w:tabs>
          <w:tab w:val="left" w:pos="6480"/>
        </w:tabs>
        <w:ind w:left="1440" w:right="85" w:hanging="300"/>
        <w:jc w:val="left"/>
        <w:rPr>
          <w:rFonts w:ascii="华文宋体" w:eastAsia="华文宋体" w:hAnsi="华文宋体"/>
          <w:sz w:val="22"/>
        </w:rPr>
      </w:pPr>
    </w:p>
    <w:p w14:paraId="154BE4A0" w14:textId="77777777" w:rsidR="00131461" w:rsidRPr="00216400" w:rsidRDefault="004A5F91" w:rsidP="004A5F91">
      <w:pPr>
        <w:tabs>
          <w:tab w:val="left" w:pos="6480"/>
        </w:tabs>
        <w:ind w:left="1440" w:right="85" w:hanging="300"/>
        <w:jc w:val="left"/>
        <w:rPr>
          <w:rFonts w:ascii="华文宋体" w:eastAsia="华文宋体" w:hAnsi="华文宋体" w:cs="Songti SC Regular"/>
          <w:sz w:val="22"/>
        </w:rPr>
      </w:pPr>
      <w:r w:rsidRPr="00216400">
        <w:rPr>
          <w:rFonts w:ascii="华文宋体" w:eastAsia="华文宋体" w:hAnsi="华文宋体" w:hint="eastAsia"/>
          <w:sz w:val="22"/>
        </w:rPr>
        <w:lastRenderedPageBreak/>
        <w:t>3)</w:t>
      </w:r>
      <w:r w:rsidRPr="00216400">
        <w:rPr>
          <w:rFonts w:ascii="华文宋体" w:eastAsia="华文宋体" w:hAnsi="华文宋体" w:hint="eastAsia"/>
          <w:sz w:val="22"/>
        </w:rPr>
        <w:tab/>
      </w:r>
      <w:r w:rsidR="00BD4679" w:rsidRPr="00216400">
        <w:rPr>
          <w:rFonts w:ascii="华文宋体" w:eastAsia="华文宋体" w:hAnsi="华文宋体" w:cs="Songti SC Regular" w:hint="eastAsia"/>
          <w:sz w:val="22"/>
        </w:rPr>
        <w:t>以上点子可应用于独白，但对于一般的经文叙述片段也非常管用。其实，你应该</w:t>
      </w:r>
      <w:r w:rsidR="00C411B8" w:rsidRPr="00216400">
        <w:rPr>
          <w:rFonts w:ascii="华文宋体" w:eastAsia="华文宋体" w:hAnsi="华文宋体" w:cs="Songti SC Regular" w:hint="eastAsia"/>
          <w:sz w:val="22"/>
        </w:rPr>
        <w:t>利用一架能夹上的小型</w:t>
      </w:r>
      <w:r w:rsidR="00BD4679" w:rsidRPr="00216400">
        <w:rPr>
          <w:rFonts w:ascii="华文宋体" w:eastAsia="华文宋体" w:hAnsi="华文宋体" w:cs="华文黑体" w:hint="eastAsia"/>
          <w:bCs/>
          <w:color w:val="252525"/>
          <w:sz w:val="22"/>
          <w:szCs w:val="26"/>
          <w:lang w:eastAsia="en-US"/>
        </w:rPr>
        <w:t>麦克风</w:t>
      </w:r>
      <w:r w:rsidR="0017418B" w:rsidRPr="00216400">
        <w:rPr>
          <w:rFonts w:ascii="华文宋体" w:eastAsia="华文宋体" w:hAnsi="华文宋体" w:cs="华文黑体" w:hint="eastAsia"/>
          <w:bCs/>
          <w:color w:val="252525"/>
          <w:sz w:val="22"/>
          <w:szCs w:val="26"/>
          <w:lang w:eastAsia="en-US"/>
        </w:rPr>
        <w:t>，然后在每一堂讲道</w:t>
      </w:r>
      <w:r w:rsidR="00C411B8" w:rsidRPr="00216400">
        <w:rPr>
          <w:rFonts w:ascii="华文宋体" w:eastAsia="华文宋体" w:hAnsi="华文宋体" w:cs="华文黑体" w:hint="eastAsia"/>
          <w:bCs/>
          <w:color w:val="252525"/>
          <w:sz w:val="22"/>
          <w:szCs w:val="26"/>
          <w:lang w:eastAsia="en-US"/>
        </w:rPr>
        <w:t>中有意义的采用</w:t>
      </w:r>
      <w:r w:rsidR="005A68BB" w:rsidRPr="00216400">
        <w:rPr>
          <w:rFonts w:ascii="华文宋体" w:eastAsia="华文宋体" w:hAnsi="华文宋体" w:cs="华文黑体" w:hint="eastAsia"/>
          <w:bCs/>
          <w:color w:val="252525"/>
          <w:sz w:val="22"/>
          <w:szCs w:val="26"/>
          <w:lang w:eastAsia="en-US"/>
        </w:rPr>
        <w:t>讲</w:t>
      </w:r>
      <w:r w:rsidR="00C411B8" w:rsidRPr="00216400">
        <w:rPr>
          <w:rFonts w:ascii="华文宋体" w:eastAsia="华文宋体" w:hAnsi="华文宋体" w:cs="华文黑体" w:hint="eastAsia"/>
          <w:bCs/>
          <w:color w:val="252525"/>
          <w:sz w:val="22"/>
          <w:szCs w:val="26"/>
          <w:lang w:eastAsia="en-US"/>
        </w:rPr>
        <w:t>台行动。</w:t>
      </w:r>
      <w:r w:rsidR="0017418B" w:rsidRPr="00216400">
        <w:rPr>
          <w:rFonts w:ascii="华文宋体" w:eastAsia="华文宋体" w:hAnsi="华文宋体" w:cs="华文黑体" w:hint="eastAsia"/>
          <w:bCs/>
          <w:color w:val="252525"/>
          <w:sz w:val="22"/>
          <w:szCs w:val="26"/>
          <w:lang w:eastAsia="en-US"/>
        </w:rPr>
        <w:t>这也就是不利用笔记讲道的优势，因为你不需要被限制于讲</w:t>
      </w:r>
      <w:r w:rsidR="005A68BB" w:rsidRPr="00216400">
        <w:rPr>
          <w:rFonts w:ascii="华文宋体" w:eastAsia="华文宋体" w:hAnsi="华文宋体" w:cs="华文黑体" w:hint="eastAsia"/>
          <w:bCs/>
          <w:color w:val="252525"/>
          <w:sz w:val="22"/>
          <w:szCs w:val="26"/>
          <w:lang w:eastAsia="en-US"/>
        </w:rPr>
        <w:t>台边</w:t>
      </w:r>
      <w:r w:rsidR="0017418B" w:rsidRPr="00216400">
        <w:rPr>
          <w:rFonts w:ascii="华文宋体" w:eastAsia="华文宋体" w:hAnsi="华文宋体" w:cs="华文黑体" w:hint="eastAsia"/>
          <w:bCs/>
          <w:color w:val="252525"/>
          <w:sz w:val="22"/>
          <w:szCs w:val="26"/>
          <w:lang w:eastAsia="en-US"/>
        </w:rPr>
        <w:t>。</w:t>
      </w:r>
    </w:p>
    <w:p w14:paraId="1B8E9469" w14:textId="77777777" w:rsidR="00CF52BB" w:rsidRPr="00216400" w:rsidRDefault="00CF52BB" w:rsidP="004A5F91">
      <w:pPr>
        <w:tabs>
          <w:tab w:val="left" w:pos="6480"/>
        </w:tabs>
        <w:ind w:left="1200" w:right="85" w:hanging="300"/>
        <w:jc w:val="left"/>
        <w:rPr>
          <w:rFonts w:ascii="华文宋体" w:eastAsia="华文宋体" w:hAnsi="华文宋体"/>
          <w:sz w:val="22"/>
        </w:rPr>
      </w:pPr>
    </w:p>
    <w:p w14:paraId="47E04228" w14:textId="77777777" w:rsidR="00C7676F" w:rsidRPr="00216400" w:rsidRDefault="004A5F91"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d.</w:t>
      </w:r>
      <w:r w:rsidRPr="00216400">
        <w:rPr>
          <w:rFonts w:ascii="华文宋体" w:eastAsia="华文宋体" w:hAnsi="华文宋体" w:hint="eastAsia"/>
          <w:sz w:val="22"/>
        </w:rPr>
        <w:tab/>
      </w:r>
      <w:r w:rsidR="004E4916" w:rsidRPr="001346DC">
        <w:rPr>
          <w:rFonts w:ascii="华文宋体" w:eastAsia="华文宋体" w:hAnsi="华文宋体" w:cs="Songti SC Regular" w:hint="eastAsia"/>
          <w:i/>
          <w:sz w:val="22"/>
        </w:rPr>
        <w:t>引言与总结：</w:t>
      </w:r>
      <w:r w:rsidR="004E4916" w:rsidRPr="00216400">
        <w:rPr>
          <w:rFonts w:ascii="华文宋体" w:eastAsia="华文宋体" w:hAnsi="华文宋体" w:cs="Songti SC Regular" w:hint="eastAsia"/>
          <w:sz w:val="22"/>
        </w:rPr>
        <w:t>叙述讲道与释经讲道的引言与总结没有太大的差异。但用故事作为讲道的引言，比用教诲作为开头更为有趣。</w:t>
      </w:r>
      <w:r w:rsidR="00033501" w:rsidRPr="00216400">
        <w:rPr>
          <w:rFonts w:ascii="华文宋体" w:eastAsia="华文宋体" w:hAnsi="华文宋体" w:cs="Songti SC Regular" w:hint="eastAsia"/>
          <w:sz w:val="22"/>
        </w:rPr>
        <w:t>许多</w:t>
      </w:r>
      <w:r w:rsidR="0021291F" w:rsidRPr="00216400">
        <w:rPr>
          <w:rFonts w:ascii="华文宋体" w:eastAsia="华文宋体" w:hAnsi="华文宋体" w:cs="Songti SC Regular" w:hint="eastAsia"/>
          <w:sz w:val="22"/>
        </w:rPr>
        <w:t>在讲道前头的“</w:t>
      </w:r>
      <w:r w:rsidR="00B31ABA" w:rsidRPr="00216400">
        <w:rPr>
          <w:rFonts w:ascii="华文宋体" w:eastAsia="华文宋体" w:hAnsi="华文宋体" w:hint="eastAsia"/>
          <w:sz w:val="22"/>
        </w:rPr>
        <w:t>一些声响</w:t>
      </w:r>
      <w:r w:rsidR="0021291F" w:rsidRPr="00216400">
        <w:rPr>
          <w:rFonts w:ascii="华文宋体" w:eastAsia="华文宋体" w:hAnsi="华文宋体" w:hint="eastAsia"/>
          <w:sz w:val="22"/>
        </w:rPr>
        <w:t>”(</w:t>
      </w:r>
      <w:r w:rsidR="0021291F" w:rsidRPr="00216400">
        <w:rPr>
          <w:rFonts w:ascii="华文宋体" w:eastAsia="华文宋体" w:hAnsi="华文宋体" w:cs="Songti SC Regular" w:hint="eastAsia"/>
          <w:sz w:val="22"/>
        </w:rPr>
        <w:t>抓住注意力的内容)，便是故事。如果圣经故事能够以有趣的方式带过，这可能就是一个有效的开头方式。请</w:t>
      </w:r>
      <w:r w:rsidR="00E72BCC" w:rsidRPr="00216400">
        <w:rPr>
          <w:rFonts w:ascii="华文宋体" w:eastAsia="华文宋体" w:hAnsi="华文宋体" w:cs="Songti SC Regular" w:hint="eastAsia"/>
          <w:sz w:val="22"/>
        </w:rPr>
        <w:t>看</w:t>
      </w:r>
      <w:r w:rsidR="0021291F" w:rsidRPr="00216400">
        <w:rPr>
          <w:rFonts w:ascii="华文宋体" w:eastAsia="华文宋体" w:hAnsi="华文宋体" w:cs="Songti SC Regular" w:hint="eastAsia"/>
          <w:sz w:val="22"/>
        </w:rPr>
        <w:t>我对Reed组织样本</w:t>
      </w:r>
      <w:r w:rsidR="0021291F" w:rsidRPr="00216400">
        <w:rPr>
          <w:rFonts w:ascii="华文宋体" w:eastAsia="华文宋体" w:hAnsi="华文宋体" w:hint="eastAsia"/>
          <w:sz w:val="22"/>
        </w:rPr>
        <w:t>(p. 120)</w:t>
      </w:r>
      <w:r w:rsidR="0021291F" w:rsidRPr="00216400">
        <w:rPr>
          <w:rFonts w:ascii="华文宋体" w:eastAsia="华文宋体" w:hAnsi="华文宋体" w:cs="Songti SC Regular" w:hint="eastAsia"/>
          <w:sz w:val="22"/>
        </w:rPr>
        <w:t>的总结 －</w:t>
      </w:r>
      <w:r w:rsidR="00E72BCC" w:rsidRPr="00216400">
        <w:rPr>
          <w:rFonts w:ascii="华文宋体" w:eastAsia="华文宋体" w:hAnsi="华文宋体" w:cs="Songti SC Regular" w:hint="eastAsia"/>
          <w:sz w:val="22"/>
        </w:rPr>
        <w:t>已得知有关引言与总结的细节。</w:t>
      </w:r>
    </w:p>
    <w:p w14:paraId="0156D359" w14:textId="77777777" w:rsidR="00CF52BB" w:rsidRPr="00216400" w:rsidRDefault="00CF52BB" w:rsidP="004A5F91">
      <w:pPr>
        <w:tabs>
          <w:tab w:val="left" w:pos="6480"/>
        </w:tabs>
        <w:ind w:left="900" w:right="85" w:hanging="420"/>
        <w:jc w:val="left"/>
        <w:rPr>
          <w:rFonts w:ascii="华文宋体" w:eastAsia="华文宋体" w:hAnsi="华文宋体"/>
          <w:sz w:val="22"/>
        </w:rPr>
      </w:pPr>
    </w:p>
    <w:p w14:paraId="7AF6B680" w14:textId="77777777" w:rsidR="004A5F91" w:rsidRPr="00216400" w:rsidRDefault="004A5F91" w:rsidP="004A5F91">
      <w:pPr>
        <w:tabs>
          <w:tab w:val="left" w:pos="6480"/>
        </w:tabs>
        <w:ind w:left="900" w:right="85" w:hanging="420"/>
        <w:jc w:val="left"/>
        <w:rPr>
          <w:rFonts w:ascii="华文宋体" w:eastAsia="华文宋体" w:hAnsi="华文宋体"/>
          <w:sz w:val="22"/>
        </w:rPr>
      </w:pPr>
      <w:r w:rsidRPr="00216400">
        <w:rPr>
          <w:rFonts w:ascii="华文宋体" w:eastAsia="华文宋体" w:hAnsi="华文宋体" w:hint="eastAsia"/>
          <w:sz w:val="22"/>
        </w:rPr>
        <w:t>7.</w:t>
      </w:r>
      <w:r w:rsidRPr="00216400">
        <w:rPr>
          <w:rFonts w:ascii="华文宋体" w:eastAsia="华文宋体" w:hAnsi="华文宋体" w:hint="eastAsia"/>
          <w:sz w:val="22"/>
        </w:rPr>
        <w:tab/>
      </w:r>
      <w:r w:rsidR="00E72BCC" w:rsidRPr="00216400">
        <w:rPr>
          <w:rFonts w:ascii="华文宋体" w:eastAsia="华文宋体" w:hAnsi="华文宋体" w:cs="Songti SC Regular" w:hint="eastAsia"/>
          <w:sz w:val="22"/>
          <w:u w:val="single"/>
        </w:rPr>
        <w:t>传讲</w:t>
      </w:r>
      <w:r w:rsidR="00CF52BB" w:rsidRPr="00216400">
        <w:rPr>
          <w:rFonts w:ascii="华文宋体" w:eastAsia="华文宋体" w:hAnsi="华文宋体" w:cs="Songti SC Regular" w:hint="eastAsia"/>
          <w:sz w:val="22"/>
          <w:u w:val="single"/>
        </w:rPr>
        <w:t>:</w:t>
      </w:r>
    </w:p>
    <w:p w14:paraId="65C43D0B" w14:textId="77777777" w:rsidR="004A5F91" w:rsidRPr="00216400" w:rsidRDefault="004A5F91" w:rsidP="004A5F91">
      <w:pPr>
        <w:tabs>
          <w:tab w:val="left" w:pos="6480"/>
        </w:tabs>
        <w:ind w:left="1200" w:right="85" w:hanging="300"/>
        <w:jc w:val="left"/>
        <w:rPr>
          <w:rFonts w:ascii="华文宋体" w:eastAsia="华文宋体" w:hAnsi="华文宋体" w:cs="Songti SC Regular"/>
          <w:sz w:val="22"/>
        </w:rPr>
      </w:pPr>
    </w:p>
    <w:p w14:paraId="3466ADA2" w14:textId="77777777" w:rsidR="006167A8" w:rsidRPr="00216400" w:rsidRDefault="004A5F91" w:rsidP="004A5F91">
      <w:pPr>
        <w:tabs>
          <w:tab w:val="left" w:pos="6480"/>
        </w:tabs>
        <w:ind w:left="1200" w:right="85" w:hanging="300"/>
        <w:jc w:val="left"/>
        <w:rPr>
          <w:rFonts w:ascii="华文宋体" w:eastAsia="华文宋体" w:hAnsi="华文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6167A8" w:rsidRPr="00216400">
        <w:rPr>
          <w:rFonts w:ascii="华文宋体" w:eastAsia="华文宋体" w:hAnsi="华文宋体" w:hint="eastAsia"/>
          <w:sz w:val="22"/>
          <w:szCs w:val="22"/>
        </w:rPr>
        <w:t>练习传讲, 不要依赖讲章，应用在80页所列出同样的指导说明。</w:t>
      </w:r>
    </w:p>
    <w:p w14:paraId="621FE323" w14:textId="77777777" w:rsidR="004A5F91" w:rsidRPr="00216400" w:rsidRDefault="004A5F91" w:rsidP="004A5F91">
      <w:pPr>
        <w:tabs>
          <w:tab w:val="left" w:pos="6480"/>
        </w:tabs>
        <w:ind w:left="1200" w:right="85" w:hanging="300"/>
        <w:jc w:val="left"/>
        <w:rPr>
          <w:rFonts w:ascii="华文宋体" w:eastAsia="华文宋体" w:hAnsi="华文宋体"/>
          <w:sz w:val="22"/>
        </w:rPr>
      </w:pPr>
    </w:p>
    <w:p w14:paraId="7C5993E5" w14:textId="77777777" w:rsidR="004A5F91" w:rsidRPr="00216400" w:rsidRDefault="00790EDE" w:rsidP="004A5F91">
      <w:pPr>
        <w:tabs>
          <w:tab w:val="left" w:pos="6480"/>
        </w:tabs>
        <w:ind w:left="1200" w:right="85" w:hanging="300"/>
        <w:jc w:val="left"/>
        <w:rPr>
          <w:rFonts w:ascii="华文宋体" w:eastAsia="华文宋体" w:hAnsi="华文宋体" w:cs="Songti SC Regular"/>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6167A8" w:rsidRPr="00216400">
        <w:rPr>
          <w:rFonts w:ascii="华文宋体" w:eastAsia="华文宋体" w:hAnsi="华文宋体" w:cs="Songti SC Regular" w:hint="eastAsia"/>
          <w:sz w:val="22"/>
        </w:rPr>
        <w:t>学生时常问我“我该如何传讲故事？”起初我还以为这是蛮奇怪的问题，毕竟我们每个</w:t>
      </w:r>
      <w:r w:rsidR="00B525B3" w:rsidRPr="00216400">
        <w:rPr>
          <w:rFonts w:ascii="华文宋体" w:eastAsia="华文宋体" w:hAnsi="华文宋体" w:cs="Songti SC Regular" w:hint="eastAsia"/>
          <w:sz w:val="22"/>
        </w:rPr>
        <w:t>人时不时都</w:t>
      </w:r>
      <w:r w:rsidR="006167A8" w:rsidRPr="00216400">
        <w:rPr>
          <w:rFonts w:ascii="华文宋体" w:eastAsia="华文宋体" w:hAnsi="华文宋体" w:cs="Songti SC Regular" w:hint="eastAsia"/>
          <w:sz w:val="22"/>
        </w:rPr>
        <w:t>在日常生活中</w:t>
      </w:r>
      <w:r w:rsidR="00B525B3" w:rsidRPr="00216400">
        <w:rPr>
          <w:rFonts w:ascii="华文宋体" w:eastAsia="华文宋体" w:hAnsi="华文宋体" w:cs="Songti SC Regular" w:hint="eastAsia"/>
          <w:sz w:val="22"/>
        </w:rPr>
        <w:t>传讲故事。我的推论是：“每个人肯定都会讲故事！” 但在课堂上听了好几百个学生传讲故事以后，我终于领悟到一点：传讲故事目前已是</w:t>
      </w:r>
      <w:r w:rsidR="00F6257B" w:rsidRPr="00216400">
        <w:rPr>
          <w:rFonts w:ascii="华文宋体" w:eastAsia="华文宋体" w:hAnsi="华文宋体" w:cs="Songti SC Regular" w:hint="eastAsia"/>
          <w:sz w:val="22"/>
        </w:rPr>
        <w:t>一门</w:t>
      </w:r>
      <w:r w:rsidR="00B525B3" w:rsidRPr="00216400">
        <w:rPr>
          <w:rFonts w:ascii="华文宋体" w:eastAsia="华文宋体" w:hAnsi="华文宋体" w:cs="Songti SC Regular" w:hint="eastAsia"/>
          <w:sz w:val="22"/>
        </w:rPr>
        <w:t>失去的艺术。以下的点子或许会帮助到你：</w:t>
      </w:r>
    </w:p>
    <w:p w14:paraId="138BC4C3" w14:textId="77777777" w:rsidR="004A5F91" w:rsidRPr="00216400" w:rsidRDefault="004A5F91" w:rsidP="004A5F91">
      <w:pPr>
        <w:tabs>
          <w:tab w:val="left" w:pos="6480"/>
        </w:tabs>
        <w:ind w:left="1500" w:right="85" w:hanging="300"/>
        <w:jc w:val="left"/>
        <w:rPr>
          <w:rFonts w:ascii="华文宋体" w:eastAsia="华文宋体" w:hAnsi="华文宋体"/>
          <w:sz w:val="22"/>
        </w:rPr>
      </w:pPr>
    </w:p>
    <w:p w14:paraId="74081706" w14:textId="77777777" w:rsidR="00D73160" w:rsidRPr="00216400" w:rsidRDefault="004A5F91" w:rsidP="004A5F91">
      <w:pPr>
        <w:tabs>
          <w:tab w:val="left" w:pos="6480"/>
        </w:tabs>
        <w:ind w:left="1500" w:right="85" w:hanging="300"/>
        <w:jc w:val="left"/>
        <w:rPr>
          <w:rFonts w:ascii="华文宋体" w:eastAsia="华文宋体" w:hAnsi="华文宋体" w:cs="Songti SC Regular"/>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r>
      <w:r w:rsidR="00D73160" w:rsidRPr="00216400">
        <w:rPr>
          <w:rFonts w:ascii="华文宋体" w:eastAsia="华文宋体" w:hAnsi="华文宋体" w:cs="Songti SC Regular" w:hint="eastAsia"/>
          <w:sz w:val="22"/>
        </w:rPr>
        <w:t xml:space="preserve">我所认识到最优越的资源就是 </w:t>
      </w:r>
      <w:r w:rsidR="00D73160" w:rsidRPr="001346DC">
        <w:rPr>
          <w:rFonts w:ascii="Times New Roman" w:eastAsia="华文宋体" w:hAnsi="Times New Roman" w:cs="Songti SC Regular"/>
          <w:sz w:val="22"/>
        </w:rPr>
        <w:t>Grant</w:t>
      </w:r>
      <w:r w:rsidR="00D73160" w:rsidRPr="00216400">
        <w:rPr>
          <w:rFonts w:ascii="华文宋体" w:eastAsia="华文宋体" w:hAnsi="华文宋体" w:cs="Songti SC Regular" w:hint="eastAsia"/>
          <w:sz w:val="22"/>
        </w:rPr>
        <w:t xml:space="preserve">与Reed 的 </w:t>
      </w:r>
      <w:r w:rsidR="00D73160" w:rsidRPr="001346DC">
        <w:rPr>
          <w:rFonts w:ascii="Times New Roman" w:eastAsia="华文宋体" w:hAnsi="Times New Roman" w:cs="Songti SC Regular"/>
          <w:sz w:val="22"/>
        </w:rPr>
        <w:t xml:space="preserve">“Telling Stories to Touch the Heart” </w:t>
      </w:r>
      <w:r w:rsidR="00D73160" w:rsidRPr="00216400">
        <w:rPr>
          <w:rFonts w:ascii="华文宋体" w:eastAsia="华文宋体" w:hAnsi="华文宋体" w:cs="Songti SC Regular" w:hint="eastAsia"/>
          <w:sz w:val="22"/>
        </w:rPr>
        <w:t>（触摸心灵的故事传讲）。这实际性的说明</w:t>
      </w:r>
      <w:r w:rsidR="00F4210A" w:rsidRPr="00216400">
        <w:rPr>
          <w:rFonts w:ascii="华文宋体" w:eastAsia="华文宋体" w:hAnsi="华文宋体" w:cs="Songti SC Regular" w:hint="eastAsia"/>
          <w:sz w:val="22"/>
        </w:rPr>
        <w:t>书假定读者没有任何传讲故事的经验，而且给予非常仔细且系统性的传讲方法。</w:t>
      </w:r>
    </w:p>
    <w:p w14:paraId="75682522" w14:textId="77777777" w:rsidR="004A5F91" w:rsidRPr="00216400" w:rsidRDefault="004A5F91" w:rsidP="004A5F91">
      <w:pPr>
        <w:tabs>
          <w:tab w:val="left" w:pos="6480"/>
        </w:tabs>
        <w:ind w:left="1500" w:right="85" w:hanging="300"/>
        <w:jc w:val="left"/>
        <w:rPr>
          <w:rFonts w:ascii="华文宋体" w:eastAsia="华文宋体" w:hAnsi="华文宋体"/>
          <w:sz w:val="22"/>
        </w:rPr>
      </w:pPr>
    </w:p>
    <w:p w14:paraId="37656F2E" w14:textId="77777777" w:rsidR="00F4210A" w:rsidRPr="00216400" w:rsidRDefault="004A5F91" w:rsidP="004A5F91">
      <w:pPr>
        <w:tabs>
          <w:tab w:val="left" w:pos="6480"/>
        </w:tabs>
        <w:ind w:left="1500" w:right="85" w:hanging="300"/>
        <w:jc w:val="left"/>
        <w:rPr>
          <w:rFonts w:ascii="华文宋体" w:eastAsia="华文宋体" w:hAnsi="华文宋体" w:cs="Songti SC Regular"/>
          <w:sz w:val="22"/>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00960B95" w:rsidRPr="00216400">
        <w:rPr>
          <w:rFonts w:ascii="华文宋体" w:eastAsia="华文宋体" w:hAnsi="华文宋体" w:cs="Songti SC Regular" w:hint="eastAsia"/>
          <w:sz w:val="22"/>
        </w:rPr>
        <w:t>好的故事传讲先由好的朗读开始。练习朗读，特别是向孩子们朗读。</w:t>
      </w:r>
      <w:r w:rsidR="00960B95" w:rsidRPr="00216400">
        <w:rPr>
          <w:rFonts w:ascii="华文宋体" w:eastAsia="华文宋体" w:hAnsi="华文宋体" w:hint="eastAsia"/>
          <w:sz w:val="22"/>
        </w:rPr>
        <w:t>(cf. 9</w:t>
      </w:r>
      <w:r w:rsidR="00960B95" w:rsidRPr="00216400">
        <w:rPr>
          <w:rFonts w:ascii="华文宋体" w:eastAsia="华文宋体" w:hAnsi="华文宋体" w:cs="Songti SC Regular" w:hint="eastAsia"/>
          <w:sz w:val="22"/>
        </w:rPr>
        <w:t>页</w:t>
      </w:r>
      <w:r w:rsidR="00960B95" w:rsidRPr="00216400">
        <w:rPr>
          <w:rFonts w:ascii="华文宋体" w:eastAsia="华文宋体" w:hAnsi="华文宋体" w:hint="eastAsia"/>
          <w:sz w:val="22"/>
        </w:rPr>
        <w:t>)</w:t>
      </w:r>
    </w:p>
    <w:p w14:paraId="49670BDB" w14:textId="77777777" w:rsidR="004A5F91" w:rsidRPr="00216400" w:rsidRDefault="004A5F91" w:rsidP="004A5F91">
      <w:pPr>
        <w:tabs>
          <w:tab w:val="left" w:pos="6480"/>
        </w:tabs>
        <w:ind w:left="1500" w:right="85" w:hanging="300"/>
        <w:jc w:val="left"/>
        <w:rPr>
          <w:rFonts w:ascii="华文宋体" w:eastAsia="华文宋体" w:hAnsi="华文宋体"/>
          <w:sz w:val="22"/>
        </w:rPr>
      </w:pPr>
    </w:p>
    <w:p w14:paraId="113EA9BA" w14:textId="77777777" w:rsidR="00960B95" w:rsidRPr="00216400" w:rsidRDefault="004A5F91" w:rsidP="004A5F91">
      <w:pPr>
        <w:tabs>
          <w:tab w:val="left" w:pos="6480"/>
        </w:tabs>
        <w:ind w:left="1500" w:right="85" w:hanging="300"/>
        <w:jc w:val="left"/>
        <w:rPr>
          <w:rFonts w:ascii="华文宋体" w:eastAsia="华文宋体" w:hAnsi="华文宋体" w:cs="Songti SC Regular"/>
          <w:sz w:val="22"/>
        </w:rPr>
      </w:pPr>
      <w:r w:rsidRPr="00216400">
        <w:rPr>
          <w:rFonts w:ascii="华文宋体" w:eastAsia="华文宋体" w:hAnsi="华文宋体" w:hint="eastAsia"/>
          <w:sz w:val="22"/>
        </w:rPr>
        <w:t>3)</w:t>
      </w:r>
      <w:r w:rsidRPr="00216400">
        <w:rPr>
          <w:rFonts w:ascii="华文宋体" w:eastAsia="华文宋体" w:hAnsi="华文宋体" w:hint="eastAsia"/>
          <w:sz w:val="22"/>
        </w:rPr>
        <w:tab/>
      </w:r>
      <w:r w:rsidR="00960B95" w:rsidRPr="00216400">
        <w:rPr>
          <w:rFonts w:ascii="华文宋体" w:eastAsia="华文宋体" w:hAnsi="华文宋体" w:cs="Songti SC Regular" w:hint="eastAsia"/>
          <w:sz w:val="22"/>
        </w:rPr>
        <w:t>故事的开头有潜能使故事成功或失败</w:t>
      </w:r>
    </w:p>
    <w:p w14:paraId="2C01FDE4" w14:textId="77777777" w:rsidR="004A5F91" w:rsidRPr="00216400" w:rsidRDefault="004A5F91" w:rsidP="004A5F91">
      <w:pPr>
        <w:tabs>
          <w:tab w:val="left" w:pos="6480"/>
        </w:tabs>
        <w:ind w:left="1800" w:right="85" w:hanging="300"/>
        <w:jc w:val="left"/>
        <w:rPr>
          <w:rFonts w:ascii="华文宋体" w:eastAsia="华文宋体" w:hAnsi="华文宋体"/>
          <w:sz w:val="22"/>
        </w:rPr>
      </w:pPr>
    </w:p>
    <w:p w14:paraId="6375EBF1" w14:textId="77777777" w:rsidR="00FA263E" w:rsidRPr="00216400" w:rsidRDefault="004A5F91" w:rsidP="004A5F91">
      <w:pPr>
        <w:tabs>
          <w:tab w:val="left" w:pos="6480"/>
        </w:tabs>
        <w:ind w:left="1800" w:right="85" w:hanging="300"/>
        <w:jc w:val="left"/>
        <w:rPr>
          <w:rFonts w:ascii="华文宋体" w:eastAsia="华文宋体" w:hAnsi="华文宋体" w:cs="Songti SC Regular"/>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003673C1" w:rsidRPr="00216400">
        <w:rPr>
          <w:rFonts w:ascii="华文宋体" w:eastAsia="华文宋体" w:hAnsi="华文宋体" w:cs="Songti SC Regular" w:hint="eastAsia"/>
          <w:sz w:val="22"/>
        </w:rPr>
        <w:t>我们</w:t>
      </w:r>
      <w:r w:rsidR="00D275F6" w:rsidRPr="00216400">
        <w:rPr>
          <w:rFonts w:ascii="华文宋体" w:eastAsia="华文宋体" w:hAnsi="华文宋体" w:cs="Songti SC Regular" w:hint="eastAsia"/>
          <w:sz w:val="22"/>
        </w:rPr>
        <w:t>每一次传讲故事</w:t>
      </w:r>
      <w:r w:rsidR="003673C1" w:rsidRPr="00216400">
        <w:rPr>
          <w:rFonts w:ascii="华文宋体" w:eastAsia="华文宋体" w:hAnsi="华文宋体" w:cs="Songti SC Regular" w:hint="eastAsia"/>
          <w:sz w:val="22"/>
        </w:rPr>
        <w:t>时</w:t>
      </w:r>
      <w:r w:rsidR="00D275F6" w:rsidRPr="00216400">
        <w:rPr>
          <w:rFonts w:ascii="华文宋体" w:eastAsia="华文宋体" w:hAnsi="华文宋体" w:cs="Songti SC Regular" w:hint="eastAsia"/>
          <w:sz w:val="22"/>
        </w:rPr>
        <w:t>都</w:t>
      </w:r>
      <w:r w:rsidR="003673C1" w:rsidRPr="00216400">
        <w:rPr>
          <w:rFonts w:ascii="华文宋体" w:eastAsia="华文宋体" w:hAnsi="华文宋体" w:cs="Songti SC Regular" w:hint="eastAsia"/>
          <w:sz w:val="22"/>
        </w:rPr>
        <w:t>应</w:t>
      </w:r>
      <w:r w:rsidR="00F51228" w:rsidRPr="00216400">
        <w:rPr>
          <w:rFonts w:ascii="华文宋体" w:eastAsia="华文宋体" w:hAnsi="华文宋体" w:cs="Songti SC Regular" w:hint="eastAsia"/>
          <w:sz w:val="22"/>
        </w:rPr>
        <w:t>该用归纳法方式。换句话</w:t>
      </w:r>
      <w:r w:rsidR="00D275F6" w:rsidRPr="00216400">
        <w:rPr>
          <w:rFonts w:ascii="华文宋体" w:eastAsia="华文宋体" w:hAnsi="华文宋体" w:cs="Songti SC Regular" w:hint="eastAsia"/>
          <w:sz w:val="22"/>
        </w:rPr>
        <w:t>，绝对不可在开头就把故事的重点泄漏出来。有一位学生曾经以这么一句话作为开头：“今天我要分享的故事关乎一位因去世而教导我信靠神的朋友。” 接下来的故事完全失去了悬念和惊喜 ，因为听众都已知道她的朋友在故事中将逝世。</w:t>
      </w:r>
    </w:p>
    <w:p w14:paraId="3DE96DC5" w14:textId="77777777" w:rsidR="004A5F91" w:rsidRPr="00216400" w:rsidRDefault="004A5F91" w:rsidP="004A5F91">
      <w:pPr>
        <w:tabs>
          <w:tab w:val="left" w:pos="6480"/>
        </w:tabs>
        <w:ind w:left="1800" w:right="85" w:hanging="300"/>
        <w:jc w:val="left"/>
        <w:rPr>
          <w:rFonts w:ascii="华文宋体" w:eastAsia="华文宋体" w:hAnsi="华文宋体"/>
          <w:sz w:val="22"/>
        </w:rPr>
      </w:pPr>
    </w:p>
    <w:p w14:paraId="3F24E3A7" w14:textId="77777777" w:rsidR="00D275F6" w:rsidRPr="00216400" w:rsidRDefault="004A5F91" w:rsidP="004A5F91">
      <w:pPr>
        <w:tabs>
          <w:tab w:val="left" w:pos="6480"/>
        </w:tabs>
        <w:ind w:left="1800" w:right="85" w:hanging="300"/>
        <w:jc w:val="left"/>
        <w:rPr>
          <w:rFonts w:ascii="华文宋体" w:eastAsia="华文宋体" w:hAnsi="华文宋体" w:cs="Songti SC Regular"/>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003673C1" w:rsidRPr="00216400">
        <w:rPr>
          <w:rFonts w:ascii="华文宋体" w:eastAsia="华文宋体" w:hAnsi="华文宋体" w:cs="Songti SC Regular" w:hint="eastAsia"/>
          <w:sz w:val="22"/>
        </w:rPr>
        <w:t>不要跟听众说你即将分享一个故事</w:t>
      </w:r>
      <w:r w:rsidR="00233F9F" w:rsidRPr="00216400">
        <w:rPr>
          <w:rFonts w:ascii="华文宋体" w:eastAsia="华文宋体" w:hAnsi="华文宋体" w:cs="Songti SC Regular" w:hint="eastAsia"/>
          <w:sz w:val="22"/>
        </w:rPr>
        <w:t>；</w:t>
      </w:r>
      <w:r w:rsidR="003673C1" w:rsidRPr="00216400">
        <w:rPr>
          <w:rFonts w:ascii="华文宋体" w:eastAsia="华文宋体" w:hAnsi="华文宋体" w:cs="Songti SC Regular" w:hint="eastAsia"/>
          <w:sz w:val="22"/>
        </w:rPr>
        <w:t>直接开始讲就是了！人人都喜欢聆听讲得好的故事，即使没有</w:t>
      </w:r>
      <w:r w:rsidR="00F6257B" w:rsidRPr="00216400">
        <w:rPr>
          <w:rFonts w:ascii="华文宋体" w:eastAsia="华文宋体" w:hAnsi="华文宋体" w:cs="Songti SC Regular" w:hint="eastAsia"/>
          <w:sz w:val="22"/>
        </w:rPr>
        <w:t>预告</w:t>
      </w:r>
      <w:r w:rsidR="003673C1" w:rsidRPr="00216400">
        <w:rPr>
          <w:rFonts w:ascii="华文宋体" w:eastAsia="华文宋体" w:hAnsi="华文宋体" w:cs="Songti SC Regular" w:hint="eastAsia"/>
          <w:sz w:val="22"/>
        </w:rPr>
        <w:t>，你在开头所采用的头句话将足以引起他们的兴趣</w:t>
      </w:r>
      <w:r w:rsidR="00194E22" w:rsidRPr="00216400">
        <w:rPr>
          <w:rFonts w:ascii="华文宋体" w:eastAsia="华文宋体" w:hAnsi="华文宋体" w:cs="Songti SC Regular" w:hint="eastAsia"/>
          <w:sz w:val="22"/>
        </w:rPr>
        <w:t>。</w:t>
      </w:r>
    </w:p>
    <w:p w14:paraId="053E4348" w14:textId="77777777" w:rsidR="004A5F91" w:rsidRPr="00216400" w:rsidRDefault="004A5F91" w:rsidP="004A5F91">
      <w:pPr>
        <w:tabs>
          <w:tab w:val="left" w:pos="6480"/>
        </w:tabs>
        <w:ind w:left="1500" w:right="85" w:hanging="300"/>
        <w:jc w:val="left"/>
        <w:rPr>
          <w:rFonts w:ascii="华文宋体" w:eastAsia="华文宋体" w:hAnsi="华文宋体"/>
          <w:sz w:val="22"/>
        </w:rPr>
      </w:pPr>
    </w:p>
    <w:p w14:paraId="40A7CAD1" w14:textId="77777777" w:rsidR="00233F9F" w:rsidRPr="00216400" w:rsidRDefault="004A5F91" w:rsidP="004A5F91">
      <w:pPr>
        <w:tabs>
          <w:tab w:val="left" w:pos="6480"/>
        </w:tabs>
        <w:ind w:left="1500" w:right="85" w:hanging="300"/>
        <w:jc w:val="left"/>
        <w:rPr>
          <w:rFonts w:ascii="华文宋体" w:eastAsia="华文宋体" w:hAnsi="华文宋体" w:cs="Songti SC Regular"/>
          <w:sz w:val="22"/>
        </w:rPr>
      </w:pPr>
      <w:r w:rsidRPr="00216400">
        <w:rPr>
          <w:rFonts w:ascii="华文宋体" w:eastAsia="华文宋体" w:hAnsi="华文宋体" w:hint="eastAsia"/>
          <w:sz w:val="22"/>
        </w:rPr>
        <w:t>4)</w:t>
      </w:r>
      <w:r w:rsidRPr="00216400">
        <w:rPr>
          <w:rFonts w:ascii="华文宋体" w:eastAsia="华文宋体" w:hAnsi="华文宋体" w:hint="eastAsia"/>
          <w:sz w:val="22"/>
        </w:rPr>
        <w:tab/>
      </w:r>
      <w:r w:rsidR="00233F9F" w:rsidRPr="00216400">
        <w:rPr>
          <w:rFonts w:ascii="华文宋体" w:eastAsia="华文宋体" w:hAnsi="华文宋体" w:cs="Songti SC Regular" w:hint="eastAsia"/>
          <w:sz w:val="22"/>
        </w:rPr>
        <w:t>练习传讲的时候你也应该练习所计划的</w:t>
      </w:r>
      <w:r w:rsidR="00F6257B" w:rsidRPr="00216400">
        <w:rPr>
          <w:rFonts w:ascii="华文宋体" w:eastAsia="华文宋体" w:hAnsi="华文宋体" w:cs="Songti SC Regular" w:hint="eastAsia"/>
          <w:sz w:val="22"/>
        </w:rPr>
        <w:t>讲</w:t>
      </w:r>
      <w:r w:rsidR="00233F9F" w:rsidRPr="00216400">
        <w:rPr>
          <w:rFonts w:ascii="华文宋体" w:eastAsia="华文宋体" w:hAnsi="华文宋体" w:cs="Songti SC Regular" w:hint="eastAsia"/>
          <w:sz w:val="22"/>
        </w:rPr>
        <w:t>台行动或手势。</w:t>
      </w:r>
    </w:p>
    <w:p w14:paraId="001C8D78" w14:textId="77777777" w:rsidR="004A5F91" w:rsidRPr="00216400" w:rsidRDefault="004A5F91" w:rsidP="004A5F91">
      <w:pPr>
        <w:tabs>
          <w:tab w:val="left" w:pos="6480"/>
        </w:tabs>
        <w:ind w:left="1500" w:right="85" w:hanging="300"/>
        <w:jc w:val="left"/>
        <w:rPr>
          <w:rFonts w:ascii="华文宋体" w:eastAsia="华文宋体" w:hAnsi="华文宋体"/>
          <w:sz w:val="22"/>
        </w:rPr>
      </w:pPr>
    </w:p>
    <w:p w14:paraId="626BEA64" w14:textId="77777777" w:rsidR="00233F9F" w:rsidRPr="00216400" w:rsidRDefault="004A5F91" w:rsidP="004A5F91">
      <w:pPr>
        <w:tabs>
          <w:tab w:val="left" w:pos="6480"/>
        </w:tabs>
        <w:ind w:left="1500" w:right="85" w:hanging="300"/>
        <w:jc w:val="left"/>
        <w:rPr>
          <w:rFonts w:ascii="华文宋体" w:eastAsia="华文宋体" w:hAnsi="华文宋体" w:cs="Songti SC Regular"/>
          <w:sz w:val="22"/>
        </w:rPr>
      </w:pPr>
      <w:r w:rsidRPr="00216400">
        <w:rPr>
          <w:rFonts w:ascii="华文宋体" w:eastAsia="华文宋体" w:hAnsi="华文宋体" w:hint="eastAsia"/>
          <w:sz w:val="22"/>
        </w:rPr>
        <w:t>5)</w:t>
      </w:r>
      <w:r w:rsidRPr="00216400">
        <w:rPr>
          <w:rFonts w:ascii="华文宋体" w:eastAsia="华文宋体" w:hAnsi="华文宋体" w:hint="eastAsia"/>
          <w:sz w:val="22"/>
        </w:rPr>
        <w:tab/>
      </w:r>
      <w:r w:rsidR="00233F9F" w:rsidRPr="00216400">
        <w:rPr>
          <w:rFonts w:ascii="华文宋体" w:eastAsia="华文宋体" w:hAnsi="华文宋体" w:cs="Songti SC Regular" w:hint="eastAsia"/>
          <w:sz w:val="22"/>
        </w:rPr>
        <w:t xml:space="preserve">请看第8页： </w:t>
      </w:r>
      <w:r w:rsidR="00233F9F" w:rsidRPr="001346DC">
        <w:rPr>
          <w:rFonts w:ascii="Times New Roman" w:eastAsia="华文宋体" w:hAnsi="Times New Roman" w:cs="Songti SC Regular"/>
          <w:sz w:val="22"/>
        </w:rPr>
        <w:t>“window”</w:t>
      </w:r>
      <w:r w:rsidR="00233F9F" w:rsidRPr="00216400">
        <w:rPr>
          <w:rFonts w:ascii="华文宋体" w:eastAsia="华文宋体" w:hAnsi="华文宋体" w:cs="Songti SC Regular" w:hint="eastAsia"/>
          <w:sz w:val="22"/>
        </w:rPr>
        <w:t xml:space="preserve"> （窗口）并遵照那里的指导。</w:t>
      </w:r>
    </w:p>
    <w:p w14:paraId="610BE834" w14:textId="77777777" w:rsidR="004A5F91" w:rsidRPr="00216400" w:rsidRDefault="004A5F91" w:rsidP="004A5F91">
      <w:pPr>
        <w:tabs>
          <w:tab w:val="left" w:pos="6480"/>
        </w:tabs>
        <w:ind w:left="1500" w:right="85" w:hanging="300"/>
        <w:jc w:val="left"/>
        <w:rPr>
          <w:rFonts w:ascii="华文宋体" w:eastAsia="华文宋体" w:hAnsi="华文宋体"/>
          <w:sz w:val="22"/>
        </w:rPr>
      </w:pPr>
    </w:p>
    <w:p w14:paraId="20D7EE01" w14:textId="77777777" w:rsidR="00233F9F" w:rsidRPr="00216400" w:rsidRDefault="004A5F91" w:rsidP="004A5F91">
      <w:pPr>
        <w:tabs>
          <w:tab w:val="left" w:pos="6480"/>
        </w:tabs>
        <w:ind w:left="1500" w:right="85" w:hanging="300"/>
        <w:jc w:val="left"/>
        <w:rPr>
          <w:rFonts w:ascii="华文宋体" w:eastAsia="华文宋体" w:hAnsi="华文宋体" w:cs="Songti SC Regular"/>
          <w:sz w:val="22"/>
        </w:rPr>
      </w:pPr>
      <w:r w:rsidRPr="00216400">
        <w:rPr>
          <w:rFonts w:ascii="华文宋体" w:eastAsia="华文宋体" w:hAnsi="华文宋体" w:hint="eastAsia"/>
          <w:sz w:val="22"/>
        </w:rPr>
        <w:t>6)</w:t>
      </w:r>
      <w:r w:rsidRPr="00216400">
        <w:rPr>
          <w:rFonts w:ascii="华文宋体" w:eastAsia="华文宋体" w:hAnsi="华文宋体" w:hint="eastAsia"/>
          <w:sz w:val="22"/>
        </w:rPr>
        <w:tab/>
      </w:r>
      <w:r w:rsidR="00233F9F" w:rsidRPr="00216400">
        <w:rPr>
          <w:rFonts w:ascii="华文宋体" w:eastAsia="华文宋体" w:hAnsi="华文宋体" w:cs="Songti SC Regular" w:hint="eastAsia"/>
          <w:sz w:val="22"/>
        </w:rPr>
        <w:t>绝对不可从图</w:t>
      </w:r>
      <w:r w:rsidR="00F6257B" w:rsidRPr="00216400">
        <w:rPr>
          <w:rFonts w:ascii="华文宋体" w:eastAsia="华文宋体" w:hAnsi="华文宋体" w:cs="Songti SC Regular" w:hint="eastAsia"/>
          <w:sz w:val="22"/>
        </w:rPr>
        <w:t>片</w:t>
      </w:r>
      <w:r w:rsidR="00233F9F" w:rsidRPr="00216400">
        <w:rPr>
          <w:rFonts w:ascii="华文宋体" w:eastAsia="华文宋体" w:hAnsi="华文宋体" w:cs="Songti SC Regular" w:hint="eastAsia"/>
          <w:sz w:val="22"/>
        </w:rPr>
        <w:t>上把故事念出来。虽然你可阅读引号，但阅读往往会使一个故事变得</w:t>
      </w:r>
      <w:r w:rsidR="004D0803" w:rsidRPr="00216400">
        <w:rPr>
          <w:rFonts w:ascii="华文宋体" w:eastAsia="华文宋体" w:hAnsi="华文宋体" w:cs="Songti SC Regular" w:hint="eastAsia"/>
          <w:sz w:val="22"/>
        </w:rPr>
        <w:t>无味</w:t>
      </w:r>
      <w:r w:rsidR="00233F9F" w:rsidRPr="00216400">
        <w:rPr>
          <w:rFonts w:ascii="华文宋体" w:eastAsia="华文宋体" w:hAnsi="华文宋体" w:cs="Songti SC Regular" w:hint="eastAsia"/>
          <w:sz w:val="22"/>
        </w:rPr>
        <w:t>。</w:t>
      </w:r>
    </w:p>
    <w:p w14:paraId="16D27169" w14:textId="77777777" w:rsidR="005B20EB" w:rsidRDefault="005B20EB">
      <w:pPr>
        <w:ind w:right="0"/>
        <w:jc w:val="left"/>
        <w:rPr>
          <w:rFonts w:ascii="华文宋体" w:eastAsia="华文宋体" w:hAnsi="华文宋体"/>
          <w:sz w:val="22"/>
        </w:rPr>
        <w:sectPr w:rsidR="005B20EB" w:rsidSect="00C01B24">
          <w:headerReference w:type="even" r:id="rId8"/>
          <w:headerReference w:type="default" r:id="rId9"/>
          <w:pgSz w:w="11880" w:h="16840"/>
          <w:pgMar w:top="720" w:right="720" w:bottom="720" w:left="1152" w:header="720" w:footer="720" w:gutter="0"/>
          <w:pgNumType w:start="107"/>
          <w:cols w:space="553"/>
        </w:sectPr>
      </w:pPr>
    </w:p>
    <w:p w14:paraId="225582D7" w14:textId="77777777" w:rsidR="00CF52BB" w:rsidRPr="00216400" w:rsidRDefault="00CF52BB">
      <w:pPr>
        <w:ind w:right="0"/>
        <w:jc w:val="left"/>
        <w:rPr>
          <w:rFonts w:ascii="华文宋体" w:eastAsia="华文宋体" w:hAnsi="华文宋体"/>
          <w:sz w:val="22"/>
        </w:rPr>
      </w:pPr>
    </w:p>
    <w:p w14:paraId="458946B3" w14:textId="77777777" w:rsidR="00296AFC" w:rsidRPr="00063C8E" w:rsidRDefault="00296AFC" w:rsidP="00296AFC">
      <w:pPr>
        <w:tabs>
          <w:tab w:val="left" w:pos="6480"/>
          <w:tab w:val="left" w:pos="9000"/>
        </w:tabs>
        <w:ind w:left="20" w:right="85"/>
        <w:jc w:val="center"/>
        <w:rPr>
          <w:rFonts w:ascii="华文宋体" w:eastAsia="华文宋体" w:hAnsi="华文宋体" w:cs="Songti SC Regular"/>
          <w:b/>
          <w:sz w:val="34"/>
        </w:rPr>
      </w:pPr>
      <w:r w:rsidRPr="00063C8E">
        <w:rPr>
          <w:rFonts w:ascii="华文宋体" w:eastAsia="华文宋体" w:hAnsi="华文宋体" w:cs="Songti SC Regular" w:hint="eastAsia"/>
          <w:b/>
          <w:sz w:val="34"/>
        </w:rPr>
        <w:t>从作者的意图找叙述概念</w:t>
      </w:r>
    </w:p>
    <w:p w14:paraId="3E6A1DA4" w14:textId="77777777" w:rsidR="00296AFC" w:rsidRPr="00216400" w:rsidRDefault="00296AFC" w:rsidP="00296AFC">
      <w:pPr>
        <w:tabs>
          <w:tab w:val="left" w:pos="6480"/>
          <w:tab w:val="left" w:pos="9000"/>
        </w:tabs>
        <w:ind w:left="300" w:right="85" w:hanging="300"/>
        <w:jc w:val="center"/>
        <w:rPr>
          <w:rFonts w:ascii="华文宋体" w:eastAsia="华文宋体" w:hAnsi="华文宋体" w:cs="Songti SC Regular"/>
          <w:b/>
          <w:sz w:val="22"/>
        </w:rPr>
      </w:pPr>
      <w:r w:rsidRPr="00216400">
        <w:rPr>
          <w:rFonts w:ascii="华文宋体" w:eastAsia="华文宋体" w:hAnsi="华文宋体" w:cs="Songti SC Regular" w:hint="eastAsia"/>
          <w:b/>
          <w:sz w:val="22"/>
        </w:rPr>
        <w:t>尼西米记 1-2 章</w:t>
      </w:r>
    </w:p>
    <w:p w14:paraId="07FFE38A" w14:textId="77777777" w:rsidR="00296AFC" w:rsidRPr="00216400" w:rsidRDefault="00296AFC" w:rsidP="00296AFC">
      <w:pPr>
        <w:tabs>
          <w:tab w:val="left" w:pos="6480"/>
          <w:tab w:val="left" w:pos="9000"/>
        </w:tabs>
        <w:ind w:right="85"/>
        <w:jc w:val="left"/>
        <w:rPr>
          <w:rFonts w:ascii="华文宋体" w:eastAsia="华文宋体" w:hAnsi="华文宋体"/>
          <w:sz w:val="22"/>
        </w:rPr>
      </w:pPr>
    </w:p>
    <w:p w14:paraId="7EC8D921" w14:textId="77777777" w:rsidR="00296AFC" w:rsidRPr="00063C8E" w:rsidRDefault="00296AFC" w:rsidP="00296AFC">
      <w:pPr>
        <w:tabs>
          <w:tab w:val="left" w:pos="6480"/>
          <w:tab w:val="left" w:pos="9000"/>
        </w:tabs>
        <w:ind w:right="85"/>
        <w:jc w:val="left"/>
        <w:rPr>
          <w:rFonts w:ascii="华文宋体" w:eastAsia="华文宋体" w:hAnsi="华文宋体"/>
          <w:b/>
          <w:sz w:val="22"/>
        </w:rPr>
      </w:pPr>
      <w:r w:rsidRPr="00063C8E">
        <w:rPr>
          <w:rFonts w:ascii="华文宋体" w:eastAsia="华文宋体" w:hAnsi="华文宋体" w:cs="Songti SC Regular" w:hint="eastAsia"/>
          <w:b/>
          <w:sz w:val="22"/>
        </w:rPr>
        <w:t xml:space="preserve">一种与众不同的方法 </w:t>
      </w:r>
    </w:p>
    <w:p w14:paraId="7A3EC96F" w14:textId="77777777" w:rsidR="00296AFC" w:rsidRPr="00216400" w:rsidRDefault="00296AFC" w:rsidP="00296AFC">
      <w:pPr>
        <w:tabs>
          <w:tab w:val="left" w:pos="6480"/>
          <w:tab w:val="left" w:pos="9000"/>
        </w:tabs>
        <w:ind w:right="85"/>
        <w:jc w:val="left"/>
        <w:rPr>
          <w:rFonts w:ascii="华文宋体" w:eastAsia="华文宋体" w:hAnsi="华文宋体"/>
          <w:sz w:val="22"/>
        </w:rPr>
      </w:pPr>
    </w:p>
    <w:p w14:paraId="55C2B0AB" w14:textId="77777777" w:rsidR="00296AFC" w:rsidRPr="00216400" w:rsidRDefault="00296AFC" w:rsidP="00296AFC">
      <w:pPr>
        <w:tabs>
          <w:tab w:val="left" w:pos="6480"/>
          <w:tab w:val="left" w:pos="9000"/>
        </w:tabs>
        <w:ind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几乎所有的福音派注释都把尼西米记解释为有效领导的指导手册。</w:t>
      </w:r>
      <w:r w:rsidRPr="00216400">
        <w:rPr>
          <w:rFonts w:ascii="华文宋体" w:eastAsia="华文宋体" w:hAnsi="华文宋体" w:hint="eastAsia"/>
          <w:sz w:val="22"/>
        </w:rPr>
        <w:t>(</w:t>
      </w:r>
      <w:r w:rsidRPr="00216400">
        <w:rPr>
          <w:rFonts w:ascii="华文宋体" w:eastAsia="华文宋体" w:hAnsi="华文宋体" w:cs="Songti SC Regular" w:hint="eastAsia"/>
          <w:sz w:val="22"/>
        </w:rPr>
        <w:t>请参考</w:t>
      </w:r>
      <w:r w:rsidRPr="00216400">
        <w:rPr>
          <w:rFonts w:ascii="华文宋体" w:eastAsia="华文宋体" w:hAnsi="华文宋体" w:hint="eastAsia"/>
          <w:sz w:val="22"/>
        </w:rPr>
        <w:t xml:space="preserve"> </w:t>
      </w:r>
      <w:r w:rsidRPr="00063C8E">
        <w:rPr>
          <w:rFonts w:ascii="Times New Roman" w:eastAsia="华文宋体" w:hAnsi="Times New Roman"/>
          <w:sz w:val="22"/>
        </w:rPr>
        <w:t xml:space="preserve">Edwin M. Yamauchi, “Ezra-Nehemiah,” </w:t>
      </w:r>
      <w:r w:rsidRPr="00063C8E">
        <w:rPr>
          <w:rFonts w:ascii="Times New Roman" w:eastAsia="华文宋体" w:hAnsi="Times New Roman"/>
          <w:i/>
          <w:sz w:val="22"/>
        </w:rPr>
        <w:t>EBC</w:t>
      </w:r>
      <w:r w:rsidRPr="00063C8E">
        <w:rPr>
          <w:rFonts w:ascii="Times New Roman" w:eastAsia="华文宋体" w:hAnsi="Times New Roman"/>
          <w:sz w:val="22"/>
        </w:rPr>
        <w:t xml:space="preserve">, 4:591; Donald K. Campbell, Nehemiah: Man in Charge, 23; Charles R. Swindoll, </w:t>
      </w:r>
      <w:r w:rsidRPr="00063C8E">
        <w:rPr>
          <w:rFonts w:ascii="Times New Roman" w:eastAsia="华文宋体" w:hAnsi="Times New Roman"/>
          <w:i/>
          <w:sz w:val="22"/>
        </w:rPr>
        <w:t>Hand Me Another Brick: A Study in Nehemiah</w:t>
      </w:r>
      <w:r w:rsidRPr="00063C8E">
        <w:rPr>
          <w:rFonts w:ascii="Times New Roman" w:eastAsia="华文宋体" w:hAnsi="Times New Roman"/>
          <w:sz w:val="22"/>
        </w:rPr>
        <w:t>; Gene A. Getz, “Nehemiah,” BKC, 1:673-74).</w:t>
      </w:r>
      <w:r w:rsidRPr="00216400">
        <w:rPr>
          <w:rFonts w:ascii="华文宋体" w:eastAsia="华文宋体" w:hAnsi="华文宋体" w:hint="eastAsia"/>
          <w:sz w:val="22"/>
        </w:rPr>
        <w:t xml:space="preserve"> </w:t>
      </w:r>
      <w:r w:rsidRPr="00216400">
        <w:rPr>
          <w:rFonts w:ascii="华文宋体" w:eastAsia="华文宋体" w:hAnsi="华文宋体" w:cs="Songti SC Regular" w:hint="eastAsia"/>
          <w:sz w:val="22"/>
        </w:rPr>
        <w:t>我觉得这解释有问题：</w:t>
      </w:r>
    </w:p>
    <w:p w14:paraId="29006804" w14:textId="77777777" w:rsidR="00296AFC" w:rsidRPr="00216400" w:rsidRDefault="00296AFC" w:rsidP="00296AFC">
      <w:pPr>
        <w:tabs>
          <w:tab w:val="left" w:pos="6480"/>
          <w:tab w:val="left" w:pos="9000"/>
        </w:tabs>
        <w:ind w:left="340" w:right="85" w:hanging="340"/>
        <w:jc w:val="left"/>
        <w:rPr>
          <w:rFonts w:ascii="华文宋体" w:eastAsia="华文宋体" w:hAnsi="华文宋体"/>
          <w:sz w:val="22"/>
        </w:rPr>
      </w:pPr>
    </w:p>
    <w:p w14:paraId="0FA31768" w14:textId="77777777" w:rsidR="00296AFC" w:rsidRPr="00216400" w:rsidRDefault="00296AFC" w:rsidP="00296AFC">
      <w:pPr>
        <w:tabs>
          <w:tab w:val="left" w:pos="6480"/>
          <w:tab w:val="left" w:pos="9000"/>
        </w:tabs>
        <w:ind w:left="340" w:right="85" w:hanging="340"/>
        <w:jc w:val="left"/>
        <w:rPr>
          <w:rFonts w:ascii="华文宋体" w:eastAsia="华文宋体" w:hAnsi="华文宋体" w:cs="Songti SC Regular"/>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t>“</w:t>
      </w:r>
      <w:r w:rsidRPr="00216400">
        <w:rPr>
          <w:rFonts w:ascii="华文宋体" w:eastAsia="华文宋体" w:hAnsi="华文宋体" w:cs="Songti SC Regular" w:hint="eastAsia"/>
          <w:sz w:val="22"/>
        </w:rPr>
        <w:t>尼西米记作者的意图是要训练读者成为更好的领袖”这说法非常可疑。我觉得最初的读者不太可能把尼西米记的主要目的看成是高举尼西米这人为模范。</w:t>
      </w:r>
    </w:p>
    <w:p w14:paraId="7EC59BDD" w14:textId="77777777" w:rsidR="00296AFC" w:rsidRPr="00216400" w:rsidRDefault="00296AFC" w:rsidP="00296AFC">
      <w:pPr>
        <w:tabs>
          <w:tab w:val="left" w:pos="6480"/>
          <w:tab w:val="left" w:pos="9000"/>
        </w:tabs>
        <w:ind w:left="340" w:right="85" w:hanging="340"/>
        <w:jc w:val="left"/>
        <w:rPr>
          <w:rFonts w:ascii="华文宋体" w:eastAsia="华文宋体" w:hAnsi="华文宋体"/>
          <w:sz w:val="22"/>
        </w:rPr>
      </w:pPr>
    </w:p>
    <w:p w14:paraId="7DF95821" w14:textId="77777777" w:rsidR="00296AFC" w:rsidRPr="00216400" w:rsidRDefault="00296AFC" w:rsidP="00296AFC">
      <w:pPr>
        <w:tabs>
          <w:tab w:val="left" w:pos="6480"/>
          <w:tab w:val="left" w:pos="9000"/>
        </w:tabs>
        <w:ind w:left="340" w:right="85" w:hanging="340"/>
        <w:jc w:val="left"/>
        <w:rPr>
          <w:rFonts w:ascii="华文宋体" w:eastAsia="华文宋体" w:hAnsi="华文宋体" w:cs="Songti SC Regular"/>
          <w:sz w:val="22"/>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这观点过度的把焦点放在人为的器皿，也就是尼西米本身，而忽略了那引导他完成任务全权的神。</w:t>
      </w:r>
      <w:r w:rsidRPr="00216400">
        <w:rPr>
          <w:rFonts w:ascii="华文宋体" w:eastAsia="华文宋体" w:hAnsi="华文宋体" w:hint="eastAsia"/>
          <w:sz w:val="22"/>
        </w:rPr>
        <w:t xml:space="preserve">(1:5, 9-11; 2:4b, 8b, 12, 18, </w:t>
      </w:r>
      <w:proofErr w:type="gramStart"/>
      <w:r w:rsidRPr="00216400">
        <w:rPr>
          <w:rFonts w:ascii="华文宋体" w:eastAsia="华文宋体" w:hAnsi="华文宋体" w:hint="eastAsia"/>
          <w:sz w:val="22"/>
        </w:rPr>
        <w:t>20</w:t>
      </w:r>
      <w:proofErr w:type="gramEnd"/>
      <w:r w:rsidRPr="00216400">
        <w:rPr>
          <w:rFonts w:ascii="华文宋体" w:eastAsia="华文宋体" w:hAnsi="华文宋体" w:hint="eastAsia"/>
          <w:sz w:val="22"/>
        </w:rPr>
        <w:t xml:space="preserve">).  </w:t>
      </w:r>
    </w:p>
    <w:p w14:paraId="61B6EB17" w14:textId="77777777" w:rsidR="00296AFC" w:rsidRPr="00216400" w:rsidRDefault="00296AFC" w:rsidP="00296AFC">
      <w:pPr>
        <w:tabs>
          <w:tab w:val="left" w:pos="6480"/>
          <w:tab w:val="left" w:pos="9000"/>
        </w:tabs>
        <w:ind w:left="340" w:right="85" w:hanging="340"/>
        <w:jc w:val="left"/>
        <w:rPr>
          <w:rFonts w:ascii="华文宋体" w:eastAsia="华文宋体" w:hAnsi="华文宋体"/>
          <w:sz w:val="22"/>
        </w:rPr>
      </w:pPr>
    </w:p>
    <w:p w14:paraId="4165A9FF" w14:textId="77777777" w:rsidR="00296AFC" w:rsidRPr="00216400" w:rsidRDefault="00296AFC" w:rsidP="00296AFC">
      <w:pPr>
        <w:tabs>
          <w:tab w:val="left" w:pos="6480"/>
          <w:tab w:val="left" w:pos="9000"/>
        </w:tabs>
        <w:ind w:left="340" w:right="85" w:hanging="340"/>
        <w:jc w:val="left"/>
        <w:rPr>
          <w:rFonts w:ascii="华文宋体" w:eastAsia="华文宋体" w:hAnsi="华文宋体" w:cs="Songti SC Regular"/>
          <w:sz w:val="22"/>
        </w:rPr>
      </w:pPr>
      <w:r w:rsidRPr="00216400">
        <w:rPr>
          <w:rFonts w:ascii="华文宋体" w:eastAsia="华文宋体" w:hAnsi="华文宋体" w:hint="eastAsia"/>
          <w:sz w:val="22"/>
        </w:rPr>
        <w:t>3.</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这观点着重于耶路撒冷的城墙如何被建造，但这其实是书卷中次要的主题。真正的重点在于城墙为什么需要被重建。（2:17）</w:t>
      </w:r>
    </w:p>
    <w:p w14:paraId="743770E7" w14:textId="77777777" w:rsidR="00296AFC" w:rsidRPr="00216400" w:rsidRDefault="00296AFC" w:rsidP="00296AFC">
      <w:pPr>
        <w:tabs>
          <w:tab w:val="left" w:pos="6480"/>
          <w:tab w:val="left" w:pos="9000"/>
        </w:tabs>
        <w:ind w:left="340" w:right="85" w:hanging="340"/>
        <w:jc w:val="left"/>
        <w:rPr>
          <w:rFonts w:ascii="华文宋体" w:eastAsia="华文宋体" w:hAnsi="华文宋体"/>
          <w:sz w:val="22"/>
        </w:rPr>
      </w:pPr>
    </w:p>
    <w:p w14:paraId="0DF342E2" w14:textId="77777777" w:rsidR="00296AFC" w:rsidRPr="00216400" w:rsidRDefault="00296AFC" w:rsidP="00296AFC">
      <w:pPr>
        <w:tabs>
          <w:tab w:val="left" w:pos="6480"/>
          <w:tab w:val="left" w:pos="9000"/>
        </w:tabs>
        <w:ind w:left="340" w:right="85" w:hanging="340"/>
        <w:jc w:val="left"/>
        <w:rPr>
          <w:rFonts w:ascii="华文宋体" w:eastAsia="华文宋体" w:hAnsi="华文宋体" w:cs="Songti SC Regular"/>
          <w:sz w:val="22"/>
        </w:rPr>
      </w:pPr>
      <w:r w:rsidRPr="00216400">
        <w:rPr>
          <w:rFonts w:ascii="华文宋体" w:eastAsia="华文宋体" w:hAnsi="华文宋体" w:hint="eastAsia"/>
          <w:sz w:val="22"/>
        </w:rPr>
        <w:t>4.</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在希伯来圣经里，以斯拉和尼西米记组成了一本书卷。因此它们应该享有同一个主题。既然以斯拉记不是一本领导手册，尼西米记自然的也不能被视为一本领导手册。</w:t>
      </w:r>
    </w:p>
    <w:p w14:paraId="4859A068" w14:textId="77777777" w:rsidR="00296AFC" w:rsidRPr="00216400" w:rsidRDefault="00296AFC" w:rsidP="00296AFC">
      <w:pPr>
        <w:tabs>
          <w:tab w:val="left" w:pos="6480"/>
          <w:tab w:val="left" w:pos="9000"/>
        </w:tabs>
        <w:ind w:left="340" w:right="85" w:hanging="340"/>
        <w:jc w:val="left"/>
        <w:rPr>
          <w:rFonts w:ascii="华文宋体" w:eastAsia="华文宋体" w:hAnsi="华文宋体"/>
          <w:sz w:val="22"/>
        </w:rPr>
      </w:pPr>
    </w:p>
    <w:p w14:paraId="316B9A7C" w14:textId="77777777" w:rsidR="00296AFC" w:rsidRPr="00216400" w:rsidRDefault="00296AFC" w:rsidP="00296AFC">
      <w:pPr>
        <w:tabs>
          <w:tab w:val="left" w:pos="6480"/>
          <w:tab w:val="left" w:pos="9000"/>
        </w:tabs>
        <w:ind w:left="340" w:right="85" w:hanging="340"/>
        <w:jc w:val="left"/>
        <w:rPr>
          <w:rFonts w:ascii="华文宋体" w:eastAsia="华文宋体" w:hAnsi="华文宋体" w:cs="Songti SC Regular"/>
          <w:sz w:val="22"/>
        </w:rPr>
      </w:pPr>
      <w:r w:rsidRPr="00216400">
        <w:rPr>
          <w:rFonts w:ascii="华文宋体" w:eastAsia="华文宋体" w:hAnsi="华文宋体" w:hint="eastAsia"/>
          <w:sz w:val="22"/>
        </w:rPr>
        <w:t>5.</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这观点把书卷的应用限制于担任领导职位的信徒。</w:t>
      </w:r>
    </w:p>
    <w:p w14:paraId="081265AF" w14:textId="77777777" w:rsidR="00296AFC" w:rsidRPr="00216400" w:rsidRDefault="00296AFC" w:rsidP="00296AFC">
      <w:pPr>
        <w:tabs>
          <w:tab w:val="left" w:pos="6480"/>
          <w:tab w:val="left" w:pos="9000"/>
        </w:tabs>
        <w:ind w:left="340" w:right="85" w:hanging="340"/>
        <w:jc w:val="left"/>
        <w:rPr>
          <w:rFonts w:ascii="华文宋体" w:eastAsia="华文宋体" w:hAnsi="华文宋体"/>
          <w:sz w:val="22"/>
        </w:rPr>
      </w:pPr>
    </w:p>
    <w:p w14:paraId="44D3ADDC" w14:textId="77777777" w:rsidR="00296AFC" w:rsidRPr="00216400" w:rsidRDefault="00296AFC" w:rsidP="00296AFC">
      <w:pPr>
        <w:tabs>
          <w:tab w:val="left" w:pos="6480"/>
          <w:tab w:val="left" w:pos="9000"/>
        </w:tabs>
        <w:ind w:left="340" w:right="85" w:hanging="340"/>
        <w:jc w:val="left"/>
        <w:rPr>
          <w:rFonts w:ascii="华文宋体" w:eastAsia="华文宋体" w:hAnsi="华文宋体" w:cs="Songti SC Regular"/>
          <w:sz w:val="22"/>
        </w:rPr>
      </w:pPr>
      <w:r w:rsidRPr="00216400">
        <w:rPr>
          <w:rFonts w:ascii="华文宋体" w:eastAsia="华文宋体" w:hAnsi="华文宋体" w:hint="eastAsia"/>
          <w:sz w:val="22"/>
        </w:rPr>
        <w:t>6.</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这观点并没有足够的考虑到书卷的历史背景与年代顺序。详细分析书卷的历史背景，并研究书卷如何在神宏观的计划中扮演其中的角色将有助于凸显耶和华神为故事中那全权与守合约的核心人物。(请看以下说明)。</w:t>
      </w:r>
    </w:p>
    <w:p w14:paraId="07C1AF1C" w14:textId="77777777" w:rsidR="00296AFC" w:rsidRPr="00216400" w:rsidRDefault="00296AFC" w:rsidP="00296AFC">
      <w:pPr>
        <w:tabs>
          <w:tab w:val="left" w:pos="6480"/>
          <w:tab w:val="left" w:pos="9000"/>
        </w:tabs>
        <w:ind w:left="300" w:right="85" w:hanging="300"/>
        <w:jc w:val="left"/>
        <w:rPr>
          <w:rFonts w:ascii="华文宋体" w:eastAsia="华文宋体" w:hAnsi="华文宋体"/>
          <w:b/>
          <w:sz w:val="22"/>
        </w:rPr>
      </w:pPr>
    </w:p>
    <w:p w14:paraId="2C678503" w14:textId="77777777" w:rsidR="00296AFC" w:rsidRPr="00216400" w:rsidRDefault="00296AFC" w:rsidP="00296AFC">
      <w:pPr>
        <w:tabs>
          <w:tab w:val="left" w:pos="6480"/>
          <w:tab w:val="left" w:pos="9000"/>
        </w:tabs>
        <w:ind w:left="300" w:right="85" w:hanging="300"/>
        <w:jc w:val="left"/>
        <w:rPr>
          <w:rFonts w:ascii="华文宋体" w:eastAsia="华文宋体" w:hAnsi="华文宋体"/>
          <w:sz w:val="22"/>
        </w:rPr>
      </w:pPr>
      <w:r w:rsidRPr="00216400">
        <w:rPr>
          <w:rFonts w:ascii="华文宋体" w:eastAsia="华文宋体" w:hAnsi="华文宋体" w:cs="Songti SC Regular" w:hint="eastAsia"/>
          <w:b/>
          <w:sz w:val="22"/>
        </w:rPr>
        <w:t xml:space="preserve">释经大纲 </w:t>
      </w:r>
    </w:p>
    <w:p w14:paraId="1A6694A4" w14:textId="77777777" w:rsidR="00296AFC" w:rsidRPr="00216400" w:rsidRDefault="00296AFC" w:rsidP="00296AFC">
      <w:pPr>
        <w:tabs>
          <w:tab w:val="left" w:pos="6480"/>
          <w:tab w:val="left" w:pos="9000"/>
        </w:tabs>
        <w:ind w:left="380" w:right="85" w:hanging="380"/>
        <w:jc w:val="left"/>
        <w:rPr>
          <w:rFonts w:ascii="华文宋体" w:eastAsia="华文宋体" w:hAnsi="华文宋体"/>
          <w:sz w:val="22"/>
        </w:rPr>
      </w:pPr>
    </w:p>
    <w:p w14:paraId="6C61152B" w14:textId="77777777" w:rsidR="004641BA" w:rsidRDefault="00296AFC" w:rsidP="00296AFC">
      <w:pPr>
        <w:tabs>
          <w:tab w:val="left" w:pos="6480"/>
          <w:tab w:val="left" w:pos="9000"/>
        </w:tabs>
        <w:ind w:right="85"/>
        <w:jc w:val="left"/>
        <w:rPr>
          <w:rFonts w:ascii="华文宋体" w:eastAsia="华文宋体" w:hAnsi="华文宋体"/>
          <w:sz w:val="22"/>
          <w:u w:val="single"/>
        </w:rPr>
      </w:pPr>
      <w:r w:rsidRPr="00216400">
        <w:rPr>
          <w:rFonts w:ascii="华文宋体" w:eastAsia="华文宋体" w:hAnsi="华文宋体" w:cs="Songti SC Regular" w:hint="eastAsia"/>
          <w:sz w:val="22"/>
          <w:u w:val="single"/>
        </w:rPr>
        <w:t xml:space="preserve">序言 </w:t>
      </w:r>
    </w:p>
    <w:p w14:paraId="6375F84C" w14:textId="77777777" w:rsidR="00296AFC" w:rsidRPr="00216400" w:rsidRDefault="00296AFC" w:rsidP="00296AFC">
      <w:pPr>
        <w:tabs>
          <w:tab w:val="left" w:pos="6480"/>
          <w:tab w:val="left" w:pos="9000"/>
        </w:tabs>
        <w:ind w:right="85"/>
        <w:jc w:val="left"/>
        <w:rPr>
          <w:rFonts w:ascii="华文宋体" w:eastAsia="华文宋体" w:hAnsi="华文宋体"/>
          <w:sz w:val="22"/>
        </w:rPr>
      </w:pPr>
    </w:p>
    <w:p w14:paraId="3FC3682E" w14:textId="77777777" w:rsidR="00296AFC" w:rsidRPr="00216400" w:rsidRDefault="00296AFC" w:rsidP="00296AFC">
      <w:pPr>
        <w:tabs>
          <w:tab w:val="left" w:pos="6480"/>
          <w:tab w:val="left" w:pos="9000"/>
        </w:tabs>
        <w:ind w:right="85"/>
        <w:jc w:val="left"/>
        <w:rPr>
          <w:rFonts w:ascii="华文宋体" w:eastAsia="华文宋体" w:hAnsi="华文宋体" w:cs="Songti SC Regular"/>
          <w:sz w:val="22"/>
        </w:rPr>
      </w:pPr>
      <w:r w:rsidRPr="004641BA">
        <w:rPr>
          <w:rFonts w:ascii="华文宋体" w:eastAsia="华文宋体" w:hAnsi="华文宋体" w:cs="Songti SC Regular" w:hint="eastAsia"/>
          <w:i/>
          <w:sz w:val="22"/>
        </w:rPr>
        <w:t>历史背景：</w:t>
      </w:r>
      <w:r w:rsidRPr="00216400">
        <w:rPr>
          <w:rFonts w:ascii="华文宋体" w:eastAsia="华文宋体" w:hAnsi="华文宋体" w:cs="Songti SC Regular" w:hint="eastAsia"/>
          <w:sz w:val="22"/>
        </w:rPr>
        <w:t>在约1500年前，神应许亚伯拉罕将使他的后裔成为大国，并赐予他们从埃及尼罗河至幼发拉底河之间的土地</w:t>
      </w:r>
      <w:r w:rsidRPr="00216400">
        <w:rPr>
          <w:rFonts w:ascii="华文宋体" w:eastAsia="华文宋体" w:hAnsi="华文宋体" w:hint="eastAsia"/>
          <w:sz w:val="22"/>
        </w:rPr>
        <w:t>(Gen. 12:1-3; 15:18f.)</w:t>
      </w:r>
      <w:r w:rsidRPr="00216400">
        <w:rPr>
          <w:rFonts w:ascii="华文宋体" w:eastAsia="华文宋体" w:hAnsi="华文宋体" w:cs="Songti SC Regular" w:hint="eastAsia"/>
          <w:sz w:val="22"/>
        </w:rPr>
        <w:t>。几百年后神通过先知以赛亚以及其他众先知预言一位称为弥赛亚的王，也是大卫的后裔，将在这地掌管以色列。但是以色列民却屡次背叛耶和华，而最终被迫流亡在异国。这实现了摩西律法内的警告 （申命记28）。被驱逐于国外的犹太人都关注一道问题：就是上帝是否还会履行他的应许，在巴勒斯坦的土地赐予他们一个由弥赛亚所掌管新的国家。神是否在他子民承受那么大的危难时仍然掌权？</w:t>
      </w:r>
    </w:p>
    <w:p w14:paraId="46808E1E" w14:textId="77777777" w:rsidR="00296AFC" w:rsidRPr="00216400" w:rsidRDefault="00296AFC" w:rsidP="00296AFC">
      <w:pPr>
        <w:tabs>
          <w:tab w:val="left" w:pos="6480"/>
          <w:tab w:val="left" w:pos="9000"/>
        </w:tabs>
        <w:ind w:right="85"/>
        <w:jc w:val="left"/>
        <w:rPr>
          <w:rFonts w:ascii="华文宋体" w:eastAsia="华文宋体" w:hAnsi="华文宋体"/>
          <w:sz w:val="22"/>
        </w:rPr>
      </w:pPr>
    </w:p>
    <w:p w14:paraId="4CD8F3D5" w14:textId="77777777" w:rsidR="00296AFC" w:rsidRPr="00216400" w:rsidRDefault="00296AFC" w:rsidP="00296AFC">
      <w:pPr>
        <w:tabs>
          <w:tab w:val="left" w:pos="6480"/>
          <w:tab w:val="left" w:pos="9000"/>
        </w:tabs>
        <w:ind w:right="85"/>
        <w:jc w:val="left"/>
        <w:rPr>
          <w:rFonts w:ascii="华文宋体" w:eastAsia="华文宋体" w:hAnsi="华文宋体" w:cs="Songti SC Regular"/>
          <w:sz w:val="22"/>
        </w:rPr>
      </w:pPr>
      <w:r w:rsidRPr="004641BA">
        <w:rPr>
          <w:rFonts w:ascii="华文宋体" w:eastAsia="华文宋体" w:hAnsi="华文宋体" w:cs="Songti SC Regular" w:hint="eastAsia"/>
          <w:i/>
          <w:sz w:val="22"/>
        </w:rPr>
        <w:t>历史前景：</w:t>
      </w:r>
      <w:r w:rsidRPr="00216400">
        <w:rPr>
          <w:rFonts w:ascii="华文宋体" w:eastAsia="华文宋体" w:hAnsi="华文宋体" w:cs="Songti SC Regular" w:hint="eastAsia"/>
          <w:sz w:val="22"/>
        </w:rPr>
        <w:t>当时的以色列人肯定感到疑惑：若以色列国仍是流亡在外，弥赛亚怎么能够成为他们的国王？例如：约在尼西米记200年前写著，其中一位先知曾预言弥赛亚将会诞生于伯利恒（弥迦书5:2）。当弥赛亚把国度赐予他们时， 以色列人民无论如何都需要回到家乡。实际上基督确实赐予以色列人进入神国度的邀请（太10:7）但却遭受了他们的拒绝。还有，只在好几年前，但以理记录了</w:t>
      </w:r>
      <w:r w:rsidRPr="00216400">
        <w:rPr>
          <w:rFonts w:ascii="华文宋体" w:eastAsia="华文宋体" w:hAnsi="华文宋体" w:cs="华文黑体" w:hint="eastAsia"/>
          <w:bCs/>
          <w:color w:val="252525"/>
          <w:sz w:val="22"/>
          <w:szCs w:val="26"/>
          <w:lang w:eastAsia="en-US"/>
        </w:rPr>
        <w:t>亚达薛西王吩咐尼西米重建耶路撒冷的吩咐（444BC）将开始以色列国“七十乘七”（四百九十年）的弥赛亚预言年代。（但以理9:25）预言年代的第69年 （第483年）将是弥赛亚的死期 (公元后33) (但以理9:26）。</w:t>
      </w:r>
    </w:p>
    <w:p w14:paraId="3A0F118A" w14:textId="77777777" w:rsidR="00296AFC" w:rsidRPr="00216400" w:rsidRDefault="00296AFC" w:rsidP="00296AFC">
      <w:pPr>
        <w:tabs>
          <w:tab w:val="left" w:pos="6480"/>
          <w:tab w:val="left" w:pos="9000"/>
        </w:tabs>
        <w:ind w:right="85"/>
        <w:jc w:val="left"/>
        <w:rPr>
          <w:rFonts w:ascii="华文宋体" w:eastAsia="华文宋体" w:hAnsi="华文宋体"/>
          <w:sz w:val="22"/>
        </w:rPr>
      </w:pPr>
    </w:p>
    <w:p w14:paraId="6F20A8D5" w14:textId="77777777" w:rsidR="00296AFC" w:rsidRPr="00216400" w:rsidRDefault="00296AFC" w:rsidP="00296AFC">
      <w:pPr>
        <w:tabs>
          <w:tab w:val="left" w:pos="6480"/>
          <w:tab w:val="left" w:pos="9000"/>
        </w:tabs>
        <w:ind w:right="85"/>
        <w:jc w:val="left"/>
        <w:rPr>
          <w:rFonts w:ascii="华文宋体" w:eastAsia="华文宋体" w:hAnsi="华文宋体"/>
          <w:sz w:val="22"/>
        </w:rPr>
      </w:pPr>
      <w:r w:rsidRPr="00216400">
        <w:rPr>
          <w:rFonts w:ascii="华文宋体" w:eastAsia="华文宋体" w:hAnsi="华文宋体" w:cs="Songti SC Regular" w:hint="eastAsia"/>
          <w:sz w:val="22"/>
        </w:rPr>
        <w:t>以色列国被掳的时期见证了全权的神所赐予的恩典，他不曾忘记自己的应许。在</w:t>
      </w:r>
      <w:r w:rsidRPr="00216400">
        <w:rPr>
          <w:rFonts w:ascii="华文宋体" w:eastAsia="华文宋体" w:hAnsi="华文宋体" w:cs="Arial" w:hint="eastAsia"/>
          <w:color w:val="2E2E2E"/>
          <w:sz w:val="22"/>
          <w:lang w:eastAsia="en-US"/>
        </w:rPr>
        <w:t>所罗巴伯和以斯拉的领导下，一小数的以色列人从巴比伦国回到了耶路撒冷，开始建造圣殿并进行改革。在尼西米领导下的建筑完成了这个工程，也直接的实现了但以理9:25的预言。因此，以斯拉记与尼西米记展示出耶和华的确是那超越万神的神 （以斯拉1:2），也是忠于守约的神。神即是如此，那么同样的，他的子民也应当坚守他所立的约。</w:t>
      </w:r>
      <w:r w:rsidRPr="00216400">
        <w:rPr>
          <w:rFonts w:ascii="华文宋体" w:eastAsia="华文宋体" w:hAnsi="华文宋体" w:hint="eastAsia"/>
          <w:sz w:val="22"/>
        </w:rPr>
        <w:t xml:space="preserve">(Yamauchi, </w:t>
      </w:r>
      <w:r w:rsidRPr="004641BA">
        <w:rPr>
          <w:rFonts w:ascii="华文宋体" w:eastAsia="华文宋体" w:hAnsi="华文宋体" w:hint="eastAsia"/>
          <w:i/>
          <w:sz w:val="22"/>
        </w:rPr>
        <w:t>EBC</w:t>
      </w:r>
      <w:r w:rsidRPr="00216400">
        <w:rPr>
          <w:rFonts w:ascii="华文宋体" w:eastAsia="华文宋体" w:hAnsi="华文宋体" w:hint="eastAsia"/>
          <w:sz w:val="22"/>
        </w:rPr>
        <w:t>, 4:590).</w:t>
      </w:r>
    </w:p>
    <w:p w14:paraId="52F9DB14" w14:textId="77777777" w:rsidR="00296AFC" w:rsidRPr="00216400" w:rsidRDefault="00296AFC" w:rsidP="00296AFC">
      <w:pPr>
        <w:tabs>
          <w:tab w:val="left" w:pos="6480"/>
          <w:tab w:val="left" w:pos="9000"/>
        </w:tabs>
        <w:ind w:right="85"/>
        <w:jc w:val="left"/>
        <w:rPr>
          <w:rFonts w:ascii="华文宋体" w:eastAsia="华文宋体" w:hAnsi="华文宋体" w:cs="Songti SC Regular"/>
          <w:sz w:val="22"/>
        </w:rPr>
      </w:pPr>
      <w:r w:rsidRPr="00216400">
        <w:rPr>
          <w:rFonts w:ascii="华文宋体" w:eastAsia="华文宋体" w:hAnsi="华文宋体" w:cs="Songti SC Regular" w:hint="eastAsia"/>
          <w:sz w:val="22"/>
          <w:u w:val="single"/>
        </w:rPr>
        <w:lastRenderedPageBreak/>
        <w:t>释经概念：</w:t>
      </w:r>
      <w:r w:rsidRPr="00216400">
        <w:rPr>
          <w:rFonts w:ascii="华文宋体" w:eastAsia="华文宋体" w:hAnsi="华文宋体" w:cs="Songti SC Regular" w:hint="eastAsia"/>
          <w:sz w:val="22"/>
        </w:rPr>
        <w:t xml:space="preserve"> </w:t>
      </w:r>
    </w:p>
    <w:p w14:paraId="56567717" w14:textId="77777777" w:rsidR="00296AFC" w:rsidRPr="00216400" w:rsidRDefault="00296AFC" w:rsidP="00296AFC">
      <w:pPr>
        <w:tabs>
          <w:tab w:val="left" w:pos="6480"/>
          <w:tab w:val="left" w:pos="9000"/>
        </w:tabs>
        <w:ind w:right="85"/>
        <w:jc w:val="left"/>
        <w:rPr>
          <w:rFonts w:ascii="华文宋体" w:eastAsia="华文宋体" w:hAnsi="华文宋体" w:cs="Songti SC Regular"/>
          <w:sz w:val="22"/>
        </w:rPr>
      </w:pPr>
      <w:r w:rsidRPr="00216400">
        <w:rPr>
          <w:rFonts w:ascii="华文宋体" w:eastAsia="华文宋体" w:hAnsi="华文宋体" w:cs="Songti SC Regular" w:hint="eastAsia"/>
          <w:sz w:val="22"/>
        </w:rPr>
        <w:t>耶和华通过预备尼西米重建城墙，全权的实现自己的应许 － 在被恢复的耶路撒冷中保存以色列人。</w:t>
      </w:r>
    </w:p>
    <w:p w14:paraId="4E238B9D" w14:textId="77777777" w:rsidR="00296AFC" w:rsidRPr="00216400" w:rsidRDefault="00296AFC" w:rsidP="00296AFC">
      <w:pPr>
        <w:tabs>
          <w:tab w:val="left" w:pos="6480"/>
          <w:tab w:val="left" w:pos="9000"/>
        </w:tabs>
        <w:ind w:left="380" w:right="85" w:hanging="380"/>
        <w:jc w:val="left"/>
        <w:rPr>
          <w:rFonts w:ascii="华文宋体" w:eastAsia="华文宋体" w:hAnsi="华文宋体"/>
          <w:sz w:val="22"/>
        </w:rPr>
      </w:pPr>
    </w:p>
    <w:p w14:paraId="44AFF335" w14:textId="77777777" w:rsidR="00296AFC" w:rsidRPr="00216400" w:rsidRDefault="00296AFC" w:rsidP="00296AFC">
      <w:pPr>
        <w:tabs>
          <w:tab w:val="left" w:pos="6480"/>
          <w:tab w:val="left" w:pos="9000"/>
        </w:tabs>
        <w:ind w:left="380" w:right="85" w:hanging="380"/>
        <w:jc w:val="left"/>
        <w:rPr>
          <w:rFonts w:ascii="华文宋体" w:eastAsia="华文宋体" w:hAnsi="华文宋体" w:cs="Songti SC Regular"/>
          <w:sz w:val="22"/>
        </w:rPr>
      </w:pPr>
      <w:r w:rsidRPr="00216400">
        <w:rPr>
          <w:rFonts w:ascii="华文宋体" w:eastAsia="华文宋体" w:hAnsi="华文宋体" w:hint="eastAsia"/>
          <w:sz w:val="22"/>
        </w:rPr>
        <w:t>I.</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（第一章）全权的神（“天上的神”，vv.4</w:t>
      </w:r>
      <w:proofErr w:type="gramStart"/>
      <w:r w:rsidRPr="00216400">
        <w:rPr>
          <w:rFonts w:ascii="华文宋体" w:eastAsia="华文宋体" w:hAnsi="华文宋体" w:cs="Songti SC Regular" w:hint="eastAsia"/>
          <w:sz w:val="22"/>
        </w:rPr>
        <w:t>,5</w:t>
      </w:r>
      <w:proofErr w:type="gramEnd"/>
      <w:r w:rsidRPr="00216400">
        <w:rPr>
          <w:rFonts w:ascii="华文宋体" w:eastAsia="华文宋体" w:hAnsi="华文宋体" w:cs="Songti SC Regular" w:hint="eastAsia"/>
          <w:sz w:val="22"/>
        </w:rPr>
        <w:t>)将负担放在尼西米身上，也赐予他所需的职位。这便是神恢复耶路撒冷为合约的城的作法。</w:t>
      </w:r>
    </w:p>
    <w:p w14:paraId="2D1204AF" w14:textId="77777777" w:rsidR="00296AFC" w:rsidRPr="00216400" w:rsidRDefault="00296AFC" w:rsidP="00296AFC">
      <w:pPr>
        <w:tabs>
          <w:tab w:val="left" w:pos="6480"/>
          <w:tab w:val="left" w:pos="9000"/>
        </w:tabs>
        <w:ind w:left="680" w:right="85" w:hanging="360"/>
        <w:jc w:val="left"/>
        <w:rPr>
          <w:rFonts w:ascii="华文宋体" w:eastAsia="华文宋体" w:hAnsi="华文宋体"/>
          <w:sz w:val="22"/>
        </w:rPr>
      </w:pPr>
    </w:p>
    <w:p w14:paraId="274A6B8B" w14:textId="77777777" w:rsidR="00296AFC" w:rsidRPr="00216400" w:rsidRDefault="00296AFC" w:rsidP="00296AFC">
      <w:pPr>
        <w:tabs>
          <w:tab w:val="left" w:pos="6480"/>
          <w:tab w:val="left" w:pos="9000"/>
        </w:tabs>
        <w:ind w:left="680" w:right="85" w:hanging="360"/>
        <w:jc w:val="left"/>
        <w:rPr>
          <w:rFonts w:ascii="华文宋体" w:eastAsia="华文宋体" w:hAnsi="华文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t xml:space="preserve">(1:1-3) </w:t>
      </w:r>
      <w:r w:rsidRPr="00216400">
        <w:rPr>
          <w:rFonts w:ascii="华文宋体" w:eastAsia="华文宋体" w:hAnsi="华文宋体" w:cs="Songti SC Regular" w:hint="eastAsia"/>
          <w:sz w:val="22"/>
        </w:rPr>
        <w:t>神让尼西米得知他的子民和耶路撒冷城所处羞耻的状况。</w:t>
      </w:r>
      <w:r w:rsidRPr="00216400">
        <w:rPr>
          <w:rFonts w:ascii="华文宋体" w:eastAsia="华文宋体" w:hAnsi="华文宋体" w:hint="eastAsia"/>
          <w:sz w:val="22"/>
        </w:rPr>
        <w:t xml:space="preserve"> </w:t>
      </w:r>
    </w:p>
    <w:p w14:paraId="6D0C6F49" w14:textId="77777777" w:rsidR="00296AFC" w:rsidRPr="00216400" w:rsidRDefault="00296AFC" w:rsidP="00296AFC">
      <w:pPr>
        <w:tabs>
          <w:tab w:val="left" w:pos="6480"/>
          <w:tab w:val="left" w:pos="9000"/>
        </w:tabs>
        <w:ind w:left="680" w:right="85" w:hanging="360"/>
        <w:jc w:val="left"/>
        <w:rPr>
          <w:rFonts w:ascii="华文宋体" w:eastAsia="华文宋体" w:hAnsi="华文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t xml:space="preserve">(1:4-11a) </w:t>
      </w:r>
      <w:r w:rsidRPr="00216400">
        <w:rPr>
          <w:rFonts w:ascii="华文宋体" w:eastAsia="华文宋体" w:hAnsi="华文宋体" w:cs="Songti SC Regular" w:hint="eastAsia"/>
          <w:sz w:val="22"/>
        </w:rPr>
        <w:t xml:space="preserve">神赐予尼西米能力看透以色列的罪恶以及他恢复以色列国的应许。 </w:t>
      </w:r>
    </w:p>
    <w:p w14:paraId="111641C7" w14:textId="77777777" w:rsidR="00296AFC" w:rsidRPr="00216400" w:rsidRDefault="00296AFC" w:rsidP="00296AFC">
      <w:pPr>
        <w:tabs>
          <w:tab w:val="left" w:pos="6480"/>
          <w:tab w:val="left" w:pos="9000"/>
        </w:tabs>
        <w:ind w:left="680" w:right="85" w:hanging="360"/>
        <w:jc w:val="left"/>
        <w:rPr>
          <w:rFonts w:ascii="华文宋体" w:eastAsia="华文宋体" w:hAnsi="华文宋体"/>
          <w:sz w:val="22"/>
        </w:rPr>
      </w:pPr>
      <w:r w:rsidRPr="00216400">
        <w:rPr>
          <w:rFonts w:ascii="华文宋体" w:eastAsia="华文宋体" w:hAnsi="华文宋体" w:hint="eastAsia"/>
          <w:sz w:val="22"/>
        </w:rPr>
        <w:t>C.</w:t>
      </w:r>
      <w:r w:rsidRPr="00216400">
        <w:rPr>
          <w:rFonts w:ascii="华文宋体" w:eastAsia="华文宋体" w:hAnsi="华文宋体" w:hint="eastAsia"/>
          <w:sz w:val="22"/>
        </w:rPr>
        <w:tab/>
        <w:t xml:space="preserve">(1:11b) </w:t>
      </w:r>
      <w:r w:rsidRPr="00216400">
        <w:rPr>
          <w:rFonts w:ascii="华文宋体" w:eastAsia="华文宋体" w:hAnsi="华文宋体" w:cs="Songti SC Regular" w:hint="eastAsia"/>
          <w:sz w:val="22"/>
        </w:rPr>
        <w:t xml:space="preserve">神提拔尼西米使他享有领导的位置，以便来恢复耶路撒冷，使它再次享有一座被全权神所居住尊贵城市的样式。 </w:t>
      </w:r>
    </w:p>
    <w:p w14:paraId="1DE62552" w14:textId="77777777" w:rsidR="00296AFC" w:rsidRPr="00216400" w:rsidRDefault="00296AFC" w:rsidP="00296AFC">
      <w:pPr>
        <w:tabs>
          <w:tab w:val="left" w:pos="6480"/>
          <w:tab w:val="left" w:pos="9000"/>
        </w:tabs>
        <w:ind w:left="380" w:right="85" w:hanging="380"/>
        <w:jc w:val="left"/>
        <w:rPr>
          <w:rFonts w:ascii="华文宋体" w:eastAsia="华文宋体" w:hAnsi="华文宋体"/>
          <w:sz w:val="22"/>
        </w:rPr>
      </w:pPr>
    </w:p>
    <w:p w14:paraId="21326CD8" w14:textId="77777777" w:rsidR="00296AFC" w:rsidRPr="00216400" w:rsidRDefault="00296AFC" w:rsidP="00296AFC">
      <w:pPr>
        <w:tabs>
          <w:tab w:val="left" w:pos="6480"/>
          <w:tab w:val="left" w:pos="9000"/>
        </w:tabs>
        <w:ind w:left="380" w:right="85" w:hanging="380"/>
        <w:jc w:val="left"/>
        <w:rPr>
          <w:rFonts w:ascii="华文宋体" w:eastAsia="华文宋体" w:hAnsi="华文宋体"/>
          <w:sz w:val="22"/>
        </w:rPr>
      </w:pPr>
      <w:r w:rsidRPr="00216400">
        <w:rPr>
          <w:rFonts w:ascii="华文宋体" w:eastAsia="华文宋体" w:hAnsi="华文宋体" w:hint="eastAsia"/>
          <w:sz w:val="22"/>
        </w:rPr>
        <w:t>II.</w:t>
      </w:r>
      <w:r w:rsidRPr="00216400">
        <w:rPr>
          <w:rFonts w:ascii="华文宋体" w:eastAsia="华文宋体" w:hAnsi="华文宋体" w:hint="eastAsia"/>
          <w:sz w:val="22"/>
        </w:rPr>
        <w:tab/>
        <w:t>(2:1-8)</w:t>
      </w:r>
      <w:r w:rsidRPr="00216400">
        <w:rPr>
          <w:rFonts w:ascii="华文宋体" w:eastAsia="华文宋体" w:hAnsi="华文宋体" w:cs="Songti SC Regular" w:hint="eastAsia"/>
          <w:sz w:val="22"/>
        </w:rPr>
        <w:t xml:space="preserve"> 全权的神使</w:t>
      </w:r>
      <w:r w:rsidRPr="00216400">
        <w:rPr>
          <w:rFonts w:ascii="华文宋体" w:eastAsia="华文宋体" w:hAnsi="华文宋体" w:cs="华文黑体" w:hint="eastAsia"/>
          <w:bCs/>
          <w:color w:val="252525"/>
          <w:sz w:val="22"/>
          <w:szCs w:val="26"/>
          <w:lang w:eastAsia="en-US"/>
        </w:rPr>
        <w:t>亚达薛西王允准尼西米的要求来预备恢复耶路撒冷。</w:t>
      </w:r>
      <w:r w:rsidRPr="00216400">
        <w:rPr>
          <w:rFonts w:ascii="华文宋体" w:eastAsia="华文宋体" w:hAnsi="华文宋体" w:cs="Songti SC Regular" w:hint="eastAsia"/>
          <w:sz w:val="22"/>
        </w:rPr>
        <w:t>这便是神恢复耶路撒冷为合约的城的作法。</w:t>
      </w:r>
      <w:r w:rsidRPr="00216400">
        <w:rPr>
          <w:rFonts w:ascii="华文宋体" w:eastAsia="华文宋体" w:hAnsi="华文宋体" w:cs="华文黑体" w:hint="eastAsia"/>
          <w:bCs/>
          <w:color w:val="252525"/>
          <w:sz w:val="22"/>
          <w:szCs w:val="26"/>
          <w:lang w:eastAsia="en-US"/>
        </w:rPr>
        <w:t xml:space="preserve"> </w:t>
      </w:r>
    </w:p>
    <w:p w14:paraId="26865AD6" w14:textId="77777777" w:rsidR="00296AFC" w:rsidRPr="00216400" w:rsidRDefault="00296AFC" w:rsidP="00296AFC">
      <w:pPr>
        <w:tabs>
          <w:tab w:val="left" w:pos="6480"/>
          <w:tab w:val="left" w:pos="9000"/>
        </w:tabs>
        <w:ind w:left="380" w:right="85" w:hanging="380"/>
        <w:jc w:val="left"/>
        <w:rPr>
          <w:rFonts w:ascii="华文宋体" w:eastAsia="华文宋体" w:hAnsi="华文宋体"/>
          <w:sz w:val="22"/>
        </w:rPr>
      </w:pPr>
    </w:p>
    <w:p w14:paraId="0B577858" w14:textId="77777777" w:rsidR="00296AFC" w:rsidRPr="00216400" w:rsidRDefault="00296AFC" w:rsidP="00296AFC">
      <w:pPr>
        <w:tabs>
          <w:tab w:val="left" w:pos="6480"/>
          <w:tab w:val="left" w:pos="9000"/>
        </w:tabs>
        <w:ind w:left="380" w:right="85" w:hanging="380"/>
        <w:jc w:val="left"/>
        <w:rPr>
          <w:rFonts w:ascii="华文宋体" w:eastAsia="华文宋体" w:hAnsi="华文宋体"/>
          <w:sz w:val="22"/>
        </w:rPr>
      </w:pPr>
      <w:r w:rsidRPr="00216400">
        <w:rPr>
          <w:rFonts w:ascii="华文宋体" w:eastAsia="华文宋体" w:hAnsi="华文宋体" w:hint="eastAsia"/>
          <w:sz w:val="22"/>
        </w:rPr>
        <w:t xml:space="preserve">III. (2:9-20) </w:t>
      </w:r>
      <w:r w:rsidRPr="00216400">
        <w:rPr>
          <w:rFonts w:ascii="华文宋体" w:eastAsia="华文宋体" w:hAnsi="华文宋体" w:cs="Songti SC Regular" w:hint="eastAsia"/>
          <w:sz w:val="22"/>
        </w:rPr>
        <w:t xml:space="preserve">全权的神在尼西米视察城墙后，在外邦人的敌对之下，仍然让尼西米得到应有的尊敬。这便是神恢复耶路撒冷为合约的城的作法。 </w:t>
      </w:r>
    </w:p>
    <w:p w14:paraId="35B08F14" w14:textId="77777777" w:rsidR="00296AFC" w:rsidRPr="00216400" w:rsidRDefault="00296AFC" w:rsidP="00296AFC">
      <w:pPr>
        <w:tabs>
          <w:tab w:val="left" w:pos="6480"/>
          <w:tab w:val="left" w:pos="9000"/>
        </w:tabs>
        <w:ind w:left="680" w:right="85" w:hanging="360"/>
        <w:jc w:val="left"/>
        <w:rPr>
          <w:rFonts w:ascii="华文宋体" w:eastAsia="华文宋体" w:hAnsi="华文宋体"/>
          <w:sz w:val="22"/>
        </w:rPr>
      </w:pPr>
    </w:p>
    <w:p w14:paraId="516DB434" w14:textId="77777777" w:rsidR="00296AFC" w:rsidRPr="00216400" w:rsidRDefault="00296AFC" w:rsidP="00296AFC">
      <w:pPr>
        <w:tabs>
          <w:tab w:val="left" w:pos="6480"/>
          <w:tab w:val="left" w:pos="9000"/>
        </w:tabs>
        <w:ind w:left="680" w:right="85" w:hanging="360"/>
        <w:jc w:val="left"/>
        <w:rPr>
          <w:rFonts w:ascii="华文宋体" w:eastAsia="华文宋体" w:hAnsi="华文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t xml:space="preserve">(2:9-10) </w:t>
      </w:r>
      <w:r w:rsidRPr="00216400">
        <w:rPr>
          <w:rFonts w:ascii="华文宋体" w:eastAsia="华文宋体" w:hAnsi="华文宋体" w:cs="Songti SC Regular" w:hint="eastAsia"/>
          <w:sz w:val="22"/>
        </w:rPr>
        <w:t xml:space="preserve">神在波斯官员敌对重建项目时仍在他们面前赐予尼西米尊荣。 </w:t>
      </w:r>
    </w:p>
    <w:p w14:paraId="78A702BB" w14:textId="77777777" w:rsidR="00296AFC" w:rsidRPr="00216400" w:rsidRDefault="00296AFC" w:rsidP="00296AFC">
      <w:pPr>
        <w:tabs>
          <w:tab w:val="left" w:pos="6480"/>
          <w:tab w:val="left" w:pos="9000"/>
        </w:tabs>
        <w:ind w:left="680" w:right="85" w:hanging="360"/>
        <w:jc w:val="left"/>
        <w:rPr>
          <w:rFonts w:ascii="华文宋体" w:eastAsia="华文宋体" w:hAnsi="华文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t xml:space="preserve">(2:11-16) </w:t>
      </w:r>
      <w:r w:rsidRPr="00216400">
        <w:rPr>
          <w:rFonts w:ascii="华文宋体" w:eastAsia="华文宋体" w:hAnsi="华文宋体" w:cs="Songti SC Regular" w:hint="eastAsia"/>
          <w:sz w:val="22"/>
        </w:rPr>
        <w:t>神事先告诉</w:t>
      </w:r>
      <w:bookmarkStart w:id="13" w:name="_GoBack"/>
      <w:bookmarkEnd w:id="13"/>
      <w:r w:rsidRPr="00216400">
        <w:rPr>
          <w:rFonts w:ascii="华文宋体" w:eastAsia="华文宋体" w:hAnsi="华文宋体" w:cs="Songti SC Regular" w:hint="eastAsia"/>
          <w:sz w:val="22"/>
        </w:rPr>
        <w:t>尼西米他的任务，这让以色列人尊敬他。</w:t>
      </w:r>
    </w:p>
    <w:p w14:paraId="3A20C9F4" w14:textId="77777777" w:rsidR="00296AFC" w:rsidRPr="00216400" w:rsidRDefault="00296AFC" w:rsidP="00296AFC">
      <w:pPr>
        <w:tabs>
          <w:tab w:val="left" w:pos="6480"/>
          <w:tab w:val="left" w:pos="9000"/>
        </w:tabs>
        <w:ind w:left="680" w:right="85" w:hanging="360"/>
        <w:jc w:val="left"/>
        <w:rPr>
          <w:rFonts w:ascii="华文宋体" w:eastAsia="华文宋体" w:hAnsi="华文宋体"/>
          <w:sz w:val="22"/>
        </w:rPr>
      </w:pPr>
      <w:r w:rsidRPr="00216400">
        <w:rPr>
          <w:rFonts w:ascii="华文宋体" w:eastAsia="华文宋体" w:hAnsi="华文宋体" w:hint="eastAsia"/>
          <w:sz w:val="22"/>
        </w:rPr>
        <w:t>C.</w:t>
      </w:r>
      <w:r w:rsidRPr="00216400">
        <w:rPr>
          <w:rFonts w:ascii="华文宋体" w:eastAsia="华文宋体" w:hAnsi="华文宋体" w:hint="eastAsia"/>
          <w:sz w:val="22"/>
        </w:rPr>
        <w:tab/>
        <w:t xml:space="preserve">(2:17-20) </w:t>
      </w:r>
      <w:r w:rsidRPr="00216400">
        <w:rPr>
          <w:rFonts w:ascii="华文宋体" w:eastAsia="华文宋体" w:hAnsi="华文宋体" w:cs="Songti SC Regular" w:hint="eastAsia"/>
          <w:sz w:val="22"/>
        </w:rPr>
        <w:t>神提醒以色列人，虽然他们面对着外邦人的敌对，但神在他们的劳碌中肯定与他们同在。神因此让以色列人民尊敬尼西米。</w:t>
      </w:r>
    </w:p>
    <w:p w14:paraId="16F05F99" w14:textId="77777777" w:rsidR="00296AFC" w:rsidRPr="00216400" w:rsidRDefault="00296AFC" w:rsidP="00296AFC">
      <w:pPr>
        <w:tabs>
          <w:tab w:val="left" w:pos="6480"/>
          <w:tab w:val="left" w:pos="9000"/>
        </w:tabs>
        <w:ind w:left="300" w:right="85" w:hanging="300"/>
        <w:jc w:val="left"/>
        <w:rPr>
          <w:rFonts w:ascii="华文宋体" w:eastAsia="华文宋体" w:hAnsi="华文宋体"/>
          <w:b/>
          <w:sz w:val="22"/>
        </w:rPr>
      </w:pPr>
    </w:p>
    <w:p w14:paraId="1E902EC6" w14:textId="77777777" w:rsidR="00296AFC" w:rsidRPr="00216400" w:rsidRDefault="00296AFC" w:rsidP="00296AFC">
      <w:pPr>
        <w:tabs>
          <w:tab w:val="left" w:pos="6480"/>
          <w:tab w:val="left" w:pos="9000"/>
        </w:tabs>
        <w:ind w:left="300" w:right="85" w:hanging="300"/>
        <w:jc w:val="left"/>
        <w:rPr>
          <w:rFonts w:ascii="华文宋体" w:eastAsia="华文宋体" w:hAnsi="华文宋体"/>
          <w:b/>
          <w:sz w:val="22"/>
        </w:rPr>
      </w:pPr>
      <w:r w:rsidRPr="00216400">
        <w:rPr>
          <w:rFonts w:ascii="华文宋体" w:eastAsia="华文宋体" w:hAnsi="华文宋体" w:cs="Songti SC Regular" w:hint="eastAsia"/>
          <w:b/>
          <w:sz w:val="22"/>
        </w:rPr>
        <w:t>讲章阐述</w:t>
      </w:r>
      <w:r w:rsidRPr="00216400">
        <w:rPr>
          <w:rFonts w:ascii="华文宋体" w:eastAsia="华文宋体" w:hAnsi="华文宋体" w:cs="Songti SC Regular" w:hint="eastAsia"/>
          <w:sz w:val="22"/>
        </w:rPr>
        <w:t>（循环式归纳法）标题：神若指引，必定供应</w:t>
      </w:r>
    </w:p>
    <w:p w14:paraId="1C5F32A1" w14:textId="77777777" w:rsidR="00296AFC" w:rsidRPr="00216400" w:rsidRDefault="00296AFC" w:rsidP="00296AFC">
      <w:pPr>
        <w:tabs>
          <w:tab w:val="left" w:pos="6480"/>
          <w:tab w:val="left" w:pos="9000"/>
        </w:tabs>
        <w:ind w:right="85"/>
        <w:jc w:val="left"/>
        <w:rPr>
          <w:rFonts w:ascii="华文宋体" w:eastAsia="华文宋体" w:hAnsi="华文宋体"/>
          <w:sz w:val="22"/>
        </w:rPr>
      </w:pPr>
    </w:p>
    <w:p w14:paraId="0B261605" w14:textId="77777777" w:rsidR="00296AFC" w:rsidRPr="00216400" w:rsidRDefault="00296AFC" w:rsidP="00296AFC">
      <w:pPr>
        <w:tabs>
          <w:tab w:val="left" w:pos="6480"/>
          <w:tab w:val="left" w:pos="9000"/>
        </w:tabs>
        <w:ind w:right="85"/>
        <w:jc w:val="left"/>
        <w:rPr>
          <w:rFonts w:ascii="华文宋体" w:eastAsia="华文宋体" w:hAnsi="华文宋体"/>
          <w:sz w:val="22"/>
        </w:rPr>
      </w:pPr>
      <w:r w:rsidRPr="00216400">
        <w:rPr>
          <w:rFonts w:ascii="华文宋体" w:eastAsia="华文宋体" w:hAnsi="华文宋体" w:cs="Songti SC Regular" w:hint="eastAsia"/>
          <w:sz w:val="22"/>
          <w:u w:val="single"/>
        </w:rPr>
        <w:t>引言：</w:t>
      </w:r>
    </w:p>
    <w:p w14:paraId="4F2774E3"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r w:rsidRPr="00216400">
        <w:rPr>
          <w:rFonts w:ascii="华文宋体" w:eastAsia="华文宋体" w:hAnsi="华文宋体" w:hint="eastAsia"/>
          <w:sz w:val="22"/>
        </w:rPr>
        <w:t>1.</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 xml:space="preserve">有时候事情的发生似乎没有任何非凡或神圣的意义或目的。（举例） </w:t>
      </w:r>
    </w:p>
    <w:p w14:paraId="37BC15B6"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r w:rsidRPr="00216400">
        <w:rPr>
          <w:rFonts w:ascii="华文宋体" w:eastAsia="华文宋体" w:hAnsi="华文宋体" w:hint="eastAsia"/>
          <w:sz w:val="22"/>
        </w:rPr>
        <w:t>2.</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我们怎么知道神要我们完成一项任务</w:t>
      </w:r>
      <w:proofErr w:type="gramStart"/>
      <w:r w:rsidRPr="00216400">
        <w:rPr>
          <w:rFonts w:ascii="华文宋体" w:eastAsia="华文宋体" w:hAnsi="华文宋体" w:cs="Songti SC Regular" w:hint="eastAsia"/>
          <w:sz w:val="22"/>
        </w:rPr>
        <w:t>？（主题）</w:t>
      </w:r>
      <w:proofErr w:type="gramEnd"/>
    </w:p>
    <w:p w14:paraId="4599BA83"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r w:rsidRPr="00216400">
        <w:rPr>
          <w:rFonts w:ascii="华文宋体" w:eastAsia="华文宋体" w:hAnsi="华文宋体" w:hint="eastAsia"/>
          <w:sz w:val="22"/>
        </w:rPr>
        <w:t>3.</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以色列民流亡在巴比伦的时候前景一片昏暗 － 他们如何能复国</w:t>
      </w:r>
      <w:proofErr w:type="gramStart"/>
      <w:r w:rsidRPr="00216400">
        <w:rPr>
          <w:rFonts w:ascii="华文宋体" w:eastAsia="华文宋体" w:hAnsi="华文宋体" w:cs="Songti SC Regular" w:hint="eastAsia"/>
          <w:sz w:val="22"/>
        </w:rPr>
        <w:t>？以斯拉记记录了局部的恢复，但耶路撒冷的城墙仍处于被毁的状况</w:t>
      </w:r>
      <w:proofErr w:type="gramEnd"/>
      <w:r w:rsidRPr="00216400">
        <w:rPr>
          <w:rFonts w:ascii="华文宋体" w:eastAsia="华文宋体" w:hAnsi="华文宋体" w:cs="Songti SC Regular" w:hint="eastAsia"/>
          <w:sz w:val="22"/>
        </w:rPr>
        <w:t xml:space="preserve">。耶和华是否还是与他们同在，他是否仍然掌权？我们又如何提醒自己，认识到神确实掌权？（主题的重复） </w:t>
      </w:r>
    </w:p>
    <w:p w14:paraId="359513CC" w14:textId="77777777" w:rsidR="00296AFC" w:rsidRPr="00216400" w:rsidRDefault="00296AFC" w:rsidP="00296AFC">
      <w:pPr>
        <w:tabs>
          <w:tab w:val="left" w:pos="6480"/>
          <w:tab w:val="left" w:pos="9000"/>
        </w:tabs>
        <w:ind w:left="380" w:right="85" w:hanging="380"/>
        <w:jc w:val="left"/>
        <w:rPr>
          <w:rFonts w:ascii="华文宋体" w:eastAsia="华文宋体" w:hAnsi="华文宋体"/>
          <w:sz w:val="22"/>
        </w:rPr>
      </w:pPr>
    </w:p>
    <w:p w14:paraId="33255BA4" w14:textId="77777777" w:rsidR="00296AFC" w:rsidRPr="00216400" w:rsidRDefault="00296AFC" w:rsidP="00296AFC">
      <w:pPr>
        <w:tabs>
          <w:tab w:val="left" w:pos="6480"/>
          <w:tab w:val="left" w:pos="9000"/>
        </w:tabs>
        <w:ind w:left="380" w:right="85" w:hanging="380"/>
        <w:jc w:val="left"/>
        <w:rPr>
          <w:rFonts w:ascii="华文宋体" w:eastAsia="华文宋体" w:hAnsi="华文宋体" w:cs="Songti SC Regular"/>
          <w:sz w:val="22"/>
        </w:rPr>
      </w:pPr>
      <w:r w:rsidRPr="00216400">
        <w:rPr>
          <w:rFonts w:ascii="华文宋体" w:eastAsia="华文宋体" w:hAnsi="华文宋体" w:hint="eastAsia"/>
          <w:sz w:val="22"/>
        </w:rPr>
        <w:t>I.</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在不同的岗位上服侍，神以他的全权</w:t>
      </w:r>
      <w:r w:rsidRPr="004641BA">
        <w:rPr>
          <w:rFonts w:ascii="华文宋体" w:eastAsia="华文宋体" w:hAnsi="华文宋体" w:cs="Songti SC Regular" w:hint="eastAsia"/>
          <w:i/>
          <w:sz w:val="22"/>
        </w:rPr>
        <w:t>供应我们异向和能力</w:t>
      </w:r>
      <w:r w:rsidRPr="00216400">
        <w:rPr>
          <w:rFonts w:ascii="华文宋体" w:eastAsia="华文宋体" w:hAnsi="华文宋体" w:cs="Songti SC Regular" w:hint="eastAsia"/>
          <w:sz w:val="22"/>
        </w:rPr>
        <w:t xml:space="preserve"> </w:t>
      </w:r>
    </w:p>
    <w:p w14:paraId="3B3976F3"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p>
    <w:p w14:paraId="26950FFC"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 xml:space="preserve">神赐给尼西米负担以及职位，来重建城墙（第一章）。 </w:t>
      </w:r>
    </w:p>
    <w:p w14:paraId="3F9309DE"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 xml:space="preserve">当我们顺服他时，神赐给我们异向和策略性的职位来服侍他。 </w:t>
      </w:r>
    </w:p>
    <w:p w14:paraId="06EE62E4"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p>
    <w:p w14:paraId="0254851F" w14:textId="77777777" w:rsidR="00296AFC" w:rsidRPr="00216400" w:rsidRDefault="00296AFC" w:rsidP="00296AFC">
      <w:pPr>
        <w:tabs>
          <w:tab w:val="left" w:pos="6480"/>
          <w:tab w:val="left" w:pos="9000"/>
        </w:tabs>
        <w:ind w:left="380" w:right="85" w:hanging="380"/>
        <w:jc w:val="left"/>
        <w:rPr>
          <w:rFonts w:ascii="华文宋体" w:eastAsia="华文宋体" w:hAnsi="华文宋体" w:cs="Songti SC Regular"/>
          <w:sz w:val="22"/>
        </w:rPr>
      </w:pPr>
      <w:r w:rsidRPr="00216400">
        <w:rPr>
          <w:rFonts w:ascii="华文宋体" w:eastAsia="华文宋体" w:hAnsi="华文宋体" w:hint="eastAsia"/>
          <w:sz w:val="22"/>
        </w:rPr>
        <w:t>II.</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神全权的</w:t>
      </w:r>
      <w:r w:rsidRPr="004641BA">
        <w:rPr>
          <w:rFonts w:ascii="华文宋体" w:eastAsia="华文宋体" w:hAnsi="华文宋体" w:cs="Songti SC Regular" w:hint="eastAsia"/>
          <w:i/>
          <w:sz w:val="22"/>
        </w:rPr>
        <w:t>预备其他人</w:t>
      </w:r>
      <w:r w:rsidRPr="00216400">
        <w:rPr>
          <w:rFonts w:ascii="华文宋体" w:eastAsia="华文宋体" w:hAnsi="华文宋体" w:cs="Songti SC Regular" w:hint="eastAsia"/>
          <w:sz w:val="22"/>
        </w:rPr>
        <w:t>成为资源来帮助他的子民完成他的任务。</w:t>
      </w:r>
    </w:p>
    <w:p w14:paraId="7F83A3E4"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p>
    <w:p w14:paraId="7833536B"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proofErr w:type="gramStart"/>
      <w:r w:rsidRPr="00216400">
        <w:rPr>
          <w:rFonts w:ascii="华文宋体" w:eastAsia="华文宋体" w:hAnsi="华文宋体" w:cs="Songti SC Regular" w:hint="eastAsia"/>
          <w:sz w:val="22"/>
        </w:rPr>
        <w:t>神使</w:t>
      </w:r>
      <w:r w:rsidRPr="00216400">
        <w:rPr>
          <w:rFonts w:ascii="华文宋体" w:eastAsia="华文宋体" w:hAnsi="华文宋体" w:cs="华文黑体" w:hint="eastAsia"/>
          <w:bCs/>
          <w:color w:val="252525"/>
          <w:sz w:val="22"/>
          <w:szCs w:val="26"/>
          <w:lang w:eastAsia="en-US"/>
        </w:rPr>
        <w:t>亚达薛西王允准尼西米的要求</w:t>
      </w:r>
      <w:r w:rsidRPr="00216400">
        <w:rPr>
          <w:rFonts w:ascii="华文宋体" w:eastAsia="华文宋体" w:hAnsi="华文宋体" w:hint="eastAsia"/>
          <w:sz w:val="22"/>
        </w:rPr>
        <w:t>(</w:t>
      </w:r>
      <w:proofErr w:type="gramEnd"/>
      <w:r w:rsidRPr="00216400">
        <w:rPr>
          <w:rFonts w:ascii="华文宋体" w:eastAsia="华文宋体" w:hAnsi="华文宋体" w:hint="eastAsia"/>
          <w:sz w:val="22"/>
        </w:rPr>
        <w:t>2:1-8)</w:t>
      </w:r>
      <w:r w:rsidRPr="00216400">
        <w:rPr>
          <w:rFonts w:ascii="华文宋体" w:eastAsia="华文宋体" w:hAnsi="华文宋体" w:cs="Songti SC Regular" w:hint="eastAsia"/>
          <w:sz w:val="22"/>
        </w:rPr>
        <w:t xml:space="preserve">。 </w:t>
      </w:r>
    </w:p>
    <w:p w14:paraId="64142EDF"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神预备其他人的心，以至于我们能够完成他的旨意。</w:t>
      </w:r>
    </w:p>
    <w:p w14:paraId="75571CB7" w14:textId="77777777" w:rsidR="00296AFC" w:rsidRPr="00216400" w:rsidRDefault="00296AFC" w:rsidP="00296AFC">
      <w:pPr>
        <w:tabs>
          <w:tab w:val="left" w:pos="6480"/>
          <w:tab w:val="left" w:pos="9000"/>
        </w:tabs>
        <w:ind w:left="380" w:right="85" w:hanging="380"/>
        <w:jc w:val="left"/>
        <w:rPr>
          <w:rFonts w:ascii="华文宋体" w:eastAsia="华文宋体" w:hAnsi="华文宋体"/>
          <w:sz w:val="22"/>
        </w:rPr>
      </w:pPr>
    </w:p>
    <w:p w14:paraId="29F5946A" w14:textId="77777777" w:rsidR="00296AFC" w:rsidRPr="00216400" w:rsidRDefault="00296AFC" w:rsidP="00296AFC">
      <w:pPr>
        <w:tabs>
          <w:tab w:val="left" w:pos="6480"/>
          <w:tab w:val="left" w:pos="9000"/>
        </w:tabs>
        <w:ind w:left="380" w:right="85" w:hanging="380"/>
        <w:jc w:val="left"/>
        <w:rPr>
          <w:rFonts w:ascii="华文宋体" w:eastAsia="华文宋体" w:hAnsi="华文宋体"/>
          <w:sz w:val="22"/>
        </w:rPr>
      </w:pPr>
      <w:r w:rsidRPr="00216400">
        <w:rPr>
          <w:rFonts w:ascii="华文宋体" w:eastAsia="华文宋体" w:hAnsi="华文宋体" w:hint="eastAsia"/>
          <w:sz w:val="22"/>
        </w:rPr>
        <w:t xml:space="preserve">III. </w:t>
      </w:r>
      <w:r w:rsidRPr="00216400">
        <w:rPr>
          <w:rFonts w:ascii="华文宋体" w:eastAsia="华文宋体" w:hAnsi="华文宋体" w:cs="Songti SC Regular" w:hint="eastAsia"/>
          <w:sz w:val="22"/>
        </w:rPr>
        <w:t>神全权的</w:t>
      </w:r>
      <w:r w:rsidRPr="004641BA">
        <w:rPr>
          <w:rFonts w:ascii="华文宋体" w:eastAsia="华文宋体" w:hAnsi="华文宋体" w:cs="Songti SC Regular" w:hint="eastAsia"/>
          <w:i/>
          <w:sz w:val="22"/>
        </w:rPr>
        <w:t>帮助他的子民拥有所需的尊敬</w:t>
      </w:r>
      <w:r w:rsidRPr="00216400">
        <w:rPr>
          <w:rFonts w:ascii="华文宋体" w:eastAsia="华文宋体" w:hAnsi="华文宋体" w:cs="Songti SC Regular" w:hint="eastAsia"/>
          <w:sz w:val="22"/>
        </w:rPr>
        <w:t>，来完成他的旨意。</w:t>
      </w:r>
    </w:p>
    <w:p w14:paraId="4D4B6AC4"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p>
    <w:p w14:paraId="614BCD3F" w14:textId="77777777" w:rsidR="00296AFC" w:rsidRPr="00ED2007" w:rsidRDefault="00296AFC" w:rsidP="00296AFC">
      <w:pPr>
        <w:tabs>
          <w:tab w:val="left" w:pos="6480"/>
          <w:tab w:val="left" w:pos="9000"/>
        </w:tabs>
        <w:ind w:left="720" w:right="85" w:hanging="400"/>
        <w:jc w:val="left"/>
        <w:rPr>
          <w:rFonts w:ascii="华文宋体" w:eastAsia="华文宋体" w:hAnsi="华文宋体" w:cs="Songti SC Regular"/>
          <w:sz w:val="22"/>
        </w:rPr>
      </w:pPr>
      <w:r w:rsidRPr="00216400">
        <w:rPr>
          <w:rFonts w:ascii="华文宋体" w:eastAsia="华文宋体" w:hAnsi="华文宋体" w:hint="eastAsia"/>
          <w:sz w:val="22"/>
        </w:rPr>
        <w:t>A.</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 xml:space="preserve">尼西米视察城墙后虽面对着外邦人的敌对，神仍在以色列人民面前赐予他所需的尊荣 </w:t>
      </w:r>
      <w:r w:rsidRPr="00216400">
        <w:rPr>
          <w:rFonts w:ascii="华文宋体" w:eastAsia="华文宋体" w:hAnsi="华文宋体" w:hint="eastAsia"/>
          <w:sz w:val="22"/>
        </w:rPr>
        <w:t>(2:9-20)</w:t>
      </w:r>
      <w:r w:rsidRPr="00216400">
        <w:rPr>
          <w:rFonts w:ascii="华文宋体" w:eastAsia="华文宋体" w:hAnsi="华文宋体" w:cs="Songti SC Regular" w:hint="eastAsia"/>
          <w:sz w:val="22"/>
        </w:rPr>
        <w:t xml:space="preserve">。 </w:t>
      </w:r>
    </w:p>
    <w:p w14:paraId="340DE73E" w14:textId="77777777" w:rsidR="00296AFC" w:rsidRPr="00216400" w:rsidRDefault="00296AFC" w:rsidP="00296AFC">
      <w:pPr>
        <w:tabs>
          <w:tab w:val="left" w:pos="6480"/>
          <w:tab w:val="left" w:pos="9000"/>
        </w:tabs>
        <w:ind w:left="720" w:right="85" w:hanging="400"/>
        <w:jc w:val="left"/>
        <w:rPr>
          <w:rFonts w:ascii="华文宋体" w:eastAsia="华文宋体" w:hAnsi="华文宋体"/>
          <w:sz w:val="22"/>
        </w:rPr>
      </w:pPr>
      <w:r w:rsidRPr="00216400">
        <w:rPr>
          <w:rFonts w:ascii="华文宋体" w:eastAsia="华文宋体" w:hAnsi="华文宋体" w:hint="eastAsia"/>
          <w:sz w:val="22"/>
        </w:rPr>
        <w:t>B.</w:t>
      </w:r>
      <w:r w:rsidRPr="00216400">
        <w:rPr>
          <w:rFonts w:ascii="华文宋体" w:eastAsia="华文宋体" w:hAnsi="华文宋体" w:hint="eastAsia"/>
          <w:sz w:val="22"/>
        </w:rPr>
        <w:tab/>
      </w:r>
      <w:r w:rsidRPr="00216400">
        <w:rPr>
          <w:rFonts w:ascii="华文宋体" w:eastAsia="华文宋体" w:hAnsi="华文宋体" w:cs="Songti SC Regular" w:hint="eastAsia"/>
          <w:sz w:val="22"/>
        </w:rPr>
        <w:t>神赐予我们所需要的可信性来完成他的旨意。</w:t>
      </w:r>
    </w:p>
    <w:p w14:paraId="146D0AF2" w14:textId="77777777" w:rsidR="00296AFC" w:rsidRPr="00216400" w:rsidRDefault="00296AFC" w:rsidP="00296AFC">
      <w:pPr>
        <w:tabs>
          <w:tab w:val="left" w:pos="6480"/>
          <w:tab w:val="left" w:pos="9000"/>
        </w:tabs>
        <w:ind w:right="85"/>
        <w:jc w:val="left"/>
        <w:rPr>
          <w:rFonts w:ascii="华文宋体" w:eastAsia="华文宋体" w:hAnsi="华文宋体"/>
          <w:sz w:val="22"/>
        </w:rPr>
      </w:pPr>
    </w:p>
    <w:p w14:paraId="36499C17" w14:textId="77777777" w:rsidR="00296AFC" w:rsidRPr="00216400" w:rsidRDefault="00296AFC" w:rsidP="00296AFC">
      <w:pPr>
        <w:tabs>
          <w:tab w:val="left" w:pos="6480"/>
          <w:tab w:val="left" w:pos="9000"/>
        </w:tabs>
        <w:ind w:right="85"/>
        <w:jc w:val="left"/>
        <w:rPr>
          <w:rFonts w:ascii="华文宋体" w:eastAsia="华文宋体" w:hAnsi="华文宋体" w:cs="Songti SC Regular"/>
          <w:sz w:val="22"/>
        </w:rPr>
      </w:pPr>
      <w:r w:rsidRPr="00216400">
        <w:rPr>
          <w:rFonts w:ascii="华文宋体" w:eastAsia="华文宋体" w:hAnsi="华文宋体" w:cs="Songti SC Regular" w:hint="eastAsia"/>
          <w:sz w:val="22"/>
          <w:u w:val="single"/>
        </w:rPr>
        <w:t>中心思想：</w:t>
      </w:r>
      <w:r w:rsidRPr="00216400">
        <w:rPr>
          <w:rFonts w:ascii="华文宋体" w:eastAsia="华文宋体" w:hAnsi="华文宋体" w:cs="Songti SC Regular" w:hint="eastAsia"/>
          <w:sz w:val="22"/>
        </w:rPr>
        <w:t>神全权的赐予我们所需要的异向，资源，和可信性来完成他的旨意和任务。</w:t>
      </w:r>
    </w:p>
    <w:p w14:paraId="40F5DE58" w14:textId="77777777" w:rsidR="00296AFC" w:rsidRPr="00216400" w:rsidRDefault="00296AFC" w:rsidP="00296AFC">
      <w:pPr>
        <w:tabs>
          <w:tab w:val="left" w:pos="6480"/>
          <w:tab w:val="left" w:pos="9000"/>
        </w:tabs>
        <w:ind w:right="85"/>
        <w:jc w:val="left"/>
        <w:rPr>
          <w:rFonts w:ascii="华文宋体" w:eastAsia="华文宋体" w:hAnsi="华文宋体" w:cs="Songti SC Regular"/>
          <w:sz w:val="22"/>
        </w:rPr>
      </w:pPr>
      <w:r w:rsidRPr="00216400">
        <w:rPr>
          <w:rFonts w:ascii="华文宋体" w:eastAsia="华文宋体" w:hAnsi="华文宋体" w:cs="Songti SC Regular" w:hint="eastAsia"/>
          <w:sz w:val="22"/>
          <w:u w:val="single"/>
        </w:rPr>
        <w:t>重复改编的中心思想</w:t>
      </w:r>
      <w:r w:rsidRPr="00216400">
        <w:rPr>
          <w:rFonts w:ascii="华文宋体" w:eastAsia="华文宋体" w:hAnsi="华文宋体" w:cs="Songti SC Regular" w:hint="eastAsia"/>
          <w:sz w:val="22"/>
        </w:rPr>
        <w:t>：神若指引，必定供应! 他永远都会装备我们完成他的旨意。</w:t>
      </w:r>
    </w:p>
    <w:p w14:paraId="335FB474" w14:textId="77777777" w:rsidR="00296AFC" w:rsidRPr="00216400" w:rsidRDefault="00296AFC" w:rsidP="00296AFC">
      <w:pPr>
        <w:tabs>
          <w:tab w:val="left" w:pos="6480"/>
          <w:tab w:val="left" w:pos="9000"/>
        </w:tabs>
        <w:ind w:right="85"/>
        <w:jc w:val="left"/>
        <w:rPr>
          <w:rFonts w:ascii="华文宋体" w:eastAsia="华文宋体" w:hAnsi="华文宋体" w:cs="Songti SC Regular"/>
          <w:sz w:val="22"/>
        </w:rPr>
      </w:pPr>
      <w:r w:rsidRPr="00216400">
        <w:rPr>
          <w:rFonts w:ascii="华文宋体" w:eastAsia="华文宋体" w:hAnsi="华文宋体" w:cs="Songti SC Regular" w:hint="eastAsia"/>
          <w:sz w:val="22"/>
          <w:u w:val="single"/>
        </w:rPr>
        <w:t>应用：</w:t>
      </w:r>
      <w:r w:rsidRPr="00216400">
        <w:rPr>
          <w:rFonts w:ascii="华文宋体" w:eastAsia="华文宋体" w:hAnsi="华文宋体" w:cs="Songti SC Regular" w:hint="eastAsia"/>
          <w:sz w:val="22"/>
        </w:rPr>
        <w:t xml:space="preserve"> 神给予你什么异向，什么影响范围，什么资源，什么可信性？</w:t>
      </w:r>
    </w:p>
    <w:p w14:paraId="799AA1DA" w14:textId="77777777" w:rsidR="007E5CCF" w:rsidRPr="00216400" w:rsidRDefault="007E5CCF" w:rsidP="004A5F91">
      <w:pPr>
        <w:ind w:right="85"/>
        <w:rPr>
          <w:rFonts w:ascii="华文宋体" w:eastAsia="华文宋体" w:hAnsi="华文宋体"/>
          <w:sz w:val="22"/>
        </w:rPr>
      </w:pPr>
    </w:p>
    <w:sectPr w:rsidR="007E5CCF" w:rsidRPr="00216400" w:rsidSect="0031263C">
      <w:headerReference w:type="default" r:id="rId10"/>
      <w:pgSz w:w="11880" w:h="16840"/>
      <w:pgMar w:top="720" w:right="720" w:bottom="720" w:left="1152" w:header="720" w:footer="720" w:gutter="0"/>
      <w:pgNumType w:start="115"/>
      <w:cols w:space="55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148DB" w14:textId="77777777" w:rsidR="00C01B24" w:rsidRDefault="00C01B24">
      <w:r>
        <w:separator/>
      </w:r>
    </w:p>
  </w:endnote>
  <w:endnote w:type="continuationSeparator" w:id="0">
    <w:p w14:paraId="1D0E0509" w14:textId="77777777" w:rsidR="00C01B24" w:rsidRDefault="00C0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华文宋体">
    <w:charset w:val="50"/>
    <w:family w:val="auto"/>
    <w:pitch w:val="variable"/>
    <w:sig w:usb0="80000287" w:usb1="280F3C52" w:usb2="00000016" w:usb3="00000000" w:csb0="0004001F" w:csb1="00000000"/>
  </w:font>
  <w:font w:name="Âä? joj">
    <w:charset w:val="00"/>
    <w:family w:val="auto"/>
    <w:pitch w:val="variable"/>
    <w:sig w:usb0="00000003" w:usb1="00000000" w:usb2="00000000" w:usb3="00000000" w:csb0="00000001" w:csb1="00000000"/>
  </w:font>
  <w:font w:name="Songti SC Regular">
    <w:panose1 w:val="02010600040101010101"/>
    <w:charset w:val="50"/>
    <w:family w:val="auto"/>
    <w:pitch w:val="variable"/>
    <w:sig w:usb0="00000287" w:usb1="080F0000" w:usb2="00000010" w:usb3="00000000" w:csb0="0004009F" w:csb1="00000000"/>
  </w:font>
  <w:font w:name="华文黑体">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00E9F" w14:textId="77777777" w:rsidR="00C01B24" w:rsidRDefault="00C01B24">
      <w:r>
        <w:separator/>
      </w:r>
    </w:p>
  </w:footnote>
  <w:footnote w:type="continuationSeparator" w:id="0">
    <w:p w14:paraId="75862870" w14:textId="77777777" w:rsidR="00C01B24" w:rsidRDefault="00C01B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D853C" w14:textId="77777777" w:rsidR="00C01B24" w:rsidRDefault="00C01B24">
    <w:pPr>
      <w:pStyle w:val="Header"/>
      <w:framePr w:w="576" w:wrap="around" w:vAnchor="page" w:hAnchor="page" w:x="10845"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2F3D433D" w14:textId="77777777" w:rsidR="00C01B24" w:rsidRDefault="00C01B24">
    <w:pPr>
      <w:pStyle w:val="Header"/>
      <w:widowControl w:v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162C9" w14:textId="77777777" w:rsidR="00C01B24" w:rsidRDefault="00C01B24" w:rsidP="00790EDE">
    <w:pPr>
      <w:pStyle w:val="Header"/>
      <w:framePr w:w="576" w:wrap="around" w:vAnchor="page" w:hAnchor="page" w:x="10845" w:y="721"/>
      <w:widowControl w:val="0"/>
      <w:ind w:right="13"/>
      <w:jc w:val="lef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p w14:paraId="1BD76A8D" w14:textId="77777777" w:rsidR="00C01B24" w:rsidRDefault="00C01B24" w:rsidP="000A4C18">
    <w:pPr>
      <w:pStyle w:val="Header"/>
      <w:widowControl w:val="0"/>
      <w:tabs>
        <w:tab w:val="clear" w:pos="4320"/>
        <w:tab w:val="clear" w:pos="8640"/>
        <w:tab w:val="center" w:pos="4962"/>
      </w:tabs>
      <w:ind w:right="-57"/>
      <w:jc w:val="left"/>
    </w:pPr>
    <w:r>
      <w:t xml:space="preserve">Rick Griffith, </w:t>
    </w:r>
    <w:r>
      <w:rPr>
        <w:rFonts w:ascii="宋体" w:hAnsi="宋体" w:cs="宋体" w:hint="eastAsia"/>
        <w:sz w:val="20"/>
      </w:rPr>
      <w:t>博士</w:t>
    </w:r>
    <w:r>
      <w:tab/>
    </w:r>
    <w:r>
      <w:rPr>
        <w:rFonts w:hint="eastAsia"/>
      </w:rPr>
      <w:t>讲道学</w:t>
    </w:r>
    <w:r>
      <w:rPr>
        <w:rFonts w:hint="eastAsia"/>
      </w:rPr>
      <w:t xml:space="preserve"> </w:t>
    </w:r>
    <w:r>
      <w:t>I</w:t>
    </w:r>
    <w:r>
      <w:rPr>
        <w:rFonts w:ascii="宋体" w:hAnsi="宋体" w:cs="宋体" w:hint="eastAsia"/>
      </w:rPr>
      <w:t xml:space="preserve">: </w:t>
    </w:r>
    <w:r w:rsidRPr="00C01B24">
      <w:rPr>
        <w:rFonts w:ascii="宋体" w:hAnsi="宋体" w:cs="宋体" w:hint="eastAsia"/>
      </w:rPr>
      <w:t>叙述讲道</w:t>
    </w:r>
  </w:p>
  <w:p w14:paraId="321F592C" w14:textId="77777777" w:rsidR="00C01B24" w:rsidRDefault="00C01B24">
    <w:pPr>
      <w:pStyle w:val="Header"/>
      <w:widowControl w:val="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A53FB" w14:textId="77777777" w:rsidR="00C01B24" w:rsidRDefault="00C01B24" w:rsidP="00790EDE">
    <w:pPr>
      <w:pStyle w:val="Header"/>
      <w:framePr w:w="576" w:wrap="around" w:vAnchor="page" w:hAnchor="page" w:x="10845" w:y="721"/>
      <w:widowControl w:val="0"/>
      <w:ind w:right="13"/>
      <w:jc w:val="left"/>
      <w:rPr>
        <w:rStyle w:val="PageNumber"/>
      </w:rPr>
    </w:pPr>
    <w:r>
      <w:rPr>
        <w:rStyle w:val="PageNumber"/>
      </w:rPr>
      <w:fldChar w:fldCharType="begin"/>
    </w:r>
    <w:r>
      <w:rPr>
        <w:rStyle w:val="PageNumber"/>
      </w:rPr>
      <w:instrText xml:space="preserve">PAGE  </w:instrText>
    </w:r>
    <w:r>
      <w:rPr>
        <w:rStyle w:val="PageNumber"/>
      </w:rPr>
      <w:fldChar w:fldCharType="separate"/>
    </w:r>
    <w:r w:rsidR="008D4CCE">
      <w:rPr>
        <w:rStyle w:val="PageNumber"/>
        <w:noProof/>
      </w:rPr>
      <w:t>116</w:t>
    </w:r>
    <w:r>
      <w:rPr>
        <w:rStyle w:val="PageNumber"/>
      </w:rPr>
      <w:fldChar w:fldCharType="end"/>
    </w:r>
  </w:p>
  <w:p w14:paraId="47B486F2" w14:textId="77777777" w:rsidR="00C01B24" w:rsidRDefault="00C01B24" w:rsidP="000A4C18">
    <w:pPr>
      <w:pStyle w:val="Header"/>
      <w:widowControl w:val="0"/>
      <w:tabs>
        <w:tab w:val="clear" w:pos="4320"/>
        <w:tab w:val="clear" w:pos="8640"/>
        <w:tab w:val="center" w:pos="4962"/>
      </w:tabs>
      <w:ind w:right="-57"/>
      <w:jc w:val="left"/>
    </w:pPr>
    <w:r>
      <w:t xml:space="preserve">Rick Griffith, </w:t>
    </w:r>
    <w:r>
      <w:rPr>
        <w:rFonts w:ascii="宋体" w:hAnsi="宋体" w:cs="宋体" w:hint="eastAsia"/>
        <w:sz w:val="20"/>
      </w:rPr>
      <w:t>博士</w:t>
    </w:r>
    <w:r>
      <w:tab/>
    </w:r>
    <w:r>
      <w:rPr>
        <w:rFonts w:hint="eastAsia"/>
      </w:rPr>
      <w:t>讲道学</w:t>
    </w:r>
    <w:r>
      <w:rPr>
        <w:rFonts w:hint="eastAsia"/>
      </w:rPr>
      <w:t xml:space="preserve"> </w:t>
    </w:r>
    <w:r>
      <w:t>I</w:t>
    </w:r>
    <w:r>
      <w:rPr>
        <w:rFonts w:ascii="宋体" w:hAnsi="宋体" w:cs="宋体" w:hint="eastAsia"/>
      </w:rPr>
      <w:t>:</w:t>
    </w:r>
    <w:r w:rsidRPr="00C01B24">
      <w:rPr>
        <w:rFonts w:hint="eastAsia"/>
      </w:rPr>
      <w:t xml:space="preserve"> </w:t>
    </w:r>
    <w:r w:rsidRPr="00C01B24">
      <w:rPr>
        <w:rFonts w:ascii="宋体" w:hAnsi="宋体" w:cs="宋体" w:hint="eastAsia"/>
      </w:rPr>
      <w:t>叙述讲道</w:t>
    </w:r>
  </w:p>
  <w:p w14:paraId="73A9C5AE" w14:textId="77777777" w:rsidR="00C01B24" w:rsidRDefault="00C01B24">
    <w:pPr>
      <w:pStyle w:val="Header"/>
      <w:widowContro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0000005"/>
    <w:multiLevelType w:val="singleLevel"/>
    <w:tmpl w:val="00000000"/>
    <w:lvl w:ilvl="0">
      <w:start w:val="1"/>
      <w:numFmt w:val="decimal"/>
      <w:lvlText w:val="%1."/>
      <w:legacy w:legacy="1" w:legacySpace="0" w:legacyIndent="360"/>
      <w:lvlJc w:val="left"/>
      <w:pPr>
        <w:ind w:left="360" w:hanging="360"/>
      </w:pPr>
    </w:lvl>
  </w:abstractNum>
  <w:abstractNum w:abstractNumId="2">
    <w:nsid w:val="00000006"/>
    <w:multiLevelType w:val="singleLevel"/>
    <w:tmpl w:val="00000000"/>
    <w:lvl w:ilvl="0">
      <w:start w:val="1"/>
      <w:numFmt w:val="decimal"/>
      <w:lvlText w:val="%1."/>
      <w:legacy w:legacy="1" w:legacySpace="0" w:legacyIndent="360"/>
      <w:lvlJc w:val="left"/>
      <w:pPr>
        <w:ind w:left="380" w:hanging="360"/>
      </w:pPr>
    </w:lvl>
  </w:abstractNum>
  <w:abstractNum w:abstractNumId="3">
    <w:nsid w:val="00000007"/>
    <w:multiLevelType w:val="singleLevel"/>
    <w:tmpl w:val="00000000"/>
    <w:lvl w:ilvl="0">
      <w:start w:val="1"/>
      <w:numFmt w:val="decimal"/>
      <w:lvlText w:val="%1."/>
      <w:legacy w:legacy="1" w:legacySpace="0" w:legacyIndent="360"/>
      <w:lvlJc w:val="left"/>
      <w:pPr>
        <w:ind w:left="380" w:hanging="360"/>
      </w:pPr>
    </w:lvl>
  </w:abstractNum>
  <w:abstractNum w:abstractNumId="4">
    <w:nsid w:val="363C5DEF"/>
    <w:multiLevelType w:val="hybridMultilevel"/>
    <w:tmpl w:val="04E051CC"/>
    <w:lvl w:ilvl="0" w:tplc="BFDE1E04">
      <w:start w:val="1"/>
      <w:numFmt w:val="upperLetter"/>
      <w:lvlText w:val="%1."/>
      <w:lvlJc w:val="left"/>
      <w:pPr>
        <w:ind w:left="700" w:hanging="380"/>
      </w:pPr>
      <w:rPr>
        <w:rFonts w:ascii="Times" w:hAnsi="Times" w:cs="Times New Roman"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nsid w:val="61A7057D"/>
    <w:multiLevelType w:val="hybridMultilevel"/>
    <w:tmpl w:val="BBA05E6E"/>
    <w:lvl w:ilvl="0" w:tplc="35C41230">
      <w:start w:val="10"/>
      <w:numFmt w:val="decimal"/>
      <w:lvlText w:val="%1."/>
      <w:lvlJc w:val="left"/>
      <w:pPr>
        <w:tabs>
          <w:tab w:val="num" w:pos="1360"/>
        </w:tabs>
        <w:ind w:left="1360" w:hanging="600"/>
      </w:pPr>
      <w:rPr>
        <w:rFonts w:hint="default"/>
      </w:rPr>
    </w:lvl>
    <w:lvl w:ilvl="1" w:tplc="208A9B5C" w:tentative="1">
      <w:start w:val="1"/>
      <w:numFmt w:val="lowerLetter"/>
      <w:lvlText w:val="%2."/>
      <w:lvlJc w:val="left"/>
      <w:pPr>
        <w:tabs>
          <w:tab w:val="num" w:pos="1840"/>
        </w:tabs>
        <w:ind w:left="1840" w:hanging="360"/>
      </w:pPr>
    </w:lvl>
    <w:lvl w:ilvl="2" w:tplc="7ED64D82" w:tentative="1">
      <w:start w:val="1"/>
      <w:numFmt w:val="lowerRoman"/>
      <w:lvlText w:val="%3."/>
      <w:lvlJc w:val="right"/>
      <w:pPr>
        <w:tabs>
          <w:tab w:val="num" w:pos="2560"/>
        </w:tabs>
        <w:ind w:left="2560" w:hanging="180"/>
      </w:pPr>
    </w:lvl>
    <w:lvl w:ilvl="3" w:tplc="D0BA216E" w:tentative="1">
      <w:start w:val="1"/>
      <w:numFmt w:val="decimal"/>
      <w:lvlText w:val="%4."/>
      <w:lvlJc w:val="left"/>
      <w:pPr>
        <w:tabs>
          <w:tab w:val="num" w:pos="3280"/>
        </w:tabs>
        <w:ind w:left="3280" w:hanging="360"/>
      </w:pPr>
    </w:lvl>
    <w:lvl w:ilvl="4" w:tplc="BD64523C" w:tentative="1">
      <w:start w:val="1"/>
      <w:numFmt w:val="lowerLetter"/>
      <w:lvlText w:val="%5."/>
      <w:lvlJc w:val="left"/>
      <w:pPr>
        <w:tabs>
          <w:tab w:val="num" w:pos="4000"/>
        </w:tabs>
        <w:ind w:left="4000" w:hanging="360"/>
      </w:pPr>
    </w:lvl>
    <w:lvl w:ilvl="5" w:tplc="3E547558" w:tentative="1">
      <w:start w:val="1"/>
      <w:numFmt w:val="lowerRoman"/>
      <w:lvlText w:val="%6."/>
      <w:lvlJc w:val="right"/>
      <w:pPr>
        <w:tabs>
          <w:tab w:val="num" w:pos="4720"/>
        </w:tabs>
        <w:ind w:left="4720" w:hanging="180"/>
      </w:pPr>
    </w:lvl>
    <w:lvl w:ilvl="6" w:tplc="1AB86CF2" w:tentative="1">
      <w:start w:val="1"/>
      <w:numFmt w:val="decimal"/>
      <w:lvlText w:val="%7."/>
      <w:lvlJc w:val="left"/>
      <w:pPr>
        <w:tabs>
          <w:tab w:val="num" w:pos="5440"/>
        </w:tabs>
        <w:ind w:left="5440" w:hanging="360"/>
      </w:pPr>
    </w:lvl>
    <w:lvl w:ilvl="7" w:tplc="F3FE1B30" w:tentative="1">
      <w:start w:val="1"/>
      <w:numFmt w:val="lowerLetter"/>
      <w:lvlText w:val="%8."/>
      <w:lvlJc w:val="left"/>
      <w:pPr>
        <w:tabs>
          <w:tab w:val="num" w:pos="6160"/>
        </w:tabs>
        <w:ind w:left="6160" w:hanging="360"/>
      </w:pPr>
    </w:lvl>
    <w:lvl w:ilvl="8" w:tplc="6E4CD04A" w:tentative="1">
      <w:start w:val="1"/>
      <w:numFmt w:val="lowerRoman"/>
      <w:lvlText w:val="%9."/>
      <w:lvlJc w:val="right"/>
      <w:pPr>
        <w:tabs>
          <w:tab w:val="num" w:pos="6880"/>
        </w:tabs>
        <w:ind w:left="6880" w:hanging="180"/>
      </w:pPr>
    </w:lvl>
  </w:abstractNum>
  <w:num w:numId="1">
    <w:abstractNumId w:val="0"/>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 w:numId="4">
    <w:abstractNumId w:val="2"/>
  </w:num>
  <w:num w:numId="5">
    <w:abstractNumId w:val="2"/>
    <w:lvlOverride w:ilvl="0">
      <w:lvl w:ilvl="0">
        <w:start w:val="1"/>
        <w:numFmt w:val="decimal"/>
        <w:lvlText w:val="%1."/>
        <w:legacy w:legacy="1" w:legacySpace="0" w:legacyIndent="360"/>
        <w:lvlJc w:val="left"/>
        <w:pPr>
          <w:ind w:left="380" w:hanging="360"/>
        </w:pPr>
      </w:lvl>
    </w:lvlOverride>
  </w:num>
  <w:num w:numId="6">
    <w:abstractNumId w:val="2"/>
    <w:lvlOverride w:ilvl="0">
      <w:lvl w:ilvl="0">
        <w:start w:val="1"/>
        <w:numFmt w:val="decimal"/>
        <w:lvlText w:val="%1."/>
        <w:legacy w:legacy="1" w:legacySpace="0" w:legacyIndent="360"/>
        <w:lvlJc w:val="left"/>
        <w:pPr>
          <w:ind w:left="380" w:hanging="360"/>
        </w:pPr>
      </w:lvl>
    </w:lvlOverride>
  </w:num>
  <w:num w:numId="7">
    <w:abstractNumId w:val="3"/>
  </w:num>
  <w:num w:numId="8">
    <w:abstractNumId w:val="3"/>
    <w:lvlOverride w:ilvl="0">
      <w:lvl w:ilvl="0">
        <w:start w:val="1"/>
        <w:numFmt w:val="decimal"/>
        <w:lvlText w:val="%1."/>
        <w:legacy w:legacy="1" w:legacySpace="0" w:legacyIndent="360"/>
        <w:lvlJc w:val="left"/>
        <w:pPr>
          <w:ind w:left="380" w:hanging="360"/>
        </w:pPr>
      </w:lvl>
    </w:lvlOverride>
  </w:num>
  <w:num w:numId="9">
    <w:abstractNumId w:val="3"/>
    <w:lvlOverride w:ilvl="0">
      <w:lvl w:ilvl="0">
        <w:start w:val="1"/>
        <w:numFmt w:val="decimal"/>
        <w:lvlText w:val="%1."/>
        <w:legacy w:legacy="1" w:legacySpace="0" w:legacyIndent="360"/>
        <w:lvlJc w:val="left"/>
        <w:pPr>
          <w:ind w:left="380" w:hanging="360"/>
        </w:pPr>
      </w:lvl>
    </w:lvlOverride>
  </w:num>
  <w:num w:numId="10">
    <w:abstractNumId w:val="3"/>
    <w:lvlOverride w:ilvl="0">
      <w:lvl w:ilvl="0">
        <w:start w:val="1"/>
        <w:numFmt w:val="decimal"/>
        <w:lvlText w:val="%1."/>
        <w:legacy w:legacy="1" w:legacySpace="0" w:legacyIndent="360"/>
        <w:lvlJc w:val="left"/>
        <w:pPr>
          <w:ind w:left="380" w:hanging="360"/>
        </w:pPr>
      </w:lvl>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intFractionalCharacterWidth/>
  <w:embedSystemFonts/>
  <w:proofState w:grammar="clean"/>
  <w:defaultTabStop w:val="578"/>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6D"/>
    <w:rsid w:val="00001326"/>
    <w:rsid w:val="00025EC7"/>
    <w:rsid w:val="00033501"/>
    <w:rsid w:val="00063C8E"/>
    <w:rsid w:val="0009286F"/>
    <w:rsid w:val="00094C28"/>
    <w:rsid w:val="000964D2"/>
    <w:rsid w:val="000A4C18"/>
    <w:rsid w:val="000F0FA3"/>
    <w:rsid w:val="001166BE"/>
    <w:rsid w:val="00131461"/>
    <w:rsid w:val="001346DC"/>
    <w:rsid w:val="00146C83"/>
    <w:rsid w:val="0017418B"/>
    <w:rsid w:val="00176EDB"/>
    <w:rsid w:val="001863E6"/>
    <w:rsid w:val="00194E22"/>
    <w:rsid w:val="001A3E79"/>
    <w:rsid w:val="001C2B4D"/>
    <w:rsid w:val="001E7606"/>
    <w:rsid w:val="0020025F"/>
    <w:rsid w:val="0021291F"/>
    <w:rsid w:val="00216400"/>
    <w:rsid w:val="00226BA6"/>
    <w:rsid w:val="002322AC"/>
    <w:rsid w:val="00233F9F"/>
    <w:rsid w:val="002350D9"/>
    <w:rsid w:val="002501D7"/>
    <w:rsid w:val="002773E5"/>
    <w:rsid w:val="00291031"/>
    <w:rsid w:val="0029414E"/>
    <w:rsid w:val="00296AFC"/>
    <w:rsid w:val="002F4BAA"/>
    <w:rsid w:val="0030453A"/>
    <w:rsid w:val="0031263C"/>
    <w:rsid w:val="0031737F"/>
    <w:rsid w:val="00333C6D"/>
    <w:rsid w:val="00340BFC"/>
    <w:rsid w:val="00355040"/>
    <w:rsid w:val="003673C1"/>
    <w:rsid w:val="00374AED"/>
    <w:rsid w:val="00375D67"/>
    <w:rsid w:val="00375E52"/>
    <w:rsid w:val="003A1A92"/>
    <w:rsid w:val="003B765B"/>
    <w:rsid w:val="003E211F"/>
    <w:rsid w:val="003F4FC2"/>
    <w:rsid w:val="003F55FF"/>
    <w:rsid w:val="00404FFE"/>
    <w:rsid w:val="00433556"/>
    <w:rsid w:val="00447CD2"/>
    <w:rsid w:val="004641BA"/>
    <w:rsid w:val="00466EEC"/>
    <w:rsid w:val="004A5F91"/>
    <w:rsid w:val="004A67DA"/>
    <w:rsid w:val="004B41DC"/>
    <w:rsid w:val="004D0803"/>
    <w:rsid w:val="004E3B6E"/>
    <w:rsid w:val="004E444B"/>
    <w:rsid w:val="004E4916"/>
    <w:rsid w:val="00505AFC"/>
    <w:rsid w:val="00506391"/>
    <w:rsid w:val="005329DD"/>
    <w:rsid w:val="00534902"/>
    <w:rsid w:val="00546504"/>
    <w:rsid w:val="005475A8"/>
    <w:rsid w:val="00573D3E"/>
    <w:rsid w:val="005750FA"/>
    <w:rsid w:val="005954DD"/>
    <w:rsid w:val="005A68BB"/>
    <w:rsid w:val="005A79D2"/>
    <w:rsid w:val="005B0FBE"/>
    <w:rsid w:val="005B20EB"/>
    <w:rsid w:val="005C1CF1"/>
    <w:rsid w:val="0061138C"/>
    <w:rsid w:val="006135D0"/>
    <w:rsid w:val="006167A8"/>
    <w:rsid w:val="00651A41"/>
    <w:rsid w:val="00670443"/>
    <w:rsid w:val="006962B6"/>
    <w:rsid w:val="006C37D7"/>
    <w:rsid w:val="006C50BC"/>
    <w:rsid w:val="006E125D"/>
    <w:rsid w:val="006E602C"/>
    <w:rsid w:val="00700147"/>
    <w:rsid w:val="00700181"/>
    <w:rsid w:val="007008AF"/>
    <w:rsid w:val="00710FC8"/>
    <w:rsid w:val="00714B22"/>
    <w:rsid w:val="00716BEE"/>
    <w:rsid w:val="00722702"/>
    <w:rsid w:val="007255A0"/>
    <w:rsid w:val="00730AE0"/>
    <w:rsid w:val="00743CA6"/>
    <w:rsid w:val="00790EDE"/>
    <w:rsid w:val="00794062"/>
    <w:rsid w:val="007D11FB"/>
    <w:rsid w:val="007D43E4"/>
    <w:rsid w:val="007E5CCF"/>
    <w:rsid w:val="007F1607"/>
    <w:rsid w:val="008134FA"/>
    <w:rsid w:val="008146C9"/>
    <w:rsid w:val="0083107F"/>
    <w:rsid w:val="008504A5"/>
    <w:rsid w:val="00861443"/>
    <w:rsid w:val="00862DE2"/>
    <w:rsid w:val="008743BE"/>
    <w:rsid w:val="00875B19"/>
    <w:rsid w:val="00876E7E"/>
    <w:rsid w:val="008D4CCE"/>
    <w:rsid w:val="008E1307"/>
    <w:rsid w:val="008E23AC"/>
    <w:rsid w:val="008E503B"/>
    <w:rsid w:val="0091333A"/>
    <w:rsid w:val="00951F8C"/>
    <w:rsid w:val="00960B95"/>
    <w:rsid w:val="009A115F"/>
    <w:rsid w:val="009A1342"/>
    <w:rsid w:val="009A19AE"/>
    <w:rsid w:val="009A7208"/>
    <w:rsid w:val="009B23FF"/>
    <w:rsid w:val="009B5417"/>
    <w:rsid w:val="009D790B"/>
    <w:rsid w:val="009E0C4A"/>
    <w:rsid w:val="009E2F14"/>
    <w:rsid w:val="009F2774"/>
    <w:rsid w:val="00A0303A"/>
    <w:rsid w:val="00A03F76"/>
    <w:rsid w:val="00A5571A"/>
    <w:rsid w:val="00A66FCE"/>
    <w:rsid w:val="00A723E7"/>
    <w:rsid w:val="00A924E4"/>
    <w:rsid w:val="00A9342B"/>
    <w:rsid w:val="00AA3B45"/>
    <w:rsid w:val="00AD5287"/>
    <w:rsid w:val="00AE1B68"/>
    <w:rsid w:val="00AF1D9B"/>
    <w:rsid w:val="00B011B2"/>
    <w:rsid w:val="00B01D96"/>
    <w:rsid w:val="00B025AA"/>
    <w:rsid w:val="00B039BD"/>
    <w:rsid w:val="00B24DCE"/>
    <w:rsid w:val="00B25196"/>
    <w:rsid w:val="00B31ABA"/>
    <w:rsid w:val="00B525B3"/>
    <w:rsid w:val="00B557B1"/>
    <w:rsid w:val="00B55E32"/>
    <w:rsid w:val="00B72CF5"/>
    <w:rsid w:val="00BA30E5"/>
    <w:rsid w:val="00BB7AD0"/>
    <w:rsid w:val="00BD4679"/>
    <w:rsid w:val="00BF4F1F"/>
    <w:rsid w:val="00C01B24"/>
    <w:rsid w:val="00C320A1"/>
    <w:rsid w:val="00C411B8"/>
    <w:rsid w:val="00C41A4B"/>
    <w:rsid w:val="00C4352C"/>
    <w:rsid w:val="00C47311"/>
    <w:rsid w:val="00C518F8"/>
    <w:rsid w:val="00C7676F"/>
    <w:rsid w:val="00C81BD7"/>
    <w:rsid w:val="00C81FA7"/>
    <w:rsid w:val="00C945EF"/>
    <w:rsid w:val="00CB4926"/>
    <w:rsid w:val="00CB6A9E"/>
    <w:rsid w:val="00CE462D"/>
    <w:rsid w:val="00CE6AF0"/>
    <w:rsid w:val="00CF52BB"/>
    <w:rsid w:val="00D222F5"/>
    <w:rsid w:val="00D275F6"/>
    <w:rsid w:val="00D31C7A"/>
    <w:rsid w:val="00D65802"/>
    <w:rsid w:val="00D66EC4"/>
    <w:rsid w:val="00D73160"/>
    <w:rsid w:val="00D84053"/>
    <w:rsid w:val="00DB413C"/>
    <w:rsid w:val="00E37EA0"/>
    <w:rsid w:val="00E4175E"/>
    <w:rsid w:val="00E711A8"/>
    <w:rsid w:val="00E72BCC"/>
    <w:rsid w:val="00E73BA7"/>
    <w:rsid w:val="00E82C8D"/>
    <w:rsid w:val="00E877A4"/>
    <w:rsid w:val="00EB3E32"/>
    <w:rsid w:val="00ED2007"/>
    <w:rsid w:val="00F04006"/>
    <w:rsid w:val="00F04401"/>
    <w:rsid w:val="00F22DC5"/>
    <w:rsid w:val="00F24125"/>
    <w:rsid w:val="00F25947"/>
    <w:rsid w:val="00F276D5"/>
    <w:rsid w:val="00F41979"/>
    <w:rsid w:val="00F4210A"/>
    <w:rsid w:val="00F45C6C"/>
    <w:rsid w:val="00F45E2C"/>
    <w:rsid w:val="00F51228"/>
    <w:rsid w:val="00F52E81"/>
    <w:rsid w:val="00F6257B"/>
    <w:rsid w:val="00F84C5F"/>
    <w:rsid w:val="00FA263E"/>
    <w:rsid w:val="00FD43E1"/>
    <w:rsid w:val="00FE59BA"/>
  </w:rsids>
  <m:mathPr>
    <m:mathFont m:val="Cambria Math"/>
    <m:brkBin m:val="before"/>
    <m:brkBinSub m:val="--"/>
    <m:smallFrac/>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4F0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宋体" w:hAnsi="New York" w:cs="Times New Roman"/>
        <w:sz w:val="24"/>
        <w:szCs w:val="24"/>
        <w:lang w:val="en-SG"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Normal (Web)" w:uiPriority="99"/>
    <w:lsdException w:name="Balloon Text" w:uiPriority="99"/>
  </w:latentStyles>
  <w:style w:type="paragraph" w:default="1" w:styleId="Normal">
    <w:name w:val="Normal"/>
    <w:qFormat/>
    <w:rsid w:val="00C924F2"/>
    <w:pPr>
      <w:ind w:right="332"/>
      <w:jc w:val="both"/>
    </w:pPr>
    <w:rPr>
      <w:rFonts w:ascii="Times" w:hAnsi="Times"/>
      <w:lang w:val="en-US" w:eastAsia="zh-CN"/>
    </w:rPr>
  </w:style>
  <w:style w:type="paragraph" w:styleId="Heading1">
    <w:name w:val="heading 1"/>
    <w:basedOn w:val="Normal"/>
    <w:next w:val="Normal"/>
    <w:qFormat/>
    <w:rsid w:val="006E125D"/>
    <w:pPr>
      <w:numPr>
        <w:numId w:val="1"/>
      </w:numPr>
      <w:spacing w:before="240"/>
      <w:ind w:right="-10"/>
      <w:outlineLvl w:val="0"/>
    </w:pPr>
    <w:rPr>
      <w:b/>
    </w:rPr>
  </w:style>
  <w:style w:type="paragraph" w:styleId="Heading2">
    <w:name w:val="heading 2"/>
    <w:basedOn w:val="Normal"/>
    <w:next w:val="Normal"/>
    <w:qFormat/>
    <w:rsid w:val="006E125D"/>
    <w:pPr>
      <w:numPr>
        <w:ilvl w:val="1"/>
        <w:numId w:val="1"/>
      </w:numPr>
      <w:spacing w:before="120"/>
      <w:ind w:right="-10"/>
      <w:outlineLvl w:val="1"/>
    </w:pPr>
  </w:style>
  <w:style w:type="paragraph" w:styleId="Heading3">
    <w:name w:val="heading 3"/>
    <w:basedOn w:val="Normal"/>
    <w:next w:val="Normal"/>
    <w:qFormat/>
    <w:rsid w:val="006E125D"/>
    <w:pPr>
      <w:numPr>
        <w:ilvl w:val="2"/>
        <w:numId w:val="1"/>
      </w:numPr>
      <w:spacing w:before="240" w:after="60"/>
      <w:ind w:right="0"/>
      <w:outlineLvl w:val="2"/>
    </w:pPr>
  </w:style>
  <w:style w:type="paragraph" w:styleId="Heading4">
    <w:name w:val="heading 4"/>
    <w:basedOn w:val="Normal"/>
    <w:next w:val="Normal"/>
    <w:qFormat/>
    <w:rsid w:val="006E125D"/>
    <w:pPr>
      <w:numPr>
        <w:ilvl w:val="3"/>
        <w:numId w:val="1"/>
      </w:numPr>
      <w:spacing w:before="240" w:after="60"/>
      <w:ind w:right="0"/>
      <w:outlineLvl w:val="3"/>
    </w:pPr>
  </w:style>
  <w:style w:type="paragraph" w:styleId="Heading5">
    <w:name w:val="heading 5"/>
    <w:basedOn w:val="Normal"/>
    <w:next w:val="Normal"/>
    <w:qFormat/>
    <w:rsid w:val="006E125D"/>
    <w:pPr>
      <w:numPr>
        <w:ilvl w:val="4"/>
        <w:numId w:val="1"/>
      </w:numPr>
      <w:spacing w:before="240" w:after="60"/>
      <w:outlineLvl w:val="4"/>
    </w:pPr>
  </w:style>
  <w:style w:type="paragraph" w:styleId="Heading6">
    <w:name w:val="heading 6"/>
    <w:basedOn w:val="Normal"/>
    <w:next w:val="Normal"/>
    <w:qFormat/>
    <w:rsid w:val="006E125D"/>
    <w:pPr>
      <w:numPr>
        <w:ilvl w:val="5"/>
        <w:numId w:val="1"/>
      </w:numPr>
      <w:spacing w:before="240" w:after="60"/>
      <w:ind w:right="-170"/>
      <w:outlineLvl w:val="5"/>
    </w:pPr>
  </w:style>
  <w:style w:type="paragraph" w:styleId="Heading7">
    <w:name w:val="heading 7"/>
    <w:basedOn w:val="Normal"/>
    <w:next w:val="Normal"/>
    <w:qFormat/>
    <w:rsid w:val="006E125D"/>
    <w:pPr>
      <w:numPr>
        <w:ilvl w:val="6"/>
        <w:numId w:val="1"/>
      </w:numPr>
      <w:spacing w:before="240" w:after="60"/>
      <w:outlineLvl w:val="6"/>
    </w:pPr>
    <w:rPr>
      <w:rFonts w:ascii="Helvetica" w:hAnsi="Helvetica"/>
      <w:sz w:val="20"/>
    </w:rPr>
  </w:style>
  <w:style w:type="paragraph" w:styleId="Heading8">
    <w:name w:val="heading 8"/>
    <w:basedOn w:val="Normal"/>
    <w:next w:val="Normal"/>
    <w:qFormat/>
    <w:rsid w:val="006E125D"/>
    <w:pPr>
      <w:numPr>
        <w:ilvl w:val="7"/>
        <w:numId w:val="1"/>
      </w:numPr>
      <w:spacing w:before="240" w:after="60"/>
      <w:outlineLvl w:val="7"/>
    </w:pPr>
    <w:rPr>
      <w:rFonts w:ascii="Helvetica" w:hAnsi="Helvetica"/>
      <w:i/>
      <w:sz w:val="20"/>
    </w:rPr>
  </w:style>
  <w:style w:type="paragraph" w:styleId="Heading9">
    <w:name w:val="heading 9"/>
    <w:basedOn w:val="Normal"/>
    <w:next w:val="Normal"/>
    <w:qFormat/>
    <w:rsid w:val="006E125D"/>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rsid w:val="006E125D"/>
    <w:pPr>
      <w:tabs>
        <w:tab w:val="right" w:leader="dot" w:pos="9550"/>
      </w:tabs>
      <w:ind w:left="720"/>
      <w:jc w:val="left"/>
    </w:pPr>
    <w:rPr>
      <w:sz w:val="20"/>
    </w:rPr>
  </w:style>
  <w:style w:type="paragraph" w:styleId="TOC3">
    <w:name w:val="toc 3"/>
    <w:basedOn w:val="Normal"/>
    <w:next w:val="Normal"/>
    <w:semiHidden/>
    <w:rsid w:val="006E125D"/>
    <w:pPr>
      <w:tabs>
        <w:tab w:val="right" w:leader="dot" w:pos="9550"/>
      </w:tabs>
      <w:ind w:left="480"/>
      <w:jc w:val="left"/>
    </w:pPr>
    <w:rPr>
      <w:sz w:val="20"/>
    </w:rPr>
  </w:style>
  <w:style w:type="paragraph" w:styleId="TOC2">
    <w:name w:val="toc 2"/>
    <w:basedOn w:val="Normal"/>
    <w:next w:val="Normal"/>
    <w:semiHidden/>
    <w:rsid w:val="006E125D"/>
    <w:pPr>
      <w:tabs>
        <w:tab w:val="right" w:leader="dot" w:pos="9550"/>
      </w:tabs>
      <w:spacing w:before="240"/>
      <w:ind w:left="240"/>
      <w:jc w:val="left"/>
    </w:pPr>
    <w:rPr>
      <w:b/>
      <w:sz w:val="20"/>
    </w:rPr>
  </w:style>
  <w:style w:type="paragraph" w:styleId="TOC1">
    <w:name w:val="toc 1"/>
    <w:basedOn w:val="Normal"/>
    <w:next w:val="Normal"/>
    <w:semiHidden/>
    <w:rsid w:val="006E125D"/>
    <w:pPr>
      <w:tabs>
        <w:tab w:val="right" w:leader="dot" w:pos="9550"/>
      </w:tabs>
      <w:spacing w:before="360"/>
      <w:jc w:val="left"/>
    </w:pPr>
    <w:rPr>
      <w:rFonts w:ascii="Helvetica" w:hAnsi="Helvetica"/>
      <w:b/>
      <w:caps/>
    </w:rPr>
  </w:style>
  <w:style w:type="paragraph" w:styleId="Footer">
    <w:name w:val="footer"/>
    <w:basedOn w:val="Normal"/>
    <w:rsid w:val="006E125D"/>
    <w:pPr>
      <w:tabs>
        <w:tab w:val="center" w:pos="4320"/>
        <w:tab w:val="right" w:pos="8640"/>
      </w:tabs>
    </w:pPr>
  </w:style>
  <w:style w:type="paragraph" w:styleId="Header">
    <w:name w:val="header"/>
    <w:basedOn w:val="Normal"/>
    <w:rsid w:val="006E125D"/>
    <w:pPr>
      <w:tabs>
        <w:tab w:val="center" w:pos="4320"/>
        <w:tab w:val="right" w:pos="8640"/>
      </w:tabs>
    </w:pPr>
  </w:style>
  <w:style w:type="character" w:styleId="FootnoteReference">
    <w:name w:val="footnote reference"/>
    <w:basedOn w:val="DefaultParagraphFont"/>
    <w:semiHidden/>
    <w:rsid w:val="006E125D"/>
    <w:rPr>
      <w:position w:val="6"/>
      <w:sz w:val="16"/>
    </w:rPr>
  </w:style>
  <w:style w:type="paragraph" w:styleId="FootnoteText">
    <w:name w:val="footnote text"/>
    <w:basedOn w:val="Normal"/>
    <w:semiHidden/>
    <w:rsid w:val="006E125D"/>
    <w:rPr>
      <w:sz w:val="20"/>
    </w:rPr>
  </w:style>
  <w:style w:type="character" w:styleId="PageNumber">
    <w:name w:val="page number"/>
    <w:basedOn w:val="DefaultParagraphFont"/>
    <w:rsid w:val="006E125D"/>
  </w:style>
  <w:style w:type="paragraph" w:styleId="TOC5">
    <w:name w:val="toc 5"/>
    <w:basedOn w:val="Normal"/>
    <w:next w:val="Normal"/>
    <w:semiHidden/>
    <w:rsid w:val="006E125D"/>
    <w:pPr>
      <w:tabs>
        <w:tab w:val="right" w:leader="dot" w:pos="9550"/>
      </w:tabs>
      <w:ind w:left="960"/>
      <w:jc w:val="left"/>
    </w:pPr>
    <w:rPr>
      <w:sz w:val="20"/>
    </w:rPr>
  </w:style>
  <w:style w:type="paragraph" w:styleId="TOC6">
    <w:name w:val="toc 6"/>
    <w:basedOn w:val="Normal"/>
    <w:next w:val="Normal"/>
    <w:semiHidden/>
    <w:rsid w:val="006E125D"/>
    <w:pPr>
      <w:tabs>
        <w:tab w:val="right" w:leader="dot" w:pos="9550"/>
      </w:tabs>
      <w:ind w:left="1200"/>
      <w:jc w:val="left"/>
    </w:pPr>
    <w:rPr>
      <w:sz w:val="20"/>
    </w:rPr>
  </w:style>
  <w:style w:type="paragraph" w:styleId="TOC7">
    <w:name w:val="toc 7"/>
    <w:basedOn w:val="Normal"/>
    <w:next w:val="Normal"/>
    <w:semiHidden/>
    <w:rsid w:val="006E125D"/>
    <w:pPr>
      <w:tabs>
        <w:tab w:val="right" w:leader="dot" w:pos="9550"/>
      </w:tabs>
      <w:ind w:left="1440"/>
      <w:jc w:val="left"/>
    </w:pPr>
    <w:rPr>
      <w:sz w:val="20"/>
    </w:rPr>
  </w:style>
  <w:style w:type="paragraph" w:styleId="TOC8">
    <w:name w:val="toc 8"/>
    <w:basedOn w:val="Normal"/>
    <w:next w:val="Normal"/>
    <w:semiHidden/>
    <w:rsid w:val="006E125D"/>
    <w:pPr>
      <w:tabs>
        <w:tab w:val="right" w:leader="dot" w:pos="9550"/>
      </w:tabs>
      <w:ind w:left="1680"/>
      <w:jc w:val="left"/>
    </w:pPr>
    <w:rPr>
      <w:sz w:val="20"/>
    </w:rPr>
  </w:style>
  <w:style w:type="paragraph" w:styleId="TOC9">
    <w:name w:val="toc 9"/>
    <w:basedOn w:val="Normal"/>
    <w:next w:val="Normal"/>
    <w:semiHidden/>
    <w:rsid w:val="006E125D"/>
    <w:pPr>
      <w:tabs>
        <w:tab w:val="right" w:leader="dot" w:pos="9550"/>
      </w:tabs>
      <w:ind w:left="1920"/>
      <w:jc w:val="left"/>
    </w:pPr>
    <w:rPr>
      <w:sz w:val="20"/>
    </w:rPr>
  </w:style>
  <w:style w:type="paragraph" w:styleId="BodyText2">
    <w:name w:val="Body Text 2"/>
    <w:basedOn w:val="Normal"/>
    <w:rsid w:val="006E125D"/>
    <w:pPr>
      <w:tabs>
        <w:tab w:val="left" w:pos="0"/>
        <w:tab w:val="left" w:pos="3140"/>
        <w:tab w:val="left" w:pos="7640"/>
      </w:tabs>
      <w:ind w:right="0"/>
      <w:jc w:val="left"/>
    </w:pPr>
    <w:rPr>
      <w:sz w:val="28"/>
    </w:rPr>
  </w:style>
  <w:style w:type="paragraph" w:styleId="BodyText">
    <w:name w:val="Body Text"/>
    <w:basedOn w:val="Normal"/>
    <w:rsid w:val="006E125D"/>
    <w:pPr>
      <w:ind w:right="-90"/>
      <w:jc w:val="left"/>
    </w:pPr>
  </w:style>
  <w:style w:type="paragraph" w:styleId="Caption">
    <w:name w:val="caption"/>
    <w:basedOn w:val="Normal"/>
    <w:next w:val="Normal"/>
    <w:qFormat/>
    <w:rsid w:val="006E125D"/>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paragraph" w:styleId="BalloonText">
    <w:name w:val="Balloon Text"/>
    <w:basedOn w:val="Normal"/>
    <w:link w:val="BalloonTextChar"/>
    <w:uiPriority w:val="99"/>
    <w:semiHidden/>
    <w:unhideWhenUsed/>
    <w:rsid w:val="00211472"/>
    <w:rPr>
      <w:rFonts w:ascii="Tahoma" w:hAnsi="Tahoma" w:cs="Tahoma"/>
      <w:sz w:val="16"/>
      <w:szCs w:val="16"/>
    </w:rPr>
  </w:style>
  <w:style w:type="character" w:customStyle="1" w:styleId="BalloonTextChar">
    <w:name w:val="Balloon Text Char"/>
    <w:basedOn w:val="DefaultParagraphFont"/>
    <w:link w:val="BalloonText"/>
    <w:uiPriority w:val="99"/>
    <w:semiHidden/>
    <w:rsid w:val="00211472"/>
    <w:rPr>
      <w:rFonts w:ascii="Tahoma" w:hAnsi="Tahoma" w:cs="Tahoma"/>
      <w:sz w:val="16"/>
      <w:szCs w:val="16"/>
      <w:lang w:eastAsia="zh-CN"/>
    </w:rPr>
  </w:style>
  <w:style w:type="paragraph" w:styleId="NormalWeb">
    <w:name w:val="Normal (Web)"/>
    <w:basedOn w:val="Normal"/>
    <w:uiPriority w:val="99"/>
    <w:rsid w:val="007E5CCF"/>
    <w:pPr>
      <w:spacing w:beforeLines="1" w:afterLines="1"/>
      <w:ind w:right="0"/>
      <w:jc w:val="left"/>
    </w:pPr>
    <w:rPr>
      <w:sz w:val="20"/>
      <w:szCs w:val="20"/>
      <w:lang w:eastAsia="en-US"/>
    </w:rPr>
  </w:style>
  <w:style w:type="paragraph" w:styleId="ListParagraph">
    <w:name w:val="List Paragraph"/>
    <w:basedOn w:val="Normal"/>
    <w:rsid w:val="00146C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宋体" w:hAnsi="New York" w:cs="Times New Roman"/>
        <w:sz w:val="24"/>
        <w:szCs w:val="24"/>
        <w:lang w:val="en-SG"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Normal (Web)" w:uiPriority="99"/>
    <w:lsdException w:name="Balloon Text" w:uiPriority="99"/>
  </w:latentStyles>
  <w:style w:type="paragraph" w:default="1" w:styleId="Normal">
    <w:name w:val="Normal"/>
    <w:qFormat/>
    <w:rsid w:val="00C924F2"/>
    <w:pPr>
      <w:ind w:right="332"/>
      <w:jc w:val="both"/>
    </w:pPr>
    <w:rPr>
      <w:rFonts w:ascii="Times" w:hAnsi="Times"/>
      <w:lang w:val="en-US" w:eastAsia="zh-CN"/>
    </w:rPr>
  </w:style>
  <w:style w:type="paragraph" w:styleId="Heading1">
    <w:name w:val="heading 1"/>
    <w:basedOn w:val="Normal"/>
    <w:next w:val="Normal"/>
    <w:qFormat/>
    <w:rsid w:val="006E125D"/>
    <w:pPr>
      <w:numPr>
        <w:numId w:val="1"/>
      </w:numPr>
      <w:spacing w:before="240"/>
      <w:ind w:right="-10"/>
      <w:outlineLvl w:val="0"/>
    </w:pPr>
    <w:rPr>
      <w:b/>
    </w:rPr>
  </w:style>
  <w:style w:type="paragraph" w:styleId="Heading2">
    <w:name w:val="heading 2"/>
    <w:basedOn w:val="Normal"/>
    <w:next w:val="Normal"/>
    <w:qFormat/>
    <w:rsid w:val="006E125D"/>
    <w:pPr>
      <w:numPr>
        <w:ilvl w:val="1"/>
        <w:numId w:val="1"/>
      </w:numPr>
      <w:spacing w:before="120"/>
      <w:ind w:right="-10"/>
      <w:outlineLvl w:val="1"/>
    </w:pPr>
  </w:style>
  <w:style w:type="paragraph" w:styleId="Heading3">
    <w:name w:val="heading 3"/>
    <w:basedOn w:val="Normal"/>
    <w:next w:val="Normal"/>
    <w:qFormat/>
    <w:rsid w:val="006E125D"/>
    <w:pPr>
      <w:numPr>
        <w:ilvl w:val="2"/>
        <w:numId w:val="1"/>
      </w:numPr>
      <w:spacing w:before="240" w:after="60"/>
      <w:ind w:right="0"/>
      <w:outlineLvl w:val="2"/>
    </w:pPr>
  </w:style>
  <w:style w:type="paragraph" w:styleId="Heading4">
    <w:name w:val="heading 4"/>
    <w:basedOn w:val="Normal"/>
    <w:next w:val="Normal"/>
    <w:qFormat/>
    <w:rsid w:val="006E125D"/>
    <w:pPr>
      <w:numPr>
        <w:ilvl w:val="3"/>
        <w:numId w:val="1"/>
      </w:numPr>
      <w:spacing w:before="240" w:after="60"/>
      <w:ind w:right="0"/>
      <w:outlineLvl w:val="3"/>
    </w:pPr>
  </w:style>
  <w:style w:type="paragraph" w:styleId="Heading5">
    <w:name w:val="heading 5"/>
    <w:basedOn w:val="Normal"/>
    <w:next w:val="Normal"/>
    <w:qFormat/>
    <w:rsid w:val="006E125D"/>
    <w:pPr>
      <w:numPr>
        <w:ilvl w:val="4"/>
        <w:numId w:val="1"/>
      </w:numPr>
      <w:spacing w:before="240" w:after="60"/>
      <w:outlineLvl w:val="4"/>
    </w:pPr>
  </w:style>
  <w:style w:type="paragraph" w:styleId="Heading6">
    <w:name w:val="heading 6"/>
    <w:basedOn w:val="Normal"/>
    <w:next w:val="Normal"/>
    <w:qFormat/>
    <w:rsid w:val="006E125D"/>
    <w:pPr>
      <w:numPr>
        <w:ilvl w:val="5"/>
        <w:numId w:val="1"/>
      </w:numPr>
      <w:spacing w:before="240" w:after="60"/>
      <w:ind w:right="-170"/>
      <w:outlineLvl w:val="5"/>
    </w:pPr>
  </w:style>
  <w:style w:type="paragraph" w:styleId="Heading7">
    <w:name w:val="heading 7"/>
    <w:basedOn w:val="Normal"/>
    <w:next w:val="Normal"/>
    <w:qFormat/>
    <w:rsid w:val="006E125D"/>
    <w:pPr>
      <w:numPr>
        <w:ilvl w:val="6"/>
        <w:numId w:val="1"/>
      </w:numPr>
      <w:spacing w:before="240" w:after="60"/>
      <w:outlineLvl w:val="6"/>
    </w:pPr>
    <w:rPr>
      <w:rFonts w:ascii="Helvetica" w:hAnsi="Helvetica"/>
      <w:sz w:val="20"/>
    </w:rPr>
  </w:style>
  <w:style w:type="paragraph" w:styleId="Heading8">
    <w:name w:val="heading 8"/>
    <w:basedOn w:val="Normal"/>
    <w:next w:val="Normal"/>
    <w:qFormat/>
    <w:rsid w:val="006E125D"/>
    <w:pPr>
      <w:numPr>
        <w:ilvl w:val="7"/>
        <w:numId w:val="1"/>
      </w:numPr>
      <w:spacing w:before="240" w:after="60"/>
      <w:outlineLvl w:val="7"/>
    </w:pPr>
    <w:rPr>
      <w:rFonts w:ascii="Helvetica" w:hAnsi="Helvetica"/>
      <w:i/>
      <w:sz w:val="20"/>
    </w:rPr>
  </w:style>
  <w:style w:type="paragraph" w:styleId="Heading9">
    <w:name w:val="heading 9"/>
    <w:basedOn w:val="Normal"/>
    <w:next w:val="Normal"/>
    <w:qFormat/>
    <w:rsid w:val="006E125D"/>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rsid w:val="006E125D"/>
    <w:pPr>
      <w:tabs>
        <w:tab w:val="right" w:leader="dot" w:pos="9550"/>
      </w:tabs>
      <w:ind w:left="720"/>
      <w:jc w:val="left"/>
    </w:pPr>
    <w:rPr>
      <w:sz w:val="20"/>
    </w:rPr>
  </w:style>
  <w:style w:type="paragraph" w:styleId="TOC3">
    <w:name w:val="toc 3"/>
    <w:basedOn w:val="Normal"/>
    <w:next w:val="Normal"/>
    <w:semiHidden/>
    <w:rsid w:val="006E125D"/>
    <w:pPr>
      <w:tabs>
        <w:tab w:val="right" w:leader="dot" w:pos="9550"/>
      </w:tabs>
      <w:ind w:left="480"/>
      <w:jc w:val="left"/>
    </w:pPr>
    <w:rPr>
      <w:sz w:val="20"/>
    </w:rPr>
  </w:style>
  <w:style w:type="paragraph" w:styleId="TOC2">
    <w:name w:val="toc 2"/>
    <w:basedOn w:val="Normal"/>
    <w:next w:val="Normal"/>
    <w:semiHidden/>
    <w:rsid w:val="006E125D"/>
    <w:pPr>
      <w:tabs>
        <w:tab w:val="right" w:leader="dot" w:pos="9550"/>
      </w:tabs>
      <w:spacing w:before="240"/>
      <w:ind w:left="240"/>
      <w:jc w:val="left"/>
    </w:pPr>
    <w:rPr>
      <w:b/>
      <w:sz w:val="20"/>
    </w:rPr>
  </w:style>
  <w:style w:type="paragraph" w:styleId="TOC1">
    <w:name w:val="toc 1"/>
    <w:basedOn w:val="Normal"/>
    <w:next w:val="Normal"/>
    <w:semiHidden/>
    <w:rsid w:val="006E125D"/>
    <w:pPr>
      <w:tabs>
        <w:tab w:val="right" w:leader="dot" w:pos="9550"/>
      </w:tabs>
      <w:spacing w:before="360"/>
      <w:jc w:val="left"/>
    </w:pPr>
    <w:rPr>
      <w:rFonts w:ascii="Helvetica" w:hAnsi="Helvetica"/>
      <w:b/>
      <w:caps/>
    </w:rPr>
  </w:style>
  <w:style w:type="paragraph" w:styleId="Footer">
    <w:name w:val="footer"/>
    <w:basedOn w:val="Normal"/>
    <w:rsid w:val="006E125D"/>
    <w:pPr>
      <w:tabs>
        <w:tab w:val="center" w:pos="4320"/>
        <w:tab w:val="right" w:pos="8640"/>
      </w:tabs>
    </w:pPr>
  </w:style>
  <w:style w:type="paragraph" w:styleId="Header">
    <w:name w:val="header"/>
    <w:basedOn w:val="Normal"/>
    <w:rsid w:val="006E125D"/>
    <w:pPr>
      <w:tabs>
        <w:tab w:val="center" w:pos="4320"/>
        <w:tab w:val="right" w:pos="8640"/>
      </w:tabs>
    </w:pPr>
  </w:style>
  <w:style w:type="character" w:styleId="FootnoteReference">
    <w:name w:val="footnote reference"/>
    <w:basedOn w:val="DefaultParagraphFont"/>
    <w:semiHidden/>
    <w:rsid w:val="006E125D"/>
    <w:rPr>
      <w:position w:val="6"/>
      <w:sz w:val="16"/>
    </w:rPr>
  </w:style>
  <w:style w:type="paragraph" w:styleId="FootnoteText">
    <w:name w:val="footnote text"/>
    <w:basedOn w:val="Normal"/>
    <w:semiHidden/>
    <w:rsid w:val="006E125D"/>
    <w:rPr>
      <w:sz w:val="20"/>
    </w:rPr>
  </w:style>
  <w:style w:type="character" w:styleId="PageNumber">
    <w:name w:val="page number"/>
    <w:basedOn w:val="DefaultParagraphFont"/>
    <w:rsid w:val="006E125D"/>
  </w:style>
  <w:style w:type="paragraph" w:styleId="TOC5">
    <w:name w:val="toc 5"/>
    <w:basedOn w:val="Normal"/>
    <w:next w:val="Normal"/>
    <w:semiHidden/>
    <w:rsid w:val="006E125D"/>
    <w:pPr>
      <w:tabs>
        <w:tab w:val="right" w:leader="dot" w:pos="9550"/>
      </w:tabs>
      <w:ind w:left="960"/>
      <w:jc w:val="left"/>
    </w:pPr>
    <w:rPr>
      <w:sz w:val="20"/>
    </w:rPr>
  </w:style>
  <w:style w:type="paragraph" w:styleId="TOC6">
    <w:name w:val="toc 6"/>
    <w:basedOn w:val="Normal"/>
    <w:next w:val="Normal"/>
    <w:semiHidden/>
    <w:rsid w:val="006E125D"/>
    <w:pPr>
      <w:tabs>
        <w:tab w:val="right" w:leader="dot" w:pos="9550"/>
      </w:tabs>
      <w:ind w:left="1200"/>
      <w:jc w:val="left"/>
    </w:pPr>
    <w:rPr>
      <w:sz w:val="20"/>
    </w:rPr>
  </w:style>
  <w:style w:type="paragraph" w:styleId="TOC7">
    <w:name w:val="toc 7"/>
    <w:basedOn w:val="Normal"/>
    <w:next w:val="Normal"/>
    <w:semiHidden/>
    <w:rsid w:val="006E125D"/>
    <w:pPr>
      <w:tabs>
        <w:tab w:val="right" w:leader="dot" w:pos="9550"/>
      </w:tabs>
      <w:ind w:left="1440"/>
      <w:jc w:val="left"/>
    </w:pPr>
    <w:rPr>
      <w:sz w:val="20"/>
    </w:rPr>
  </w:style>
  <w:style w:type="paragraph" w:styleId="TOC8">
    <w:name w:val="toc 8"/>
    <w:basedOn w:val="Normal"/>
    <w:next w:val="Normal"/>
    <w:semiHidden/>
    <w:rsid w:val="006E125D"/>
    <w:pPr>
      <w:tabs>
        <w:tab w:val="right" w:leader="dot" w:pos="9550"/>
      </w:tabs>
      <w:ind w:left="1680"/>
      <w:jc w:val="left"/>
    </w:pPr>
    <w:rPr>
      <w:sz w:val="20"/>
    </w:rPr>
  </w:style>
  <w:style w:type="paragraph" w:styleId="TOC9">
    <w:name w:val="toc 9"/>
    <w:basedOn w:val="Normal"/>
    <w:next w:val="Normal"/>
    <w:semiHidden/>
    <w:rsid w:val="006E125D"/>
    <w:pPr>
      <w:tabs>
        <w:tab w:val="right" w:leader="dot" w:pos="9550"/>
      </w:tabs>
      <w:ind w:left="1920"/>
      <w:jc w:val="left"/>
    </w:pPr>
    <w:rPr>
      <w:sz w:val="20"/>
    </w:rPr>
  </w:style>
  <w:style w:type="paragraph" w:styleId="BodyText2">
    <w:name w:val="Body Text 2"/>
    <w:basedOn w:val="Normal"/>
    <w:rsid w:val="006E125D"/>
    <w:pPr>
      <w:tabs>
        <w:tab w:val="left" w:pos="0"/>
        <w:tab w:val="left" w:pos="3140"/>
        <w:tab w:val="left" w:pos="7640"/>
      </w:tabs>
      <w:ind w:right="0"/>
      <w:jc w:val="left"/>
    </w:pPr>
    <w:rPr>
      <w:sz w:val="28"/>
    </w:rPr>
  </w:style>
  <w:style w:type="paragraph" w:styleId="BodyText">
    <w:name w:val="Body Text"/>
    <w:basedOn w:val="Normal"/>
    <w:rsid w:val="006E125D"/>
    <w:pPr>
      <w:ind w:right="-90"/>
      <w:jc w:val="left"/>
    </w:pPr>
  </w:style>
  <w:style w:type="paragraph" w:styleId="Caption">
    <w:name w:val="caption"/>
    <w:basedOn w:val="Normal"/>
    <w:next w:val="Normal"/>
    <w:qFormat/>
    <w:rsid w:val="006E125D"/>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paragraph" w:styleId="BalloonText">
    <w:name w:val="Balloon Text"/>
    <w:basedOn w:val="Normal"/>
    <w:link w:val="BalloonTextChar"/>
    <w:uiPriority w:val="99"/>
    <w:semiHidden/>
    <w:unhideWhenUsed/>
    <w:rsid w:val="00211472"/>
    <w:rPr>
      <w:rFonts w:ascii="Tahoma" w:hAnsi="Tahoma" w:cs="Tahoma"/>
      <w:sz w:val="16"/>
      <w:szCs w:val="16"/>
    </w:rPr>
  </w:style>
  <w:style w:type="character" w:customStyle="1" w:styleId="BalloonTextChar">
    <w:name w:val="Balloon Text Char"/>
    <w:basedOn w:val="DefaultParagraphFont"/>
    <w:link w:val="BalloonText"/>
    <w:uiPriority w:val="99"/>
    <w:semiHidden/>
    <w:rsid w:val="00211472"/>
    <w:rPr>
      <w:rFonts w:ascii="Tahoma" w:hAnsi="Tahoma" w:cs="Tahoma"/>
      <w:sz w:val="16"/>
      <w:szCs w:val="16"/>
      <w:lang w:eastAsia="zh-CN"/>
    </w:rPr>
  </w:style>
  <w:style w:type="paragraph" w:styleId="NormalWeb">
    <w:name w:val="Normal (Web)"/>
    <w:basedOn w:val="Normal"/>
    <w:uiPriority w:val="99"/>
    <w:rsid w:val="007E5CCF"/>
    <w:pPr>
      <w:spacing w:beforeLines="1" w:afterLines="1"/>
      <w:ind w:right="0"/>
      <w:jc w:val="left"/>
    </w:pPr>
    <w:rPr>
      <w:sz w:val="20"/>
      <w:szCs w:val="20"/>
      <w:lang w:eastAsia="en-US"/>
    </w:rPr>
  </w:style>
  <w:style w:type="paragraph" w:styleId="ListParagraph">
    <w:name w:val="List Paragraph"/>
    <w:basedOn w:val="Normal"/>
    <w:rsid w:val="0014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3729">
      <w:bodyDiv w:val="1"/>
      <w:marLeft w:val="0"/>
      <w:marRight w:val="0"/>
      <w:marTop w:val="0"/>
      <w:marBottom w:val="0"/>
      <w:divBdr>
        <w:top w:val="none" w:sz="0" w:space="0" w:color="auto"/>
        <w:left w:val="none" w:sz="0" w:space="0" w:color="auto"/>
        <w:bottom w:val="none" w:sz="0" w:space="0" w:color="auto"/>
        <w:right w:val="none" w:sz="0" w:space="0" w:color="auto"/>
      </w:divBdr>
    </w:div>
    <w:div w:id="14490124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1277</Words>
  <Characters>7280</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Homiletics</vt:lpstr>
    </vt:vector>
  </TitlesOfParts>
  <Company>Singapore Bible College</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Homiletics</dc:title>
  <dc:subject/>
  <dc:creator>Dr. Rick Griffith</dc:creator>
  <cp:keywords/>
  <cp:lastModifiedBy>Rick Griffith</cp:lastModifiedBy>
  <cp:revision>3</cp:revision>
  <cp:lastPrinted>2017-01-23T10:40:00Z</cp:lastPrinted>
  <dcterms:created xsi:type="dcterms:W3CDTF">2017-01-27T04:36:00Z</dcterms:created>
  <dcterms:modified xsi:type="dcterms:W3CDTF">2017-01-27T04:44:00Z</dcterms:modified>
</cp:coreProperties>
</file>