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6C4B4" w14:textId="77777777" w:rsidR="00C826DF" w:rsidRDefault="00C826DF" w:rsidP="00A253AE">
      <w:pPr>
        <w:pStyle w:val="Header"/>
        <w:adjustRightInd w:val="0"/>
        <w:snapToGrid w:val="0"/>
        <w:rPr>
          <w:rFonts w:ascii="Songti SC" w:eastAsia="Songti SC" w:hAnsi="Songti SC"/>
        </w:rPr>
      </w:pPr>
      <w:r w:rsidRPr="00F30E4A">
        <w:rPr>
          <w:rFonts w:ascii="Songti SC" w:eastAsia="Songti SC" w:hAnsi="Songti SC" w:hint="eastAsia"/>
        </w:rPr>
        <w:t>顾力凯博士</w:t>
      </w:r>
      <w:r w:rsidRPr="00F30E4A">
        <w:rPr>
          <w:rFonts w:ascii="Songti SC" w:eastAsia="Songti SC" w:hAnsi="Songti SC" w:hint="eastAsia"/>
        </w:rPr>
        <w:tab/>
        <w:t xml:space="preserve">           讲道研习(上)</w:t>
      </w:r>
      <w:r w:rsidRPr="00F30E4A">
        <w:rPr>
          <w:rFonts w:ascii="Songti SC" w:eastAsia="Songti SC" w:hAnsi="Songti SC" w:hint="eastAsia"/>
        </w:rPr>
        <w:tab/>
      </w:r>
      <w:r w:rsidRPr="00F30E4A">
        <w:rPr>
          <w:rFonts w:ascii="Songti SC" w:eastAsia="Songti SC" w:hAnsi="Songti SC" w:hint="eastAsia"/>
        </w:rPr>
        <w:tab/>
      </w:r>
      <w:r>
        <w:rPr>
          <w:rFonts w:ascii="Songti SC" w:eastAsia="Songti SC" w:hAnsi="Songti SC" w:hint="eastAsia"/>
        </w:rPr>
        <w:t>64</w:t>
      </w:r>
    </w:p>
    <w:p w14:paraId="6B350E1F" w14:textId="3D749FC6" w:rsidR="00C826DF" w:rsidRDefault="002C28C2" w:rsidP="00A253AE">
      <w:pPr>
        <w:adjustRightInd w:val="0"/>
        <w:snapToGrid w:val="0"/>
        <w:jc w:val="center"/>
        <w:rPr>
          <w:rFonts w:ascii="Songti SC" w:eastAsia="Songti SC" w:hAnsi="Songti SC"/>
          <w:b/>
          <w:bCs/>
          <w:sz w:val="36"/>
          <w:szCs w:val="36"/>
        </w:rPr>
      </w:pPr>
      <w:r>
        <w:rPr>
          <w:rFonts w:ascii="Songti SC" w:eastAsia="Songti SC" w:hAnsi="Songti SC" w:hint="eastAsia"/>
          <w:b/>
          <w:bCs/>
          <w:sz w:val="36"/>
          <w:szCs w:val="36"/>
        </w:rPr>
        <w:t>规划口述</w:t>
      </w:r>
      <w:r w:rsidR="00C826DF" w:rsidRPr="00C826DF">
        <w:rPr>
          <w:rFonts w:ascii="Songti SC" w:eastAsia="Songti SC" w:hAnsi="Songti SC" w:hint="eastAsia"/>
          <w:b/>
          <w:bCs/>
          <w:sz w:val="36"/>
          <w:szCs w:val="36"/>
        </w:rPr>
        <w:t>明晰（第6b步骤）</w:t>
      </w:r>
    </w:p>
    <w:p w14:paraId="6D6BA834" w14:textId="77777777" w:rsidR="00A253AE" w:rsidRDefault="00A253AE" w:rsidP="001A3854">
      <w:pPr>
        <w:adjustRightInd w:val="0"/>
        <w:snapToGrid w:val="0"/>
        <w:spacing w:line="240" w:lineRule="exact"/>
        <w:jc w:val="center"/>
        <w:rPr>
          <w:rFonts w:ascii="Songti SC" w:eastAsia="Songti SC" w:hAnsi="Songti SC"/>
          <w:b/>
          <w:bCs/>
        </w:rPr>
      </w:pPr>
      <w:bookmarkStart w:id="0" w:name="_GoBack"/>
      <w:r w:rsidRPr="00A253AE">
        <w:rPr>
          <w:rFonts w:ascii="Songti SC" w:eastAsia="Songti SC" w:hAnsi="Songti SC" w:hint="eastAsia"/>
          <w:b/>
          <w:bCs/>
        </w:rPr>
        <w:t>例证</w:t>
      </w:r>
      <w:bookmarkEnd w:id="0"/>
    </w:p>
    <w:p w14:paraId="5620D74A" w14:textId="6714B679" w:rsidR="00A253AE" w:rsidRPr="002C28C2" w:rsidRDefault="00FE3B33" w:rsidP="001A3854">
      <w:pPr>
        <w:pStyle w:val="ListParagraph"/>
        <w:numPr>
          <w:ilvl w:val="0"/>
          <w:numId w:val="82"/>
        </w:numPr>
        <w:adjustRightInd w:val="0"/>
        <w:snapToGrid w:val="0"/>
        <w:spacing w:line="320" w:lineRule="exact"/>
        <w:contextualSpacing w:val="0"/>
        <w:rPr>
          <w:rFonts w:ascii="Songti TC" w:eastAsia="Songti TC" w:hAnsi="Songti TC"/>
          <w:b/>
          <w:bCs/>
        </w:rPr>
      </w:pPr>
      <w:r w:rsidRPr="002C28C2">
        <w:rPr>
          <w:rFonts w:ascii="Songti TC" w:eastAsia="Songti TC" w:hAnsi="Songti TC" w:hint="eastAsia"/>
          <w:b/>
          <w:bCs/>
        </w:rPr>
        <w:t>好的</w:t>
      </w:r>
      <w:r w:rsidRPr="002C28C2">
        <w:rPr>
          <w:rFonts w:ascii="Songti SC" w:eastAsia="Songti SC" w:hAnsi="Songti SC" w:hint="eastAsia"/>
          <w:b/>
          <w:bCs/>
        </w:rPr>
        <w:t>例证的重要性</w:t>
      </w:r>
    </w:p>
    <w:p w14:paraId="26D126FC" w14:textId="537A9F9D" w:rsidR="00313991" w:rsidRPr="001A3854" w:rsidRDefault="00FE3B33" w:rsidP="001A3854">
      <w:pPr>
        <w:pStyle w:val="ListParagraph"/>
        <w:adjustRightInd w:val="0"/>
        <w:snapToGrid w:val="0"/>
        <w:spacing w:line="320" w:lineRule="exact"/>
        <w:contextualSpacing w:val="0"/>
        <w:rPr>
          <w:rFonts w:ascii="Songti SC" w:eastAsia="Songti SC" w:hAnsi="Songti SC"/>
        </w:rPr>
      </w:pPr>
      <w:r w:rsidRPr="00FE3B33">
        <w:rPr>
          <w:rFonts w:ascii="Songti SC" w:eastAsia="Songti SC" w:hAnsi="Songti SC" w:hint="eastAsia"/>
        </w:rPr>
        <w:t>为什么在讲道中对经文有好的例证是如此的重要？(Robinson, 149-50)</w:t>
      </w:r>
    </w:p>
    <w:p w14:paraId="21CCDB68" w14:textId="1C23617E" w:rsidR="00FE3B33" w:rsidRPr="00313991" w:rsidRDefault="00FE3B33" w:rsidP="001A3854">
      <w:pPr>
        <w:pStyle w:val="ListParagraph"/>
        <w:numPr>
          <w:ilvl w:val="0"/>
          <w:numId w:val="83"/>
        </w:numPr>
        <w:adjustRightInd w:val="0"/>
        <w:snapToGrid w:val="0"/>
        <w:spacing w:line="320" w:lineRule="exact"/>
        <w:contextualSpacing w:val="0"/>
        <w:rPr>
          <w:rFonts w:ascii="Songti TC" w:eastAsia="Songti TC" w:hAnsi="Songti TC"/>
        </w:rPr>
      </w:pPr>
      <w:r w:rsidRPr="00FE3B33">
        <w:rPr>
          <w:rFonts w:ascii="Songti SC" w:eastAsia="Songti SC" w:hAnsi="Songti SC" w:hint="eastAsia"/>
        </w:rPr>
        <w:t>例证</w:t>
      </w:r>
      <w:r>
        <w:rPr>
          <w:rFonts w:ascii="Songti SC" w:eastAsia="Songti SC" w:hAnsi="Songti SC" w:hint="eastAsia"/>
        </w:rPr>
        <w:t>帮助我们更容易的把我们的亲身经历</w:t>
      </w:r>
      <w:r w:rsidRPr="00FE3B33">
        <w:rPr>
          <w:rFonts w:ascii="Songti SC" w:eastAsia="Songti SC" w:hAnsi="Songti SC" w:hint="eastAsia"/>
        </w:rPr>
        <w:t>解释、验证或</w:t>
      </w:r>
      <w:r>
        <w:rPr>
          <w:rFonts w:ascii="Songti SC" w:eastAsia="Songti SC" w:hAnsi="Songti SC" w:hint="eastAsia"/>
        </w:rPr>
        <w:t>应用思路。</w:t>
      </w:r>
    </w:p>
    <w:p w14:paraId="3BE69416" w14:textId="145FD087" w:rsidR="00313991" w:rsidRPr="00313991" w:rsidRDefault="00313991" w:rsidP="001A3854">
      <w:pPr>
        <w:pStyle w:val="ListParagraph"/>
        <w:numPr>
          <w:ilvl w:val="0"/>
          <w:numId w:val="83"/>
        </w:numPr>
        <w:adjustRightInd w:val="0"/>
        <w:snapToGrid w:val="0"/>
        <w:spacing w:line="320" w:lineRule="exact"/>
        <w:contextualSpacing w:val="0"/>
        <w:rPr>
          <w:rFonts w:ascii="Songti TC" w:eastAsia="Songti TC" w:hAnsi="Songti TC"/>
        </w:rPr>
      </w:pPr>
      <w:r w:rsidRPr="00FE3B33">
        <w:rPr>
          <w:rFonts w:ascii="Songti SC" w:eastAsia="Songti SC" w:hAnsi="Songti SC" w:hint="eastAsia"/>
        </w:rPr>
        <w:t>例证</w:t>
      </w:r>
      <w:r>
        <w:rPr>
          <w:rFonts w:ascii="Songti SC" w:eastAsia="Songti SC" w:hAnsi="Songti SC" w:hint="eastAsia"/>
        </w:rPr>
        <w:t>帮助我们把真理变得更有说服力。</w:t>
      </w:r>
    </w:p>
    <w:p w14:paraId="63448F5A" w14:textId="4F39E0AE" w:rsidR="00313991" w:rsidRPr="00E1721A" w:rsidRDefault="00313991" w:rsidP="001A3854">
      <w:pPr>
        <w:pStyle w:val="ListParagraph"/>
        <w:numPr>
          <w:ilvl w:val="0"/>
          <w:numId w:val="83"/>
        </w:numPr>
        <w:adjustRightInd w:val="0"/>
        <w:snapToGrid w:val="0"/>
        <w:spacing w:line="320" w:lineRule="exact"/>
        <w:contextualSpacing w:val="0"/>
        <w:rPr>
          <w:rFonts w:ascii="Songti TC" w:eastAsia="Songti TC" w:hAnsi="Songti TC"/>
        </w:rPr>
      </w:pPr>
      <w:r w:rsidRPr="00FE3B33">
        <w:rPr>
          <w:rFonts w:ascii="Songti SC" w:eastAsia="Songti SC" w:hAnsi="Songti SC" w:hint="eastAsia"/>
        </w:rPr>
        <w:t>例证</w:t>
      </w:r>
      <w:r w:rsidR="00E1721A">
        <w:rPr>
          <w:rFonts w:ascii="Songti SC" w:eastAsia="Songti SC" w:hAnsi="Songti SC" w:hint="eastAsia"/>
        </w:rPr>
        <w:t>能够辅助我们的记忆。</w:t>
      </w:r>
    </w:p>
    <w:p w14:paraId="5750BB9A" w14:textId="7CBEC2D0" w:rsidR="00E1721A" w:rsidRPr="00995AB8" w:rsidRDefault="00E1721A" w:rsidP="001A3854">
      <w:pPr>
        <w:pStyle w:val="ListParagraph"/>
        <w:numPr>
          <w:ilvl w:val="0"/>
          <w:numId w:val="83"/>
        </w:numPr>
        <w:adjustRightInd w:val="0"/>
        <w:snapToGrid w:val="0"/>
        <w:spacing w:line="320" w:lineRule="exact"/>
        <w:contextualSpacing w:val="0"/>
        <w:rPr>
          <w:rFonts w:ascii="Songti TC" w:eastAsia="Songti TC" w:hAnsi="Songti TC"/>
        </w:rPr>
      </w:pPr>
      <w:r w:rsidRPr="00FE3B33">
        <w:rPr>
          <w:rFonts w:ascii="Songti SC" w:eastAsia="Songti SC" w:hAnsi="Songti SC" w:hint="eastAsia"/>
        </w:rPr>
        <w:t>例证</w:t>
      </w:r>
      <w:r>
        <w:rPr>
          <w:rFonts w:ascii="Songti SC" w:eastAsia="Songti SC" w:hAnsi="Songti SC" w:hint="eastAsia"/>
        </w:rPr>
        <w:t>能够</w:t>
      </w:r>
      <w:r w:rsidR="00995AB8">
        <w:rPr>
          <w:rFonts w:ascii="Songti SC" w:eastAsia="Songti SC" w:hAnsi="Songti SC" w:hint="eastAsia"/>
        </w:rPr>
        <w:t>勾起情感。</w:t>
      </w:r>
    </w:p>
    <w:p w14:paraId="6C89C7B1" w14:textId="3E2E936A" w:rsidR="00995AB8" w:rsidRPr="00995AB8" w:rsidRDefault="00995AB8" w:rsidP="001A3854">
      <w:pPr>
        <w:pStyle w:val="ListParagraph"/>
        <w:numPr>
          <w:ilvl w:val="0"/>
          <w:numId w:val="83"/>
        </w:numPr>
        <w:adjustRightInd w:val="0"/>
        <w:snapToGrid w:val="0"/>
        <w:spacing w:line="320" w:lineRule="exact"/>
        <w:contextualSpacing w:val="0"/>
        <w:rPr>
          <w:rFonts w:ascii="Songti TC" w:eastAsia="Songti TC" w:hAnsi="Songti TC"/>
        </w:rPr>
      </w:pPr>
      <w:r w:rsidRPr="00FE3B33">
        <w:rPr>
          <w:rFonts w:ascii="Songti SC" w:eastAsia="Songti SC" w:hAnsi="Songti SC" w:hint="eastAsia"/>
        </w:rPr>
        <w:t>例证</w:t>
      </w:r>
      <w:r>
        <w:rPr>
          <w:rFonts w:ascii="Songti SC" w:eastAsia="Songti SC" w:hAnsi="Songti SC" w:hint="eastAsia"/>
        </w:rPr>
        <w:t>促进需要。</w:t>
      </w:r>
    </w:p>
    <w:p w14:paraId="257615C9" w14:textId="32138F74" w:rsidR="00995AB8" w:rsidRPr="00995AB8" w:rsidRDefault="00995AB8" w:rsidP="001A3854">
      <w:pPr>
        <w:pStyle w:val="ListParagraph"/>
        <w:numPr>
          <w:ilvl w:val="0"/>
          <w:numId w:val="83"/>
        </w:numPr>
        <w:adjustRightInd w:val="0"/>
        <w:snapToGrid w:val="0"/>
        <w:spacing w:line="320" w:lineRule="exact"/>
        <w:contextualSpacing w:val="0"/>
        <w:rPr>
          <w:rFonts w:ascii="Songti TC" w:eastAsia="Songti TC" w:hAnsi="Songti TC"/>
        </w:rPr>
      </w:pPr>
      <w:r w:rsidRPr="00FE3B33">
        <w:rPr>
          <w:rFonts w:ascii="Songti SC" w:eastAsia="Songti SC" w:hAnsi="Songti SC" w:hint="eastAsia"/>
        </w:rPr>
        <w:t>例证</w:t>
      </w:r>
      <w:r>
        <w:rPr>
          <w:rFonts w:ascii="Songti SC" w:eastAsia="Songti SC" w:hAnsi="Songti SC" w:hint="eastAsia"/>
        </w:rPr>
        <w:t>能够保留听众的注意力。</w:t>
      </w:r>
    </w:p>
    <w:p w14:paraId="3373155B" w14:textId="699B47E2" w:rsidR="00995AB8" w:rsidRPr="00995AB8" w:rsidRDefault="00995AB8" w:rsidP="001A3854">
      <w:pPr>
        <w:pStyle w:val="ListParagraph"/>
        <w:numPr>
          <w:ilvl w:val="0"/>
          <w:numId w:val="83"/>
        </w:numPr>
        <w:adjustRightInd w:val="0"/>
        <w:snapToGrid w:val="0"/>
        <w:spacing w:line="320" w:lineRule="exact"/>
        <w:contextualSpacing w:val="0"/>
        <w:rPr>
          <w:rFonts w:ascii="Songti TC" w:eastAsia="Songti TC" w:hAnsi="Songti TC"/>
        </w:rPr>
      </w:pPr>
      <w:r w:rsidRPr="00FE3B33">
        <w:rPr>
          <w:rFonts w:ascii="Songti SC" w:eastAsia="Songti SC" w:hAnsi="Songti SC" w:hint="eastAsia"/>
        </w:rPr>
        <w:t>例证</w:t>
      </w:r>
      <w:r>
        <w:rPr>
          <w:rFonts w:ascii="Songti SC" w:eastAsia="Songti SC" w:hAnsi="Songti SC" w:hint="eastAsia"/>
        </w:rPr>
        <w:t>促进讲员和听众之间的融洽关系(娱乐性是好的!)。</w:t>
      </w:r>
    </w:p>
    <w:p w14:paraId="3BB3539B" w14:textId="77777777" w:rsidR="00995AB8" w:rsidRPr="00995AB8" w:rsidRDefault="00995AB8" w:rsidP="00995AB8">
      <w:pPr>
        <w:pStyle w:val="ListParagraph"/>
        <w:adjustRightInd w:val="0"/>
        <w:snapToGrid w:val="0"/>
        <w:ind w:left="1080"/>
        <w:contextualSpacing w:val="0"/>
        <w:rPr>
          <w:rFonts w:ascii="Songti TC" w:eastAsia="Songti TC" w:hAnsi="Songti TC"/>
          <w:sz w:val="8"/>
          <w:szCs w:val="8"/>
        </w:rPr>
      </w:pPr>
    </w:p>
    <w:p w14:paraId="20A92B08" w14:textId="67C5A33E" w:rsidR="00FE3B33" w:rsidRPr="008325C0" w:rsidRDefault="002C28C2" w:rsidP="001A3854">
      <w:pPr>
        <w:pStyle w:val="ListParagraph"/>
        <w:numPr>
          <w:ilvl w:val="0"/>
          <w:numId w:val="82"/>
        </w:numPr>
        <w:adjustRightInd w:val="0"/>
        <w:snapToGrid w:val="0"/>
        <w:spacing w:line="320" w:lineRule="exact"/>
        <w:contextualSpacing w:val="0"/>
        <w:rPr>
          <w:rFonts w:ascii="Songti TC" w:eastAsia="Songti TC" w:hAnsi="Songti TC"/>
          <w:b/>
          <w:bCs/>
        </w:rPr>
      </w:pPr>
      <w:r w:rsidRPr="002C28C2">
        <w:rPr>
          <w:rFonts w:ascii="Songti TC" w:eastAsia="Songti TC" w:hAnsi="Songti TC" w:hint="eastAsia"/>
          <w:b/>
          <w:bCs/>
        </w:rPr>
        <w:t>如何提供好的</w:t>
      </w:r>
      <w:r w:rsidRPr="002C28C2">
        <w:rPr>
          <w:rFonts w:ascii="Songti SC" w:eastAsia="Songti SC" w:hAnsi="Songti SC" w:hint="eastAsia"/>
          <w:b/>
          <w:bCs/>
        </w:rPr>
        <w:t>例证</w:t>
      </w:r>
    </w:p>
    <w:p w14:paraId="7B364629" w14:textId="755A5714" w:rsidR="008325C0" w:rsidRPr="00EA1021" w:rsidRDefault="00EA1021" w:rsidP="001A3854">
      <w:pPr>
        <w:pStyle w:val="ListParagraph"/>
        <w:numPr>
          <w:ilvl w:val="0"/>
          <w:numId w:val="84"/>
        </w:numPr>
        <w:adjustRightInd w:val="0"/>
        <w:snapToGrid w:val="0"/>
        <w:spacing w:line="320" w:lineRule="exact"/>
        <w:ind w:left="1134" w:hanging="425"/>
        <w:contextualSpacing w:val="0"/>
        <w:rPr>
          <w:rFonts w:ascii="Songti TC" w:eastAsia="Songti TC" w:hAnsi="Songti TC"/>
        </w:rPr>
      </w:pPr>
      <w:r>
        <w:rPr>
          <w:rFonts w:ascii="Songti TC" w:eastAsia="Songti TC" w:hAnsi="Songti TC" w:hint="eastAsia"/>
        </w:rPr>
        <w:t>从听众的世界找寻</w:t>
      </w:r>
      <w:r w:rsidRPr="00FE3B33">
        <w:rPr>
          <w:rFonts w:ascii="Songti SC" w:eastAsia="Songti SC" w:hAnsi="Songti SC" w:hint="eastAsia"/>
        </w:rPr>
        <w:t>例证</w:t>
      </w:r>
      <w:r>
        <w:rPr>
          <w:rFonts w:ascii="Songti SC" w:eastAsia="Songti SC" w:hAnsi="Songti SC" w:hint="eastAsia"/>
        </w:rPr>
        <w:t>-不是你的世界！</w:t>
      </w:r>
    </w:p>
    <w:p w14:paraId="5304AC7F" w14:textId="7D1CA2BD" w:rsidR="00EA1021" w:rsidRPr="00EA1021" w:rsidRDefault="00EA1021" w:rsidP="001A3854">
      <w:pPr>
        <w:pStyle w:val="ListParagraph"/>
        <w:numPr>
          <w:ilvl w:val="0"/>
          <w:numId w:val="84"/>
        </w:numPr>
        <w:adjustRightInd w:val="0"/>
        <w:snapToGrid w:val="0"/>
        <w:spacing w:line="320" w:lineRule="exact"/>
        <w:ind w:left="1134" w:hanging="425"/>
        <w:contextualSpacing w:val="0"/>
        <w:rPr>
          <w:rFonts w:ascii="Songti TC" w:eastAsia="Songti TC" w:hAnsi="Songti TC"/>
        </w:rPr>
      </w:pPr>
      <w:r>
        <w:rPr>
          <w:rFonts w:ascii="Songti SC" w:eastAsia="Songti SC" w:hAnsi="Songti SC" w:hint="eastAsia"/>
        </w:rPr>
        <w:t>如果你想要有好和贴切的</w:t>
      </w:r>
      <w:r w:rsidRPr="00FE3B33">
        <w:rPr>
          <w:rFonts w:ascii="Songti SC" w:eastAsia="Songti SC" w:hAnsi="Songti SC" w:hint="eastAsia"/>
        </w:rPr>
        <w:t>例证</w:t>
      </w:r>
      <w:r>
        <w:rPr>
          <w:rFonts w:ascii="Songti SC" w:eastAsia="Songti SC" w:hAnsi="Songti SC" w:hint="eastAsia"/>
        </w:rPr>
        <w:t>，你必须把你的讲道大纲在一星期前就准备好 (Mawhinney, 38, 40, 252-253)。</w:t>
      </w:r>
    </w:p>
    <w:p w14:paraId="51351969" w14:textId="6CF1B92D" w:rsidR="00EA1021" w:rsidRPr="00CB76B8" w:rsidRDefault="00CB76B8" w:rsidP="001A3854">
      <w:pPr>
        <w:pStyle w:val="ListParagraph"/>
        <w:numPr>
          <w:ilvl w:val="0"/>
          <w:numId w:val="84"/>
        </w:numPr>
        <w:adjustRightInd w:val="0"/>
        <w:snapToGrid w:val="0"/>
        <w:spacing w:line="320" w:lineRule="exact"/>
        <w:ind w:left="1134" w:hanging="425"/>
        <w:contextualSpacing w:val="0"/>
        <w:rPr>
          <w:rFonts w:ascii="Songti TC" w:eastAsia="Songti TC" w:hAnsi="Songti TC"/>
        </w:rPr>
      </w:pPr>
      <w:r>
        <w:rPr>
          <w:rFonts w:ascii="Songti SC" w:eastAsia="Songti SC" w:hAnsi="Songti SC" w:hint="eastAsia"/>
        </w:rPr>
        <w:t>在你的讲道里用不同的</w:t>
      </w:r>
      <w:r w:rsidRPr="00FE3B33">
        <w:rPr>
          <w:rFonts w:ascii="Songti SC" w:eastAsia="Songti SC" w:hAnsi="Songti SC" w:hint="eastAsia"/>
        </w:rPr>
        <w:t>例证</w:t>
      </w:r>
      <w:r>
        <w:rPr>
          <w:rFonts w:ascii="Songti SC" w:eastAsia="Songti SC" w:hAnsi="Songti SC" w:hint="eastAsia"/>
        </w:rPr>
        <w:t>。变化是关键！</w:t>
      </w:r>
    </w:p>
    <w:p w14:paraId="1059DBE0" w14:textId="77777777" w:rsidR="00CB76B8" w:rsidRPr="001232DC" w:rsidRDefault="00CB76B8" w:rsidP="001232DC">
      <w:pPr>
        <w:pStyle w:val="ListParagraph"/>
        <w:adjustRightInd w:val="0"/>
        <w:snapToGrid w:val="0"/>
        <w:ind w:left="1134"/>
        <w:contextualSpacing w:val="0"/>
        <w:rPr>
          <w:rFonts w:ascii="Songti SC" w:eastAsia="Songti SC" w:hAnsi="Songti SC"/>
          <w:sz w:val="8"/>
          <w:szCs w:val="8"/>
        </w:rPr>
      </w:pPr>
    </w:p>
    <w:p w14:paraId="55C15C78" w14:textId="110100B6" w:rsidR="001232DC" w:rsidRDefault="001232DC" w:rsidP="001A3854">
      <w:pPr>
        <w:pStyle w:val="ListParagraph"/>
        <w:adjustRightInd w:val="0"/>
        <w:snapToGrid w:val="0"/>
        <w:spacing w:line="320" w:lineRule="exact"/>
        <w:ind w:left="1134"/>
        <w:contextualSpacing w:val="0"/>
        <w:rPr>
          <w:rFonts w:ascii="Songti SC" w:eastAsia="Songti SC" w:hAnsi="Songti SC"/>
        </w:rPr>
      </w:pPr>
      <w:r w:rsidRPr="001232DC">
        <w:rPr>
          <w:rFonts w:ascii="Songti SC" w:eastAsia="Songti SC" w:hAnsi="Songti SC" w:hint="eastAsia"/>
          <w:u w:val="single"/>
        </w:rPr>
        <w:t>很少使用</w:t>
      </w:r>
      <w:r>
        <w:rPr>
          <w:rFonts w:ascii="Songti SC" w:eastAsia="Songti SC" w:hAnsi="Songti SC" w:hint="eastAsia"/>
        </w:rPr>
        <w:tab/>
      </w:r>
      <w:r>
        <w:rPr>
          <w:rFonts w:ascii="Songti SC" w:eastAsia="Songti SC" w:hAnsi="Songti SC" w:hint="eastAsia"/>
        </w:rPr>
        <w:tab/>
      </w:r>
      <w:r>
        <w:rPr>
          <w:rFonts w:ascii="Songti SC" w:eastAsia="Songti SC" w:hAnsi="Songti SC" w:hint="eastAsia"/>
        </w:rPr>
        <w:tab/>
      </w:r>
      <w:r>
        <w:rPr>
          <w:rFonts w:ascii="Songti SC" w:eastAsia="Songti SC" w:hAnsi="Songti SC" w:hint="eastAsia"/>
        </w:rPr>
        <w:tab/>
      </w:r>
      <w:r w:rsidRPr="001232DC">
        <w:rPr>
          <w:rFonts w:ascii="Songti SC" w:eastAsia="Songti SC" w:hAnsi="Songti SC" w:hint="eastAsia"/>
          <w:u w:val="single"/>
        </w:rPr>
        <w:t>有时使用</w:t>
      </w:r>
      <w:r>
        <w:rPr>
          <w:rFonts w:ascii="Songti SC" w:eastAsia="Songti SC" w:hAnsi="Songti SC" w:hint="eastAsia"/>
        </w:rPr>
        <w:tab/>
      </w:r>
      <w:r>
        <w:rPr>
          <w:rFonts w:ascii="Songti SC" w:eastAsia="Songti SC" w:hAnsi="Songti SC" w:hint="eastAsia"/>
        </w:rPr>
        <w:tab/>
      </w:r>
      <w:r>
        <w:rPr>
          <w:rFonts w:ascii="Songti SC" w:eastAsia="Songti SC" w:hAnsi="Songti SC" w:hint="eastAsia"/>
        </w:rPr>
        <w:tab/>
      </w:r>
      <w:r>
        <w:rPr>
          <w:rFonts w:ascii="Songti SC" w:eastAsia="Songti SC" w:hAnsi="Songti SC" w:hint="eastAsia"/>
        </w:rPr>
        <w:tab/>
      </w:r>
      <w:r>
        <w:rPr>
          <w:rFonts w:ascii="Songti SC" w:eastAsia="Songti SC" w:hAnsi="Songti SC" w:hint="eastAsia"/>
          <w:u w:val="single"/>
        </w:rPr>
        <w:t>经</w:t>
      </w:r>
      <w:r w:rsidRPr="001232DC">
        <w:rPr>
          <w:rFonts w:ascii="Songti SC" w:eastAsia="Songti SC" w:hAnsi="Songti SC" w:hint="eastAsia"/>
          <w:u w:val="single"/>
        </w:rPr>
        <w:t>常使用</w:t>
      </w:r>
    </w:p>
    <w:p w14:paraId="4F9CAF93" w14:textId="105D6D74" w:rsidR="001232DC" w:rsidRDefault="001232DC" w:rsidP="001A3854">
      <w:pPr>
        <w:pStyle w:val="ListParagraph"/>
        <w:adjustRightInd w:val="0"/>
        <w:snapToGrid w:val="0"/>
        <w:spacing w:line="320" w:lineRule="exact"/>
        <w:ind w:left="1134"/>
        <w:contextualSpacing w:val="0"/>
        <w:rPr>
          <w:rFonts w:ascii="Songti TC" w:eastAsia="Songti TC" w:hAnsi="Songti TC"/>
        </w:rPr>
      </w:pPr>
      <w:r>
        <w:rPr>
          <w:rFonts w:ascii="Songti TC" w:eastAsia="Songti TC" w:hAnsi="Songti TC" w:hint="eastAsia"/>
        </w:rPr>
        <w:t>－幽默</w:t>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t>－历史事件</w:t>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t>－数字</w:t>
      </w:r>
    </w:p>
    <w:p w14:paraId="6E8512C4" w14:textId="782EE269" w:rsidR="001232DC" w:rsidRDefault="001232DC" w:rsidP="001A3854">
      <w:pPr>
        <w:pStyle w:val="ListParagraph"/>
        <w:adjustRightInd w:val="0"/>
        <w:snapToGrid w:val="0"/>
        <w:spacing w:line="320" w:lineRule="exact"/>
        <w:ind w:left="1134"/>
        <w:contextualSpacing w:val="0"/>
        <w:rPr>
          <w:rFonts w:ascii="Songti TC" w:eastAsia="Songti TC" w:hAnsi="Songti TC"/>
        </w:rPr>
      </w:pPr>
      <w:r>
        <w:rPr>
          <w:rFonts w:ascii="Songti TC" w:eastAsia="Songti TC" w:hAnsi="Songti TC" w:hint="eastAsia"/>
        </w:rPr>
        <w:t>－</w:t>
      </w:r>
      <w:r w:rsidR="00C0414B">
        <w:rPr>
          <w:rFonts w:ascii="Songti TC" w:eastAsia="Songti TC" w:hAnsi="Songti TC" w:hint="eastAsia"/>
        </w:rPr>
        <w:t>苗圃韵</w:t>
      </w:r>
      <w:r w:rsidR="00C0414B">
        <w:rPr>
          <w:rFonts w:ascii="Songti TC" w:eastAsia="Songti TC" w:hAnsi="Songti TC" w:hint="eastAsia"/>
        </w:rPr>
        <w:tab/>
      </w:r>
      <w:r w:rsidR="00C0414B">
        <w:rPr>
          <w:rFonts w:ascii="Songti TC" w:eastAsia="Songti TC" w:hAnsi="Songti TC" w:hint="eastAsia"/>
        </w:rPr>
        <w:tab/>
      </w:r>
      <w:r w:rsidR="00C0414B">
        <w:rPr>
          <w:rFonts w:ascii="Songti TC" w:eastAsia="Songti TC" w:hAnsi="Songti TC" w:hint="eastAsia"/>
        </w:rPr>
        <w:tab/>
      </w:r>
      <w:r w:rsidR="00C0414B">
        <w:rPr>
          <w:rFonts w:ascii="Songti TC" w:eastAsia="Songti TC" w:hAnsi="Songti TC" w:hint="eastAsia"/>
        </w:rPr>
        <w:tab/>
        <w:t>－定义</w:t>
      </w:r>
      <w:r w:rsidR="00C0414B">
        <w:rPr>
          <w:rFonts w:ascii="Songti TC" w:eastAsia="Songti TC" w:hAnsi="Songti TC" w:hint="eastAsia"/>
        </w:rPr>
        <w:tab/>
      </w:r>
      <w:r w:rsidR="00C0414B">
        <w:rPr>
          <w:rFonts w:ascii="Songti TC" w:eastAsia="Songti TC" w:hAnsi="Songti TC" w:hint="eastAsia"/>
        </w:rPr>
        <w:tab/>
      </w:r>
      <w:r w:rsidR="00C0414B">
        <w:rPr>
          <w:rFonts w:ascii="Songti TC" w:eastAsia="Songti TC" w:hAnsi="Songti TC" w:hint="eastAsia"/>
        </w:rPr>
        <w:tab/>
      </w:r>
      <w:r w:rsidR="00C0414B">
        <w:rPr>
          <w:rFonts w:ascii="Songti TC" w:eastAsia="Songti TC" w:hAnsi="Songti TC" w:hint="eastAsia"/>
        </w:rPr>
        <w:tab/>
        <w:t>－科学数字</w:t>
      </w:r>
    </w:p>
    <w:p w14:paraId="39B0C56A" w14:textId="117BEC7E" w:rsidR="00C0414B" w:rsidRDefault="00C0414B" w:rsidP="001A3854">
      <w:pPr>
        <w:pStyle w:val="ListParagraph"/>
        <w:adjustRightInd w:val="0"/>
        <w:snapToGrid w:val="0"/>
        <w:spacing w:line="320" w:lineRule="exact"/>
        <w:ind w:left="1134"/>
        <w:contextualSpacing w:val="0"/>
        <w:rPr>
          <w:rFonts w:ascii="Songti TC" w:eastAsia="Songti TC" w:hAnsi="Songti TC"/>
        </w:rPr>
      </w:pPr>
      <w:r>
        <w:rPr>
          <w:rFonts w:ascii="Songti TC" w:eastAsia="Songti TC" w:hAnsi="Songti TC" w:hint="eastAsia"/>
        </w:rPr>
        <w:t>－圣经故事</w:t>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t>－引用句</w:t>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t>－诗</w:t>
      </w:r>
    </w:p>
    <w:p w14:paraId="5A2C5598" w14:textId="51B94DCE" w:rsidR="00C0414B" w:rsidRDefault="00C0414B" w:rsidP="001A3854">
      <w:pPr>
        <w:pStyle w:val="ListParagraph"/>
        <w:adjustRightInd w:val="0"/>
        <w:snapToGrid w:val="0"/>
        <w:spacing w:line="320" w:lineRule="exact"/>
        <w:ind w:left="1134"/>
        <w:contextualSpacing w:val="0"/>
        <w:rPr>
          <w:rFonts w:ascii="Songti TC" w:eastAsia="Songti TC" w:hAnsi="Songti TC"/>
        </w:rPr>
      </w:pPr>
      <w:r>
        <w:rPr>
          <w:rFonts w:ascii="Songti TC" w:eastAsia="Songti TC" w:hAnsi="Songti TC" w:hint="eastAsia"/>
        </w:rPr>
        <w:t>－想象力(透过事物)</w:t>
      </w:r>
      <w:r>
        <w:rPr>
          <w:rFonts w:ascii="Songti TC" w:eastAsia="Songti TC" w:hAnsi="Songti TC" w:hint="eastAsia"/>
        </w:rPr>
        <w:tab/>
      </w:r>
      <w:r>
        <w:rPr>
          <w:rFonts w:ascii="Songti TC" w:eastAsia="Songti TC" w:hAnsi="Songti TC" w:hint="eastAsia"/>
        </w:rPr>
        <w:tab/>
        <w:t>－诗歌</w:t>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t>－常用的故事</w:t>
      </w:r>
    </w:p>
    <w:p w14:paraId="6131E33B" w14:textId="23A9F38A" w:rsidR="003D07E4" w:rsidRDefault="003D07E4" w:rsidP="001A3854">
      <w:pPr>
        <w:pStyle w:val="ListParagraph"/>
        <w:adjustRightInd w:val="0"/>
        <w:snapToGrid w:val="0"/>
        <w:spacing w:line="320" w:lineRule="exact"/>
        <w:ind w:left="1134"/>
        <w:contextualSpacing w:val="0"/>
        <w:rPr>
          <w:rFonts w:ascii="Songti TC" w:eastAsia="Songti TC" w:hAnsi="Songti TC"/>
        </w:rPr>
      </w:pPr>
      <w:r>
        <w:rPr>
          <w:rFonts w:ascii="Songti TC" w:eastAsia="Songti TC" w:hAnsi="Songti TC" w:hint="eastAsia"/>
        </w:rPr>
        <w:t>－感人的故事</w:t>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t>－报章的故事</w:t>
      </w:r>
      <w:r>
        <w:rPr>
          <w:rFonts w:ascii="Songti TC" w:eastAsia="Songti TC" w:hAnsi="Songti TC" w:hint="eastAsia"/>
        </w:rPr>
        <w:tab/>
      </w:r>
      <w:r>
        <w:rPr>
          <w:rFonts w:ascii="Songti TC" w:eastAsia="Songti TC" w:hAnsi="Songti TC" w:hint="eastAsia"/>
        </w:rPr>
        <w:tab/>
      </w:r>
      <w:r>
        <w:rPr>
          <w:rFonts w:ascii="Songti TC" w:eastAsia="Songti TC" w:hAnsi="Songti TC" w:hint="eastAsia"/>
        </w:rPr>
        <w:tab/>
        <w:t>－奇闻</w:t>
      </w:r>
    </w:p>
    <w:p w14:paraId="49F0B4D2" w14:textId="2C4F1F78" w:rsidR="003D07E4" w:rsidRDefault="003D07E4" w:rsidP="001A3854">
      <w:pPr>
        <w:pStyle w:val="ListParagraph"/>
        <w:adjustRightInd w:val="0"/>
        <w:snapToGrid w:val="0"/>
        <w:spacing w:line="320" w:lineRule="exact"/>
        <w:ind w:left="1134"/>
        <w:contextualSpacing w:val="0"/>
        <w:rPr>
          <w:rFonts w:ascii="Songti TC" w:eastAsia="Songti TC" w:hAnsi="Songti TC"/>
        </w:rPr>
      </w:pPr>
      <w:r>
        <w:rPr>
          <w:rFonts w:ascii="Songti TC" w:eastAsia="Songti TC" w:hAnsi="Songti TC" w:hint="eastAsia"/>
        </w:rPr>
        <w:t>－个人故事 (属实、谦卑，同时不会违反个人隐私)</w:t>
      </w:r>
    </w:p>
    <w:p w14:paraId="1586BC8E" w14:textId="77777777" w:rsidR="007F397A" w:rsidRPr="007F397A" w:rsidRDefault="007F397A" w:rsidP="007F397A">
      <w:pPr>
        <w:pStyle w:val="ListParagraph"/>
        <w:adjustRightInd w:val="0"/>
        <w:snapToGrid w:val="0"/>
        <w:ind w:left="1134"/>
        <w:contextualSpacing w:val="0"/>
        <w:rPr>
          <w:rFonts w:ascii="Songti TC" w:eastAsia="Songti TC" w:hAnsi="Songti TC"/>
          <w:sz w:val="8"/>
          <w:szCs w:val="8"/>
        </w:rPr>
      </w:pPr>
    </w:p>
    <w:p w14:paraId="41A9DB4E" w14:textId="4675696C" w:rsidR="003D07E4" w:rsidRDefault="007F397A" w:rsidP="001A3854">
      <w:pPr>
        <w:pStyle w:val="ListParagraph"/>
        <w:adjustRightInd w:val="0"/>
        <w:snapToGrid w:val="0"/>
        <w:spacing w:line="320" w:lineRule="exact"/>
        <w:ind w:left="1134"/>
        <w:contextualSpacing w:val="0"/>
        <w:rPr>
          <w:rFonts w:ascii="Songti SC" w:eastAsia="Songti SC" w:hAnsi="Songti SC"/>
        </w:rPr>
      </w:pPr>
      <w:r>
        <w:rPr>
          <w:rFonts w:ascii="Songti TC" w:eastAsia="Songti TC" w:hAnsi="Songti TC" w:hint="eastAsia"/>
        </w:rPr>
        <w:t>如果你想成为你的听众的英雄那你就必须尽量强调第一行的</w:t>
      </w:r>
      <w:r w:rsidRPr="00FE3B33">
        <w:rPr>
          <w:rFonts w:ascii="Songti SC" w:eastAsia="Songti SC" w:hAnsi="Songti SC" w:hint="eastAsia"/>
        </w:rPr>
        <w:t>例证</w:t>
      </w:r>
      <w:r>
        <w:rPr>
          <w:rFonts w:ascii="Songti TC" w:eastAsia="Songti TC" w:hAnsi="Songti TC" w:hint="eastAsia"/>
        </w:rPr>
        <w:t>因为很少华人的讲员会用这一类的</w:t>
      </w:r>
      <w:r w:rsidRPr="00FE3B33">
        <w:rPr>
          <w:rFonts w:ascii="Songti SC" w:eastAsia="Songti SC" w:hAnsi="Songti SC" w:hint="eastAsia"/>
        </w:rPr>
        <w:t>例证</w:t>
      </w:r>
      <w:r>
        <w:rPr>
          <w:rFonts w:ascii="Songti SC" w:eastAsia="Songti SC" w:hAnsi="Songti SC" w:hint="eastAsia"/>
        </w:rPr>
        <w:t>！</w:t>
      </w:r>
    </w:p>
    <w:p w14:paraId="23A36B61" w14:textId="31042871" w:rsidR="005B7B47" w:rsidRPr="00F53E43" w:rsidRDefault="005B7B47" w:rsidP="001A3854">
      <w:pPr>
        <w:pStyle w:val="ListParagraph"/>
        <w:adjustRightInd w:val="0"/>
        <w:snapToGrid w:val="0"/>
        <w:spacing w:line="320" w:lineRule="exact"/>
        <w:ind w:left="1134"/>
        <w:contextualSpacing w:val="0"/>
        <w:rPr>
          <w:rFonts w:ascii="Songti TC" w:eastAsia="Songti TC" w:hAnsi="Songti TC"/>
          <w:sz w:val="20"/>
          <w:szCs w:val="20"/>
        </w:rPr>
      </w:pPr>
      <w:r w:rsidRPr="00F53E43">
        <w:rPr>
          <w:rFonts w:ascii="Songti SC" w:eastAsia="Songti SC" w:hAnsi="Songti SC" w:hint="eastAsia"/>
          <w:sz w:val="20"/>
          <w:szCs w:val="20"/>
        </w:rPr>
        <w:t>(如果你想要有</w:t>
      </w:r>
      <w:r w:rsidR="00F53E43" w:rsidRPr="00F53E43">
        <w:rPr>
          <w:rFonts w:ascii="Songti SC" w:eastAsia="Songti SC" w:hAnsi="Songti SC" w:hint="eastAsia"/>
          <w:sz w:val="20"/>
          <w:szCs w:val="20"/>
        </w:rPr>
        <w:t>多变化的例证</w:t>
      </w:r>
      <w:r w:rsidR="00F53E43">
        <w:rPr>
          <w:rFonts w:ascii="Songti SC" w:eastAsia="Songti SC" w:hAnsi="Songti SC" w:hint="eastAsia"/>
          <w:sz w:val="20"/>
          <w:szCs w:val="20"/>
        </w:rPr>
        <w:t>, 你可以参考在Haddon Robinson</w:t>
      </w:r>
      <w:r w:rsidR="00F53E43">
        <w:rPr>
          <w:rFonts w:ascii="Songti SC" w:eastAsia="Songti SC" w:hAnsi="Songti SC"/>
          <w:sz w:val="20"/>
          <w:szCs w:val="20"/>
        </w:rPr>
        <w:t>’</w:t>
      </w:r>
      <w:r w:rsidR="00F53E43">
        <w:rPr>
          <w:rFonts w:ascii="Songti SC" w:eastAsia="Songti SC" w:hAnsi="Songti SC" w:hint="eastAsia"/>
          <w:sz w:val="20"/>
          <w:szCs w:val="20"/>
        </w:rPr>
        <w:t xml:space="preserve">s book, Biblical Sermons, 89-103, 107 里Duane </w:t>
      </w:r>
      <w:proofErr w:type="spellStart"/>
      <w:r w:rsidR="00F53E43">
        <w:rPr>
          <w:rFonts w:ascii="Songti SC" w:eastAsia="Songti SC" w:hAnsi="Songti SC" w:hint="eastAsia"/>
          <w:sz w:val="20"/>
          <w:szCs w:val="20"/>
        </w:rPr>
        <w:t>Litfin</w:t>
      </w:r>
      <w:r w:rsidR="00F53E43">
        <w:rPr>
          <w:rFonts w:ascii="Songti SC" w:eastAsia="Songti SC" w:hAnsi="Songti SC"/>
          <w:sz w:val="20"/>
          <w:szCs w:val="20"/>
        </w:rPr>
        <w:t>’</w:t>
      </w:r>
      <w:r w:rsidR="00F53E43">
        <w:rPr>
          <w:rFonts w:ascii="Songti SC" w:eastAsia="Songti SC" w:hAnsi="Songti SC" w:hint="eastAsia"/>
          <w:sz w:val="20"/>
          <w:szCs w:val="20"/>
        </w:rPr>
        <w:t>s</w:t>
      </w:r>
      <w:proofErr w:type="spellEnd"/>
      <w:r w:rsidR="00F53E43">
        <w:rPr>
          <w:rFonts w:ascii="Songti SC" w:eastAsia="Songti SC" w:hAnsi="Songti SC" w:hint="eastAsia"/>
          <w:sz w:val="20"/>
          <w:szCs w:val="20"/>
        </w:rPr>
        <w:t>的讲道。他从希腊古典文学、流行音乐、科学、诗、热气球和他亲身的经验-在同一章的信息里作为</w:t>
      </w:r>
      <w:r w:rsidR="00F53E43" w:rsidRPr="00F53E43">
        <w:rPr>
          <w:rFonts w:ascii="Songti SC" w:eastAsia="Songti SC" w:hAnsi="Songti SC" w:hint="eastAsia"/>
          <w:sz w:val="20"/>
          <w:szCs w:val="20"/>
        </w:rPr>
        <w:t>例证!</w:t>
      </w:r>
      <w:r w:rsidR="00F53E43">
        <w:rPr>
          <w:rFonts w:ascii="Songti SC" w:eastAsia="Songti SC" w:hAnsi="Songti SC" w:hint="eastAsia"/>
        </w:rPr>
        <w:t>)</w:t>
      </w:r>
    </w:p>
    <w:p w14:paraId="06650807" w14:textId="7A8F068D" w:rsidR="00CB76B8" w:rsidRDefault="00336902" w:rsidP="001A3854">
      <w:pPr>
        <w:pStyle w:val="ListParagraph"/>
        <w:numPr>
          <w:ilvl w:val="0"/>
          <w:numId w:val="84"/>
        </w:numPr>
        <w:adjustRightInd w:val="0"/>
        <w:snapToGrid w:val="0"/>
        <w:spacing w:line="320" w:lineRule="exact"/>
        <w:ind w:left="1134" w:hanging="425"/>
        <w:contextualSpacing w:val="0"/>
        <w:rPr>
          <w:rFonts w:ascii="Songti TC" w:eastAsia="Songti TC" w:hAnsi="Songti TC"/>
        </w:rPr>
      </w:pPr>
      <w:r>
        <w:rPr>
          <w:rFonts w:ascii="Songti TC" w:eastAsia="Songti TC" w:hAnsi="Songti TC" w:hint="eastAsia"/>
        </w:rPr>
        <w:t>不要说故事-把故事活出来！尽量戏剧化！</w:t>
      </w:r>
    </w:p>
    <w:p w14:paraId="1B1B1F5E" w14:textId="6DC3693E" w:rsidR="00336902" w:rsidRPr="00336902" w:rsidRDefault="00336902" w:rsidP="001A3854">
      <w:pPr>
        <w:pStyle w:val="ListParagraph"/>
        <w:numPr>
          <w:ilvl w:val="0"/>
          <w:numId w:val="84"/>
        </w:numPr>
        <w:adjustRightInd w:val="0"/>
        <w:snapToGrid w:val="0"/>
        <w:spacing w:line="320" w:lineRule="exact"/>
        <w:ind w:left="1134" w:hanging="425"/>
        <w:contextualSpacing w:val="0"/>
        <w:rPr>
          <w:rFonts w:ascii="Songti TC" w:eastAsia="Songti TC" w:hAnsi="Songti TC"/>
        </w:rPr>
      </w:pPr>
      <w:r>
        <w:rPr>
          <w:rFonts w:ascii="Songti TC" w:eastAsia="Songti TC" w:hAnsi="Songti TC" w:hint="eastAsia"/>
        </w:rPr>
        <w:t>在每3分钟的讲道里提供一个</w:t>
      </w:r>
      <w:r w:rsidRPr="00FE3B33">
        <w:rPr>
          <w:rFonts w:ascii="Songti SC" w:eastAsia="Songti SC" w:hAnsi="Songti SC" w:hint="eastAsia"/>
        </w:rPr>
        <w:t>例证</w:t>
      </w:r>
    </w:p>
    <w:p w14:paraId="7CA971EF" w14:textId="288BA375" w:rsidR="00336902" w:rsidRPr="008325C0" w:rsidRDefault="00336902" w:rsidP="001A3854">
      <w:pPr>
        <w:pStyle w:val="ListParagraph"/>
        <w:adjustRightInd w:val="0"/>
        <w:snapToGrid w:val="0"/>
        <w:spacing w:line="320" w:lineRule="exact"/>
        <w:ind w:left="1134"/>
        <w:contextualSpacing w:val="0"/>
        <w:rPr>
          <w:rFonts w:ascii="Songti TC" w:eastAsia="Songti TC" w:hAnsi="Songti TC"/>
        </w:rPr>
      </w:pPr>
      <w:r>
        <w:rPr>
          <w:rFonts w:ascii="Songti SC" w:eastAsia="Songti SC" w:hAnsi="Songti SC" w:hint="eastAsia"/>
        </w:rPr>
        <w:t>(第51页在15分钟里有18个</w:t>
      </w:r>
      <w:r w:rsidRPr="00FE3B33">
        <w:rPr>
          <w:rFonts w:ascii="Songti SC" w:eastAsia="Songti SC" w:hAnsi="Songti SC" w:hint="eastAsia"/>
        </w:rPr>
        <w:t>例证</w:t>
      </w:r>
      <w:r>
        <w:rPr>
          <w:rFonts w:ascii="Songti SC" w:eastAsia="Songti SC" w:hAnsi="Songti SC" w:hint="eastAsia"/>
        </w:rPr>
        <w:t>!)</w:t>
      </w:r>
    </w:p>
    <w:p w14:paraId="1A5DE3C5" w14:textId="1F86A692" w:rsidR="00910290" w:rsidRDefault="007915B0" w:rsidP="007915B0">
      <w:pPr>
        <w:rPr>
          <w:rFonts w:ascii="Songti SC" w:eastAsia="Songti SC" w:hAnsi="Songti SC"/>
        </w:rPr>
      </w:pPr>
      <w:r w:rsidRPr="00EA4E93">
        <w:rPr>
          <w:rFonts w:ascii="Songti SC" w:eastAsia="Songti SC" w:hAnsi="Songti SC"/>
          <w:noProof/>
          <w:lang w:eastAsia="en-US" w:bidi="ar-SA"/>
        </w:rPr>
        <w:drawing>
          <wp:anchor distT="0" distB="0" distL="114300" distR="114300" simplePos="0" relativeHeight="251708416" behindDoc="0" locked="0" layoutInCell="1" allowOverlap="1" wp14:anchorId="41085384" wp14:editId="02A63761">
            <wp:simplePos x="0" y="0"/>
            <wp:positionH relativeFrom="column">
              <wp:posOffset>359410</wp:posOffset>
            </wp:positionH>
            <wp:positionV relativeFrom="paragraph">
              <wp:posOffset>53975</wp:posOffset>
            </wp:positionV>
            <wp:extent cx="2389505" cy="2519680"/>
            <wp:effectExtent l="0" t="0" r="0" b="0"/>
            <wp:wrapThrough wrapText="bothSides">
              <wp:wrapPolygon edited="0">
                <wp:start x="0" y="0"/>
                <wp:lineTo x="0" y="21339"/>
                <wp:lineTo x="21353" y="21339"/>
                <wp:lineTo x="2135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89505" cy="2519680"/>
                    </a:xfrm>
                    <a:prstGeom prst="rect">
                      <a:avLst/>
                    </a:prstGeom>
                  </pic:spPr>
                </pic:pic>
              </a:graphicData>
            </a:graphic>
            <wp14:sizeRelH relativeFrom="page">
              <wp14:pctWidth>0</wp14:pctWidth>
            </wp14:sizeRelH>
            <wp14:sizeRelV relativeFrom="page">
              <wp14:pctHeight>0</wp14:pctHeight>
            </wp14:sizeRelV>
          </wp:anchor>
        </w:drawing>
      </w:r>
      <w:r w:rsidRPr="007915B0">
        <w:rPr>
          <w:rFonts w:ascii="Songti SC" w:eastAsia="Songti SC" w:hAnsi="Songti SC"/>
          <w:noProof/>
          <w:lang w:eastAsia="en-US" w:bidi="ar-SA"/>
        </w:rPr>
        <w:drawing>
          <wp:anchor distT="0" distB="0" distL="114300" distR="114300" simplePos="0" relativeHeight="251707392" behindDoc="0" locked="0" layoutInCell="1" allowOverlap="1" wp14:anchorId="20188CA8" wp14:editId="5801781E">
            <wp:simplePos x="0" y="0"/>
            <wp:positionH relativeFrom="column">
              <wp:posOffset>3485515</wp:posOffset>
            </wp:positionH>
            <wp:positionV relativeFrom="paragraph">
              <wp:posOffset>54610</wp:posOffset>
            </wp:positionV>
            <wp:extent cx="2360295" cy="2519680"/>
            <wp:effectExtent l="0" t="0" r="1905" b="0"/>
            <wp:wrapThrough wrapText="bothSides">
              <wp:wrapPolygon edited="0">
                <wp:start x="0" y="0"/>
                <wp:lineTo x="0" y="21339"/>
                <wp:lineTo x="21385" y="21339"/>
                <wp:lineTo x="2138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60295" cy="2519680"/>
                    </a:xfrm>
                    <a:prstGeom prst="rect">
                      <a:avLst/>
                    </a:prstGeom>
                  </pic:spPr>
                </pic:pic>
              </a:graphicData>
            </a:graphic>
            <wp14:sizeRelH relativeFrom="page">
              <wp14:pctWidth>0</wp14:pctWidth>
            </wp14:sizeRelH>
            <wp14:sizeRelV relativeFrom="page">
              <wp14:pctHeight>0</wp14:pctHeight>
            </wp14:sizeRelV>
          </wp:anchor>
        </w:drawing>
      </w:r>
      <w:r w:rsidRPr="007915B0">
        <w:rPr>
          <w:noProof/>
        </w:rPr>
        <w:t xml:space="preserve"> </w:t>
      </w:r>
      <w:r w:rsidR="00910290">
        <w:rPr>
          <w:rFonts w:ascii="Songti SC" w:eastAsia="Songti SC" w:hAnsi="Songti SC"/>
        </w:rPr>
        <w:br w:type="page"/>
      </w:r>
    </w:p>
    <w:p w14:paraId="2AA7A54E" w14:textId="75F46975" w:rsidR="00910290" w:rsidRDefault="00910290" w:rsidP="00CE409D">
      <w:pPr>
        <w:pStyle w:val="Header"/>
        <w:adjustRightInd w:val="0"/>
        <w:snapToGrid w:val="0"/>
        <w:rPr>
          <w:rFonts w:ascii="Songti SC" w:eastAsia="Songti SC" w:hAnsi="Songti SC"/>
        </w:rPr>
      </w:pPr>
      <w:r w:rsidRPr="00F30E4A">
        <w:rPr>
          <w:rFonts w:ascii="Songti SC" w:eastAsia="Songti SC" w:hAnsi="Songti SC" w:hint="eastAsia"/>
        </w:rPr>
        <w:lastRenderedPageBreak/>
        <w:t>顾力凯博士</w:t>
      </w:r>
      <w:r w:rsidRPr="00F30E4A">
        <w:rPr>
          <w:rFonts w:ascii="Songti SC" w:eastAsia="Songti SC" w:hAnsi="Songti SC" w:hint="eastAsia"/>
        </w:rPr>
        <w:tab/>
        <w:t xml:space="preserve">           讲道研习(上)</w:t>
      </w:r>
      <w:r w:rsidRPr="00F30E4A">
        <w:rPr>
          <w:rFonts w:ascii="Songti SC" w:eastAsia="Songti SC" w:hAnsi="Songti SC" w:hint="eastAsia"/>
        </w:rPr>
        <w:tab/>
      </w:r>
      <w:r w:rsidRPr="00F30E4A">
        <w:rPr>
          <w:rFonts w:ascii="Songti SC" w:eastAsia="Songti SC" w:hAnsi="Songti SC" w:hint="eastAsia"/>
        </w:rPr>
        <w:tab/>
      </w:r>
      <w:r>
        <w:rPr>
          <w:rFonts w:ascii="Songti SC" w:eastAsia="Songti SC" w:hAnsi="Songti SC" w:hint="eastAsia"/>
        </w:rPr>
        <w:t>65</w:t>
      </w:r>
    </w:p>
    <w:p w14:paraId="3C7EB2BA" w14:textId="77777777" w:rsidR="00CE409D" w:rsidRPr="00CE409D" w:rsidRDefault="00CE409D" w:rsidP="00CE409D">
      <w:pPr>
        <w:pStyle w:val="Header"/>
        <w:adjustRightInd w:val="0"/>
        <w:snapToGrid w:val="0"/>
        <w:rPr>
          <w:rFonts w:ascii="Songti SC" w:eastAsia="Songti SC" w:hAnsi="Songti SC"/>
          <w:sz w:val="8"/>
          <w:szCs w:val="8"/>
        </w:rPr>
      </w:pPr>
    </w:p>
    <w:p w14:paraId="7B6EBBA0" w14:textId="0C978E4A" w:rsidR="00885F05" w:rsidRPr="00C0034A" w:rsidRDefault="00F909B0" w:rsidP="00C0034A">
      <w:pPr>
        <w:pStyle w:val="ListParagraph"/>
        <w:numPr>
          <w:ilvl w:val="0"/>
          <w:numId w:val="86"/>
        </w:numPr>
        <w:adjustRightInd w:val="0"/>
        <w:snapToGrid w:val="0"/>
        <w:spacing w:line="320" w:lineRule="exact"/>
        <w:rPr>
          <w:rFonts w:ascii="Songti TC" w:eastAsia="Songti TC" w:hAnsi="Songti TC"/>
        </w:rPr>
      </w:pPr>
      <w:r>
        <w:rPr>
          <w:rFonts w:ascii="Songti SC" w:eastAsia="Songti SC" w:hAnsi="Songti SC" w:hint="eastAsia"/>
        </w:rPr>
        <w:t>尽量在你</w:t>
      </w:r>
      <w:r w:rsidR="00885F05" w:rsidRPr="00885F05">
        <w:rPr>
          <w:rFonts w:ascii="Songti SC" w:eastAsia="Songti SC" w:hAnsi="Songti SC" w:hint="eastAsia"/>
        </w:rPr>
        <w:t>例证</w:t>
      </w:r>
      <w:r w:rsidR="00C0034A">
        <w:rPr>
          <w:rFonts w:ascii="Songti SC" w:eastAsia="Songti SC" w:hAnsi="Songti SC" w:hint="eastAsia"/>
        </w:rPr>
        <w:t>你的论点时犯了以下的错误</w:t>
      </w:r>
    </w:p>
    <w:p w14:paraId="2D3A5F9C" w14:textId="3BA27FB2" w:rsidR="00C0034A" w:rsidRPr="00357213" w:rsidRDefault="009727F4" w:rsidP="00C0034A">
      <w:pPr>
        <w:pStyle w:val="ListParagraph"/>
        <w:adjustRightInd w:val="0"/>
        <w:snapToGrid w:val="0"/>
        <w:spacing w:line="320" w:lineRule="exact"/>
        <w:ind w:left="1080"/>
        <w:rPr>
          <w:rFonts w:ascii="Songti SC" w:eastAsia="Songti SC" w:hAnsi="Songti SC"/>
          <w:sz w:val="20"/>
          <w:szCs w:val="20"/>
        </w:rPr>
      </w:pPr>
      <w:r>
        <w:rPr>
          <w:rFonts w:ascii="Songti SC" w:eastAsia="Songti SC" w:hAnsi="Songti SC" w:hint="eastAsia"/>
          <w:noProof/>
          <w:lang w:eastAsia="en-US"/>
        </w:rPr>
        <mc:AlternateContent>
          <mc:Choice Requires="wps">
            <w:drawing>
              <wp:anchor distT="0" distB="0" distL="114300" distR="114300" simplePos="0" relativeHeight="251706368" behindDoc="0" locked="0" layoutInCell="1" allowOverlap="1" wp14:anchorId="137252A8" wp14:editId="26E8D205">
                <wp:simplePos x="0" y="0"/>
                <wp:positionH relativeFrom="column">
                  <wp:posOffset>3103245</wp:posOffset>
                </wp:positionH>
                <wp:positionV relativeFrom="paragraph">
                  <wp:posOffset>271780</wp:posOffset>
                </wp:positionV>
                <wp:extent cx="2971165" cy="4535805"/>
                <wp:effectExtent l="0" t="0" r="0" b="10795"/>
                <wp:wrapSquare wrapText="bothSides"/>
                <wp:docPr id="30" name="Text Box 30"/>
                <wp:cNvGraphicFramePr/>
                <a:graphic xmlns:a="http://schemas.openxmlformats.org/drawingml/2006/main">
                  <a:graphicData uri="http://schemas.microsoft.com/office/word/2010/wordprocessingShape">
                    <wps:wsp>
                      <wps:cNvSpPr txBox="1"/>
                      <wps:spPr>
                        <a:xfrm>
                          <a:off x="0" y="0"/>
                          <a:ext cx="2971165" cy="4535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B4845" w14:textId="2A3D3E40" w:rsidR="009727F4" w:rsidRDefault="00F63CFC" w:rsidP="00665EF7">
                            <w:pPr>
                              <w:spacing w:line="280" w:lineRule="exact"/>
                              <w:rPr>
                                <w:rFonts w:ascii="Songti SC" w:eastAsia="Songti SC" w:hAnsi="Songti SC"/>
                                <w:sz w:val="20"/>
                                <w:szCs w:val="20"/>
                              </w:rPr>
                            </w:pPr>
                            <w:r w:rsidRPr="00F63CFC">
                              <w:rPr>
                                <w:rFonts w:ascii="Songti SC" w:eastAsia="Songti SC" w:hAnsi="Songti SC" w:hint="eastAsia"/>
                                <w:b/>
                                <w:bCs/>
                                <w:sz w:val="20"/>
                                <w:szCs w:val="20"/>
                              </w:rPr>
                              <w:t>以自我为中心的故事</w:t>
                            </w:r>
                            <w:r w:rsidR="009727F4">
                              <w:rPr>
                                <w:rFonts w:ascii="Songti SC" w:eastAsia="Songti SC" w:hAnsi="Songti SC" w:hint="eastAsia"/>
                                <w:sz w:val="20"/>
                                <w:szCs w:val="20"/>
                              </w:rPr>
                              <w:t>。</w:t>
                            </w:r>
                            <w:r w:rsidR="00AA3F08">
                              <w:rPr>
                                <w:rFonts w:ascii="Songti SC" w:eastAsia="Songti SC" w:hAnsi="Songti SC" w:hint="eastAsia"/>
                                <w:sz w:val="20"/>
                                <w:szCs w:val="20"/>
                              </w:rPr>
                              <w:t>这里讲员把自己看成是一位属灵巨星。</w:t>
                            </w:r>
                            <w:r w:rsidR="00255DCD">
                              <w:rPr>
                                <w:rFonts w:ascii="Songti SC" w:eastAsia="Songti SC" w:hAnsi="Songti SC" w:hint="eastAsia"/>
                                <w:sz w:val="20"/>
                                <w:szCs w:val="20"/>
                              </w:rPr>
                              <w:t>他的例证都是以第一人名称而且是和他自己的一些属灵特质有关。</w:t>
                            </w:r>
                          </w:p>
                          <w:p w14:paraId="27F3DB77" w14:textId="77777777" w:rsidR="009727F4" w:rsidRDefault="009727F4" w:rsidP="00665EF7">
                            <w:pPr>
                              <w:spacing w:line="280" w:lineRule="exact"/>
                              <w:rPr>
                                <w:rFonts w:ascii="Songti SC" w:eastAsia="Songti SC" w:hAnsi="Songti SC"/>
                                <w:sz w:val="20"/>
                                <w:szCs w:val="20"/>
                              </w:rPr>
                            </w:pPr>
                          </w:p>
                          <w:p w14:paraId="51372DF6" w14:textId="0A2CE3D4" w:rsidR="009727F4" w:rsidRDefault="00F63CFC" w:rsidP="00665EF7">
                            <w:pPr>
                              <w:spacing w:line="280" w:lineRule="exact"/>
                              <w:rPr>
                                <w:rFonts w:ascii="Songti SC" w:eastAsia="Songti SC" w:hAnsi="Songti SC"/>
                                <w:sz w:val="20"/>
                                <w:szCs w:val="20"/>
                              </w:rPr>
                            </w:pPr>
                            <w:r w:rsidRPr="00F63CFC">
                              <w:rPr>
                                <w:rFonts w:ascii="Songti SC" w:eastAsia="Songti SC" w:hAnsi="Songti SC" w:hint="eastAsia"/>
                                <w:b/>
                                <w:bCs/>
                                <w:sz w:val="20"/>
                                <w:szCs w:val="20"/>
                              </w:rPr>
                              <w:t>华而不实的故事</w:t>
                            </w:r>
                            <w:r w:rsidR="009727F4">
                              <w:rPr>
                                <w:rFonts w:ascii="Songti SC" w:eastAsia="Songti SC" w:hAnsi="Songti SC" w:hint="eastAsia"/>
                                <w:sz w:val="20"/>
                                <w:szCs w:val="20"/>
                              </w:rPr>
                              <w:t>。这里讲员浪费许多时间提供一些毫无关系的资料而且也无法达到重点。他往往会投诉他的讲道时间不够。</w:t>
                            </w:r>
                          </w:p>
                          <w:p w14:paraId="4CEB0604" w14:textId="77777777" w:rsidR="009727F4" w:rsidRDefault="009727F4" w:rsidP="00665EF7">
                            <w:pPr>
                              <w:spacing w:line="280" w:lineRule="exact"/>
                              <w:rPr>
                                <w:rFonts w:ascii="Songti SC" w:eastAsia="Songti SC" w:hAnsi="Songti SC"/>
                                <w:sz w:val="20"/>
                                <w:szCs w:val="20"/>
                              </w:rPr>
                            </w:pPr>
                          </w:p>
                          <w:p w14:paraId="6F52A483" w14:textId="750E8106" w:rsidR="009727F4" w:rsidRDefault="00B87800" w:rsidP="00665EF7">
                            <w:pPr>
                              <w:spacing w:line="280" w:lineRule="exact"/>
                              <w:rPr>
                                <w:rFonts w:ascii="Songti SC" w:eastAsia="Songti SC" w:hAnsi="Songti SC"/>
                                <w:sz w:val="20"/>
                                <w:szCs w:val="20"/>
                              </w:rPr>
                            </w:pPr>
                            <w:r w:rsidRPr="00B87800">
                              <w:rPr>
                                <w:rFonts w:ascii="Songti SC" w:eastAsia="Songti SC" w:hAnsi="Songti SC" w:hint="eastAsia"/>
                                <w:b/>
                                <w:bCs/>
                                <w:sz w:val="20"/>
                                <w:szCs w:val="20"/>
                              </w:rPr>
                              <w:t>有意摆布人的故事</w:t>
                            </w:r>
                            <w:r w:rsidR="009727F4">
                              <w:rPr>
                                <w:rFonts w:ascii="Songti SC" w:eastAsia="Songti SC" w:hAnsi="Songti SC" w:hint="eastAsia"/>
                                <w:sz w:val="20"/>
                                <w:szCs w:val="20"/>
                              </w:rPr>
                              <w:t>。这里讲员</w:t>
                            </w:r>
                            <w:r>
                              <w:rPr>
                                <w:rFonts w:ascii="Songti SC" w:eastAsia="Songti SC" w:hAnsi="Songti SC" w:hint="eastAsia"/>
                                <w:sz w:val="20"/>
                                <w:szCs w:val="20"/>
                              </w:rPr>
                              <w:t>试图透过讲道的信息摆布听众的情绪来达到他想要的效果</w:t>
                            </w:r>
                            <w:r w:rsidR="009727F4">
                              <w:rPr>
                                <w:rFonts w:ascii="Songti SC" w:eastAsia="Songti SC" w:hAnsi="Songti SC" w:hint="eastAsia"/>
                                <w:sz w:val="20"/>
                                <w:szCs w:val="20"/>
                              </w:rPr>
                              <w:t>。</w:t>
                            </w:r>
                            <w:r w:rsidR="00500DFA">
                              <w:rPr>
                                <w:rFonts w:ascii="Songti SC" w:eastAsia="Songti SC" w:hAnsi="Songti SC" w:hint="eastAsia"/>
                                <w:sz w:val="20"/>
                                <w:szCs w:val="20"/>
                              </w:rPr>
                              <w:t>有时候他的目的是为了索取款项或以基督的名来谋取一些利益。一个感人的故事</w:t>
                            </w:r>
                            <w:r w:rsidR="00D73F70">
                              <w:rPr>
                                <w:rFonts w:ascii="Songti SC" w:eastAsia="Songti SC" w:hAnsi="Songti SC" w:hint="eastAsia"/>
                                <w:sz w:val="20"/>
                                <w:szCs w:val="20"/>
                              </w:rPr>
                              <w:t>并不一定是来自于圣灵的感动。</w:t>
                            </w:r>
                          </w:p>
                          <w:p w14:paraId="0571AD35" w14:textId="77777777" w:rsidR="00D73F70" w:rsidRDefault="00D73F70" w:rsidP="00665EF7">
                            <w:pPr>
                              <w:spacing w:line="280" w:lineRule="exact"/>
                              <w:rPr>
                                <w:rFonts w:ascii="Songti SC" w:eastAsia="Songti SC" w:hAnsi="Songti SC"/>
                                <w:sz w:val="20"/>
                                <w:szCs w:val="20"/>
                              </w:rPr>
                            </w:pPr>
                          </w:p>
                          <w:p w14:paraId="4878BAEA" w14:textId="2738726A" w:rsidR="00D73F70" w:rsidRDefault="00D73F70" w:rsidP="00665EF7">
                            <w:pPr>
                              <w:spacing w:line="280" w:lineRule="exact"/>
                              <w:rPr>
                                <w:rFonts w:ascii="Songti SC" w:eastAsia="Songti SC" w:hAnsi="Songti SC"/>
                                <w:sz w:val="20"/>
                                <w:szCs w:val="20"/>
                              </w:rPr>
                            </w:pPr>
                            <w:r>
                              <w:rPr>
                                <w:rFonts w:ascii="Songti SC" w:eastAsia="Songti SC" w:hAnsi="Songti SC" w:hint="eastAsia"/>
                                <w:sz w:val="20"/>
                                <w:szCs w:val="20"/>
                              </w:rPr>
                              <w:t>这里是一些讲台上讲故事的清单：</w:t>
                            </w:r>
                          </w:p>
                          <w:p w14:paraId="487763B2" w14:textId="77777777" w:rsidR="00D73F70" w:rsidRDefault="00D73F70" w:rsidP="00665EF7">
                            <w:pPr>
                              <w:spacing w:line="280" w:lineRule="exact"/>
                              <w:rPr>
                                <w:rFonts w:ascii="Songti SC" w:eastAsia="Songti SC" w:hAnsi="Songti SC"/>
                                <w:sz w:val="20"/>
                                <w:szCs w:val="20"/>
                              </w:rPr>
                            </w:pPr>
                          </w:p>
                          <w:p w14:paraId="3B8A22AD" w14:textId="0E8CC760" w:rsidR="00D73F70" w:rsidRDefault="00D73F70" w:rsidP="00665EF7">
                            <w:pPr>
                              <w:pStyle w:val="ListParagraph"/>
                              <w:numPr>
                                <w:ilvl w:val="0"/>
                                <w:numId w:val="99"/>
                              </w:numPr>
                              <w:spacing w:line="280" w:lineRule="exact"/>
                              <w:rPr>
                                <w:rFonts w:ascii="Songti SC" w:eastAsia="Songti SC" w:hAnsi="Songti SC"/>
                                <w:sz w:val="20"/>
                                <w:szCs w:val="20"/>
                              </w:rPr>
                            </w:pPr>
                            <w:r>
                              <w:rPr>
                                <w:rFonts w:ascii="Songti SC" w:eastAsia="Songti SC" w:hAnsi="Songti SC" w:hint="eastAsia"/>
                                <w:sz w:val="20"/>
                                <w:szCs w:val="20"/>
                              </w:rPr>
                              <w:t>这个故事对论点来说贴切吗？</w:t>
                            </w:r>
                          </w:p>
                          <w:p w14:paraId="0A1624C1" w14:textId="55DB8AEA" w:rsidR="00D73F70" w:rsidRDefault="00D73F70" w:rsidP="00665EF7">
                            <w:pPr>
                              <w:pStyle w:val="ListParagraph"/>
                              <w:numPr>
                                <w:ilvl w:val="0"/>
                                <w:numId w:val="99"/>
                              </w:numPr>
                              <w:spacing w:line="280" w:lineRule="exact"/>
                              <w:rPr>
                                <w:rFonts w:ascii="Songti SC" w:eastAsia="Songti SC" w:hAnsi="Songti SC"/>
                                <w:sz w:val="20"/>
                                <w:szCs w:val="20"/>
                              </w:rPr>
                            </w:pPr>
                            <w:r>
                              <w:rPr>
                                <w:rFonts w:ascii="Songti SC" w:eastAsia="Songti SC" w:hAnsi="Songti SC" w:hint="eastAsia"/>
                                <w:sz w:val="20"/>
                                <w:szCs w:val="20"/>
                              </w:rPr>
                              <w:t>这个故事有没有一些多余的细节？</w:t>
                            </w:r>
                          </w:p>
                          <w:p w14:paraId="245B1905" w14:textId="1A01F4E4" w:rsidR="00D73F70" w:rsidRDefault="00D73F70" w:rsidP="00665EF7">
                            <w:pPr>
                              <w:pStyle w:val="ListParagraph"/>
                              <w:numPr>
                                <w:ilvl w:val="0"/>
                                <w:numId w:val="99"/>
                              </w:numPr>
                              <w:spacing w:line="280" w:lineRule="exact"/>
                              <w:rPr>
                                <w:rFonts w:ascii="Songti SC" w:eastAsia="Songti SC" w:hAnsi="Songti SC"/>
                                <w:sz w:val="20"/>
                                <w:szCs w:val="20"/>
                              </w:rPr>
                            </w:pPr>
                            <w:r>
                              <w:rPr>
                                <w:rFonts w:ascii="Songti SC" w:eastAsia="Songti SC" w:hAnsi="Songti SC" w:hint="eastAsia"/>
                                <w:sz w:val="20"/>
                                <w:szCs w:val="20"/>
                              </w:rPr>
                              <w:t>这个故事能不能供应整篇讲道的素质和增加清晰度？</w:t>
                            </w:r>
                          </w:p>
                          <w:p w14:paraId="2B98A516" w14:textId="1C76A1D7" w:rsidR="00D73F70" w:rsidRDefault="00D73F70" w:rsidP="00665EF7">
                            <w:pPr>
                              <w:pStyle w:val="ListParagraph"/>
                              <w:numPr>
                                <w:ilvl w:val="0"/>
                                <w:numId w:val="99"/>
                              </w:numPr>
                              <w:spacing w:line="280" w:lineRule="exact"/>
                              <w:rPr>
                                <w:rFonts w:ascii="Songti SC" w:eastAsia="Songti SC" w:hAnsi="Songti SC"/>
                                <w:sz w:val="20"/>
                                <w:szCs w:val="20"/>
                              </w:rPr>
                            </w:pPr>
                            <w:r>
                              <w:rPr>
                                <w:rFonts w:ascii="Songti SC" w:eastAsia="Songti SC" w:hAnsi="Songti SC" w:hint="eastAsia"/>
                                <w:sz w:val="20"/>
                                <w:szCs w:val="20"/>
                              </w:rPr>
                              <w:t>我们讲这个故事的动机是什么？</w:t>
                            </w:r>
                          </w:p>
                          <w:p w14:paraId="268C0A4E" w14:textId="77777777" w:rsidR="00C014A5" w:rsidRDefault="00C014A5" w:rsidP="00665EF7">
                            <w:pPr>
                              <w:spacing w:line="280" w:lineRule="exact"/>
                              <w:rPr>
                                <w:rFonts w:ascii="Songti SC" w:eastAsia="Songti SC" w:hAnsi="Songti SC"/>
                                <w:sz w:val="20"/>
                                <w:szCs w:val="20"/>
                              </w:rPr>
                            </w:pPr>
                          </w:p>
                          <w:p w14:paraId="04E3F025" w14:textId="1B069ED2" w:rsidR="00C014A5" w:rsidRDefault="00C014A5" w:rsidP="00665EF7">
                            <w:pPr>
                              <w:spacing w:line="280" w:lineRule="exact"/>
                              <w:rPr>
                                <w:rFonts w:ascii="Songti SC" w:eastAsia="Songti SC" w:hAnsi="Songti SC"/>
                                <w:sz w:val="20"/>
                                <w:szCs w:val="20"/>
                              </w:rPr>
                            </w:pPr>
                            <w:r>
                              <w:rPr>
                                <w:rFonts w:ascii="Songti SC" w:eastAsia="Songti SC" w:hAnsi="Songti SC" w:hint="eastAsia"/>
                                <w:sz w:val="20"/>
                                <w:szCs w:val="20"/>
                              </w:rPr>
                              <w:t>当我们说“这让我想</w:t>
                            </w:r>
                            <w:r w:rsidR="00665EF7">
                              <w:rPr>
                                <w:rFonts w:ascii="Songti SC" w:eastAsia="Songti SC" w:hAnsi="Songti SC" w:hint="eastAsia"/>
                                <w:sz w:val="20"/>
                                <w:szCs w:val="20"/>
                              </w:rPr>
                              <w:t>起一个故事</w:t>
                            </w:r>
                            <w:r w:rsidR="00665EF7">
                              <w:rPr>
                                <w:rFonts w:ascii="Songti SC" w:eastAsia="Songti SC" w:hAnsi="Songti SC"/>
                                <w:sz w:val="20"/>
                                <w:szCs w:val="20"/>
                              </w:rPr>
                              <w:t>”</w:t>
                            </w:r>
                            <w:r w:rsidR="00665EF7">
                              <w:rPr>
                                <w:rFonts w:ascii="Songti SC" w:eastAsia="Songti SC" w:hAnsi="Songti SC" w:hint="eastAsia"/>
                                <w:sz w:val="20"/>
                                <w:szCs w:val="20"/>
                              </w:rPr>
                              <w:t>时我们需要深思。</w:t>
                            </w:r>
                          </w:p>
                          <w:p w14:paraId="63C853F1" w14:textId="77777777" w:rsidR="002D18E9" w:rsidRDefault="002D18E9" w:rsidP="00665EF7">
                            <w:pPr>
                              <w:spacing w:line="280" w:lineRule="exact"/>
                              <w:rPr>
                                <w:rFonts w:ascii="Songti SC" w:eastAsia="Songti SC" w:hAnsi="Songti SC"/>
                                <w:sz w:val="20"/>
                                <w:szCs w:val="20"/>
                              </w:rPr>
                            </w:pPr>
                          </w:p>
                          <w:p w14:paraId="174937B8" w14:textId="2D1F94EE" w:rsidR="002D18E9" w:rsidRPr="00C014A5" w:rsidRDefault="002D18E9" w:rsidP="002D18E9">
                            <w:pPr>
                              <w:spacing w:line="280" w:lineRule="exact"/>
                              <w:jc w:val="right"/>
                              <w:rPr>
                                <w:rFonts w:ascii="Songti SC" w:eastAsia="Songti SC" w:hAnsi="Songti SC"/>
                                <w:sz w:val="20"/>
                                <w:szCs w:val="20"/>
                              </w:rPr>
                            </w:pPr>
                            <w:r>
                              <w:rPr>
                                <w:rFonts w:ascii="Songti SC" w:eastAsia="Songti SC" w:hAnsi="Songti SC" w:hint="eastAsia"/>
                                <w:sz w:val="20"/>
                                <w:szCs w:val="20"/>
                              </w:rPr>
                              <w:t>改自LeRoy Patterson Stuart的文章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7252A8" id="Text Box 30" o:spid="_x0000_s1034" type="#_x0000_t202" style="position:absolute;left:0;text-align:left;margin-left:244.35pt;margin-top:21.4pt;width:233.95pt;height:35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JoCXoCAABjBQAADgAAAGRycy9lMm9Eb2MueG1srFTdT9swEH+ftP/B8vtIW1oG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" filled="f" stroked="f">
                <v:textbox>
                  <w:txbxContent>
                    <w:p w14:paraId="0CBB4845" w14:textId="2A3D3E40" w:rsidR="009727F4" w:rsidRDefault="00F63CFC" w:rsidP="00665EF7">
                      <w:pPr>
                        <w:spacing w:line="280" w:lineRule="exact"/>
                        <w:rPr>
                          <w:rFonts w:ascii="Songti SC" w:eastAsia="Songti SC" w:hAnsi="Songti SC" w:hint="eastAsia"/>
                          <w:sz w:val="20"/>
                          <w:szCs w:val="20"/>
                        </w:rPr>
                      </w:pPr>
                      <w:r w:rsidRPr="00F63CFC">
                        <w:rPr>
                          <w:rFonts w:ascii="Songti SC" w:eastAsia="Songti SC" w:hAnsi="Songti SC" w:hint="eastAsia"/>
                          <w:b/>
                          <w:bCs/>
                          <w:sz w:val="20"/>
                          <w:szCs w:val="20"/>
                        </w:rPr>
                        <w:t>以自我为中心的故事</w:t>
                      </w:r>
                      <w:r w:rsidR="009727F4">
                        <w:rPr>
                          <w:rFonts w:ascii="Songti SC" w:eastAsia="Songti SC" w:hAnsi="Songti SC" w:hint="eastAsia"/>
                          <w:sz w:val="20"/>
                          <w:szCs w:val="20"/>
                        </w:rPr>
                        <w:t>。</w:t>
                      </w:r>
                      <w:r w:rsidR="00AA3F08">
                        <w:rPr>
                          <w:rFonts w:ascii="Songti SC" w:eastAsia="Songti SC" w:hAnsi="Songti SC" w:hint="eastAsia"/>
                          <w:sz w:val="20"/>
                          <w:szCs w:val="20"/>
                        </w:rPr>
                        <w:t>这里讲员把自己看成是一位属灵巨星。</w:t>
                      </w:r>
                      <w:r w:rsidR="00255DCD">
                        <w:rPr>
                          <w:rFonts w:ascii="Songti SC" w:eastAsia="Songti SC" w:hAnsi="Songti SC" w:hint="eastAsia"/>
                          <w:sz w:val="20"/>
                          <w:szCs w:val="20"/>
                        </w:rPr>
                        <w:t>他的例证都是以第一人名称而且是和他自己的一些属灵特质有关。</w:t>
                      </w:r>
                    </w:p>
                    <w:p w14:paraId="27F3DB77" w14:textId="77777777" w:rsidR="009727F4" w:rsidRDefault="009727F4" w:rsidP="00665EF7">
                      <w:pPr>
                        <w:spacing w:line="280" w:lineRule="exact"/>
                        <w:rPr>
                          <w:rFonts w:ascii="Songti SC" w:eastAsia="Songti SC" w:hAnsi="Songti SC" w:hint="eastAsia"/>
                          <w:sz w:val="20"/>
                          <w:szCs w:val="20"/>
                        </w:rPr>
                      </w:pPr>
                    </w:p>
                    <w:p w14:paraId="51372DF6" w14:textId="0A2CE3D4" w:rsidR="009727F4" w:rsidRDefault="00F63CFC" w:rsidP="00665EF7">
                      <w:pPr>
                        <w:spacing w:line="280" w:lineRule="exact"/>
                        <w:rPr>
                          <w:rFonts w:ascii="Songti SC" w:eastAsia="Songti SC" w:hAnsi="Songti SC" w:hint="eastAsia"/>
                          <w:sz w:val="20"/>
                          <w:szCs w:val="20"/>
                        </w:rPr>
                      </w:pPr>
                      <w:r w:rsidRPr="00F63CFC">
                        <w:rPr>
                          <w:rFonts w:ascii="Songti SC" w:eastAsia="Songti SC" w:hAnsi="Songti SC" w:hint="eastAsia"/>
                          <w:b/>
                          <w:bCs/>
                          <w:sz w:val="20"/>
                          <w:szCs w:val="20"/>
                        </w:rPr>
                        <w:t>华而不实的故事</w:t>
                      </w:r>
                      <w:r w:rsidR="009727F4">
                        <w:rPr>
                          <w:rFonts w:ascii="Songti SC" w:eastAsia="Songti SC" w:hAnsi="Songti SC" w:hint="eastAsia"/>
                          <w:sz w:val="20"/>
                          <w:szCs w:val="20"/>
                        </w:rPr>
                        <w:t>。这里讲员浪费许多时间提供一些毫无关系的资料而且也无法达到重点。他往往会投诉他的讲道时间不够。</w:t>
                      </w:r>
                    </w:p>
                    <w:p w14:paraId="4CEB0604" w14:textId="77777777" w:rsidR="009727F4" w:rsidRDefault="009727F4" w:rsidP="00665EF7">
                      <w:pPr>
                        <w:spacing w:line="280" w:lineRule="exact"/>
                        <w:rPr>
                          <w:rFonts w:ascii="Songti SC" w:eastAsia="Songti SC" w:hAnsi="Songti SC" w:hint="eastAsia"/>
                          <w:sz w:val="20"/>
                          <w:szCs w:val="20"/>
                        </w:rPr>
                      </w:pPr>
                    </w:p>
                    <w:p w14:paraId="6F52A483" w14:textId="750E8106" w:rsidR="009727F4" w:rsidRDefault="00B87800" w:rsidP="00665EF7">
                      <w:pPr>
                        <w:spacing w:line="280" w:lineRule="exact"/>
                        <w:rPr>
                          <w:rFonts w:ascii="Songti SC" w:eastAsia="Songti SC" w:hAnsi="Songti SC" w:hint="eastAsia"/>
                          <w:sz w:val="20"/>
                          <w:szCs w:val="20"/>
                        </w:rPr>
                      </w:pPr>
                      <w:r w:rsidRPr="00B87800">
                        <w:rPr>
                          <w:rFonts w:ascii="Songti SC" w:eastAsia="Songti SC" w:hAnsi="Songti SC" w:hint="eastAsia"/>
                          <w:b/>
                          <w:bCs/>
                          <w:sz w:val="20"/>
                          <w:szCs w:val="20"/>
                        </w:rPr>
                        <w:t>有意摆布人的故事</w:t>
                      </w:r>
                      <w:r w:rsidR="009727F4">
                        <w:rPr>
                          <w:rFonts w:ascii="Songti SC" w:eastAsia="Songti SC" w:hAnsi="Songti SC" w:hint="eastAsia"/>
                          <w:sz w:val="20"/>
                          <w:szCs w:val="20"/>
                        </w:rPr>
                        <w:t>。这里讲员</w:t>
                      </w:r>
                      <w:r>
                        <w:rPr>
                          <w:rFonts w:ascii="Songti SC" w:eastAsia="Songti SC" w:hAnsi="Songti SC" w:hint="eastAsia"/>
                          <w:sz w:val="20"/>
                          <w:szCs w:val="20"/>
                        </w:rPr>
                        <w:t>试图透过讲道的信息摆布听众的情绪来达到他想要的效果</w:t>
                      </w:r>
                      <w:r w:rsidR="009727F4">
                        <w:rPr>
                          <w:rFonts w:ascii="Songti SC" w:eastAsia="Songti SC" w:hAnsi="Songti SC" w:hint="eastAsia"/>
                          <w:sz w:val="20"/>
                          <w:szCs w:val="20"/>
                        </w:rPr>
                        <w:t>。</w:t>
                      </w:r>
                      <w:r w:rsidR="00500DFA">
                        <w:rPr>
                          <w:rFonts w:ascii="Songti SC" w:eastAsia="Songti SC" w:hAnsi="Songti SC" w:hint="eastAsia"/>
                          <w:sz w:val="20"/>
                          <w:szCs w:val="20"/>
                        </w:rPr>
                        <w:t>有时候他的目的是为了索取款项或以基督的名来谋取一些利益。一个感人的故事</w:t>
                      </w:r>
                      <w:r w:rsidR="00D73F70">
                        <w:rPr>
                          <w:rFonts w:ascii="Songti SC" w:eastAsia="Songti SC" w:hAnsi="Songti SC" w:hint="eastAsia"/>
                          <w:sz w:val="20"/>
                          <w:szCs w:val="20"/>
                        </w:rPr>
                        <w:t>并不一定是来自于圣灵的感动。</w:t>
                      </w:r>
                    </w:p>
                    <w:p w14:paraId="0571AD35" w14:textId="77777777" w:rsidR="00D73F70" w:rsidRDefault="00D73F70" w:rsidP="00665EF7">
                      <w:pPr>
                        <w:spacing w:line="280" w:lineRule="exact"/>
                        <w:rPr>
                          <w:rFonts w:ascii="Songti SC" w:eastAsia="Songti SC" w:hAnsi="Songti SC" w:hint="eastAsia"/>
                          <w:sz w:val="20"/>
                          <w:szCs w:val="20"/>
                        </w:rPr>
                      </w:pPr>
                    </w:p>
                    <w:p w14:paraId="4878BAEA" w14:textId="2738726A" w:rsidR="00D73F70" w:rsidRDefault="00D73F70" w:rsidP="00665EF7">
                      <w:pPr>
                        <w:spacing w:line="280" w:lineRule="exact"/>
                        <w:rPr>
                          <w:rFonts w:ascii="Songti SC" w:eastAsia="Songti SC" w:hAnsi="Songti SC" w:hint="eastAsia"/>
                          <w:sz w:val="20"/>
                          <w:szCs w:val="20"/>
                        </w:rPr>
                      </w:pPr>
                      <w:r>
                        <w:rPr>
                          <w:rFonts w:ascii="Songti SC" w:eastAsia="Songti SC" w:hAnsi="Songti SC" w:hint="eastAsia"/>
                          <w:sz w:val="20"/>
                          <w:szCs w:val="20"/>
                        </w:rPr>
                        <w:t>这里是一些讲台上讲故事的清单：</w:t>
                      </w:r>
                    </w:p>
                    <w:p w14:paraId="487763B2" w14:textId="77777777" w:rsidR="00D73F70" w:rsidRDefault="00D73F70" w:rsidP="00665EF7">
                      <w:pPr>
                        <w:spacing w:line="280" w:lineRule="exact"/>
                        <w:rPr>
                          <w:rFonts w:ascii="Songti SC" w:eastAsia="Songti SC" w:hAnsi="Songti SC" w:hint="eastAsia"/>
                          <w:sz w:val="20"/>
                          <w:szCs w:val="20"/>
                        </w:rPr>
                      </w:pPr>
                    </w:p>
                    <w:p w14:paraId="3B8A22AD" w14:textId="0E8CC760" w:rsidR="00D73F70" w:rsidRDefault="00D73F70" w:rsidP="00665EF7">
                      <w:pPr>
                        <w:pStyle w:val="ListParagraph"/>
                        <w:numPr>
                          <w:ilvl w:val="0"/>
                          <w:numId w:val="99"/>
                        </w:numPr>
                        <w:spacing w:line="280" w:lineRule="exact"/>
                        <w:rPr>
                          <w:rFonts w:ascii="Songti SC" w:eastAsia="Songti SC" w:hAnsi="Songti SC" w:hint="eastAsia"/>
                          <w:sz w:val="20"/>
                          <w:szCs w:val="20"/>
                        </w:rPr>
                      </w:pPr>
                      <w:r>
                        <w:rPr>
                          <w:rFonts w:ascii="Songti SC" w:eastAsia="Songti SC" w:hAnsi="Songti SC" w:hint="eastAsia"/>
                          <w:sz w:val="20"/>
                          <w:szCs w:val="20"/>
                        </w:rPr>
                        <w:t>这个故事对论点来说贴切吗？</w:t>
                      </w:r>
                    </w:p>
                    <w:p w14:paraId="0A1624C1" w14:textId="55DB8AEA" w:rsidR="00D73F70" w:rsidRDefault="00D73F70" w:rsidP="00665EF7">
                      <w:pPr>
                        <w:pStyle w:val="ListParagraph"/>
                        <w:numPr>
                          <w:ilvl w:val="0"/>
                          <w:numId w:val="99"/>
                        </w:numPr>
                        <w:spacing w:line="280" w:lineRule="exact"/>
                        <w:rPr>
                          <w:rFonts w:ascii="Songti SC" w:eastAsia="Songti SC" w:hAnsi="Songti SC" w:hint="eastAsia"/>
                          <w:sz w:val="20"/>
                          <w:szCs w:val="20"/>
                        </w:rPr>
                      </w:pPr>
                      <w:r>
                        <w:rPr>
                          <w:rFonts w:ascii="Songti SC" w:eastAsia="Songti SC" w:hAnsi="Songti SC" w:hint="eastAsia"/>
                          <w:sz w:val="20"/>
                          <w:szCs w:val="20"/>
                        </w:rPr>
                        <w:t>这个故事有没有一些多余的细节？</w:t>
                      </w:r>
                    </w:p>
                    <w:p w14:paraId="245B1905" w14:textId="1A01F4E4" w:rsidR="00D73F70" w:rsidRDefault="00D73F70" w:rsidP="00665EF7">
                      <w:pPr>
                        <w:pStyle w:val="ListParagraph"/>
                        <w:numPr>
                          <w:ilvl w:val="0"/>
                          <w:numId w:val="99"/>
                        </w:numPr>
                        <w:spacing w:line="280" w:lineRule="exact"/>
                        <w:rPr>
                          <w:rFonts w:ascii="Songti SC" w:eastAsia="Songti SC" w:hAnsi="Songti SC" w:hint="eastAsia"/>
                          <w:sz w:val="20"/>
                          <w:szCs w:val="20"/>
                        </w:rPr>
                      </w:pPr>
                      <w:r>
                        <w:rPr>
                          <w:rFonts w:ascii="Songti SC" w:eastAsia="Songti SC" w:hAnsi="Songti SC" w:hint="eastAsia"/>
                          <w:sz w:val="20"/>
                          <w:szCs w:val="20"/>
                        </w:rPr>
                        <w:t>这个故事能不能供应整篇讲道的素质和增加清晰度？</w:t>
                      </w:r>
                    </w:p>
                    <w:p w14:paraId="2B98A516" w14:textId="1C76A1D7" w:rsidR="00D73F70" w:rsidRDefault="00D73F70" w:rsidP="00665EF7">
                      <w:pPr>
                        <w:pStyle w:val="ListParagraph"/>
                        <w:numPr>
                          <w:ilvl w:val="0"/>
                          <w:numId w:val="99"/>
                        </w:numPr>
                        <w:spacing w:line="280" w:lineRule="exact"/>
                        <w:rPr>
                          <w:rFonts w:ascii="Songti SC" w:eastAsia="Songti SC" w:hAnsi="Songti SC" w:hint="eastAsia"/>
                          <w:sz w:val="20"/>
                          <w:szCs w:val="20"/>
                        </w:rPr>
                      </w:pPr>
                      <w:r>
                        <w:rPr>
                          <w:rFonts w:ascii="Songti SC" w:eastAsia="Songti SC" w:hAnsi="Songti SC" w:hint="eastAsia"/>
                          <w:sz w:val="20"/>
                          <w:szCs w:val="20"/>
                        </w:rPr>
                        <w:t>我们讲这个故事的动机是什么？</w:t>
                      </w:r>
                    </w:p>
                    <w:p w14:paraId="268C0A4E" w14:textId="77777777" w:rsidR="00C014A5" w:rsidRDefault="00C014A5" w:rsidP="00665EF7">
                      <w:pPr>
                        <w:spacing w:line="280" w:lineRule="exact"/>
                        <w:rPr>
                          <w:rFonts w:ascii="Songti SC" w:eastAsia="Songti SC" w:hAnsi="Songti SC" w:hint="eastAsia"/>
                          <w:sz w:val="20"/>
                          <w:szCs w:val="20"/>
                        </w:rPr>
                      </w:pPr>
                    </w:p>
                    <w:p w14:paraId="04E3F025" w14:textId="1B069ED2" w:rsidR="00C014A5" w:rsidRDefault="00C014A5" w:rsidP="00665EF7">
                      <w:pPr>
                        <w:spacing w:line="280" w:lineRule="exact"/>
                        <w:rPr>
                          <w:rFonts w:ascii="Songti SC" w:eastAsia="Songti SC" w:hAnsi="Songti SC" w:hint="eastAsia"/>
                          <w:sz w:val="20"/>
                          <w:szCs w:val="20"/>
                        </w:rPr>
                      </w:pPr>
                      <w:r>
                        <w:rPr>
                          <w:rFonts w:ascii="Songti SC" w:eastAsia="Songti SC" w:hAnsi="Songti SC" w:hint="eastAsia"/>
                          <w:sz w:val="20"/>
                          <w:szCs w:val="20"/>
                        </w:rPr>
                        <w:t>当我们说“这让我想</w:t>
                      </w:r>
                      <w:r w:rsidR="00665EF7">
                        <w:rPr>
                          <w:rFonts w:ascii="Songti SC" w:eastAsia="Songti SC" w:hAnsi="Songti SC" w:hint="eastAsia"/>
                          <w:sz w:val="20"/>
                          <w:szCs w:val="20"/>
                        </w:rPr>
                        <w:t>起一个故事</w:t>
                      </w:r>
                      <w:r w:rsidR="00665EF7">
                        <w:rPr>
                          <w:rFonts w:ascii="Songti SC" w:eastAsia="Songti SC" w:hAnsi="Songti SC"/>
                          <w:sz w:val="20"/>
                          <w:szCs w:val="20"/>
                        </w:rPr>
                        <w:t>”</w:t>
                      </w:r>
                      <w:r w:rsidR="00665EF7">
                        <w:rPr>
                          <w:rFonts w:ascii="Songti SC" w:eastAsia="Songti SC" w:hAnsi="Songti SC" w:hint="eastAsia"/>
                          <w:sz w:val="20"/>
                          <w:szCs w:val="20"/>
                        </w:rPr>
                        <w:t>时我们需要深思。</w:t>
                      </w:r>
                    </w:p>
                    <w:p w14:paraId="63C853F1" w14:textId="77777777" w:rsidR="002D18E9" w:rsidRDefault="002D18E9" w:rsidP="00665EF7">
                      <w:pPr>
                        <w:spacing w:line="280" w:lineRule="exact"/>
                        <w:rPr>
                          <w:rFonts w:ascii="Songti SC" w:eastAsia="Songti SC" w:hAnsi="Songti SC" w:hint="eastAsia"/>
                          <w:sz w:val="20"/>
                          <w:szCs w:val="20"/>
                        </w:rPr>
                      </w:pPr>
                    </w:p>
                    <w:p w14:paraId="174937B8" w14:textId="2D1F94EE" w:rsidR="002D18E9" w:rsidRPr="00C014A5" w:rsidRDefault="002D18E9" w:rsidP="002D18E9">
                      <w:pPr>
                        <w:spacing w:line="280" w:lineRule="exact"/>
                        <w:jc w:val="right"/>
                        <w:rPr>
                          <w:rFonts w:ascii="Songti SC" w:eastAsia="Songti SC" w:hAnsi="Songti SC" w:hint="eastAsia"/>
                          <w:sz w:val="20"/>
                          <w:szCs w:val="20"/>
                        </w:rPr>
                      </w:pPr>
                      <w:r>
                        <w:rPr>
                          <w:rFonts w:ascii="Songti SC" w:eastAsia="Songti SC" w:hAnsi="Songti SC" w:hint="eastAsia"/>
                          <w:sz w:val="20"/>
                          <w:szCs w:val="20"/>
                        </w:rPr>
                        <w:t>改自LeRoy Patterson Stuart的文章</w:t>
                      </w:r>
                    </w:p>
                  </w:txbxContent>
                </v:textbox>
                <w10:wrap type="square"/>
              </v:shape>
            </w:pict>
          </mc:Fallback>
        </mc:AlternateContent>
      </w:r>
      <w:r w:rsidR="00357213" w:rsidRPr="00357213">
        <w:rPr>
          <w:rFonts w:ascii="Songti SC" w:eastAsia="Songti SC" w:hAnsi="Songti SC" w:hint="eastAsia"/>
          <w:sz w:val="20"/>
          <w:szCs w:val="20"/>
        </w:rPr>
        <w:t>(改自100-Fold, the EDAA [English Department Alumni Association]-SBC News, February 1992)</w:t>
      </w:r>
    </w:p>
    <w:p w14:paraId="01255092" w14:textId="538A3FA3" w:rsidR="0045164A" w:rsidRPr="00665EF7" w:rsidRDefault="00CE409D" w:rsidP="00665EF7">
      <w:pPr>
        <w:pStyle w:val="ListParagraph"/>
        <w:adjustRightInd w:val="0"/>
        <w:snapToGrid w:val="0"/>
        <w:spacing w:line="320" w:lineRule="exact"/>
        <w:ind w:left="1080"/>
        <w:rPr>
          <w:rFonts w:ascii="Songti SC" w:eastAsia="Songti SC" w:hAnsi="Songti SC"/>
        </w:rPr>
      </w:pPr>
      <w:r>
        <w:rPr>
          <w:rFonts w:ascii="Songti SC" w:eastAsia="Songti SC" w:hAnsi="Songti SC" w:hint="eastAsia"/>
          <w:noProof/>
          <w:lang w:eastAsia="en-US"/>
        </w:rPr>
        <mc:AlternateContent>
          <mc:Choice Requires="wps">
            <w:drawing>
              <wp:anchor distT="0" distB="0" distL="114300" distR="114300" simplePos="0" relativeHeight="251704320" behindDoc="0" locked="0" layoutInCell="1" allowOverlap="1" wp14:anchorId="2741D44A" wp14:editId="18AC9D7B">
                <wp:simplePos x="0" y="0"/>
                <wp:positionH relativeFrom="column">
                  <wp:posOffset>-21590</wp:posOffset>
                </wp:positionH>
                <wp:positionV relativeFrom="paragraph">
                  <wp:posOffset>67945</wp:posOffset>
                </wp:positionV>
                <wp:extent cx="2896235" cy="4536000"/>
                <wp:effectExtent l="0" t="0" r="0" b="10795"/>
                <wp:wrapSquare wrapText="bothSides"/>
                <wp:docPr id="29" name="Text Box 29"/>
                <wp:cNvGraphicFramePr/>
                <a:graphic xmlns:a="http://schemas.openxmlformats.org/drawingml/2006/main">
                  <a:graphicData uri="http://schemas.microsoft.com/office/word/2010/wordprocessingShape">
                    <wps:wsp>
                      <wps:cNvSpPr txBox="1"/>
                      <wps:spPr>
                        <a:xfrm>
                          <a:off x="0" y="0"/>
                          <a:ext cx="2896235" cy="453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0D3CB3" w14:textId="796BCE12" w:rsidR="00832473" w:rsidRDefault="00ED73C0" w:rsidP="009727F4">
                            <w:pPr>
                              <w:spacing w:line="280" w:lineRule="exact"/>
                              <w:rPr>
                                <w:rFonts w:ascii="Songti SC" w:eastAsia="Songti SC" w:hAnsi="Songti SC"/>
                                <w:sz w:val="20"/>
                                <w:szCs w:val="20"/>
                              </w:rPr>
                            </w:pPr>
                            <w:r>
                              <w:rPr>
                                <w:rFonts w:ascii="Songti SC" w:eastAsia="Songti SC" w:hAnsi="Songti SC" w:hint="eastAsia"/>
                                <w:sz w:val="20"/>
                                <w:szCs w:val="20"/>
                              </w:rPr>
                              <w:t>一位蛮有严厉表情的牧者在开始他的讲道时庄严的说，“我不是来这里用许多有趣的故事娱乐你们的</w:t>
                            </w:r>
                            <w:r w:rsidR="0056081F">
                              <w:rPr>
                                <w:rFonts w:ascii="Songti SC" w:eastAsia="Songti SC" w:hAnsi="Songti SC" w:hint="eastAsia"/>
                                <w:sz w:val="20"/>
                                <w:szCs w:val="20"/>
                              </w:rPr>
                              <w:t>；我是来这里传讲神的话。”</w:t>
                            </w:r>
                            <w:r w:rsidR="00E01997">
                              <w:rPr>
                                <w:rFonts w:ascii="Songti SC" w:eastAsia="Songti SC" w:hAnsi="Songti SC" w:hint="eastAsia"/>
                                <w:sz w:val="20"/>
                                <w:szCs w:val="20"/>
                              </w:rPr>
                              <w:t>他证明自己是先知。他并没有娱乐大家也不是特别有趣。事实上，他的讲道非常沉闷。</w:t>
                            </w:r>
                          </w:p>
                          <w:p w14:paraId="24E2AB04" w14:textId="77777777" w:rsidR="003975FC" w:rsidRDefault="003975FC" w:rsidP="009727F4">
                            <w:pPr>
                              <w:spacing w:line="280" w:lineRule="exact"/>
                              <w:rPr>
                                <w:rFonts w:ascii="Songti SC" w:eastAsia="Songti SC" w:hAnsi="Songti SC"/>
                                <w:sz w:val="20"/>
                                <w:szCs w:val="20"/>
                              </w:rPr>
                            </w:pPr>
                          </w:p>
                          <w:p w14:paraId="26C77B37" w14:textId="14C1235E" w:rsidR="003975FC" w:rsidRDefault="001B4EB6" w:rsidP="009727F4">
                            <w:pPr>
                              <w:spacing w:line="280" w:lineRule="exact"/>
                              <w:rPr>
                                <w:rFonts w:ascii="Songti SC" w:eastAsia="Songti SC" w:hAnsi="Songti SC"/>
                                <w:sz w:val="20"/>
                                <w:szCs w:val="20"/>
                              </w:rPr>
                            </w:pPr>
                            <w:r>
                              <w:rPr>
                                <w:rFonts w:ascii="Songti SC" w:eastAsia="Songti SC" w:hAnsi="Songti SC" w:hint="eastAsia"/>
                                <w:sz w:val="20"/>
                                <w:szCs w:val="20"/>
                              </w:rPr>
                              <w:t>他毁谤在讲道中使用故事和例证，他是在批判一种讲道风格(我们所谓的比喻)</w:t>
                            </w:r>
                            <w:r w:rsidR="00721733">
                              <w:rPr>
                                <w:rFonts w:ascii="Songti SC" w:eastAsia="Songti SC" w:hAnsi="Songti SC" w:hint="eastAsia"/>
                                <w:sz w:val="20"/>
                                <w:szCs w:val="20"/>
                              </w:rPr>
                              <w:t>。这种风格在第一世纪时非常常用。他说的故事包括家庭、农夫和财主。有一些非常有趣有一些则非常伤感。</w:t>
                            </w:r>
                          </w:p>
                          <w:p w14:paraId="7120DCBD" w14:textId="77777777" w:rsidR="00721733" w:rsidRDefault="00721733" w:rsidP="009727F4">
                            <w:pPr>
                              <w:spacing w:line="280" w:lineRule="exact"/>
                              <w:rPr>
                                <w:rFonts w:ascii="Songti SC" w:eastAsia="Songti SC" w:hAnsi="Songti SC"/>
                                <w:sz w:val="20"/>
                                <w:szCs w:val="20"/>
                              </w:rPr>
                            </w:pPr>
                          </w:p>
                          <w:p w14:paraId="5076856B" w14:textId="4FE6A60D" w:rsidR="00721733" w:rsidRDefault="00721733" w:rsidP="009727F4">
                            <w:pPr>
                              <w:spacing w:line="280" w:lineRule="exact"/>
                              <w:rPr>
                                <w:rFonts w:ascii="Songti SC" w:eastAsia="Songti SC" w:hAnsi="Songti SC"/>
                                <w:sz w:val="20"/>
                                <w:szCs w:val="20"/>
                              </w:rPr>
                            </w:pPr>
                            <w:r>
                              <w:rPr>
                                <w:rFonts w:ascii="Songti SC" w:eastAsia="Songti SC" w:hAnsi="Songti SC" w:hint="eastAsia"/>
                                <w:sz w:val="20"/>
                                <w:szCs w:val="20"/>
                              </w:rPr>
                              <w:t>从那个加利利讲道者，我们学习</w:t>
                            </w:r>
                            <w:r w:rsidR="0029370F">
                              <w:rPr>
                                <w:rFonts w:ascii="Songti SC" w:eastAsia="Songti SC" w:hAnsi="Songti SC" w:hint="eastAsia"/>
                                <w:sz w:val="20"/>
                                <w:szCs w:val="20"/>
                              </w:rPr>
                              <w:t>到从讲台上</w:t>
                            </w:r>
                            <w:r>
                              <w:rPr>
                                <w:rFonts w:ascii="Songti SC" w:eastAsia="Songti SC" w:hAnsi="Songti SC" w:hint="eastAsia"/>
                                <w:sz w:val="20"/>
                                <w:szCs w:val="20"/>
                              </w:rPr>
                              <w:t>用例证</w:t>
                            </w:r>
                            <w:r w:rsidR="0029370F">
                              <w:rPr>
                                <w:rFonts w:ascii="Songti SC" w:eastAsia="Songti SC" w:hAnsi="Songti SC" w:hint="eastAsia"/>
                                <w:sz w:val="20"/>
                                <w:szCs w:val="20"/>
                              </w:rPr>
                              <w:t>是一门艺术。讲道者最有效的是那些可以以生动和贴切的例证来带出他们的信息。</w:t>
                            </w:r>
                          </w:p>
                          <w:p w14:paraId="03F8A0F1" w14:textId="77777777" w:rsidR="009E0149" w:rsidRDefault="009E0149" w:rsidP="009727F4">
                            <w:pPr>
                              <w:spacing w:line="280" w:lineRule="exact"/>
                              <w:rPr>
                                <w:rFonts w:ascii="Songti SC" w:eastAsia="Songti SC" w:hAnsi="Songti SC"/>
                                <w:sz w:val="20"/>
                                <w:szCs w:val="20"/>
                              </w:rPr>
                            </w:pPr>
                          </w:p>
                          <w:p w14:paraId="7442E590" w14:textId="0816C387" w:rsidR="009E0149" w:rsidRDefault="009E0149" w:rsidP="009727F4">
                            <w:pPr>
                              <w:spacing w:line="280" w:lineRule="exact"/>
                              <w:rPr>
                                <w:rFonts w:ascii="Songti SC" w:eastAsia="Songti SC" w:hAnsi="Songti SC"/>
                                <w:sz w:val="20"/>
                                <w:szCs w:val="20"/>
                              </w:rPr>
                            </w:pPr>
                            <w:r>
                              <w:rPr>
                                <w:rFonts w:ascii="Songti SC" w:eastAsia="Songti SC" w:hAnsi="Songti SC" w:hint="eastAsia"/>
                                <w:sz w:val="20"/>
                                <w:szCs w:val="20"/>
                              </w:rPr>
                              <w:t>不过我们</w:t>
                            </w:r>
                            <w:r w:rsidR="00D13BC9">
                              <w:rPr>
                                <w:rFonts w:ascii="Songti SC" w:eastAsia="Songti SC" w:hAnsi="Songti SC" w:hint="eastAsia"/>
                                <w:sz w:val="20"/>
                                <w:szCs w:val="20"/>
                              </w:rPr>
                              <w:t>需要谨慎。有一些故事我们需要避免</w:t>
                            </w:r>
                            <w:r w:rsidR="004474DD">
                              <w:rPr>
                                <w:rFonts w:ascii="Songti SC" w:eastAsia="Songti SC" w:hAnsi="Songti SC" w:hint="eastAsia"/>
                                <w:sz w:val="20"/>
                                <w:szCs w:val="20"/>
                              </w:rPr>
                              <w:t>。</w:t>
                            </w:r>
                          </w:p>
                          <w:p w14:paraId="0A7A1225" w14:textId="77777777" w:rsidR="004474DD" w:rsidRDefault="004474DD" w:rsidP="009727F4">
                            <w:pPr>
                              <w:spacing w:line="280" w:lineRule="exact"/>
                              <w:rPr>
                                <w:rFonts w:ascii="Songti SC" w:eastAsia="Songti SC" w:hAnsi="Songti SC"/>
                                <w:sz w:val="20"/>
                                <w:szCs w:val="20"/>
                              </w:rPr>
                            </w:pPr>
                          </w:p>
                          <w:p w14:paraId="6C57BA5A" w14:textId="4097ED70" w:rsidR="004474DD" w:rsidRDefault="004474DD" w:rsidP="009727F4">
                            <w:pPr>
                              <w:spacing w:line="280" w:lineRule="exact"/>
                              <w:rPr>
                                <w:rFonts w:ascii="Songti SC" w:eastAsia="Songti SC" w:hAnsi="Songti SC"/>
                                <w:sz w:val="20"/>
                                <w:szCs w:val="20"/>
                              </w:rPr>
                            </w:pPr>
                            <w:r w:rsidRPr="00CE409D">
                              <w:rPr>
                                <w:rFonts w:ascii="Songti SC" w:eastAsia="Songti SC" w:hAnsi="Songti SC" w:hint="eastAsia"/>
                                <w:b/>
                                <w:bCs/>
                                <w:sz w:val="20"/>
                                <w:szCs w:val="20"/>
                              </w:rPr>
                              <w:t>美化的故事</w:t>
                            </w:r>
                            <w:r>
                              <w:rPr>
                                <w:rFonts w:ascii="Songti SC" w:eastAsia="Songti SC" w:hAnsi="Songti SC" w:hint="eastAsia"/>
                                <w:sz w:val="20"/>
                                <w:szCs w:val="20"/>
                              </w:rPr>
                              <w:t>。</w:t>
                            </w:r>
                            <w:r w:rsidR="00CE409D">
                              <w:rPr>
                                <w:rFonts w:ascii="Songti SC" w:eastAsia="Songti SC" w:hAnsi="Songti SC" w:hint="eastAsia"/>
                                <w:sz w:val="20"/>
                                <w:szCs w:val="20"/>
                              </w:rPr>
                              <w:t>这里讲员浪费许多时间提供一些毫无关系的资料而且也无法达到重点。他往往会投诉他的讲道时间不够。</w:t>
                            </w:r>
                          </w:p>
                          <w:p w14:paraId="62410322" w14:textId="77777777" w:rsidR="004474DD" w:rsidRDefault="004474DD" w:rsidP="009727F4">
                            <w:pPr>
                              <w:spacing w:line="280" w:lineRule="exact"/>
                              <w:rPr>
                                <w:rFonts w:ascii="Songti SC" w:eastAsia="Songti SC" w:hAnsi="Songti SC"/>
                                <w:sz w:val="20"/>
                                <w:szCs w:val="20"/>
                              </w:rPr>
                            </w:pPr>
                          </w:p>
                          <w:p w14:paraId="0A2ABFC0" w14:textId="5FF0894D" w:rsidR="004474DD" w:rsidRPr="00ED73C0" w:rsidRDefault="004474DD" w:rsidP="009727F4">
                            <w:pPr>
                              <w:spacing w:line="280" w:lineRule="exact"/>
                              <w:rPr>
                                <w:rFonts w:ascii="Songti SC" w:eastAsia="Songti SC" w:hAnsi="Songti SC"/>
                                <w:sz w:val="20"/>
                                <w:szCs w:val="20"/>
                              </w:rPr>
                            </w:pPr>
                            <w:r w:rsidRPr="00CE409D">
                              <w:rPr>
                                <w:rFonts w:ascii="Songti SC" w:eastAsia="Songti SC" w:hAnsi="Songti SC" w:hint="eastAsia"/>
                                <w:b/>
                                <w:bCs/>
                                <w:sz w:val="20"/>
                                <w:szCs w:val="20"/>
                              </w:rPr>
                              <w:t>多余的故事</w:t>
                            </w:r>
                            <w:r>
                              <w:rPr>
                                <w:rFonts w:ascii="Songti SC" w:eastAsia="Songti SC" w:hAnsi="Songti SC" w:hint="eastAsia"/>
                                <w:sz w:val="20"/>
                                <w:szCs w:val="20"/>
                              </w:rPr>
                              <w:t>。</w:t>
                            </w:r>
                            <w:r w:rsidR="00CE409D">
                              <w:rPr>
                                <w:rFonts w:ascii="Songti SC" w:eastAsia="Songti SC" w:hAnsi="Songti SC" w:hint="eastAsia"/>
                                <w:sz w:val="20"/>
                                <w:szCs w:val="20"/>
                              </w:rPr>
                              <w:t>这里讲员刚听到了一个很好的故事然后迫不及待</w:t>
                            </w:r>
                            <w:r w:rsidR="009727F4">
                              <w:rPr>
                                <w:rFonts w:ascii="Songti SC" w:eastAsia="Songti SC" w:hAnsi="Songti SC" w:hint="eastAsia"/>
                                <w:sz w:val="20"/>
                                <w:szCs w:val="20"/>
                              </w:rPr>
                              <w:t>想要和会众分享。他会试图把这个故事穿插在讲道里面。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41D44A" id="Text Box 29" o:spid="_x0000_s1035" type="#_x0000_t202" style="position:absolute;left:0;text-align:left;margin-left:-1.7pt;margin-top:5.35pt;width:228.05pt;height:35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" filled="f" stroked="f">
                <v:textbox>
                  <w:txbxContent>
                    <w:p w14:paraId="520D3CB3" w14:textId="796BCE12" w:rsidR="00832473" w:rsidRDefault="00ED73C0" w:rsidP="009727F4">
                      <w:pPr>
                        <w:spacing w:line="280" w:lineRule="exact"/>
                        <w:rPr>
                          <w:rFonts w:ascii="Songti SC" w:eastAsia="Songti SC" w:hAnsi="Songti SC" w:hint="eastAsia"/>
                          <w:sz w:val="20"/>
                          <w:szCs w:val="20"/>
                        </w:rPr>
                      </w:pPr>
                      <w:r>
                        <w:rPr>
                          <w:rFonts w:ascii="Songti SC" w:eastAsia="Songti SC" w:hAnsi="Songti SC" w:hint="eastAsia"/>
                          <w:sz w:val="20"/>
                          <w:szCs w:val="20"/>
                        </w:rPr>
                        <w:t>一位蛮有严厉表情的牧者在开始他的讲道时庄严的说，“我不是来这里用许多有趣的故事娱乐你们的</w:t>
                      </w:r>
                      <w:r w:rsidR="0056081F">
                        <w:rPr>
                          <w:rFonts w:ascii="Songti SC" w:eastAsia="Songti SC" w:hAnsi="Songti SC" w:hint="eastAsia"/>
                          <w:sz w:val="20"/>
                          <w:szCs w:val="20"/>
                        </w:rPr>
                        <w:t>；我是来这里传讲神的话。”</w:t>
                      </w:r>
                      <w:r w:rsidR="00E01997">
                        <w:rPr>
                          <w:rFonts w:ascii="Songti SC" w:eastAsia="Songti SC" w:hAnsi="Songti SC" w:hint="eastAsia"/>
                          <w:sz w:val="20"/>
                          <w:szCs w:val="20"/>
                        </w:rPr>
                        <w:t>他证明自己是先知。他并没有娱乐大家也不是特别有趣。事实上，他的讲道非常沉闷。</w:t>
                      </w:r>
                    </w:p>
                    <w:p w14:paraId="24E2AB04" w14:textId="77777777" w:rsidR="003975FC" w:rsidRDefault="003975FC" w:rsidP="009727F4">
                      <w:pPr>
                        <w:spacing w:line="280" w:lineRule="exact"/>
                        <w:rPr>
                          <w:rFonts w:ascii="Songti SC" w:eastAsia="Songti SC" w:hAnsi="Songti SC" w:hint="eastAsia"/>
                          <w:sz w:val="20"/>
                          <w:szCs w:val="20"/>
                        </w:rPr>
                      </w:pPr>
                    </w:p>
                    <w:p w14:paraId="26C77B37" w14:textId="14C1235E" w:rsidR="003975FC" w:rsidRDefault="001B4EB6" w:rsidP="009727F4">
                      <w:pPr>
                        <w:spacing w:line="280" w:lineRule="exact"/>
                        <w:rPr>
                          <w:rFonts w:ascii="Songti SC" w:eastAsia="Songti SC" w:hAnsi="Songti SC" w:hint="eastAsia"/>
                          <w:sz w:val="20"/>
                          <w:szCs w:val="20"/>
                        </w:rPr>
                      </w:pPr>
                      <w:r>
                        <w:rPr>
                          <w:rFonts w:ascii="Songti SC" w:eastAsia="Songti SC" w:hAnsi="Songti SC" w:hint="eastAsia"/>
                          <w:sz w:val="20"/>
                          <w:szCs w:val="20"/>
                        </w:rPr>
                        <w:t>他毁谤在讲道中使用故事和例证，他是在批判一种讲道风格(我们所谓的比喻)</w:t>
                      </w:r>
                      <w:r w:rsidR="00721733">
                        <w:rPr>
                          <w:rFonts w:ascii="Songti SC" w:eastAsia="Songti SC" w:hAnsi="Songti SC" w:hint="eastAsia"/>
                          <w:sz w:val="20"/>
                          <w:szCs w:val="20"/>
                        </w:rPr>
                        <w:t>。这种风格在第一世纪时非常常用。他说的故事包括家庭、农夫和财主。有一些非常有趣有一些则非常伤感。</w:t>
                      </w:r>
                    </w:p>
                    <w:p w14:paraId="7120DCBD" w14:textId="77777777" w:rsidR="00721733" w:rsidRDefault="00721733" w:rsidP="009727F4">
                      <w:pPr>
                        <w:spacing w:line="280" w:lineRule="exact"/>
                        <w:rPr>
                          <w:rFonts w:ascii="Songti SC" w:eastAsia="Songti SC" w:hAnsi="Songti SC" w:hint="eastAsia"/>
                          <w:sz w:val="20"/>
                          <w:szCs w:val="20"/>
                        </w:rPr>
                      </w:pPr>
                    </w:p>
                    <w:p w14:paraId="5076856B" w14:textId="4FE6A60D" w:rsidR="00721733" w:rsidRDefault="00721733" w:rsidP="009727F4">
                      <w:pPr>
                        <w:spacing w:line="280" w:lineRule="exact"/>
                        <w:rPr>
                          <w:rFonts w:ascii="Songti SC" w:eastAsia="Songti SC" w:hAnsi="Songti SC" w:hint="eastAsia"/>
                          <w:sz w:val="20"/>
                          <w:szCs w:val="20"/>
                        </w:rPr>
                      </w:pPr>
                      <w:r>
                        <w:rPr>
                          <w:rFonts w:ascii="Songti SC" w:eastAsia="Songti SC" w:hAnsi="Songti SC" w:hint="eastAsia"/>
                          <w:sz w:val="20"/>
                          <w:szCs w:val="20"/>
                        </w:rPr>
                        <w:t>从那个加利利讲道者，我们学习</w:t>
                      </w:r>
                      <w:r w:rsidR="0029370F">
                        <w:rPr>
                          <w:rFonts w:ascii="Songti SC" w:eastAsia="Songti SC" w:hAnsi="Songti SC" w:hint="eastAsia"/>
                          <w:sz w:val="20"/>
                          <w:szCs w:val="20"/>
                        </w:rPr>
                        <w:t>到从讲台上</w:t>
                      </w:r>
                      <w:r>
                        <w:rPr>
                          <w:rFonts w:ascii="Songti SC" w:eastAsia="Songti SC" w:hAnsi="Songti SC" w:hint="eastAsia"/>
                          <w:sz w:val="20"/>
                          <w:szCs w:val="20"/>
                        </w:rPr>
                        <w:t>用例证</w:t>
                      </w:r>
                      <w:r w:rsidR="0029370F">
                        <w:rPr>
                          <w:rFonts w:ascii="Songti SC" w:eastAsia="Songti SC" w:hAnsi="Songti SC" w:hint="eastAsia"/>
                          <w:sz w:val="20"/>
                          <w:szCs w:val="20"/>
                        </w:rPr>
                        <w:t>是一门艺术。讲道者最有效的是那些可以以生动和贴切的例证来带出他们的信息。</w:t>
                      </w:r>
                    </w:p>
                    <w:p w14:paraId="03F8A0F1" w14:textId="77777777" w:rsidR="009E0149" w:rsidRDefault="009E0149" w:rsidP="009727F4">
                      <w:pPr>
                        <w:spacing w:line="280" w:lineRule="exact"/>
                        <w:rPr>
                          <w:rFonts w:ascii="Songti SC" w:eastAsia="Songti SC" w:hAnsi="Songti SC" w:hint="eastAsia"/>
                          <w:sz w:val="20"/>
                          <w:szCs w:val="20"/>
                        </w:rPr>
                      </w:pPr>
                    </w:p>
                    <w:p w14:paraId="7442E590" w14:textId="0816C387" w:rsidR="009E0149" w:rsidRDefault="009E0149" w:rsidP="009727F4">
                      <w:pPr>
                        <w:spacing w:line="280" w:lineRule="exact"/>
                        <w:rPr>
                          <w:rFonts w:ascii="Songti SC" w:eastAsia="Songti SC" w:hAnsi="Songti SC" w:hint="eastAsia"/>
                          <w:sz w:val="20"/>
                          <w:szCs w:val="20"/>
                        </w:rPr>
                      </w:pPr>
                      <w:r>
                        <w:rPr>
                          <w:rFonts w:ascii="Songti SC" w:eastAsia="Songti SC" w:hAnsi="Songti SC" w:hint="eastAsia"/>
                          <w:sz w:val="20"/>
                          <w:szCs w:val="20"/>
                        </w:rPr>
                        <w:t>不过我们</w:t>
                      </w:r>
                      <w:r w:rsidR="00D13BC9">
                        <w:rPr>
                          <w:rFonts w:ascii="Songti SC" w:eastAsia="Songti SC" w:hAnsi="Songti SC" w:hint="eastAsia"/>
                          <w:sz w:val="20"/>
                          <w:szCs w:val="20"/>
                        </w:rPr>
                        <w:t>需要谨慎。有一些故事我们需要避免</w:t>
                      </w:r>
                      <w:r w:rsidR="004474DD">
                        <w:rPr>
                          <w:rFonts w:ascii="Songti SC" w:eastAsia="Songti SC" w:hAnsi="Songti SC" w:hint="eastAsia"/>
                          <w:sz w:val="20"/>
                          <w:szCs w:val="20"/>
                        </w:rPr>
                        <w:t>。</w:t>
                      </w:r>
                    </w:p>
                    <w:p w14:paraId="0A7A1225" w14:textId="77777777" w:rsidR="004474DD" w:rsidRDefault="004474DD" w:rsidP="009727F4">
                      <w:pPr>
                        <w:spacing w:line="280" w:lineRule="exact"/>
                        <w:rPr>
                          <w:rFonts w:ascii="Songti SC" w:eastAsia="Songti SC" w:hAnsi="Songti SC" w:hint="eastAsia"/>
                          <w:sz w:val="20"/>
                          <w:szCs w:val="20"/>
                        </w:rPr>
                      </w:pPr>
                    </w:p>
                    <w:p w14:paraId="6C57BA5A" w14:textId="4097ED70" w:rsidR="004474DD" w:rsidRDefault="004474DD" w:rsidP="009727F4">
                      <w:pPr>
                        <w:spacing w:line="280" w:lineRule="exact"/>
                        <w:rPr>
                          <w:rFonts w:ascii="Songti SC" w:eastAsia="Songti SC" w:hAnsi="Songti SC" w:hint="eastAsia"/>
                          <w:sz w:val="20"/>
                          <w:szCs w:val="20"/>
                        </w:rPr>
                      </w:pPr>
                      <w:r w:rsidRPr="00CE409D">
                        <w:rPr>
                          <w:rFonts w:ascii="Songti SC" w:eastAsia="Songti SC" w:hAnsi="Songti SC" w:hint="eastAsia"/>
                          <w:b/>
                          <w:bCs/>
                          <w:sz w:val="20"/>
                          <w:szCs w:val="20"/>
                        </w:rPr>
                        <w:t>美化的故事</w:t>
                      </w:r>
                      <w:r>
                        <w:rPr>
                          <w:rFonts w:ascii="Songti SC" w:eastAsia="Songti SC" w:hAnsi="Songti SC" w:hint="eastAsia"/>
                          <w:sz w:val="20"/>
                          <w:szCs w:val="20"/>
                        </w:rPr>
                        <w:t>。</w:t>
                      </w:r>
                      <w:r w:rsidR="00CE409D">
                        <w:rPr>
                          <w:rFonts w:ascii="Songti SC" w:eastAsia="Songti SC" w:hAnsi="Songti SC" w:hint="eastAsia"/>
                          <w:sz w:val="20"/>
                          <w:szCs w:val="20"/>
                        </w:rPr>
                        <w:t>这里讲员浪费许多时间提供一些毫无关系的资料而且也无法达到重点。他往往会投诉他的讲道时间不够。</w:t>
                      </w:r>
                    </w:p>
                    <w:p w14:paraId="62410322" w14:textId="77777777" w:rsidR="004474DD" w:rsidRDefault="004474DD" w:rsidP="009727F4">
                      <w:pPr>
                        <w:spacing w:line="280" w:lineRule="exact"/>
                        <w:rPr>
                          <w:rFonts w:ascii="Songti SC" w:eastAsia="Songti SC" w:hAnsi="Songti SC" w:hint="eastAsia"/>
                          <w:sz w:val="20"/>
                          <w:szCs w:val="20"/>
                        </w:rPr>
                      </w:pPr>
                    </w:p>
                    <w:p w14:paraId="0A2ABFC0" w14:textId="5FF0894D" w:rsidR="004474DD" w:rsidRPr="00ED73C0" w:rsidRDefault="004474DD" w:rsidP="009727F4">
                      <w:pPr>
                        <w:spacing w:line="280" w:lineRule="exact"/>
                        <w:rPr>
                          <w:rFonts w:ascii="Songti SC" w:eastAsia="Songti SC" w:hAnsi="Songti SC" w:hint="eastAsia"/>
                          <w:sz w:val="20"/>
                          <w:szCs w:val="20"/>
                        </w:rPr>
                      </w:pPr>
                      <w:r w:rsidRPr="00CE409D">
                        <w:rPr>
                          <w:rFonts w:ascii="Songti SC" w:eastAsia="Songti SC" w:hAnsi="Songti SC" w:hint="eastAsia"/>
                          <w:b/>
                          <w:bCs/>
                          <w:sz w:val="20"/>
                          <w:szCs w:val="20"/>
                        </w:rPr>
                        <w:t>多余的故事</w:t>
                      </w:r>
                      <w:r>
                        <w:rPr>
                          <w:rFonts w:ascii="Songti SC" w:eastAsia="Songti SC" w:hAnsi="Songti SC" w:hint="eastAsia"/>
                          <w:sz w:val="20"/>
                          <w:szCs w:val="20"/>
                        </w:rPr>
                        <w:t>。</w:t>
                      </w:r>
                      <w:r w:rsidR="00CE409D">
                        <w:rPr>
                          <w:rFonts w:ascii="Songti SC" w:eastAsia="Songti SC" w:hAnsi="Songti SC" w:hint="eastAsia"/>
                          <w:sz w:val="20"/>
                          <w:szCs w:val="20"/>
                        </w:rPr>
                        <w:t>这里讲员刚听到了一个很好的故事然后迫不及待</w:t>
                      </w:r>
                      <w:r w:rsidR="009727F4">
                        <w:rPr>
                          <w:rFonts w:ascii="Songti SC" w:eastAsia="Songti SC" w:hAnsi="Songti SC" w:hint="eastAsia"/>
                          <w:sz w:val="20"/>
                          <w:szCs w:val="20"/>
                        </w:rPr>
                        <w:t>想要和会众分享。他会试图把这个故事穿插在讲道里面。</w:t>
                      </w:r>
                    </w:p>
                  </w:txbxContent>
                </v:textbox>
                <w10:wrap type="square"/>
              </v:shape>
            </w:pict>
          </mc:Fallback>
        </mc:AlternateContent>
      </w:r>
    </w:p>
    <w:p w14:paraId="53B1FE33" w14:textId="0DA08DAE" w:rsidR="00C0034A" w:rsidRPr="00C25BB4" w:rsidRDefault="00C0034A" w:rsidP="00C0034A">
      <w:pPr>
        <w:pStyle w:val="ListParagraph"/>
        <w:numPr>
          <w:ilvl w:val="0"/>
          <w:numId w:val="70"/>
        </w:numPr>
        <w:adjustRightInd w:val="0"/>
        <w:snapToGrid w:val="0"/>
        <w:spacing w:line="320" w:lineRule="exact"/>
        <w:rPr>
          <w:rFonts w:ascii="Songti TC" w:eastAsia="Songti TC" w:hAnsi="Songti TC"/>
          <w:b/>
          <w:bCs/>
        </w:rPr>
      </w:pPr>
      <w:r w:rsidRPr="00C0034A">
        <w:rPr>
          <w:rFonts w:ascii="Songti TC" w:eastAsia="Songti TC" w:hAnsi="Songti TC" w:hint="eastAsia"/>
          <w:b/>
          <w:bCs/>
        </w:rPr>
        <w:t>如何把你的</w:t>
      </w:r>
      <w:r w:rsidRPr="00C0034A">
        <w:rPr>
          <w:rFonts w:ascii="Songti SC" w:eastAsia="Songti SC" w:hAnsi="Songti SC" w:hint="eastAsia"/>
          <w:b/>
          <w:bCs/>
        </w:rPr>
        <w:t>例证目录好</w:t>
      </w:r>
    </w:p>
    <w:p w14:paraId="4BF3ABBE" w14:textId="4694F248" w:rsidR="00C25BB4" w:rsidRPr="00C25BB4" w:rsidRDefault="00C25BB4" w:rsidP="00C25BB4">
      <w:pPr>
        <w:pStyle w:val="ListParagraph"/>
        <w:numPr>
          <w:ilvl w:val="0"/>
          <w:numId w:val="87"/>
        </w:numPr>
        <w:adjustRightInd w:val="0"/>
        <w:snapToGrid w:val="0"/>
        <w:spacing w:line="320" w:lineRule="exact"/>
        <w:rPr>
          <w:rFonts w:ascii="Songti TC" w:eastAsia="Songti TC" w:hAnsi="Songti TC"/>
        </w:rPr>
      </w:pPr>
      <w:r>
        <w:rPr>
          <w:rFonts w:ascii="Songti TC" w:eastAsia="Songti TC" w:hAnsi="Songti TC" w:hint="eastAsia"/>
        </w:rPr>
        <w:t>收集你的</w:t>
      </w:r>
      <w:r w:rsidRPr="00885F05">
        <w:rPr>
          <w:rFonts w:ascii="Songti SC" w:eastAsia="Songti SC" w:hAnsi="Songti SC" w:hint="eastAsia"/>
        </w:rPr>
        <w:t>例证</w:t>
      </w:r>
      <w:r>
        <w:rPr>
          <w:rFonts w:ascii="Songti SC" w:eastAsia="Songti SC" w:hAnsi="Songti SC" w:hint="eastAsia"/>
        </w:rPr>
        <w:t>。求、借或偷其他人的</w:t>
      </w:r>
      <w:r w:rsidRPr="00885F05">
        <w:rPr>
          <w:rFonts w:ascii="Songti SC" w:eastAsia="Songti SC" w:hAnsi="Songti SC" w:hint="eastAsia"/>
        </w:rPr>
        <w:t>例证</w:t>
      </w:r>
      <w:r>
        <w:rPr>
          <w:rFonts w:ascii="Songti SC" w:eastAsia="Songti SC" w:hAnsi="Songti SC" w:hint="eastAsia"/>
        </w:rPr>
        <w:t>--从...</w:t>
      </w:r>
    </w:p>
    <w:p w14:paraId="5B1F93EA" w14:textId="19407A52" w:rsidR="00C25BB4" w:rsidRDefault="000A30A0" w:rsidP="00C25BB4">
      <w:pPr>
        <w:pStyle w:val="ListParagraph"/>
        <w:numPr>
          <w:ilvl w:val="0"/>
          <w:numId w:val="88"/>
        </w:numPr>
        <w:adjustRightInd w:val="0"/>
        <w:snapToGrid w:val="0"/>
        <w:spacing w:line="320" w:lineRule="exact"/>
        <w:rPr>
          <w:rFonts w:ascii="Songti TC" w:eastAsia="Songti TC" w:hAnsi="Songti TC"/>
        </w:rPr>
      </w:pPr>
      <w:r>
        <w:rPr>
          <w:rFonts w:ascii="Songti TC" w:eastAsia="Songti TC" w:hAnsi="Songti TC" w:hint="eastAsia"/>
        </w:rPr>
        <w:t>你曾经听过的讲道 (在教会、早会、或录音等等)</w:t>
      </w:r>
      <w:r w:rsidR="009D3931">
        <w:rPr>
          <w:rFonts w:ascii="Songti TC" w:eastAsia="Songti TC" w:hAnsi="Songti TC"/>
        </w:rPr>
        <w:t>—</w:t>
      </w:r>
      <w:r w:rsidR="009D3931">
        <w:rPr>
          <w:rFonts w:ascii="Songti TC" w:eastAsia="Songti TC" w:hAnsi="Songti TC" w:hint="eastAsia"/>
        </w:rPr>
        <w:t>尽量放几张3X5的卡片在你的圣经或</w:t>
      </w:r>
      <w:r w:rsidR="009D4CE5">
        <w:rPr>
          <w:rFonts w:ascii="Songti TC" w:eastAsia="Songti TC" w:hAnsi="Songti TC" w:hint="eastAsia"/>
        </w:rPr>
        <w:t>皮包或</w:t>
      </w:r>
      <w:r w:rsidR="00A07CF9">
        <w:rPr>
          <w:rFonts w:ascii="Songti TC" w:eastAsia="Songti TC" w:hAnsi="Songti TC" w:hint="eastAsia"/>
        </w:rPr>
        <w:t>每日计划！</w:t>
      </w:r>
    </w:p>
    <w:p w14:paraId="197E3192" w14:textId="1A2152B7" w:rsidR="00A07CF9" w:rsidRDefault="00A07CF9" w:rsidP="00C25BB4">
      <w:pPr>
        <w:pStyle w:val="ListParagraph"/>
        <w:numPr>
          <w:ilvl w:val="0"/>
          <w:numId w:val="88"/>
        </w:numPr>
        <w:adjustRightInd w:val="0"/>
        <w:snapToGrid w:val="0"/>
        <w:spacing w:line="320" w:lineRule="exact"/>
        <w:rPr>
          <w:rFonts w:ascii="Songti TC" w:eastAsia="Songti TC" w:hAnsi="Songti TC"/>
        </w:rPr>
      </w:pPr>
      <w:r>
        <w:rPr>
          <w:rFonts w:ascii="Songti TC" w:eastAsia="Songti TC" w:hAnsi="Songti TC" w:hint="eastAsia"/>
        </w:rPr>
        <w:t>你曾经读过的</w:t>
      </w:r>
    </w:p>
    <w:p w14:paraId="3B2315E1" w14:textId="35F3914A" w:rsidR="00A07CF9" w:rsidRDefault="00A07CF9" w:rsidP="00A07CF9">
      <w:pPr>
        <w:pStyle w:val="ListParagraph"/>
        <w:numPr>
          <w:ilvl w:val="0"/>
          <w:numId w:val="89"/>
        </w:numPr>
        <w:adjustRightInd w:val="0"/>
        <w:snapToGrid w:val="0"/>
        <w:spacing w:line="320" w:lineRule="exact"/>
        <w:ind w:left="1418" w:hanging="284"/>
        <w:rPr>
          <w:rFonts w:ascii="Songti TC" w:eastAsia="Songti TC" w:hAnsi="Songti TC"/>
        </w:rPr>
      </w:pPr>
      <w:r>
        <w:rPr>
          <w:rFonts w:ascii="Songti TC" w:eastAsia="Songti TC" w:hAnsi="Songti TC" w:hint="eastAsia"/>
        </w:rPr>
        <w:t>报纸文章和漫画--尤其是在你当天讲道的早上！</w:t>
      </w:r>
    </w:p>
    <w:p w14:paraId="5C199EEB" w14:textId="4995CEDE" w:rsidR="00A07CF9" w:rsidRDefault="00A07CF9" w:rsidP="00A07CF9">
      <w:pPr>
        <w:pStyle w:val="ListParagraph"/>
        <w:numPr>
          <w:ilvl w:val="0"/>
          <w:numId w:val="89"/>
        </w:numPr>
        <w:adjustRightInd w:val="0"/>
        <w:snapToGrid w:val="0"/>
        <w:spacing w:line="320" w:lineRule="exact"/>
        <w:ind w:left="1418" w:hanging="284"/>
        <w:rPr>
          <w:rFonts w:ascii="Songti TC" w:eastAsia="Songti TC" w:hAnsi="Songti TC"/>
        </w:rPr>
      </w:pPr>
      <w:r>
        <w:rPr>
          <w:rFonts w:ascii="Songti TC" w:eastAsia="Songti TC" w:hAnsi="Songti TC" w:hint="eastAsia"/>
        </w:rPr>
        <w:t xml:space="preserve">属灵书籍--尤其是Charles R. Swindoll (read </w:t>
      </w:r>
      <w:r w:rsidRPr="00A07CF9">
        <w:rPr>
          <w:rFonts w:ascii="Songti TC" w:eastAsia="Songti TC" w:hAnsi="Songti TC" w:hint="eastAsia"/>
          <w:i/>
          <w:iCs/>
        </w:rPr>
        <w:t xml:space="preserve">Living on the </w:t>
      </w:r>
      <w:proofErr w:type="spellStart"/>
      <w:r w:rsidRPr="00A07CF9">
        <w:rPr>
          <w:rFonts w:ascii="Songti TC" w:eastAsia="Songti TC" w:hAnsi="Songti TC" w:hint="eastAsia"/>
          <w:i/>
          <w:iCs/>
        </w:rPr>
        <w:t>Raggard</w:t>
      </w:r>
      <w:proofErr w:type="spellEnd"/>
      <w:r w:rsidRPr="00A07CF9">
        <w:rPr>
          <w:rFonts w:ascii="Songti TC" w:eastAsia="Songti TC" w:hAnsi="Songti TC" w:hint="eastAsia"/>
          <w:i/>
          <w:iCs/>
        </w:rPr>
        <w:t xml:space="preserve"> Edge, For Those Who Hurt, Improving Your Serve, Strengthening Your Grip, Dropping Your Guard, Growing Strong in the Seasons of Life</w:t>
      </w:r>
      <w:r>
        <w:rPr>
          <w:rFonts w:ascii="Songti TC" w:eastAsia="Songti TC" w:hAnsi="Songti TC" w:hint="eastAsia"/>
        </w:rPr>
        <w:t>)</w:t>
      </w:r>
    </w:p>
    <w:p w14:paraId="55849B14" w14:textId="4FF97709" w:rsidR="00075D70" w:rsidRDefault="00075D70" w:rsidP="00075D70">
      <w:pPr>
        <w:pStyle w:val="ListParagraph"/>
        <w:numPr>
          <w:ilvl w:val="0"/>
          <w:numId w:val="89"/>
        </w:numPr>
        <w:adjustRightInd w:val="0"/>
        <w:snapToGrid w:val="0"/>
        <w:spacing w:line="320" w:lineRule="exact"/>
        <w:ind w:left="1418" w:hanging="284"/>
        <w:rPr>
          <w:rFonts w:ascii="Songti TC" w:eastAsia="Songti TC" w:hAnsi="Songti TC"/>
        </w:rPr>
      </w:pPr>
      <w:r>
        <w:rPr>
          <w:rFonts w:ascii="Songti TC" w:eastAsia="Songti TC" w:hAnsi="Songti TC" w:hint="eastAsia"/>
        </w:rPr>
        <w:t xml:space="preserve">世俗的书籍--参考Tan </w:t>
      </w:r>
      <w:proofErr w:type="spellStart"/>
      <w:r>
        <w:rPr>
          <w:rFonts w:ascii="Songti TC" w:eastAsia="Songti TC" w:hAnsi="Songti TC" w:hint="eastAsia"/>
        </w:rPr>
        <w:t>Huay</w:t>
      </w:r>
      <w:proofErr w:type="spellEnd"/>
      <w:r>
        <w:rPr>
          <w:rFonts w:ascii="Songti TC" w:eastAsia="Songti TC" w:hAnsi="Songti TC" w:hint="eastAsia"/>
        </w:rPr>
        <w:t xml:space="preserve"> Peng, </w:t>
      </w:r>
      <w:r w:rsidRPr="00075D70">
        <w:rPr>
          <w:rFonts w:ascii="Songti TC" w:eastAsia="Songti TC" w:hAnsi="Songti TC" w:hint="eastAsia"/>
          <w:i/>
          <w:iCs/>
        </w:rPr>
        <w:t>Fun With Characters: The Straits Times Collection</w:t>
      </w:r>
      <w:r>
        <w:rPr>
          <w:rFonts w:ascii="Songti TC" w:eastAsia="Songti TC" w:hAnsi="Songti TC" w:hint="eastAsia"/>
        </w:rPr>
        <w:t>. 3 vols. Singapore: Federal Publications, 1982.</w:t>
      </w:r>
    </w:p>
    <w:p w14:paraId="4CF3AA7E" w14:textId="52326E96" w:rsidR="008D685C" w:rsidRPr="008D685C" w:rsidRDefault="008D685C" w:rsidP="008D685C">
      <w:pPr>
        <w:pStyle w:val="ListParagraph"/>
        <w:numPr>
          <w:ilvl w:val="0"/>
          <w:numId w:val="89"/>
        </w:numPr>
        <w:adjustRightInd w:val="0"/>
        <w:snapToGrid w:val="0"/>
        <w:spacing w:line="320" w:lineRule="exact"/>
        <w:ind w:left="1418" w:hanging="284"/>
        <w:rPr>
          <w:rFonts w:ascii="Songti TC" w:eastAsia="Songti TC" w:hAnsi="Songti TC"/>
        </w:rPr>
      </w:pPr>
      <w:r>
        <w:rPr>
          <w:rFonts w:ascii="Songti TC" w:eastAsia="Songti TC" w:hAnsi="Songti TC" w:hint="eastAsia"/>
        </w:rPr>
        <w:t>杂志--尤其是</w:t>
      </w:r>
      <w:r w:rsidRPr="008D685C">
        <w:rPr>
          <w:rFonts w:ascii="Songti TC" w:eastAsia="Songti TC" w:hAnsi="Songti TC" w:hint="eastAsia"/>
          <w:i/>
          <w:iCs/>
        </w:rPr>
        <w:t>Reader</w:t>
      </w:r>
      <w:r w:rsidRPr="008D685C">
        <w:rPr>
          <w:rFonts w:ascii="Songti TC" w:eastAsia="Songti TC" w:hAnsi="Songti TC"/>
          <w:i/>
          <w:iCs/>
        </w:rPr>
        <w:t>’</w:t>
      </w:r>
      <w:r w:rsidRPr="008D685C">
        <w:rPr>
          <w:rFonts w:ascii="Songti TC" w:eastAsia="Songti TC" w:hAnsi="Songti TC" w:hint="eastAsia"/>
          <w:i/>
          <w:iCs/>
        </w:rPr>
        <w:t>s Digest, Insight, and U.S. News and World Report</w:t>
      </w:r>
    </w:p>
    <w:p w14:paraId="73C9472E" w14:textId="56782333" w:rsidR="008D685C" w:rsidRDefault="008D685C" w:rsidP="008D685C">
      <w:pPr>
        <w:pStyle w:val="ListParagraph"/>
        <w:numPr>
          <w:ilvl w:val="0"/>
          <w:numId w:val="89"/>
        </w:numPr>
        <w:adjustRightInd w:val="0"/>
        <w:snapToGrid w:val="0"/>
        <w:spacing w:line="320" w:lineRule="exact"/>
        <w:ind w:left="1418" w:hanging="284"/>
        <w:rPr>
          <w:rFonts w:ascii="Songti TC" w:eastAsia="Songti TC" w:hAnsi="Songti TC"/>
        </w:rPr>
      </w:pPr>
      <w:r>
        <w:rPr>
          <w:rFonts w:ascii="Songti TC" w:eastAsia="Songti TC" w:hAnsi="Songti TC" w:hint="eastAsia"/>
        </w:rPr>
        <w:t>灵修指导--尤其是</w:t>
      </w:r>
      <w:r w:rsidRPr="009C3226">
        <w:rPr>
          <w:rFonts w:ascii="Songti TC" w:eastAsia="Songti TC" w:hAnsi="Songti TC" w:hint="eastAsia"/>
          <w:i/>
          <w:iCs/>
        </w:rPr>
        <w:t>Our Daily Bread</w:t>
      </w:r>
    </w:p>
    <w:p w14:paraId="34782A59" w14:textId="389D0F28" w:rsidR="008D685C" w:rsidRPr="009C3226" w:rsidRDefault="008D685C" w:rsidP="009C3226">
      <w:pPr>
        <w:pStyle w:val="ListParagraph"/>
        <w:numPr>
          <w:ilvl w:val="0"/>
          <w:numId w:val="89"/>
        </w:numPr>
        <w:adjustRightInd w:val="0"/>
        <w:snapToGrid w:val="0"/>
        <w:spacing w:line="320" w:lineRule="exact"/>
        <w:ind w:left="1418" w:hanging="284"/>
        <w:rPr>
          <w:rFonts w:ascii="Songti TC" w:eastAsia="Songti TC" w:hAnsi="Songti TC"/>
        </w:rPr>
      </w:pPr>
      <w:r>
        <w:rPr>
          <w:rFonts w:ascii="Songti TC" w:eastAsia="Songti TC" w:hAnsi="Songti TC" w:hint="eastAsia"/>
        </w:rPr>
        <w:t xml:space="preserve">文字的讲道--尤其是Haddon Robinson; </w:t>
      </w:r>
      <w:r w:rsidRPr="009C3226">
        <w:rPr>
          <w:rFonts w:ascii="Songti TC" w:eastAsia="Songti TC" w:hAnsi="Songti TC" w:hint="eastAsia"/>
          <w:i/>
          <w:iCs/>
        </w:rPr>
        <w:t>Biblical Sermons</w:t>
      </w:r>
    </w:p>
    <w:p w14:paraId="0B6EF7BF" w14:textId="432F81DA" w:rsidR="00A07CF9" w:rsidRDefault="00922E7A" w:rsidP="00922E7A">
      <w:pPr>
        <w:pStyle w:val="ListParagraph"/>
        <w:numPr>
          <w:ilvl w:val="0"/>
          <w:numId w:val="88"/>
        </w:numPr>
        <w:adjustRightInd w:val="0"/>
        <w:snapToGrid w:val="0"/>
        <w:spacing w:line="320" w:lineRule="exact"/>
        <w:rPr>
          <w:rFonts w:ascii="Songti TC" w:eastAsia="Songti TC" w:hAnsi="Songti TC"/>
        </w:rPr>
      </w:pPr>
      <w:r>
        <w:rPr>
          <w:rFonts w:ascii="Songti TC" w:eastAsia="Songti TC" w:hAnsi="Songti TC" w:hint="eastAsia"/>
        </w:rPr>
        <w:t>你在生活中的一些经历(但是是透明的)</w:t>
      </w:r>
    </w:p>
    <w:p w14:paraId="4A8D58E7" w14:textId="77777777" w:rsidR="0085368A" w:rsidRDefault="0085368A" w:rsidP="00922E7A">
      <w:pPr>
        <w:pStyle w:val="ListParagraph"/>
        <w:numPr>
          <w:ilvl w:val="0"/>
          <w:numId w:val="88"/>
        </w:numPr>
        <w:adjustRightInd w:val="0"/>
        <w:snapToGrid w:val="0"/>
        <w:spacing w:line="320" w:lineRule="exact"/>
        <w:rPr>
          <w:rFonts w:ascii="Songti TC" w:eastAsia="Songti TC" w:hAnsi="Songti TC"/>
        </w:rPr>
      </w:pPr>
      <w:r>
        <w:rPr>
          <w:rFonts w:ascii="Songti TC" w:eastAsia="Songti TC" w:hAnsi="Songti TC" w:hint="eastAsia"/>
        </w:rPr>
        <w:t>其他人在生活中的一些经历或引用句(适合提供明晰和权威)</w:t>
      </w:r>
    </w:p>
    <w:p w14:paraId="10955EBE" w14:textId="333756E4" w:rsidR="00922E7A" w:rsidRPr="00C25BB4" w:rsidRDefault="0085368A" w:rsidP="00922E7A">
      <w:pPr>
        <w:pStyle w:val="ListParagraph"/>
        <w:numPr>
          <w:ilvl w:val="0"/>
          <w:numId w:val="88"/>
        </w:numPr>
        <w:adjustRightInd w:val="0"/>
        <w:snapToGrid w:val="0"/>
        <w:spacing w:line="320" w:lineRule="exact"/>
        <w:rPr>
          <w:rFonts w:ascii="Songti TC" w:eastAsia="Songti TC" w:hAnsi="Songti TC"/>
        </w:rPr>
      </w:pPr>
      <w:r>
        <w:rPr>
          <w:rFonts w:ascii="Songti TC" w:eastAsia="Songti TC" w:hAnsi="Songti TC" w:hint="eastAsia"/>
        </w:rPr>
        <w:t>你自己的想象力(设想一个场景或会话假设你的听众也在里面)</w:t>
      </w:r>
      <w:r>
        <w:rPr>
          <w:rFonts w:ascii="Songti TC" w:eastAsia="Songti TC" w:hAnsi="Songti TC" w:hint="eastAsia"/>
        </w:rPr>
        <w:tab/>
      </w:r>
    </w:p>
    <w:p w14:paraId="53CF3C57" w14:textId="77777777" w:rsidR="00910290" w:rsidRDefault="00910290" w:rsidP="00313991">
      <w:pPr>
        <w:adjustRightInd w:val="0"/>
        <w:snapToGrid w:val="0"/>
        <w:spacing w:line="340" w:lineRule="exact"/>
        <w:rPr>
          <w:rFonts w:ascii="Songti SC" w:eastAsia="Songti SC" w:hAnsi="Songti SC"/>
        </w:rPr>
      </w:pPr>
    </w:p>
    <w:p w14:paraId="44F00A39" w14:textId="77F84696" w:rsidR="00C826DF" w:rsidRPr="00910290" w:rsidRDefault="00C826DF" w:rsidP="00885F05">
      <w:pPr>
        <w:pStyle w:val="ListParagraph"/>
        <w:numPr>
          <w:ilvl w:val="0"/>
          <w:numId w:val="85"/>
        </w:numPr>
        <w:adjustRightInd w:val="0"/>
        <w:snapToGrid w:val="0"/>
        <w:spacing w:line="340" w:lineRule="exact"/>
        <w:rPr>
          <w:rFonts w:ascii="Songti SC" w:eastAsia="Songti SC" w:hAnsi="Songti SC"/>
        </w:rPr>
      </w:pPr>
      <w:r w:rsidRPr="00910290">
        <w:rPr>
          <w:rFonts w:ascii="Songti SC" w:eastAsia="Songti SC" w:hAnsi="Songti SC"/>
        </w:rPr>
        <w:br w:type="page"/>
      </w:r>
    </w:p>
    <w:p w14:paraId="5B5EE2E7" w14:textId="6247E648" w:rsidR="006E58C6" w:rsidRDefault="0045164A" w:rsidP="00C92C98">
      <w:pPr>
        <w:pStyle w:val="Header"/>
        <w:adjustRightInd w:val="0"/>
        <w:snapToGrid w:val="0"/>
        <w:rPr>
          <w:rFonts w:ascii="Songti SC" w:eastAsia="Songti SC" w:hAnsi="Songti SC"/>
        </w:rPr>
      </w:pPr>
      <w:r w:rsidRPr="00F30E4A">
        <w:rPr>
          <w:rFonts w:ascii="Songti SC" w:eastAsia="Songti SC" w:hAnsi="Songti SC" w:hint="eastAsia"/>
        </w:rPr>
        <w:lastRenderedPageBreak/>
        <w:t>顾力凯博士</w:t>
      </w:r>
      <w:r w:rsidRPr="00F30E4A">
        <w:rPr>
          <w:rFonts w:ascii="Songti SC" w:eastAsia="Songti SC" w:hAnsi="Songti SC" w:hint="eastAsia"/>
        </w:rPr>
        <w:tab/>
        <w:t xml:space="preserve">           讲道研习(上)</w:t>
      </w:r>
      <w:r w:rsidRPr="00F30E4A">
        <w:rPr>
          <w:rFonts w:ascii="Songti SC" w:eastAsia="Songti SC" w:hAnsi="Songti SC" w:hint="eastAsia"/>
        </w:rPr>
        <w:tab/>
      </w:r>
      <w:r w:rsidRPr="00F30E4A">
        <w:rPr>
          <w:rFonts w:ascii="Songti SC" w:eastAsia="Songti SC" w:hAnsi="Songti SC" w:hint="eastAsia"/>
        </w:rPr>
        <w:tab/>
      </w:r>
      <w:r>
        <w:rPr>
          <w:rFonts w:ascii="Songti SC" w:eastAsia="Songti SC" w:hAnsi="Songti SC" w:hint="eastAsia"/>
        </w:rPr>
        <w:t>66</w:t>
      </w:r>
    </w:p>
    <w:p w14:paraId="7B5A4EEA" w14:textId="77777777" w:rsidR="00C92C98" w:rsidRPr="00C92C98" w:rsidRDefault="00C92C98" w:rsidP="00C92C98">
      <w:pPr>
        <w:pStyle w:val="Header"/>
        <w:adjustRightInd w:val="0"/>
        <w:snapToGrid w:val="0"/>
        <w:rPr>
          <w:rFonts w:ascii="Songti SC" w:eastAsia="Songti SC" w:hAnsi="Songti SC"/>
          <w:sz w:val="8"/>
          <w:szCs w:val="8"/>
        </w:rPr>
      </w:pPr>
    </w:p>
    <w:p w14:paraId="6233A35D" w14:textId="48B97B01" w:rsidR="006E58C6" w:rsidRPr="00011F68" w:rsidRDefault="00011F68" w:rsidP="00F96813">
      <w:pPr>
        <w:pStyle w:val="ListParagraph"/>
        <w:numPr>
          <w:ilvl w:val="0"/>
          <w:numId w:val="90"/>
        </w:numPr>
        <w:adjustRightInd w:val="0"/>
        <w:snapToGrid w:val="0"/>
        <w:spacing w:line="320" w:lineRule="exact"/>
        <w:rPr>
          <w:rFonts w:ascii="Songti TC" w:eastAsia="Songti TC" w:hAnsi="Songti TC"/>
        </w:rPr>
      </w:pPr>
      <w:r>
        <w:rPr>
          <w:rFonts w:ascii="Songti SC" w:eastAsia="Songti SC" w:hAnsi="Songti SC" w:hint="eastAsia"/>
        </w:rPr>
        <w:t>偏印3X5卡片的</w:t>
      </w:r>
      <w:r w:rsidRPr="00885F05">
        <w:rPr>
          <w:rFonts w:ascii="Songti SC" w:eastAsia="Songti SC" w:hAnsi="Songti SC" w:hint="eastAsia"/>
        </w:rPr>
        <w:t>例证</w:t>
      </w:r>
      <w:r>
        <w:rPr>
          <w:rFonts w:ascii="Songti SC" w:eastAsia="Songti SC" w:hAnsi="Songti SC" w:hint="eastAsia"/>
        </w:rPr>
        <w:t>文件</w:t>
      </w:r>
    </w:p>
    <w:p w14:paraId="2C9FBFA8" w14:textId="16398A7C" w:rsidR="00011F68" w:rsidRDefault="00011F68" w:rsidP="00F96813">
      <w:pPr>
        <w:pStyle w:val="ListParagraph"/>
        <w:numPr>
          <w:ilvl w:val="0"/>
          <w:numId w:val="91"/>
        </w:numPr>
        <w:adjustRightInd w:val="0"/>
        <w:snapToGrid w:val="0"/>
        <w:spacing w:line="320" w:lineRule="exact"/>
        <w:ind w:left="1418" w:hanging="284"/>
        <w:rPr>
          <w:rFonts w:ascii="Songti TC" w:eastAsia="Songti TC" w:hAnsi="Songti TC"/>
        </w:rPr>
      </w:pPr>
      <w:r>
        <w:rPr>
          <w:rFonts w:ascii="Songti TC" w:eastAsia="Songti TC" w:hAnsi="Songti TC" w:hint="eastAsia"/>
        </w:rPr>
        <w:t xml:space="preserve">Paul Lee Tan, </w:t>
      </w:r>
      <w:proofErr w:type="spellStart"/>
      <w:r w:rsidRPr="00F77955">
        <w:rPr>
          <w:rFonts w:ascii="Songti TC" w:eastAsia="Songti TC" w:hAnsi="Songti TC" w:hint="eastAsia"/>
          <w:i/>
          <w:iCs/>
        </w:rPr>
        <w:t>Encylopedia</w:t>
      </w:r>
      <w:proofErr w:type="spellEnd"/>
      <w:r w:rsidRPr="00F77955">
        <w:rPr>
          <w:rFonts w:ascii="Songti TC" w:eastAsia="Songti TC" w:hAnsi="Songti TC" w:hint="eastAsia"/>
          <w:i/>
          <w:iCs/>
        </w:rPr>
        <w:t xml:space="preserve"> of 15,000 Illustrations</w:t>
      </w:r>
      <w:r>
        <w:rPr>
          <w:rFonts w:ascii="Songti TC" w:eastAsia="Songti TC" w:hAnsi="Songti TC" w:hint="eastAsia"/>
        </w:rPr>
        <w:t>. 2d ed. Assurance Publishers (P.O. Box 753, Rockville, MD 20851), 1979, 1998. 这</w:t>
      </w:r>
      <w:r w:rsidR="00204446">
        <w:rPr>
          <w:rFonts w:ascii="Songti TC" w:eastAsia="Songti TC" w:hAnsi="Songti TC" w:hint="eastAsia"/>
        </w:rPr>
        <w:t>可能</w:t>
      </w:r>
      <w:r>
        <w:rPr>
          <w:rFonts w:ascii="Songti TC" w:eastAsia="Songti TC" w:hAnsi="Songti TC" w:hint="eastAsia"/>
        </w:rPr>
        <w:t>是</w:t>
      </w:r>
      <w:r w:rsidR="00204446">
        <w:rPr>
          <w:rFonts w:ascii="Songti TC" w:eastAsia="Songti TC" w:hAnsi="Songti TC" w:hint="eastAsia"/>
        </w:rPr>
        <w:t>最好和最完整的收集(尤其是教导预言),不过价钱昂贵！Tan的3X5的卡片在1985年大概是美金85。</w:t>
      </w:r>
    </w:p>
    <w:p w14:paraId="07C54789" w14:textId="2653B427" w:rsidR="00F77955" w:rsidRPr="00F77955" w:rsidRDefault="00F77955" w:rsidP="00F96813">
      <w:pPr>
        <w:pStyle w:val="ListParagraph"/>
        <w:numPr>
          <w:ilvl w:val="0"/>
          <w:numId w:val="91"/>
        </w:numPr>
        <w:adjustRightInd w:val="0"/>
        <w:snapToGrid w:val="0"/>
        <w:spacing w:line="320" w:lineRule="exact"/>
        <w:ind w:left="1418" w:hanging="284"/>
        <w:rPr>
          <w:rFonts w:ascii="Songti TC" w:eastAsia="Songti TC" w:hAnsi="Songti TC"/>
        </w:rPr>
      </w:pPr>
      <w:r>
        <w:rPr>
          <w:rFonts w:ascii="Songti TC" w:eastAsia="Songti TC" w:hAnsi="Songti TC" w:hint="eastAsia"/>
        </w:rPr>
        <w:t xml:space="preserve">Michael P. Green. </w:t>
      </w:r>
      <w:r w:rsidRPr="00F77955">
        <w:rPr>
          <w:rFonts w:ascii="Songti TC" w:eastAsia="Songti TC" w:hAnsi="Songti TC" w:hint="eastAsia"/>
          <w:i/>
          <w:iCs/>
        </w:rPr>
        <w:t>The Expositor</w:t>
      </w:r>
      <w:r w:rsidRPr="00F77955">
        <w:rPr>
          <w:rFonts w:ascii="Songti TC" w:eastAsia="Songti TC" w:hAnsi="Songti TC"/>
          <w:i/>
          <w:iCs/>
        </w:rPr>
        <w:t>’</w:t>
      </w:r>
      <w:r w:rsidRPr="00F77955">
        <w:rPr>
          <w:rFonts w:ascii="Songti TC" w:eastAsia="Songti TC" w:hAnsi="Songti TC" w:hint="eastAsia"/>
          <w:i/>
          <w:iCs/>
        </w:rPr>
        <w:t>s Illustration File</w:t>
      </w:r>
      <w:r>
        <w:rPr>
          <w:rFonts w:ascii="Songti TC" w:eastAsia="Songti TC" w:hAnsi="Songti TC" w:hint="eastAsia"/>
        </w:rPr>
        <w:t>. rev. ed. P.O. Box 6746, Fort Myers, FL 33906 USA (1982, 1985). 他的书是Illustrations for Biblical Preaching (Baker, 1989)和电脑版本(Dos和Mac)都可以在这地址买到. Green的书比Tan的书更新和有很好的</w:t>
      </w:r>
      <w:r w:rsidRPr="00885F05">
        <w:rPr>
          <w:rFonts w:ascii="Songti SC" w:eastAsia="Songti SC" w:hAnsi="Songti SC" w:hint="eastAsia"/>
        </w:rPr>
        <w:t>例证</w:t>
      </w:r>
      <w:r>
        <w:rPr>
          <w:rFonts w:ascii="Songti SC" w:eastAsia="Songti SC" w:hAnsi="Songti SC" w:hint="eastAsia"/>
        </w:rPr>
        <w:t>(不过只有4000个)，不过规划的比较好，和用更大的字体打印(因此比较容易读)。他的3X5的卡片在1988年大概是美金40。</w:t>
      </w:r>
    </w:p>
    <w:p w14:paraId="74330585" w14:textId="5211F71B" w:rsidR="00F77955" w:rsidRPr="00011F68" w:rsidRDefault="00F77955" w:rsidP="00F77955">
      <w:pPr>
        <w:pStyle w:val="ListParagraph"/>
        <w:adjustRightInd w:val="0"/>
        <w:snapToGrid w:val="0"/>
        <w:spacing w:line="320" w:lineRule="exact"/>
        <w:ind w:left="1418"/>
        <w:rPr>
          <w:rFonts w:ascii="Songti TC" w:eastAsia="Songti TC" w:hAnsi="Songti TC"/>
        </w:rPr>
      </w:pPr>
      <w:r>
        <w:rPr>
          <w:rFonts w:ascii="Songti SC" w:eastAsia="Songti SC" w:hAnsi="Songti SC" w:hint="eastAsia"/>
        </w:rPr>
        <w:t>你可以在新神的书局买到这些3X5的卡片，不过你每一次要带进讲台时，你需要复印和贴在你的3X5的卡片或在你的讲道稿</w:t>
      </w:r>
      <w:r w:rsidR="006403D7">
        <w:rPr>
          <w:rFonts w:ascii="Songti SC" w:eastAsia="Songti SC" w:hAnsi="Songti SC" w:hint="eastAsia"/>
        </w:rPr>
        <w:t>里(如果你用的话!)。你可以考虑</w:t>
      </w:r>
      <w:r w:rsidR="00A81678">
        <w:rPr>
          <w:rFonts w:ascii="Songti SC" w:eastAsia="Songti SC" w:hAnsi="Songti SC" w:hint="eastAsia"/>
        </w:rPr>
        <w:t>购买电子版。</w:t>
      </w:r>
    </w:p>
    <w:p w14:paraId="0EB0B86C" w14:textId="2E5D5A2C" w:rsidR="00011F68" w:rsidRDefault="00B65FA3" w:rsidP="00F96813">
      <w:pPr>
        <w:pStyle w:val="ListParagraph"/>
        <w:numPr>
          <w:ilvl w:val="0"/>
          <w:numId w:val="90"/>
        </w:numPr>
        <w:adjustRightInd w:val="0"/>
        <w:snapToGrid w:val="0"/>
        <w:spacing w:line="320" w:lineRule="exact"/>
        <w:rPr>
          <w:rFonts w:ascii="Songti TC" w:eastAsia="Songti TC" w:hAnsi="Songti TC"/>
        </w:rPr>
      </w:pPr>
      <w:r>
        <w:rPr>
          <w:rFonts w:ascii="Songti TC" w:eastAsia="Songti TC" w:hAnsi="Songti TC" w:hint="eastAsia"/>
        </w:rPr>
        <w:t>电影和电视--包括广告(印刷版本也包括在里面)</w:t>
      </w:r>
    </w:p>
    <w:p w14:paraId="4E5907E0" w14:textId="7D650E6D" w:rsidR="00B65FA3" w:rsidRPr="00DB5561" w:rsidRDefault="00B65FA3" w:rsidP="00F96813">
      <w:pPr>
        <w:pStyle w:val="ListParagraph"/>
        <w:numPr>
          <w:ilvl w:val="0"/>
          <w:numId w:val="90"/>
        </w:numPr>
        <w:adjustRightInd w:val="0"/>
        <w:snapToGrid w:val="0"/>
        <w:spacing w:line="320" w:lineRule="exact"/>
        <w:rPr>
          <w:rFonts w:ascii="Songti TC" w:eastAsia="Songti TC" w:hAnsi="Songti TC"/>
        </w:rPr>
      </w:pPr>
      <w:r>
        <w:rPr>
          <w:rFonts w:ascii="Songti TC" w:eastAsia="Songti TC" w:hAnsi="Songti TC" w:hint="eastAsia"/>
        </w:rPr>
        <w:t>其他讲员(把你最好的</w:t>
      </w:r>
      <w:r w:rsidRPr="00885F05">
        <w:rPr>
          <w:rFonts w:ascii="Songti SC" w:eastAsia="Songti SC" w:hAnsi="Songti SC" w:hint="eastAsia"/>
        </w:rPr>
        <w:t>例证</w:t>
      </w:r>
      <w:r>
        <w:rPr>
          <w:rFonts w:ascii="Songti SC" w:eastAsia="Songti SC" w:hAnsi="Songti SC" w:hint="eastAsia"/>
        </w:rPr>
        <w:t>和其他讲员分享)</w:t>
      </w:r>
    </w:p>
    <w:p w14:paraId="31372B25" w14:textId="77777777" w:rsidR="00DB5561" w:rsidRPr="00C92C98" w:rsidRDefault="00DB5561" w:rsidP="00C92C98">
      <w:pPr>
        <w:adjustRightInd w:val="0"/>
        <w:snapToGrid w:val="0"/>
        <w:rPr>
          <w:rFonts w:ascii="Songti TC" w:eastAsia="Songti TC" w:hAnsi="Songti TC"/>
          <w:sz w:val="8"/>
          <w:szCs w:val="8"/>
        </w:rPr>
      </w:pPr>
    </w:p>
    <w:p w14:paraId="46E0F304" w14:textId="22CE60AD" w:rsidR="00DB5561" w:rsidRPr="00DB5561" w:rsidRDefault="00885781" w:rsidP="00DB5561">
      <w:pPr>
        <w:pStyle w:val="ListParagraph"/>
        <w:numPr>
          <w:ilvl w:val="0"/>
          <w:numId w:val="87"/>
        </w:numPr>
        <w:adjustRightInd w:val="0"/>
        <w:snapToGrid w:val="0"/>
        <w:spacing w:line="320" w:lineRule="exact"/>
        <w:rPr>
          <w:rFonts w:ascii="Songti TC" w:eastAsia="Songti TC" w:hAnsi="Songti TC"/>
        </w:rPr>
      </w:pPr>
      <w:r>
        <w:rPr>
          <w:rFonts w:ascii="Songti TC" w:eastAsia="Songti TC" w:hAnsi="Songti TC" w:hint="eastAsia"/>
          <w:noProof/>
          <w:lang w:eastAsia="en-US"/>
        </w:rPr>
        <mc:AlternateContent>
          <mc:Choice Requires="wps">
            <w:drawing>
              <wp:anchor distT="0" distB="0" distL="114300" distR="114300" simplePos="0" relativeHeight="251703296" behindDoc="0" locked="0" layoutInCell="1" allowOverlap="1" wp14:anchorId="003011B2" wp14:editId="6B50A37B">
                <wp:simplePos x="0" y="0"/>
                <wp:positionH relativeFrom="column">
                  <wp:posOffset>3408045</wp:posOffset>
                </wp:positionH>
                <wp:positionV relativeFrom="paragraph">
                  <wp:posOffset>2614295</wp:posOffset>
                </wp:positionV>
                <wp:extent cx="2731770" cy="1692000"/>
                <wp:effectExtent l="0" t="0" r="0" b="10160"/>
                <wp:wrapSquare wrapText="bothSides"/>
                <wp:docPr id="27" name="Text Box 27"/>
                <wp:cNvGraphicFramePr/>
                <a:graphic xmlns:a="http://schemas.openxmlformats.org/drawingml/2006/main">
                  <a:graphicData uri="http://schemas.microsoft.com/office/word/2010/wordprocessingShape">
                    <wps:wsp>
                      <wps:cNvSpPr txBox="1"/>
                      <wps:spPr>
                        <a:xfrm>
                          <a:off x="0" y="0"/>
                          <a:ext cx="2731770" cy="169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08E5E7" w14:textId="0109FB44" w:rsidR="00F438F9" w:rsidRDefault="00885781" w:rsidP="00885781">
                            <w:pPr>
                              <w:pStyle w:val="ListParagraph"/>
                              <w:numPr>
                                <w:ilvl w:val="0"/>
                                <w:numId w:val="95"/>
                              </w:numPr>
                              <w:pBdr>
                                <w:top w:val="single" w:sz="4" w:space="1" w:color="auto"/>
                                <w:left w:val="single" w:sz="4" w:space="4" w:color="auto"/>
                                <w:bottom w:val="single" w:sz="4" w:space="1" w:color="auto"/>
                                <w:right w:val="single" w:sz="4" w:space="4" w:color="auto"/>
                              </w:pBdr>
                              <w:rPr>
                                <w:rFonts w:ascii="Songti SC" w:eastAsia="Songti SC" w:hAnsi="Songti SC"/>
                                <w:sz w:val="20"/>
                                <w:szCs w:val="20"/>
                              </w:rPr>
                            </w:pPr>
                            <w:r>
                              <w:rPr>
                                <w:rFonts w:ascii="Songti SC" w:eastAsia="Songti SC" w:hAnsi="Songti SC" w:hint="eastAsia"/>
                                <w:sz w:val="20"/>
                                <w:szCs w:val="20"/>
                              </w:rPr>
                              <w:t>美国人相信什么？</w:t>
                            </w:r>
                          </w:p>
                          <w:p w14:paraId="6BCF0BF1" w14:textId="2EB04BE6" w:rsid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美国的Roper最近做了一项意见调查，报告显示：</w:t>
                            </w:r>
                          </w:p>
                          <w:p w14:paraId="34F4CEDA" w14:textId="183A1A62" w:rsid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－74%的美国人相信有天堂和地狱</w:t>
                            </w:r>
                          </w:p>
                          <w:p w14:paraId="12B18A96" w14:textId="1FF7C08C" w:rsidR="00885781" w:rsidRP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－50%相信有ESP</w:t>
                            </w:r>
                          </w:p>
                          <w:p w14:paraId="06D8D3EC" w14:textId="77569AC6" w:rsid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－41%相信人类在其他地球里也有存在</w:t>
                            </w:r>
                          </w:p>
                          <w:p w14:paraId="54953516" w14:textId="4E381AA8" w:rsid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－25%相信外星人曾经透过飞碟拜访过地球</w:t>
                            </w:r>
                          </w:p>
                          <w:p w14:paraId="682C413A" w14:textId="33EE70A1" w:rsidR="00F438F9" w:rsidRP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－15%的人相信投胎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3011B2" id="Text Box 27" o:spid="_x0000_s1036" type="#_x0000_t202" style="position:absolute;left:0;text-align:left;margin-left:268.35pt;margin-top:205.85pt;width:215.1pt;height:13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" filled="f" stroked="f">
                <v:textbox>
                  <w:txbxContent>
                    <w:p w14:paraId="7A08E5E7" w14:textId="0109FB44" w:rsidR="00F438F9" w:rsidRDefault="00885781" w:rsidP="00885781">
                      <w:pPr>
                        <w:pStyle w:val="ListParagraph"/>
                        <w:numPr>
                          <w:ilvl w:val="0"/>
                          <w:numId w:val="95"/>
                        </w:numPr>
                        <w:pBdr>
                          <w:top w:val="single" w:sz="4" w:space="1" w:color="auto"/>
                          <w:left w:val="single" w:sz="4" w:space="4" w:color="auto"/>
                          <w:bottom w:val="single" w:sz="4" w:space="1" w:color="auto"/>
                          <w:right w:val="single" w:sz="4" w:space="4" w:color="auto"/>
                        </w:pBdr>
                        <w:rPr>
                          <w:rFonts w:ascii="Songti SC" w:eastAsia="Songti SC" w:hAnsi="Songti SC" w:hint="eastAsia"/>
                          <w:sz w:val="20"/>
                          <w:szCs w:val="20"/>
                        </w:rPr>
                      </w:pPr>
                      <w:r>
                        <w:rPr>
                          <w:rFonts w:ascii="Songti SC" w:eastAsia="Songti SC" w:hAnsi="Songti SC" w:hint="eastAsia"/>
                          <w:sz w:val="20"/>
                          <w:szCs w:val="20"/>
                        </w:rPr>
                        <w:t>美国人相信什么？</w:t>
                      </w:r>
                    </w:p>
                    <w:p w14:paraId="6BCF0BF1" w14:textId="2EB04BE6" w:rsid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美国的Roper最近做了一项意见调查，报告显示：</w:t>
                      </w:r>
                    </w:p>
                    <w:p w14:paraId="34F4CEDA" w14:textId="183A1A62" w:rsid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－74%的美国人相信有天堂和地狱</w:t>
                      </w:r>
                    </w:p>
                    <w:p w14:paraId="12B18A96" w14:textId="1FF7C08C" w:rsidR="00885781" w:rsidRP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－50%相信有ESP</w:t>
                      </w:r>
                    </w:p>
                    <w:p w14:paraId="06D8D3EC" w14:textId="77569AC6" w:rsid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w:t>
                      </w:r>
                      <w:r>
                        <w:rPr>
                          <w:rFonts w:ascii="Songti SC" w:eastAsia="Songti SC" w:hAnsi="Songti SC" w:hint="eastAsia"/>
                          <w:sz w:val="20"/>
                          <w:szCs w:val="20"/>
                        </w:rPr>
                        <w:t>41</w:t>
                      </w:r>
                      <w:r>
                        <w:rPr>
                          <w:rFonts w:ascii="Songti SC" w:eastAsia="Songti SC" w:hAnsi="Songti SC" w:hint="eastAsia"/>
                          <w:sz w:val="20"/>
                          <w:szCs w:val="20"/>
                        </w:rPr>
                        <w:t>%</w:t>
                      </w:r>
                      <w:r>
                        <w:rPr>
                          <w:rFonts w:ascii="Songti SC" w:eastAsia="Songti SC" w:hAnsi="Songti SC" w:hint="eastAsia"/>
                          <w:sz w:val="20"/>
                          <w:szCs w:val="20"/>
                        </w:rPr>
                        <w:t>相信人类在其他地球里也有存在</w:t>
                      </w:r>
                    </w:p>
                    <w:p w14:paraId="54953516" w14:textId="4E381AA8" w:rsid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w:t>
                      </w:r>
                      <w:r>
                        <w:rPr>
                          <w:rFonts w:ascii="Songti SC" w:eastAsia="Songti SC" w:hAnsi="Songti SC" w:hint="eastAsia"/>
                          <w:sz w:val="20"/>
                          <w:szCs w:val="20"/>
                        </w:rPr>
                        <w:t>25</w:t>
                      </w:r>
                      <w:r>
                        <w:rPr>
                          <w:rFonts w:ascii="Songti SC" w:eastAsia="Songti SC" w:hAnsi="Songti SC" w:hint="eastAsia"/>
                          <w:sz w:val="20"/>
                          <w:szCs w:val="20"/>
                        </w:rPr>
                        <w:t>%相信</w:t>
                      </w:r>
                      <w:r>
                        <w:rPr>
                          <w:rFonts w:ascii="Songti SC" w:eastAsia="Songti SC" w:hAnsi="Songti SC" w:hint="eastAsia"/>
                          <w:sz w:val="20"/>
                          <w:szCs w:val="20"/>
                        </w:rPr>
                        <w:t>外星人曾经透过飞碟拜访过地球</w:t>
                      </w:r>
                    </w:p>
                    <w:p w14:paraId="682C413A" w14:textId="33EE70A1" w:rsidR="00F438F9" w:rsidRPr="00885781" w:rsidRDefault="00885781" w:rsidP="00885781">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－15%的人相信投胎</w:t>
                      </w:r>
                    </w:p>
                  </w:txbxContent>
                </v:textbox>
                <w10:wrap type="square"/>
              </v:shape>
            </w:pict>
          </mc:Fallback>
        </mc:AlternateContent>
      </w:r>
      <w:r w:rsidR="005136DE">
        <w:rPr>
          <w:rFonts w:ascii="Songti TC" w:eastAsia="Songti TC" w:hAnsi="Songti TC" w:hint="eastAsia"/>
          <w:noProof/>
          <w:lang w:eastAsia="en-US"/>
        </w:rPr>
        <mc:AlternateContent>
          <mc:Choice Requires="wps">
            <w:drawing>
              <wp:anchor distT="0" distB="0" distL="114300" distR="114300" simplePos="0" relativeHeight="251699200" behindDoc="0" locked="0" layoutInCell="1" allowOverlap="1" wp14:anchorId="37A5BA8A" wp14:editId="625F8544">
                <wp:simplePos x="0" y="0"/>
                <wp:positionH relativeFrom="column">
                  <wp:posOffset>432435</wp:posOffset>
                </wp:positionH>
                <wp:positionV relativeFrom="paragraph">
                  <wp:posOffset>2619375</wp:posOffset>
                </wp:positionV>
                <wp:extent cx="2731770" cy="1512000"/>
                <wp:effectExtent l="0" t="0" r="0" b="12065"/>
                <wp:wrapSquare wrapText="bothSides"/>
                <wp:docPr id="25" name="Text Box 25"/>
                <wp:cNvGraphicFramePr/>
                <a:graphic xmlns:a="http://schemas.openxmlformats.org/drawingml/2006/main">
                  <a:graphicData uri="http://schemas.microsoft.com/office/word/2010/wordprocessingShape">
                    <wps:wsp>
                      <wps:cNvSpPr txBox="1"/>
                      <wps:spPr>
                        <a:xfrm>
                          <a:off x="0" y="0"/>
                          <a:ext cx="2731770" cy="151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622422" w14:textId="22819C0A" w:rsidR="00F438F9" w:rsidRDefault="005136DE" w:rsidP="005136DE">
                            <w:pPr>
                              <w:pStyle w:val="ListParagraph"/>
                              <w:numPr>
                                <w:ilvl w:val="0"/>
                                <w:numId w:val="94"/>
                              </w:num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我们如何学习？</w:t>
                            </w:r>
                          </w:p>
                          <w:p w14:paraId="0CE75A58" w14:textId="1A32EF55" w:rsid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1%透过味觉</w:t>
                            </w:r>
                          </w:p>
                          <w:p w14:paraId="2F144741" w14:textId="3084A82E" w:rsid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1-1/2%透过触觉</w:t>
                            </w:r>
                          </w:p>
                          <w:p w14:paraId="6C34BB62" w14:textId="05227604" w:rsid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3-1/2%透过嗅觉</w:t>
                            </w:r>
                          </w:p>
                          <w:p w14:paraId="161632B9" w14:textId="77509768" w:rsid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11%透过听觉</w:t>
                            </w:r>
                          </w:p>
                          <w:p w14:paraId="69CD7B3F" w14:textId="1B003C4E" w:rsid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83%透过视觉</w:t>
                            </w:r>
                          </w:p>
                          <w:p w14:paraId="0D4316AB" w14:textId="338C82C0" w:rsidR="00F438F9" w:rsidRP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这里让我们看到视听教学材料是非常重要的。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A5BA8A" id="Text Box 25" o:spid="_x0000_s1037" type="#_x0000_t202" style="position:absolute;left:0;text-align:left;margin-left:34.05pt;margin-top:206.25pt;width:215.1pt;height:11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" filled="f" stroked="f">
                <v:textbox>
                  <w:txbxContent>
                    <w:p w14:paraId="70622422" w14:textId="22819C0A" w:rsidR="00F438F9" w:rsidRDefault="005136DE" w:rsidP="005136DE">
                      <w:pPr>
                        <w:pStyle w:val="ListParagraph"/>
                        <w:numPr>
                          <w:ilvl w:val="0"/>
                          <w:numId w:val="94"/>
                        </w:num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我们如何学习？</w:t>
                      </w:r>
                    </w:p>
                    <w:p w14:paraId="0CE75A58" w14:textId="1A32EF55" w:rsid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1%透过味觉</w:t>
                      </w:r>
                    </w:p>
                    <w:p w14:paraId="2F144741" w14:textId="3084A82E" w:rsid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1-1/2%透过触觉</w:t>
                      </w:r>
                    </w:p>
                    <w:p w14:paraId="6C34BB62" w14:textId="05227604" w:rsid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3-1/2%透过嗅觉</w:t>
                      </w:r>
                    </w:p>
                    <w:p w14:paraId="161632B9" w14:textId="77509768" w:rsid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11%透过听觉</w:t>
                      </w:r>
                    </w:p>
                    <w:p w14:paraId="69CD7B3F" w14:textId="1B003C4E" w:rsid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83%透过视觉</w:t>
                      </w:r>
                    </w:p>
                    <w:p w14:paraId="0D4316AB" w14:textId="338C82C0" w:rsidR="00F438F9" w:rsidRPr="005136DE" w:rsidRDefault="005136DE" w:rsidP="005136DE">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这里让我们看到视听教学材料是非常重要的。</w:t>
                      </w:r>
                    </w:p>
                  </w:txbxContent>
                </v:textbox>
                <w10:wrap type="square"/>
              </v:shape>
            </w:pict>
          </mc:Fallback>
        </mc:AlternateContent>
      </w:r>
      <w:r w:rsidR="00E71CF1">
        <w:rPr>
          <w:rFonts w:ascii="Songti TC" w:eastAsia="Songti TC" w:hAnsi="Songti TC" w:hint="eastAsia"/>
          <w:noProof/>
          <w:lang w:eastAsia="en-US"/>
        </w:rPr>
        <mc:AlternateContent>
          <mc:Choice Requires="wps">
            <w:drawing>
              <wp:anchor distT="0" distB="0" distL="114300" distR="114300" simplePos="0" relativeHeight="251701248" behindDoc="0" locked="0" layoutInCell="1" allowOverlap="1" wp14:anchorId="7C539D68" wp14:editId="644D9F8E">
                <wp:simplePos x="0" y="0"/>
                <wp:positionH relativeFrom="column">
                  <wp:posOffset>3408045</wp:posOffset>
                </wp:positionH>
                <wp:positionV relativeFrom="paragraph">
                  <wp:posOffset>458470</wp:posOffset>
                </wp:positionV>
                <wp:extent cx="2699385" cy="21600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699385" cy="216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948EBB" w14:textId="2705A0C7" w:rsidR="00F438F9" w:rsidRPr="00F96813" w:rsidRDefault="00BF0143" w:rsidP="00F96813">
                            <w:pPr>
                              <w:pStyle w:val="ListParagraph"/>
                              <w:numPr>
                                <w:ilvl w:val="0"/>
                                <w:numId w:val="93"/>
                              </w:num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sidRPr="00F96813">
                              <w:rPr>
                                <w:rFonts w:ascii="Songti SC" w:eastAsia="Songti SC" w:hAnsi="Songti SC" w:hint="eastAsia"/>
                                <w:sz w:val="20"/>
                                <w:szCs w:val="20"/>
                              </w:rPr>
                              <w:t>强暴可以接受吗？</w:t>
                            </w:r>
                          </w:p>
                          <w:p w14:paraId="407A4FB2" w14:textId="77777777" w:rsidR="00F52684" w:rsidRDefault="00BF0143" w:rsidP="00F52684">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大约1/4的男生和1/6的女生</w:t>
                            </w:r>
                            <w:r w:rsidR="00F52684">
                              <w:rPr>
                                <w:rFonts w:ascii="Songti SC" w:eastAsia="Songti SC" w:hAnsi="Songti SC" w:hint="eastAsia"/>
                                <w:sz w:val="20"/>
                                <w:szCs w:val="20"/>
                              </w:rPr>
                              <w:t>透过一项调查认为如果一个男人用钱作为代价强迫一个女人和他有性行为的话，这是可以接受的。这项调查是从1700位6到9级的学生提供的。</w:t>
                            </w:r>
                          </w:p>
                          <w:p w14:paraId="1A14B237" w14:textId="2F503A07" w:rsidR="00BF0143" w:rsidRDefault="00F52684" w:rsidP="00F52684">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当中发现：</w:t>
                            </w:r>
                          </w:p>
                          <w:p w14:paraId="33CEFAA2" w14:textId="467AF74F" w:rsidR="00F52684" w:rsidRDefault="00F52684" w:rsidP="00F52684">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－65%的男生和47%的女生认为如果一个男人和一个女人认识6个月后强迫她和他有性行为，这是</w:t>
                            </w:r>
                            <w:r w:rsidR="00F20690">
                              <w:rPr>
                                <w:rFonts w:ascii="Songti SC" w:eastAsia="Songti SC" w:hAnsi="Songti SC" w:hint="eastAsia"/>
                                <w:sz w:val="20"/>
                                <w:szCs w:val="20"/>
                              </w:rPr>
                              <w:t>可以接受的。</w:t>
                            </w:r>
                          </w:p>
                          <w:p w14:paraId="0349B1B3" w14:textId="1F562FA3" w:rsidR="00F438F9" w:rsidRPr="00BF0143" w:rsidRDefault="00F20690" w:rsidP="00F96813">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Pr>
                                <w:rFonts w:ascii="Songti SC" w:eastAsia="Songti SC" w:hAnsi="Songti SC" w:hint="eastAsia"/>
                                <w:sz w:val="20"/>
                                <w:szCs w:val="20"/>
                              </w:rPr>
                              <w:t>－87%的男生和79%</w:t>
                            </w:r>
                            <w:r w:rsidR="00F96813">
                              <w:rPr>
                                <w:rFonts w:ascii="Songti SC" w:eastAsia="Songti SC" w:hAnsi="Songti SC" w:hint="eastAsia"/>
                                <w:sz w:val="20"/>
                                <w:szCs w:val="20"/>
                              </w:rPr>
                              <w:t>的女生认为如果一对男女已经结婚了，男生强暴女生是可以接受的。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539D68" id="Text Box 26" o:spid="_x0000_s1038" type="#_x0000_t202" style="position:absolute;left:0;text-align:left;margin-left:268.35pt;margin-top:36.1pt;width:212.55pt;height:17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" filled="f" stroked="f">
                <v:textbox>
                  <w:txbxContent>
                    <w:p w14:paraId="33948EBB" w14:textId="2705A0C7" w:rsidR="00F438F9" w:rsidRPr="00F96813" w:rsidRDefault="00BF0143" w:rsidP="00F96813">
                      <w:pPr>
                        <w:pStyle w:val="ListParagraph"/>
                        <w:numPr>
                          <w:ilvl w:val="0"/>
                          <w:numId w:val="93"/>
                        </w:num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sidRPr="00F96813">
                        <w:rPr>
                          <w:rFonts w:ascii="Songti SC" w:eastAsia="Songti SC" w:hAnsi="Songti SC" w:hint="eastAsia"/>
                          <w:sz w:val="20"/>
                          <w:szCs w:val="20"/>
                        </w:rPr>
                        <w:t>强暴可以接受吗？</w:t>
                      </w:r>
                    </w:p>
                    <w:p w14:paraId="407A4FB2" w14:textId="77777777" w:rsidR="00F52684" w:rsidRDefault="00BF0143" w:rsidP="00F52684">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大约1/4的男生和1/6的女生</w:t>
                      </w:r>
                      <w:r w:rsidR="00F52684">
                        <w:rPr>
                          <w:rFonts w:ascii="Songti SC" w:eastAsia="Songti SC" w:hAnsi="Songti SC" w:hint="eastAsia"/>
                          <w:sz w:val="20"/>
                          <w:szCs w:val="20"/>
                        </w:rPr>
                        <w:t>透过一项调查认为如果一个男人用钱作为代价强迫一个女人和他有性行为的话，这是可以接受的。这项调查是从1700位6到9级的学生提供的。</w:t>
                      </w:r>
                    </w:p>
                    <w:p w14:paraId="1A14B237" w14:textId="2F503A07" w:rsidR="00BF0143" w:rsidRDefault="00F52684" w:rsidP="00F52684">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当中发现：</w:t>
                      </w:r>
                    </w:p>
                    <w:p w14:paraId="33CEFAA2" w14:textId="467AF74F" w:rsidR="00F52684" w:rsidRDefault="00F52684" w:rsidP="00F52684">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－65%的男生和47%的女生认为如果一个男人和一个女人认识6个月后强迫她和他有性行为，这是</w:t>
                      </w:r>
                      <w:r w:rsidR="00F20690">
                        <w:rPr>
                          <w:rFonts w:ascii="Songti SC" w:eastAsia="Songti SC" w:hAnsi="Songti SC" w:hint="eastAsia"/>
                          <w:sz w:val="20"/>
                          <w:szCs w:val="20"/>
                        </w:rPr>
                        <w:t>可以接受的。</w:t>
                      </w:r>
                    </w:p>
                    <w:p w14:paraId="0349B1B3" w14:textId="1F562FA3" w:rsidR="00F438F9" w:rsidRPr="00BF0143" w:rsidRDefault="00F20690" w:rsidP="00F96813">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Pr>
                          <w:rFonts w:ascii="Songti SC" w:eastAsia="Songti SC" w:hAnsi="Songti SC" w:hint="eastAsia"/>
                          <w:sz w:val="20"/>
                          <w:szCs w:val="20"/>
                        </w:rPr>
                        <w:t>－87%的男生和79%</w:t>
                      </w:r>
                      <w:r w:rsidR="00F96813">
                        <w:rPr>
                          <w:rFonts w:ascii="Songti SC" w:eastAsia="Songti SC" w:hAnsi="Songti SC" w:hint="eastAsia"/>
                          <w:sz w:val="20"/>
                          <w:szCs w:val="20"/>
                        </w:rPr>
                        <w:t>的女生认为如果一对男女已经结婚了，男生强暴女生是可以接受的。</w:t>
                      </w:r>
                    </w:p>
                  </w:txbxContent>
                </v:textbox>
                <w10:wrap type="square"/>
              </v:shape>
            </w:pict>
          </mc:Fallback>
        </mc:AlternateContent>
      </w:r>
      <w:r w:rsidR="00DB5561">
        <w:rPr>
          <w:rFonts w:ascii="Songti TC" w:eastAsia="Songti TC" w:hAnsi="Songti TC" w:hint="eastAsia"/>
        </w:rPr>
        <w:t>把你的</w:t>
      </w:r>
      <w:r w:rsidR="00DB5561" w:rsidRPr="00885F05">
        <w:rPr>
          <w:rFonts w:ascii="Songti SC" w:eastAsia="Songti SC" w:hAnsi="Songti SC" w:hint="eastAsia"/>
        </w:rPr>
        <w:t>例证</w:t>
      </w:r>
      <w:r w:rsidR="00DB5561">
        <w:rPr>
          <w:rFonts w:ascii="Songti SC" w:eastAsia="Songti SC" w:hAnsi="Songti SC" w:hint="eastAsia"/>
        </w:rPr>
        <w:t>分类起来。用3X5的卡片或打印出来(参考教学大纲)。给以下四个</w:t>
      </w:r>
      <w:r w:rsidR="00DB5561" w:rsidRPr="00885F05">
        <w:rPr>
          <w:rFonts w:ascii="Songti SC" w:eastAsia="Songti SC" w:hAnsi="Songti SC" w:hint="eastAsia"/>
        </w:rPr>
        <w:t>例证</w:t>
      </w:r>
      <w:r w:rsidR="00DB5561">
        <w:rPr>
          <w:rFonts w:ascii="Songti SC" w:eastAsia="Songti SC" w:hAnsi="Songti SC" w:hint="eastAsia"/>
        </w:rPr>
        <w:t>一个标题和小标题：</w:t>
      </w:r>
    </w:p>
    <w:p w14:paraId="2DB17539" w14:textId="4D6B5929" w:rsidR="00F96813" w:rsidRDefault="001C22CF" w:rsidP="005136DE">
      <w:pPr>
        <w:pStyle w:val="ListParagraph"/>
        <w:adjustRightInd w:val="0"/>
        <w:snapToGrid w:val="0"/>
        <w:spacing w:line="320" w:lineRule="exact"/>
        <w:rPr>
          <w:rFonts w:ascii="Songti TC" w:eastAsia="Songti TC" w:hAnsi="Songti TC"/>
        </w:rPr>
      </w:pPr>
      <w:r>
        <w:rPr>
          <w:rFonts w:ascii="Songti TC" w:eastAsia="Songti TC" w:hAnsi="Songti TC" w:hint="eastAsia"/>
          <w:noProof/>
          <w:lang w:eastAsia="en-US"/>
        </w:rPr>
        <mc:AlternateContent>
          <mc:Choice Requires="wps">
            <w:drawing>
              <wp:anchor distT="0" distB="0" distL="114300" distR="114300" simplePos="0" relativeHeight="251697152" behindDoc="0" locked="0" layoutInCell="1" allowOverlap="1" wp14:anchorId="54107FBF" wp14:editId="3B14B48E">
                <wp:simplePos x="0" y="0"/>
                <wp:positionH relativeFrom="column">
                  <wp:posOffset>432435</wp:posOffset>
                </wp:positionH>
                <wp:positionV relativeFrom="paragraph">
                  <wp:posOffset>52070</wp:posOffset>
                </wp:positionV>
                <wp:extent cx="2735580" cy="216027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35580" cy="2160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36657B" w14:textId="53B2C6F8" w:rsidR="00F438F9" w:rsidRPr="001C22CF" w:rsidRDefault="00AD15C5" w:rsidP="00F96813">
                            <w:pPr>
                              <w:pStyle w:val="ListParagraph"/>
                              <w:numPr>
                                <w:ilvl w:val="0"/>
                                <w:numId w:val="92"/>
                              </w:numPr>
                              <w:pBdr>
                                <w:top w:val="single" w:sz="4" w:space="1" w:color="auto"/>
                                <w:left w:val="single" w:sz="4" w:space="4" w:color="auto"/>
                                <w:bottom w:val="single" w:sz="4" w:space="1" w:color="auto"/>
                                <w:right w:val="single" w:sz="4" w:space="4" w:color="auto"/>
                              </w:pBdr>
                              <w:spacing w:line="280" w:lineRule="exact"/>
                              <w:rPr>
                                <w:rFonts w:ascii="Songti SC" w:eastAsia="Songti SC" w:hAnsi="Songti SC"/>
                                <w:b/>
                                <w:bCs/>
                                <w:sz w:val="20"/>
                                <w:szCs w:val="20"/>
                              </w:rPr>
                            </w:pPr>
                            <w:r w:rsidRPr="001C22CF">
                              <w:rPr>
                                <w:rFonts w:ascii="Songti SC" w:eastAsia="Songti SC" w:hAnsi="Songti SC" w:hint="eastAsia"/>
                                <w:b/>
                                <w:bCs/>
                                <w:sz w:val="20"/>
                                <w:szCs w:val="20"/>
                              </w:rPr>
                              <w:t>卡尔马克思</w:t>
                            </w:r>
                            <w:r w:rsidR="005B42FA" w:rsidRPr="001C22CF">
                              <w:rPr>
                                <w:rFonts w:ascii="Songti SC" w:eastAsia="Songti SC" w:hAnsi="Songti SC" w:hint="eastAsia"/>
                                <w:b/>
                                <w:bCs/>
                                <w:sz w:val="20"/>
                                <w:szCs w:val="20"/>
                              </w:rPr>
                              <w:t>－模范榜样？</w:t>
                            </w:r>
                          </w:p>
                          <w:p w14:paraId="7A9008C7" w14:textId="0000D65D" w:rsidR="00F438F9" w:rsidRPr="001C22CF" w:rsidRDefault="00090799" w:rsidP="00F52684">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sz w:val="20"/>
                                <w:szCs w:val="20"/>
                              </w:rPr>
                            </w:pPr>
                            <w:r w:rsidRPr="00090799">
                              <w:rPr>
                                <w:rFonts w:ascii="Songti SC" w:eastAsia="Songti SC" w:hAnsi="Songti SC" w:hint="eastAsia"/>
                                <w:sz w:val="20"/>
                                <w:szCs w:val="20"/>
                              </w:rPr>
                              <w:t>他的两个</w:t>
                            </w:r>
                            <w:r>
                              <w:rPr>
                                <w:rFonts w:ascii="Songti SC" w:eastAsia="Songti SC" w:hAnsi="Songti SC" w:hint="eastAsia"/>
                                <w:sz w:val="20"/>
                                <w:szCs w:val="20"/>
                              </w:rPr>
                              <w:t>女儿</w:t>
                            </w:r>
                            <w:r w:rsidR="005F5477">
                              <w:rPr>
                                <w:rFonts w:ascii="Songti SC" w:eastAsia="Songti SC" w:hAnsi="Songti SC" w:hint="eastAsia"/>
                                <w:sz w:val="20"/>
                                <w:szCs w:val="20"/>
                              </w:rPr>
                              <w:t>和</w:t>
                            </w:r>
                            <w:r w:rsidR="00D9391C">
                              <w:rPr>
                                <w:rFonts w:ascii="Songti SC" w:eastAsia="Songti SC" w:hAnsi="Songti SC" w:hint="eastAsia"/>
                                <w:sz w:val="20"/>
                                <w:szCs w:val="20"/>
                              </w:rPr>
                              <w:t>他的一个女婿</w:t>
                            </w:r>
                            <w:r w:rsidR="00760527">
                              <w:rPr>
                                <w:rFonts w:ascii="Songti SC" w:eastAsia="Songti SC" w:hAnsi="Songti SC" w:hint="eastAsia"/>
                                <w:sz w:val="20"/>
                                <w:szCs w:val="20"/>
                              </w:rPr>
                              <w:t>都是</w:t>
                            </w:r>
                            <w:r w:rsidR="001C22CF">
                              <w:rPr>
                                <w:rFonts w:ascii="Songti SC" w:eastAsia="Songti SC" w:hAnsi="Songti SC" w:hint="eastAsia"/>
                                <w:sz w:val="20"/>
                                <w:szCs w:val="20"/>
                              </w:rPr>
                              <w:t>死于</w:t>
                            </w:r>
                            <w:r w:rsidR="00760527">
                              <w:rPr>
                                <w:rFonts w:ascii="Songti SC" w:eastAsia="Songti SC" w:hAnsi="Songti SC" w:hint="eastAsia"/>
                                <w:sz w:val="20"/>
                                <w:szCs w:val="20"/>
                              </w:rPr>
                              <w:t>自杀。</w:t>
                            </w:r>
                            <w:r w:rsidR="008A2F4A">
                              <w:rPr>
                                <w:rFonts w:ascii="Songti SC" w:eastAsia="Songti SC" w:hAnsi="Songti SC" w:hint="eastAsia"/>
                                <w:sz w:val="20"/>
                                <w:szCs w:val="20"/>
                              </w:rPr>
                              <w:t>他的三个孩子</w:t>
                            </w:r>
                            <w:r w:rsidR="00456724">
                              <w:rPr>
                                <w:rFonts w:ascii="Songti SC" w:eastAsia="Songti SC" w:hAnsi="Songti SC" w:hint="eastAsia"/>
                                <w:sz w:val="20"/>
                                <w:szCs w:val="20"/>
                              </w:rPr>
                              <w:t>死于营养不良。马克思觉得没有必要做工</w:t>
                            </w:r>
                            <w:r w:rsidR="00F57903">
                              <w:rPr>
                                <w:rFonts w:ascii="Songti SC" w:eastAsia="Songti SC" w:hAnsi="Songti SC" w:hint="eastAsia"/>
                                <w:sz w:val="20"/>
                                <w:szCs w:val="20"/>
                              </w:rPr>
                              <w:t>，他宁可在街边行乞</w:t>
                            </w:r>
                            <w:r w:rsidR="00456724">
                              <w:rPr>
                                <w:rFonts w:ascii="Songti SC" w:eastAsia="Songti SC" w:hAnsi="Songti SC" w:hint="eastAsia"/>
                                <w:sz w:val="20"/>
                                <w:szCs w:val="20"/>
                              </w:rPr>
                              <w:t>。</w:t>
                            </w:r>
                            <w:r w:rsidR="00F57903">
                              <w:rPr>
                                <w:rFonts w:ascii="Songti SC" w:eastAsia="Songti SC" w:hAnsi="Songti SC" w:hint="eastAsia"/>
                                <w:sz w:val="20"/>
                                <w:szCs w:val="20"/>
                              </w:rPr>
                              <w:t>他和他的侍女生了一个私生子。他有酗酒的习惯。同时，他也是奥地利的间谍，专门窥探革命家。马克思和他的妻子虽然都很穷，不过他们却在股票市场有大量的投资</w:t>
                            </w:r>
                            <w:r w:rsidR="005A5533">
                              <w:rPr>
                                <w:rFonts w:ascii="Songti SC" w:eastAsia="Songti SC" w:hAnsi="Songti SC" w:hint="eastAsia"/>
                                <w:sz w:val="20"/>
                                <w:szCs w:val="20"/>
                              </w:rPr>
                              <w:t>而且他们也频频亏损</w:t>
                            </w:r>
                            <w:r w:rsidR="00F57903">
                              <w:rPr>
                                <w:rFonts w:ascii="Songti SC" w:eastAsia="Songti SC" w:hAnsi="Songti SC" w:hint="eastAsia"/>
                                <w:sz w:val="20"/>
                                <w:szCs w:val="20"/>
                              </w:rPr>
                              <w:t>。</w:t>
                            </w:r>
                            <w:r w:rsidR="001C22CF">
                              <w:rPr>
                                <w:rFonts w:ascii="Songti SC" w:eastAsia="Songti SC" w:hAnsi="Songti SC" w:hint="eastAsia"/>
                                <w:sz w:val="20"/>
                                <w:szCs w:val="20"/>
                              </w:rPr>
                              <w:t>他的妻子两次离开他。他也没有出席他的丧礼。他最疼爱的女儿嫁个一个亵渎神和敬拜撒旦的人。他的女儿死于自杀。</w:t>
                            </w:r>
                            <w:r w:rsidR="0003707D">
                              <w:rPr>
                                <w:rFonts w:ascii="Songti SC" w:eastAsia="Songti SC" w:hAnsi="Songti SC" w:hint="eastAsia"/>
                                <w:sz w:val="20"/>
                                <w:szCs w:val="20"/>
                              </w:rPr>
                              <w:t>马克思在绝望中死亡。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107FBF" id="Text Box 1" o:spid="_x0000_s1039" type="#_x0000_t202" style="position:absolute;left:0;text-align:left;margin-left:34.05pt;margin-top:4.1pt;width:215.4pt;height:17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" filled="f" stroked="f">
                <v:textbox>
                  <w:txbxContent>
                    <w:p w14:paraId="2436657B" w14:textId="53B2C6F8" w:rsidR="00F438F9" w:rsidRPr="001C22CF" w:rsidRDefault="00AD15C5" w:rsidP="00F96813">
                      <w:pPr>
                        <w:pStyle w:val="ListParagraph"/>
                        <w:numPr>
                          <w:ilvl w:val="0"/>
                          <w:numId w:val="92"/>
                        </w:numPr>
                        <w:pBdr>
                          <w:top w:val="single" w:sz="4" w:space="1" w:color="auto"/>
                          <w:left w:val="single" w:sz="4" w:space="4" w:color="auto"/>
                          <w:bottom w:val="single" w:sz="4" w:space="1" w:color="auto"/>
                          <w:right w:val="single" w:sz="4" w:space="4" w:color="auto"/>
                        </w:pBdr>
                        <w:spacing w:line="280" w:lineRule="exact"/>
                        <w:rPr>
                          <w:rFonts w:ascii="Songti SC" w:eastAsia="Songti SC" w:hAnsi="Songti SC"/>
                          <w:b/>
                          <w:bCs/>
                          <w:sz w:val="20"/>
                          <w:szCs w:val="20"/>
                        </w:rPr>
                      </w:pPr>
                      <w:r w:rsidRPr="001C22CF">
                        <w:rPr>
                          <w:rFonts w:ascii="Songti SC" w:eastAsia="Songti SC" w:hAnsi="Songti SC" w:hint="eastAsia"/>
                          <w:b/>
                          <w:bCs/>
                          <w:sz w:val="20"/>
                          <w:szCs w:val="20"/>
                        </w:rPr>
                        <w:t>卡尔马克思</w:t>
                      </w:r>
                      <w:r w:rsidR="005B42FA" w:rsidRPr="001C22CF">
                        <w:rPr>
                          <w:rFonts w:ascii="Songti SC" w:eastAsia="Songti SC" w:hAnsi="Songti SC" w:hint="eastAsia"/>
                          <w:b/>
                          <w:bCs/>
                          <w:sz w:val="20"/>
                          <w:szCs w:val="20"/>
                        </w:rPr>
                        <w:t>－模范榜样？</w:t>
                      </w:r>
                    </w:p>
                    <w:p w14:paraId="7A9008C7" w14:textId="0000D65D" w:rsidR="00F438F9" w:rsidRPr="001C22CF" w:rsidRDefault="00090799" w:rsidP="00F52684">
                      <w:pPr>
                        <w:pBdr>
                          <w:top w:val="single" w:sz="4" w:space="1" w:color="auto"/>
                          <w:left w:val="single" w:sz="4" w:space="4" w:color="auto"/>
                          <w:bottom w:val="single" w:sz="4" w:space="1" w:color="auto"/>
                          <w:right w:val="single" w:sz="4" w:space="4" w:color="auto"/>
                        </w:pBdr>
                        <w:spacing w:line="280" w:lineRule="exact"/>
                        <w:rPr>
                          <w:rFonts w:ascii="Songti SC" w:eastAsia="Songti SC" w:hAnsi="Songti SC" w:hint="eastAsia"/>
                          <w:sz w:val="20"/>
                          <w:szCs w:val="20"/>
                        </w:rPr>
                      </w:pPr>
                      <w:r w:rsidRPr="00090799">
                        <w:rPr>
                          <w:rFonts w:ascii="Songti SC" w:eastAsia="Songti SC" w:hAnsi="Songti SC" w:hint="eastAsia"/>
                          <w:sz w:val="20"/>
                          <w:szCs w:val="20"/>
                        </w:rPr>
                        <w:t>他的两个</w:t>
                      </w:r>
                      <w:r>
                        <w:rPr>
                          <w:rFonts w:ascii="Songti SC" w:eastAsia="Songti SC" w:hAnsi="Songti SC" w:hint="eastAsia"/>
                          <w:sz w:val="20"/>
                          <w:szCs w:val="20"/>
                        </w:rPr>
                        <w:t>女儿</w:t>
                      </w:r>
                      <w:r w:rsidR="005F5477">
                        <w:rPr>
                          <w:rFonts w:ascii="Songti SC" w:eastAsia="Songti SC" w:hAnsi="Songti SC" w:hint="eastAsia"/>
                          <w:sz w:val="20"/>
                          <w:szCs w:val="20"/>
                        </w:rPr>
                        <w:t>和</w:t>
                      </w:r>
                      <w:r w:rsidR="00D9391C">
                        <w:rPr>
                          <w:rFonts w:ascii="Songti SC" w:eastAsia="Songti SC" w:hAnsi="Songti SC" w:hint="eastAsia"/>
                          <w:sz w:val="20"/>
                          <w:szCs w:val="20"/>
                        </w:rPr>
                        <w:t>他的一个女婿</w:t>
                      </w:r>
                      <w:r w:rsidR="00760527">
                        <w:rPr>
                          <w:rFonts w:ascii="Songti SC" w:eastAsia="Songti SC" w:hAnsi="Songti SC" w:hint="eastAsia"/>
                          <w:sz w:val="20"/>
                          <w:szCs w:val="20"/>
                        </w:rPr>
                        <w:t>都是</w:t>
                      </w:r>
                      <w:r w:rsidR="001C22CF">
                        <w:rPr>
                          <w:rFonts w:ascii="Songti SC" w:eastAsia="Songti SC" w:hAnsi="Songti SC" w:hint="eastAsia"/>
                          <w:sz w:val="20"/>
                          <w:szCs w:val="20"/>
                        </w:rPr>
                        <w:t>死</w:t>
                      </w:r>
                      <w:r w:rsidR="001C22CF">
                        <w:rPr>
                          <w:rFonts w:ascii="Songti SC" w:eastAsia="Songti SC" w:hAnsi="Songti SC" w:hint="eastAsia"/>
                          <w:sz w:val="20"/>
                          <w:szCs w:val="20"/>
                        </w:rPr>
                        <w:t>于</w:t>
                      </w:r>
                      <w:r w:rsidR="00760527">
                        <w:rPr>
                          <w:rFonts w:ascii="Songti SC" w:eastAsia="Songti SC" w:hAnsi="Songti SC" w:hint="eastAsia"/>
                          <w:sz w:val="20"/>
                          <w:szCs w:val="20"/>
                        </w:rPr>
                        <w:t>自杀。</w:t>
                      </w:r>
                      <w:r w:rsidR="008A2F4A">
                        <w:rPr>
                          <w:rFonts w:ascii="Songti SC" w:eastAsia="Songti SC" w:hAnsi="Songti SC" w:hint="eastAsia"/>
                          <w:sz w:val="20"/>
                          <w:szCs w:val="20"/>
                        </w:rPr>
                        <w:t>他的三个孩子</w:t>
                      </w:r>
                      <w:r w:rsidR="00456724">
                        <w:rPr>
                          <w:rFonts w:ascii="Songti SC" w:eastAsia="Songti SC" w:hAnsi="Songti SC" w:hint="eastAsia"/>
                          <w:sz w:val="20"/>
                          <w:szCs w:val="20"/>
                        </w:rPr>
                        <w:t>死于营养不良。马克思觉得没有必要做工</w:t>
                      </w:r>
                      <w:r w:rsidR="00F57903">
                        <w:rPr>
                          <w:rFonts w:ascii="Songti SC" w:eastAsia="Songti SC" w:hAnsi="Songti SC" w:hint="eastAsia"/>
                          <w:sz w:val="20"/>
                          <w:szCs w:val="20"/>
                        </w:rPr>
                        <w:t>，他宁可在街边行乞</w:t>
                      </w:r>
                      <w:r w:rsidR="00456724">
                        <w:rPr>
                          <w:rFonts w:ascii="Songti SC" w:eastAsia="Songti SC" w:hAnsi="Songti SC" w:hint="eastAsia"/>
                          <w:sz w:val="20"/>
                          <w:szCs w:val="20"/>
                        </w:rPr>
                        <w:t>。</w:t>
                      </w:r>
                      <w:r w:rsidR="00F57903">
                        <w:rPr>
                          <w:rFonts w:ascii="Songti SC" w:eastAsia="Songti SC" w:hAnsi="Songti SC" w:hint="eastAsia"/>
                          <w:sz w:val="20"/>
                          <w:szCs w:val="20"/>
                        </w:rPr>
                        <w:t>他和他的侍女生了一个私生子。他有酗酒的习惯。同时，他也是奥地利的间谍，专门窥探革命家。马克思和他的妻子虽然都很穷，不过他们却在股票市场有大量的投资</w:t>
                      </w:r>
                      <w:r w:rsidR="005A5533">
                        <w:rPr>
                          <w:rFonts w:ascii="Songti SC" w:eastAsia="Songti SC" w:hAnsi="Songti SC" w:hint="eastAsia"/>
                          <w:sz w:val="20"/>
                          <w:szCs w:val="20"/>
                        </w:rPr>
                        <w:t>而且他们也频频亏损</w:t>
                      </w:r>
                      <w:r w:rsidR="00F57903">
                        <w:rPr>
                          <w:rFonts w:ascii="Songti SC" w:eastAsia="Songti SC" w:hAnsi="Songti SC" w:hint="eastAsia"/>
                          <w:sz w:val="20"/>
                          <w:szCs w:val="20"/>
                        </w:rPr>
                        <w:t>。</w:t>
                      </w:r>
                      <w:r w:rsidR="001C22CF">
                        <w:rPr>
                          <w:rFonts w:ascii="Songti SC" w:eastAsia="Songti SC" w:hAnsi="Songti SC" w:hint="eastAsia"/>
                          <w:sz w:val="20"/>
                          <w:szCs w:val="20"/>
                        </w:rPr>
                        <w:t>他的妻子两次离开他。他也没有出席他的丧礼。他最疼爱的女儿嫁个一个亵渎神和敬拜撒旦的人。他的女儿死于自杀。</w:t>
                      </w:r>
                      <w:r w:rsidR="0003707D">
                        <w:rPr>
                          <w:rFonts w:ascii="Songti SC" w:eastAsia="Songti SC" w:hAnsi="Songti SC" w:hint="eastAsia"/>
                          <w:sz w:val="20"/>
                          <w:szCs w:val="20"/>
                        </w:rPr>
                        <w:t>马克思在绝望中死亡。</w:t>
                      </w:r>
                    </w:p>
                  </w:txbxContent>
                </v:textbox>
                <w10:wrap type="square"/>
              </v:shape>
            </w:pict>
          </mc:Fallback>
        </mc:AlternateContent>
      </w:r>
    </w:p>
    <w:p w14:paraId="2A4859F4" w14:textId="77777777" w:rsidR="005136DE" w:rsidRDefault="005136DE" w:rsidP="005136DE">
      <w:pPr>
        <w:pStyle w:val="ListParagraph"/>
        <w:adjustRightInd w:val="0"/>
        <w:snapToGrid w:val="0"/>
        <w:spacing w:line="320" w:lineRule="exact"/>
        <w:rPr>
          <w:rFonts w:ascii="Songti TC" w:eastAsia="Songti TC" w:hAnsi="Songti TC"/>
        </w:rPr>
      </w:pPr>
    </w:p>
    <w:p w14:paraId="21C77924" w14:textId="08A7D08F" w:rsidR="00560BD9" w:rsidRPr="00560BD9" w:rsidRDefault="00560BD9" w:rsidP="00560BD9">
      <w:pPr>
        <w:pStyle w:val="ListParagraph"/>
        <w:numPr>
          <w:ilvl w:val="0"/>
          <w:numId w:val="87"/>
        </w:numPr>
        <w:adjustRightInd w:val="0"/>
        <w:snapToGrid w:val="0"/>
        <w:spacing w:line="320" w:lineRule="exact"/>
        <w:rPr>
          <w:rFonts w:ascii="Songti TC" w:eastAsia="Songti TC" w:hAnsi="Songti TC"/>
        </w:rPr>
      </w:pPr>
      <w:r>
        <w:rPr>
          <w:rFonts w:ascii="Songti TC" w:eastAsia="Songti TC" w:hAnsi="Songti TC" w:hint="eastAsia"/>
        </w:rPr>
        <w:t>把你的</w:t>
      </w:r>
      <w:r w:rsidRPr="00885F05">
        <w:rPr>
          <w:rFonts w:ascii="Songti SC" w:eastAsia="Songti SC" w:hAnsi="Songti SC" w:hint="eastAsia"/>
        </w:rPr>
        <w:t>例证</w:t>
      </w:r>
      <w:r>
        <w:rPr>
          <w:rFonts w:ascii="Songti SC" w:eastAsia="Songti SC" w:hAnsi="Songti SC" w:hint="eastAsia"/>
        </w:rPr>
        <w:t>用3X5的卡片收</w:t>
      </w:r>
      <w:r w:rsidRPr="00560BD9">
        <w:rPr>
          <w:rFonts w:ascii="Songti SC" w:eastAsia="Songti SC" w:hAnsi="Songti SC" w:hint="eastAsia"/>
        </w:rPr>
        <w:t>集在你的电脑的</w:t>
      </w:r>
      <w:r w:rsidRPr="00560BD9">
        <w:rPr>
          <w:rStyle w:val="shorttext"/>
          <w:rFonts w:ascii="Songti SC" w:eastAsia="Songti SC" w:hAnsi="Songti SC" w:cs="MS Mincho"/>
        </w:rPr>
        <w:t>硬</w:t>
      </w:r>
      <w:r w:rsidRPr="00560BD9">
        <w:rPr>
          <w:rStyle w:val="shorttext"/>
          <w:rFonts w:ascii="Songti SC" w:eastAsia="Songti SC" w:hAnsi="Songti SC" w:cs="SimSun"/>
        </w:rPr>
        <w:t>盘驱动</w:t>
      </w:r>
      <w:r w:rsidRPr="00560BD9">
        <w:rPr>
          <w:rStyle w:val="shorttext"/>
          <w:rFonts w:ascii="Songti SC" w:eastAsia="Songti SC" w:hAnsi="Songti SC" w:cs="MS Mincho"/>
        </w:rPr>
        <w:t>器</w:t>
      </w:r>
      <w:r w:rsidR="003D65C7">
        <w:rPr>
          <w:rStyle w:val="shorttext"/>
          <w:rFonts w:ascii="Songti SC" w:eastAsia="Songti SC" w:hAnsi="Songti SC" w:cs="MS Mincho" w:hint="eastAsia"/>
        </w:rPr>
        <w:t>。如果你把你的</w:t>
      </w:r>
      <w:r w:rsidR="003D65C7" w:rsidRPr="00885F05">
        <w:rPr>
          <w:rFonts w:ascii="Songti SC" w:eastAsia="Songti SC" w:hAnsi="Songti SC" w:hint="eastAsia"/>
        </w:rPr>
        <w:t>例证</w:t>
      </w:r>
      <w:r w:rsidR="003D65C7">
        <w:rPr>
          <w:rFonts w:ascii="Songti SC" w:eastAsia="Songti SC" w:hAnsi="Songti SC" w:hint="eastAsia"/>
        </w:rPr>
        <w:t>不小心扔掉的话，那就太可惜了！</w:t>
      </w:r>
      <w:r w:rsidR="00852C5F">
        <w:rPr>
          <w:rFonts w:ascii="Songti SC" w:eastAsia="Songti SC" w:hAnsi="Songti SC" w:hint="eastAsia"/>
        </w:rPr>
        <w:t>如果你需要其他援助，你可以购买Michael P. Green, Green</w:t>
      </w:r>
      <w:r w:rsidR="00852C5F">
        <w:rPr>
          <w:rFonts w:ascii="Songti SC" w:eastAsia="Songti SC" w:hAnsi="Songti SC"/>
        </w:rPr>
        <w:t>’</w:t>
      </w:r>
      <w:r w:rsidR="00852C5F">
        <w:rPr>
          <w:rFonts w:ascii="Songti SC" w:eastAsia="Songti SC" w:hAnsi="Songti SC" w:hint="eastAsia"/>
        </w:rPr>
        <w:t>s Filing Systems: For Pastors and Christian Workers (Grand Rapids: Baker, 1991?)</w:t>
      </w:r>
      <w:r w:rsidR="00874B33">
        <w:rPr>
          <w:rFonts w:ascii="Songti SC" w:eastAsia="Songti SC" w:hAnsi="Songti SC" w:hint="eastAsia"/>
        </w:rPr>
        <w:t>, US$9.95. 这本书提供了归档的原则，几个文件的系统和如何使用它们。</w:t>
      </w:r>
    </w:p>
    <w:sectPr w:rsidR="00560BD9" w:rsidRPr="00560BD9" w:rsidSect="00987F6F">
      <w:pgSz w:w="11900" w:h="16840"/>
      <w:pgMar w:top="851" w:right="1134" w:bottom="741" w:left="1134" w:header="709" w:footer="709" w:gutter="0"/>
      <w:cols w:space="708"/>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A874D" w14:textId="77777777" w:rsidR="001E0239" w:rsidRDefault="001E0239" w:rsidP="00483296">
      <w:r>
        <w:separator/>
      </w:r>
    </w:p>
  </w:endnote>
  <w:endnote w:type="continuationSeparator" w:id="0">
    <w:p w14:paraId="2BB0C59A" w14:textId="77777777" w:rsidR="001E0239" w:rsidRDefault="001E0239" w:rsidP="00483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ngti SC">
    <w:altName w:val="Songti SC Regular"/>
    <w:charset w:val="86"/>
    <w:family w:val="auto"/>
    <w:pitch w:val="variable"/>
    <w:sig w:usb0="00000287" w:usb1="080F0000" w:usb2="00000010" w:usb3="00000000" w:csb0="0004009F" w:csb1="00000000"/>
  </w:font>
  <w:font w:name="Calibri">
    <w:panose1 w:val="020F0502020204030204"/>
    <w:charset w:val="00"/>
    <w:family w:val="auto"/>
    <w:pitch w:val="variable"/>
    <w:sig w:usb0="E10002FF" w:usb1="4000ACFF" w:usb2="00000009" w:usb3="00000000" w:csb0="0000019F" w:csb1="00000000"/>
  </w:font>
  <w:font w:name="DengXian">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Songti TC">
    <w:altName w:val="Songti TC Regular"/>
    <w:charset w:val="88"/>
    <w:family w:val="auto"/>
    <w:pitch w:val="variable"/>
    <w:sig w:usb0="00000287" w:usb1="080F0000" w:usb2="00000010" w:usb3="00000000" w:csb0="0014009F" w:csb1="00000000"/>
  </w:font>
  <w:font w:name="MS Mincho">
    <w:altName w:val="ＭＳ 明朝"/>
    <w:charset w:val="80"/>
    <w:family w:val="modern"/>
    <w:pitch w:val="fixed"/>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7142B" w14:textId="77777777" w:rsidR="001E0239" w:rsidRDefault="001E0239" w:rsidP="00483296">
      <w:r>
        <w:separator/>
      </w:r>
    </w:p>
  </w:footnote>
  <w:footnote w:type="continuationSeparator" w:id="0">
    <w:p w14:paraId="30200886" w14:textId="77777777" w:rsidR="001E0239" w:rsidRDefault="001E0239" w:rsidP="0048329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B35"/>
    <w:multiLevelType w:val="hybridMultilevel"/>
    <w:tmpl w:val="7C962AB4"/>
    <w:lvl w:ilvl="0" w:tplc="16CE5388">
      <w:start w:val="1"/>
      <w:numFmt w:val="upp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3295A48"/>
    <w:multiLevelType w:val="hybridMultilevel"/>
    <w:tmpl w:val="A75CEE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A45274"/>
    <w:multiLevelType w:val="hybridMultilevel"/>
    <w:tmpl w:val="E0BC4DD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437695A"/>
    <w:multiLevelType w:val="hybridMultilevel"/>
    <w:tmpl w:val="F604A8AC"/>
    <w:lvl w:ilvl="0" w:tplc="2E3E812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04641D26"/>
    <w:multiLevelType w:val="hybridMultilevel"/>
    <w:tmpl w:val="ED6C0148"/>
    <w:lvl w:ilvl="0" w:tplc="FA4AB6AA">
      <w:start w:val="1"/>
      <w:numFmt w:val="upp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60E72FB"/>
    <w:multiLevelType w:val="hybridMultilevel"/>
    <w:tmpl w:val="924CE676"/>
    <w:lvl w:ilvl="0" w:tplc="81E46F0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5A4C04"/>
    <w:multiLevelType w:val="hybridMultilevel"/>
    <w:tmpl w:val="FD02B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651E3A"/>
    <w:multiLevelType w:val="hybridMultilevel"/>
    <w:tmpl w:val="9E9C755A"/>
    <w:lvl w:ilvl="0" w:tplc="B5A2A48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9C20359"/>
    <w:multiLevelType w:val="hybridMultilevel"/>
    <w:tmpl w:val="2C4E1AA2"/>
    <w:lvl w:ilvl="0" w:tplc="F65A80C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9D722F1"/>
    <w:multiLevelType w:val="hybridMultilevel"/>
    <w:tmpl w:val="724A22D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3">
      <w:start w:val="1"/>
      <w:numFmt w:val="upperRoman"/>
      <w:lvlText w:val="%3."/>
      <w:lvlJc w:val="right"/>
      <w:pPr>
        <w:ind w:left="2340" w:hanging="360"/>
      </w:pPr>
    </w:lvl>
    <w:lvl w:ilvl="3" w:tplc="04090015">
      <w:start w:val="1"/>
      <w:numFmt w:val="upperLetter"/>
      <w:lvlText w:val="%4."/>
      <w:lvlJc w:val="left"/>
      <w:pPr>
        <w:ind w:left="10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B75B67"/>
    <w:multiLevelType w:val="hybridMultilevel"/>
    <w:tmpl w:val="97AC059E"/>
    <w:lvl w:ilvl="0" w:tplc="8DC685E4">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3">
      <w:start w:val="1"/>
      <w:numFmt w:val="upp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793F51"/>
    <w:multiLevelType w:val="hybridMultilevel"/>
    <w:tmpl w:val="7676FE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15D5F1E"/>
    <w:multiLevelType w:val="hybridMultilevel"/>
    <w:tmpl w:val="2E445D0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3955C61"/>
    <w:multiLevelType w:val="hybridMultilevel"/>
    <w:tmpl w:val="47B09B78"/>
    <w:lvl w:ilvl="0" w:tplc="DB32C4E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203521"/>
    <w:multiLevelType w:val="hybridMultilevel"/>
    <w:tmpl w:val="64C093C0"/>
    <w:lvl w:ilvl="0" w:tplc="A06E44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4C750E7"/>
    <w:multiLevelType w:val="hybridMultilevel"/>
    <w:tmpl w:val="CB4A92BA"/>
    <w:lvl w:ilvl="0" w:tplc="C896B8E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61B47FF"/>
    <w:multiLevelType w:val="hybridMultilevel"/>
    <w:tmpl w:val="98FA4588"/>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nsid w:val="183010B8"/>
    <w:multiLevelType w:val="hybridMultilevel"/>
    <w:tmpl w:val="49CC919C"/>
    <w:lvl w:ilvl="0" w:tplc="A8A8C9F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8727AD4"/>
    <w:multiLevelType w:val="hybridMultilevel"/>
    <w:tmpl w:val="0F102C0E"/>
    <w:lvl w:ilvl="0" w:tplc="FC2488D6">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BFE20BA"/>
    <w:multiLevelType w:val="hybridMultilevel"/>
    <w:tmpl w:val="6A6AFE4E"/>
    <w:lvl w:ilvl="0" w:tplc="48D4695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2085261"/>
    <w:multiLevelType w:val="hybridMultilevel"/>
    <w:tmpl w:val="32EAC660"/>
    <w:lvl w:ilvl="0" w:tplc="51C09C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3C8753C"/>
    <w:multiLevelType w:val="hybridMultilevel"/>
    <w:tmpl w:val="881E7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54F6EEF"/>
    <w:multiLevelType w:val="hybridMultilevel"/>
    <w:tmpl w:val="1A2A1CC0"/>
    <w:lvl w:ilvl="0" w:tplc="9BAE07E6">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58773BA"/>
    <w:multiLevelType w:val="hybridMultilevel"/>
    <w:tmpl w:val="DE68F568"/>
    <w:lvl w:ilvl="0" w:tplc="91B421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5B71D84"/>
    <w:multiLevelType w:val="hybridMultilevel"/>
    <w:tmpl w:val="2CF62E0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B63C52"/>
    <w:multiLevelType w:val="hybridMultilevel"/>
    <w:tmpl w:val="F67C94DC"/>
    <w:lvl w:ilvl="0" w:tplc="68FC125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B27F41"/>
    <w:multiLevelType w:val="hybridMultilevel"/>
    <w:tmpl w:val="43EAB35A"/>
    <w:lvl w:ilvl="0" w:tplc="84D4260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BA524D1"/>
    <w:multiLevelType w:val="hybridMultilevel"/>
    <w:tmpl w:val="19147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D2B7A6F"/>
    <w:multiLevelType w:val="hybridMultilevel"/>
    <w:tmpl w:val="7840C034"/>
    <w:lvl w:ilvl="0" w:tplc="87FEB06A">
      <w:start w:val="6"/>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E687AFA"/>
    <w:multiLevelType w:val="hybridMultilevel"/>
    <w:tmpl w:val="AD86813A"/>
    <w:lvl w:ilvl="0" w:tplc="3050CC9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BC75CD"/>
    <w:multiLevelType w:val="hybridMultilevel"/>
    <w:tmpl w:val="037C1E3E"/>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2FCD1030"/>
    <w:multiLevelType w:val="hybridMultilevel"/>
    <w:tmpl w:val="78606842"/>
    <w:lvl w:ilvl="0" w:tplc="2B0CD970">
      <w:start w:val="1"/>
      <w:numFmt w:val="upp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30893AF5"/>
    <w:multiLevelType w:val="hybridMultilevel"/>
    <w:tmpl w:val="A7BC7142"/>
    <w:lvl w:ilvl="0" w:tplc="9162F294">
      <w:start w:val="1"/>
      <w:numFmt w:val="upperRoman"/>
      <w:lvlText w:val="%1."/>
      <w:lvlJc w:val="left"/>
      <w:pPr>
        <w:ind w:left="720" w:hanging="1080"/>
      </w:pPr>
      <w:rPr>
        <w:rFonts w:hint="eastAsia"/>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31EE388F"/>
    <w:multiLevelType w:val="hybridMultilevel"/>
    <w:tmpl w:val="A7226B7E"/>
    <w:lvl w:ilvl="0" w:tplc="A7EA3F8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FC2EFC"/>
    <w:multiLevelType w:val="hybridMultilevel"/>
    <w:tmpl w:val="51522E6C"/>
    <w:lvl w:ilvl="0" w:tplc="D13C84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3417089"/>
    <w:multiLevelType w:val="hybridMultilevel"/>
    <w:tmpl w:val="171E3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934E4B"/>
    <w:multiLevelType w:val="hybridMultilevel"/>
    <w:tmpl w:val="BF2473DE"/>
    <w:lvl w:ilvl="0" w:tplc="75FA9DE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347408CB"/>
    <w:multiLevelType w:val="hybridMultilevel"/>
    <w:tmpl w:val="FCE687C2"/>
    <w:lvl w:ilvl="0" w:tplc="1F7ADE4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34CC42DE"/>
    <w:multiLevelType w:val="hybridMultilevel"/>
    <w:tmpl w:val="47340DA8"/>
    <w:lvl w:ilvl="0" w:tplc="BDD8B90E">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3">
      <w:start w:val="1"/>
      <w:numFmt w:val="upp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4E38EE"/>
    <w:multiLevelType w:val="hybridMultilevel"/>
    <w:tmpl w:val="1F124C8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6C14492"/>
    <w:multiLevelType w:val="hybridMultilevel"/>
    <w:tmpl w:val="CC58D2CA"/>
    <w:lvl w:ilvl="0" w:tplc="34BC8838">
      <w:start w:val="1"/>
      <w:numFmt w:val="bullet"/>
      <w:lvlText w:val=""/>
      <w:lvlJc w:val="left"/>
      <w:pPr>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7404557"/>
    <w:multiLevelType w:val="hybridMultilevel"/>
    <w:tmpl w:val="4792091A"/>
    <w:lvl w:ilvl="0" w:tplc="077C929E">
      <w:start w:val="3"/>
      <w:numFmt w:val="bullet"/>
      <w:lvlText w:val="-"/>
      <w:lvlJc w:val="left"/>
      <w:pPr>
        <w:ind w:left="720" w:hanging="360"/>
      </w:pPr>
      <w:rPr>
        <w:rFonts w:ascii="Songti SC" w:eastAsia="Songti SC" w:hAnsi="Songti S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247671"/>
    <w:multiLevelType w:val="hybridMultilevel"/>
    <w:tmpl w:val="1D28F9B2"/>
    <w:lvl w:ilvl="0" w:tplc="4DE25DF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38530A1E"/>
    <w:multiLevelType w:val="hybridMultilevel"/>
    <w:tmpl w:val="9202DC3C"/>
    <w:lvl w:ilvl="0" w:tplc="5C767978">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4">
    <w:nsid w:val="38DA3C7A"/>
    <w:multiLevelType w:val="hybridMultilevel"/>
    <w:tmpl w:val="EC7E64CA"/>
    <w:lvl w:ilvl="0" w:tplc="3BE29DA2">
      <w:start w:val="1"/>
      <w:numFmt w:val="upperRoman"/>
      <w:lvlText w:val="%1."/>
      <w:lvlJc w:val="left"/>
      <w:pPr>
        <w:ind w:left="720" w:hanging="1080"/>
      </w:pPr>
      <w:rPr>
        <w:rFonts w:hint="eastAsia"/>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
    <w:nsid w:val="39D565B1"/>
    <w:multiLevelType w:val="hybridMultilevel"/>
    <w:tmpl w:val="F5E017CA"/>
    <w:lvl w:ilvl="0" w:tplc="3A1CAD04">
      <w:start w:val="1"/>
      <w:numFmt w:val="decimal"/>
      <w:lvlText w:val="%1."/>
      <w:lvlJc w:val="left"/>
      <w:pPr>
        <w:ind w:left="1440"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6">
    <w:nsid w:val="3A2C696C"/>
    <w:multiLevelType w:val="hybridMultilevel"/>
    <w:tmpl w:val="B1EC1D26"/>
    <w:lvl w:ilvl="0" w:tplc="F92817B2">
      <w:start w:val="1"/>
      <w:numFmt w:val="upperRoman"/>
      <w:lvlText w:val="%1."/>
      <w:lvlJc w:val="right"/>
      <w:pPr>
        <w:ind w:left="720" w:hanging="360"/>
      </w:pPr>
      <w:rPr>
        <w:rFonts w:hint="default"/>
      </w:rPr>
    </w:lvl>
    <w:lvl w:ilvl="1" w:tplc="0409000F">
      <w:start w:val="1"/>
      <w:numFmt w:val="decimal"/>
      <w:lvlText w:val="%2."/>
      <w:lvlJc w:val="left"/>
      <w:pPr>
        <w:ind w:left="1494" w:hanging="360"/>
      </w:pPr>
    </w:lvl>
    <w:lvl w:ilvl="2" w:tplc="04090013">
      <w:start w:val="1"/>
      <w:numFmt w:val="upp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A4A770C"/>
    <w:multiLevelType w:val="hybridMultilevel"/>
    <w:tmpl w:val="EB60752A"/>
    <w:lvl w:ilvl="0" w:tplc="59163984">
      <w:start w:val="6"/>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3B027A01"/>
    <w:multiLevelType w:val="hybridMultilevel"/>
    <w:tmpl w:val="8DB030B6"/>
    <w:lvl w:ilvl="0" w:tplc="696EFEA4">
      <w:start w:val="1"/>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B380FD1"/>
    <w:multiLevelType w:val="hybridMultilevel"/>
    <w:tmpl w:val="116CD8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3B89457D"/>
    <w:multiLevelType w:val="hybridMultilevel"/>
    <w:tmpl w:val="2280E464"/>
    <w:lvl w:ilvl="0" w:tplc="3398DE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275421"/>
    <w:multiLevelType w:val="hybridMultilevel"/>
    <w:tmpl w:val="770C74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D470528"/>
    <w:multiLevelType w:val="hybridMultilevel"/>
    <w:tmpl w:val="91F01D2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DDC54CE"/>
    <w:multiLevelType w:val="hybridMultilevel"/>
    <w:tmpl w:val="505EA3CA"/>
    <w:lvl w:ilvl="0" w:tplc="F92817B2">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3">
      <w:start w:val="1"/>
      <w:numFmt w:val="upp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E27225D"/>
    <w:multiLevelType w:val="hybridMultilevel"/>
    <w:tmpl w:val="3EBC1E48"/>
    <w:lvl w:ilvl="0" w:tplc="0409000F">
      <w:start w:val="1"/>
      <w:numFmt w:val="decimal"/>
      <w:lvlText w:val="%1."/>
      <w:lvlJc w:val="left"/>
      <w:pPr>
        <w:ind w:left="1494" w:hanging="360"/>
      </w:p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nsid w:val="3EE23628"/>
    <w:multiLevelType w:val="hybridMultilevel"/>
    <w:tmpl w:val="B74A317C"/>
    <w:lvl w:ilvl="0" w:tplc="FB7A117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3F0E36A6"/>
    <w:multiLevelType w:val="hybridMultilevel"/>
    <w:tmpl w:val="8AA21462"/>
    <w:lvl w:ilvl="0" w:tplc="1B12FA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1B867A8"/>
    <w:multiLevelType w:val="hybridMultilevel"/>
    <w:tmpl w:val="122C68A6"/>
    <w:lvl w:ilvl="0" w:tplc="D78C9DF6">
      <w:start w:val="1"/>
      <w:numFmt w:val="upp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430141A5"/>
    <w:multiLevelType w:val="hybridMultilevel"/>
    <w:tmpl w:val="358A7D46"/>
    <w:lvl w:ilvl="0" w:tplc="4A343D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45830B4"/>
    <w:multiLevelType w:val="hybridMultilevel"/>
    <w:tmpl w:val="3AB492A0"/>
    <w:lvl w:ilvl="0" w:tplc="95CE916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095848"/>
    <w:multiLevelType w:val="hybridMultilevel"/>
    <w:tmpl w:val="18421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4B140C64"/>
    <w:multiLevelType w:val="hybridMultilevel"/>
    <w:tmpl w:val="0D7459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4B24646C"/>
    <w:multiLevelType w:val="hybridMultilevel"/>
    <w:tmpl w:val="95A2D05A"/>
    <w:lvl w:ilvl="0" w:tplc="B06A8910">
      <w:start w:val="6"/>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D016AF8"/>
    <w:multiLevelType w:val="hybridMultilevel"/>
    <w:tmpl w:val="047ED6EC"/>
    <w:lvl w:ilvl="0" w:tplc="C60E895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F9140B4"/>
    <w:multiLevelType w:val="hybridMultilevel"/>
    <w:tmpl w:val="E6A25630"/>
    <w:lvl w:ilvl="0" w:tplc="33F8186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20D0EB3"/>
    <w:multiLevelType w:val="hybridMultilevel"/>
    <w:tmpl w:val="241EDD3A"/>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6">
    <w:nsid w:val="5250191F"/>
    <w:multiLevelType w:val="hybridMultilevel"/>
    <w:tmpl w:val="D6D2EB2A"/>
    <w:lvl w:ilvl="0" w:tplc="3386240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525715B5"/>
    <w:multiLevelType w:val="hybridMultilevel"/>
    <w:tmpl w:val="E70C7548"/>
    <w:lvl w:ilvl="0" w:tplc="13C824F2">
      <w:start w:val="1"/>
      <w:numFmt w:val="upperRoman"/>
      <w:lvlText w:val="%1."/>
      <w:lvlJc w:val="left"/>
      <w:pPr>
        <w:ind w:left="720" w:hanging="1080"/>
      </w:pPr>
      <w:rPr>
        <w:rFonts w:hint="eastAsia"/>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nsid w:val="54104162"/>
    <w:multiLevelType w:val="hybridMultilevel"/>
    <w:tmpl w:val="16D67856"/>
    <w:lvl w:ilvl="0" w:tplc="36B07C4A">
      <w:start w:val="3"/>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8494180"/>
    <w:multiLevelType w:val="hybridMultilevel"/>
    <w:tmpl w:val="FA72A6AE"/>
    <w:lvl w:ilvl="0" w:tplc="7EC23B4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100A24"/>
    <w:multiLevelType w:val="hybridMultilevel"/>
    <w:tmpl w:val="6FEACADA"/>
    <w:lvl w:ilvl="0" w:tplc="25C8AC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6F49B1"/>
    <w:multiLevelType w:val="hybridMultilevel"/>
    <w:tmpl w:val="BE66D0C2"/>
    <w:lvl w:ilvl="0" w:tplc="2280CDF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9BE0B6F"/>
    <w:multiLevelType w:val="hybridMultilevel"/>
    <w:tmpl w:val="AC76C7D2"/>
    <w:lvl w:ilvl="0" w:tplc="3B50DE32">
      <w:start w:val="3"/>
      <w:numFmt w:val="bullet"/>
      <w:lvlText w:val="-"/>
      <w:lvlJc w:val="left"/>
      <w:pPr>
        <w:ind w:left="360" w:hanging="360"/>
      </w:pPr>
      <w:rPr>
        <w:rFonts w:ascii="Songti SC" w:eastAsia="Songti SC" w:hAnsi="Songti SC" w:cs="Times New Roman"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AF65EC6"/>
    <w:multiLevelType w:val="hybridMultilevel"/>
    <w:tmpl w:val="24F676CA"/>
    <w:lvl w:ilvl="0" w:tplc="4A3679C0">
      <w:start w:val="1"/>
      <w:numFmt w:val="upp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4">
    <w:nsid w:val="5BE93534"/>
    <w:multiLevelType w:val="hybridMultilevel"/>
    <w:tmpl w:val="99584296"/>
    <w:lvl w:ilvl="0" w:tplc="7FE4C2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C556F19"/>
    <w:multiLevelType w:val="hybridMultilevel"/>
    <w:tmpl w:val="B5D89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D5E16D1"/>
    <w:multiLevelType w:val="hybridMultilevel"/>
    <w:tmpl w:val="7ECCEA2C"/>
    <w:lvl w:ilvl="0" w:tplc="8DD6C6B4">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5E0F3A5F"/>
    <w:multiLevelType w:val="hybridMultilevel"/>
    <w:tmpl w:val="034E13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F0C28B3"/>
    <w:multiLevelType w:val="hybridMultilevel"/>
    <w:tmpl w:val="0B0620D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9">
    <w:nsid w:val="603343D8"/>
    <w:multiLevelType w:val="hybridMultilevel"/>
    <w:tmpl w:val="FAAE6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0CA69DF"/>
    <w:multiLevelType w:val="hybridMultilevel"/>
    <w:tmpl w:val="FEAEEF20"/>
    <w:lvl w:ilvl="0" w:tplc="4E545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202009"/>
    <w:multiLevelType w:val="hybridMultilevel"/>
    <w:tmpl w:val="CB4A92BA"/>
    <w:lvl w:ilvl="0" w:tplc="C896B8E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nsid w:val="62DB42C4"/>
    <w:multiLevelType w:val="hybridMultilevel"/>
    <w:tmpl w:val="4DA88CD0"/>
    <w:lvl w:ilvl="0" w:tplc="E8F0D360">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579216B"/>
    <w:multiLevelType w:val="hybridMultilevel"/>
    <w:tmpl w:val="8CE6D4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7113C5B"/>
    <w:multiLevelType w:val="hybridMultilevel"/>
    <w:tmpl w:val="4B58D6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6A784717"/>
    <w:multiLevelType w:val="hybridMultilevel"/>
    <w:tmpl w:val="FFE8106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6EA3269C"/>
    <w:multiLevelType w:val="hybridMultilevel"/>
    <w:tmpl w:val="BEFC6D40"/>
    <w:lvl w:ilvl="0" w:tplc="630C4E5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2C52E4A"/>
    <w:multiLevelType w:val="hybridMultilevel"/>
    <w:tmpl w:val="077EE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72F86FFD"/>
    <w:multiLevelType w:val="hybridMultilevel"/>
    <w:tmpl w:val="0DE68B3C"/>
    <w:lvl w:ilvl="0" w:tplc="5C70A38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3FA031A"/>
    <w:multiLevelType w:val="hybridMultilevel"/>
    <w:tmpl w:val="B5FC3AE6"/>
    <w:lvl w:ilvl="0" w:tplc="A718E610">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7647E0E"/>
    <w:multiLevelType w:val="hybridMultilevel"/>
    <w:tmpl w:val="630E6450"/>
    <w:lvl w:ilvl="0" w:tplc="9AE85128">
      <w:start w:val="2"/>
      <w:numFmt w:val="upperRoman"/>
      <w:lvlText w:val="%1."/>
      <w:lvlJc w:val="left"/>
      <w:pPr>
        <w:ind w:left="360" w:hanging="360"/>
      </w:pPr>
      <w:rPr>
        <w:rFonts w:hint="eastAsia"/>
      </w:rPr>
    </w:lvl>
    <w:lvl w:ilvl="1" w:tplc="04090019" w:tentative="1">
      <w:start w:val="1"/>
      <w:numFmt w:val="lowerLetter"/>
      <w:lvlText w:val="%2."/>
      <w:lvlJc w:val="left"/>
      <w:pPr>
        <w:ind w:left="-54" w:hanging="360"/>
      </w:pPr>
    </w:lvl>
    <w:lvl w:ilvl="2" w:tplc="0409001B" w:tentative="1">
      <w:start w:val="1"/>
      <w:numFmt w:val="lowerRoman"/>
      <w:lvlText w:val="%3."/>
      <w:lvlJc w:val="right"/>
      <w:pPr>
        <w:ind w:left="666" w:hanging="180"/>
      </w:pPr>
    </w:lvl>
    <w:lvl w:ilvl="3" w:tplc="0409000F" w:tentative="1">
      <w:start w:val="1"/>
      <w:numFmt w:val="decimal"/>
      <w:lvlText w:val="%4."/>
      <w:lvlJc w:val="left"/>
      <w:pPr>
        <w:ind w:left="1386" w:hanging="360"/>
      </w:pPr>
    </w:lvl>
    <w:lvl w:ilvl="4" w:tplc="04090019" w:tentative="1">
      <w:start w:val="1"/>
      <w:numFmt w:val="lowerLetter"/>
      <w:lvlText w:val="%5."/>
      <w:lvlJc w:val="left"/>
      <w:pPr>
        <w:ind w:left="2106" w:hanging="360"/>
      </w:pPr>
    </w:lvl>
    <w:lvl w:ilvl="5" w:tplc="0409001B" w:tentative="1">
      <w:start w:val="1"/>
      <w:numFmt w:val="lowerRoman"/>
      <w:lvlText w:val="%6."/>
      <w:lvlJc w:val="right"/>
      <w:pPr>
        <w:ind w:left="2826" w:hanging="180"/>
      </w:pPr>
    </w:lvl>
    <w:lvl w:ilvl="6" w:tplc="0409000F" w:tentative="1">
      <w:start w:val="1"/>
      <w:numFmt w:val="decimal"/>
      <w:lvlText w:val="%7."/>
      <w:lvlJc w:val="left"/>
      <w:pPr>
        <w:ind w:left="3546" w:hanging="360"/>
      </w:pPr>
    </w:lvl>
    <w:lvl w:ilvl="7" w:tplc="04090019" w:tentative="1">
      <w:start w:val="1"/>
      <w:numFmt w:val="lowerLetter"/>
      <w:lvlText w:val="%8."/>
      <w:lvlJc w:val="left"/>
      <w:pPr>
        <w:ind w:left="4266" w:hanging="360"/>
      </w:pPr>
    </w:lvl>
    <w:lvl w:ilvl="8" w:tplc="0409001B" w:tentative="1">
      <w:start w:val="1"/>
      <w:numFmt w:val="lowerRoman"/>
      <w:lvlText w:val="%9."/>
      <w:lvlJc w:val="right"/>
      <w:pPr>
        <w:ind w:left="4986" w:hanging="180"/>
      </w:pPr>
    </w:lvl>
  </w:abstractNum>
  <w:abstractNum w:abstractNumId="91">
    <w:nsid w:val="77A26165"/>
    <w:multiLevelType w:val="hybridMultilevel"/>
    <w:tmpl w:val="DCE041F2"/>
    <w:lvl w:ilvl="0" w:tplc="DBBC3A34">
      <w:start w:val="1"/>
      <w:numFmt w:val="upperRoman"/>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7C21B3B"/>
    <w:multiLevelType w:val="hybridMultilevel"/>
    <w:tmpl w:val="AB8A8244"/>
    <w:lvl w:ilvl="0" w:tplc="F6AA6B32">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8162577"/>
    <w:multiLevelType w:val="hybridMultilevel"/>
    <w:tmpl w:val="055CFE2E"/>
    <w:lvl w:ilvl="0" w:tplc="4AF6533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93A664B"/>
    <w:multiLevelType w:val="hybridMultilevel"/>
    <w:tmpl w:val="49C8E1CC"/>
    <w:lvl w:ilvl="0" w:tplc="5FC0DF4A">
      <w:start w:val="1"/>
      <w:numFmt w:val="lowerLetter"/>
      <w:lvlText w:val="%1."/>
      <w:lvlJc w:val="left"/>
      <w:pPr>
        <w:ind w:left="1800" w:hanging="360"/>
      </w:pPr>
      <w:rPr>
        <w:rFonts w:hint="default"/>
      </w:rPr>
    </w:lvl>
    <w:lvl w:ilvl="1" w:tplc="8CC00DBA">
      <w:start w:val="1"/>
      <w:numFmt w:val="lowerLetter"/>
      <w:lvlText w:val="%2."/>
      <w:lvlJc w:val="left"/>
      <w:pPr>
        <w:ind w:left="2520" w:hanging="36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79A03C95"/>
    <w:multiLevelType w:val="hybridMultilevel"/>
    <w:tmpl w:val="E3049726"/>
    <w:lvl w:ilvl="0" w:tplc="F90A8D6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A986D54"/>
    <w:multiLevelType w:val="hybridMultilevel"/>
    <w:tmpl w:val="1DEE7922"/>
    <w:lvl w:ilvl="0" w:tplc="FF96C7B0">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7AC1163D"/>
    <w:multiLevelType w:val="hybridMultilevel"/>
    <w:tmpl w:val="27CAB510"/>
    <w:lvl w:ilvl="0" w:tplc="BA0C0258">
      <w:start w:val="3"/>
      <w:numFmt w:val="upperRoman"/>
      <w:lvlText w:val="%1."/>
      <w:lvlJc w:val="left"/>
      <w:pPr>
        <w:ind w:left="360" w:hanging="360"/>
      </w:pPr>
      <w:rPr>
        <w:rFonts w:hint="eastAsia"/>
      </w:rPr>
    </w:lvl>
    <w:lvl w:ilvl="1" w:tplc="04090019" w:tentative="1">
      <w:start w:val="1"/>
      <w:numFmt w:val="lowerLetter"/>
      <w:lvlText w:val="%2."/>
      <w:lvlJc w:val="left"/>
      <w:pPr>
        <w:ind w:left="-54" w:hanging="360"/>
      </w:pPr>
    </w:lvl>
    <w:lvl w:ilvl="2" w:tplc="0409001B" w:tentative="1">
      <w:start w:val="1"/>
      <w:numFmt w:val="lowerRoman"/>
      <w:lvlText w:val="%3."/>
      <w:lvlJc w:val="right"/>
      <w:pPr>
        <w:ind w:left="666" w:hanging="180"/>
      </w:pPr>
    </w:lvl>
    <w:lvl w:ilvl="3" w:tplc="0409000F" w:tentative="1">
      <w:start w:val="1"/>
      <w:numFmt w:val="decimal"/>
      <w:lvlText w:val="%4."/>
      <w:lvlJc w:val="left"/>
      <w:pPr>
        <w:ind w:left="1386" w:hanging="360"/>
      </w:pPr>
    </w:lvl>
    <w:lvl w:ilvl="4" w:tplc="04090019" w:tentative="1">
      <w:start w:val="1"/>
      <w:numFmt w:val="lowerLetter"/>
      <w:lvlText w:val="%5."/>
      <w:lvlJc w:val="left"/>
      <w:pPr>
        <w:ind w:left="2106" w:hanging="360"/>
      </w:pPr>
    </w:lvl>
    <w:lvl w:ilvl="5" w:tplc="0409001B" w:tentative="1">
      <w:start w:val="1"/>
      <w:numFmt w:val="lowerRoman"/>
      <w:lvlText w:val="%6."/>
      <w:lvlJc w:val="right"/>
      <w:pPr>
        <w:ind w:left="2826" w:hanging="180"/>
      </w:pPr>
    </w:lvl>
    <w:lvl w:ilvl="6" w:tplc="0409000F" w:tentative="1">
      <w:start w:val="1"/>
      <w:numFmt w:val="decimal"/>
      <w:lvlText w:val="%7."/>
      <w:lvlJc w:val="left"/>
      <w:pPr>
        <w:ind w:left="3546" w:hanging="360"/>
      </w:pPr>
    </w:lvl>
    <w:lvl w:ilvl="7" w:tplc="04090019" w:tentative="1">
      <w:start w:val="1"/>
      <w:numFmt w:val="lowerLetter"/>
      <w:lvlText w:val="%8."/>
      <w:lvlJc w:val="left"/>
      <w:pPr>
        <w:ind w:left="4266" w:hanging="360"/>
      </w:pPr>
    </w:lvl>
    <w:lvl w:ilvl="8" w:tplc="0409001B" w:tentative="1">
      <w:start w:val="1"/>
      <w:numFmt w:val="lowerRoman"/>
      <w:lvlText w:val="%9."/>
      <w:lvlJc w:val="right"/>
      <w:pPr>
        <w:ind w:left="4986" w:hanging="180"/>
      </w:pPr>
    </w:lvl>
  </w:abstractNum>
  <w:abstractNum w:abstractNumId="98">
    <w:nsid w:val="7C1F0D09"/>
    <w:multiLevelType w:val="hybridMultilevel"/>
    <w:tmpl w:val="6D76E196"/>
    <w:lvl w:ilvl="0" w:tplc="891097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85"/>
  </w:num>
  <w:num w:numId="3">
    <w:abstractNumId w:val="95"/>
  </w:num>
  <w:num w:numId="4">
    <w:abstractNumId w:val="52"/>
  </w:num>
  <w:num w:numId="5">
    <w:abstractNumId w:val="40"/>
  </w:num>
  <w:num w:numId="6">
    <w:abstractNumId w:val="29"/>
  </w:num>
  <w:num w:numId="7">
    <w:abstractNumId w:val="61"/>
  </w:num>
  <w:num w:numId="8">
    <w:abstractNumId w:val="96"/>
  </w:num>
  <w:num w:numId="9">
    <w:abstractNumId w:val="49"/>
  </w:num>
  <w:num w:numId="10">
    <w:abstractNumId w:val="11"/>
  </w:num>
  <w:num w:numId="11">
    <w:abstractNumId w:val="18"/>
  </w:num>
  <w:num w:numId="12">
    <w:abstractNumId w:val="9"/>
  </w:num>
  <w:num w:numId="13">
    <w:abstractNumId w:val="73"/>
  </w:num>
  <w:num w:numId="14">
    <w:abstractNumId w:val="65"/>
  </w:num>
  <w:num w:numId="15">
    <w:abstractNumId w:val="16"/>
  </w:num>
  <w:num w:numId="16">
    <w:abstractNumId w:val="39"/>
  </w:num>
  <w:num w:numId="17">
    <w:abstractNumId w:val="4"/>
  </w:num>
  <w:num w:numId="18">
    <w:abstractNumId w:val="47"/>
  </w:num>
  <w:num w:numId="19">
    <w:abstractNumId w:val="7"/>
  </w:num>
  <w:num w:numId="20">
    <w:abstractNumId w:val="94"/>
  </w:num>
  <w:num w:numId="21">
    <w:abstractNumId w:val="71"/>
  </w:num>
  <w:num w:numId="22">
    <w:abstractNumId w:val="19"/>
  </w:num>
  <w:num w:numId="23">
    <w:abstractNumId w:val="37"/>
  </w:num>
  <w:num w:numId="24">
    <w:abstractNumId w:val="28"/>
  </w:num>
  <w:num w:numId="25">
    <w:abstractNumId w:val="53"/>
  </w:num>
  <w:num w:numId="26">
    <w:abstractNumId w:val="20"/>
  </w:num>
  <w:num w:numId="27">
    <w:abstractNumId w:val="55"/>
  </w:num>
  <w:num w:numId="28">
    <w:abstractNumId w:val="54"/>
  </w:num>
  <w:num w:numId="29">
    <w:abstractNumId w:val="66"/>
  </w:num>
  <w:num w:numId="30">
    <w:abstractNumId w:val="43"/>
  </w:num>
  <w:num w:numId="31">
    <w:abstractNumId w:val="68"/>
  </w:num>
  <w:num w:numId="32">
    <w:abstractNumId w:val="46"/>
  </w:num>
  <w:num w:numId="33">
    <w:abstractNumId w:val="36"/>
  </w:num>
  <w:num w:numId="34">
    <w:abstractNumId w:val="22"/>
  </w:num>
  <w:num w:numId="35">
    <w:abstractNumId w:val="17"/>
  </w:num>
  <w:num w:numId="36">
    <w:abstractNumId w:val="8"/>
  </w:num>
  <w:num w:numId="37">
    <w:abstractNumId w:val="92"/>
  </w:num>
  <w:num w:numId="38">
    <w:abstractNumId w:val="1"/>
  </w:num>
  <w:num w:numId="39">
    <w:abstractNumId w:val="82"/>
  </w:num>
  <w:num w:numId="40">
    <w:abstractNumId w:val="24"/>
  </w:num>
  <w:num w:numId="41">
    <w:abstractNumId w:val="64"/>
  </w:num>
  <w:num w:numId="42">
    <w:abstractNumId w:val="51"/>
  </w:num>
  <w:num w:numId="43">
    <w:abstractNumId w:val="5"/>
  </w:num>
  <w:num w:numId="44">
    <w:abstractNumId w:val="86"/>
  </w:num>
  <w:num w:numId="45">
    <w:abstractNumId w:val="89"/>
  </w:num>
  <w:num w:numId="46">
    <w:abstractNumId w:val="93"/>
  </w:num>
  <w:num w:numId="47">
    <w:abstractNumId w:val="59"/>
  </w:num>
  <w:num w:numId="48">
    <w:abstractNumId w:val="50"/>
  </w:num>
  <w:num w:numId="49">
    <w:abstractNumId w:val="6"/>
  </w:num>
  <w:num w:numId="50">
    <w:abstractNumId w:val="14"/>
  </w:num>
  <w:num w:numId="51">
    <w:abstractNumId w:val="32"/>
  </w:num>
  <w:num w:numId="52">
    <w:abstractNumId w:val="0"/>
  </w:num>
  <w:num w:numId="53">
    <w:abstractNumId w:val="80"/>
  </w:num>
  <w:num w:numId="54">
    <w:abstractNumId w:val="98"/>
  </w:num>
  <w:num w:numId="55">
    <w:abstractNumId w:val="69"/>
  </w:num>
  <w:num w:numId="56">
    <w:abstractNumId w:val="56"/>
  </w:num>
  <w:num w:numId="57">
    <w:abstractNumId w:val="88"/>
  </w:num>
  <w:num w:numId="58">
    <w:abstractNumId w:val="25"/>
  </w:num>
  <w:num w:numId="59">
    <w:abstractNumId w:val="67"/>
  </w:num>
  <w:num w:numId="60">
    <w:abstractNumId w:val="31"/>
  </w:num>
  <w:num w:numId="61">
    <w:abstractNumId w:val="44"/>
  </w:num>
  <w:num w:numId="62">
    <w:abstractNumId w:val="33"/>
  </w:num>
  <w:num w:numId="63">
    <w:abstractNumId w:val="45"/>
  </w:num>
  <w:num w:numId="64">
    <w:abstractNumId w:val="97"/>
  </w:num>
  <w:num w:numId="65">
    <w:abstractNumId w:val="12"/>
  </w:num>
  <w:num w:numId="66">
    <w:abstractNumId w:val="84"/>
  </w:num>
  <w:num w:numId="67">
    <w:abstractNumId w:val="70"/>
  </w:num>
  <w:num w:numId="68">
    <w:abstractNumId w:val="58"/>
  </w:num>
  <w:num w:numId="69">
    <w:abstractNumId w:val="3"/>
  </w:num>
  <w:num w:numId="70">
    <w:abstractNumId w:val="91"/>
  </w:num>
  <w:num w:numId="71">
    <w:abstractNumId w:val="57"/>
  </w:num>
  <w:num w:numId="72">
    <w:abstractNumId w:val="2"/>
  </w:num>
  <w:num w:numId="73">
    <w:abstractNumId w:val="90"/>
  </w:num>
  <w:num w:numId="74">
    <w:abstractNumId w:val="34"/>
  </w:num>
  <w:num w:numId="75">
    <w:abstractNumId w:val="75"/>
  </w:num>
  <w:num w:numId="76">
    <w:abstractNumId w:val="35"/>
  </w:num>
  <w:num w:numId="77">
    <w:abstractNumId w:val="48"/>
  </w:num>
  <w:num w:numId="78">
    <w:abstractNumId w:val="74"/>
  </w:num>
  <w:num w:numId="79">
    <w:abstractNumId w:val="23"/>
  </w:num>
  <w:num w:numId="80">
    <w:abstractNumId w:val="30"/>
  </w:num>
  <w:num w:numId="81">
    <w:abstractNumId w:val="78"/>
  </w:num>
  <w:num w:numId="82">
    <w:abstractNumId w:val="10"/>
  </w:num>
  <w:num w:numId="83">
    <w:abstractNumId w:val="60"/>
  </w:num>
  <w:num w:numId="84">
    <w:abstractNumId w:val="15"/>
  </w:num>
  <w:num w:numId="85">
    <w:abstractNumId w:val="81"/>
  </w:num>
  <w:num w:numId="86">
    <w:abstractNumId w:val="62"/>
  </w:num>
  <w:num w:numId="87">
    <w:abstractNumId w:val="77"/>
  </w:num>
  <w:num w:numId="88">
    <w:abstractNumId w:val="83"/>
  </w:num>
  <w:num w:numId="89">
    <w:abstractNumId w:val="42"/>
  </w:num>
  <w:num w:numId="90">
    <w:abstractNumId w:val="63"/>
  </w:num>
  <w:num w:numId="91">
    <w:abstractNumId w:val="26"/>
  </w:num>
  <w:num w:numId="92">
    <w:abstractNumId w:val="87"/>
  </w:num>
  <w:num w:numId="93">
    <w:abstractNumId w:val="79"/>
  </w:num>
  <w:num w:numId="94">
    <w:abstractNumId w:val="21"/>
  </w:num>
  <w:num w:numId="95">
    <w:abstractNumId w:val="27"/>
  </w:num>
  <w:num w:numId="96">
    <w:abstractNumId w:val="72"/>
  </w:num>
  <w:num w:numId="97">
    <w:abstractNumId w:val="41"/>
  </w:num>
  <w:num w:numId="98">
    <w:abstractNumId w:val="13"/>
  </w:num>
  <w:num w:numId="99">
    <w:abstractNumId w:val="7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isplayBackgroundShape/>
  <w:proofState w:spelling="clean" w:grammar="clean"/>
  <w:defaultTabStop w:val="720"/>
  <w:evenAndOddHeaders/>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296"/>
    <w:rsid w:val="00011F68"/>
    <w:rsid w:val="0001476F"/>
    <w:rsid w:val="00016D64"/>
    <w:rsid w:val="00022010"/>
    <w:rsid w:val="00023BC8"/>
    <w:rsid w:val="00031AB4"/>
    <w:rsid w:val="0003707D"/>
    <w:rsid w:val="00045A47"/>
    <w:rsid w:val="00046925"/>
    <w:rsid w:val="0005473A"/>
    <w:rsid w:val="000608AD"/>
    <w:rsid w:val="000727EC"/>
    <w:rsid w:val="00073FA8"/>
    <w:rsid w:val="00075D70"/>
    <w:rsid w:val="000849B5"/>
    <w:rsid w:val="000863AF"/>
    <w:rsid w:val="00090799"/>
    <w:rsid w:val="00092D65"/>
    <w:rsid w:val="000A30A0"/>
    <w:rsid w:val="000B2B62"/>
    <w:rsid w:val="000C4A8A"/>
    <w:rsid w:val="000C7422"/>
    <w:rsid w:val="000D2C31"/>
    <w:rsid w:val="000D43A0"/>
    <w:rsid w:val="000D7AB4"/>
    <w:rsid w:val="000E2CF0"/>
    <w:rsid w:val="000F05CA"/>
    <w:rsid w:val="000F162B"/>
    <w:rsid w:val="000F3482"/>
    <w:rsid w:val="000F59BA"/>
    <w:rsid w:val="000F7823"/>
    <w:rsid w:val="001004B7"/>
    <w:rsid w:val="00103D9C"/>
    <w:rsid w:val="001109CA"/>
    <w:rsid w:val="001232DC"/>
    <w:rsid w:val="0013300B"/>
    <w:rsid w:val="001367C9"/>
    <w:rsid w:val="00136820"/>
    <w:rsid w:val="001433D5"/>
    <w:rsid w:val="0014461B"/>
    <w:rsid w:val="00155D2D"/>
    <w:rsid w:val="00160788"/>
    <w:rsid w:val="001667AE"/>
    <w:rsid w:val="00176A61"/>
    <w:rsid w:val="0018492A"/>
    <w:rsid w:val="00190C8A"/>
    <w:rsid w:val="00195C1C"/>
    <w:rsid w:val="001A0BA8"/>
    <w:rsid w:val="001A1078"/>
    <w:rsid w:val="001A3854"/>
    <w:rsid w:val="001A3D9D"/>
    <w:rsid w:val="001A3EF5"/>
    <w:rsid w:val="001B02FB"/>
    <w:rsid w:val="001B2FBB"/>
    <w:rsid w:val="001B4EB6"/>
    <w:rsid w:val="001C1C97"/>
    <w:rsid w:val="001C22CF"/>
    <w:rsid w:val="001C77AC"/>
    <w:rsid w:val="001D66D2"/>
    <w:rsid w:val="001E0239"/>
    <w:rsid w:val="001E0525"/>
    <w:rsid w:val="001E51FE"/>
    <w:rsid w:val="001E78FB"/>
    <w:rsid w:val="001F4DE0"/>
    <w:rsid w:val="001F7331"/>
    <w:rsid w:val="00204446"/>
    <w:rsid w:val="002052DD"/>
    <w:rsid w:val="00210B49"/>
    <w:rsid w:val="00212054"/>
    <w:rsid w:val="002154A4"/>
    <w:rsid w:val="00215F5C"/>
    <w:rsid w:val="00222AF2"/>
    <w:rsid w:val="002231B5"/>
    <w:rsid w:val="0022339A"/>
    <w:rsid w:val="00223457"/>
    <w:rsid w:val="00230F1F"/>
    <w:rsid w:val="00237412"/>
    <w:rsid w:val="002400A0"/>
    <w:rsid w:val="00244866"/>
    <w:rsid w:val="0025162A"/>
    <w:rsid w:val="00252178"/>
    <w:rsid w:val="00254132"/>
    <w:rsid w:val="00255DCD"/>
    <w:rsid w:val="002576E6"/>
    <w:rsid w:val="00257F69"/>
    <w:rsid w:val="00262E4E"/>
    <w:rsid w:val="00283B98"/>
    <w:rsid w:val="00290E1C"/>
    <w:rsid w:val="0029370F"/>
    <w:rsid w:val="0029462A"/>
    <w:rsid w:val="002949D1"/>
    <w:rsid w:val="0029583D"/>
    <w:rsid w:val="002C1CF3"/>
    <w:rsid w:val="002C28C2"/>
    <w:rsid w:val="002D18E9"/>
    <w:rsid w:val="002E1468"/>
    <w:rsid w:val="002E5282"/>
    <w:rsid w:val="002E544C"/>
    <w:rsid w:val="002E6CF0"/>
    <w:rsid w:val="002E7F50"/>
    <w:rsid w:val="002F7AEE"/>
    <w:rsid w:val="003046E5"/>
    <w:rsid w:val="0030660A"/>
    <w:rsid w:val="00313991"/>
    <w:rsid w:val="00315339"/>
    <w:rsid w:val="003171FD"/>
    <w:rsid w:val="003301AF"/>
    <w:rsid w:val="00336902"/>
    <w:rsid w:val="00344780"/>
    <w:rsid w:val="0034496C"/>
    <w:rsid w:val="00351B9D"/>
    <w:rsid w:val="003521D5"/>
    <w:rsid w:val="00357213"/>
    <w:rsid w:val="00361D82"/>
    <w:rsid w:val="00366E8E"/>
    <w:rsid w:val="003700FA"/>
    <w:rsid w:val="00370E49"/>
    <w:rsid w:val="0038060B"/>
    <w:rsid w:val="0038300D"/>
    <w:rsid w:val="0038616C"/>
    <w:rsid w:val="00390123"/>
    <w:rsid w:val="003933AD"/>
    <w:rsid w:val="0039634A"/>
    <w:rsid w:val="003975FC"/>
    <w:rsid w:val="003A2E70"/>
    <w:rsid w:val="003A7331"/>
    <w:rsid w:val="003B40F1"/>
    <w:rsid w:val="003B7CA4"/>
    <w:rsid w:val="003C4242"/>
    <w:rsid w:val="003C5364"/>
    <w:rsid w:val="003D07E4"/>
    <w:rsid w:val="003D61BA"/>
    <w:rsid w:val="003D65C7"/>
    <w:rsid w:val="003D7301"/>
    <w:rsid w:val="003E1828"/>
    <w:rsid w:val="003E2DDC"/>
    <w:rsid w:val="003F27B4"/>
    <w:rsid w:val="003F2BEE"/>
    <w:rsid w:val="003F2C70"/>
    <w:rsid w:val="004029B6"/>
    <w:rsid w:val="00406D53"/>
    <w:rsid w:val="004137B6"/>
    <w:rsid w:val="00422686"/>
    <w:rsid w:val="00426289"/>
    <w:rsid w:val="0043400D"/>
    <w:rsid w:val="0044475A"/>
    <w:rsid w:val="004474DD"/>
    <w:rsid w:val="0044795A"/>
    <w:rsid w:val="0045164A"/>
    <w:rsid w:val="004547A3"/>
    <w:rsid w:val="00455BBC"/>
    <w:rsid w:val="00456724"/>
    <w:rsid w:val="00456C61"/>
    <w:rsid w:val="00461D02"/>
    <w:rsid w:val="00463A81"/>
    <w:rsid w:val="00464968"/>
    <w:rsid w:val="00467654"/>
    <w:rsid w:val="00475212"/>
    <w:rsid w:val="00483296"/>
    <w:rsid w:val="0048557C"/>
    <w:rsid w:val="00491EE7"/>
    <w:rsid w:val="00494815"/>
    <w:rsid w:val="00496A4F"/>
    <w:rsid w:val="004B3C0B"/>
    <w:rsid w:val="004B6B8F"/>
    <w:rsid w:val="004B7D8F"/>
    <w:rsid w:val="004C3B6F"/>
    <w:rsid w:val="004C4D86"/>
    <w:rsid w:val="004C7B2A"/>
    <w:rsid w:val="004D05CD"/>
    <w:rsid w:val="004D0D2B"/>
    <w:rsid w:val="004D2B8E"/>
    <w:rsid w:val="004D3FEB"/>
    <w:rsid w:val="004D5618"/>
    <w:rsid w:val="004D6C04"/>
    <w:rsid w:val="004E252C"/>
    <w:rsid w:val="004E2AB3"/>
    <w:rsid w:val="004F40B7"/>
    <w:rsid w:val="004F601B"/>
    <w:rsid w:val="00500859"/>
    <w:rsid w:val="00500DFA"/>
    <w:rsid w:val="00501923"/>
    <w:rsid w:val="0050218F"/>
    <w:rsid w:val="005039F7"/>
    <w:rsid w:val="005136DE"/>
    <w:rsid w:val="00515F05"/>
    <w:rsid w:val="0053251A"/>
    <w:rsid w:val="00533CF5"/>
    <w:rsid w:val="00534C39"/>
    <w:rsid w:val="00540981"/>
    <w:rsid w:val="00541638"/>
    <w:rsid w:val="00543830"/>
    <w:rsid w:val="005440D6"/>
    <w:rsid w:val="0055129E"/>
    <w:rsid w:val="00553674"/>
    <w:rsid w:val="0056081F"/>
    <w:rsid w:val="00560BD9"/>
    <w:rsid w:val="0056314F"/>
    <w:rsid w:val="005635EF"/>
    <w:rsid w:val="00566141"/>
    <w:rsid w:val="00567E86"/>
    <w:rsid w:val="00570BDC"/>
    <w:rsid w:val="00573309"/>
    <w:rsid w:val="0058011D"/>
    <w:rsid w:val="0058456F"/>
    <w:rsid w:val="00590485"/>
    <w:rsid w:val="005A09B8"/>
    <w:rsid w:val="005A5533"/>
    <w:rsid w:val="005A6D85"/>
    <w:rsid w:val="005B42FA"/>
    <w:rsid w:val="005B7B47"/>
    <w:rsid w:val="005C3B8D"/>
    <w:rsid w:val="005D5FC4"/>
    <w:rsid w:val="005E3636"/>
    <w:rsid w:val="005F5477"/>
    <w:rsid w:val="005F6500"/>
    <w:rsid w:val="00600863"/>
    <w:rsid w:val="00602D51"/>
    <w:rsid w:val="00605869"/>
    <w:rsid w:val="00610185"/>
    <w:rsid w:val="006151A1"/>
    <w:rsid w:val="006159A8"/>
    <w:rsid w:val="00617F95"/>
    <w:rsid w:val="00625581"/>
    <w:rsid w:val="00635FF1"/>
    <w:rsid w:val="00636CB8"/>
    <w:rsid w:val="00640021"/>
    <w:rsid w:val="006403D7"/>
    <w:rsid w:val="00640442"/>
    <w:rsid w:val="00640BEE"/>
    <w:rsid w:val="0064722F"/>
    <w:rsid w:val="0066229B"/>
    <w:rsid w:val="006651C2"/>
    <w:rsid w:val="00665EF7"/>
    <w:rsid w:val="0066644D"/>
    <w:rsid w:val="00667199"/>
    <w:rsid w:val="00677493"/>
    <w:rsid w:val="0068050B"/>
    <w:rsid w:val="00682BAE"/>
    <w:rsid w:val="00692E1F"/>
    <w:rsid w:val="006A1209"/>
    <w:rsid w:val="006A27BB"/>
    <w:rsid w:val="006A4AE9"/>
    <w:rsid w:val="006A52A3"/>
    <w:rsid w:val="006A728D"/>
    <w:rsid w:val="006A7B2A"/>
    <w:rsid w:val="006B4A38"/>
    <w:rsid w:val="006B5F0A"/>
    <w:rsid w:val="006C21F5"/>
    <w:rsid w:val="006E13B5"/>
    <w:rsid w:val="006E46A9"/>
    <w:rsid w:val="006E58C6"/>
    <w:rsid w:val="006E5ADE"/>
    <w:rsid w:val="006F06BE"/>
    <w:rsid w:val="00702AD6"/>
    <w:rsid w:val="00706E67"/>
    <w:rsid w:val="00707D13"/>
    <w:rsid w:val="0071202E"/>
    <w:rsid w:val="00720081"/>
    <w:rsid w:val="00721733"/>
    <w:rsid w:val="007465A0"/>
    <w:rsid w:val="007544BB"/>
    <w:rsid w:val="00760527"/>
    <w:rsid w:val="00760829"/>
    <w:rsid w:val="00765A1B"/>
    <w:rsid w:val="00771F34"/>
    <w:rsid w:val="00772342"/>
    <w:rsid w:val="00780610"/>
    <w:rsid w:val="00780EF6"/>
    <w:rsid w:val="00782784"/>
    <w:rsid w:val="00784C2F"/>
    <w:rsid w:val="0078595F"/>
    <w:rsid w:val="0079042A"/>
    <w:rsid w:val="007915B0"/>
    <w:rsid w:val="007A0D67"/>
    <w:rsid w:val="007B1D3C"/>
    <w:rsid w:val="007C7BC5"/>
    <w:rsid w:val="007D0758"/>
    <w:rsid w:val="007D2974"/>
    <w:rsid w:val="007D29E0"/>
    <w:rsid w:val="007D572D"/>
    <w:rsid w:val="007D6479"/>
    <w:rsid w:val="007E3C5B"/>
    <w:rsid w:val="007F397A"/>
    <w:rsid w:val="007F7D0B"/>
    <w:rsid w:val="008020A8"/>
    <w:rsid w:val="008051F5"/>
    <w:rsid w:val="00806FCF"/>
    <w:rsid w:val="00807A9E"/>
    <w:rsid w:val="0081423C"/>
    <w:rsid w:val="00821CE3"/>
    <w:rsid w:val="00827232"/>
    <w:rsid w:val="00832473"/>
    <w:rsid w:val="008325C0"/>
    <w:rsid w:val="0083618E"/>
    <w:rsid w:val="00842640"/>
    <w:rsid w:val="00843F9B"/>
    <w:rsid w:val="00852C5F"/>
    <w:rsid w:val="0085368A"/>
    <w:rsid w:val="00853B00"/>
    <w:rsid w:val="00853B21"/>
    <w:rsid w:val="0085587D"/>
    <w:rsid w:val="008575AA"/>
    <w:rsid w:val="0086690A"/>
    <w:rsid w:val="00874B33"/>
    <w:rsid w:val="00875546"/>
    <w:rsid w:val="008762DE"/>
    <w:rsid w:val="008767B7"/>
    <w:rsid w:val="0087694C"/>
    <w:rsid w:val="0088246B"/>
    <w:rsid w:val="00885781"/>
    <w:rsid w:val="00885F05"/>
    <w:rsid w:val="00893464"/>
    <w:rsid w:val="00894E68"/>
    <w:rsid w:val="008A2F4A"/>
    <w:rsid w:val="008B0681"/>
    <w:rsid w:val="008B0DCD"/>
    <w:rsid w:val="008B29A9"/>
    <w:rsid w:val="008C13F2"/>
    <w:rsid w:val="008D59F2"/>
    <w:rsid w:val="008D685C"/>
    <w:rsid w:val="008E5F8B"/>
    <w:rsid w:val="008E6EBD"/>
    <w:rsid w:val="008F12CD"/>
    <w:rsid w:val="008F283A"/>
    <w:rsid w:val="008F447B"/>
    <w:rsid w:val="00901917"/>
    <w:rsid w:val="0090305D"/>
    <w:rsid w:val="00904F3B"/>
    <w:rsid w:val="00907438"/>
    <w:rsid w:val="00910290"/>
    <w:rsid w:val="009203C7"/>
    <w:rsid w:val="0092240E"/>
    <w:rsid w:val="00922E7A"/>
    <w:rsid w:val="00923C76"/>
    <w:rsid w:val="00923FD0"/>
    <w:rsid w:val="00925E84"/>
    <w:rsid w:val="009370FD"/>
    <w:rsid w:val="009373D7"/>
    <w:rsid w:val="00937C89"/>
    <w:rsid w:val="00937D14"/>
    <w:rsid w:val="0094302B"/>
    <w:rsid w:val="00944EB8"/>
    <w:rsid w:val="009461BE"/>
    <w:rsid w:val="009550A8"/>
    <w:rsid w:val="00956512"/>
    <w:rsid w:val="00956B0F"/>
    <w:rsid w:val="00963E3B"/>
    <w:rsid w:val="00963F32"/>
    <w:rsid w:val="009672F0"/>
    <w:rsid w:val="009675E1"/>
    <w:rsid w:val="009722C9"/>
    <w:rsid w:val="009727F4"/>
    <w:rsid w:val="00973275"/>
    <w:rsid w:val="00973F8B"/>
    <w:rsid w:val="00976B3A"/>
    <w:rsid w:val="00983E30"/>
    <w:rsid w:val="00987243"/>
    <w:rsid w:val="00987F6F"/>
    <w:rsid w:val="00995AB8"/>
    <w:rsid w:val="009970F5"/>
    <w:rsid w:val="009A038D"/>
    <w:rsid w:val="009A116A"/>
    <w:rsid w:val="009A3C58"/>
    <w:rsid w:val="009A6D93"/>
    <w:rsid w:val="009A7F28"/>
    <w:rsid w:val="009C03CC"/>
    <w:rsid w:val="009C3226"/>
    <w:rsid w:val="009C7DEC"/>
    <w:rsid w:val="009D3931"/>
    <w:rsid w:val="009D4CE5"/>
    <w:rsid w:val="009E0149"/>
    <w:rsid w:val="009E2F89"/>
    <w:rsid w:val="009E5C80"/>
    <w:rsid w:val="009E6D4A"/>
    <w:rsid w:val="009E773A"/>
    <w:rsid w:val="009F0E78"/>
    <w:rsid w:val="009F30BC"/>
    <w:rsid w:val="009F3B74"/>
    <w:rsid w:val="00A074EE"/>
    <w:rsid w:val="00A07CF9"/>
    <w:rsid w:val="00A112B9"/>
    <w:rsid w:val="00A17E1F"/>
    <w:rsid w:val="00A23E40"/>
    <w:rsid w:val="00A253AE"/>
    <w:rsid w:val="00A36F93"/>
    <w:rsid w:val="00A45964"/>
    <w:rsid w:val="00A524CD"/>
    <w:rsid w:val="00A534E4"/>
    <w:rsid w:val="00A555D4"/>
    <w:rsid w:val="00A65445"/>
    <w:rsid w:val="00A6671A"/>
    <w:rsid w:val="00A66A16"/>
    <w:rsid w:val="00A67526"/>
    <w:rsid w:val="00A703C0"/>
    <w:rsid w:val="00A753A3"/>
    <w:rsid w:val="00A80D4B"/>
    <w:rsid w:val="00A81678"/>
    <w:rsid w:val="00A84AC9"/>
    <w:rsid w:val="00AA07E3"/>
    <w:rsid w:val="00AA3F08"/>
    <w:rsid w:val="00AA400C"/>
    <w:rsid w:val="00AA692F"/>
    <w:rsid w:val="00AB244F"/>
    <w:rsid w:val="00AB330E"/>
    <w:rsid w:val="00AC07A8"/>
    <w:rsid w:val="00AC6EDC"/>
    <w:rsid w:val="00AC70FE"/>
    <w:rsid w:val="00AD15C5"/>
    <w:rsid w:val="00AD1EBB"/>
    <w:rsid w:val="00AE19B8"/>
    <w:rsid w:val="00AF03BA"/>
    <w:rsid w:val="00AF05EE"/>
    <w:rsid w:val="00AF57C0"/>
    <w:rsid w:val="00B05152"/>
    <w:rsid w:val="00B10283"/>
    <w:rsid w:val="00B173FD"/>
    <w:rsid w:val="00B219E7"/>
    <w:rsid w:val="00B2429B"/>
    <w:rsid w:val="00B24D93"/>
    <w:rsid w:val="00B44BE2"/>
    <w:rsid w:val="00B4731F"/>
    <w:rsid w:val="00B52BE7"/>
    <w:rsid w:val="00B57E3B"/>
    <w:rsid w:val="00B62C7C"/>
    <w:rsid w:val="00B65507"/>
    <w:rsid w:val="00B65FA3"/>
    <w:rsid w:val="00B82CDF"/>
    <w:rsid w:val="00B87800"/>
    <w:rsid w:val="00B97611"/>
    <w:rsid w:val="00BA5985"/>
    <w:rsid w:val="00BB647D"/>
    <w:rsid w:val="00BC12E1"/>
    <w:rsid w:val="00BC2BB1"/>
    <w:rsid w:val="00BD0743"/>
    <w:rsid w:val="00BD71F9"/>
    <w:rsid w:val="00BE5007"/>
    <w:rsid w:val="00BE73A2"/>
    <w:rsid w:val="00BF0143"/>
    <w:rsid w:val="00BF0746"/>
    <w:rsid w:val="00BF5B9D"/>
    <w:rsid w:val="00BF7821"/>
    <w:rsid w:val="00C0034A"/>
    <w:rsid w:val="00C00BFE"/>
    <w:rsid w:val="00C014A5"/>
    <w:rsid w:val="00C01F6F"/>
    <w:rsid w:val="00C0414B"/>
    <w:rsid w:val="00C1429D"/>
    <w:rsid w:val="00C1673C"/>
    <w:rsid w:val="00C24ACE"/>
    <w:rsid w:val="00C25BB4"/>
    <w:rsid w:val="00C407D1"/>
    <w:rsid w:val="00C45DBB"/>
    <w:rsid w:val="00C55194"/>
    <w:rsid w:val="00C56FDE"/>
    <w:rsid w:val="00C649F2"/>
    <w:rsid w:val="00C65A03"/>
    <w:rsid w:val="00C65D4E"/>
    <w:rsid w:val="00C672D5"/>
    <w:rsid w:val="00C7038E"/>
    <w:rsid w:val="00C75166"/>
    <w:rsid w:val="00C75A08"/>
    <w:rsid w:val="00C7747D"/>
    <w:rsid w:val="00C826DF"/>
    <w:rsid w:val="00C83AEE"/>
    <w:rsid w:val="00C85589"/>
    <w:rsid w:val="00C874A8"/>
    <w:rsid w:val="00C92C98"/>
    <w:rsid w:val="00C97264"/>
    <w:rsid w:val="00CA1A43"/>
    <w:rsid w:val="00CA31D2"/>
    <w:rsid w:val="00CA761B"/>
    <w:rsid w:val="00CA7D52"/>
    <w:rsid w:val="00CB03F7"/>
    <w:rsid w:val="00CB471A"/>
    <w:rsid w:val="00CB76B8"/>
    <w:rsid w:val="00CC4E50"/>
    <w:rsid w:val="00CD4A54"/>
    <w:rsid w:val="00CE0447"/>
    <w:rsid w:val="00CE409D"/>
    <w:rsid w:val="00CF27D6"/>
    <w:rsid w:val="00CF7EA5"/>
    <w:rsid w:val="00D07367"/>
    <w:rsid w:val="00D138B2"/>
    <w:rsid w:val="00D13BC9"/>
    <w:rsid w:val="00D20880"/>
    <w:rsid w:val="00D25F56"/>
    <w:rsid w:val="00D27A45"/>
    <w:rsid w:val="00D305DC"/>
    <w:rsid w:val="00D360E2"/>
    <w:rsid w:val="00D3736C"/>
    <w:rsid w:val="00D41384"/>
    <w:rsid w:val="00D46472"/>
    <w:rsid w:val="00D46782"/>
    <w:rsid w:val="00D46A79"/>
    <w:rsid w:val="00D52728"/>
    <w:rsid w:val="00D62918"/>
    <w:rsid w:val="00D62CCA"/>
    <w:rsid w:val="00D71C1F"/>
    <w:rsid w:val="00D73F70"/>
    <w:rsid w:val="00D75EF6"/>
    <w:rsid w:val="00D77075"/>
    <w:rsid w:val="00D92621"/>
    <w:rsid w:val="00D9391C"/>
    <w:rsid w:val="00D948FE"/>
    <w:rsid w:val="00D94B00"/>
    <w:rsid w:val="00D95306"/>
    <w:rsid w:val="00DA4183"/>
    <w:rsid w:val="00DB5561"/>
    <w:rsid w:val="00DC0155"/>
    <w:rsid w:val="00DC4CC4"/>
    <w:rsid w:val="00DC5122"/>
    <w:rsid w:val="00DD4E50"/>
    <w:rsid w:val="00DD750C"/>
    <w:rsid w:val="00DE11BE"/>
    <w:rsid w:val="00DE2239"/>
    <w:rsid w:val="00E0166F"/>
    <w:rsid w:val="00E01997"/>
    <w:rsid w:val="00E06B5C"/>
    <w:rsid w:val="00E111C9"/>
    <w:rsid w:val="00E1721A"/>
    <w:rsid w:val="00E31E73"/>
    <w:rsid w:val="00E410F4"/>
    <w:rsid w:val="00E41753"/>
    <w:rsid w:val="00E44855"/>
    <w:rsid w:val="00E512E7"/>
    <w:rsid w:val="00E641A9"/>
    <w:rsid w:val="00E66C58"/>
    <w:rsid w:val="00E71CF1"/>
    <w:rsid w:val="00E72665"/>
    <w:rsid w:val="00E87BD1"/>
    <w:rsid w:val="00E9365E"/>
    <w:rsid w:val="00E94D0E"/>
    <w:rsid w:val="00EA1021"/>
    <w:rsid w:val="00EA491B"/>
    <w:rsid w:val="00EA4E93"/>
    <w:rsid w:val="00EA558A"/>
    <w:rsid w:val="00EB6430"/>
    <w:rsid w:val="00ED4BBC"/>
    <w:rsid w:val="00ED73C0"/>
    <w:rsid w:val="00EE4085"/>
    <w:rsid w:val="00EE6FA7"/>
    <w:rsid w:val="00EF4CB1"/>
    <w:rsid w:val="00EF69E3"/>
    <w:rsid w:val="00F0180A"/>
    <w:rsid w:val="00F024B2"/>
    <w:rsid w:val="00F0435F"/>
    <w:rsid w:val="00F10040"/>
    <w:rsid w:val="00F20690"/>
    <w:rsid w:val="00F300F1"/>
    <w:rsid w:val="00F30E4A"/>
    <w:rsid w:val="00F438F9"/>
    <w:rsid w:val="00F52684"/>
    <w:rsid w:val="00F53E43"/>
    <w:rsid w:val="00F548FC"/>
    <w:rsid w:val="00F57903"/>
    <w:rsid w:val="00F627C4"/>
    <w:rsid w:val="00F63CFC"/>
    <w:rsid w:val="00F722DD"/>
    <w:rsid w:val="00F77252"/>
    <w:rsid w:val="00F77955"/>
    <w:rsid w:val="00F80472"/>
    <w:rsid w:val="00F837B2"/>
    <w:rsid w:val="00F909B0"/>
    <w:rsid w:val="00F9101F"/>
    <w:rsid w:val="00F9295B"/>
    <w:rsid w:val="00F96813"/>
    <w:rsid w:val="00F96D1C"/>
    <w:rsid w:val="00FA157D"/>
    <w:rsid w:val="00FA3E23"/>
    <w:rsid w:val="00FA439A"/>
    <w:rsid w:val="00FB260A"/>
    <w:rsid w:val="00FB38C0"/>
    <w:rsid w:val="00FB74DA"/>
    <w:rsid w:val="00FC0AC9"/>
    <w:rsid w:val="00FC2118"/>
    <w:rsid w:val="00FD1A6F"/>
    <w:rsid w:val="00FD1D59"/>
    <w:rsid w:val="00FD2A41"/>
    <w:rsid w:val="00FE3B33"/>
    <w:rsid w:val="00FF2F63"/>
    <w:rsid w:val="00FF46BA"/>
    <w:rsid w:val="00FF6D0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C8885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081"/>
    <w:rPr>
      <w:rFonts w:ascii="Times New Roman" w:hAnsi="Times New Roman" w:cs="Times New Roman"/>
      <w:lang w:bidi="he-IL"/>
    </w:rPr>
  </w:style>
  <w:style w:type="paragraph" w:styleId="Heading1">
    <w:name w:val="heading 1"/>
    <w:basedOn w:val="Normal"/>
    <w:link w:val="Heading1Char"/>
    <w:uiPriority w:val="9"/>
    <w:qFormat/>
    <w:rsid w:val="003A733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296"/>
    <w:pPr>
      <w:tabs>
        <w:tab w:val="center" w:pos="4513"/>
        <w:tab w:val="right" w:pos="9026"/>
      </w:tabs>
    </w:pPr>
    <w:rPr>
      <w:rFonts w:asciiTheme="minorHAnsi" w:hAnsiTheme="minorHAnsi" w:cstheme="minorBidi"/>
      <w:lang w:bidi="ar-SA"/>
    </w:rPr>
  </w:style>
  <w:style w:type="character" w:customStyle="1" w:styleId="HeaderChar">
    <w:name w:val="Header Char"/>
    <w:basedOn w:val="DefaultParagraphFont"/>
    <w:link w:val="Header"/>
    <w:uiPriority w:val="99"/>
    <w:rsid w:val="00483296"/>
  </w:style>
  <w:style w:type="paragraph" w:styleId="Footer">
    <w:name w:val="footer"/>
    <w:basedOn w:val="Normal"/>
    <w:link w:val="FooterChar"/>
    <w:uiPriority w:val="99"/>
    <w:unhideWhenUsed/>
    <w:rsid w:val="00483296"/>
    <w:pPr>
      <w:tabs>
        <w:tab w:val="center" w:pos="4513"/>
        <w:tab w:val="right" w:pos="9026"/>
      </w:tabs>
    </w:pPr>
    <w:rPr>
      <w:rFonts w:asciiTheme="minorHAnsi" w:hAnsiTheme="minorHAnsi" w:cstheme="minorBidi"/>
      <w:lang w:bidi="ar-SA"/>
    </w:rPr>
  </w:style>
  <w:style w:type="character" w:customStyle="1" w:styleId="FooterChar">
    <w:name w:val="Footer Char"/>
    <w:basedOn w:val="DefaultParagraphFont"/>
    <w:link w:val="Footer"/>
    <w:uiPriority w:val="99"/>
    <w:rsid w:val="00483296"/>
  </w:style>
  <w:style w:type="paragraph" w:styleId="ListParagraph">
    <w:name w:val="List Paragraph"/>
    <w:basedOn w:val="Normal"/>
    <w:uiPriority w:val="34"/>
    <w:qFormat/>
    <w:rsid w:val="00F30E4A"/>
    <w:pPr>
      <w:ind w:left="720"/>
      <w:contextualSpacing/>
    </w:pPr>
    <w:rPr>
      <w:rFonts w:asciiTheme="minorHAnsi" w:hAnsiTheme="minorHAnsi" w:cstheme="minorBidi"/>
      <w:lang w:bidi="ar-SA"/>
    </w:rPr>
  </w:style>
  <w:style w:type="paragraph" w:styleId="NormalWeb">
    <w:name w:val="Normal (Web)"/>
    <w:basedOn w:val="Normal"/>
    <w:uiPriority w:val="99"/>
    <w:semiHidden/>
    <w:unhideWhenUsed/>
    <w:rsid w:val="003B7CA4"/>
    <w:pPr>
      <w:spacing w:before="100" w:beforeAutospacing="1" w:after="100" w:afterAutospacing="1"/>
    </w:pPr>
  </w:style>
  <w:style w:type="table" w:styleId="TableGrid">
    <w:name w:val="Table Grid"/>
    <w:basedOn w:val="TableNormal"/>
    <w:uiPriority w:val="39"/>
    <w:rsid w:val="00692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B4731F"/>
  </w:style>
  <w:style w:type="character" w:customStyle="1" w:styleId="Heading1Char">
    <w:name w:val="Heading 1 Char"/>
    <w:basedOn w:val="DefaultParagraphFont"/>
    <w:link w:val="Heading1"/>
    <w:uiPriority w:val="9"/>
    <w:rsid w:val="003A7331"/>
    <w:rPr>
      <w:rFonts w:ascii="Times New Roman" w:hAnsi="Times New Roman" w:cs="Times New Roman"/>
      <w:b/>
      <w:bCs/>
      <w:kern w:val="36"/>
      <w:sz w:val="48"/>
      <w:szCs w:val="48"/>
      <w:lang w:bidi="he-IL"/>
    </w:rPr>
  </w:style>
  <w:style w:type="paragraph" w:styleId="Revision">
    <w:name w:val="Revision"/>
    <w:hidden/>
    <w:uiPriority w:val="99"/>
    <w:semiHidden/>
    <w:rsid w:val="00313991"/>
    <w:rPr>
      <w:rFonts w:ascii="Times New Roman" w:hAnsi="Times New Roman" w:cs="Times New Roman"/>
      <w:lang w:bidi="he-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081"/>
    <w:rPr>
      <w:rFonts w:ascii="Times New Roman" w:hAnsi="Times New Roman" w:cs="Times New Roman"/>
      <w:lang w:bidi="he-IL"/>
    </w:rPr>
  </w:style>
  <w:style w:type="paragraph" w:styleId="Heading1">
    <w:name w:val="heading 1"/>
    <w:basedOn w:val="Normal"/>
    <w:link w:val="Heading1Char"/>
    <w:uiPriority w:val="9"/>
    <w:qFormat/>
    <w:rsid w:val="003A733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296"/>
    <w:pPr>
      <w:tabs>
        <w:tab w:val="center" w:pos="4513"/>
        <w:tab w:val="right" w:pos="9026"/>
      </w:tabs>
    </w:pPr>
    <w:rPr>
      <w:rFonts w:asciiTheme="minorHAnsi" w:hAnsiTheme="minorHAnsi" w:cstheme="minorBidi"/>
      <w:lang w:bidi="ar-SA"/>
    </w:rPr>
  </w:style>
  <w:style w:type="character" w:customStyle="1" w:styleId="HeaderChar">
    <w:name w:val="Header Char"/>
    <w:basedOn w:val="DefaultParagraphFont"/>
    <w:link w:val="Header"/>
    <w:uiPriority w:val="99"/>
    <w:rsid w:val="00483296"/>
  </w:style>
  <w:style w:type="paragraph" w:styleId="Footer">
    <w:name w:val="footer"/>
    <w:basedOn w:val="Normal"/>
    <w:link w:val="FooterChar"/>
    <w:uiPriority w:val="99"/>
    <w:unhideWhenUsed/>
    <w:rsid w:val="00483296"/>
    <w:pPr>
      <w:tabs>
        <w:tab w:val="center" w:pos="4513"/>
        <w:tab w:val="right" w:pos="9026"/>
      </w:tabs>
    </w:pPr>
    <w:rPr>
      <w:rFonts w:asciiTheme="minorHAnsi" w:hAnsiTheme="minorHAnsi" w:cstheme="minorBidi"/>
      <w:lang w:bidi="ar-SA"/>
    </w:rPr>
  </w:style>
  <w:style w:type="character" w:customStyle="1" w:styleId="FooterChar">
    <w:name w:val="Footer Char"/>
    <w:basedOn w:val="DefaultParagraphFont"/>
    <w:link w:val="Footer"/>
    <w:uiPriority w:val="99"/>
    <w:rsid w:val="00483296"/>
  </w:style>
  <w:style w:type="paragraph" w:styleId="ListParagraph">
    <w:name w:val="List Paragraph"/>
    <w:basedOn w:val="Normal"/>
    <w:uiPriority w:val="34"/>
    <w:qFormat/>
    <w:rsid w:val="00F30E4A"/>
    <w:pPr>
      <w:ind w:left="720"/>
      <w:contextualSpacing/>
    </w:pPr>
    <w:rPr>
      <w:rFonts w:asciiTheme="minorHAnsi" w:hAnsiTheme="minorHAnsi" w:cstheme="minorBidi"/>
      <w:lang w:bidi="ar-SA"/>
    </w:rPr>
  </w:style>
  <w:style w:type="paragraph" w:styleId="NormalWeb">
    <w:name w:val="Normal (Web)"/>
    <w:basedOn w:val="Normal"/>
    <w:uiPriority w:val="99"/>
    <w:semiHidden/>
    <w:unhideWhenUsed/>
    <w:rsid w:val="003B7CA4"/>
    <w:pPr>
      <w:spacing w:before="100" w:beforeAutospacing="1" w:after="100" w:afterAutospacing="1"/>
    </w:pPr>
  </w:style>
  <w:style w:type="table" w:styleId="TableGrid">
    <w:name w:val="Table Grid"/>
    <w:basedOn w:val="TableNormal"/>
    <w:uiPriority w:val="39"/>
    <w:rsid w:val="00692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B4731F"/>
  </w:style>
  <w:style w:type="character" w:customStyle="1" w:styleId="Heading1Char">
    <w:name w:val="Heading 1 Char"/>
    <w:basedOn w:val="DefaultParagraphFont"/>
    <w:link w:val="Heading1"/>
    <w:uiPriority w:val="9"/>
    <w:rsid w:val="003A7331"/>
    <w:rPr>
      <w:rFonts w:ascii="Times New Roman" w:hAnsi="Times New Roman" w:cs="Times New Roman"/>
      <w:b/>
      <w:bCs/>
      <w:kern w:val="36"/>
      <w:sz w:val="48"/>
      <w:szCs w:val="48"/>
      <w:lang w:bidi="he-IL"/>
    </w:rPr>
  </w:style>
  <w:style w:type="paragraph" w:styleId="Revision">
    <w:name w:val="Revision"/>
    <w:hidden/>
    <w:uiPriority w:val="99"/>
    <w:semiHidden/>
    <w:rsid w:val="00313991"/>
    <w:rPr>
      <w:rFonts w:ascii="Times New Roman" w:hAnsi="Times New Roman" w:cs="Times New Roman"/>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20842">
      <w:bodyDiv w:val="1"/>
      <w:marLeft w:val="0"/>
      <w:marRight w:val="0"/>
      <w:marTop w:val="0"/>
      <w:marBottom w:val="0"/>
      <w:divBdr>
        <w:top w:val="none" w:sz="0" w:space="0" w:color="auto"/>
        <w:left w:val="none" w:sz="0" w:space="0" w:color="auto"/>
        <w:bottom w:val="none" w:sz="0" w:space="0" w:color="auto"/>
        <w:right w:val="none" w:sz="0" w:space="0" w:color="auto"/>
      </w:divBdr>
    </w:div>
    <w:div w:id="85197250">
      <w:bodyDiv w:val="1"/>
      <w:marLeft w:val="0"/>
      <w:marRight w:val="0"/>
      <w:marTop w:val="0"/>
      <w:marBottom w:val="0"/>
      <w:divBdr>
        <w:top w:val="none" w:sz="0" w:space="0" w:color="auto"/>
        <w:left w:val="none" w:sz="0" w:space="0" w:color="auto"/>
        <w:bottom w:val="none" w:sz="0" w:space="0" w:color="auto"/>
        <w:right w:val="none" w:sz="0" w:space="0" w:color="auto"/>
      </w:divBdr>
      <w:divsChild>
        <w:div w:id="1178274008">
          <w:marLeft w:val="0"/>
          <w:marRight w:val="0"/>
          <w:marTop w:val="0"/>
          <w:marBottom w:val="0"/>
          <w:divBdr>
            <w:top w:val="none" w:sz="0" w:space="0" w:color="auto"/>
            <w:left w:val="none" w:sz="0" w:space="0" w:color="auto"/>
            <w:bottom w:val="none" w:sz="0" w:space="0" w:color="auto"/>
            <w:right w:val="none" w:sz="0" w:space="0" w:color="auto"/>
          </w:divBdr>
        </w:div>
      </w:divsChild>
    </w:div>
    <w:div w:id="114295060">
      <w:bodyDiv w:val="1"/>
      <w:marLeft w:val="0"/>
      <w:marRight w:val="0"/>
      <w:marTop w:val="0"/>
      <w:marBottom w:val="0"/>
      <w:divBdr>
        <w:top w:val="none" w:sz="0" w:space="0" w:color="auto"/>
        <w:left w:val="none" w:sz="0" w:space="0" w:color="auto"/>
        <w:bottom w:val="none" w:sz="0" w:space="0" w:color="auto"/>
        <w:right w:val="none" w:sz="0" w:space="0" w:color="auto"/>
      </w:divBdr>
    </w:div>
    <w:div w:id="166139926">
      <w:bodyDiv w:val="1"/>
      <w:marLeft w:val="0"/>
      <w:marRight w:val="0"/>
      <w:marTop w:val="0"/>
      <w:marBottom w:val="0"/>
      <w:divBdr>
        <w:top w:val="none" w:sz="0" w:space="0" w:color="auto"/>
        <w:left w:val="none" w:sz="0" w:space="0" w:color="auto"/>
        <w:bottom w:val="none" w:sz="0" w:space="0" w:color="auto"/>
        <w:right w:val="none" w:sz="0" w:space="0" w:color="auto"/>
      </w:divBdr>
      <w:divsChild>
        <w:div w:id="340549746">
          <w:marLeft w:val="0"/>
          <w:marRight w:val="0"/>
          <w:marTop w:val="0"/>
          <w:marBottom w:val="0"/>
          <w:divBdr>
            <w:top w:val="none" w:sz="0" w:space="0" w:color="auto"/>
            <w:left w:val="none" w:sz="0" w:space="0" w:color="auto"/>
            <w:bottom w:val="none" w:sz="0" w:space="0" w:color="auto"/>
            <w:right w:val="none" w:sz="0" w:space="0" w:color="auto"/>
          </w:divBdr>
        </w:div>
      </w:divsChild>
    </w:div>
    <w:div w:id="294528692">
      <w:bodyDiv w:val="1"/>
      <w:marLeft w:val="0"/>
      <w:marRight w:val="0"/>
      <w:marTop w:val="0"/>
      <w:marBottom w:val="0"/>
      <w:divBdr>
        <w:top w:val="none" w:sz="0" w:space="0" w:color="auto"/>
        <w:left w:val="none" w:sz="0" w:space="0" w:color="auto"/>
        <w:bottom w:val="none" w:sz="0" w:space="0" w:color="auto"/>
        <w:right w:val="none" w:sz="0" w:space="0" w:color="auto"/>
      </w:divBdr>
    </w:div>
    <w:div w:id="398678578">
      <w:bodyDiv w:val="1"/>
      <w:marLeft w:val="0"/>
      <w:marRight w:val="0"/>
      <w:marTop w:val="0"/>
      <w:marBottom w:val="0"/>
      <w:divBdr>
        <w:top w:val="none" w:sz="0" w:space="0" w:color="auto"/>
        <w:left w:val="none" w:sz="0" w:space="0" w:color="auto"/>
        <w:bottom w:val="none" w:sz="0" w:space="0" w:color="auto"/>
        <w:right w:val="none" w:sz="0" w:space="0" w:color="auto"/>
      </w:divBdr>
    </w:div>
    <w:div w:id="456458535">
      <w:bodyDiv w:val="1"/>
      <w:marLeft w:val="0"/>
      <w:marRight w:val="0"/>
      <w:marTop w:val="0"/>
      <w:marBottom w:val="0"/>
      <w:divBdr>
        <w:top w:val="none" w:sz="0" w:space="0" w:color="auto"/>
        <w:left w:val="none" w:sz="0" w:space="0" w:color="auto"/>
        <w:bottom w:val="none" w:sz="0" w:space="0" w:color="auto"/>
        <w:right w:val="none" w:sz="0" w:space="0" w:color="auto"/>
      </w:divBdr>
    </w:div>
    <w:div w:id="516114712">
      <w:bodyDiv w:val="1"/>
      <w:marLeft w:val="0"/>
      <w:marRight w:val="0"/>
      <w:marTop w:val="0"/>
      <w:marBottom w:val="0"/>
      <w:divBdr>
        <w:top w:val="none" w:sz="0" w:space="0" w:color="auto"/>
        <w:left w:val="none" w:sz="0" w:space="0" w:color="auto"/>
        <w:bottom w:val="none" w:sz="0" w:space="0" w:color="auto"/>
        <w:right w:val="none" w:sz="0" w:space="0" w:color="auto"/>
      </w:divBdr>
    </w:div>
    <w:div w:id="613252424">
      <w:bodyDiv w:val="1"/>
      <w:marLeft w:val="0"/>
      <w:marRight w:val="0"/>
      <w:marTop w:val="0"/>
      <w:marBottom w:val="0"/>
      <w:divBdr>
        <w:top w:val="none" w:sz="0" w:space="0" w:color="auto"/>
        <w:left w:val="none" w:sz="0" w:space="0" w:color="auto"/>
        <w:bottom w:val="none" w:sz="0" w:space="0" w:color="auto"/>
        <w:right w:val="none" w:sz="0" w:space="0" w:color="auto"/>
      </w:divBdr>
    </w:div>
    <w:div w:id="637222800">
      <w:bodyDiv w:val="1"/>
      <w:marLeft w:val="0"/>
      <w:marRight w:val="0"/>
      <w:marTop w:val="0"/>
      <w:marBottom w:val="0"/>
      <w:divBdr>
        <w:top w:val="none" w:sz="0" w:space="0" w:color="auto"/>
        <w:left w:val="none" w:sz="0" w:space="0" w:color="auto"/>
        <w:bottom w:val="none" w:sz="0" w:space="0" w:color="auto"/>
        <w:right w:val="none" w:sz="0" w:space="0" w:color="auto"/>
      </w:divBdr>
    </w:div>
    <w:div w:id="681474738">
      <w:bodyDiv w:val="1"/>
      <w:marLeft w:val="0"/>
      <w:marRight w:val="0"/>
      <w:marTop w:val="0"/>
      <w:marBottom w:val="0"/>
      <w:divBdr>
        <w:top w:val="none" w:sz="0" w:space="0" w:color="auto"/>
        <w:left w:val="none" w:sz="0" w:space="0" w:color="auto"/>
        <w:bottom w:val="none" w:sz="0" w:space="0" w:color="auto"/>
        <w:right w:val="none" w:sz="0" w:space="0" w:color="auto"/>
      </w:divBdr>
    </w:div>
    <w:div w:id="706099204">
      <w:bodyDiv w:val="1"/>
      <w:marLeft w:val="0"/>
      <w:marRight w:val="0"/>
      <w:marTop w:val="0"/>
      <w:marBottom w:val="0"/>
      <w:divBdr>
        <w:top w:val="none" w:sz="0" w:space="0" w:color="auto"/>
        <w:left w:val="none" w:sz="0" w:space="0" w:color="auto"/>
        <w:bottom w:val="none" w:sz="0" w:space="0" w:color="auto"/>
        <w:right w:val="none" w:sz="0" w:space="0" w:color="auto"/>
      </w:divBdr>
      <w:divsChild>
        <w:div w:id="1106854335">
          <w:marLeft w:val="0"/>
          <w:marRight w:val="0"/>
          <w:marTop w:val="0"/>
          <w:marBottom w:val="0"/>
          <w:divBdr>
            <w:top w:val="none" w:sz="0" w:space="0" w:color="auto"/>
            <w:left w:val="none" w:sz="0" w:space="0" w:color="auto"/>
            <w:bottom w:val="none" w:sz="0" w:space="0" w:color="auto"/>
            <w:right w:val="none" w:sz="0" w:space="0" w:color="auto"/>
          </w:divBdr>
        </w:div>
        <w:div w:id="909273683">
          <w:marLeft w:val="0"/>
          <w:marRight w:val="0"/>
          <w:marTop w:val="0"/>
          <w:marBottom w:val="0"/>
          <w:divBdr>
            <w:top w:val="none" w:sz="0" w:space="0" w:color="auto"/>
            <w:left w:val="none" w:sz="0" w:space="0" w:color="auto"/>
            <w:bottom w:val="none" w:sz="0" w:space="0" w:color="auto"/>
            <w:right w:val="none" w:sz="0" w:space="0" w:color="auto"/>
          </w:divBdr>
          <w:divsChild>
            <w:div w:id="1741517560">
              <w:marLeft w:val="0"/>
              <w:marRight w:val="0"/>
              <w:marTop w:val="0"/>
              <w:marBottom w:val="0"/>
              <w:divBdr>
                <w:top w:val="none" w:sz="0" w:space="0" w:color="auto"/>
                <w:left w:val="none" w:sz="0" w:space="0" w:color="auto"/>
                <w:bottom w:val="none" w:sz="0" w:space="0" w:color="auto"/>
                <w:right w:val="none" w:sz="0" w:space="0" w:color="auto"/>
              </w:divBdr>
            </w:div>
          </w:divsChild>
        </w:div>
        <w:div w:id="423111747">
          <w:marLeft w:val="0"/>
          <w:marRight w:val="0"/>
          <w:marTop w:val="0"/>
          <w:marBottom w:val="0"/>
          <w:divBdr>
            <w:top w:val="none" w:sz="0" w:space="0" w:color="auto"/>
            <w:left w:val="none" w:sz="0" w:space="0" w:color="auto"/>
            <w:bottom w:val="none" w:sz="0" w:space="0" w:color="auto"/>
            <w:right w:val="none" w:sz="0" w:space="0" w:color="auto"/>
          </w:divBdr>
          <w:divsChild>
            <w:div w:id="1006664930">
              <w:marLeft w:val="0"/>
              <w:marRight w:val="0"/>
              <w:marTop w:val="0"/>
              <w:marBottom w:val="0"/>
              <w:divBdr>
                <w:top w:val="none" w:sz="0" w:space="0" w:color="auto"/>
                <w:left w:val="none" w:sz="0" w:space="0" w:color="auto"/>
                <w:bottom w:val="none" w:sz="0" w:space="0" w:color="auto"/>
                <w:right w:val="none" w:sz="0" w:space="0" w:color="auto"/>
              </w:divBdr>
              <w:divsChild>
                <w:div w:id="7150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6084">
      <w:bodyDiv w:val="1"/>
      <w:marLeft w:val="0"/>
      <w:marRight w:val="0"/>
      <w:marTop w:val="0"/>
      <w:marBottom w:val="0"/>
      <w:divBdr>
        <w:top w:val="none" w:sz="0" w:space="0" w:color="auto"/>
        <w:left w:val="none" w:sz="0" w:space="0" w:color="auto"/>
        <w:bottom w:val="none" w:sz="0" w:space="0" w:color="auto"/>
        <w:right w:val="none" w:sz="0" w:space="0" w:color="auto"/>
      </w:divBdr>
    </w:div>
    <w:div w:id="816263221">
      <w:bodyDiv w:val="1"/>
      <w:marLeft w:val="0"/>
      <w:marRight w:val="0"/>
      <w:marTop w:val="0"/>
      <w:marBottom w:val="0"/>
      <w:divBdr>
        <w:top w:val="none" w:sz="0" w:space="0" w:color="auto"/>
        <w:left w:val="none" w:sz="0" w:space="0" w:color="auto"/>
        <w:bottom w:val="none" w:sz="0" w:space="0" w:color="auto"/>
        <w:right w:val="none" w:sz="0" w:space="0" w:color="auto"/>
      </w:divBdr>
    </w:div>
    <w:div w:id="831456284">
      <w:bodyDiv w:val="1"/>
      <w:marLeft w:val="0"/>
      <w:marRight w:val="0"/>
      <w:marTop w:val="0"/>
      <w:marBottom w:val="0"/>
      <w:divBdr>
        <w:top w:val="none" w:sz="0" w:space="0" w:color="auto"/>
        <w:left w:val="none" w:sz="0" w:space="0" w:color="auto"/>
        <w:bottom w:val="none" w:sz="0" w:space="0" w:color="auto"/>
        <w:right w:val="none" w:sz="0" w:space="0" w:color="auto"/>
      </w:divBdr>
    </w:div>
    <w:div w:id="881133327">
      <w:bodyDiv w:val="1"/>
      <w:marLeft w:val="0"/>
      <w:marRight w:val="0"/>
      <w:marTop w:val="0"/>
      <w:marBottom w:val="0"/>
      <w:divBdr>
        <w:top w:val="none" w:sz="0" w:space="0" w:color="auto"/>
        <w:left w:val="none" w:sz="0" w:space="0" w:color="auto"/>
        <w:bottom w:val="none" w:sz="0" w:space="0" w:color="auto"/>
        <w:right w:val="none" w:sz="0" w:space="0" w:color="auto"/>
      </w:divBdr>
    </w:div>
    <w:div w:id="896940352">
      <w:bodyDiv w:val="1"/>
      <w:marLeft w:val="0"/>
      <w:marRight w:val="0"/>
      <w:marTop w:val="0"/>
      <w:marBottom w:val="0"/>
      <w:divBdr>
        <w:top w:val="none" w:sz="0" w:space="0" w:color="auto"/>
        <w:left w:val="none" w:sz="0" w:space="0" w:color="auto"/>
        <w:bottom w:val="none" w:sz="0" w:space="0" w:color="auto"/>
        <w:right w:val="none" w:sz="0" w:space="0" w:color="auto"/>
      </w:divBdr>
    </w:div>
    <w:div w:id="1028986058">
      <w:bodyDiv w:val="1"/>
      <w:marLeft w:val="0"/>
      <w:marRight w:val="0"/>
      <w:marTop w:val="0"/>
      <w:marBottom w:val="0"/>
      <w:divBdr>
        <w:top w:val="none" w:sz="0" w:space="0" w:color="auto"/>
        <w:left w:val="none" w:sz="0" w:space="0" w:color="auto"/>
        <w:bottom w:val="none" w:sz="0" w:space="0" w:color="auto"/>
        <w:right w:val="none" w:sz="0" w:space="0" w:color="auto"/>
      </w:divBdr>
    </w:div>
    <w:div w:id="1206604376">
      <w:bodyDiv w:val="1"/>
      <w:marLeft w:val="0"/>
      <w:marRight w:val="0"/>
      <w:marTop w:val="0"/>
      <w:marBottom w:val="0"/>
      <w:divBdr>
        <w:top w:val="none" w:sz="0" w:space="0" w:color="auto"/>
        <w:left w:val="none" w:sz="0" w:space="0" w:color="auto"/>
        <w:bottom w:val="none" w:sz="0" w:space="0" w:color="auto"/>
        <w:right w:val="none" w:sz="0" w:space="0" w:color="auto"/>
      </w:divBdr>
    </w:div>
    <w:div w:id="1212696414">
      <w:bodyDiv w:val="1"/>
      <w:marLeft w:val="0"/>
      <w:marRight w:val="0"/>
      <w:marTop w:val="0"/>
      <w:marBottom w:val="0"/>
      <w:divBdr>
        <w:top w:val="none" w:sz="0" w:space="0" w:color="auto"/>
        <w:left w:val="none" w:sz="0" w:space="0" w:color="auto"/>
        <w:bottom w:val="none" w:sz="0" w:space="0" w:color="auto"/>
        <w:right w:val="none" w:sz="0" w:space="0" w:color="auto"/>
      </w:divBdr>
    </w:div>
    <w:div w:id="1546527539">
      <w:bodyDiv w:val="1"/>
      <w:marLeft w:val="0"/>
      <w:marRight w:val="0"/>
      <w:marTop w:val="0"/>
      <w:marBottom w:val="0"/>
      <w:divBdr>
        <w:top w:val="none" w:sz="0" w:space="0" w:color="auto"/>
        <w:left w:val="none" w:sz="0" w:space="0" w:color="auto"/>
        <w:bottom w:val="none" w:sz="0" w:space="0" w:color="auto"/>
        <w:right w:val="none" w:sz="0" w:space="0" w:color="auto"/>
      </w:divBdr>
    </w:div>
    <w:div w:id="1550147657">
      <w:bodyDiv w:val="1"/>
      <w:marLeft w:val="0"/>
      <w:marRight w:val="0"/>
      <w:marTop w:val="0"/>
      <w:marBottom w:val="0"/>
      <w:divBdr>
        <w:top w:val="none" w:sz="0" w:space="0" w:color="auto"/>
        <w:left w:val="none" w:sz="0" w:space="0" w:color="auto"/>
        <w:bottom w:val="none" w:sz="0" w:space="0" w:color="auto"/>
        <w:right w:val="none" w:sz="0" w:space="0" w:color="auto"/>
      </w:divBdr>
    </w:div>
    <w:div w:id="1745250852">
      <w:bodyDiv w:val="1"/>
      <w:marLeft w:val="0"/>
      <w:marRight w:val="0"/>
      <w:marTop w:val="0"/>
      <w:marBottom w:val="0"/>
      <w:divBdr>
        <w:top w:val="none" w:sz="0" w:space="0" w:color="auto"/>
        <w:left w:val="none" w:sz="0" w:space="0" w:color="auto"/>
        <w:bottom w:val="none" w:sz="0" w:space="0" w:color="auto"/>
        <w:right w:val="none" w:sz="0" w:space="0" w:color="auto"/>
      </w:divBdr>
    </w:div>
    <w:div w:id="1900285233">
      <w:bodyDiv w:val="1"/>
      <w:marLeft w:val="0"/>
      <w:marRight w:val="0"/>
      <w:marTop w:val="0"/>
      <w:marBottom w:val="0"/>
      <w:divBdr>
        <w:top w:val="none" w:sz="0" w:space="0" w:color="auto"/>
        <w:left w:val="none" w:sz="0" w:space="0" w:color="auto"/>
        <w:bottom w:val="none" w:sz="0" w:space="0" w:color="auto"/>
        <w:right w:val="none" w:sz="0" w:space="0" w:color="auto"/>
      </w:divBdr>
    </w:div>
    <w:div w:id="1960531523">
      <w:bodyDiv w:val="1"/>
      <w:marLeft w:val="0"/>
      <w:marRight w:val="0"/>
      <w:marTop w:val="0"/>
      <w:marBottom w:val="0"/>
      <w:divBdr>
        <w:top w:val="none" w:sz="0" w:space="0" w:color="auto"/>
        <w:left w:val="none" w:sz="0" w:space="0" w:color="auto"/>
        <w:bottom w:val="none" w:sz="0" w:space="0" w:color="auto"/>
        <w:right w:val="none" w:sz="0" w:space="0" w:color="auto"/>
      </w:divBdr>
    </w:div>
    <w:div w:id="1971786206">
      <w:bodyDiv w:val="1"/>
      <w:marLeft w:val="0"/>
      <w:marRight w:val="0"/>
      <w:marTop w:val="0"/>
      <w:marBottom w:val="0"/>
      <w:divBdr>
        <w:top w:val="none" w:sz="0" w:space="0" w:color="auto"/>
        <w:left w:val="none" w:sz="0" w:space="0" w:color="auto"/>
        <w:bottom w:val="none" w:sz="0" w:space="0" w:color="auto"/>
        <w:right w:val="none" w:sz="0" w:space="0" w:color="auto"/>
      </w:divBdr>
    </w:div>
    <w:div w:id="2026126386">
      <w:bodyDiv w:val="1"/>
      <w:marLeft w:val="0"/>
      <w:marRight w:val="0"/>
      <w:marTop w:val="0"/>
      <w:marBottom w:val="0"/>
      <w:divBdr>
        <w:top w:val="none" w:sz="0" w:space="0" w:color="auto"/>
        <w:left w:val="none" w:sz="0" w:space="0" w:color="auto"/>
        <w:bottom w:val="none" w:sz="0" w:space="0" w:color="auto"/>
        <w:right w:val="none" w:sz="0" w:space="0" w:color="auto"/>
      </w:divBdr>
    </w:div>
    <w:div w:id="2067755656">
      <w:bodyDiv w:val="1"/>
      <w:marLeft w:val="0"/>
      <w:marRight w:val="0"/>
      <w:marTop w:val="0"/>
      <w:marBottom w:val="0"/>
      <w:divBdr>
        <w:top w:val="none" w:sz="0" w:space="0" w:color="auto"/>
        <w:left w:val="none" w:sz="0" w:space="0" w:color="auto"/>
        <w:bottom w:val="none" w:sz="0" w:space="0" w:color="auto"/>
        <w:right w:val="none" w:sz="0" w:space="0" w:color="auto"/>
      </w:divBdr>
    </w:div>
    <w:div w:id="2134132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358</Words>
  <Characters>2046</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Chee Seng Low</dc:creator>
  <cp:keywords/>
  <dc:description/>
  <cp:lastModifiedBy>Rick Griffith</cp:lastModifiedBy>
  <cp:revision>2</cp:revision>
  <cp:lastPrinted>2016-10-24T14:37:00Z</cp:lastPrinted>
  <dcterms:created xsi:type="dcterms:W3CDTF">2016-10-25T04:26:00Z</dcterms:created>
  <dcterms:modified xsi:type="dcterms:W3CDTF">2016-10-25T04:26:00Z</dcterms:modified>
</cp:coreProperties>
</file>