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2A4D2" w14:textId="77777777" w:rsidR="00850EC0" w:rsidRPr="00DF33E1" w:rsidRDefault="00850EC0" w:rsidP="00850EC0">
      <w:pPr>
        <w:tabs>
          <w:tab w:val="right" w:pos="9498"/>
        </w:tabs>
        <w:rPr>
          <w:rFonts w:ascii="Arial" w:hAnsi="Arial" w:cs="Arial"/>
          <w:szCs w:val="24"/>
        </w:rPr>
      </w:pPr>
      <w:bookmarkStart w:id="0" w:name="_Toc324113433"/>
      <w:bookmarkStart w:id="1" w:name="_Toc528129852"/>
      <w:r w:rsidRPr="00DF33E1">
        <w:rPr>
          <w:rFonts w:ascii="Arial" w:hAnsi="Arial" w:cs="Arial"/>
          <w:szCs w:val="24"/>
          <w:rtl/>
        </w:rPr>
        <w:t>علم الخلاص</w:t>
      </w:r>
      <w:r w:rsidRPr="00DF33E1">
        <w:rPr>
          <w:rFonts w:ascii="Arial" w:hAnsi="Arial" w:cs="Arial"/>
          <w:szCs w:val="24"/>
        </w:rPr>
        <w:tab/>
      </w:r>
      <w:r w:rsidRPr="00DF33E1">
        <w:rPr>
          <w:rFonts w:ascii="Arial" w:hAnsi="Arial" w:cs="Arial"/>
          <w:szCs w:val="24"/>
          <w:rtl/>
        </w:rPr>
        <w:t>كلية الشرق الأوسط الكتابية، أربيل، العراق</w:t>
      </w:r>
    </w:p>
    <w:p w14:paraId="7979EDB1" w14:textId="77777777" w:rsidR="00850EC0" w:rsidRPr="00DF33E1" w:rsidRDefault="00850EC0" w:rsidP="00850EC0">
      <w:pPr>
        <w:tabs>
          <w:tab w:val="right" w:pos="9498"/>
        </w:tabs>
        <w:rPr>
          <w:rFonts w:ascii="Arial" w:hAnsi="Arial" w:cs="Arial"/>
          <w:szCs w:val="24"/>
        </w:rPr>
      </w:pPr>
      <w:r w:rsidRPr="00DF33E1">
        <w:rPr>
          <w:rFonts w:ascii="Arial" w:hAnsi="Arial" w:cs="Arial"/>
          <w:szCs w:val="24"/>
          <w:rtl/>
        </w:rPr>
        <w:t>آذار 14-18، 2027</w:t>
      </w:r>
      <w:r w:rsidRPr="00DF33E1">
        <w:rPr>
          <w:rFonts w:ascii="Arial" w:hAnsi="Arial" w:cs="Arial"/>
          <w:szCs w:val="24"/>
        </w:rPr>
        <w:tab/>
      </w:r>
      <w:r w:rsidRPr="00DF33E1">
        <w:rPr>
          <w:rFonts w:ascii="Arial" w:hAnsi="Arial" w:cs="Arial"/>
          <w:szCs w:val="24"/>
          <w:rtl/>
        </w:rPr>
        <w:t>المحاضر: د. ريك جريفيث</w:t>
      </w:r>
    </w:p>
    <w:bookmarkEnd w:id="0"/>
    <w:p w14:paraId="55A0A499" w14:textId="77777777" w:rsidR="00850EC0" w:rsidRDefault="00850EC0" w:rsidP="00850EC0">
      <w:pPr>
        <w:bidi/>
        <w:rPr>
          <w:rFonts w:ascii="Arial" w:hAnsi="Arial" w:cs="Arial"/>
          <w:b/>
          <w:bCs/>
          <w:szCs w:val="24"/>
          <w:rtl/>
        </w:rPr>
      </w:pPr>
    </w:p>
    <w:p w14:paraId="0ED760D2" w14:textId="77777777" w:rsidR="00850EC0" w:rsidRPr="00D015C9" w:rsidRDefault="00850EC0" w:rsidP="00850EC0">
      <w:pPr>
        <w:bidi/>
        <w:rPr>
          <w:rFonts w:ascii="Arial" w:hAnsi="Arial" w:cs="Arial"/>
          <w:b/>
          <w:bCs/>
          <w:szCs w:val="24"/>
        </w:rPr>
      </w:pPr>
      <w:r w:rsidRPr="00D015C9">
        <w:rPr>
          <w:rFonts w:ascii="Arial" w:hAnsi="Arial" w:cs="Arial"/>
          <w:b/>
          <w:bCs/>
          <w:szCs w:val="24"/>
          <w:rtl/>
        </w:rPr>
        <w:t>1.    وصف المساق</w:t>
      </w:r>
    </w:p>
    <w:p w14:paraId="77AA0697" w14:textId="77777777" w:rsidR="00850EC0" w:rsidRDefault="00850EC0" w:rsidP="00850EC0">
      <w:pPr>
        <w:bidi/>
        <w:ind w:left="290"/>
        <w:rPr>
          <w:rFonts w:ascii="Arial" w:hAnsi="Arial" w:cs="Arial"/>
          <w:b/>
          <w:bCs/>
          <w:szCs w:val="24"/>
          <w:rtl/>
        </w:rPr>
      </w:pPr>
    </w:p>
    <w:p w14:paraId="50CBD8CC" w14:textId="77777777" w:rsidR="00850EC0" w:rsidRPr="00D015C9" w:rsidRDefault="00850EC0" w:rsidP="00850EC0">
      <w:pPr>
        <w:bidi/>
        <w:ind w:left="290"/>
        <w:rPr>
          <w:rFonts w:ascii="Arial" w:hAnsi="Arial" w:cs="Arial"/>
          <w:b/>
          <w:bCs/>
          <w:szCs w:val="24"/>
        </w:rPr>
      </w:pPr>
      <w:r w:rsidRPr="00D015C9">
        <w:rPr>
          <w:rFonts w:ascii="Arial" w:hAnsi="Arial" w:cs="Arial"/>
          <w:b/>
          <w:bCs/>
          <w:szCs w:val="24"/>
          <w:rtl/>
        </w:rPr>
        <w:t>أ.</w:t>
      </w:r>
      <w:r w:rsidRPr="00D015C9">
        <w:rPr>
          <w:rFonts w:ascii="Arial" w:hAnsi="Arial" w:cs="Arial"/>
          <w:b/>
          <w:bCs/>
          <w:szCs w:val="24"/>
          <w:rtl/>
        </w:rPr>
        <w:tab/>
        <w:t>المحاضر</w:t>
      </w:r>
    </w:p>
    <w:p w14:paraId="3748F362" w14:textId="77777777" w:rsidR="00850EC0" w:rsidRPr="00A82672" w:rsidRDefault="00850EC0" w:rsidP="00850EC0">
      <w:pPr>
        <w:tabs>
          <w:tab w:val="left" w:pos="3140"/>
          <w:tab w:val="left" w:pos="7640"/>
        </w:tabs>
        <w:ind w:left="851" w:right="-210"/>
        <w:rPr>
          <w:sz w:val="8"/>
        </w:rPr>
      </w:pPr>
    </w:p>
    <w:p w14:paraId="04ADD850" w14:textId="77777777" w:rsidR="00850EC0" w:rsidRPr="00723799" w:rsidRDefault="00850EC0" w:rsidP="00850EC0">
      <w:pPr>
        <w:tabs>
          <w:tab w:val="left" w:pos="3140"/>
          <w:tab w:val="left" w:pos="7640"/>
        </w:tabs>
        <w:bidi/>
        <w:ind w:left="851" w:right="-210"/>
        <w:rPr>
          <w:rFonts w:ascii="Arial" w:hAnsi="Arial" w:cs="Arial"/>
          <w:szCs w:val="24"/>
        </w:rPr>
      </w:pPr>
      <w:r w:rsidRPr="00723799">
        <w:rPr>
          <w:rFonts w:ascii="Arial" w:hAnsi="Arial" w:cs="Arial"/>
          <w:szCs w:val="24"/>
          <w:rtl/>
        </w:rPr>
        <w:t>د. ريك جريفيث هو العميد الأكاديمي وأستاذ تفسير الكتاب المقدس في كلية الدراسات اللاهوتية الأردنية في عمّان، الأردن، حيث يدرّس الكتاب المقدس منذ عام ٢٠٢١. وقبل ذلك، درّس في كلية سنغافورة للكتاب المقدس من عام ١٩٩١ إلى عام ٢٠٢١. في سنغافورة، ساهم أيضاً في تأسيس مدرسة دولية</w:t>
      </w:r>
      <w:r w:rsidRPr="00723799">
        <w:rPr>
          <w:rFonts w:ascii="Arial" w:hAnsi="Arial" w:cs="Arial"/>
          <w:szCs w:val="24"/>
        </w:rPr>
        <w:t>(</w:t>
      </w:r>
      <w:proofErr w:type="spellStart"/>
      <w:r w:rsidRPr="00723799">
        <w:rPr>
          <w:rFonts w:ascii="Arial" w:hAnsi="Arial" w:cs="Arial"/>
          <w:szCs w:val="24"/>
        </w:rPr>
        <w:t>ics.edu.sg</w:t>
      </w:r>
      <w:proofErr w:type="spellEnd"/>
      <w:r w:rsidRPr="00723799">
        <w:rPr>
          <w:rFonts w:ascii="Arial" w:hAnsi="Arial" w:cs="Arial"/>
          <w:szCs w:val="24"/>
        </w:rPr>
        <w:t xml:space="preserve">) </w:t>
      </w:r>
      <w:r w:rsidRPr="00723799">
        <w:rPr>
          <w:rFonts w:ascii="Arial" w:hAnsi="Arial" w:cs="Arial"/>
          <w:szCs w:val="24"/>
          <w:rtl/>
        </w:rPr>
        <w:t xml:space="preserve"> وكنيسة</w:t>
      </w:r>
      <w:r w:rsidRPr="00723799">
        <w:rPr>
          <w:rFonts w:ascii="Arial" w:hAnsi="Arial" w:cs="Arial"/>
          <w:szCs w:val="24"/>
        </w:rPr>
        <w:t xml:space="preserve"> (cicfamily.com) </w:t>
      </w:r>
      <w:r w:rsidRPr="00723799">
        <w:rPr>
          <w:rFonts w:ascii="Arial" w:hAnsi="Arial" w:cs="Arial"/>
          <w:szCs w:val="24"/>
          <w:rtl/>
        </w:rPr>
        <w:t>للمراحل الدراسية من الروضة وحتى الصف الثاني عشر. كما يقدم ٥١ مساقاً تدريبياً، يضم ٥٦٢,٠٠٠ شريحة عرض تقديمي وصفحات من الملاحظات، متاحة للتحميل مجاناً بـ ٥٥ لغة على موقع</w:t>
      </w:r>
      <w:r w:rsidRPr="00723799">
        <w:rPr>
          <w:rFonts w:ascii="Arial" w:hAnsi="Arial" w:cs="Arial"/>
          <w:szCs w:val="24"/>
        </w:rPr>
        <w:t xml:space="preserve"> BibleStudyDownloads.org. </w:t>
      </w:r>
      <w:r w:rsidRPr="00723799">
        <w:rPr>
          <w:rFonts w:ascii="Arial" w:hAnsi="Arial" w:cs="Arial"/>
          <w:szCs w:val="24"/>
          <w:rtl/>
        </w:rPr>
        <w:t xml:space="preserve"> ، وتشمل هذه المساقات باللغة العربية ٤٦ مساقاً، بإجمالي ١٥٢,٠٠٠ شريحة عرض تقديمي وصفحات من الملاحظات موزعة على ١٦٦٣ ملفاً. حصل الدكتور ريك على درجتي الماجستير العالي والدكتوراه في اللاهوت من معهد دالاس اللاهوتي، ويعمل د. ريك وزوجته سوزان في مجال العمل الدولي مع منظمة</w:t>
      </w:r>
      <w:r w:rsidRPr="00723799">
        <w:rPr>
          <w:rFonts w:ascii="Arial" w:hAnsi="Arial" w:cs="Arial"/>
          <w:szCs w:val="24"/>
        </w:rPr>
        <w:t xml:space="preserve"> WorldVenture. </w:t>
      </w:r>
      <w:r w:rsidRPr="00723799">
        <w:rPr>
          <w:rFonts w:ascii="Arial" w:hAnsi="Arial" w:cs="Arial"/>
          <w:szCs w:val="24"/>
          <w:rtl/>
        </w:rPr>
        <w:t xml:space="preserve">لديهم ثلاثة أبناء: كيرت (39 عاماً) يعمل في مجال تكنولوجيا المعلومات مع زوجته كارا، محللة الأعمال، في سياتل في شركتهما </w:t>
      </w:r>
      <w:proofErr w:type="spellStart"/>
      <w:r w:rsidRPr="00723799">
        <w:rPr>
          <w:rFonts w:ascii="Arial" w:hAnsi="Arial" w:cs="Arial"/>
          <w:szCs w:val="24"/>
          <w:rtl/>
        </w:rPr>
        <w:t>الإستشارية</w:t>
      </w:r>
      <w:proofErr w:type="spellEnd"/>
      <w:r w:rsidRPr="00723799">
        <w:rPr>
          <w:rFonts w:ascii="Arial" w:hAnsi="Arial" w:cs="Arial"/>
          <w:szCs w:val="24"/>
          <w:rtl/>
        </w:rPr>
        <w:t xml:space="preserve"> للموارد البشرية </w:t>
      </w:r>
      <w:proofErr w:type="spellStart"/>
      <w:r w:rsidRPr="00723799">
        <w:rPr>
          <w:rFonts w:ascii="Arial" w:hAnsi="Arial" w:cs="Arial"/>
          <w:szCs w:val="24"/>
          <w:rtl/>
        </w:rPr>
        <w:t>تانديم</w:t>
      </w:r>
      <w:proofErr w:type="spellEnd"/>
      <w:r w:rsidRPr="00723799">
        <w:rPr>
          <w:rFonts w:ascii="Arial" w:hAnsi="Arial" w:cs="Arial"/>
          <w:szCs w:val="24"/>
          <w:rtl/>
        </w:rPr>
        <w:t xml:space="preserve"> موشن، مع حفيدين (2022 و2025). ستيفن (36 عاماً) مدرب طيارين على طائرات بوينغ 777 التابعة لشركة يونايتد، ويعمل مع زوجته </w:t>
      </w:r>
      <w:proofErr w:type="spellStart"/>
      <w:r w:rsidRPr="00723799">
        <w:rPr>
          <w:rFonts w:ascii="Arial" w:hAnsi="Arial" w:cs="Arial"/>
          <w:szCs w:val="24"/>
          <w:rtl/>
        </w:rPr>
        <w:t>كاتي</w:t>
      </w:r>
      <w:proofErr w:type="spellEnd"/>
      <w:r w:rsidRPr="00723799">
        <w:rPr>
          <w:rFonts w:ascii="Arial" w:hAnsi="Arial" w:cs="Arial"/>
          <w:szCs w:val="24"/>
          <w:rtl/>
        </w:rPr>
        <w:t xml:space="preserve"> في دنفر مع حفيدين (2019 و2021). جون (جريف) وزوجته كلوي (33 عاماً) يعملان في مجال التصميم الجرافيكي في كاليفورنيا. لسوزان خدمة فعّالة مع نساء من مختلف البلدان في كنيسة عمّان الدولية</w:t>
      </w:r>
      <w:r w:rsidRPr="00723799">
        <w:rPr>
          <w:rFonts w:ascii="Arial" w:hAnsi="Arial" w:cs="Arial"/>
          <w:szCs w:val="24"/>
        </w:rPr>
        <w:t>.</w:t>
      </w:r>
    </w:p>
    <w:bookmarkEnd w:id="1"/>
    <w:p w14:paraId="1C502325" w14:textId="77777777" w:rsidR="00850EC0" w:rsidRDefault="00850EC0" w:rsidP="00850EC0">
      <w:pPr>
        <w:bidi/>
        <w:ind w:left="290"/>
        <w:rPr>
          <w:rFonts w:ascii="Arial" w:hAnsi="Arial" w:cs="Arial"/>
          <w:b/>
          <w:bCs/>
          <w:szCs w:val="24"/>
          <w:rtl/>
        </w:rPr>
      </w:pPr>
    </w:p>
    <w:p w14:paraId="4961111E" w14:textId="77777777" w:rsidR="00850EC0" w:rsidRPr="00723799" w:rsidRDefault="00850EC0" w:rsidP="00850EC0">
      <w:pPr>
        <w:bidi/>
        <w:ind w:left="290"/>
        <w:rPr>
          <w:rFonts w:ascii="Arial" w:hAnsi="Arial" w:cs="Arial"/>
          <w:b/>
          <w:bCs/>
          <w:szCs w:val="24"/>
        </w:rPr>
      </w:pPr>
      <w:r w:rsidRPr="00723799">
        <w:rPr>
          <w:rFonts w:ascii="Arial" w:hAnsi="Arial" w:cs="Arial"/>
          <w:b/>
          <w:bCs/>
          <w:szCs w:val="24"/>
          <w:rtl/>
        </w:rPr>
        <w:t>ب.</w:t>
      </w:r>
      <w:r w:rsidRPr="00723799">
        <w:rPr>
          <w:rFonts w:ascii="Arial" w:hAnsi="Arial" w:cs="Arial"/>
          <w:b/>
          <w:bCs/>
          <w:szCs w:val="24"/>
          <w:rtl/>
        </w:rPr>
        <w:tab/>
        <w:t>المدى</w:t>
      </w:r>
    </w:p>
    <w:p w14:paraId="2BDA7B19" w14:textId="77777777" w:rsidR="00850EC0" w:rsidRPr="00A82672" w:rsidRDefault="00850EC0" w:rsidP="00850EC0">
      <w:pPr>
        <w:tabs>
          <w:tab w:val="left" w:pos="3140"/>
          <w:tab w:val="left" w:pos="7640"/>
        </w:tabs>
        <w:ind w:right="-210"/>
        <w:rPr>
          <w:sz w:val="8"/>
        </w:rPr>
      </w:pPr>
    </w:p>
    <w:p w14:paraId="77B147B1" w14:textId="77777777" w:rsidR="00850EC0" w:rsidRPr="00723799" w:rsidRDefault="00850EC0" w:rsidP="00850EC0">
      <w:pPr>
        <w:tabs>
          <w:tab w:val="left" w:pos="3140"/>
          <w:tab w:val="left" w:pos="7640"/>
        </w:tabs>
        <w:bidi/>
        <w:ind w:left="851" w:right="-210"/>
        <w:rPr>
          <w:rFonts w:ascii="Arial" w:hAnsi="Arial" w:cs="Arial"/>
          <w:szCs w:val="24"/>
        </w:rPr>
      </w:pPr>
      <w:r w:rsidRPr="00723799">
        <w:rPr>
          <w:rFonts w:ascii="Arial" w:hAnsi="Arial" w:cs="Arial"/>
          <w:szCs w:val="24"/>
          <w:rtl/>
        </w:rPr>
        <w:t>خطة الله لإنقاذ البشرية عظيمة</w:t>
      </w:r>
      <w:r>
        <w:rPr>
          <w:rFonts w:ascii="Arial" w:hAnsi="Arial" w:cs="Arial" w:hint="cs"/>
          <w:szCs w:val="24"/>
          <w:rtl/>
        </w:rPr>
        <w:t xml:space="preserve">. </w:t>
      </w:r>
      <w:r w:rsidRPr="00723799">
        <w:rPr>
          <w:rFonts w:ascii="Arial" w:hAnsi="Arial" w:cs="Arial"/>
          <w:szCs w:val="24"/>
          <w:rtl/>
        </w:rPr>
        <w:t xml:space="preserve">لذلك، في </w:t>
      </w:r>
      <w:r>
        <w:rPr>
          <w:rFonts w:ascii="Arial" w:hAnsi="Arial" w:cs="Arial" w:hint="cs"/>
          <w:szCs w:val="24"/>
          <w:rtl/>
        </w:rPr>
        <w:t>مساق</w:t>
      </w:r>
      <w:r w:rsidRPr="00723799">
        <w:rPr>
          <w:rFonts w:ascii="Arial" w:hAnsi="Arial" w:cs="Arial"/>
          <w:szCs w:val="24"/>
          <w:rtl/>
        </w:rPr>
        <w:t>نا القصير ال</w:t>
      </w:r>
      <w:r>
        <w:rPr>
          <w:rFonts w:ascii="Arial" w:hAnsi="Arial" w:cs="Arial" w:hint="cs"/>
          <w:szCs w:val="24"/>
          <w:rtl/>
        </w:rPr>
        <w:t>ذ</w:t>
      </w:r>
      <w:r w:rsidRPr="00723799">
        <w:rPr>
          <w:rFonts w:ascii="Arial" w:hAnsi="Arial" w:cs="Arial"/>
          <w:szCs w:val="24"/>
          <w:rtl/>
        </w:rPr>
        <w:t xml:space="preserve">ي </w:t>
      </w:r>
      <w:r>
        <w:rPr>
          <w:rFonts w:ascii="Arial" w:hAnsi="Arial" w:cs="Arial" w:hint="cs"/>
          <w:szCs w:val="24"/>
          <w:rtl/>
        </w:rPr>
        <w:t>ي</w:t>
      </w:r>
      <w:r w:rsidRPr="00723799">
        <w:rPr>
          <w:rFonts w:ascii="Arial" w:hAnsi="Arial" w:cs="Arial"/>
          <w:szCs w:val="24"/>
          <w:rtl/>
        </w:rPr>
        <w:t>ستغرق خمسة أيام، سنتناول جزءً بسيط</w:t>
      </w:r>
      <w:r>
        <w:rPr>
          <w:rFonts w:ascii="Arial" w:hAnsi="Arial" w:cs="Arial" w:hint="cs"/>
          <w:szCs w:val="24"/>
          <w:rtl/>
        </w:rPr>
        <w:t>اً</w:t>
      </w:r>
      <w:r w:rsidRPr="00723799">
        <w:rPr>
          <w:rFonts w:ascii="Arial" w:hAnsi="Arial" w:cs="Arial"/>
          <w:szCs w:val="24"/>
          <w:rtl/>
        </w:rPr>
        <w:t xml:space="preserve"> منها فقط. سنبدأ بنظام الله الأصلي قبل الحاجة إلى الخلاص، ثم ننتقل إلى سقوط الإنسان، وإلى المراحل المختلفة لبرنامج الله لفداء البشرية</w:t>
      </w:r>
      <w:r>
        <w:rPr>
          <w:rFonts w:ascii="Arial" w:hAnsi="Arial" w:cs="Arial" w:hint="cs"/>
          <w:szCs w:val="24"/>
          <w:rtl/>
        </w:rPr>
        <w:t>،</w:t>
      </w:r>
      <w:r w:rsidRPr="00723799">
        <w:rPr>
          <w:rFonts w:ascii="Arial" w:hAnsi="Arial" w:cs="Arial"/>
          <w:szCs w:val="24"/>
          <w:rtl/>
        </w:rPr>
        <w:t xml:space="preserve"> كما سنستعرض وجهات النظر التفسيرية الرئيسية للكالفينية (الإصلاحية)، والأرمينية (</w:t>
      </w:r>
      <w:proofErr w:type="spellStart"/>
      <w:r w:rsidRPr="00723799">
        <w:rPr>
          <w:rFonts w:ascii="Arial" w:hAnsi="Arial" w:cs="Arial"/>
          <w:szCs w:val="24"/>
          <w:rtl/>
        </w:rPr>
        <w:t>الوي</w:t>
      </w:r>
      <w:r>
        <w:rPr>
          <w:rFonts w:ascii="Arial" w:hAnsi="Arial" w:cs="Arial" w:hint="cs"/>
          <w:szCs w:val="24"/>
          <w:rtl/>
        </w:rPr>
        <w:t>س</w:t>
      </w:r>
      <w:r w:rsidRPr="00723799">
        <w:rPr>
          <w:rFonts w:ascii="Arial" w:hAnsi="Arial" w:cs="Arial"/>
          <w:szCs w:val="24"/>
          <w:rtl/>
        </w:rPr>
        <w:t>لية</w:t>
      </w:r>
      <w:proofErr w:type="spellEnd"/>
      <w:r w:rsidRPr="00723799">
        <w:rPr>
          <w:rFonts w:ascii="Arial" w:hAnsi="Arial" w:cs="Arial"/>
          <w:szCs w:val="24"/>
          <w:rtl/>
        </w:rPr>
        <w:t>)، و</w:t>
      </w:r>
      <w:r>
        <w:rPr>
          <w:rFonts w:ascii="Arial" w:hAnsi="Arial" w:cs="Arial" w:hint="cs"/>
          <w:szCs w:val="24"/>
          <w:rtl/>
        </w:rPr>
        <w:t>وجهة النظر</w:t>
      </w:r>
      <w:r w:rsidRPr="00723799">
        <w:rPr>
          <w:rFonts w:ascii="Arial" w:hAnsi="Arial" w:cs="Arial"/>
          <w:szCs w:val="24"/>
          <w:rtl/>
        </w:rPr>
        <w:t xml:space="preserve"> الكالفينية المعدلة أو </w:t>
      </w:r>
      <w:r>
        <w:rPr>
          <w:rFonts w:ascii="Arial" w:hAnsi="Arial" w:cs="Arial" w:hint="cs"/>
          <w:szCs w:val="24"/>
          <w:rtl/>
        </w:rPr>
        <w:t>وجهة نظر الشركاء</w:t>
      </w:r>
      <w:r w:rsidRPr="00723799">
        <w:rPr>
          <w:rFonts w:ascii="Arial" w:hAnsi="Arial" w:cs="Arial"/>
          <w:szCs w:val="24"/>
        </w:rPr>
        <w:t>.</w:t>
      </w:r>
    </w:p>
    <w:p w14:paraId="67185ACB" w14:textId="77777777" w:rsidR="00850EC0" w:rsidRDefault="00850EC0" w:rsidP="00850EC0">
      <w:pPr>
        <w:bidi/>
        <w:ind w:left="290"/>
        <w:rPr>
          <w:rFonts w:ascii="Arial" w:hAnsi="Arial" w:cs="Arial"/>
          <w:b/>
          <w:bCs/>
          <w:szCs w:val="24"/>
          <w:rtl/>
        </w:rPr>
      </w:pPr>
      <w:bookmarkStart w:id="2" w:name="_Toc528129853"/>
    </w:p>
    <w:p w14:paraId="2C600393" w14:textId="77777777" w:rsidR="00850EC0" w:rsidRPr="00723799" w:rsidRDefault="00850EC0" w:rsidP="00850EC0">
      <w:pPr>
        <w:bidi/>
        <w:ind w:left="290"/>
        <w:rPr>
          <w:rFonts w:ascii="Arial" w:hAnsi="Arial" w:cs="Arial"/>
          <w:b/>
          <w:bCs/>
          <w:szCs w:val="24"/>
        </w:rPr>
      </w:pPr>
      <w:r w:rsidRPr="00723799">
        <w:rPr>
          <w:rFonts w:ascii="Arial" w:hAnsi="Arial" w:cs="Arial"/>
          <w:b/>
          <w:bCs/>
          <w:szCs w:val="24"/>
          <w:rtl/>
        </w:rPr>
        <w:t>ت.</w:t>
      </w:r>
      <w:r w:rsidRPr="00723799">
        <w:rPr>
          <w:rFonts w:ascii="Arial" w:hAnsi="Arial" w:cs="Arial"/>
          <w:b/>
          <w:bCs/>
          <w:szCs w:val="24"/>
          <w:rtl/>
        </w:rPr>
        <w:tab/>
        <w:t>القصد</w:t>
      </w:r>
    </w:p>
    <w:p w14:paraId="7A75F278" w14:textId="77777777" w:rsidR="00850EC0" w:rsidRPr="00A82672" w:rsidRDefault="00850EC0" w:rsidP="00850EC0">
      <w:pPr>
        <w:tabs>
          <w:tab w:val="left" w:pos="3140"/>
          <w:tab w:val="left" w:pos="7640"/>
        </w:tabs>
        <w:ind w:right="-210"/>
        <w:rPr>
          <w:sz w:val="8"/>
        </w:rPr>
      </w:pPr>
    </w:p>
    <w:p w14:paraId="19E3DE28" w14:textId="77777777" w:rsidR="00850EC0" w:rsidRPr="00E91C2F" w:rsidRDefault="00850EC0" w:rsidP="00850EC0">
      <w:pPr>
        <w:tabs>
          <w:tab w:val="left" w:pos="3140"/>
          <w:tab w:val="left" w:pos="7640"/>
        </w:tabs>
        <w:bidi/>
        <w:ind w:left="851" w:right="-210"/>
        <w:rPr>
          <w:rFonts w:ascii="Arial" w:hAnsi="Arial" w:cs="Arial"/>
          <w:szCs w:val="24"/>
        </w:rPr>
      </w:pPr>
      <w:r w:rsidRPr="00E91C2F">
        <w:rPr>
          <w:rFonts w:ascii="Arial" w:hAnsi="Arial" w:cs="Arial"/>
          <w:szCs w:val="24"/>
          <w:rtl/>
        </w:rPr>
        <w:t>ي</w:t>
      </w:r>
      <w:r>
        <w:rPr>
          <w:rFonts w:ascii="Arial" w:hAnsi="Arial" w:cs="Arial" w:hint="cs"/>
          <w:szCs w:val="24"/>
          <w:rtl/>
        </w:rPr>
        <w:t>عتبر</w:t>
      </w:r>
      <w:r w:rsidRPr="00E91C2F">
        <w:rPr>
          <w:rFonts w:ascii="Arial" w:hAnsi="Arial" w:cs="Arial"/>
          <w:szCs w:val="24"/>
          <w:rtl/>
        </w:rPr>
        <w:t xml:space="preserve"> علم الخطية (دراسة الخطية) وعلم الخلاص (دراسة الخلاص)</w:t>
      </w:r>
      <w:r>
        <w:rPr>
          <w:rFonts w:ascii="Arial" w:hAnsi="Arial" w:cs="Arial" w:hint="cs"/>
          <w:szCs w:val="24"/>
          <w:rtl/>
        </w:rPr>
        <w:t>،</w:t>
      </w:r>
      <w:r w:rsidRPr="00E91C2F">
        <w:rPr>
          <w:rFonts w:ascii="Arial" w:hAnsi="Arial" w:cs="Arial"/>
          <w:szCs w:val="24"/>
          <w:rtl/>
        </w:rPr>
        <w:t xml:space="preserve"> مجالين أساسيين في اللاهوت لفهمنا وخدمتنا للرب. يثبت الأول الحاجة إلى الثاني، أو كما يقول صديقي المبشر: لا بد من ضلالهم قبل </w:t>
      </w:r>
      <w:r>
        <w:rPr>
          <w:rFonts w:ascii="Arial" w:hAnsi="Arial" w:cs="Arial" w:hint="cs"/>
          <w:szCs w:val="24"/>
          <w:rtl/>
        </w:rPr>
        <w:t>خلاصهم</w:t>
      </w:r>
      <w:r w:rsidRPr="00E91C2F">
        <w:rPr>
          <w:rFonts w:ascii="Arial" w:hAnsi="Arial" w:cs="Arial"/>
          <w:szCs w:val="24"/>
          <w:rtl/>
        </w:rPr>
        <w:t xml:space="preserve">. </w:t>
      </w:r>
      <w:r>
        <w:rPr>
          <w:rFonts w:ascii="Arial" w:hAnsi="Arial" w:cs="Arial" w:hint="cs"/>
          <w:szCs w:val="24"/>
          <w:rtl/>
        </w:rPr>
        <w:t>ي</w:t>
      </w:r>
      <w:r w:rsidRPr="00E91C2F">
        <w:rPr>
          <w:rFonts w:ascii="Arial" w:hAnsi="Arial" w:cs="Arial"/>
          <w:szCs w:val="24"/>
          <w:rtl/>
        </w:rPr>
        <w:t>عتبر هذ</w:t>
      </w:r>
      <w:r>
        <w:rPr>
          <w:rFonts w:ascii="Arial" w:hAnsi="Arial" w:cs="Arial" w:hint="cs"/>
          <w:szCs w:val="24"/>
          <w:rtl/>
        </w:rPr>
        <w:t>ا المساق</w:t>
      </w:r>
      <w:r w:rsidRPr="00E91C2F">
        <w:rPr>
          <w:rFonts w:ascii="Arial" w:hAnsi="Arial" w:cs="Arial"/>
          <w:szCs w:val="24"/>
          <w:rtl/>
        </w:rPr>
        <w:t xml:space="preserve"> الدراسية بالغة الأهمية في منهج</w:t>
      </w:r>
      <w:r>
        <w:rPr>
          <w:rFonts w:ascii="Arial" w:hAnsi="Arial" w:cs="Arial" w:hint="cs"/>
          <w:szCs w:val="24"/>
          <w:rtl/>
        </w:rPr>
        <w:t xml:space="preserve"> </w:t>
      </w:r>
      <w:r w:rsidRPr="00E91C2F">
        <w:rPr>
          <w:rFonts w:ascii="Arial" w:hAnsi="Arial" w:cs="Arial"/>
          <w:szCs w:val="24"/>
        </w:rPr>
        <w:t xml:space="preserve"> METS</w:t>
      </w:r>
      <w:r w:rsidRPr="00E91C2F">
        <w:rPr>
          <w:rFonts w:ascii="Arial" w:hAnsi="Arial" w:cs="Arial"/>
          <w:szCs w:val="24"/>
          <w:rtl/>
        </w:rPr>
        <w:t xml:space="preserve">، إذ </w:t>
      </w:r>
      <w:r>
        <w:rPr>
          <w:rFonts w:ascii="Arial" w:hAnsi="Arial" w:cs="Arial" w:hint="cs"/>
          <w:szCs w:val="24"/>
          <w:rtl/>
        </w:rPr>
        <w:t>يبي</w:t>
      </w:r>
      <w:r w:rsidRPr="00E91C2F">
        <w:rPr>
          <w:rFonts w:ascii="Arial" w:hAnsi="Arial" w:cs="Arial"/>
          <w:szCs w:val="24"/>
          <w:rtl/>
        </w:rPr>
        <w:t>ن الحاجة إلى الإنجيل الذي ن</w:t>
      </w:r>
      <w:r>
        <w:rPr>
          <w:rFonts w:ascii="Arial" w:hAnsi="Arial" w:cs="Arial" w:hint="cs"/>
          <w:szCs w:val="24"/>
          <w:rtl/>
        </w:rPr>
        <w:t>ب</w:t>
      </w:r>
      <w:r w:rsidRPr="00E91C2F">
        <w:rPr>
          <w:rFonts w:ascii="Arial" w:hAnsi="Arial" w:cs="Arial"/>
          <w:szCs w:val="24"/>
          <w:rtl/>
        </w:rPr>
        <w:t>شر به للأمم وطبيعته</w:t>
      </w:r>
      <w:r w:rsidRPr="00E91C2F">
        <w:rPr>
          <w:rFonts w:ascii="Arial" w:hAnsi="Arial" w:cs="Arial"/>
          <w:szCs w:val="24"/>
        </w:rPr>
        <w:t>.</w:t>
      </w:r>
    </w:p>
    <w:bookmarkEnd w:id="2"/>
    <w:p w14:paraId="55CE620C" w14:textId="77777777" w:rsidR="00850EC0" w:rsidRDefault="00850EC0" w:rsidP="00850EC0">
      <w:pPr>
        <w:bidi/>
        <w:ind w:left="290"/>
        <w:rPr>
          <w:rFonts w:ascii="Arial" w:hAnsi="Arial" w:cs="Arial"/>
          <w:b/>
          <w:bCs/>
          <w:szCs w:val="24"/>
          <w:rtl/>
        </w:rPr>
      </w:pPr>
    </w:p>
    <w:p w14:paraId="69944511" w14:textId="77777777" w:rsidR="00850EC0" w:rsidRPr="00E91C2F" w:rsidRDefault="00850EC0" w:rsidP="00850EC0">
      <w:pPr>
        <w:bidi/>
        <w:ind w:left="290"/>
        <w:rPr>
          <w:rFonts w:ascii="Arial" w:hAnsi="Arial" w:cs="Arial"/>
          <w:b/>
          <w:bCs/>
          <w:szCs w:val="24"/>
        </w:rPr>
      </w:pPr>
      <w:r w:rsidRPr="00E91C2F">
        <w:rPr>
          <w:rFonts w:ascii="Arial" w:hAnsi="Arial" w:cs="Arial"/>
          <w:b/>
          <w:bCs/>
          <w:szCs w:val="24"/>
          <w:rtl/>
        </w:rPr>
        <w:t>ث.</w:t>
      </w:r>
      <w:r w:rsidRPr="00E91C2F">
        <w:rPr>
          <w:rFonts w:ascii="Arial" w:hAnsi="Arial" w:cs="Arial"/>
          <w:b/>
          <w:bCs/>
          <w:szCs w:val="24"/>
          <w:rtl/>
        </w:rPr>
        <w:tab/>
        <w:t>الأهداف</w:t>
      </w:r>
    </w:p>
    <w:p w14:paraId="782A8DCA" w14:textId="77777777" w:rsidR="00850EC0" w:rsidRPr="00A82672" w:rsidRDefault="00850EC0" w:rsidP="00850EC0">
      <w:pPr>
        <w:tabs>
          <w:tab w:val="left" w:pos="3140"/>
          <w:tab w:val="left" w:pos="7640"/>
        </w:tabs>
        <w:ind w:right="-210"/>
        <w:rPr>
          <w:sz w:val="8"/>
        </w:rPr>
      </w:pPr>
    </w:p>
    <w:p w14:paraId="138E7ED0" w14:textId="77777777" w:rsidR="00850EC0" w:rsidRPr="00E91C2F" w:rsidRDefault="00850EC0" w:rsidP="00850EC0">
      <w:pPr>
        <w:tabs>
          <w:tab w:val="left" w:pos="3140"/>
          <w:tab w:val="left" w:pos="7640"/>
        </w:tabs>
        <w:bidi/>
        <w:ind w:left="851" w:right="-210"/>
        <w:rPr>
          <w:rFonts w:ascii="Arial" w:hAnsi="Arial" w:cs="Arial"/>
          <w:szCs w:val="24"/>
        </w:rPr>
      </w:pPr>
      <w:r w:rsidRPr="00E91C2F">
        <w:rPr>
          <w:rFonts w:ascii="Arial" w:hAnsi="Arial" w:cs="Arial"/>
          <w:szCs w:val="24"/>
          <w:rtl/>
        </w:rPr>
        <w:t>بنهاية هذا المساق، ستكون قادراً على ....</w:t>
      </w:r>
    </w:p>
    <w:p w14:paraId="5CA3B1C6" w14:textId="77777777" w:rsidR="00850EC0" w:rsidRDefault="00850EC0" w:rsidP="00850EC0">
      <w:pPr>
        <w:bidi/>
        <w:ind w:left="720"/>
        <w:rPr>
          <w:rFonts w:ascii="Arial" w:hAnsi="Arial" w:cs="Arial"/>
          <w:szCs w:val="24"/>
          <w:rtl/>
        </w:rPr>
      </w:pPr>
    </w:p>
    <w:p w14:paraId="0EE7EC53" w14:textId="77777777" w:rsidR="00850EC0" w:rsidRPr="00E91C2F" w:rsidRDefault="00850EC0" w:rsidP="00850EC0">
      <w:pPr>
        <w:bidi/>
        <w:ind w:left="720"/>
        <w:rPr>
          <w:rFonts w:ascii="Arial" w:hAnsi="Arial" w:cs="Arial"/>
          <w:szCs w:val="24"/>
        </w:rPr>
      </w:pPr>
      <w:r w:rsidRPr="00E91C2F">
        <w:rPr>
          <w:rFonts w:ascii="Arial" w:hAnsi="Arial" w:cs="Arial"/>
          <w:szCs w:val="24"/>
          <w:rtl/>
        </w:rPr>
        <w:t>1.    فهم طبيعة الإنسان الأصلية في حالته الخاطئة، والحكم المشترك مع الله.</w:t>
      </w:r>
    </w:p>
    <w:p w14:paraId="7261D523" w14:textId="77777777" w:rsidR="00850EC0" w:rsidRDefault="00850EC0" w:rsidP="00850EC0">
      <w:pPr>
        <w:bidi/>
        <w:ind w:left="720"/>
        <w:rPr>
          <w:rtl/>
        </w:rPr>
      </w:pPr>
    </w:p>
    <w:p w14:paraId="2E3A8744" w14:textId="77777777" w:rsidR="00850EC0" w:rsidRPr="00E91C2F" w:rsidRDefault="00850EC0" w:rsidP="00850EC0">
      <w:pPr>
        <w:bidi/>
        <w:ind w:left="720"/>
        <w:rPr>
          <w:rFonts w:ascii="Arial" w:hAnsi="Arial" w:cs="Arial"/>
          <w:szCs w:val="24"/>
        </w:rPr>
      </w:pPr>
      <w:r w:rsidRPr="00E91C2F">
        <w:rPr>
          <w:rFonts w:ascii="Arial" w:hAnsi="Arial" w:cs="Arial"/>
          <w:szCs w:val="24"/>
          <w:rtl/>
        </w:rPr>
        <w:t>2.    تفسير التأثير الذي صنعه سقوط الإنسان على الإنسانية</w:t>
      </w:r>
    </w:p>
    <w:p w14:paraId="16641698" w14:textId="77777777" w:rsidR="00850EC0" w:rsidRPr="00E91C2F" w:rsidRDefault="00850EC0" w:rsidP="00850EC0">
      <w:pPr>
        <w:bidi/>
        <w:ind w:left="720"/>
        <w:rPr>
          <w:rFonts w:ascii="Arial" w:hAnsi="Arial" w:cs="Arial"/>
          <w:szCs w:val="24"/>
          <w:rtl/>
        </w:rPr>
      </w:pPr>
    </w:p>
    <w:p w14:paraId="18C3855C" w14:textId="77777777" w:rsidR="00850EC0" w:rsidRPr="00E91C2F" w:rsidRDefault="00850EC0" w:rsidP="00850EC0">
      <w:pPr>
        <w:bidi/>
        <w:ind w:left="720"/>
        <w:rPr>
          <w:rFonts w:ascii="Arial" w:hAnsi="Arial" w:cs="Arial"/>
          <w:szCs w:val="24"/>
        </w:rPr>
      </w:pPr>
      <w:r w:rsidRPr="00E91C2F">
        <w:rPr>
          <w:rFonts w:ascii="Arial" w:hAnsi="Arial" w:cs="Arial"/>
          <w:szCs w:val="24"/>
          <w:rtl/>
        </w:rPr>
        <w:t>3.    رؤية خطة الله التدريجية لإنقاذنا من مأزقنا.</w:t>
      </w:r>
    </w:p>
    <w:p w14:paraId="1FDFE07B" w14:textId="77777777" w:rsidR="00850EC0" w:rsidRDefault="00850EC0" w:rsidP="00850EC0">
      <w:pPr>
        <w:bidi/>
        <w:ind w:left="720"/>
        <w:rPr>
          <w:rtl/>
        </w:rPr>
      </w:pPr>
    </w:p>
    <w:p w14:paraId="6AB3A227" w14:textId="77777777" w:rsidR="00850EC0" w:rsidRDefault="00850EC0" w:rsidP="00850EC0">
      <w:pPr>
        <w:bidi/>
        <w:ind w:left="720"/>
        <w:rPr>
          <w:rFonts w:ascii="Arial" w:hAnsi="Arial" w:cs="Arial"/>
          <w:szCs w:val="24"/>
          <w:rtl/>
        </w:rPr>
      </w:pPr>
      <w:r w:rsidRPr="004C06E5">
        <w:rPr>
          <w:rFonts w:ascii="Arial" w:hAnsi="Arial" w:cs="Arial"/>
          <w:szCs w:val="24"/>
          <w:rtl/>
        </w:rPr>
        <w:t>4.    نقد المناهج التفسيرية الرئيسية الثلاثة للخلاص: الكالفينية (الإصلاحية)، والأرمينية (</w:t>
      </w:r>
      <w:proofErr w:type="spellStart"/>
      <w:r w:rsidRPr="004C06E5">
        <w:rPr>
          <w:rFonts w:ascii="Arial" w:hAnsi="Arial" w:cs="Arial"/>
          <w:szCs w:val="24"/>
          <w:rtl/>
        </w:rPr>
        <w:t>الويسلية</w:t>
      </w:r>
      <w:proofErr w:type="spellEnd"/>
      <w:r w:rsidRPr="004C06E5">
        <w:rPr>
          <w:rFonts w:ascii="Arial" w:hAnsi="Arial" w:cs="Arial"/>
          <w:szCs w:val="24"/>
          <w:rtl/>
        </w:rPr>
        <w:t xml:space="preserve">)، والنظرة الكالفينية المعدلة </w:t>
      </w:r>
    </w:p>
    <w:p w14:paraId="08609959" w14:textId="77777777" w:rsidR="00850EC0" w:rsidRPr="004C06E5" w:rsidRDefault="00850EC0" w:rsidP="00850EC0">
      <w:pPr>
        <w:bidi/>
        <w:ind w:left="720" w:firstLine="414"/>
        <w:rPr>
          <w:rFonts w:ascii="Arial" w:hAnsi="Arial" w:cs="Arial"/>
          <w:szCs w:val="24"/>
        </w:rPr>
      </w:pPr>
      <w:r>
        <w:rPr>
          <w:rFonts w:ascii="Arial" w:hAnsi="Arial" w:cs="Arial" w:hint="cs"/>
          <w:szCs w:val="24"/>
          <w:rtl/>
        </w:rPr>
        <w:t xml:space="preserve"> </w:t>
      </w:r>
      <w:r w:rsidRPr="004C06E5">
        <w:rPr>
          <w:rFonts w:ascii="Arial" w:hAnsi="Arial" w:cs="Arial"/>
          <w:szCs w:val="24"/>
          <w:rtl/>
        </w:rPr>
        <w:t>أو نظرة الشركاء.</w:t>
      </w:r>
    </w:p>
    <w:p w14:paraId="7CE7A360" w14:textId="77777777" w:rsidR="00850EC0" w:rsidRDefault="00850EC0" w:rsidP="00850EC0">
      <w:pPr>
        <w:bidi/>
        <w:ind w:left="720"/>
        <w:rPr>
          <w:rtl/>
        </w:rPr>
      </w:pPr>
    </w:p>
    <w:p w14:paraId="5D7394FB" w14:textId="77777777" w:rsidR="00850EC0" w:rsidRPr="004C06E5" w:rsidRDefault="00850EC0" w:rsidP="00850EC0">
      <w:pPr>
        <w:bidi/>
        <w:ind w:left="720"/>
        <w:rPr>
          <w:rFonts w:ascii="Arial" w:hAnsi="Arial" w:cs="Arial"/>
          <w:szCs w:val="24"/>
        </w:rPr>
      </w:pPr>
      <w:r w:rsidRPr="004C06E5">
        <w:rPr>
          <w:rFonts w:ascii="Arial" w:hAnsi="Arial" w:cs="Arial"/>
          <w:szCs w:val="24"/>
          <w:rtl/>
        </w:rPr>
        <w:t>5.    الشعور بالرهبة أمام مجد السماء وامتياز كونها موطننا المستقبلي</w:t>
      </w:r>
    </w:p>
    <w:p w14:paraId="36274BCF" w14:textId="77777777" w:rsidR="00850EC0" w:rsidRPr="004C06E5" w:rsidRDefault="00850EC0" w:rsidP="00850EC0">
      <w:pPr>
        <w:bidi/>
        <w:ind w:left="720"/>
        <w:rPr>
          <w:rFonts w:ascii="Arial" w:hAnsi="Arial" w:cs="Arial"/>
          <w:szCs w:val="24"/>
          <w:rtl/>
        </w:rPr>
      </w:pPr>
    </w:p>
    <w:p w14:paraId="1C9409E3" w14:textId="77777777" w:rsidR="00850EC0" w:rsidRPr="004C06E5" w:rsidRDefault="00850EC0" w:rsidP="00850EC0">
      <w:pPr>
        <w:bidi/>
        <w:ind w:left="720"/>
        <w:rPr>
          <w:rFonts w:ascii="Arial" w:hAnsi="Arial" w:cs="Arial"/>
          <w:szCs w:val="24"/>
        </w:rPr>
      </w:pPr>
      <w:r w:rsidRPr="004C06E5">
        <w:rPr>
          <w:rFonts w:ascii="Arial" w:hAnsi="Arial" w:cs="Arial"/>
          <w:szCs w:val="24"/>
          <w:rtl/>
        </w:rPr>
        <w:t>6.    القيام بأي تغييرات ضرورية في حياتك، حتى تستطيع أن تظهر أمامه بلا عيب.</w:t>
      </w:r>
    </w:p>
    <w:p w14:paraId="764BFA17" w14:textId="77777777" w:rsidR="00850EC0" w:rsidRPr="004C06E5" w:rsidRDefault="00850EC0" w:rsidP="00850EC0">
      <w:pPr>
        <w:rPr>
          <w:rFonts w:ascii="Arial" w:hAnsi="Arial" w:cs="Arial"/>
          <w:szCs w:val="24"/>
        </w:rPr>
      </w:pPr>
    </w:p>
    <w:p w14:paraId="5BC64023" w14:textId="77777777" w:rsidR="00850EC0" w:rsidRPr="004C06E5" w:rsidRDefault="00850EC0" w:rsidP="00850EC0">
      <w:pPr>
        <w:tabs>
          <w:tab w:val="left" w:pos="3140"/>
          <w:tab w:val="left" w:pos="7640"/>
        </w:tabs>
        <w:bidi/>
        <w:ind w:left="851" w:right="-210"/>
        <w:rPr>
          <w:rFonts w:ascii="Arial" w:hAnsi="Arial" w:cs="Arial"/>
          <w:szCs w:val="24"/>
        </w:rPr>
      </w:pPr>
      <w:r w:rsidRPr="004C06E5">
        <w:rPr>
          <w:rFonts w:ascii="Arial" w:hAnsi="Arial" w:cs="Arial"/>
          <w:szCs w:val="24"/>
          <w:rtl/>
        </w:rPr>
        <w:t xml:space="preserve">كل هدف من الأهداف المذكورة أعلاه، باستثناء الهدفين الأخيرين قابل للقياس، وبالتالي سيتم تقييمه في </w:t>
      </w:r>
      <w:proofErr w:type="spellStart"/>
      <w:r w:rsidRPr="004C06E5">
        <w:rPr>
          <w:rFonts w:ascii="Arial" w:hAnsi="Arial" w:cs="Arial"/>
          <w:szCs w:val="24"/>
          <w:rtl/>
        </w:rPr>
        <w:t>الإختبارات</w:t>
      </w:r>
      <w:proofErr w:type="spellEnd"/>
      <w:r w:rsidRPr="004C06E5">
        <w:rPr>
          <w:rFonts w:ascii="Arial" w:hAnsi="Arial" w:cs="Arial"/>
          <w:szCs w:val="24"/>
          <w:rtl/>
        </w:rPr>
        <w:t xml:space="preserve"> القصيرة </w:t>
      </w:r>
      <w:proofErr w:type="spellStart"/>
      <w:r w:rsidRPr="004C06E5">
        <w:rPr>
          <w:rFonts w:ascii="Arial" w:hAnsi="Arial" w:cs="Arial"/>
          <w:szCs w:val="24"/>
          <w:rtl/>
        </w:rPr>
        <w:t>والإمتحان</w:t>
      </w:r>
      <w:proofErr w:type="spellEnd"/>
      <w:r w:rsidRPr="004C06E5">
        <w:rPr>
          <w:rFonts w:ascii="Arial" w:hAnsi="Arial" w:cs="Arial"/>
          <w:szCs w:val="24"/>
          <w:rtl/>
        </w:rPr>
        <w:t xml:space="preserve"> النهائي</w:t>
      </w:r>
      <w:r w:rsidRPr="004C06E5">
        <w:rPr>
          <w:rFonts w:ascii="Arial" w:hAnsi="Arial" w:cs="Arial"/>
          <w:szCs w:val="24"/>
        </w:rPr>
        <w:t>.</w:t>
      </w:r>
    </w:p>
    <w:p w14:paraId="5F975B40" w14:textId="77777777" w:rsidR="00850EC0" w:rsidRDefault="00850EC0" w:rsidP="00850EC0">
      <w:pPr>
        <w:pStyle w:val="Heading2"/>
        <w:ind w:left="851" w:hanging="561"/>
        <w:rPr>
          <w:rtl/>
        </w:rPr>
      </w:pPr>
      <w:r>
        <w:br w:type="page"/>
      </w:r>
    </w:p>
    <w:p w14:paraId="4C948C9A" w14:textId="77777777" w:rsidR="00850EC0" w:rsidRPr="00400ED0" w:rsidRDefault="00850EC0" w:rsidP="00850EC0">
      <w:pPr>
        <w:rPr>
          <w:rtl/>
        </w:rPr>
      </w:pPr>
    </w:p>
    <w:p w14:paraId="79E2CE6D" w14:textId="77777777" w:rsidR="00850EC0" w:rsidRPr="00400ED0" w:rsidRDefault="00850EC0" w:rsidP="00850EC0">
      <w:pPr>
        <w:bidi/>
        <w:ind w:left="290"/>
        <w:rPr>
          <w:rFonts w:ascii="Arial" w:hAnsi="Arial" w:cs="Arial"/>
          <w:b/>
          <w:bCs/>
          <w:szCs w:val="24"/>
        </w:rPr>
      </w:pPr>
      <w:r w:rsidRPr="00400ED0">
        <w:rPr>
          <w:rFonts w:ascii="Arial" w:hAnsi="Arial" w:cs="Arial"/>
          <w:b/>
          <w:bCs/>
          <w:szCs w:val="24"/>
          <w:rtl/>
        </w:rPr>
        <w:t>ج.</w:t>
      </w:r>
      <w:r w:rsidRPr="00400ED0">
        <w:rPr>
          <w:rFonts w:ascii="Arial" w:hAnsi="Arial" w:cs="Arial"/>
          <w:b/>
          <w:bCs/>
          <w:szCs w:val="24"/>
          <w:rtl/>
        </w:rPr>
        <w:tab/>
        <w:t>الإجراءات</w:t>
      </w:r>
    </w:p>
    <w:p w14:paraId="0D162DAD" w14:textId="77777777" w:rsidR="00850EC0" w:rsidRDefault="00850EC0" w:rsidP="00850EC0">
      <w:pPr>
        <w:bidi/>
        <w:ind w:left="768"/>
        <w:rPr>
          <w:rFonts w:ascii="Arial" w:hAnsi="Arial" w:cs="Arial"/>
          <w:szCs w:val="24"/>
          <w:rtl/>
        </w:rPr>
      </w:pPr>
    </w:p>
    <w:p w14:paraId="26E305EA" w14:textId="77777777" w:rsidR="00850EC0" w:rsidRDefault="00850EC0" w:rsidP="00850EC0">
      <w:pPr>
        <w:bidi/>
        <w:ind w:left="768"/>
        <w:rPr>
          <w:rFonts w:ascii="Arial" w:hAnsi="Arial" w:cs="Arial"/>
          <w:szCs w:val="24"/>
          <w:rtl/>
        </w:rPr>
      </w:pPr>
      <w:r w:rsidRPr="00400ED0">
        <w:rPr>
          <w:rFonts w:ascii="Arial" w:hAnsi="Arial" w:cs="Arial"/>
          <w:szCs w:val="24"/>
          <w:rtl/>
        </w:rPr>
        <w:t xml:space="preserve">1.    سيُطلب من الطلاب قراءة ملاحظات المحاضرات، والكتاب المقدس (ترجمة من اختيار الطالب)، والنص المقرر في كل </w:t>
      </w:r>
    </w:p>
    <w:p w14:paraId="6E66A118" w14:textId="77777777" w:rsidR="00850EC0" w:rsidRDefault="00850EC0" w:rsidP="00850EC0">
      <w:pPr>
        <w:bidi/>
        <w:ind w:left="768" w:firstLine="366"/>
        <w:rPr>
          <w:rFonts w:ascii="Arial" w:hAnsi="Arial" w:cs="Arial"/>
          <w:szCs w:val="24"/>
          <w:rtl/>
        </w:rPr>
      </w:pPr>
      <w:r>
        <w:rPr>
          <w:rFonts w:ascii="Arial" w:hAnsi="Arial" w:cs="Arial" w:hint="cs"/>
          <w:szCs w:val="24"/>
          <w:rtl/>
        </w:rPr>
        <w:t xml:space="preserve"> </w:t>
      </w:r>
      <w:r w:rsidRPr="00400ED0">
        <w:rPr>
          <w:rFonts w:ascii="Arial" w:hAnsi="Arial" w:cs="Arial"/>
          <w:szCs w:val="24"/>
          <w:rtl/>
        </w:rPr>
        <w:t xml:space="preserve">يوم دراسي. الكتاب الرئيسي هو قسم الخلاص (65 صفحة) لتشارلز </w:t>
      </w:r>
      <w:proofErr w:type="spellStart"/>
      <w:r w:rsidRPr="00400ED0">
        <w:rPr>
          <w:rFonts w:ascii="Arial" w:hAnsi="Arial" w:cs="Arial"/>
          <w:szCs w:val="24"/>
          <w:rtl/>
        </w:rPr>
        <w:t>رايري</w:t>
      </w:r>
      <w:proofErr w:type="spellEnd"/>
      <w:r w:rsidRPr="00400ED0">
        <w:rPr>
          <w:rFonts w:ascii="Arial" w:hAnsi="Arial" w:cs="Arial"/>
          <w:szCs w:val="24"/>
          <w:rtl/>
        </w:rPr>
        <w:t xml:space="preserve">، اللاهوت الأساسي، الطبعة الثانية (ويتون، </w:t>
      </w:r>
    </w:p>
    <w:p w14:paraId="723F13AC" w14:textId="77777777" w:rsidR="00850EC0" w:rsidRPr="00400ED0" w:rsidRDefault="00850EC0" w:rsidP="00850EC0">
      <w:pPr>
        <w:bidi/>
        <w:ind w:left="768" w:firstLine="366"/>
        <w:rPr>
          <w:rFonts w:ascii="Arial" w:hAnsi="Arial" w:cs="Arial"/>
          <w:szCs w:val="24"/>
        </w:rPr>
      </w:pPr>
      <w:r>
        <w:rPr>
          <w:rFonts w:ascii="Arial" w:hAnsi="Arial" w:cs="Arial" w:hint="cs"/>
          <w:szCs w:val="24"/>
          <w:rtl/>
        </w:rPr>
        <w:t xml:space="preserve"> </w:t>
      </w:r>
      <w:r w:rsidRPr="00400ED0">
        <w:rPr>
          <w:rFonts w:ascii="Arial" w:hAnsi="Arial" w:cs="Arial"/>
          <w:szCs w:val="24"/>
          <w:rtl/>
        </w:rPr>
        <w:t xml:space="preserve">إلينوي: دار فيكتور للنشر التابعة لمنشورات </w:t>
      </w:r>
      <w:r w:rsidRPr="00400ED0">
        <w:rPr>
          <w:rFonts w:ascii="Arial" w:hAnsi="Arial" w:cs="Arial"/>
          <w:szCs w:val="24"/>
        </w:rPr>
        <w:t xml:space="preserve">SP </w:t>
      </w:r>
      <w:r w:rsidRPr="00400ED0">
        <w:rPr>
          <w:rFonts w:ascii="Arial" w:hAnsi="Arial" w:cs="Arial"/>
          <w:szCs w:val="24"/>
          <w:rtl/>
        </w:rPr>
        <w:t>، 1999).</w:t>
      </w:r>
    </w:p>
    <w:p w14:paraId="78E2945C" w14:textId="77777777" w:rsidR="00850EC0" w:rsidRDefault="00850EC0" w:rsidP="00850EC0">
      <w:pPr>
        <w:bidi/>
        <w:ind w:left="720"/>
        <w:rPr>
          <w:rFonts w:ascii="Arial" w:hAnsi="Arial" w:cs="Arial"/>
          <w:i/>
          <w:szCs w:val="24"/>
          <w:rtl/>
        </w:rPr>
      </w:pPr>
    </w:p>
    <w:p w14:paraId="27627666" w14:textId="77777777" w:rsidR="00850EC0" w:rsidRDefault="00850EC0" w:rsidP="00850EC0">
      <w:pPr>
        <w:bidi/>
        <w:ind w:left="720"/>
        <w:rPr>
          <w:rFonts w:ascii="Arial" w:hAnsi="Arial" w:cs="Arial"/>
          <w:i/>
          <w:szCs w:val="24"/>
          <w:rtl/>
        </w:rPr>
      </w:pPr>
      <w:r w:rsidRPr="00833000">
        <w:rPr>
          <w:rFonts w:ascii="Arial" w:hAnsi="Arial" w:cs="Arial"/>
          <w:i/>
          <w:szCs w:val="24"/>
          <w:rtl/>
        </w:rPr>
        <w:t xml:space="preserve">2.    ستُجرى اختبارات قصيرة على قراءات المقررات الدراسية صباح يومين. ستكون هذه </w:t>
      </w:r>
      <w:proofErr w:type="spellStart"/>
      <w:r w:rsidRPr="00833000">
        <w:rPr>
          <w:rFonts w:ascii="Arial" w:hAnsi="Arial" w:cs="Arial"/>
          <w:i/>
          <w:szCs w:val="24"/>
          <w:rtl/>
        </w:rPr>
        <w:t>ال</w:t>
      </w:r>
      <w:r>
        <w:rPr>
          <w:rFonts w:ascii="Arial" w:hAnsi="Arial" w:cs="Arial" w:hint="cs"/>
          <w:i/>
          <w:szCs w:val="24"/>
          <w:rtl/>
        </w:rPr>
        <w:t>إ</w:t>
      </w:r>
      <w:r w:rsidRPr="00833000">
        <w:rPr>
          <w:rFonts w:ascii="Arial" w:hAnsi="Arial" w:cs="Arial"/>
          <w:i/>
          <w:szCs w:val="24"/>
          <w:rtl/>
        </w:rPr>
        <w:t>ختبارات</w:t>
      </w:r>
      <w:proofErr w:type="spellEnd"/>
      <w:r w:rsidRPr="00833000">
        <w:rPr>
          <w:rFonts w:ascii="Arial" w:hAnsi="Arial" w:cs="Arial"/>
          <w:i/>
          <w:szCs w:val="24"/>
          <w:rtl/>
        </w:rPr>
        <w:t xml:space="preserve"> قصيرة (١٥ دقيقة) </w:t>
      </w:r>
    </w:p>
    <w:p w14:paraId="0764ECF7" w14:textId="77777777" w:rsidR="00850EC0" w:rsidRDefault="00850EC0" w:rsidP="00850EC0">
      <w:pPr>
        <w:bidi/>
        <w:ind w:left="720" w:firstLine="414"/>
        <w:rPr>
          <w:rFonts w:ascii="Arial" w:hAnsi="Arial" w:cs="Arial"/>
          <w:i/>
          <w:szCs w:val="24"/>
          <w:rtl/>
        </w:rPr>
      </w:pPr>
      <w:r>
        <w:rPr>
          <w:rFonts w:ascii="Arial" w:hAnsi="Arial" w:cs="Arial" w:hint="cs"/>
          <w:i/>
          <w:szCs w:val="24"/>
          <w:rtl/>
        </w:rPr>
        <w:t xml:space="preserve"> </w:t>
      </w:r>
      <w:r w:rsidRPr="00833000">
        <w:rPr>
          <w:rFonts w:ascii="Arial" w:hAnsi="Arial" w:cs="Arial"/>
          <w:i/>
          <w:szCs w:val="24"/>
          <w:rtl/>
        </w:rPr>
        <w:t xml:space="preserve">وتتضمن من ٥ إلى ١٠ أسئلة موضوعية، مثل </w:t>
      </w:r>
      <w:proofErr w:type="spellStart"/>
      <w:r w:rsidRPr="00833000">
        <w:rPr>
          <w:rFonts w:ascii="Arial" w:hAnsi="Arial" w:cs="Arial"/>
          <w:i/>
          <w:szCs w:val="24"/>
          <w:rtl/>
        </w:rPr>
        <w:t>ال</w:t>
      </w:r>
      <w:r>
        <w:rPr>
          <w:rFonts w:ascii="Arial" w:hAnsi="Arial" w:cs="Arial" w:hint="cs"/>
          <w:i/>
          <w:szCs w:val="24"/>
          <w:rtl/>
        </w:rPr>
        <w:t>إ</w:t>
      </w:r>
      <w:r w:rsidRPr="00833000">
        <w:rPr>
          <w:rFonts w:ascii="Arial" w:hAnsi="Arial" w:cs="Arial"/>
          <w:i/>
          <w:szCs w:val="24"/>
          <w:rtl/>
        </w:rPr>
        <w:t>ختيار</w:t>
      </w:r>
      <w:proofErr w:type="spellEnd"/>
      <w:r w:rsidRPr="00833000">
        <w:rPr>
          <w:rFonts w:ascii="Arial" w:hAnsi="Arial" w:cs="Arial"/>
          <w:i/>
          <w:szCs w:val="24"/>
          <w:rtl/>
        </w:rPr>
        <w:t xml:space="preserve"> من متعدد، الصواب والخطأ، والتوصيل، وملء الفراغات. يُرجى </w:t>
      </w:r>
    </w:p>
    <w:p w14:paraId="45E38544" w14:textId="77777777" w:rsidR="00850EC0" w:rsidRDefault="00850EC0" w:rsidP="00850EC0">
      <w:pPr>
        <w:bidi/>
        <w:ind w:left="1134"/>
        <w:rPr>
          <w:rFonts w:ascii="Arial" w:hAnsi="Arial" w:cs="Arial"/>
          <w:i/>
          <w:szCs w:val="24"/>
          <w:rtl/>
        </w:rPr>
      </w:pPr>
      <w:r>
        <w:rPr>
          <w:rFonts w:ascii="Arial" w:hAnsi="Arial" w:cs="Arial" w:hint="cs"/>
          <w:i/>
          <w:szCs w:val="24"/>
          <w:rtl/>
        </w:rPr>
        <w:t xml:space="preserve"> </w:t>
      </w:r>
      <w:r w:rsidRPr="00833000">
        <w:rPr>
          <w:rFonts w:ascii="Arial" w:hAnsi="Arial" w:cs="Arial"/>
          <w:i/>
          <w:szCs w:val="24"/>
          <w:rtl/>
        </w:rPr>
        <w:t>العلم أن الأسئلة مستمدة من القراءات فقط، مع العلم أنه سيتم مناقشة بعض المواضيع في الصف أيض</w:t>
      </w:r>
      <w:r>
        <w:rPr>
          <w:rFonts w:ascii="Arial" w:hAnsi="Arial" w:cs="Arial" w:hint="cs"/>
          <w:i/>
          <w:szCs w:val="24"/>
          <w:rtl/>
        </w:rPr>
        <w:t>اً</w:t>
      </w:r>
      <w:r w:rsidRPr="00833000">
        <w:rPr>
          <w:rFonts w:ascii="Arial" w:hAnsi="Arial" w:cs="Arial"/>
          <w:i/>
          <w:szCs w:val="24"/>
          <w:rtl/>
        </w:rPr>
        <w:t xml:space="preserve">. لذا يُرجى الإلمام </w:t>
      </w:r>
      <w:r>
        <w:rPr>
          <w:rFonts w:ascii="Arial" w:hAnsi="Arial" w:cs="Arial" w:hint="cs"/>
          <w:i/>
          <w:szCs w:val="24"/>
          <w:rtl/>
        </w:rPr>
        <w:t xml:space="preserve">  </w:t>
      </w:r>
    </w:p>
    <w:p w14:paraId="447C4AC2" w14:textId="77777777" w:rsidR="00850EC0" w:rsidRPr="00833000" w:rsidRDefault="00850EC0" w:rsidP="00850EC0">
      <w:pPr>
        <w:bidi/>
        <w:ind w:left="1134"/>
        <w:rPr>
          <w:rFonts w:ascii="Arial" w:hAnsi="Arial" w:cs="Arial"/>
          <w:szCs w:val="24"/>
        </w:rPr>
      </w:pPr>
      <w:r>
        <w:rPr>
          <w:rFonts w:ascii="Arial" w:hAnsi="Arial" w:cs="Arial" w:hint="cs"/>
          <w:i/>
          <w:szCs w:val="24"/>
          <w:rtl/>
        </w:rPr>
        <w:t xml:space="preserve"> </w:t>
      </w:r>
      <w:r w:rsidRPr="00833000">
        <w:rPr>
          <w:rFonts w:ascii="Arial" w:hAnsi="Arial" w:cs="Arial"/>
          <w:i/>
          <w:szCs w:val="24"/>
          <w:rtl/>
        </w:rPr>
        <w:t xml:space="preserve">بالنص الكتابي وتعليقات </w:t>
      </w:r>
      <w:proofErr w:type="spellStart"/>
      <w:r w:rsidRPr="00833000">
        <w:rPr>
          <w:rFonts w:ascii="Arial" w:hAnsi="Arial" w:cs="Arial"/>
          <w:i/>
          <w:szCs w:val="24"/>
          <w:rtl/>
        </w:rPr>
        <w:t>رايري</w:t>
      </w:r>
      <w:proofErr w:type="spellEnd"/>
      <w:r w:rsidRPr="00833000">
        <w:rPr>
          <w:rFonts w:ascii="Arial" w:hAnsi="Arial" w:cs="Arial"/>
          <w:i/>
          <w:szCs w:val="24"/>
          <w:rtl/>
        </w:rPr>
        <w:t xml:space="preserve"> عليه.</w:t>
      </w:r>
    </w:p>
    <w:p w14:paraId="6F4CD222" w14:textId="77777777" w:rsidR="00850EC0" w:rsidRPr="00833000" w:rsidRDefault="00850EC0" w:rsidP="00850EC0">
      <w:pPr>
        <w:pStyle w:val="Heading2"/>
        <w:numPr>
          <w:ilvl w:val="0"/>
          <w:numId w:val="0"/>
        </w:numPr>
        <w:bidi/>
        <w:ind w:left="851"/>
        <w:jc w:val="both"/>
        <w:rPr>
          <w:rFonts w:ascii="Arial" w:hAnsi="Arial" w:cs="Arial"/>
          <w:b/>
          <w:szCs w:val="24"/>
        </w:rPr>
      </w:pPr>
      <w:bookmarkStart w:id="3" w:name="_Toc324112782"/>
      <w:bookmarkStart w:id="4" w:name="_Toc324113447"/>
      <w:r w:rsidRPr="00833000">
        <w:rPr>
          <w:rFonts w:ascii="Arial" w:hAnsi="Arial" w:cs="Arial"/>
          <w:i/>
          <w:szCs w:val="24"/>
          <w:rtl/>
        </w:rPr>
        <w:t xml:space="preserve">3.  </w:t>
      </w:r>
      <w:r w:rsidRPr="00833000">
        <w:rPr>
          <w:rFonts w:ascii="Arial" w:hAnsi="Arial" w:cs="Arial"/>
          <w:szCs w:val="24"/>
        </w:rPr>
        <w:t xml:space="preserve"> </w:t>
      </w:r>
      <w:bookmarkEnd w:id="3"/>
      <w:bookmarkEnd w:id="4"/>
      <w:r w:rsidRPr="00833000">
        <w:rPr>
          <w:rFonts w:ascii="Arial" w:hAnsi="Arial" w:cs="Arial"/>
          <w:szCs w:val="24"/>
          <w:rtl/>
        </w:rPr>
        <w:t xml:space="preserve">سيقيم </w:t>
      </w:r>
      <w:proofErr w:type="spellStart"/>
      <w:r w:rsidRPr="00833000">
        <w:rPr>
          <w:rFonts w:ascii="Arial" w:hAnsi="Arial" w:cs="Arial"/>
          <w:szCs w:val="24"/>
          <w:rtl/>
        </w:rPr>
        <w:t>ال</w:t>
      </w:r>
      <w:r>
        <w:rPr>
          <w:rFonts w:ascii="Arial" w:hAnsi="Arial" w:cs="Arial" w:hint="cs"/>
          <w:szCs w:val="24"/>
          <w:rtl/>
        </w:rPr>
        <w:t>إمتحان</w:t>
      </w:r>
      <w:proofErr w:type="spellEnd"/>
      <w:r w:rsidRPr="00833000">
        <w:rPr>
          <w:rFonts w:ascii="Arial" w:hAnsi="Arial" w:cs="Arial"/>
          <w:szCs w:val="24"/>
          <w:rtl/>
        </w:rPr>
        <w:t xml:space="preserve"> النهائي فهمك لملاحظات ال</w:t>
      </w:r>
      <w:r>
        <w:rPr>
          <w:rFonts w:ascii="Arial" w:hAnsi="Arial" w:cs="Arial" w:hint="cs"/>
          <w:szCs w:val="24"/>
          <w:rtl/>
        </w:rPr>
        <w:t>مساق</w:t>
      </w:r>
      <w:r w:rsidRPr="00833000">
        <w:rPr>
          <w:rFonts w:ascii="Arial" w:hAnsi="Arial" w:cs="Arial"/>
          <w:szCs w:val="24"/>
          <w:rtl/>
        </w:rPr>
        <w:t xml:space="preserve"> ومناقشات الصف فقط (وليس القراءات). سيتضمن هذا </w:t>
      </w:r>
      <w:proofErr w:type="spellStart"/>
      <w:r w:rsidRPr="00833000">
        <w:rPr>
          <w:rFonts w:ascii="Arial" w:hAnsi="Arial" w:cs="Arial"/>
          <w:szCs w:val="24"/>
          <w:rtl/>
        </w:rPr>
        <w:t>ال</w:t>
      </w:r>
      <w:r>
        <w:rPr>
          <w:rFonts w:ascii="Arial" w:hAnsi="Arial" w:cs="Arial" w:hint="cs"/>
          <w:szCs w:val="24"/>
          <w:rtl/>
        </w:rPr>
        <w:t>إمتحان</w:t>
      </w:r>
      <w:proofErr w:type="spellEnd"/>
      <w:r>
        <w:rPr>
          <w:rFonts w:ascii="Arial" w:hAnsi="Arial" w:cs="Arial" w:hint="cs"/>
          <w:szCs w:val="24"/>
          <w:rtl/>
        </w:rPr>
        <w:t xml:space="preserve">    </w:t>
      </w:r>
      <w:r w:rsidRPr="00833000">
        <w:rPr>
          <w:rFonts w:ascii="Arial" w:hAnsi="Arial" w:cs="Arial"/>
          <w:szCs w:val="24"/>
          <w:rtl/>
        </w:rPr>
        <w:t>مزيج</w:t>
      </w:r>
      <w:r>
        <w:rPr>
          <w:rFonts w:ascii="Arial" w:hAnsi="Arial" w:cs="Arial" w:hint="cs"/>
          <w:szCs w:val="24"/>
          <w:rtl/>
        </w:rPr>
        <w:t>اً</w:t>
      </w:r>
      <w:r w:rsidRPr="00833000">
        <w:rPr>
          <w:rFonts w:ascii="Arial" w:hAnsi="Arial" w:cs="Arial"/>
          <w:szCs w:val="24"/>
          <w:rtl/>
        </w:rPr>
        <w:t xml:space="preserve"> من أسئلة </w:t>
      </w:r>
      <w:proofErr w:type="spellStart"/>
      <w:r w:rsidRPr="00833000">
        <w:rPr>
          <w:rFonts w:ascii="Arial" w:hAnsi="Arial" w:cs="Arial"/>
          <w:szCs w:val="24"/>
          <w:rtl/>
        </w:rPr>
        <w:t>ال</w:t>
      </w:r>
      <w:r>
        <w:rPr>
          <w:rFonts w:ascii="Arial" w:hAnsi="Arial" w:cs="Arial" w:hint="cs"/>
          <w:szCs w:val="24"/>
          <w:rtl/>
        </w:rPr>
        <w:t>إ</w:t>
      </w:r>
      <w:r w:rsidRPr="00833000">
        <w:rPr>
          <w:rFonts w:ascii="Arial" w:hAnsi="Arial" w:cs="Arial"/>
          <w:szCs w:val="24"/>
          <w:rtl/>
        </w:rPr>
        <w:t>ختيار</w:t>
      </w:r>
      <w:proofErr w:type="spellEnd"/>
      <w:r w:rsidRPr="00833000">
        <w:rPr>
          <w:rFonts w:ascii="Arial" w:hAnsi="Arial" w:cs="Arial"/>
          <w:szCs w:val="24"/>
          <w:rtl/>
        </w:rPr>
        <w:t xml:space="preserve"> من متعدد، الأسئلة ذات الإجابات القصيرة، ملء الفراغات والتوصيل. لن يُسأل أحد عن وجهة نظر </w:t>
      </w:r>
      <w:proofErr w:type="spellStart"/>
      <w:r w:rsidRPr="00833000">
        <w:rPr>
          <w:rFonts w:ascii="Arial" w:hAnsi="Arial" w:cs="Arial"/>
          <w:szCs w:val="24"/>
          <w:rtl/>
        </w:rPr>
        <w:t>رايري</w:t>
      </w:r>
      <w:proofErr w:type="spellEnd"/>
      <w:r w:rsidRPr="00833000">
        <w:rPr>
          <w:rFonts w:ascii="Arial" w:hAnsi="Arial" w:cs="Arial"/>
          <w:szCs w:val="24"/>
          <w:rtl/>
        </w:rPr>
        <w:t xml:space="preserve">، إذ سبق تغطيتها في </w:t>
      </w:r>
      <w:proofErr w:type="spellStart"/>
      <w:r w:rsidRPr="00833000">
        <w:rPr>
          <w:rFonts w:ascii="Arial" w:hAnsi="Arial" w:cs="Arial"/>
          <w:szCs w:val="24"/>
          <w:rtl/>
        </w:rPr>
        <w:t>ال</w:t>
      </w:r>
      <w:r>
        <w:rPr>
          <w:rFonts w:ascii="Arial" w:hAnsi="Arial" w:cs="Arial" w:hint="cs"/>
          <w:szCs w:val="24"/>
          <w:rtl/>
        </w:rPr>
        <w:t>إ</w:t>
      </w:r>
      <w:r w:rsidRPr="00833000">
        <w:rPr>
          <w:rFonts w:ascii="Arial" w:hAnsi="Arial" w:cs="Arial"/>
          <w:szCs w:val="24"/>
          <w:rtl/>
        </w:rPr>
        <w:t>ختبارات</w:t>
      </w:r>
      <w:proofErr w:type="spellEnd"/>
      <w:r w:rsidRPr="00833000">
        <w:rPr>
          <w:rFonts w:ascii="Arial" w:hAnsi="Arial" w:cs="Arial"/>
          <w:szCs w:val="24"/>
          <w:rtl/>
        </w:rPr>
        <w:t xml:space="preserve"> القصيرة. مع ذلك، أنصحك بمواصلة دراسة </w:t>
      </w:r>
      <w:proofErr w:type="spellStart"/>
      <w:r w:rsidRPr="00833000">
        <w:rPr>
          <w:rFonts w:ascii="Arial" w:hAnsi="Arial" w:cs="Arial"/>
          <w:szCs w:val="24"/>
          <w:rtl/>
        </w:rPr>
        <w:t>ال</w:t>
      </w:r>
      <w:r>
        <w:rPr>
          <w:rFonts w:ascii="Arial" w:hAnsi="Arial" w:cs="Arial" w:hint="cs"/>
          <w:szCs w:val="24"/>
          <w:rtl/>
        </w:rPr>
        <w:t>إ</w:t>
      </w:r>
      <w:r w:rsidRPr="00833000">
        <w:rPr>
          <w:rFonts w:ascii="Arial" w:hAnsi="Arial" w:cs="Arial"/>
          <w:szCs w:val="24"/>
          <w:rtl/>
        </w:rPr>
        <w:t>ختبارات</w:t>
      </w:r>
      <w:proofErr w:type="spellEnd"/>
      <w:r w:rsidRPr="00833000">
        <w:rPr>
          <w:rFonts w:ascii="Arial" w:hAnsi="Arial" w:cs="Arial"/>
          <w:szCs w:val="24"/>
          <w:rtl/>
        </w:rPr>
        <w:t xml:space="preserve"> القصيرة، لأنها تسلط الضوء على أهم القضايا المتعلقة بالخلاص.</w:t>
      </w:r>
    </w:p>
    <w:p w14:paraId="71266480" w14:textId="77777777" w:rsidR="00850EC0" w:rsidRDefault="00850EC0" w:rsidP="00850EC0">
      <w:pPr>
        <w:bidi/>
        <w:ind w:left="290"/>
        <w:rPr>
          <w:rFonts w:ascii="Arial" w:hAnsi="Arial" w:cs="Arial"/>
          <w:b/>
          <w:bCs/>
          <w:szCs w:val="24"/>
          <w:rtl/>
        </w:rPr>
      </w:pPr>
    </w:p>
    <w:p w14:paraId="68EA6FF8" w14:textId="77777777" w:rsidR="00850EC0" w:rsidRPr="00833000" w:rsidRDefault="00850EC0" w:rsidP="00850EC0">
      <w:pPr>
        <w:bidi/>
        <w:ind w:left="290"/>
        <w:rPr>
          <w:rFonts w:ascii="Arial" w:hAnsi="Arial" w:cs="Arial"/>
          <w:b/>
          <w:bCs/>
          <w:szCs w:val="24"/>
        </w:rPr>
      </w:pPr>
      <w:r w:rsidRPr="00833000">
        <w:rPr>
          <w:rFonts w:ascii="Arial" w:hAnsi="Arial" w:cs="Arial"/>
          <w:b/>
          <w:bCs/>
          <w:szCs w:val="24"/>
          <w:rtl/>
        </w:rPr>
        <w:t>ح.</w:t>
      </w:r>
      <w:r w:rsidRPr="00833000">
        <w:rPr>
          <w:rFonts w:ascii="Arial" w:hAnsi="Arial" w:cs="Arial"/>
          <w:b/>
          <w:bCs/>
          <w:szCs w:val="24"/>
          <w:rtl/>
        </w:rPr>
        <w:tab/>
        <w:t>العلامات</w:t>
      </w:r>
    </w:p>
    <w:p w14:paraId="04D66579" w14:textId="77777777" w:rsidR="00850EC0" w:rsidRPr="00876F85" w:rsidRDefault="00850EC0" w:rsidP="00850EC0">
      <w:pPr>
        <w:tabs>
          <w:tab w:val="left" w:pos="3969"/>
          <w:tab w:val="left" w:pos="7088"/>
        </w:tabs>
        <w:bidi/>
        <w:ind w:left="1276" w:hanging="425"/>
        <w:rPr>
          <w:rFonts w:ascii="Arial" w:hAnsi="Arial" w:cs="Arial"/>
          <w:szCs w:val="24"/>
          <w:rtl/>
        </w:rPr>
      </w:pPr>
      <w:r w:rsidRPr="00876F85">
        <w:rPr>
          <w:rFonts w:ascii="Arial" w:hAnsi="Arial" w:cs="Arial"/>
          <w:szCs w:val="24"/>
          <w:rtl/>
        </w:rPr>
        <w:t>1.</w:t>
      </w:r>
      <w:r w:rsidRPr="00876F85">
        <w:rPr>
          <w:rFonts w:ascii="Arial" w:hAnsi="Arial" w:cs="Arial"/>
          <w:szCs w:val="24"/>
          <w:rtl/>
        </w:rPr>
        <w:tab/>
        <w:t xml:space="preserve">قراءة </w:t>
      </w:r>
      <w:proofErr w:type="spellStart"/>
      <w:r w:rsidRPr="00876F85">
        <w:rPr>
          <w:rFonts w:ascii="Arial" w:hAnsi="Arial" w:cs="Arial"/>
          <w:szCs w:val="24"/>
          <w:rtl/>
        </w:rPr>
        <w:t>رايري</w:t>
      </w:r>
      <w:proofErr w:type="spellEnd"/>
      <w:r w:rsidRPr="00876F85">
        <w:rPr>
          <w:rFonts w:ascii="Arial" w:hAnsi="Arial" w:cs="Arial"/>
          <w:szCs w:val="24"/>
          <w:rtl/>
        </w:rPr>
        <w:t xml:space="preserve"> / الملاحظات</w:t>
      </w:r>
      <w:r w:rsidRPr="00876F85">
        <w:rPr>
          <w:rFonts w:ascii="Arial" w:hAnsi="Arial" w:cs="Arial"/>
          <w:szCs w:val="24"/>
          <w:rtl/>
        </w:rPr>
        <w:tab/>
        <w:t>قراءة مرة واحدة للعلامة الكاملة</w:t>
      </w:r>
      <w:r w:rsidRPr="00876F85">
        <w:rPr>
          <w:rFonts w:ascii="Arial" w:hAnsi="Arial" w:cs="Arial"/>
          <w:szCs w:val="24"/>
          <w:rtl/>
        </w:rPr>
        <w:tab/>
        <w:t>=</w:t>
      </w:r>
      <w:r w:rsidRPr="00876F85">
        <w:rPr>
          <w:rFonts w:ascii="Arial" w:hAnsi="Arial" w:cs="Arial"/>
          <w:szCs w:val="24"/>
          <w:rtl/>
        </w:rPr>
        <w:tab/>
        <w:t>20 علامة</w:t>
      </w:r>
    </w:p>
    <w:p w14:paraId="2FFF8768" w14:textId="77777777" w:rsidR="00850EC0" w:rsidRPr="00876F85" w:rsidRDefault="00850EC0" w:rsidP="00850EC0">
      <w:pPr>
        <w:tabs>
          <w:tab w:val="left" w:pos="3969"/>
          <w:tab w:val="left" w:pos="7088"/>
        </w:tabs>
        <w:bidi/>
        <w:ind w:left="1276" w:hanging="425"/>
        <w:rPr>
          <w:rFonts w:ascii="Arial" w:hAnsi="Arial" w:cs="Arial"/>
          <w:szCs w:val="24"/>
          <w:rtl/>
        </w:rPr>
      </w:pPr>
      <w:r w:rsidRPr="00876F85">
        <w:rPr>
          <w:rFonts w:ascii="Arial" w:hAnsi="Arial" w:cs="Arial"/>
          <w:szCs w:val="24"/>
          <w:rtl/>
        </w:rPr>
        <w:t>2.</w:t>
      </w:r>
      <w:r w:rsidRPr="00876F85">
        <w:rPr>
          <w:rFonts w:ascii="Arial" w:hAnsi="Arial" w:cs="Arial"/>
          <w:szCs w:val="24"/>
          <w:rtl/>
        </w:rPr>
        <w:tab/>
      </w:r>
      <w:proofErr w:type="spellStart"/>
      <w:r w:rsidRPr="00876F85">
        <w:rPr>
          <w:rFonts w:ascii="Arial" w:hAnsi="Arial" w:cs="Arial"/>
          <w:szCs w:val="24"/>
          <w:rtl/>
        </w:rPr>
        <w:t>الإختبارات</w:t>
      </w:r>
      <w:proofErr w:type="spellEnd"/>
      <w:r w:rsidRPr="00876F85">
        <w:rPr>
          <w:rFonts w:ascii="Arial" w:hAnsi="Arial" w:cs="Arial"/>
          <w:szCs w:val="24"/>
          <w:rtl/>
        </w:rPr>
        <w:t xml:space="preserve"> القصيرة</w:t>
      </w:r>
      <w:r w:rsidRPr="00876F85">
        <w:rPr>
          <w:rFonts w:ascii="Arial" w:hAnsi="Arial" w:cs="Arial"/>
          <w:szCs w:val="24"/>
          <w:rtl/>
        </w:rPr>
        <w:tab/>
        <w:t>20 علامة لكل اختبار * اختبارين</w:t>
      </w:r>
      <w:r w:rsidRPr="00876F85">
        <w:rPr>
          <w:rFonts w:ascii="Arial" w:hAnsi="Arial" w:cs="Arial"/>
          <w:szCs w:val="24"/>
          <w:rtl/>
        </w:rPr>
        <w:tab/>
        <w:t>=</w:t>
      </w:r>
      <w:r w:rsidRPr="00876F85">
        <w:rPr>
          <w:rFonts w:ascii="Arial" w:hAnsi="Arial" w:cs="Arial"/>
          <w:szCs w:val="24"/>
          <w:rtl/>
        </w:rPr>
        <w:tab/>
        <w:t>40 علامة</w:t>
      </w:r>
    </w:p>
    <w:p w14:paraId="78FA8050" w14:textId="77777777" w:rsidR="00850EC0" w:rsidRPr="00876F85" w:rsidRDefault="00850EC0" w:rsidP="00850EC0">
      <w:pPr>
        <w:tabs>
          <w:tab w:val="left" w:pos="3969"/>
          <w:tab w:val="left" w:pos="7088"/>
        </w:tabs>
        <w:bidi/>
        <w:ind w:left="1276" w:hanging="425"/>
        <w:rPr>
          <w:rFonts w:ascii="Arial" w:hAnsi="Arial" w:cs="Arial"/>
          <w:szCs w:val="24"/>
          <w:u w:val="single"/>
        </w:rPr>
      </w:pPr>
      <w:r w:rsidRPr="00876F85">
        <w:rPr>
          <w:rFonts w:ascii="Arial" w:hAnsi="Arial" w:cs="Arial"/>
          <w:szCs w:val="24"/>
          <w:u w:val="single"/>
          <w:rtl/>
        </w:rPr>
        <w:t>3.</w:t>
      </w:r>
      <w:r w:rsidRPr="00876F85">
        <w:rPr>
          <w:rFonts w:ascii="Arial" w:hAnsi="Arial" w:cs="Arial"/>
          <w:szCs w:val="24"/>
          <w:u w:val="single"/>
          <w:rtl/>
        </w:rPr>
        <w:tab/>
      </w:r>
      <w:proofErr w:type="spellStart"/>
      <w:r w:rsidRPr="00876F85">
        <w:rPr>
          <w:rFonts w:ascii="Arial" w:hAnsi="Arial" w:cs="Arial"/>
          <w:szCs w:val="24"/>
          <w:u w:val="single"/>
          <w:rtl/>
        </w:rPr>
        <w:t>الإمتحان</w:t>
      </w:r>
      <w:proofErr w:type="spellEnd"/>
      <w:r w:rsidRPr="00876F85">
        <w:rPr>
          <w:rFonts w:ascii="Arial" w:hAnsi="Arial" w:cs="Arial"/>
          <w:szCs w:val="24"/>
          <w:u w:val="single"/>
          <w:rtl/>
        </w:rPr>
        <w:t xml:space="preserve"> النهائي</w:t>
      </w:r>
      <w:r w:rsidRPr="00876F85">
        <w:rPr>
          <w:rFonts w:ascii="Arial" w:hAnsi="Arial" w:cs="Arial"/>
          <w:szCs w:val="24"/>
          <w:u w:val="single"/>
          <w:rtl/>
        </w:rPr>
        <w:tab/>
        <w:t>40 سؤال بعد المساق</w:t>
      </w:r>
      <w:r w:rsidRPr="00876F85">
        <w:rPr>
          <w:rFonts w:ascii="Arial" w:hAnsi="Arial" w:cs="Arial"/>
          <w:szCs w:val="24"/>
          <w:u w:val="single"/>
          <w:rtl/>
        </w:rPr>
        <w:tab/>
        <w:t>=</w:t>
      </w:r>
      <w:r w:rsidRPr="00876F85">
        <w:rPr>
          <w:rFonts w:ascii="Arial" w:hAnsi="Arial" w:cs="Arial"/>
          <w:szCs w:val="24"/>
          <w:u w:val="single"/>
          <w:rtl/>
        </w:rPr>
        <w:tab/>
        <w:t>40 علامة</w:t>
      </w:r>
    </w:p>
    <w:p w14:paraId="3D196D9B" w14:textId="77777777" w:rsidR="00850EC0" w:rsidRPr="00876F85" w:rsidRDefault="00850EC0" w:rsidP="00850EC0">
      <w:pPr>
        <w:tabs>
          <w:tab w:val="left" w:pos="3969"/>
          <w:tab w:val="left" w:pos="7088"/>
        </w:tabs>
        <w:bidi/>
        <w:ind w:left="1276" w:hanging="425"/>
        <w:rPr>
          <w:rFonts w:ascii="Arial" w:hAnsi="Arial" w:cs="Arial"/>
          <w:szCs w:val="24"/>
        </w:rPr>
      </w:pPr>
      <w:r w:rsidRPr="00876F85">
        <w:rPr>
          <w:rFonts w:ascii="Arial" w:hAnsi="Arial" w:cs="Arial"/>
          <w:szCs w:val="24"/>
          <w:rtl/>
        </w:rPr>
        <w:tab/>
        <w:t>المجموع</w:t>
      </w:r>
      <w:r w:rsidRPr="00876F85">
        <w:rPr>
          <w:rFonts w:ascii="Arial" w:hAnsi="Arial" w:cs="Arial"/>
          <w:szCs w:val="24"/>
          <w:rtl/>
        </w:rPr>
        <w:tab/>
      </w:r>
      <w:r w:rsidRPr="00876F85">
        <w:rPr>
          <w:rFonts w:ascii="Arial" w:hAnsi="Arial" w:cs="Arial"/>
          <w:szCs w:val="24"/>
          <w:rtl/>
        </w:rPr>
        <w:tab/>
      </w:r>
      <w:r w:rsidRPr="00876F85">
        <w:rPr>
          <w:rFonts w:ascii="Arial" w:hAnsi="Arial" w:cs="Arial"/>
          <w:szCs w:val="24"/>
          <w:rtl/>
        </w:rPr>
        <w:tab/>
      </w:r>
      <w:r w:rsidRPr="00876F85">
        <w:rPr>
          <w:rFonts w:ascii="Arial" w:hAnsi="Arial" w:cs="Arial"/>
          <w:szCs w:val="24"/>
          <w:rtl/>
        </w:rPr>
        <w:tab/>
        <w:t>100 علامة</w:t>
      </w:r>
    </w:p>
    <w:p w14:paraId="138EA668" w14:textId="77777777" w:rsidR="00850EC0" w:rsidRDefault="00850EC0" w:rsidP="00850EC0"/>
    <w:p w14:paraId="6292A81D" w14:textId="77777777" w:rsidR="00850EC0" w:rsidRDefault="00850EC0" w:rsidP="00850EC0"/>
    <w:p w14:paraId="2F48538D" w14:textId="77777777" w:rsidR="00850EC0" w:rsidRPr="00876F85" w:rsidRDefault="00850EC0" w:rsidP="00850EC0">
      <w:pPr>
        <w:tabs>
          <w:tab w:val="left" w:pos="480"/>
        </w:tabs>
        <w:bidi/>
        <w:ind w:left="480" w:hanging="480"/>
        <w:rPr>
          <w:rFonts w:ascii="Arial" w:hAnsi="Arial" w:cs="Arial"/>
          <w:i/>
          <w:szCs w:val="24"/>
          <w:lang w:val="en-CA"/>
        </w:rPr>
      </w:pPr>
      <w:r w:rsidRPr="00876F85">
        <w:rPr>
          <w:rFonts w:ascii="Arial" w:hAnsi="Arial" w:cs="Arial"/>
          <w:i/>
          <w:szCs w:val="24"/>
          <w:rtl/>
          <w:lang w:val="en-CA"/>
        </w:rPr>
        <w:t>مجموع القراءات 20 علامة مقسمة كما يلي:</w:t>
      </w:r>
    </w:p>
    <w:p w14:paraId="04BA1B19" w14:textId="77777777" w:rsidR="00850EC0" w:rsidRPr="00876F85" w:rsidRDefault="00850EC0" w:rsidP="00850EC0">
      <w:pPr>
        <w:pStyle w:val="BodyTextIndent"/>
        <w:tabs>
          <w:tab w:val="left" w:pos="1080"/>
        </w:tabs>
        <w:ind w:left="0"/>
        <w:rPr>
          <w:rFonts w:ascii="Arial" w:hAnsi="Arial" w:cs="Arial"/>
          <w:szCs w:val="24"/>
          <w:rtl/>
        </w:rPr>
      </w:pPr>
    </w:p>
    <w:p w14:paraId="72AE3D82" w14:textId="77777777" w:rsidR="00850EC0" w:rsidRPr="00876F85" w:rsidRDefault="00850EC0" w:rsidP="00850EC0">
      <w:pPr>
        <w:pStyle w:val="BodyTextIndent"/>
        <w:tabs>
          <w:tab w:val="left" w:pos="1080"/>
        </w:tabs>
        <w:bidi/>
        <w:ind w:left="0"/>
        <w:rPr>
          <w:rFonts w:ascii="Arial" w:hAnsi="Arial" w:cs="Arial"/>
          <w:szCs w:val="24"/>
        </w:rPr>
      </w:pPr>
      <w:r w:rsidRPr="00876F85">
        <w:rPr>
          <w:rFonts w:ascii="Arial" w:hAnsi="Arial" w:cs="Arial"/>
          <w:szCs w:val="24"/>
          <w:rtl/>
        </w:rPr>
        <w:tab/>
        <w:t xml:space="preserve">كتاب </w:t>
      </w:r>
      <w:proofErr w:type="spellStart"/>
      <w:r w:rsidRPr="00876F85">
        <w:rPr>
          <w:rFonts w:ascii="Arial" w:hAnsi="Arial" w:cs="Arial"/>
          <w:szCs w:val="24"/>
          <w:rtl/>
        </w:rPr>
        <w:t>رايري</w:t>
      </w:r>
      <w:proofErr w:type="spellEnd"/>
      <w:r w:rsidRPr="00876F85">
        <w:rPr>
          <w:rFonts w:ascii="Arial" w:hAnsi="Arial" w:cs="Arial"/>
          <w:szCs w:val="24"/>
          <w:rtl/>
        </w:rPr>
        <w:t xml:space="preserve"> وملاحظات المساق:</w:t>
      </w:r>
    </w:p>
    <w:p w14:paraId="217AA39B" w14:textId="77777777" w:rsidR="00850EC0" w:rsidRPr="00876F85" w:rsidRDefault="00850EC0" w:rsidP="00850EC0">
      <w:pPr>
        <w:tabs>
          <w:tab w:val="left" w:pos="3600"/>
        </w:tabs>
        <w:bidi/>
        <w:ind w:left="2160"/>
        <w:rPr>
          <w:rFonts w:ascii="Arial" w:hAnsi="Arial" w:cs="Arial"/>
          <w:szCs w:val="24"/>
          <w:rtl/>
          <w:lang w:val="en-CA"/>
        </w:rPr>
      </w:pPr>
      <w:r w:rsidRPr="00876F85">
        <w:rPr>
          <w:rFonts w:ascii="Arial" w:hAnsi="Arial" w:cs="Arial"/>
          <w:szCs w:val="24"/>
          <w:rtl/>
          <w:lang w:val="en-CA"/>
        </w:rPr>
        <w:t>100%</w:t>
      </w:r>
      <w:r w:rsidRPr="00876F85">
        <w:rPr>
          <w:rFonts w:ascii="Arial" w:hAnsi="Arial" w:cs="Arial"/>
          <w:szCs w:val="24"/>
          <w:rtl/>
          <w:lang w:val="en-CA"/>
        </w:rPr>
        <w:tab/>
      </w:r>
      <w:r w:rsidRPr="00876F85">
        <w:rPr>
          <w:rFonts w:ascii="Arial" w:hAnsi="Arial" w:cs="Arial"/>
          <w:szCs w:val="24"/>
          <w:rtl/>
          <w:lang w:val="en-CA"/>
        </w:rPr>
        <w:tab/>
        <w:t>(20 علامة)</w:t>
      </w:r>
    </w:p>
    <w:p w14:paraId="78E3430D" w14:textId="77777777" w:rsidR="00850EC0" w:rsidRPr="00876F85" w:rsidRDefault="00850EC0" w:rsidP="00850EC0">
      <w:pPr>
        <w:tabs>
          <w:tab w:val="left" w:pos="3600"/>
        </w:tabs>
        <w:bidi/>
        <w:ind w:left="2160"/>
        <w:rPr>
          <w:rFonts w:ascii="Arial" w:hAnsi="Arial" w:cs="Arial"/>
          <w:szCs w:val="24"/>
          <w:rtl/>
          <w:lang w:val="en-CA"/>
        </w:rPr>
      </w:pPr>
      <w:r w:rsidRPr="00876F85">
        <w:rPr>
          <w:rFonts w:ascii="Arial" w:hAnsi="Arial" w:cs="Arial"/>
          <w:szCs w:val="24"/>
          <w:rtl/>
          <w:lang w:val="en-CA"/>
        </w:rPr>
        <w:t>75% فقط</w:t>
      </w:r>
      <w:r w:rsidRPr="00876F85">
        <w:rPr>
          <w:rFonts w:ascii="Arial" w:hAnsi="Arial" w:cs="Arial"/>
          <w:szCs w:val="24"/>
          <w:rtl/>
          <w:lang w:val="en-CA"/>
        </w:rPr>
        <w:tab/>
      </w:r>
      <w:r w:rsidRPr="00876F85">
        <w:rPr>
          <w:rFonts w:ascii="Arial" w:hAnsi="Arial" w:cs="Arial"/>
          <w:szCs w:val="24"/>
          <w:rtl/>
          <w:lang w:val="en-CA"/>
        </w:rPr>
        <w:tab/>
        <w:t>(12 علامة)</w:t>
      </w:r>
    </w:p>
    <w:p w14:paraId="41905072" w14:textId="77777777" w:rsidR="00850EC0" w:rsidRPr="00876F85" w:rsidRDefault="00850EC0" w:rsidP="00850EC0">
      <w:pPr>
        <w:tabs>
          <w:tab w:val="left" w:pos="3600"/>
        </w:tabs>
        <w:bidi/>
        <w:ind w:left="2160"/>
        <w:rPr>
          <w:rFonts w:ascii="Arial" w:hAnsi="Arial" w:cs="Arial"/>
          <w:szCs w:val="24"/>
          <w:rtl/>
          <w:lang w:val="en-CA"/>
        </w:rPr>
      </w:pPr>
      <w:r w:rsidRPr="00876F85">
        <w:rPr>
          <w:rFonts w:ascii="Arial" w:hAnsi="Arial" w:cs="Arial"/>
          <w:szCs w:val="24"/>
          <w:rtl/>
          <w:lang w:val="en-CA"/>
        </w:rPr>
        <w:t>50% فقط</w:t>
      </w:r>
      <w:r w:rsidRPr="00876F85">
        <w:rPr>
          <w:rFonts w:ascii="Arial" w:hAnsi="Arial" w:cs="Arial"/>
          <w:szCs w:val="24"/>
          <w:rtl/>
          <w:lang w:val="en-CA"/>
        </w:rPr>
        <w:tab/>
      </w:r>
      <w:r w:rsidRPr="00876F85">
        <w:rPr>
          <w:rFonts w:ascii="Arial" w:hAnsi="Arial" w:cs="Arial"/>
          <w:szCs w:val="24"/>
          <w:rtl/>
          <w:lang w:val="en-CA"/>
        </w:rPr>
        <w:tab/>
        <w:t>(8 علامات)</w:t>
      </w:r>
    </w:p>
    <w:p w14:paraId="586AEF84" w14:textId="77777777" w:rsidR="00850EC0" w:rsidRPr="00876F85" w:rsidRDefault="00850EC0" w:rsidP="00850EC0">
      <w:pPr>
        <w:tabs>
          <w:tab w:val="left" w:pos="3600"/>
        </w:tabs>
        <w:bidi/>
        <w:ind w:left="2160"/>
        <w:rPr>
          <w:rFonts w:ascii="Arial" w:hAnsi="Arial" w:cs="Arial"/>
          <w:szCs w:val="24"/>
          <w:lang w:val="en-CA"/>
        </w:rPr>
      </w:pPr>
      <w:r w:rsidRPr="00876F85">
        <w:rPr>
          <w:rFonts w:ascii="Arial" w:hAnsi="Arial" w:cs="Arial"/>
          <w:szCs w:val="24"/>
          <w:rtl/>
          <w:lang w:val="en-CA"/>
        </w:rPr>
        <w:t>25% فقط</w:t>
      </w:r>
      <w:r w:rsidRPr="00876F85">
        <w:rPr>
          <w:rFonts w:ascii="Arial" w:hAnsi="Arial" w:cs="Arial"/>
          <w:szCs w:val="24"/>
          <w:rtl/>
          <w:lang w:val="en-CA"/>
        </w:rPr>
        <w:tab/>
      </w:r>
      <w:r w:rsidRPr="00876F85">
        <w:rPr>
          <w:rFonts w:ascii="Arial" w:hAnsi="Arial" w:cs="Arial"/>
          <w:szCs w:val="24"/>
          <w:rtl/>
          <w:lang w:val="en-CA"/>
        </w:rPr>
        <w:tab/>
        <w:t>(4 علامات)</w:t>
      </w:r>
    </w:p>
    <w:p w14:paraId="19738D72" w14:textId="77777777" w:rsidR="00850EC0" w:rsidRDefault="00850EC0" w:rsidP="00850EC0">
      <w:pPr>
        <w:rPr>
          <w:b/>
          <w:kern w:val="28"/>
        </w:rPr>
      </w:pPr>
      <w:bookmarkStart w:id="5" w:name="_Toc528129855"/>
      <w:r>
        <w:br w:type="page"/>
      </w:r>
    </w:p>
    <w:bookmarkEnd w:id="5"/>
    <w:p w14:paraId="010616E0" w14:textId="77777777" w:rsidR="00850EC0" w:rsidRPr="00876F85" w:rsidRDefault="00850EC0" w:rsidP="00850EC0">
      <w:pPr>
        <w:bidi/>
        <w:ind w:left="290"/>
        <w:rPr>
          <w:rFonts w:ascii="Arial" w:hAnsi="Arial" w:cs="Arial"/>
          <w:b/>
          <w:bCs/>
          <w:szCs w:val="24"/>
        </w:rPr>
      </w:pPr>
      <w:r w:rsidRPr="00876F85">
        <w:rPr>
          <w:rFonts w:ascii="Arial" w:hAnsi="Arial" w:cs="Arial"/>
          <w:b/>
          <w:bCs/>
          <w:szCs w:val="24"/>
          <w:rtl/>
        </w:rPr>
        <w:lastRenderedPageBreak/>
        <w:t>خ.</w:t>
      </w:r>
      <w:r w:rsidRPr="00876F85">
        <w:rPr>
          <w:rFonts w:ascii="Arial" w:hAnsi="Arial" w:cs="Arial"/>
          <w:b/>
          <w:bCs/>
          <w:szCs w:val="24"/>
          <w:rtl/>
        </w:rPr>
        <w:tab/>
        <w:t>قائمة المراجع الإضافية</w:t>
      </w:r>
    </w:p>
    <w:p w14:paraId="61A83549" w14:textId="77777777" w:rsidR="00850EC0" w:rsidRDefault="00850EC0" w:rsidP="00850EC0">
      <w:pPr>
        <w:ind w:left="851"/>
        <w:rPr>
          <w:rFonts w:cs="Times"/>
          <w:sz w:val="26"/>
          <w:szCs w:val="26"/>
        </w:rPr>
      </w:pPr>
    </w:p>
    <w:p w14:paraId="0D112E48" w14:textId="77777777" w:rsidR="00850EC0" w:rsidRPr="00876F85" w:rsidRDefault="00850EC0" w:rsidP="00850EC0">
      <w:pPr>
        <w:bidi/>
        <w:ind w:left="851"/>
        <w:rPr>
          <w:rFonts w:ascii="Arial" w:hAnsi="Arial" w:cs="Arial"/>
          <w:szCs w:val="24"/>
        </w:rPr>
      </w:pPr>
      <w:r w:rsidRPr="00876F85">
        <w:rPr>
          <w:rFonts w:ascii="Arial" w:hAnsi="Arial" w:cs="Arial"/>
          <w:szCs w:val="24"/>
          <w:rtl/>
        </w:rPr>
        <w:t>ي</w:t>
      </w:r>
      <w:r>
        <w:rPr>
          <w:rFonts w:ascii="Arial" w:hAnsi="Arial" w:cs="Arial" w:hint="cs"/>
          <w:szCs w:val="24"/>
          <w:rtl/>
        </w:rPr>
        <w:t>عتبر قراءة</w:t>
      </w:r>
      <w:r w:rsidRPr="00876F85">
        <w:rPr>
          <w:rFonts w:ascii="Arial" w:hAnsi="Arial" w:cs="Arial"/>
          <w:szCs w:val="24"/>
          <w:rtl/>
        </w:rPr>
        <w:t xml:space="preserve"> كتاب اللاهوت الأساسي </w:t>
      </w:r>
      <w:proofErr w:type="spellStart"/>
      <w:r w:rsidRPr="00876F85">
        <w:rPr>
          <w:rFonts w:ascii="Arial" w:hAnsi="Arial" w:cs="Arial"/>
          <w:szCs w:val="24"/>
          <w:rtl/>
        </w:rPr>
        <w:t>لرايري</w:t>
      </w:r>
      <w:proofErr w:type="spellEnd"/>
      <w:r w:rsidRPr="00876F85">
        <w:rPr>
          <w:rFonts w:ascii="Arial" w:hAnsi="Arial" w:cs="Arial"/>
          <w:szCs w:val="24"/>
          <w:rtl/>
        </w:rPr>
        <w:t xml:space="preserve"> نقطة انطلاق ممتازة لدراسة الخلاص. مع ذلك، آمل أن تكون هذه مجرد بداية لدراستك لهذا الموضوع الشيق، لذا أضفت بعض الكتب الأخرى هنا. الكتب التالية هي أفضل ما أعرفه لدراسة الخلاص، رغم أنني لا أتفق مع استنتاجاتها. وقد رتبتها حسب تفضيلي لها، وهو أيضاً ترتيبها الأبجدي</w:t>
      </w:r>
      <w:r w:rsidRPr="00876F85">
        <w:rPr>
          <w:rFonts w:ascii="Arial" w:hAnsi="Arial" w:cs="Arial"/>
          <w:szCs w:val="24"/>
        </w:rPr>
        <w:t>.</w:t>
      </w:r>
    </w:p>
    <w:p w14:paraId="6729294A" w14:textId="77777777" w:rsidR="00850EC0" w:rsidRDefault="00850EC0" w:rsidP="00850EC0">
      <w:pPr>
        <w:tabs>
          <w:tab w:val="left" w:pos="7640"/>
        </w:tabs>
        <w:ind w:left="1701" w:right="-200" w:hanging="1134"/>
      </w:pPr>
    </w:p>
    <w:p w14:paraId="3121F15F" w14:textId="77777777" w:rsidR="00850EC0" w:rsidRPr="00D274DB" w:rsidRDefault="00850EC0" w:rsidP="00850EC0">
      <w:pPr>
        <w:tabs>
          <w:tab w:val="left" w:pos="3140"/>
          <w:tab w:val="left" w:pos="7640"/>
        </w:tabs>
        <w:bidi/>
        <w:ind w:left="1701" w:hanging="851"/>
        <w:rPr>
          <w:rFonts w:ascii="Arial" w:hAnsi="Arial" w:cs="Arial"/>
          <w:color w:val="000000"/>
          <w:szCs w:val="24"/>
        </w:rPr>
      </w:pPr>
      <w:r w:rsidRPr="00D274DB">
        <w:rPr>
          <w:rFonts w:ascii="Arial" w:hAnsi="Arial" w:cs="Arial"/>
          <w:color w:val="000000"/>
          <w:szCs w:val="24"/>
          <w:rtl/>
        </w:rPr>
        <w:t xml:space="preserve">ديلو، جوزيف سي. المصير الأخير: الحكم المستقبلي للملوك الخدام. الطبعة الرابعة عشرة. </w:t>
      </w:r>
      <w:proofErr w:type="spellStart"/>
      <w:r w:rsidRPr="00D274DB">
        <w:rPr>
          <w:rFonts w:ascii="Arial" w:hAnsi="Arial" w:cs="Arial"/>
          <w:color w:val="000000"/>
          <w:szCs w:val="24"/>
          <w:rtl/>
        </w:rPr>
        <w:t>مونومنت</w:t>
      </w:r>
      <w:proofErr w:type="spellEnd"/>
      <w:r w:rsidRPr="00D274DB">
        <w:rPr>
          <w:rFonts w:ascii="Arial" w:hAnsi="Arial" w:cs="Arial"/>
          <w:color w:val="000000"/>
          <w:szCs w:val="24"/>
          <w:rtl/>
        </w:rPr>
        <w:t xml:space="preserve">، كولورادو: مجموعة </w:t>
      </w:r>
      <w:proofErr w:type="spellStart"/>
      <w:r w:rsidRPr="00D274DB">
        <w:rPr>
          <w:rFonts w:ascii="Arial" w:hAnsi="Arial" w:cs="Arial"/>
          <w:color w:val="000000"/>
          <w:szCs w:val="24"/>
          <w:rtl/>
        </w:rPr>
        <w:t>بانيم</w:t>
      </w:r>
      <w:proofErr w:type="spellEnd"/>
      <w:r w:rsidRPr="00D274DB">
        <w:rPr>
          <w:rFonts w:ascii="Arial" w:hAnsi="Arial" w:cs="Arial"/>
          <w:color w:val="000000"/>
          <w:szCs w:val="24"/>
          <w:rtl/>
        </w:rPr>
        <w:t>، 2012، تم التحديث في 3 شباط 2026. 743 صفحة. نسخة</w:t>
      </w:r>
      <w:r w:rsidRPr="00D274DB">
        <w:rPr>
          <w:rFonts w:ascii="Arial" w:hAnsi="Arial" w:cs="Arial"/>
          <w:color w:val="000000"/>
          <w:szCs w:val="24"/>
        </w:rPr>
        <w:t xml:space="preserve"> PDF </w:t>
      </w:r>
      <w:r w:rsidRPr="00D274DB">
        <w:rPr>
          <w:rFonts w:ascii="Arial" w:hAnsi="Arial" w:cs="Arial"/>
          <w:color w:val="000000"/>
          <w:szCs w:val="24"/>
          <w:rtl/>
        </w:rPr>
        <w:t>مجانية</w:t>
      </w:r>
      <w:r w:rsidRPr="00D274DB">
        <w:rPr>
          <w:rFonts w:ascii="Arial" w:hAnsi="Arial" w:cs="Arial"/>
          <w:color w:val="000000"/>
          <w:szCs w:val="24"/>
        </w:rPr>
        <w:t>.</w:t>
      </w:r>
    </w:p>
    <w:p w14:paraId="7E359C27" w14:textId="77777777" w:rsidR="00850EC0" w:rsidRPr="00D274DB" w:rsidRDefault="00850EC0" w:rsidP="00850EC0">
      <w:pPr>
        <w:tabs>
          <w:tab w:val="left" w:pos="3140"/>
          <w:tab w:val="left" w:pos="7640"/>
        </w:tabs>
        <w:bidi/>
        <w:ind w:left="1276"/>
        <w:rPr>
          <w:rFonts w:ascii="Arial" w:hAnsi="Arial" w:cs="Arial"/>
          <w:color w:val="000000"/>
          <w:szCs w:val="24"/>
        </w:rPr>
      </w:pPr>
      <w:r>
        <w:rPr>
          <w:rFonts w:ascii="Arial" w:hAnsi="Arial" w:cs="Arial" w:hint="cs"/>
          <w:color w:val="000000"/>
          <w:szCs w:val="24"/>
          <w:rtl/>
        </w:rPr>
        <w:t>مجلد</w:t>
      </w:r>
      <w:r w:rsidRPr="00D274DB">
        <w:rPr>
          <w:rFonts w:ascii="Arial" w:hAnsi="Arial" w:cs="Arial"/>
          <w:color w:val="000000"/>
          <w:szCs w:val="24"/>
          <w:rtl/>
        </w:rPr>
        <w:t xml:space="preserve"> ضخم يتألف من 66 فصلاً، يعرض موقفاً وسطاً بين وجهات النظر الإصلاحية والأرمينية حول العهد الجديد، وهو ما تسميه جودي ديلو وجهة نظر </w:t>
      </w:r>
      <w:r>
        <w:rPr>
          <w:rFonts w:ascii="Arial" w:hAnsi="Arial" w:cs="Arial" w:hint="cs"/>
          <w:color w:val="000000"/>
          <w:szCs w:val="24"/>
          <w:rtl/>
        </w:rPr>
        <w:t>الشركاء</w:t>
      </w:r>
      <w:r w:rsidRPr="00D274DB">
        <w:rPr>
          <w:rFonts w:ascii="Arial" w:hAnsi="Arial" w:cs="Arial"/>
          <w:color w:val="000000"/>
          <w:szCs w:val="24"/>
          <w:rtl/>
        </w:rPr>
        <w:t xml:space="preserve">، استناداً إلى عبرانيين </w:t>
      </w:r>
      <w:r>
        <w:rPr>
          <w:rFonts w:ascii="Arial" w:hAnsi="Arial" w:cs="Arial" w:hint="cs"/>
          <w:color w:val="000000"/>
          <w:szCs w:val="24"/>
          <w:rtl/>
        </w:rPr>
        <w:t>3: 14</w:t>
      </w:r>
      <w:r w:rsidRPr="00D274DB">
        <w:rPr>
          <w:rFonts w:ascii="Arial" w:hAnsi="Arial" w:cs="Arial"/>
          <w:color w:val="000000"/>
          <w:szCs w:val="24"/>
          <w:rtl/>
        </w:rPr>
        <w:t>. ويجادل لصالح ال</w:t>
      </w:r>
      <w:r>
        <w:rPr>
          <w:rFonts w:ascii="Arial" w:hAnsi="Arial" w:cs="Arial" w:hint="cs"/>
          <w:color w:val="000000"/>
          <w:szCs w:val="24"/>
          <w:rtl/>
        </w:rPr>
        <w:t>ضما</w:t>
      </w:r>
      <w:r w:rsidRPr="00D274DB">
        <w:rPr>
          <w:rFonts w:ascii="Arial" w:hAnsi="Arial" w:cs="Arial"/>
          <w:color w:val="000000"/>
          <w:szCs w:val="24"/>
          <w:rtl/>
        </w:rPr>
        <w:t>ن الأبدي (الإصلاحي) ولكنه يعارض ثبات القديسين (الأرميني)</w:t>
      </w:r>
      <w:r w:rsidRPr="00D274DB">
        <w:rPr>
          <w:rFonts w:ascii="Arial" w:hAnsi="Arial" w:cs="Arial"/>
          <w:color w:val="000000"/>
          <w:szCs w:val="24"/>
        </w:rPr>
        <w:t>.</w:t>
      </w:r>
    </w:p>
    <w:p w14:paraId="69B491C8" w14:textId="77777777" w:rsidR="00850EC0" w:rsidRPr="00BE0BE2" w:rsidRDefault="00850EC0" w:rsidP="00850EC0">
      <w:pPr>
        <w:tabs>
          <w:tab w:val="left" w:pos="3140"/>
          <w:tab w:val="left" w:pos="7640"/>
        </w:tabs>
        <w:ind w:left="1701" w:hanging="851"/>
        <w:rPr>
          <w:color w:val="000000"/>
        </w:rPr>
      </w:pPr>
    </w:p>
    <w:p w14:paraId="4F498B09" w14:textId="77777777" w:rsidR="00850EC0" w:rsidRPr="00D274DB" w:rsidRDefault="00850EC0" w:rsidP="00850EC0">
      <w:pPr>
        <w:tabs>
          <w:tab w:val="left" w:pos="3140"/>
          <w:tab w:val="left" w:pos="7640"/>
        </w:tabs>
        <w:bidi/>
        <w:ind w:left="1701" w:hanging="851"/>
        <w:rPr>
          <w:rFonts w:ascii="Arial" w:hAnsi="Arial" w:cs="Arial"/>
          <w:color w:val="000000"/>
          <w:szCs w:val="24"/>
        </w:rPr>
      </w:pPr>
      <w:proofErr w:type="spellStart"/>
      <w:r w:rsidRPr="00D274DB">
        <w:rPr>
          <w:rFonts w:ascii="Arial" w:hAnsi="Arial" w:cs="Arial"/>
          <w:color w:val="000000"/>
          <w:szCs w:val="24"/>
          <w:rtl/>
        </w:rPr>
        <w:t>هودجز</w:t>
      </w:r>
      <w:proofErr w:type="spellEnd"/>
      <w:r w:rsidRPr="00D274DB">
        <w:rPr>
          <w:rFonts w:ascii="Arial" w:hAnsi="Arial" w:cs="Arial"/>
          <w:color w:val="000000"/>
          <w:szCs w:val="24"/>
          <w:rtl/>
        </w:rPr>
        <w:t>، زين سي. مجاني تمام</w:t>
      </w:r>
      <w:r>
        <w:rPr>
          <w:rFonts w:ascii="Arial" w:hAnsi="Arial" w:cs="Arial" w:hint="cs"/>
          <w:color w:val="000000"/>
          <w:szCs w:val="24"/>
          <w:rtl/>
        </w:rPr>
        <w:t>اً</w:t>
      </w:r>
      <w:r w:rsidRPr="00D274DB">
        <w:rPr>
          <w:rFonts w:ascii="Arial" w:hAnsi="Arial" w:cs="Arial"/>
          <w:color w:val="000000"/>
          <w:szCs w:val="24"/>
          <w:rtl/>
        </w:rPr>
        <w:t xml:space="preserve">! رد كتابي على </w:t>
      </w:r>
      <w:r>
        <w:rPr>
          <w:rFonts w:ascii="Arial" w:hAnsi="Arial" w:cs="Arial" w:hint="cs"/>
          <w:color w:val="000000"/>
          <w:szCs w:val="24"/>
          <w:rtl/>
        </w:rPr>
        <w:t>ال</w:t>
      </w:r>
      <w:r w:rsidRPr="00D274DB">
        <w:rPr>
          <w:rFonts w:ascii="Arial" w:hAnsi="Arial" w:cs="Arial"/>
          <w:color w:val="000000"/>
          <w:szCs w:val="24"/>
          <w:rtl/>
        </w:rPr>
        <w:t xml:space="preserve">خلاص </w:t>
      </w:r>
      <w:proofErr w:type="spellStart"/>
      <w:r w:rsidRPr="00D274DB">
        <w:rPr>
          <w:rFonts w:ascii="Arial" w:hAnsi="Arial" w:cs="Arial"/>
          <w:color w:val="000000"/>
          <w:szCs w:val="24"/>
          <w:rtl/>
        </w:rPr>
        <w:t>ال</w:t>
      </w:r>
      <w:r>
        <w:rPr>
          <w:rFonts w:ascii="Arial" w:hAnsi="Arial" w:cs="Arial" w:hint="cs"/>
          <w:color w:val="000000"/>
          <w:szCs w:val="24"/>
          <w:rtl/>
        </w:rPr>
        <w:t>ربوبي</w:t>
      </w:r>
      <w:proofErr w:type="spellEnd"/>
      <w:r w:rsidRPr="00D274DB">
        <w:rPr>
          <w:rFonts w:ascii="Arial" w:hAnsi="Arial" w:cs="Arial"/>
          <w:color w:val="000000"/>
          <w:szCs w:val="24"/>
          <w:rtl/>
        </w:rPr>
        <w:t xml:space="preserve">. غراند </w:t>
      </w:r>
      <w:proofErr w:type="spellStart"/>
      <w:r w:rsidRPr="00D274DB">
        <w:rPr>
          <w:rFonts w:ascii="Arial" w:hAnsi="Arial" w:cs="Arial"/>
          <w:color w:val="000000"/>
          <w:szCs w:val="24"/>
          <w:rtl/>
        </w:rPr>
        <w:t>رابيدز</w:t>
      </w:r>
      <w:proofErr w:type="spellEnd"/>
      <w:r w:rsidRPr="00D274DB">
        <w:rPr>
          <w:rFonts w:ascii="Arial" w:hAnsi="Arial" w:cs="Arial"/>
          <w:color w:val="000000"/>
          <w:szCs w:val="24"/>
          <w:rtl/>
        </w:rPr>
        <w:t xml:space="preserve">، ميشيغان: </w:t>
      </w:r>
      <w:r>
        <w:rPr>
          <w:rFonts w:ascii="Arial" w:hAnsi="Arial" w:cs="Arial" w:hint="cs"/>
          <w:color w:val="000000"/>
          <w:szCs w:val="24"/>
          <w:rtl/>
        </w:rPr>
        <w:t xml:space="preserve">كتب </w:t>
      </w:r>
      <w:r w:rsidRPr="00D274DB">
        <w:rPr>
          <w:rFonts w:ascii="Arial" w:hAnsi="Arial" w:cs="Arial"/>
          <w:color w:val="000000"/>
          <w:szCs w:val="24"/>
          <w:rtl/>
        </w:rPr>
        <w:t>أكاديمي</w:t>
      </w:r>
      <w:r>
        <w:rPr>
          <w:rFonts w:ascii="Arial" w:hAnsi="Arial" w:cs="Arial" w:hint="cs"/>
          <w:color w:val="000000"/>
          <w:szCs w:val="24"/>
          <w:rtl/>
        </w:rPr>
        <w:t>ة</w:t>
      </w:r>
      <w:r w:rsidRPr="00D274DB">
        <w:rPr>
          <w:rFonts w:ascii="Arial" w:hAnsi="Arial" w:cs="Arial"/>
          <w:color w:val="000000"/>
          <w:szCs w:val="24"/>
          <w:rtl/>
        </w:rPr>
        <w:t xml:space="preserve"> </w:t>
      </w:r>
      <w:proofErr w:type="spellStart"/>
      <w:r>
        <w:rPr>
          <w:rFonts w:ascii="Arial" w:hAnsi="Arial" w:cs="Arial" w:hint="cs"/>
          <w:color w:val="000000"/>
          <w:szCs w:val="24"/>
          <w:rtl/>
        </w:rPr>
        <w:t>ل</w:t>
      </w:r>
      <w:r w:rsidRPr="00D274DB">
        <w:rPr>
          <w:rFonts w:ascii="Arial" w:hAnsi="Arial" w:cs="Arial"/>
          <w:color w:val="000000"/>
          <w:szCs w:val="24"/>
          <w:rtl/>
        </w:rPr>
        <w:t>زوندرفان</w:t>
      </w:r>
      <w:proofErr w:type="spellEnd"/>
      <w:r w:rsidRPr="00D274DB">
        <w:rPr>
          <w:rFonts w:ascii="Arial" w:hAnsi="Arial" w:cs="Arial"/>
          <w:color w:val="000000"/>
          <w:szCs w:val="24"/>
          <w:rtl/>
        </w:rPr>
        <w:t>، 1989</w:t>
      </w:r>
      <w:r w:rsidRPr="00D274DB">
        <w:rPr>
          <w:rFonts w:ascii="Arial" w:hAnsi="Arial" w:cs="Arial"/>
          <w:color w:val="000000"/>
          <w:szCs w:val="24"/>
        </w:rPr>
        <w:t>.</w:t>
      </w:r>
    </w:p>
    <w:p w14:paraId="5367A8E4" w14:textId="77777777" w:rsidR="00850EC0" w:rsidRPr="00D274DB" w:rsidRDefault="00850EC0" w:rsidP="00850EC0">
      <w:pPr>
        <w:tabs>
          <w:tab w:val="left" w:pos="3140"/>
          <w:tab w:val="left" w:pos="7640"/>
        </w:tabs>
        <w:bidi/>
        <w:ind w:left="1276"/>
        <w:rPr>
          <w:rFonts w:ascii="Arial" w:hAnsi="Arial" w:cs="Arial"/>
          <w:color w:val="000000"/>
          <w:szCs w:val="24"/>
        </w:rPr>
      </w:pPr>
      <w:r w:rsidRPr="00D274DB">
        <w:rPr>
          <w:rFonts w:ascii="Arial" w:hAnsi="Arial" w:cs="Arial"/>
          <w:color w:val="000000"/>
          <w:szCs w:val="24"/>
          <w:rtl/>
        </w:rPr>
        <w:t>يرد على كتاب جون ماك آرثر أدناه بوجهة نظر النعمة المجانية</w:t>
      </w:r>
      <w:r>
        <w:rPr>
          <w:rFonts w:ascii="Arial" w:hAnsi="Arial" w:cs="Arial" w:hint="cs"/>
          <w:color w:val="000000"/>
          <w:szCs w:val="24"/>
          <w:rtl/>
        </w:rPr>
        <w:t>،</w:t>
      </w:r>
      <w:r w:rsidRPr="00D274DB">
        <w:rPr>
          <w:rFonts w:ascii="Arial" w:hAnsi="Arial" w:cs="Arial"/>
          <w:color w:val="000000"/>
          <w:szCs w:val="24"/>
          <w:rtl/>
        </w:rPr>
        <w:t xml:space="preserve"> التي تدعي أنه ليس من الضروري وجود ثمار ظاهرة في حياة المؤمن بعد الخلاص</w:t>
      </w:r>
      <w:r w:rsidRPr="00D274DB">
        <w:rPr>
          <w:rFonts w:ascii="Arial" w:hAnsi="Arial" w:cs="Arial"/>
          <w:color w:val="000000"/>
          <w:szCs w:val="24"/>
        </w:rPr>
        <w:t>.</w:t>
      </w:r>
    </w:p>
    <w:p w14:paraId="4AC71DC0" w14:textId="77777777" w:rsidR="00850EC0" w:rsidRPr="00BE0BE2" w:rsidRDefault="00850EC0" w:rsidP="00850EC0">
      <w:pPr>
        <w:tabs>
          <w:tab w:val="left" w:pos="3140"/>
          <w:tab w:val="left" w:pos="7640"/>
        </w:tabs>
        <w:ind w:left="1701" w:hanging="851"/>
        <w:rPr>
          <w:color w:val="000000"/>
        </w:rPr>
      </w:pPr>
    </w:p>
    <w:p w14:paraId="53CD304E" w14:textId="77777777" w:rsidR="00850EC0" w:rsidRPr="00D274DB" w:rsidRDefault="00850EC0" w:rsidP="00850EC0">
      <w:pPr>
        <w:tabs>
          <w:tab w:val="left" w:pos="3140"/>
          <w:tab w:val="left" w:pos="7640"/>
        </w:tabs>
        <w:bidi/>
        <w:ind w:left="1701" w:hanging="851"/>
        <w:rPr>
          <w:rFonts w:ascii="Arial" w:hAnsi="Arial" w:cs="Arial"/>
          <w:color w:val="000000"/>
          <w:szCs w:val="24"/>
        </w:rPr>
      </w:pPr>
      <w:proofErr w:type="spellStart"/>
      <w:r w:rsidRPr="00D274DB">
        <w:rPr>
          <w:rFonts w:ascii="Arial" w:hAnsi="Arial" w:cs="Arial"/>
          <w:color w:val="000000"/>
          <w:szCs w:val="24"/>
          <w:rtl/>
        </w:rPr>
        <w:t>رايري</w:t>
      </w:r>
      <w:proofErr w:type="spellEnd"/>
      <w:r w:rsidRPr="00D274DB">
        <w:rPr>
          <w:rFonts w:ascii="Arial" w:hAnsi="Arial" w:cs="Arial"/>
          <w:color w:val="000000"/>
          <w:szCs w:val="24"/>
          <w:rtl/>
        </w:rPr>
        <w:t>، تشارلز سي. خلاص عظيم جداً: ما معنى الإيمان بيسوع المسيح. ويتون، إلينوي: كتب فيكتور التابعة لمنشورات إس بي، 1989</w:t>
      </w:r>
      <w:r w:rsidRPr="00D274DB">
        <w:rPr>
          <w:rFonts w:ascii="Arial" w:hAnsi="Arial" w:cs="Arial"/>
          <w:color w:val="000000"/>
          <w:szCs w:val="24"/>
        </w:rPr>
        <w:t>.</w:t>
      </w:r>
    </w:p>
    <w:p w14:paraId="01C30D36" w14:textId="77777777" w:rsidR="00850EC0" w:rsidRPr="00D274DB" w:rsidRDefault="00850EC0" w:rsidP="00850EC0">
      <w:pPr>
        <w:tabs>
          <w:tab w:val="left" w:pos="3140"/>
          <w:tab w:val="left" w:pos="7640"/>
        </w:tabs>
        <w:bidi/>
        <w:ind w:left="1276"/>
        <w:rPr>
          <w:rFonts w:ascii="Arial" w:hAnsi="Arial" w:cs="Arial"/>
          <w:color w:val="000000"/>
          <w:szCs w:val="24"/>
        </w:rPr>
      </w:pPr>
      <w:r w:rsidRPr="00D274DB">
        <w:rPr>
          <w:rFonts w:ascii="Arial" w:hAnsi="Arial" w:cs="Arial"/>
          <w:color w:val="000000"/>
          <w:szCs w:val="24"/>
          <w:rtl/>
        </w:rPr>
        <w:t>يرد على كتاب جون ماك آرثر أدناه بالرأي المعتدل، الذي يدعي أنه ينبغي أن تكون هناك ثمار مرئية في حياة المؤمن بعد الخلاص</w:t>
      </w:r>
      <w:r w:rsidRPr="00D274DB">
        <w:rPr>
          <w:rFonts w:ascii="Arial" w:hAnsi="Arial" w:cs="Arial"/>
          <w:color w:val="000000"/>
          <w:szCs w:val="24"/>
        </w:rPr>
        <w:t>.</w:t>
      </w:r>
    </w:p>
    <w:p w14:paraId="32DE812C" w14:textId="77777777" w:rsidR="00850EC0" w:rsidRPr="00BE0BE2" w:rsidRDefault="00850EC0" w:rsidP="00850EC0">
      <w:pPr>
        <w:tabs>
          <w:tab w:val="left" w:pos="3140"/>
          <w:tab w:val="left" w:pos="7640"/>
        </w:tabs>
        <w:ind w:left="1701" w:hanging="851"/>
        <w:rPr>
          <w:color w:val="000000"/>
        </w:rPr>
      </w:pPr>
    </w:p>
    <w:p w14:paraId="1D0E4370" w14:textId="77777777" w:rsidR="00850EC0" w:rsidRPr="00D274DB" w:rsidRDefault="00850EC0" w:rsidP="00850EC0">
      <w:pPr>
        <w:tabs>
          <w:tab w:val="left" w:pos="3140"/>
          <w:tab w:val="left" w:pos="7640"/>
        </w:tabs>
        <w:bidi/>
        <w:ind w:left="1701" w:hanging="851"/>
        <w:rPr>
          <w:rFonts w:ascii="Arial" w:hAnsi="Arial" w:cs="Arial"/>
          <w:color w:val="000000"/>
          <w:szCs w:val="24"/>
        </w:rPr>
      </w:pPr>
      <w:r w:rsidRPr="00D274DB">
        <w:rPr>
          <w:rFonts w:ascii="Arial" w:hAnsi="Arial" w:cs="Arial"/>
          <w:color w:val="000000"/>
          <w:szCs w:val="24"/>
          <w:rtl/>
        </w:rPr>
        <w:t>ستانلي، تشارلز. ال</w:t>
      </w:r>
      <w:r>
        <w:rPr>
          <w:rFonts w:ascii="Arial" w:hAnsi="Arial" w:cs="Arial" w:hint="cs"/>
          <w:color w:val="000000"/>
          <w:szCs w:val="24"/>
          <w:rtl/>
        </w:rPr>
        <w:t>ضما</w:t>
      </w:r>
      <w:r w:rsidRPr="00D274DB">
        <w:rPr>
          <w:rFonts w:ascii="Arial" w:hAnsi="Arial" w:cs="Arial"/>
          <w:color w:val="000000"/>
          <w:szCs w:val="24"/>
          <w:rtl/>
        </w:rPr>
        <w:t>ن الأبدي: هل يمكنك أن تكون متأكداً؟ ناشفيل، تينيسي: نيلسون، 1990</w:t>
      </w:r>
      <w:r w:rsidRPr="00D274DB">
        <w:rPr>
          <w:rFonts w:ascii="Arial" w:hAnsi="Arial" w:cs="Arial"/>
          <w:color w:val="000000"/>
          <w:szCs w:val="24"/>
        </w:rPr>
        <w:t>.</w:t>
      </w:r>
    </w:p>
    <w:p w14:paraId="473DF0FC" w14:textId="77777777" w:rsidR="00850EC0" w:rsidRPr="00D274DB" w:rsidRDefault="00850EC0" w:rsidP="00850EC0">
      <w:pPr>
        <w:tabs>
          <w:tab w:val="left" w:pos="3140"/>
          <w:tab w:val="left" w:pos="7640"/>
        </w:tabs>
        <w:bidi/>
        <w:ind w:left="1276"/>
        <w:rPr>
          <w:rFonts w:ascii="Arial" w:hAnsi="Arial" w:cs="Arial"/>
          <w:color w:val="000000"/>
          <w:szCs w:val="24"/>
        </w:rPr>
      </w:pPr>
      <w:r w:rsidRPr="00D274DB">
        <w:rPr>
          <w:rFonts w:ascii="Arial" w:hAnsi="Arial" w:cs="Arial"/>
          <w:color w:val="000000"/>
          <w:szCs w:val="24"/>
          <w:rtl/>
        </w:rPr>
        <w:t>يجيب القس ستانلي على السؤال بنعم قاطعة! هذا تناول سهل القراءة ومعالجة غير تقنية لهذا الموضوع المهم</w:t>
      </w:r>
      <w:r w:rsidRPr="00D274DB">
        <w:rPr>
          <w:rFonts w:ascii="Arial" w:hAnsi="Arial" w:cs="Arial"/>
          <w:color w:val="000000"/>
          <w:szCs w:val="24"/>
        </w:rPr>
        <w:t>.</w:t>
      </w:r>
    </w:p>
    <w:p w14:paraId="2E52D076" w14:textId="77777777" w:rsidR="00850EC0" w:rsidRDefault="00850EC0" w:rsidP="00850EC0">
      <w:pPr>
        <w:pStyle w:val="Heading2"/>
        <w:rPr>
          <w:rtl/>
        </w:rPr>
      </w:pPr>
      <w:r>
        <w:br w:type="page"/>
      </w:r>
    </w:p>
    <w:p w14:paraId="3A13FB56" w14:textId="77777777" w:rsidR="00850EC0" w:rsidRPr="00156F06" w:rsidRDefault="00850EC0" w:rsidP="00850EC0"/>
    <w:p w14:paraId="2B9DDC20" w14:textId="77777777" w:rsidR="00850EC0" w:rsidRPr="00156F06" w:rsidRDefault="00850EC0" w:rsidP="00850EC0">
      <w:pPr>
        <w:pStyle w:val="Heading2"/>
        <w:numPr>
          <w:ilvl w:val="0"/>
          <w:numId w:val="0"/>
        </w:numPr>
        <w:bidi/>
        <w:ind w:left="432"/>
        <w:rPr>
          <w:rFonts w:ascii="Arial" w:hAnsi="Arial" w:cs="Arial"/>
          <w:b/>
          <w:bCs/>
          <w:szCs w:val="24"/>
        </w:rPr>
      </w:pPr>
      <w:r w:rsidRPr="00156F06">
        <w:rPr>
          <w:rFonts w:ascii="Arial" w:hAnsi="Arial" w:cs="Arial"/>
          <w:bCs/>
          <w:szCs w:val="24"/>
          <w:rtl/>
        </w:rPr>
        <w:t>د.</w:t>
      </w:r>
      <w:r w:rsidRPr="00156F06">
        <w:rPr>
          <w:rFonts w:ascii="Arial" w:hAnsi="Arial" w:cs="Arial"/>
          <w:bCs/>
          <w:szCs w:val="24"/>
          <w:rtl/>
        </w:rPr>
        <w:tab/>
        <w:t>الجدول (تقرير القراءة من 14-18 آذار 2027)</w:t>
      </w:r>
      <w:r w:rsidRPr="00156F06">
        <w:rPr>
          <w:rFonts w:ascii="Arial" w:hAnsi="Arial" w:cs="Arial"/>
          <w:bCs/>
          <w:szCs w:val="24"/>
        </w:rPr>
        <w:tab/>
      </w:r>
    </w:p>
    <w:p w14:paraId="62126ED8" w14:textId="77777777" w:rsidR="00850EC0" w:rsidRPr="00CE2FE6" w:rsidRDefault="00850EC0" w:rsidP="00850EC0">
      <w:pPr>
        <w:tabs>
          <w:tab w:val="left" w:pos="1160"/>
          <w:tab w:val="left" w:pos="2420"/>
          <w:tab w:val="left" w:pos="6480"/>
          <w:tab w:val="left" w:pos="8100"/>
        </w:tabs>
        <w:ind w:left="360" w:right="-200"/>
        <w:rPr>
          <w:sz w:val="18"/>
        </w:rPr>
      </w:pPr>
    </w:p>
    <w:p w14:paraId="78334FA6" w14:textId="77777777" w:rsidR="00850EC0" w:rsidRPr="00156F06" w:rsidRDefault="00850EC0" w:rsidP="00850EC0">
      <w:pPr>
        <w:tabs>
          <w:tab w:val="left" w:pos="3870"/>
          <w:tab w:val="left" w:pos="4140"/>
          <w:tab w:val="left" w:pos="5103"/>
          <w:tab w:val="left" w:pos="5245"/>
          <w:tab w:val="left" w:pos="7371"/>
          <w:tab w:val="left" w:pos="7513"/>
          <w:tab w:val="left" w:pos="9540"/>
        </w:tabs>
        <w:bidi/>
        <w:ind w:left="360" w:right="-200"/>
        <w:rPr>
          <w:rFonts w:ascii="Arial" w:hAnsi="Arial" w:cs="Arial"/>
          <w:szCs w:val="24"/>
        </w:rPr>
      </w:pPr>
      <w:proofErr w:type="spellStart"/>
      <w:r w:rsidRPr="00156F06">
        <w:rPr>
          <w:rFonts w:ascii="Arial" w:hAnsi="Arial" w:cs="Arial"/>
          <w:szCs w:val="24"/>
          <w:rtl/>
        </w:rPr>
        <w:t>الإسم</w:t>
      </w:r>
      <w:proofErr w:type="spellEnd"/>
      <w:r w:rsidRPr="00156F06">
        <w:rPr>
          <w:rFonts w:ascii="Arial" w:hAnsi="Arial" w:cs="Arial"/>
          <w:szCs w:val="24"/>
          <w:rtl/>
        </w:rPr>
        <w:t xml:space="preserve"> </w:t>
      </w:r>
      <w:r w:rsidRPr="00156F06">
        <w:rPr>
          <w:rFonts w:ascii="Arial" w:hAnsi="Arial" w:cs="Arial"/>
          <w:szCs w:val="24"/>
          <w:u w:val="single"/>
          <w:rtl/>
        </w:rPr>
        <w:tab/>
      </w:r>
      <w:r w:rsidRPr="00156F06">
        <w:rPr>
          <w:rFonts w:ascii="Arial" w:hAnsi="Arial" w:cs="Arial"/>
          <w:szCs w:val="24"/>
          <w:rtl/>
        </w:rPr>
        <w:t>#</w:t>
      </w:r>
      <w:r w:rsidRPr="00156F06">
        <w:rPr>
          <w:rFonts w:ascii="Arial" w:hAnsi="Arial" w:cs="Arial"/>
          <w:szCs w:val="24"/>
          <w:rtl/>
        </w:rPr>
        <w:tab/>
      </w:r>
      <w:r w:rsidRPr="00156F06">
        <w:rPr>
          <w:rFonts w:ascii="Arial" w:hAnsi="Arial" w:cs="Arial"/>
          <w:szCs w:val="24"/>
          <w:u w:val="single"/>
          <w:rtl/>
        </w:rPr>
        <w:tab/>
      </w:r>
      <w:r w:rsidRPr="00156F06">
        <w:rPr>
          <w:rFonts w:ascii="Arial" w:hAnsi="Arial" w:cs="Arial"/>
          <w:szCs w:val="24"/>
          <w:rtl/>
        </w:rPr>
        <w:t>علامة القراءة</w:t>
      </w:r>
      <w:r w:rsidRPr="00156F06">
        <w:rPr>
          <w:rFonts w:ascii="Arial" w:hAnsi="Arial" w:cs="Arial"/>
          <w:szCs w:val="24"/>
          <w:u w:val="single"/>
          <w:rtl/>
        </w:rPr>
        <w:tab/>
      </w:r>
      <w:r w:rsidRPr="00156F06">
        <w:rPr>
          <w:rFonts w:ascii="Arial" w:hAnsi="Arial" w:cs="Arial"/>
          <w:szCs w:val="24"/>
          <w:rtl/>
        </w:rPr>
        <w:t>علامة المساق</w:t>
      </w:r>
      <w:r w:rsidRPr="00156F06">
        <w:rPr>
          <w:rFonts w:ascii="Arial" w:hAnsi="Arial" w:cs="Arial"/>
          <w:szCs w:val="24"/>
          <w:u w:val="single"/>
          <w:rtl/>
        </w:rPr>
        <w:tab/>
      </w:r>
    </w:p>
    <w:p w14:paraId="638384D2" w14:textId="77777777" w:rsidR="00850EC0" w:rsidRPr="00CE2FE6" w:rsidRDefault="00850EC0" w:rsidP="00850EC0">
      <w:pPr>
        <w:tabs>
          <w:tab w:val="left" w:pos="1160"/>
          <w:tab w:val="left" w:pos="2420"/>
          <w:tab w:val="left" w:pos="6480"/>
          <w:tab w:val="left" w:pos="8100"/>
        </w:tabs>
        <w:ind w:left="360" w:right="-200"/>
        <w:rPr>
          <w:sz w:val="16"/>
        </w:rPr>
      </w:pPr>
    </w:p>
    <w:p w14:paraId="478B4D52" w14:textId="77777777" w:rsidR="00850EC0" w:rsidRPr="00156F06" w:rsidRDefault="00850EC0" w:rsidP="00850EC0">
      <w:pPr>
        <w:bidi/>
        <w:ind w:left="360"/>
        <w:rPr>
          <w:rFonts w:ascii="Arial" w:hAnsi="Arial" w:cs="Arial"/>
          <w:szCs w:val="24"/>
        </w:rPr>
      </w:pPr>
      <w:r w:rsidRPr="00156F06">
        <w:rPr>
          <w:rFonts w:ascii="Arial" w:hAnsi="Arial" w:cs="Arial"/>
          <w:szCs w:val="24"/>
          <w:rtl/>
        </w:rPr>
        <w:t>يرجى وضع علامة في العمود الأخير إذا تم إكماله بالكامل وفي الوقت المحدد، ثم لخص ذلك في الأسفل. لاحظ أن ترتيب الم</w:t>
      </w:r>
      <w:r>
        <w:rPr>
          <w:rFonts w:ascii="Arial" w:hAnsi="Arial" w:cs="Arial" w:hint="cs"/>
          <w:szCs w:val="24"/>
          <w:rtl/>
        </w:rPr>
        <w:t>ساق</w:t>
      </w:r>
      <w:r w:rsidRPr="00156F06">
        <w:rPr>
          <w:rFonts w:ascii="Arial" w:hAnsi="Arial" w:cs="Arial"/>
          <w:szCs w:val="24"/>
          <w:rtl/>
        </w:rPr>
        <w:t xml:space="preserve"> الدراسي يتبع كتاب </w:t>
      </w:r>
      <w:proofErr w:type="spellStart"/>
      <w:r w:rsidRPr="00156F06">
        <w:rPr>
          <w:rFonts w:ascii="Arial" w:hAnsi="Arial" w:cs="Arial"/>
          <w:szCs w:val="24"/>
          <w:rtl/>
        </w:rPr>
        <w:t>رايري</w:t>
      </w:r>
      <w:proofErr w:type="spellEnd"/>
      <w:r w:rsidRPr="00156F06">
        <w:rPr>
          <w:rFonts w:ascii="Arial" w:hAnsi="Arial" w:cs="Arial"/>
          <w:szCs w:val="24"/>
          <w:rtl/>
        </w:rPr>
        <w:t xml:space="preserve"> في اللاهوت الأساسي، الصفحات 319-392</w:t>
      </w:r>
      <w:r w:rsidRPr="00156F06">
        <w:rPr>
          <w:rFonts w:ascii="Arial" w:hAnsi="Arial" w:cs="Arial"/>
          <w:szCs w:val="24"/>
        </w:rPr>
        <w:t>.</w:t>
      </w:r>
    </w:p>
    <w:p w14:paraId="4622253F" w14:textId="77777777" w:rsidR="00850EC0" w:rsidRPr="00CE2FE6" w:rsidRDefault="00850EC0" w:rsidP="00850EC0">
      <w:pPr>
        <w:tabs>
          <w:tab w:val="left" w:pos="1160"/>
          <w:tab w:val="left" w:pos="2420"/>
          <w:tab w:val="left" w:pos="6480"/>
          <w:tab w:val="left" w:pos="8100"/>
        </w:tabs>
        <w:ind w:left="360" w:right="-200"/>
        <w:rPr>
          <w:sz w:val="14"/>
        </w:rPr>
      </w:pPr>
    </w:p>
    <w:tbl>
      <w:tblPr>
        <w:tblW w:w="9296" w:type="dxa"/>
        <w:tblInd w:w="4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0" w:type="dxa"/>
          <w:right w:w="80" w:type="dxa"/>
        </w:tblCellMar>
        <w:tblLook w:val="0000" w:firstRow="0" w:lastRow="0" w:firstColumn="0" w:lastColumn="0" w:noHBand="0" w:noVBand="0"/>
      </w:tblPr>
      <w:tblGrid>
        <w:gridCol w:w="833"/>
        <w:gridCol w:w="934"/>
        <w:gridCol w:w="3969"/>
        <w:gridCol w:w="3260"/>
        <w:gridCol w:w="300"/>
      </w:tblGrid>
      <w:tr w:rsidR="00850EC0" w:rsidRPr="003C5BDD" w14:paraId="3261F5BB" w14:textId="77777777" w:rsidTr="00D35E96">
        <w:tc>
          <w:tcPr>
            <w:tcW w:w="833" w:type="dxa"/>
            <w:tcBorders>
              <w:bottom w:val="single" w:sz="4" w:space="0" w:color="auto"/>
            </w:tcBorders>
            <w:shd w:val="clear" w:color="auto" w:fill="000000"/>
          </w:tcPr>
          <w:p w14:paraId="26FBAF4A" w14:textId="77777777" w:rsidR="00850EC0" w:rsidRPr="00156F06" w:rsidRDefault="00850EC0" w:rsidP="00D35E96">
            <w:pPr>
              <w:bidi/>
              <w:rPr>
                <w:rFonts w:ascii="Arial" w:hAnsi="Arial" w:cs="Arial"/>
                <w:bCs/>
                <w:color w:val="FFFFFF"/>
                <w:sz w:val="20"/>
              </w:rPr>
            </w:pPr>
            <w:r>
              <w:rPr>
                <w:rFonts w:ascii="Arial" w:hAnsi="Arial" w:cs="Arial" w:hint="cs"/>
                <w:bCs/>
                <w:color w:val="FFFFFF"/>
                <w:sz w:val="20"/>
                <w:rtl/>
              </w:rPr>
              <w:t xml:space="preserve"> </w:t>
            </w:r>
            <w:r w:rsidRPr="00156F06">
              <w:rPr>
                <w:rFonts w:ascii="Arial" w:hAnsi="Arial" w:cs="Arial"/>
                <w:bCs/>
                <w:color w:val="FFFFFF"/>
                <w:sz w:val="20"/>
                <w:rtl/>
              </w:rPr>
              <w:t>المحاضرة</w:t>
            </w:r>
          </w:p>
        </w:tc>
        <w:tc>
          <w:tcPr>
            <w:tcW w:w="934" w:type="dxa"/>
            <w:tcBorders>
              <w:bottom w:val="single" w:sz="4" w:space="0" w:color="auto"/>
            </w:tcBorders>
            <w:shd w:val="clear" w:color="auto" w:fill="000000"/>
            <w:vAlign w:val="center"/>
          </w:tcPr>
          <w:p w14:paraId="208075B6" w14:textId="77777777" w:rsidR="00850EC0" w:rsidRPr="00156F06" w:rsidRDefault="00850EC0" w:rsidP="00D35E96">
            <w:pPr>
              <w:bidi/>
              <w:rPr>
                <w:rFonts w:ascii="Arial" w:hAnsi="Arial" w:cs="Arial"/>
                <w:bCs/>
                <w:color w:val="FFFFFF"/>
                <w:sz w:val="20"/>
              </w:rPr>
            </w:pPr>
            <w:r>
              <w:rPr>
                <w:rFonts w:ascii="Arial" w:hAnsi="Arial" w:cs="Arial" w:hint="cs"/>
                <w:bCs/>
                <w:color w:val="FFFFFF"/>
                <w:sz w:val="20"/>
                <w:rtl/>
              </w:rPr>
              <w:t xml:space="preserve">    </w:t>
            </w:r>
            <w:r w:rsidRPr="00156F06">
              <w:rPr>
                <w:rFonts w:ascii="Arial" w:hAnsi="Arial" w:cs="Arial"/>
                <w:bCs/>
                <w:color w:val="FFFFFF"/>
                <w:sz w:val="20"/>
                <w:rtl/>
              </w:rPr>
              <w:t>اليوم</w:t>
            </w:r>
          </w:p>
        </w:tc>
        <w:tc>
          <w:tcPr>
            <w:tcW w:w="3969" w:type="dxa"/>
            <w:tcBorders>
              <w:bottom w:val="single" w:sz="4" w:space="0" w:color="auto"/>
            </w:tcBorders>
            <w:shd w:val="clear" w:color="auto" w:fill="000000"/>
            <w:vAlign w:val="center"/>
          </w:tcPr>
          <w:p w14:paraId="7B309A0F" w14:textId="77777777" w:rsidR="00850EC0" w:rsidRPr="00156F06" w:rsidRDefault="00850EC0" w:rsidP="00D35E96">
            <w:pPr>
              <w:bidi/>
              <w:ind w:left="-18"/>
              <w:jc w:val="center"/>
              <w:rPr>
                <w:rFonts w:ascii="Arial" w:hAnsi="Arial" w:cs="Arial"/>
                <w:bCs/>
                <w:color w:val="FFFFFF"/>
                <w:sz w:val="20"/>
              </w:rPr>
            </w:pPr>
            <w:r w:rsidRPr="00156F06">
              <w:rPr>
                <w:rFonts w:ascii="Arial" w:hAnsi="Arial" w:cs="Arial"/>
                <w:bCs/>
                <w:color w:val="FFFFFF"/>
                <w:sz w:val="20"/>
                <w:rtl/>
              </w:rPr>
              <w:t>الموضوع</w:t>
            </w:r>
          </w:p>
        </w:tc>
        <w:tc>
          <w:tcPr>
            <w:tcW w:w="3260" w:type="dxa"/>
            <w:tcBorders>
              <w:bottom w:val="single" w:sz="4" w:space="0" w:color="auto"/>
            </w:tcBorders>
            <w:shd w:val="clear" w:color="auto" w:fill="000000"/>
            <w:vAlign w:val="center"/>
          </w:tcPr>
          <w:p w14:paraId="12933494" w14:textId="77777777" w:rsidR="00850EC0" w:rsidRPr="00156F06" w:rsidRDefault="00850EC0" w:rsidP="00D35E96">
            <w:pPr>
              <w:bidi/>
              <w:jc w:val="center"/>
              <w:rPr>
                <w:rFonts w:ascii="Arial" w:hAnsi="Arial" w:cs="Arial"/>
                <w:bCs/>
                <w:color w:val="FFFFFF"/>
                <w:sz w:val="20"/>
              </w:rPr>
            </w:pPr>
            <w:r w:rsidRPr="00156F06">
              <w:rPr>
                <w:rFonts w:ascii="Arial" w:hAnsi="Arial" w:cs="Arial"/>
                <w:bCs/>
                <w:color w:val="FFFFFF"/>
                <w:sz w:val="20"/>
                <w:rtl/>
              </w:rPr>
              <w:t>الواجب</w:t>
            </w:r>
          </w:p>
        </w:tc>
        <w:tc>
          <w:tcPr>
            <w:tcW w:w="300" w:type="dxa"/>
            <w:tcBorders>
              <w:bottom w:val="single" w:sz="4" w:space="0" w:color="auto"/>
            </w:tcBorders>
            <w:shd w:val="clear" w:color="auto" w:fill="000000"/>
            <w:vAlign w:val="center"/>
          </w:tcPr>
          <w:p w14:paraId="3454C04C" w14:textId="77777777" w:rsidR="00850EC0" w:rsidRPr="003C1CF0" w:rsidRDefault="00850EC0" w:rsidP="00D35E96">
            <w:pPr>
              <w:jc w:val="center"/>
              <w:rPr>
                <w:b/>
                <w:color w:val="FFFFFF"/>
                <w:sz w:val="20"/>
              </w:rPr>
            </w:pPr>
            <w:r w:rsidRPr="003C1CF0">
              <w:rPr>
                <w:rFonts w:ascii="Zapf Dingbats" w:hAnsi="Zapf Dingbats"/>
                <w:b/>
                <w:sz w:val="20"/>
              </w:rPr>
              <w:t></w:t>
            </w:r>
          </w:p>
        </w:tc>
      </w:tr>
      <w:tr w:rsidR="00850EC0" w:rsidRPr="003C5BDD" w14:paraId="3BA5D483"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731CE3C4" w14:textId="77777777" w:rsidR="00850EC0" w:rsidRPr="00156F06" w:rsidRDefault="00850EC0" w:rsidP="00D35E96">
            <w:pPr>
              <w:ind w:right="-20"/>
              <w:jc w:val="center"/>
              <w:rPr>
                <w:rFonts w:ascii="Arial" w:hAnsi="Arial" w:cs="Arial"/>
                <w:sz w:val="20"/>
              </w:rPr>
            </w:pPr>
            <w:r w:rsidRPr="00156F06">
              <w:rPr>
                <w:rFonts w:ascii="Arial" w:hAnsi="Arial" w:cs="Arial"/>
                <w:sz w:val="20"/>
              </w:rPr>
              <w:t>1</w:t>
            </w:r>
          </w:p>
        </w:tc>
        <w:tc>
          <w:tcPr>
            <w:tcW w:w="934" w:type="dxa"/>
            <w:tcBorders>
              <w:top w:val="single" w:sz="4" w:space="0" w:color="auto"/>
              <w:left w:val="single" w:sz="4" w:space="0" w:color="auto"/>
              <w:bottom w:val="single" w:sz="4" w:space="0" w:color="auto"/>
              <w:right w:val="single" w:sz="4" w:space="0" w:color="auto"/>
            </w:tcBorders>
            <w:vAlign w:val="center"/>
          </w:tcPr>
          <w:p w14:paraId="365AD86E" w14:textId="77777777" w:rsidR="00850EC0" w:rsidRPr="00156F06" w:rsidRDefault="00850EC0" w:rsidP="00D35E96">
            <w:pPr>
              <w:ind w:left="40" w:right="-20"/>
              <w:rPr>
                <w:rFonts w:ascii="Arial" w:hAnsi="Arial" w:cs="Arial"/>
                <w:sz w:val="20"/>
              </w:rPr>
            </w:pPr>
            <w:r w:rsidRPr="00156F06">
              <w:rPr>
                <w:rFonts w:ascii="Arial" w:hAnsi="Arial" w:cs="Arial"/>
                <w:sz w:val="20"/>
                <w:rtl/>
              </w:rPr>
              <w:t>الأحد 14</w:t>
            </w:r>
          </w:p>
          <w:p w14:paraId="562DC1F6" w14:textId="77777777" w:rsidR="00850EC0" w:rsidRPr="00156F06" w:rsidRDefault="00850EC0" w:rsidP="00D35E96">
            <w:pPr>
              <w:ind w:left="40" w:right="-20"/>
              <w:rPr>
                <w:rFonts w:ascii="Arial" w:hAnsi="Arial" w:cs="Arial"/>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3476D794" w14:textId="77777777" w:rsidR="00850EC0" w:rsidRDefault="00850EC0" w:rsidP="00D35E96">
            <w:pPr>
              <w:bidi/>
              <w:ind w:left="-18" w:right="-20"/>
              <w:rPr>
                <w:rFonts w:ascii="Arial" w:hAnsi="Arial" w:cs="Arial"/>
                <w:b/>
                <w:bCs/>
                <w:i/>
                <w:iCs/>
                <w:sz w:val="20"/>
                <w:rtl/>
              </w:rPr>
            </w:pPr>
            <w:r w:rsidRPr="00156F06">
              <w:rPr>
                <w:rFonts w:ascii="Arial" w:hAnsi="Arial" w:cs="Arial"/>
                <w:b/>
                <w:bCs/>
                <w:i/>
                <w:iCs/>
                <w:sz w:val="20"/>
                <w:rtl/>
              </w:rPr>
              <w:t>1. وصف مساق علم الخلاص</w:t>
            </w:r>
          </w:p>
          <w:p w14:paraId="4E39211B" w14:textId="77777777" w:rsidR="00850EC0" w:rsidRPr="00F85F1B" w:rsidRDefault="00850EC0" w:rsidP="00850EC0">
            <w:pPr>
              <w:pStyle w:val="ListParagraph"/>
              <w:numPr>
                <w:ilvl w:val="0"/>
                <w:numId w:val="25"/>
              </w:numPr>
              <w:bidi/>
              <w:ind w:right="-20"/>
              <w:rPr>
                <w:rFonts w:ascii="Arial" w:hAnsi="Arial" w:cs="Arial"/>
                <w:sz w:val="20"/>
                <w:rtl/>
              </w:rPr>
            </w:pPr>
            <w:r w:rsidRPr="00F85F1B">
              <w:rPr>
                <w:rFonts w:ascii="Arial" w:hAnsi="Arial" w:cs="Arial" w:hint="cs"/>
                <w:sz w:val="20"/>
                <w:rtl/>
              </w:rPr>
              <w:t>صيغ الخلاص</w:t>
            </w:r>
          </w:p>
          <w:p w14:paraId="00B7E892" w14:textId="77777777" w:rsidR="00850EC0" w:rsidRPr="00F85F1B" w:rsidRDefault="00850EC0" w:rsidP="00850EC0">
            <w:pPr>
              <w:pStyle w:val="ListParagraph"/>
              <w:numPr>
                <w:ilvl w:val="0"/>
                <w:numId w:val="25"/>
              </w:numPr>
              <w:bidi/>
              <w:ind w:right="-20"/>
              <w:rPr>
                <w:rFonts w:ascii="Arial" w:hAnsi="Arial" w:cs="Arial"/>
                <w:sz w:val="20"/>
                <w:rtl/>
              </w:rPr>
            </w:pPr>
            <w:r w:rsidRPr="00F85F1B">
              <w:rPr>
                <w:rFonts w:ascii="Arial" w:hAnsi="Arial" w:cs="Arial" w:hint="cs"/>
                <w:sz w:val="20"/>
                <w:rtl/>
              </w:rPr>
              <w:t xml:space="preserve">لماذا يريد الله أن يخلص </w:t>
            </w:r>
            <w:proofErr w:type="spellStart"/>
            <w:r w:rsidRPr="00F85F1B">
              <w:rPr>
                <w:rFonts w:ascii="Arial" w:hAnsi="Arial" w:cs="Arial" w:hint="cs"/>
                <w:sz w:val="20"/>
                <w:rtl/>
              </w:rPr>
              <w:t>الخطاة</w:t>
            </w:r>
            <w:proofErr w:type="spellEnd"/>
            <w:r w:rsidRPr="00F85F1B">
              <w:rPr>
                <w:rFonts w:ascii="Arial" w:hAnsi="Arial" w:cs="Arial" w:hint="cs"/>
                <w:sz w:val="20"/>
                <w:rtl/>
              </w:rPr>
              <w:t>؟</w:t>
            </w:r>
          </w:p>
          <w:p w14:paraId="2A61E1C3" w14:textId="77777777" w:rsidR="00850EC0" w:rsidRPr="00F85F1B" w:rsidRDefault="00850EC0" w:rsidP="00850EC0">
            <w:pPr>
              <w:pStyle w:val="ListParagraph"/>
              <w:numPr>
                <w:ilvl w:val="0"/>
                <w:numId w:val="25"/>
              </w:numPr>
              <w:bidi/>
              <w:ind w:right="-20"/>
              <w:rPr>
                <w:rFonts w:ascii="Arial" w:hAnsi="Arial" w:cs="Arial"/>
                <w:b/>
                <w:bCs/>
                <w:i/>
                <w:iCs/>
                <w:sz w:val="20"/>
                <w:rtl/>
              </w:rPr>
            </w:pPr>
            <w:r w:rsidRPr="00F85F1B">
              <w:rPr>
                <w:rFonts w:ascii="Arial" w:hAnsi="Arial" w:cs="Arial" w:hint="cs"/>
                <w:sz w:val="20"/>
                <w:rtl/>
              </w:rPr>
              <w:t>لماذا ندرس الخلاص؟</w:t>
            </w:r>
            <w:r w:rsidRPr="00F85F1B">
              <w:rPr>
                <w:rFonts w:ascii="Arial" w:hAnsi="Arial" w:cs="Arial"/>
                <w:b/>
                <w:bCs/>
                <w:i/>
                <w:iCs/>
                <w:sz w:val="20"/>
              </w:rPr>
              <w:t xml:space="preserve"> </w:t>
            </w:r>
          </w:p>
          <w:p w14:paraId="081EBC94" w14:textId="77777777" w:rsidR="00850EC0" w:rsidRPr="00156F06" w:rsidRDefault="00850EC0" w:rsidP="00D35E96">
            <w:pPr>
              <w:bidi/>
              <w:ind w:left="-18" w:right="-20"/>
              <w:rPr>
                <w:rFonts w:ascii="Arial" w:hAnsi="Arial" w:cs="Arial"/>
                <w:b/>
                <w:bCs/>
                <w:i/>
                <w:iCs/>
                <w:sz w:val="20"/>
              </w:rPr>
            </w:pPr>
            <w:r w:rsidRPr="00156F06">
              <w:rPr>
                <w:rFonts w:ascii="Arial" w:hAnsi="Arial" w:cs="Arial" w:hint="cs"/>
                <w:b/>
                <w:bCs/>
                <w:i/>
                <w:iCs/>
                <w:sz w:val="20"/>
                <w:rtl/>
              </w:rPr>
              <w:t>2. الخليقة والسقوط: الحاجة للخلاص</w:t>
            </w:r>
          </w:p>
        </w:tc>
        <w:tc>
          <w:tcPr>
            <w:tcW w:w="3260" w:type="dxa"/>
            <w:tcBorders>
              <w:top w:val="single" w:sz="4" w:space="0" w:color="auto"/>
              <w:left w:val="single" w:sz="4" w:space="0" w:color="auto"/>
              <w:bottom w:val="single" w:sz="4" w:space="0" w:color="auto"/>
              <w:right w:val="single" w:sz="4" w:space="0" w:color="auto"/>
            </w:tcBorders>
            <w:vAlign w:val="center"/>
          </w:tcPr>
          <w:p w14:paraId="1E35245D" w14:textId="77777777" w:rsidR="00850EC0" w:rsidRPr="003C1CF0" w:rsidRDefault="00850EC0" w:rsidP="00D35E96">
            <w:pPr>
              <w:bidi/>
              <w:ind w:left="10" w:right="-20"/>
              <w:rPr>
                <w:sz w:val="20"/>
              </w:rPr>
            </w:pPr>
            <w:r>
              <w:rPr>
                <w:rFonts w:hint="cs"/>
                <w:sz w:val="20"/>
                <w:rtl/>
              </w:rPr>
              <w:t>ملاحظات صفية، 10-20</w:t>
            </w:r>
          </w:p>
        </w:tc>
        <w:tc>
          <w:tcPr>
            <w:tcW w:w="300" w:type="dxa"/>
            <w:tcBorders>
              <w:top w:val="single" w:sz="4" w:space="0" w:color="auto"/>
              <w:left w:val="single" w:sz="4" w:space="0" w:color="auto"/>
              <w:bottom w:val="single" w:sz="4" w:space="0" w:color="auto"/>
              <w:right w:val="single" w:sz="4" w:space="0" w:color="auto"/>
            </w:tcBorders>
            <w:vAlign w:val="center"/>
          </w:tcPr>
          <w:p w14:paraId="77C0D484" w14:textId="77777777" w:rsidR="00850EC0" w:rsidRPr="003C1CF0" w:rsidRDefault="00850EC0" w:rsidP="00D35E96">
            <w:pPr>
              <w:rPr>
                <w:sz w:val="20"/>
              </w:rPr>
            </w:pPr>
          </w:p>
        </w:tc>
      </w:tr>
      <w:tr w:rsidR="00850EC0" w:rsidRPr="003C5BDD" w14:paraId="056F31CA"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63D66DBE" w14:textId="77777777" w:rsidR="00850EC0" w:rsidRPr="00156F06" w:rsidRDefault="00850EC0" w:rsidP="00D35E96">
            <w:pPr>
              <w:ind w:right="-20"/>
              <w:jc w:val="center"/>
              <w:rPr>
                <w:rFonts w:ascii="Arial" w:hAnsi="Arial" w:cs="Arial"/>
                <w:sz w:val="20"/>
              </w:rPr>
            </w:pPr>
            <w:r w:rsidRPr="00156F06">
              <w:rPr>
                <w:rFonts w:ascii="Arial" w:hAnsi="Arial" w:cs="Arial"/>
                <w:sz w:val="20"/>
              </w:rPr>
              <w:t>2</w:t>
            </w:r>
          </w:p>
        </w:tc>
        <w:tc>
          <w:tcPr>
            <w:tcW w:w="934" w:type="dxa"/>
            <w:tcBorders>
              <w:top w:val="single" w:sz="4" w:space="0" w:color="auto"/>
              <w:left w:val="single" w:sz="4" w:space="0" w:color="auto"/>
              <w:bottom w:val="single" w:sz="4" w:space="0" w:color="auto"/>
              <w:right w:val="single" w:sz="4" w:space="0" w:color="auto"/>
            </w:tcBorders>
            <w:vAlign w:val="center"/>
          </w:tcPr>
          <w:p w14:paraId="343D0F28" w14:textId="77777777" w:rsidR="00850EC0" w:rsidRPr="00156F06" w:rsidRDefault="00850EC0" w:rsidP="00D35E96">
            <w:pPr>
              <w:ind w:left="40" w:right="-20"/>
              <w:rPr>
                <w:rFonts w:ascii="Arial" w:hAnsi="Arial" w:cs="Arial"/>
                <w:sz w:val="20"/>
              </w:rPr>
            </w:pPr>
            <w:r w:rsidRPr="00156F06">
              <w:rPr>
                <w:rFonts w:ascii="Arial" w:hAnsi="Arial" w:cs="Arial"/>
                <w:sz w:val="20"/>
                <w:rtl/>
              </w:rPr>
              <w:t>الأحد 14</w:t>
            </w:r>
          </w:p>
          <w:p w14:paraId="257B320C" w14:textId="77777777" w:rsidR="00850EC0" w:rsidRPr="00156F06" w:rsidRDefault="00850EC0" w:rsidP="00D35E96">
            <w:pPr>
              <w:ind w:left="40" w:right="-20"/>
              <w:rPr>
                <w:rFonts w:ascii="Arial" w:hAnsi="Arial" w:cs="Arial"/>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023BB8E6" w14:textId="77777777" w:rsidR="00850EC0" w:rsidRPr="00624DFB" w:rsidRDefault="00850EC0" w:rsidP="00D35E96">
            <w:pPr>
              <w:bidi/>
              <w:ind w:left="-18" w:right="-20"/>
              <w:rPr>
                <w:b/>
                <w:bCs/>
                <w:i/>
                <w:iCs/>
                <w:sz w:val="20"/>
              </w:rPr>
            </w:pPr>
            <w:r>
              <w:rPr>
                <w:rFonts w:hint="cs"/>
                <w:b/>
                <w:bCs/>
                <w:i/>
                <w:iCs/>
                <w:sz w:val="20"/>
                <w:rtl/>
              </w:rPr>
              <w:t>3. المنهجية الكتابية</w:t>
            </w:r>
          </w:p>
          <w:p w14:paraId="48310E6B" w14:textId="77777777" w:rsidR="00850EC0" w:rsidRDefault="00850EC0" w:rsidP="00850EC0">
            <w:pPr>
              <w:pStyle w:val="ListParagraph"/>
              <w:numPr>
                <w:ilvl w:val="0"/>
                <w:numId w:val="24"/>
              </w:numPr>
              <w:bidi/>
              <w:ind w:right="-20"/>
              <w:rPr>
                <w:sz w:val="20"/>
              </w:rPr>
            </w:pPr>
            <w:r>
              <w:rPr>
                <w:rFonts w:hint="cs"/>
                <w:sz w:val="20"/>
                <w:rtl/>
              </w:rPr>
              <w:t>الكتاب المقدس كاملاً عن الخلاص</w:t>
            </w:r>
          </w:p>
          <w:p w14:paraId="1D0307ED" w14:textId="77777777" w:rsidR="00850EC0" w:rsidRDefault="00850EC0" w:rsidP="00850EC0">
            <w:pPr>
              <w:pStyle w:val="ListParagraph"/>
              <w:numPr>
                <w:ilvl w:val="0"/>
                <w:numId w:val="24"/>
              </w:numPr>
              <w:bidi/>
              <w:ind w:right="-20"/>
              <w:rPr>
                <w:sz w:val="20"/>
              </w:rPr>
            </w:pPr>
            <w:r>
              <w:rPr>
                <w:rFonts w:hint="cs"/>
                <w:sz w:val="20"/>
                <w:rtl/>
              </w:rPr>
              <w:t>الخلاص في العهد القديم</w:t>
            </w:r>
          </w:p>
          <w:p w14:paraId="1853CC8B" w14:textId="77777777" w:rsidR="00850EC0" w:rsidRPr="00156F06" w:rsidRDefault="00850EC0" w:rsidP="00850EC0">
            <w:pPr>
              <w:pStyle w:val="ListParagraph"/>
              <w:numPr>
                <w:ilvl w:val="0"/>
                <w:numId w:val="24"/>
              </w:numPr>
              <w:bidi/>
              <w:ind w:right="-20"/>
              <w:rPr>
                <w:sz w:val="20"/>
              </w:rPr>
            </w:pPr>
            <w:r>
              <w:rPr>
                <w:rFonts w:hint="cs"/>
                <w:sz w:val="20"/>
                <w:rtl/>
              </w:rPr>
              <w:t>مصطلحات الخلاص في العهد الجديد</w:t>
            </w:r>
          </w:p>
        </w:tc>
        <w:tc>
          <w:tcPr>
            <w:tcW w:w="3260" w:type="dxa"/>
            <w:tcBorders>
              <w:top w:val="single" w:sz="4" w:space="0" w:color="auto"/>
              <w:left w:val="single" w:sz="4" w:space="0" w:color="auto"/>
              <w:bottom w:val="single" w:sz="4" w:space="0" w:color="auto"/>
              <w:right w:val="single" w:sz="4" w:space="0" w:color="auto"/>
            </w:tcBorders>
            <w:vAlign w:val="center"/>
          </w:tcPr>
          <w:p w14:paraId="61DAA1DF" w14:textId="77777777" w:rsidR="00850EC0" w:rsidRDefault="00850EC0" w:rsidP="00D35E96">
            <w:pPr>
              <w:bidi/>
              <w:ind w:left="10" w:right="-20"/>
              <w:rPr>
                <w:sz w:val="20"/>
                <w:rtl/>
              </w:rPr>
            </w:pPr>
            <w:proofErr w:type="spellStart"/>
            <w:r>
              <w:rPr>
                <w:rFonts w:hint="cs"/>
                <w:sz w:val="20"/>
                <w:rtl/>
              </w:rPr>
              <w:t>رايري</w:t>
            </w:r>
            <w:proofErr w:type="spellEnd"/>
            <w:r>
              <w:rPr>
                <w:rFonts w:hint="cs"/>
                <w:sz w:val="20"/>
                <w:rtl/>
              </w:rPr>
              <w:t>، 319-20</w:t>
            </w:r>
          </w:p>
          <w:p w14:paraId="1B80DCC1" w14:textId="77777777" w:rsidR="00850EC0" w:rsidRPr="003C1CF0" w:rsidRDefault="00850EC0" w:rsidP="00D35E96">
            <w:pPr>
              <w:bidi/>
              <w:ind w:left="10" w:right="-20"/>
              <w:rPr>
                <w:sz w:val="20"/>
              </w:rPr>
            </w:pPr>
            <w:r>
              <w:rPr>
                <w:rFonts w:hint="cs"/>
                <w:sz w:val="20"/>
                <w:rtl/>
              </w:rPr>
              <w:t>ملاحظات صفية، 21-23</w:t>
            </w:r>
          </w:p>
        </w:tc>
        <w:tc>
          <w:tcPr>
            <w:tcW w:w="300" w:type="dxa"/>
            <w:tcBorders>
              <w:top w:val="single" w:sz="4" w:space="0" w:color="auto"/>
              <w:left w:val="single" w:sz="4" w:space="0" w:color="auto"/>
              <w:bottom w:val="single" w:sz="4" w:space="0" w:color="auto"/>
              <w:right w:val="single" w:sz="4" w:space="0" w:color="auto"/>
            </w:tcBorders>
            <w:vAlign w:val="center"/>
          </w:tcPr>
          <w:p w14:paraId="39A18B71" w14:textId="77777777" w:rsidR="00850EC0" w:rsidRPr="003C1CF0" w:rsidRDefault="00850EC0" w:rsidP="00D35E96">
            <w:pPr>
              <w:rPr>
                <w:sz w:val="20"/>
              </w:rPr>
            </w:pPr>
          </w:p>
        </w:tc>
      </w:tr>
      <w:tr w:rsidR="00850EC0" w:rsidRPr="003C5BDD" w14:paraId="52A4DFF2" w14:textId="77777777" w:rsidTr="00D35E96">
        <w:tc>
          <w:tcPr>
            <w:tcW w:w="833"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5D5CDA7" w14:textId="77777777" w:rsidR="00850EC0" w:rsidRPr="003C1CF0" w:rsidRDefault="00850EC0" w:rsidP="00D35E96">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63F4D25" w14:textId="77777777" w:rsidR="00850EC0" w:rsidRPr="003C1CF0" w:rsidRDefault="00850EC0" w:rsidP="00D35E96">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57F573E" w14:textId="77777777" w:rsidR="00850EC0" w:rsidRPr="00017B45" w:rsidRDefault="00850EC0" w:rsidP="00D35E96">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1428DFD" w14:textId="77777777" w:rsidR="00850EC0" w:rsidRPr="003C1CF0" w:rsidRDefault="00850EC0" w:rsidP="00D35E96">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714DD9AE" w14:textId="77777777" w:rsidR="00850EC0" w:rsidRPr="003C1CF0" w:rsidRDefault="00850EC0" w:rsidP="00D35E96">
            <w:pPr>
              <w:rPr>
                <w:sz w:val="20"/>
              </w:rPr>
            </w:pPr>
          </w:p>
        </w:tc>
      </w:tr>
      <w:tr w:rsidR="00850EC0" w:rsidRPr="003C5BDD" w14:paraId="1CC03794"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1A303656" w14:textId="77777777" w:rsidR="00850EC0" w:rsidRPr="003C1CF0" w:rsidRDefault="00850EC0" w:rsidP="00D35E96">
            <w:pPr>
              <w:ind w:right="-20"/>
              <w:jc w:val="center"/>
              <w:rPr>
                <w:sz w:val="20"/>
              </w:rPr>
            </w:pPr>
            <w:r w:rsidRPr="003C1CF0">
              <w:rPr>
                <w:sz w:val="20"/>
              </w:rPr>
              <w:t>3</w:t>
            </w:r>
          </w:p>
        </w:tc>
        <w:tc>
          <w:tcPr>
            <w:tcW w:w="934" w:type="dxa"/>
            <w:tcBorders>
              <w:top w:val="single" w:sz="4" w:space="0" w:color="auto"/>
              <w:left w:val="single" w:sz="4" w:space="0" w:color="auto"/>
              <w:bottom w:val="single" w:sz="4" w:space="0" w:color="auto"/>
              <w:right w:val="single" w:sz="4" w:space="0" w:color="auto"/>
            </w:tcBorders>
            <w:vAlign w:val="center"/>
          </w:tcPr>
          <w:p w14:paraId="46A1388A" w14:textId="77777777" w:rsidR="00850EC0" w:rsidRPr="003C1CF0" w:rsidRDefault="00850EC0" w:rsidP="00D35E96">
            <w:pPr>
              <w:ind w:left="40" w:right="-20"/>
              <w:rPr>
                <w:sz w:val="20"/>
              </w:rPr>
            </w:pPr>
            <w:r>
              <w:rPr>
                <w:rFonts w:hint="cs"/>
                <w:sz w:val="20"/>
                <w:rtl/>
              </w:rPr>
              <w:t>الإثنين 15</w:t>
            </w:r>
          </w:p>
        </w:tc>
        <w:tc>
          <w:tcPr>
            <w:tcW w:w="3969" w:type="dxa"/>
            <w:tcBorders>
              <w:top w:val="single" w:sz="4" w:space="0" w:color="auto"/>
              <w:left w:val="single" w:sz="4" w:space="0" w:color="auto"/>
              <w:bottom w:val="single" w:sz="4" w:space="0" w:color="auto"/>
              <w:right w:val="single" w:sz="4" w:space="0" w:color="auto"/>
            </w:tcBorders>
            <w:vAlign w:val="center"/>
          </w:tcPr>
          <w:p w14:paraId="3202E1EC" w14:textId="77777777" w:rsidR="00850EC0" w:rsidRPr="00191AEF" w:rsidRDefault="00850EC0" w:rsidP="00D35E96">
            <w:pPr>
              <w:bidi/>
              <w:ind w:left="-18" w:right="-20"/>
              <w:rPr>
                <w:b/>
                <w:bCs/>
                <w:i/>
                <w:iCs/>
                <w:sz w:val="20"/>
                <w:highlight w:val="yellow"/>
              </w:rPr>
            </w:pPr>
            <w:r>
              <w:rPr>
                <w:rFonts w:hint="cs"/>
                <w:b/>
                <w:bCs/>
                <w:i/>
                <w:iCs/>
                <w:sz w:val="20"/>
                <w:rtl/>
              </w:rPr>
              <w:t>6. التبرير</w:t>
            </w:r>
          </w:p>
        </w:tc>
        <w:tc>
          <w:tcPr>
            <w:tcW w:w="3260" w:type="dxa"/>
            <w:tcBorders>
              <w:top w:val="single" w:sz="4" w:space="0" w:color="auto"/>
              <w:left w:val="single" w:sz="4" w:space="0" w:color="auto"/>
              <w:bottom w:val="single" w:sz="4" w:space="0" w:color="auto"/>
              <w:right w:val="single" w:sz="4" w:space="0" w:color="auto"/>
            </w:tcBorders>
            <w:vAlign w:val="center"/>
          </w:tcPr>
          <w:p w14:paraId="33A1E1C4" w14:textId="77777777" w:rsidR="00850EC0" w:rsidRDefault="00850EC0" w:rsidP="00D35E96">
            <w:pPr>
              <w:bidi/>
              <w:ind w:left="10" w:right="-20"/>
              <w:rPr>
                <w:sz w:val="20"/>
                <w:rtl/>
              </w:rPr>
            </w:pPr>
            <w:r>
              <w:rPr>
                <w:rFonts w:hint="cs"/>
                <w:sz w:val="20"/>
                <w:rtl/>
              </w:rPr>
              <w:t>ملاحظات صفية، 30-34، 55-57</w:t>
            </w:r>
          </w:p>
          <w:p w14:paraId="645EFD88" w14:textId="77777777" w:rsidR="00850EC0" w:rsidRPr="00EE7B5E" w:rsidRDefault="00850EC0" w:rsidP="00D35E96">
            <w:pPr>
              <w:bidi/>
              <w:ind w:left="10" w:right="-20"/>
              <w:rPr>
                <w:sz w:val="20"/>
                <w:highlight w:val="yellow"/>
              </w:rPr>
            </w:pPr>
            <w:proofErr w:type="spellStart"/>
            <w:r>
              <w:rPr>
                <w:rFonts w:hint="cs"/>
                <w:sz w:val="20"/>
                <w:rtl/>
              </w:rPr>
              <w:t>رايري</w:t>
            </w:r>
            <w:proofErr w:type="spellEnd"/>
            <w:r>
              <w:rPr>
                <w:rFonts w:hint="cs"/>
                <w:sz w:val="20"/>
                <w:rtl/>
              </w:rPr>
              <w:t>، 321-54</w:t>
            </w:r>
          </w:p>
        </w:tc>
        <w:tc>
          <w:tcPr>
            <w:tcW w:w="300" w:type="dxa"/>
            <w:tcBorders>
              <w:top w:val="single" w:sz="4" w:space="0" w:color="auto"/>
              <w:left w:val="single" w:sz="4" w:space="0" w:color="auto"/>
              <w:bottom w:val="single" w:sz="4" w:space="0" w:color="auto"/>
              <w:right w:val="single" w:sz="4" w:space="0" w:color="auto"/>
            </w:tcBorders>
            <w:vAlign w:val="center"/>
          </w:tcPr>
          <w:p w14:paraId="2B3148BD" w14:textId="77777777" w:rsidR="00850EC0" w:rsidRPr="003C1CF0" w:rsidRDefault="00850EC0" w:rsidP="00D35E96">
            <w:pPr>
              <w:rPr>
                <w:sz w:val="20"/>
              </w:rPr>
            </w:pPr>
          </w:p>
        </w:tc>
      </w:tr>
      <w:tr w:rsidR="00850EC0" w:rsidRPr="003C5BDD" w14:paraId="10798D21"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1520F618" w14:textId="77777777" w:rsidR="00850EC0" w:rsidRPr="003C1CF0" w:rsidRDefault="00850EC0" w:rsidP="00D35E96">
            <w:pPr>
              <w:ind w:right="-20"/>
              <w:jc w:val="center"/>
              <w:rPr>
                <w:sz w:val="20"/>
              </w:rPr>
            </w:pPr>
            <w:r w:rsidRPr="003C1CF0">
              <w:rPr>
                <w:sz w:val="20"/>
              </w:rPr>
              <w:t>4</w:t>
            </w:r>
          </w:p>
        </w:tc>
        <w:tc>
          <w:tcPr>
            <w:tcW w:w="934" w:type="dxa"/>
            <w:tcBorders>
              <w:top w:val="single" w:sz="4" w:space="0" w:color="auto"/>
              <w:left w:val="single" w:sz="4" w:space="0" w:color="auto"/>
              <w:bottom w:val="single" w:sz="4" w:space="0" w:color="auto"/>
              <w:right w:val="single" w:sz="4" w:space="0" w:color="auto"/>
            </w:tcBorders>
            <w:vAlign w:val="center"/>
          </w:tcPr>
          <w:p w14:paraId="2C8DBB94" w14:textId="77777777" w:rsidR="00850EC0" w:rsidRPr="003C1CF0" w:rsidRDefault="00850EC0" w:rsidP="00D35E96">
            <w:pPr>
              <w:ind w:left="40" w:right="-20"/>
              <w:rPr>
                <w:sz w:val="20"/>
              </w:rPr>
            </w:pPr>
            <w:r>
              <w:rPr>
                <w:rFonts w:hint="cs"/>
                <w:sz w:val="20"/>
                <w:rtl/>
              </w:rPr>
              <w:t>الإثنين 15</w:t>
            </w:r>
          </w:p>
        </w:tc>
        <w:tc>
          <w:tcPr>
            <w:tcW w:w="3969" w:type="dxa"/>
            <w:tcBorders>
              <w:top w:val="single" w:sz="4" w:space="0" w:color="auto"/>
              <w:left w:val="single" w:sz="4" w:space="0" w:color="auto"/>
              <w:bottom w:val="single" w:sz="4" w:space="0" w:color="auto"/>
              <w:right w:val="single" w:sz="4" w:space="0" w:color="auto"/>
            </w:tcBorders>
            <w:vAlign w:val="center"/>
          </w:tcPr>
          <w:p w14:paraId="5461F3D5" w14:textId="77777777" w:rsidR="00850EC0" w:rsidRPr="00F02E56" w:rsidRDefault="00850EC0" w:rsidP="00D35E96">
            <w:pPr>
              <w:bidi/>
              <w:ind w:right="-20"/>
              <w:rPr>
                <w:b/>
                <w:bCs/>
                <w:i/>
                <w:iCs/>
                <w:sz w:val="20"/>
              </w:rPr>
            </w:pPr>
            <w:r>
              <w:rPr>
                <w:rFonts w:hint="cs"/>
                <w:b/>
                <w:bCs/>
                <w:i/>
                <w:iCs/>
                <w:sz w:val="20"/>
                <w:rtl/>
              </w:rPr>
              <w:t>7. مكانتنا في المسيح</w:t>
            </w:r>
            <w:r w:rsidRPr="00F02E56">
              <w:rPr>
                <w:b/>
                <w:bCs/>
                <w:i/>
                <w:iCs/>
                <w:sz w:val="20"/>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4CD40EC4" w14:textId="77777777" w:rsidR="00850EC0" w:rsidRPr="003C1CF0" w:rsidRDefault="00850EC0" w:rsidP="00D35E96">
            <w:pPr>
              <w:bidi/>
              <w:ind w:left="10" w:right="-20"/>
              <w:rPr>
                <w:sz w:val="20"/>
              </w:rPr>
            </w:pPr>
            <w:r>
              <w:rPr>
                <w:rFonts w:hint="cs"/>
                <w:sz w:val="20"/>
                <w:rtl/>
              </w:rPr>
              <w:t>ملاحظات صفية، 37-41</w:t>
            </w:r>
          </w:p>
        </w:tc>
        <w:tc>
          <w:tcPr>
            <w:tcW w:w="300" w:type="dxa"/>
            <w:tcBorders>
              <w:top w:val="single" w:sz="4" w:space="0" w:color="auto"/>
              <w:left w:val="single" w:sz="4" w:space="0" w:color="auto"/>
              <w:bottom w:val="single" w:sz="4" w:space="0" w:color="auto"/>
              <w:right w:val="single" w:sz="4" w:space="0" w:color="auto"/>
            </w:tcBorders>
            <w:vAlign w:val="center"/>
          </w:tcPr>
          <w:p w14:paraId="7E474D9D" w14:textId="77777777" w:rsidR="00850EC0" w:rsidRPr="003C1CF0" w:rsidRDefault="00850EC0" w:rsidP="00D35E96">
            <w:pPr>
              <w:rPr>
                <w:sz w:val="20"/>
              </w:rPr>
            </w:pPr>
          </w:p>
        </w:tc>
      </w:tr>
      <w:tr w:rsidR="00850EC0" w:rsidRPr="003C5BDD" w14:paraId="2430E591" w14:textId="77777777" w:rsidTr="00D35E96">
        <w:tc>
          <w:tcPr>
            <w:tcW w:w="833"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227DFAA" w14:textId="77777777" w:rsidR="00850EC0" w:rsidRPr="003C1CF0" w:rsidRDefault="00850EC0" w:rsidP="00D35E96">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EBC4AD5" w14:textId="77777777" w:rsidR="00850EC0" w:rsidRPr="003C1CF0" w:rsidRDefault="00850EC0" w:rsidP="00D35E96">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88FB18F" w14:textId="77777777" w:rsidR="00850EC0" w:rsidRPr="00017B45" w:rsidRDefault="00850EC0" w:rsidP="00D35E96">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B9B8F3E" w14:textId="77777777" w:rsidR="00850EC0" w:rsidRPr="003C1CF0" w:rsidRDefault="00850EC0" w:rsidP="00D35E96">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9D324A0" w14:textId="77777777" w:rsidR="00850EC0" w:rsidRPr="003C1CF0" w:rsidRDefault="00850EC0" w:rsidP="00D35E96">
            <w:pPr>
              <w:rPr>
                <w:sz w:val="20"/>
              </w:rPr>
            </w:pPr>
          </w:p>
        </w:tc>
      </w:tr>
      <w:tr w:rsidR="00850EC0" w:rsidRPr="003C5BDD" w14:paraId="6308C425"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02E3C48B" w14:textId="77777777" w:rsidR="00850EC0" w:rsidRPr="003C1CF0" w:rsidRDefault="00850EC0" w:rsidP="00D35E96">
            <w:pPr>
              <w:ind w:right="-20"/>
              <w:jc w:val="center"/>
              <w:rPr>
                <w:sz w:val="20"/>
              </w:rPr>
            </w:pPr>
            <w:r w:rsidRPr="003C1CF0">
              <w:rPr>
                <w:sz w:val="20"/>
              </w:rPr>
              <w:t>5</w:t>
            </w:r>
          </w:p>
        </w:tc>
        <w:tc>
          <w:tcPr>
            <w:tcW w:w="934" w:type="dxa"/>
            <w:tcBorders>
              <w:top w:val="single" w:sz="4" w:space="0" w:color="auto"/>
              <w:left w:val="single" w:sz="4" w:space="0" w:color="auto"/>
              <w:bottom w:val="single" w:sz="4" w:space="0" w:color="auto"/>
              <w:right w:val="single" w:sz="4" w:space="0" w:color="auto"/>
            </w:tcBorders>
            <w:vAlign w:val="center"/>
          </w:tcPr>
          <w:p w14:paraId="76F7CC4E" w14:textId="77777777" w:rsidR="00850EC0" w:rsidRDefault="00850EC0" w:rsidP="00D35E96">
            <w:pPr>
              <w:ind w:left="40" w:right="-20"/>
              <w:rPr>
                <w:sz w:val="20"/>
              </w:rPr>
            </w:pPr>
            <w:r>
              <w:rPr>
                <w:rFonts w:hint="cs"/>
                <w:sz w:val="20"/>
                <w:rtl/>
              </w:rPr>
              <w:t>الثلاثاء 16</w:t>
            </w:r>
          </w:p>
          <w:p w14:paraId="1B65B4F1" w14:textId="77777777" w:rsidR="00850EC0" w:rsidRPr="003C1CF0" w:rsidRDefault="00850EC0" w:rsidP="00D35E96">
            <w:pPr>
              <w:ind w:left="40" w:right="-20"/>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27DB3B79" w14:textId="77777777" w:rsidR="00850EC0" w:rsidRPr="00F85F1B" w:rsidRDefault="00850EC0" w:rsidP="00D35E96">
            <w:pPr>
              <w:bidi/>
              <w:ind w:left="-18" w:right="-20"/>
              <w:rPr>
                <w:rFonts w:ascii="Arial" w:hAnsi="Arial" w:cs="Arial"/>
                <w:bCs/>
                <w:iCs/>
                <w:sz w:val="20"/>
                <w:rtl/>
              </w:rPr>
            </w:pPr>
            <w:r w:rsidRPr="00F85F1B">
              <w:rPr>
                <w:rFonts w:ascii="Arial" w:hAnsi="Arial" w:cs="Arial"/>
                <w:bCs/>
                <w:iCs/>
                <w:sz w:val="20"/>
                <w:rtl/>
              </w:rPr>
              <w:t>9. المثابرة</w:t>
            </w:r>
          </w:p>
          <w:p w14:paraId="20855418" w14:textId="77777777" w:rsidR="00850EC0" w:rsidRPr="00D575CD" w:rsidRDefault="00850EC0" w:rsidP="00D35E96">
            <w:pPr>
              <w:bidi/>
              <w:ind w:left="-18" w:right="-20"/>
              <w:rPr>
                <w:b/>
                <w:i/>
                <w:sz w:val="20"/>
              </w:rPr>
            </w:pPr>
            <w:proofErr w:type="spellStart"/>
            <w:r w:rsidRPr="00F85F1B">
              <w:rPr>
                <w:rFonts w:ascii="Arial" w:hAnsi="Arial" w:cs="Arial"/>
                <w:bCs/>
                <w:iCs/>
                <w:sz w:val="20"/>
                <w:rtl/>
              </w:rPr>
              <w:t>الإختبار</w:t>
            </w:r>
            <w:proofErr w:type="spellEnd"/>
            <w:r w:rsidRPr="00F85F1B">
              <w:rPr>
                <w:rFonts w:ascii="Arial" w:hAnsi="Arial" w:cs="Arial"/>
                <w:bCs/>
                <w:iCs/>
                <w:sz w:val="20"/>
                <w:rtl/>
              </w:rPr>
              <w:t xml:space="preserve"> القصير الأول عن المحاضرات 1-5</w:t>
            </w:r>
          </w:p>
        </w:tc>
        <w:tc>
          <w:tcPr>
            <w:tcW w:w="3260" w:type="dxa"/>
            <w:tcBorders>
              <w:top w:val="single" w:sz="4" w:space="0" w:color="auto"/>
              <w:left w:val="single" w:sz="4" w:space="0" w:color="auto"/>
              <w:bottom w:val="single" w:sz="4" w:space="0" w:color="auto"/>
              <w:right w:val="single" w:sz="4" w:space="0" w:color="auto"/>
            </w:tcBorders>
            <w:vAlign w:val="center"/>
          </w:tcPr>
          <w:p w14:paraId="35F7ECF8" w14:textId="77777777" w:rsidR="00850EC0" w:rsidRPr="003C1CF0" w:rsidRDefault="00850EC0" w:rsidP="00D35E96">
            <w:pPr>
              <w:bidi/>
              <w:ind w:left="10" w:right="-20"/>
              <w:rPr>
                <w:sz w:val="20"/>
              </w:rPr>
            </w:pPr>
            <w:r>
              <w:rPr>
                <w:rFonts w:hint="cs"/>
                <w:sz w:val="20"/>
                <w:rtl/>
              </w:rPr>
              <w:t>ملاحظات صفية، 42-49</w:t>
            </w:r>
          </w:p>
        </w:tc>
        <w:tc>
          <w:tcPr>
            <w:tcW w:w="300" w:type="dxa"/>
            <w:tcBorders>
              <w:top w:val="single" w:sz="4" w:space="0" w:color="auto"/>
              <w:left w:val="single" w:sz="4" w:space="0" w:color="auto"/>
              <w:bottom w:val="single" w:sz="4" w:space="0" w:color="auto"/>
              <w:right w:val="single" w:sz="4" w:space="0" w:color="auto"/>
            </w:tcBorders>
            <w:vAlign w:val="center"/>
          </w:tcPr>
          <w:p w14:paraId="034AAE2E" w14:textId="77777777" w:rsidR="00850EC0" w:rsidRPr="003C1CF0" w:rsidRDefault="00850EC0" w:rsidP="00D35E96">
            <w:pPr>
              <w:rPr>
                <w:sz w:val="20"/>
              </w:rPr>
            </w:pPr>
          </w:p>
        </w:tc>
      </w:tr>
      <w:tr w:rsidR="00850EC0" w:rsidRPr="003C5BDD" w14:paraId="01B79FEE"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6259AA71" w14:textId="77777777" w:rsidR="00850EC0" w:rsidRPr="003C1CF0" w:rsidRDefault="00850EC0" w:rsidP="00D35E96">
            <w:pPr>
              <w:ind w:right="-20"/>
              <w:jc w:val="center"/>
              <w:rPr>
                <w:sz w:val="20"/>
              </w:rPr>
            </w:pPr>
            <w:r w:rsidRPr="003C1CF0">
              <w:rPr>
                <w:sz w:val="20"/>
              </w:rPr>
              <w:t>6</w:t>
            </w:r>
          </w:p>
        </w:tc>
        <w:tc>
          <w:tcPr>
            <w:tcW w:w="934" w:type="dxa"/>
            <w:tcBorders>
              <w:top w:val="single" w:sz="4" w:space="0" w:color="auto"/>
              <w:left w:val="single" w:sz="4" w:space="0" w:color="auto"/>
              <w:bottom w:val="single" w:sz="4" w:space="0" w:color="auto"/>
              <w:right w:val="single" w:sz="4" w:space="0" w:color="auto"/>
            </w:tcBorders>
            <w:vAlign w:val="center"/>
          </w:tcPr>
          <w:p w14:paraId="24EC8A38" w14:textId="77777777" w:rsidR="00850EC0" w:rsidRPr="003C1CF0" w:rsidRDefault="00850EC0" w:rsidP="00D35E96">
            <w:pPr>
              <w:ind w:left="40" w:right="-20"/>
              <w:rPr>
                <w:sz w:val="20"/>
              </w:rPr>
            </w:pPr>
            <w:r>
              <w:rPr>
                <w:rFonts w:hint="cs"/>
                <w:sz w:val="20"/>
                <w:rtl/>
              </w:rPr>
              <w:t>الثلاثاء 16</w:t>
            </w:r>
          </w:p>
        </w:tc>
        <w:tc>
          <w:tcPr>
            <w:tcW w:w="3969" w:type="dxa"/>
            <w:tcBorders>
              <w:top w:val="single" w:sz="4" w:space="0" w:color="auto"/>
              <w:left w:val="single" w:sz="4" w:space="0" w:color="auto"/>
              <w:bottom w:val="single" w:sz="4" w:space="0" w:color="auto"/>
              <w:right w:val="single" w:sz="4" w:space="0" w:color="auto"/>
            </w:tcBorders>
            <w:vAlign w:val="center"/>
          </w:tcPr>
          <w:p w14:paraId="217F3FAB" w14:textId="77777777" w:rsidR="00850EC0" w:rsidRPr="00017B45" w:rsidRDefault="00850EC0" w:rsidP="00D35E96">
            <w:pPr>
              <w:bidi/>
              <w:ind w:left="-18" w:right="-20"/>
              <w:rPr>
                <w:sz w:val="20"/>
              </w:rPr>
            </w:pPr>
            <w:r>
              <w:rPr>
                <w:rFonts w:hint="cs"/>
                <w:b/>
                <w:bCs/>
                <w:i/>
                <w:iCs/>
                <w:sz w:val="20"/>
                <w:rtl/>
              </w:rPr>
              <w:t>8. المسيحي والناموس الموسوي</w:t>
            </w:r>
          </w:p>
        </w:tc>
        <w:tc>
          <w:tcPr>
            <w:tcW w:w="3260" w:type="dxa"/>
            <w:tcBorders>
              <w:top w:val="single" w:sz="4" w:space="0" w:color="auto"/>
              <w:left w:val="single" w:sz="4" w:space="0" w:color="auto"/>
              <w:bottom w:val="single" w:sz="4" w:space="0" w:color="auto"/>
              <w:right w:val="single" w:sz="4" w:space="0" w:color="auto"/>
            </w:tcBorders>
            <w:vAlign w:val="center"/>
          </w:tcPr>
          <w:p w14:paraId="29BA34E0" w14:textId="77777777" w:rsidR="00850EC0" w:rsidRDefault="00850EC0" w:rsidP="00D35E96">
            <w:pPr>
              <w:bidi/>
              <w:ind w:left="10" w:right="-20"/>
              <w:rPr>
                <w:sz w:val="20"/>
                <w:rtl/>
              </w:rPr>
            </w:pPr>
            <w:r>
              <w:rPr>
                <w:rFonts w:hint="cs"/>
                <w:sz w:val="20"/>
                <w:rtl/>
              </w:rPr>
              <w:t>ملاحظات صفية، 35-39</w:t>
            </w:r>
          </w:p>
          <w:p w14:paraId="678B403A" w14:textId="77777777" w:rsidR="00850EC0" w:rsidRPr="003C1CF0" w:rsidRDefault="00850EC0" w:rsidP="00D35E96">
            <w:pPr>
              <w:bidi/>
              <w:ind w:left="10" w:right="-20"/>
              <w:rPr>
                <w:sz w:val="20"/>
              </w:rPr>
            </w:pPr>
            <w:proofErr w:type="spellStart"/>
            <w:r>
              <w:rPr>
                <w:rFonts w:hint="cs"/>
                <w:sz w:val="20"/>
                <w:rtl/>
              </w:rPr>
              <w:t>رايري</w:t>
            </w:r>
            <w:proofErr w:type="spellEnd"/>
            <w:r>
              <w:rPr>
                <w:rFonts w:hint="cs"/>
                <w:sz w:val="20"/>
                <w:rtl/>
              </w:rPr>
              <w:t>، 355-78</w:t>
            </w:r>
          </w:p>
        </w:tc>
        <w:tc>
          <w:tcPr>
            <w:tcW w:w="300" w:type="dxa"/>
            <w:tcBorders>
              <w:top w:val="single" w:sz="4" w:space="0" w:color="auto"/>
              <w:left w:val="single" w:sz="4" w:space="0" w:color="auto"/>
              <w:bottom w:val="single" w:sz="4" w:space="0" w:color="auto"/>
              <w:right w:val="single" w:sz="4" w:space="0" w:color="auto"/>
            </w:tcBorders>
            <w:vAlign w:val="center"/>
          </w:tcPr>
          <w:p w14:paraId="642BDC84" w14:textId="77777777" w:rsidR="00850EC0" w:rsidRPr="003C1CF0" w:rsidRDefault="00850EC0" w:rsidP="00D35E96">
            <w:pPr>
              <w:rPr>
                <w:sz w:val="20"/>
              </w:rPr>
            </w:pPr>
          </w:p>
        </w:tc>
      </w:tr>
      <w:tr w:rsidR="00850EC0" w:rsidRPr="003C5BDD" w14:paraId="368DA4B3" w14:textId="77777777" w:rsidTr="00D35E96">
        <w:tc>
          <w:tcPr>
            <w:tcW w:w="833"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7C7F171E" w14:textId="77777777" w:rsidR="00850EC0" w:rsidRPr="003C1CF0" w:rsidRDefault="00850EC0" w:rsidP="00D35E96">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2A6D9CE" w14:textId="77777777" w:rsidR="00850EC0" w:rsidRPr="003C1CF0" w:rsidRDefault="00850EC0" w:rsidP="00D35E96">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5FE80A3" w14:textId="77777777" w:rsidR="00850EC0" w:rsidRPr="00017B45" w:rsidRDefault="00850EC0" w:rsidP="00D35E96">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F99CE06" w14:textId="77777777" w:rsidR="00850EC0" w:rsidRPr="003C1CF0" w:rsidRDefault="00850EC0" w:rsidP="00D35E96">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5A8189BB" w14:textId="77777777" w:rsidR="00850EC0" w:rsidRPr="003C1CF0" w:rsidRDefault="00850EC0" w:rsidP="00D35E96">
            <w:pPr>
              <w:rPr>
                <w:sz w:val="20"/>
              </w:rPr>
            </w:pPr>
          </w:p>
        </w:tc>
      </w:tr>
      <w:tr w:rsidR="00850EC0" w:rsidRPr="003C5BDD" w14:paraId="57581EB9"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72F431BA" w14:textId="77777777" w:rsidR="00850EC0" w:rsidRPr="003C1CF0" w:rsidRDefault="00850EC0" w:rsidP="00D35E96">
            <w:pPr>
              <w:ind w:right="-20"/>
              <w:jc w:val="center"/>
              <w:rPr>
                <w:sz w:val="20"/>
              </w:rPr>
            </w:pPr>
            <w:r w:rsidRPr="003C1CF0">
              <w:rPr>
                <w:sz w:val="20"/>
              </w:rPr>
              <w:t>7</w:t>
            </w:r>
          </w:p>
        </w:tc>
        <w:tc>
          <w:tcPr>
            <w:tcW w:w="934" w:type="dxa"/>
            <w:tcBorders>
              <w:top w:val="single" w:sz="4" w:space="0" w:color="auto"/>
              <w:left w:val="single" w:sz="4" w:space="0" w:color="auto"/>
              <w:bottom w:val="single" w:sz="4" w:space="0" w:color="auto"/>
              <w:right w:val="single" w:sz="4" w:space="0" w:color="auto"/>
            </w:tcBorders>
            <w:vAlign w:val="center"/>
          </w:tcPr>
          <w:p w14:paraId="1D24B072" w14:textId="77777777" w:rsidR="00850EC0" w:rsidRPr="003C1CF0" w:rsidRDefault="00850EC0" w:rsidP="00D35E96">
            <w:pPr>
              <w:ind w:left="40" w:right="-20"/>
              <w:rPr>
                <w:sz w:val="20"/>
              </w:rPr>
            </w:pPr>
            <w:r>
              <w:rPr>
                <w:rFonts w:hint="cs"/>
                <w:sz w:val="20"/>
                <w:rtl/>
              </w:rPr>
              <w:t>الأربعاء 17</w:t>
            </w:r>
          </w:p>
        </w:tc>
        <w:tc>
          <w:tcPr>
            <w:tcW w:w="3969" w:type="dxa"/>
            <w:tcBorders>
              <w:top w:val="single" w:sz="4" w:space="0" w:color="auto"/>
              <w:left w:val="single" w:sz="4" w:space="0" w:color="auto"/>
              <w:bottom w:val="single" w:sz="4" w:space="0" w:color="auto"/>
              <w:right w:val="single" w:sz="4" w:space="0" w:color="auto"/>
            </w:tcBorders>
            <w:vAlign w:val="center"/>
          </w:tcPr>
          <w:p w14:paraId="2391D344" w14:textId="77777777" w:rsidR="00850EC0" w:rsidRPr="00ED1F59" w:rsidRDefault="00850EC0" w:rsidP="00D35E96">
            <w:pPr>
              <w:bidi/>
              <w:ind w:left="-18" w:right="-20"/>
              <w:rPr>
                <w:b/>
                <w:bCs/>
                <w:i/>
                <w:iCs/>
                <w:sz w:val="20"/>
              </w:rPr>
            </w:pPr>
            <w:r>
              <w:rPr>
                <w:rFonts w:hint="cs"/>
                <w:b/>
                <w:bCs/>
                <w:i/>
                <w:iCs/>
                <w:sz w:val="20"/>
                <w:rtl/>
              </w:rPr>
              <w:t>14. ضمان المؤمن الأبدي</w:t>
            </w:r>
          </w:p>
        </w:tc>
        <w:tc>
          <w:tcPr>
            <w:tcW w:w="3260" w:type="dxa"/>
            <w:tcBorders>
              <w:top w:val="single" w:sz="4" w:space="0" w:color="auto"/>
              <w:left w:val="single" w:sz="4" w:space="0" w:color="auto"/>
              <w:bottom w:val="single" w:sz="4" w:space="0" w:color="auto"/>
              <w:right w:val="single" w:sz="4" w:space="0" w:color="auto"/>
            </w:tcBorders>
            <w:vAlign w:val="center"/>
          </w:tcPr>
          <w:p w14:paraId="2C62A6FB" w14:textId="77777777" w:rsidR="00850EC0" w:rsidRDefault="00850EC0" w:rsidP="00D35E96">
            <w:pPr>
              <w:bidi/>
              <w:ind w:left="10" w:right="-20"/>
              <w:rPr>
                <w:sz w:val="20"/>
                <w:rtl/>
              </w:rPr>
            </w:pPr>
            <w:proofErr w:type="spellStart"/>
            <w:r>
              <w:rPr>
                <w:rFonts w:hint="cs"/>
                <w:sz w:val="20"/>
                <w:rtl/>
              </w:rPr>
              <w:t>رايري</w:t>
            </w:r>
            <w:proofErr w:type="spellEnd"/>
            <w:r>
              <w:rPr>
                <w:rFonts w:hint="cs"/>
                <w:sz w:val="20"/>
                <w:rtl/>
              </w:rPr>
              <w:t>، 379-86</w:t>
            </w:r>
          </w:p>
          <w:p w14:paraId="5FACA567" w14:textId="77777777" w:rsidR="00850EC0" w:rsidRPr="00EE7B5E" w:rsidRDefault="00850EC0" w:rsidP="00D35E96">
            <w:pPr>
              <w:bidi/>
              <w:ind w:left="10" w:right="-20"/>
              <w:rPr>
                <w:sz w:val="20"/>
                <w:highlight w:val="yellow"/>
              </w:rPr>
            </w:pPr>
            <w:r>
              <w:rPr>
                <w:rFonts w:hint="cs"/>
                <w:sz w:val="20"/>
                <w:rtl/>
              </w:rPr>
              <w:t>ملاحظات صفية، 62-68</w:t>
            </w:r>
          </w:p>
        </w:tc>
        <w:tc>
          <w:tcPr>
            <w:tcW w:w="300" w:type="dxa"/>
            <w:tcBorders>
              <w:top w:val="single" w:sz="4" w:space="0" w:color="auto"/>
              <w:left w:val="single" w:sz="4" w:space="0" w:color="auto"/>
              <w:bottom w:val="single" w:sz="4" w:space="0" w:color="auto"/>
              <w:right w:val="single" w:sz="4" w:space="0" w:color="auto"/>
            </w:tcBorders>
            <w:vAlign w:val="center"/>
          </w:tcPr>
          <w:p w14:paraId="7D523F6C" w14:textId="77777777" w:rsidR="00850EC0" w:rsidRPr="003C1CF0" w:rsidRDefault="00850EC0" w:rsidP="00D35E96">
            <w:pPr>
              <w:rPr>
                <w:sz w:val="20"/>
              </w:rPr>
            </w:pPr>
          </w:p>
        </w:tc>
      </w:tr>
      <w:tr w:rsidR="00850EC0" w:rsidRPr="003C5BDD" w14:paraId="0B7FC0A2"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6A9F8F39" w14:textId="77777777" w:rsidR="00850EC0" w:rsidRPr="003C1CF0" w:rsidRDefault="00850EC0" w:rsidP="00D35E96">
            <w:pPr>
              <w:ind w:right="-20"/>
              <w:jc w:val="center"/>
              <w:rPr>
                <w:sz w:val="20"/>
              </w:rPr>
            </w:pPr>
            <w:r>
              <w:rPr>
                <w:sz w:val="20"/>
              </w:rPr>
              <w:t>8</w:t>
            </w:r>
          </w:p>
        </w:tc>
        <w:tc>
          <w:tcPr>
            <w:tcW w:w="934" w:type="dxa"/>
            <w:tcBorders>
              <w:top w:val="single" w:sz="4" w:space="0" w:color="auto"/>
              <w:left w:val="single" w:sz="4" w:space="0" w:color="auto"/>
              <w:bottom w:val="single" w:sz="4" w:space="0" w:color="auto"/>
              <w:right w:val="single" w:sz="4" w:space="0" w:color="auto"/>
            </w:tcBorders>
            <w:vAlign w:val="center"/>
          </w:tcPr>
          <w:p w14:paraId="06466CC1" w14:textId="77777777" w:rsidR="00850EC0" w:rsidRPr="003C1CF0" w:rsidRDefault="00850EC0" w:rsidP="00D35E96">
            <w:pPr>
              <w:ind w:left="40" w:right="-20"/>
              <w:rPr>
                <w:sz w:val="20"/>
              </w:rPr>
            </w:pPr>
            <w:r>
              <w:rPr>
                <w:rFonts w:hint="cs"/>
                <w:sz w:val="20"/>
                <w:rtl/>
              </w:rPr>
              <w:t>الأربعاء 17</w:t>
            </w:r>
          </w:p>
        </w:tc>
        <w:tc>
          <w:tcPr>
            <w:tcW w:w="3969" w:type="dxa"/>
            <w:tcBorders>
              <w:top w:val="single" w:sz="4" w:space="0" w:color="auto"/>
              <w:left w:val="single" w:sz="4" w:space="0" w:color="auto"/>
              <w:bottom w:val="single" w:sz="4" w:space="0" w:color="auto"/>
              <w:right w:val="single" w:sz="4" w:space="0" w:color="auto"/>
            </w:tcBorders>
            <w:vAlign w:val="center"/>
          </w:tcPr>
          <w:p w14:paraId="56C6E2EE" w14:textId="77777777" w:rsidR="00850EC0" w:rsidRPr="00F85F1B" w:rsidRDefault="00850EC0" w:rsidP="00D35E96">
            <w:pPr>
              <w:bidi/>
              <w:ind w:left="-18" w:right="-20"/>
              <w:rPr>
                <w:rFonts w:ascii="Arial" w:hAnsi="Arial" w:cs="Arial"/>
                <w:bCs/>
                <w:iCs/>
                <w:sz w:val="20"/>
                <w:rtl/>
              </w:rPr>
            </w:pPr>
            <w:r w:rsidRPr="00F85F1B">
              <w:rPr>
                <w:rFonts w:ascii="Arial" w:hAnsi="Arial" w:cs="Arial"/>
                <w:bCs/>
                <w:iCs/>
                <w:sz w:val="20"/>
                <w:rtl/>
              </w:rPr>
              <w:t>15. ميراث المؤمن</w:t>
            </w:r>
          </w:p>
          <w:p w14:paraId="26FCB4DB" w14:textId="77777777" w:rsidR="00850EC0" w:rsidRPr="00EE7B5E" w:rsidRDefault="00850EC0" w:rsidP="00D35E96">
            <w:pPr>
              <w:bidi/>
              <w:ind w:left="-18" w:right="-20"/>
              <w:rPr>
                <w:sz w:val="20"/>
                <w:highlight w:val="yellow"/>
              </w:rPr>
            </w:pPr>
            <w:proofErr w:type="spellStart"/>
            <w:r w:rsidRPr="00F85F1B">
              <w:rPr>
                <w:rFonts w:ascii="Arial" w:hAnsi="Arial" w:cs="Arial"/>
                <w:bCs/>
                <w:iCs/>
                <w:sz w:val="20"/>
                <w:rtl/>
              </w:rPr>
              <w:t>الإختبار</w:t>
            </w:r>
            <w:proofErr w:type="spellEnd"/>
            <w:r w:rsidRPr="00F85F1B">
              <w:rPr>
                <w:rFonts w:ascii="Arial" w:hAnsi="Arial" w:cs="Arial"/>
                <w:bCs/>
                <w:iCs/>
                <w:sz w:val="20"/>
                <w:rtl/>
              </w:rPr>
              <w:t xml:space="preserve"> القصير الثاني حول المحاضرات 6-8</w:t>
            </w:r>
          </w:p>
        </w:tc>
        <w:tc>
          <w:tcPr>
            <w:tcW w:w="3260" w:type="dxa"/>
            <w:tcBorders>
              <w:top w:val="single" w:sz="4" w:space="0" w:color="auto"/>
              <w:left w:val="single" w:sz="4" w:space="0" w:color="auto"/>
              <w:bottom w:val="single" w:sz="4" w:space="0" w:color="auto"/>
              <w:right w:val="single" w:sz="4" w:space="0" w:color="auto"/>
            </w:tcBorders>
            <w:vAlign w:val="center"/>
          </w:tcPr>
          <w:p w14:paraId="47B2FAB8" w14:textId="77777777" w:rsidR="00850EC0" w:rsidRDefault="00850EC0" w:rsidP="00D35E96">
            <w:pPr>
              <w:bidi/>
              <w:ind w:left="10" w:right="-20"/>
              <w:rPr>
                <w:sz w:val="20"/>
              </w:rPr>
            </w:pPr>
            <w:r>
              <w:rPr>
                <w:rFonts w:hint="cs"/>
                <w:sz w:val="20"/>
                <w:rtl/>
              </w:rPr>
              <w:t>ملاحظات صفية، 42-48</w:t>
            </w:r>
          </w:p>
          <w:p w14:paraId="3849316C" w14:textId="77777777" w:rsidR="00850EC0" w:rsidRPr="00EE7B5E" w:rsidRDefault="00850EC0" w:rsidP="00D35E96">
            <w:pPr>
              <w:bidi/>
              <w:ind w:left="10" w:right="-20"/>
              <w:rPr>
                <w:sz w:val="20"/>
                <w:highlight w:val="yellow"/>
              </w:rPr>
            </w:pPr>
          </w:p>
        </w:tc>
        <w:tc>
          <w:tcPr>
            <w:tcW w:w="300" w:type="dxa"/>
            <w:tcBorders>
              <w:top w:val="single" w:sz="4" w:space="0" w:color="auto"/>
              <w:left w:val="single" w:sz="4" w:space="0" w:color="auto"/>
              <w:bottom w:val="single" w:sz="4" w:space="0" w:color="auto"/>
              <w:right w:val="single" w:sz="4" w:space="0" w:color="auto"/>
            </w:tcBorders>
            <w:vAlign w:val="center"/>
          </w:tcPr>
          <w:p w14:paraId="6AF9C822" w14:textId="77777777" w:rsidR="00850EC0" w:rsidRPr="003C1CF0" w:rsidRDefault="00850EC0" w:rsidP="00D35E96">
            <w:pPr>
              <w:rPr>
                <w:sz w:val="20"/>
              </w:rPr>
            </w:pPr>
          </w:p>
        </w:tc>
      </w:tr>
      <w:tr w:rsidR="00850EC0" w:rsidRPr="003C5BDD" w14:paraId="449AF644" w14:textId="77777777" w:rsidTr="00D35E96">
        <w:tc>
          <w:tcPr>
            <w:tcW w:w="833"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F0DB921" w14:textId="77777777" w:rsidR="00850EC0" w:rsidRPr="003C1CF0" w:rsidRDefault="00850EC0" w:rsidP="00D35E96">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C83FC43" w14:textId="77777777" w:rsidR="00850EC0" w:rsidRPr="003C1CF0" w:rsidRDefault="00850EC0" w:rsidP="00D35E96">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E713E94" w14:textId="77777777" w:rsidR="00850EC0" w:rsidRPr="00017B45" w:rsidRDefault="00850EC0" w:rsidP="00D35E96">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97A7C00" w14:textId="77777777" w:rsidR="00850EC0" w:rsidRPr="003C1CF0" w:rsidRDefault="00850EC0" w:rsidP="00D35E96">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AF3C360" w14:textId="77777777" w:rsidR="00850EC0" w:rsidRPr="003C1CF0" w:rsidRDefault="00850EC0" w:rsidP="00D35E96">
            <w:pPr>
              <w:rPr>
                <w:sz w:val="20"/>
              </w:rPr>
            </w:pPr>
          </w:p>
        </w:tc>
      </w:tr>
      <w:tr w:rsidR="00850EC0" w:rsidRPr="003C5BDD" w14:paraId="2A93572B"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07E677FB" w14:textId="77777777" w:rsidR="00850EC0" w:rsidRPr="003C1CF0" w:rsidRDefault="00850EC0" w:rsidP="00D35E96">
            <w:pPr>
              <w:ind w:right="-20"/>
              <w:jc w:val="center"/>
              <w:rPr>
                <w:sz w:val="20"/>
              </w:rPr>
            </w:pPr>
            <w:r>
              <w:rPr>
                <w:sz w:val="20"/>
              </w:rPr>
              <w:t>9</w:t>
            </w:r>
          </w:p>
        </w:tc>
        <w:tc>
          <w:tcPr>
            <w:tcW w:w="934" w:type="dxa"/>
            <w:tcBorders>
              <w:top w:val="single" w:sz="4" w:space="0" w:color="auto"/>
              <w:left w:val="single" w:sz="4" w:space="0" w:color="auto"/>
              <w:bottom w:val="single" w:sz="4" w:space="0" w:color="auto"/>
              <w:right w:val="single" w:sz="4" w:space="0" w:color="auto"/>
            </w:tcBorders>
            <w:vAlign w:val="center"/>
          </w:tcPr>
          <w:p w14:paraId="2F959387" w14:textId="77777777" w:rsidR="00850EC0" w:rsidRPr="003C1CF0" w:rsidRDefault="00850EC0" w:rsidP="00D35E96">
            <w:pPr>
              <w:ind w:left="40" w:right="-20"/>
              <w:jc w:val="center"/>
              <w:rPr>
                <w:sz w:val="20"/>
              </w:rPr>
            </w:pPr>
            <w:r>
              <w:rPr>
                <w:rFonts w:hint="cs"/>
                <w:sz w:val="20"/>
                <w:rtl/>
              </w:rPr>
              <w:t>الخميس 18</w:t>
            </w:r>
          </w:p>
        </w:tc>
        <w:tc>
          <w:tcPr>
            <w:tcW w:w="3969" w:type="dxa"/>
            <w:tcBorders>
              <w:top w:val="single" w:sz="4" w:space="0" w:color="auto"/>
              <w:left w:val="single" w:sz="4" w:space="0" w:color="auto"/>
              <w:bottom w:val="single" w:sz="4" w:space="0" w:color="auto"/>
              <w:right w:val="single" w:sz="4" w:space="0" w:color="auto"/>
            </w:tcBorders>
            <w:vAlign w:val="center"/>
          </w:tcPr>
          <w:p w14:paraId="1849767D" w14:textId="77777777" w:rsidR="00850EC0" w:rsidRPr="00580FF2" w:rsidRDefault="00850EC0" w:rsidP="00D35E96">
            <w:pPr>
              <w:bidi/>
              <w:ind w:left="-18" w:right="-20"/>
              <w:rPr>
                <w:b/>
                <w:bCs/>
                <w:i/>
                <w:iCs/>
                <w:sz w:val="20"/>
              </w:rPr>
            </w:pPr>
            <w:r>
              <w:rPr>
                <w:rFonts w:hint="cs"/>
                <w:b/>
                <w:bCs/>
                <w:i/>
                <w:iCs/>
                <w:sz w:val="20"/>
                <w:rtl/>
              </w:rPr>
              <w:t>16. طبيعة الإنجيل</w:t>
            </w:r>
          </w:p>
          <w:p w14:paraId="55536815" w14:textId="77777777" w:rsidR="00850EC0" w:rsidRDefault="00850EC0" w:rsidP="00850EC0">
            <w:pPr>
              <w:pStyle w:val="ListParagraph"/>
              <w:numPr>
                <w:ilvl w:val="0"/>
                <w:numId w:val="24"/>
              </w:numPr>
              <w:bidi/>
              <w:ind w:right="-20"/>
              <w:rPr>
                <w:sz w:val="20"/>
              </w:rPr>
            </w:pPr>
            <w:r>
              <w:rPr>
                <w:rFonts w:hint="cs"/>
                <w:sz w:val="20"/>
                <w:rtl/>
              </w:rPr>
              <w:t>وجهات النظر حول الإنجيل</w:t>
            </w:r>
          </w:p>
          <w:p w14:paraId="7BCCE330" w14:textId="77777777" w:rsidR="00850EC0" w:rsidRDefault="00850EC0" w:rsidP="00850EC0">
            <w:pPr>
              <w:pStyle w:val="ListParagraph"/>
              <w:numPr>
                <w:ilvl w:val="0"/>
                <w:numId w:val="24"/>
              </w:numPr>
              <w:bidi/>
              <w:ind w:right="-20"/>
              <w:rPr>
                <w:sz w:val="20"/>
              </w:rPr>
            </w:pPr>
            <w:r>
              <w:rPr>
                <w:rFonts w:hint="cs"/>
                <w:sz w:val="20"/>
                <w:rtl/>
              </w:rPr>
              <w:t xml:space="preserve">الخلاص </w:t>
            </w:r>
            <w:proofErr w:type="spellStart"/>
            <w:r>
              <w:rPr>
                <w:rFonts w:hint="cs"/>
                <w:sz w:val="20"/>
                <w:rtl/>
              </w:rPr>
              <w:t>الربوبي</w:t>
            </w:r>
            <w:proofErr w:type="spellEnd"/>
          </w:p>
          <w:p w14:paraId="7E34A869" w14:textId="77777777" w:rsidR="00850EC0" w:rsidRDefault="00850EC0" w:rsidP="00850EC0">
            <w:pPr>
              <w:pStyle w:val="ListParagraph"/>
              <w:numPr>
                <w:ilvl w:val="0"/>
                <w:numId w:val="24"/>
              </w:numPr>
              <w:bidi/>
              <w:ind w:right="-20"/>
              <w:rPr>
                <w:sz w:val="20"/>
              </w:rPr>
            </w:pPr>
            <w:r>
              <w:rPr>
                <w:rFonts w:hint="cs"/>
                <w:sz w:val="20"/>
                <w:rtl/>
              </w:rPr>
              <w:t>إنجيل يوحنا</w:t>
            </w:r>
          </w:p>
          <w:p w14:paraId="452DCDA3" w14:textId="77777777" w:rsidR="00850EC0" w:rsidRPr="00F85F1B" w:rsidRDefault="00850EC0" w:rsidP="00850EC0">
            <w:pPr>
              <w:pStyle w:val="ListParagraph"/>
              <w:numPr>
                <w:ilvl w:val="0"/>
                <w:numId w:val="24"/>
              </w:numPr>
              <w:bidi/>
              <w:ind w:right="-20"/>
              <w:rPr>
                <w:sz w:val="20"/>
              </w:rPr>
            </w:pPr>
            <w:r>
              <w:rPr>
                <w:rFonts w:hint="cs"/>
                <w:sz w:val="20"/>
                <w:rtl/>
              </w:rPr>
              <w:t>1 كورنثوس 15: 3-5</w:t>
            </w:r>
          </w:p>
        </w:tc>
        <w:tc>
          <w:tcPr>
            <w:tcW w:w="3260" w:type="dxa"/>
            <w:tcBorders>
              <w:top w:val="single" w:sz="4" w:space="0" w:color="auto"/>
              <w:left w:val="single" w:sz="4" w:space="0" w:color="auto"/>
              <w:bottom w:val="single" w:sz="4" w:space="0" w:color="auto"/>
              <w:right w:val="single" w:sz="4" w:space="0" w:color="auto"/>
            </w:tcBorders>
            <w:vAlign w:val="center"/>
          </w:tcPr>
          <w:p w14:paraId="0936CC0C" w14:textId="77777777" w:rsidR="00850EC0" w:rsidRDefault="00850EC0" w:rsidP="00D35E96">
            <w:pPr>
              <w:bidi/>
              <w:ind w:left="10" w:right="-20"/>
              <w:rPr>
                <w:sz w:val="20"/>
                <w:rtl/>
              </w:rPr>
            </w:pPr>
            <w:r>
              <w:rPr>
                <w:rFonts w:hint="cs"/>
                <w:sz w:val="20"/>
                <w:rtl/>
              </w:rPr>
              <w:t>ملاحظات صفية، 69-82</w:t>
            </w:r>
          </w:p>
          <w:p w14:paraId="163E9612" w14:textId="77777777" w:rsidR="00850EC0" w:rsidRDefault="00850EC0" w:rsidP="00D35E96">
            <w:pPr>
              <w:bidi/>
              <w:ind w:left="10" w:right="-20"/>
              <w:rPr>
                <w:sz w:val="20"/>
                <w:rtl/>
              </w:rPr>
            </w:pPr>
            <w:proofErr w:type="spellStart"/>
            <w:r>
              <w:rPr>
                <w:rFonts w:hint="cs"/>
                <w:sz w:val="20"/>
                <w:rtl/>
              </w:rPr>
              <w:t>رايري</w:t>
            </w:r>
            <w:proofErr w:type="spellEnd"/>
            <w:r>
              <w:rPr>
                <w:rFonts w:hint="cs"/>
                <w:sz w:val="20"/>
                <w:rtl/>
              </w:rPr>
              <w:t>، 387-92</w:t>
            </w:r>
          </w:p>
          <w:p w14:paraId="7A0FDC5E" w14:textId="77777777" w:rsidR="00850EC0" w:rsidRPr="004B722B" w:rsidRDefault="00850EC0" w:rsidP="00D35E96">
            <w:pPr>
              <w:bidi/>
              <w:ind w:left="10" w:right="-20"/>
              <w:rPr>
                <w:sz w:val="20"/>
              </w:rPr>
            </w:pPr>
            <w:r>
              <w:rPr>
                <w:rFonts w:hint="cs"/>
                <w:sz w:val="20"/>
                <w:rtl/>
              </w:rPr>
              <w:t>تسليم تقرير القراءات</w:t>
            </w:r>
          </w:p>
        </w:tc>
        <w:tc>
          <w:tcPr>
            <w:tcW w:w="300" w:type="dxa"/>
            <w:tcBorders>
              <w:top w:val="single" w:sz="4" w:space="0" w:color="auto"/>
              <w:left w:val="single" w:sz="4" w:space="0" w:color="auto"/>
              <w:bottom w:val="single" w:sz="4" w:space="0" w:color="auto"/>
              <w:right w:val="single" w:sz="4" w:space="0" w:color="auto"/>
            </w:tcBorders>
            <w:vAlign w:val="center"/>
          </w:tcPr>
          <w:p w14:paraId="4D860C51" w14:textId="77777777" w:rsidR="00850EC0" w:rsidRPr="003C1CF0" w:rsidRDefault="00850EC0" w:rsidP="00D35E96">
            <w:pPr>
              <w:rPr>
                <w:sz w:val="20"/>
              </w:rPr>
            </w:pPr>
          </w:p>
        </w:tc>
      </w:tr>
      <w:tr w:rsidR="00850EC0" w:rsidRPr="003C5BDD" w14:paraId="2A194BC4"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7183DAFE" w14:textId="77777777" w:rsidR="00850EC0" w:rsidRPr="003C1CF0" w:rsidRDefault="00850EC0" w:rsidP="00D35E96">
            <w:pPr>
              <w:ind w:right="-20"/>
              <w:jc w:val="center"/>
              <w:rPr>
                <w:sz w:val="20"/>
              </w:rPr>
            </w:pPr>
            <w:r>
              <w:rPr>
                <w:sz w:val="20"/>
              </w:rPr>
              <w:t>10</w:t>
            </w:r>
          </w:p>
        </w:tc>
        <w:tc>
          <w:tcPr>
            <w:tcW w:w="934" w:type="dxa"/>
            <w:tcBorders>
              <w:top w:val="single" w:sz="4" w:space="0" w:color="auto"/>
              <w:left w:val="single" w:sz="4" w:space="0" w:color="auto"/>
              <w:bottom w:val="single" w:sz="4" w:space="0" w:color="auto"/>
              <w:right w:val="single" w:sz="4" w:space="0" w:color="auto"/>
            </w:tcBorders>
            <w:vAlign w:val="center"/>
          </w:tcPr>
          <w:p w14:paraId="6A754253" w14:textId="77777777" w:rsidR="00850EC0" w:rsidRPr="003C1CF0" w:rsidRDefault="00850EC0" w:rsidP="00D35E96">
            <w:pPr>
              <w:ind w:left="40" w:right="-20"/>
              <w:rPr>
                <w:sz w:val="20"/>
              </w:rPr>
            </w:pPr>
            <w:r>
              <w:rPr>
                <w:rFonts w:hint="cs"/>
                <w:sz w:val="20"/>
                <w:rtl/>
              </w:rPr>
              <w:t>الخميس 18</w:t>
            </w:r>
          </w:p>
        </w:tc>
        <w:tc>
          <w:tcPr>
            <w:tcW w:w="3969" w:type="dxa"/>
            <w:tcBorders>
              <w:top w:val="single" w:sz="4" w:space="0" w:color="auto"/>
              <w:left w:val="single" w:sz="4" w:space="0" w:color="auto"/>
              <w:bottom w:val="single" w:sz="4" w:space="0" w:color="auto"/>
              <w:right w:val="single" w:sz="4" w:space="0" w:color="auto"/>
            </w:tcBorders>
            <w:vAlign w:val="center"/>
          </w:tcPr>
          <w:p w14:paraId="2F7E5454" w14:textId="77777777" w:rsidR="00850EC0" w:rsidRPr="00DA2109" w:rsidRDefault="00850EC0" w:rsidP="00D35E96">
            <w:pPr>
              <w:bidi/>
              <w:ind w:left="-18" w:right="-20"/>
              <w:rPr>
                <w:b/>
                <w:bCs/>
                <w:i/>
                <w:iCs/>
                <w:sz w:val="20"/>
              </w:rPr>
            </w:pPr>
            <w:proofErr w:type="spellStart"/>
            <w:r>
              <w:rPr>
                <w:rFonts w:hint="cs"/>
                <w:b/>
                <w:bCs/>
                <w:i/>
                <w:iCs/>
                <w:sz w:val="20"/>
                <w:rtl/>
              </w:rPr>
              <w:t>الإمتحان</w:t>
            </w:r>
            <w:proofErr w:type="spellEnd"/>
            <w:r>
              <w:rPr>
                <w:rFonts w:hint="cs"/>
                <w:b/>
                <w:bCs/>
                <w:i/>
                <w:iCs/>
                <w:sz w:val="20"/>
                <w:rtl/>
              </w:rPr>
              <w:t xml:space="preserve"> النهائي</w:t>
            </w:r>
          </w:p>
        </w:tc>
        <w:tc>
          <w:tcPr>
            <w:tcW w:w="3260" w:type="dxa"/>
            <w:tcBorders>
              <w:top w:val="single" w:sz="4" w:space="0" w:color="auto"/>
              <w:left w:val="single" w:sz="4" w:space="0" w:color="auto"/>
              <w:bottom w:val="single" w:sz="4" w:space="0" w:color="auto"/>
              <w:right w:val="single" w:sz="4" w:space="0" w:color="auto"/>
            </w:tcBorders>
            <w:vAlign w:val="center"/>
          </w:tcPr>
          <w:p w14:paraId="1C75DCC1" w14:textId="77777777" w:rsidR="00850EC0" w:rsidRPr="003C1CF0" w:rsidRDefault="00850EC0" w:rsidP="00D35E96">
            <w:pPr>
              <w:bidi/>
              <w:ind w:left="10" w:right="-20"/>
              <w:rPr>
                <w:sz w:val="20"/>
              </w:rPr>
            </w:pPr>
            <w:r>
              <w:rPr>
                <w:rFonts w:hint="cs"/>
                <w:sz w:val="20"/>
                <w:rtl/>
              </w:rPr>
              <w:t xml:space="preserve">دراسة </w:t>
            </w:r>
            <w:proofErr w:type="spellStart"/>
            <w:r>
              <w:rPr>
                <w:rFonts w:hint="cs"/>
                <w:sz w:val="20"/>
                <w:rtl/>
              </w:rPr>
              <w:t>الإمتحان</w:t>
            </w:r>
            <w:proofErr w:type="spellEnd"/>
            <w:r>
              <w:rPr>
                <w:rFonts w:hint="cs"/>
                <w:sz w:val="20"/>
                <w:rtl/>
              </w:rPr>
              <w:t xml:space="preserve"> النهائي</w:t>
            </w:r>
          </w:p>
        </w:tc>
        <w:tc>
          <w:tcPr>
            <w:tcW w:w="300" w:type="dxa"/>
            <w:tcBorders>
              <w:top w:val="single" w:sz="4" w:space="0" w:color="auto"/>
              <w:left w:val="single" w:sz="4" w:space="0" w:color="auto"/>
              <w:bottom w:val="single" w:sz="4" w:space="0" w:color="auto"/>
              <w:right w:val="single" w:sz="4" w:space="0" w:color="auto"/>
            </w:tcBorders>
            <w:vAlign w:val="center"/>
          </w:tcPr>
          <w:p w14:paraId="70A2A177" w14:textId="77777777" w:rsidR="00850EC0" w:rsidRPr="003C1CF0" w:rsidRDefault="00850EC0" w:rsidP="00D35E96">
            <w:pPr>
              <w:rPr>
                <w:sz w:val="20"/>
              </w:rPr>
            </w:pPr>
          </w:p>
        </w:tc>
      </w:tr>
      <w:tr w:rsidR="00850EC0" w:rsidRPr="003C5BDD" w14:paraId="4703C11A" w14:textId="77777777" w:rsidTr="00D35E96">
        <w:tc>
          <w:tcPr>
            <w:tcW w:w="833"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77C6982" w14:textId="77777777" w:rsidR="00850EC0" w:rsidRPr="003C1CF0" w:rsidRDefault="00850EC0" w:rsidP="00D35E96">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AE868C1" w14:textId="77777777" w:rsidR="00850EC0" w:rsidRPr="003C1CF0" w:rsidRDefault="00850EC0" w:rsidP="00D35E96">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7107ADB8" w14:textId="77777777" w:rsidR="00850EC0" w:rsidRPr="00E35513" w:rsidRDefault="00850EC0" w:rsidP="00D35E96">
            <w:pPr>
              <w:bidi/>
              <w:ind w:left="-18" w:right="-20"/>
              <w:rPr>
                <w:rFonts w:ascii="Arial" w:hAnsi="Arial" w:cs="Arial"/>
                <w:bCs/>
                <w:iCs/>
                <w:sz w:val="20"/>
              </w:rPr>
            </w:pPr>
            <w:r w:rsidRPr="00E35513">
              <w:rPr>
                <w:rFonts w:ascii="Arial" w:hAnsi="Arial" w:cs="Arial"/>
                <w:bCs/>
                <w:iCs/>
                <w:sz w:val="20"/>
                <w:rtl/>
              </w:rPr>
              <w:t>ملغية لكنها مغطاة في مساق مكون من 16 محاضرة:</w:t>
            </w: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EA0648D" w14:textId="77777777" w:rsidR="00850EC0" w:rsidRPr="003C1CF0" w:rsidRDefault="00850EC0" w:rsidP="00D35E96">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7A3E6709" w14:textId="77777777" w:rsidR="00850EC0" w:rsidRPr="003C1CF0" w:rsidRDefault="00850EC0" w:rsidP="00D35E96">
            <w:pPr>
              <w:rPr>
                <w:sz w:val="20"/>
              </w:rPr>
            </w:pPr>
          </w:p>
        </w:tc>
      </w:tr>
      <w:tr w:rsidR="00850EC0" w:rsidRPr="003C5BDD" w14:paraId="45EB8CFF"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7613CD72" w14:textId="77777777" w:rsidR="00850EC0" w:rsidRPr="003C1CF0" w:rsidRDefault="00850EC0" w:rsidP="00D35E96">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70BD87CC" w14:textId="77777777" w:rsidR="00850EC0" w:rsidRPr="003C1CF0" w:rsidRDefault="00850EC0" w:rsidP="00D35E96">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320F80D7" w14:textId="77777777" w:rsidR="00850EC0" w:rsidRPr="00E35513" w:rsidRDefault="00850EC0" w:rsidP="00D35E96">
            <w:pPr>
              <w:bidi/>
              <w:ind w:left="-18" w:right="-20"/>
              <w:rPr>
                <w:rFonts w:ascii="Arial" w:hAnsi="Arial" w:cs="Arial"/>
                <w:b/>
                <w:bCs/>
                <w:i/>
                <w:iCs/>
                <w:sz w:val="20"/>
              </w:rPr>
            </w:pPr>
            <w:r w:rsidRPr="00E35513">
              <w:rPr>
                <w:rFonts w:ascii="Arial" w:hAnsi="Arial" w:cs="Arial"/>
                <w:b/>
                <w:bCs/>
                <w:i/>
                <w:iCs/>
                <w:sz w:val="20"/>
                <w:rtl/>
              </w:rPr>
              <w:t>4. موت المسيح</w:t>
            </w:r>
            <w:r w:rsidRPr="00E35513">
              <w:rPr>
                <w:rFonts w:ascii="Arial" w:hAnsi="Arial" w:cs="Arial"/>
                <w:b/>
                <w:bCs/>
                <w:i/>
                <w:iCs/>
                <w:sz w:val="20"/>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17CE88F5" w14:textId="77777777" w:rsidR="00850EC0" w:rsidRDefault="00850EC0" w:rsidP="00D35E96">
            <w:pPr>
              <w:bidi/>
              <w:ind w:left="10" w:right="-20"/>
              <w:rPr>
                <w:sz w:val="20"/>
                <w:rtl/>
              </w:rPr>
            </w:pPr>
            <w:r w:rsidRPr="007271D6">
              <w:rPr>
                <w:sz w:val="20"/>
              </w:rPr>
              <w:t xml:space="preserve"> </w:t>
            </w:r>
            <w:r w:rsidRPr="007271D6">
              <w:rPr>
                <w:vanish/>
                <w:sz w:val="20"/>
              </w:rPr>
              <w:t>(281-85)</w:t>
            </w:r>
            <w:r>
              <w:rPr>
                <w:rFonts w:hint="cs"/>
                <w:sz w:val="20"/>
                <w:rtl/>
              </w:rPr>
              <w:t>ملاحظات صفية، 24-26</w:t>
            </w:r>
          </w:p>
          <w:p w14:paraId="6968D21A" w14:textId="77777777" w:rsidR="00850EC0" w:rsidRPr="007271D6" w:rsidRDefault="00850EC0" w:rsidP="00D35E96">
            <w:pPr>
              <w:bidi/>
              <w:ind w:left="10" w:right="-20"/>
              <w:rPr>
                <w:sz w:val="20"/>
              </w:rPr>
            </w:pPr>
            <w:proofErr w:type="spellStart"/>
            <w:r>
              <w:rPr>
                <w:rFonts w:hint="cs"/>
                <w:sz w:val="20"/>
                <w:rtl/>
              </w:rPr>
              <w:t>رايري</w:t>
            </w:r>
            <w:proofErr w:type="spellEnd"/>
            <w:r>
              <w:rPr>
                <w:rFonts w:hint="cs"/>
                <w:sz w:val="20"/>
                <w:rtl/>
              </w:rPr>
              <w:t>، 321-28</w:t>
            </w:r>
          </w:p>
        </w:tc>
        <w:tc>
          <w:tcPr>
            <w:tcW w:w="300" w:type="dxa"/>
            <w:tcBorders>
              <w:top w:val="single" w:sz="4" w:space="0" w:color="auto"/>
              <w:left w:val="single" w:sz="4" w:space="0" w:color="auto"/>
              <w:bottom w:val="single" w:sz="4" w:space="0" w:color="auto"/>
              <w:right w:val="single" w:sz="4" w:space="0" w:color="auto"/>
            </w:tcBorders>
            <w:vAlign w:val="center"/>
          </w:tcPr>
          <w:p w14:paraId="75512B00" w14:textId="77777777" w:rsidR="00850EC0" w:rsidRPr="003C1CF0" w:rsidRDefault="00850EC0" w:rsidP="00D35E96">
            <w:pPr>
              <w:rPr>
                <w:sz w:val="20"/>
              </w:rPr>
            </w:pPr>
          </w:p>
        </w:tc>
      </w:tr>
      <w:tr w:rsidR="00850EC0" w:rsidRPr="003C5BDD" w14:paraId="7A84245B"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788CDEFC" w14:textId="77777777" w:rsidR="00850EC0" w:rsidRPr="003C1CF0" w:rsidRDefault="00850EC0" w:rsidP="00D35E96">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4F536D45" w14:textId="77777777" w:rsidR="00850EC0" w:rsidRPr="003C1CF0" w:rsidRDefault="00850EC0" w:rsidP="00D35E96">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4E93D658" w14:textId="77777777" w:rsidR="00850EC0" w:rsidRPr="00E35513" w:rsidRDefault="00850EC0" w:rsidP="00D35E96">
            <w:pPr>
              <w:bidi/>
              <w:ind w:left="-18" w:right="-20"/>
              <w:rPr>
                <w:rFonts w:ascii="Arial" w:hAnsi="Arial" w:cs="Arial"/>
                <w:b/>
                <w:bCs/>
                <w:i/>
                <w:iCs/>
                <w:sz w:val="20"/>
              </w:rPr>
            </w:pPr>
            <w:r w:rsidRPr="00E35513">
              <w:rPr>
                <w:rFonts w:ascii="Arial" w:hAnsi="Arial" w:cs="Arial"/>
                <w:b/>
                <w:bCs/>
                <w:i/>
                <w:iCs/>
                <w:sz w:val="20"/>
                <w:rtl/>
              </w:rPr>
              <w:t>5. معنى موت المسيح</w:t>
            </w:r>
          </w:p>
        </w:tc>
        <w:tc>
          <w:tcPr>
            <w:tcW w:w="3260" w:type="dxa"/>
            <w:tcBorders>
              <w:top w:val="single" w:sz="4" w:space="0" w:color="auto"/>
              <w:left w:val="single" w:sz="4" w:space="0" w:color="auto"/>
              <w:bottom w:val="single" w:sz="4" w:space="0" w:color="auto"/>
              <w:right w:val="single" w:sz="4" w:space="0" w:color="auto"/>
            </w:tcBorders>
            <w:vAlign w:val="center"/>
          </w:tcPr>
          <w:p w14:paraId="1892C57D" w14:textId="77777777" w:rsidR="00850EC0" w:rsidRDefault="00850EC0" w:rsidP="00D35E96">
            <w:pPr>
              <w:bidi/>
              <w:ind w:left="10" w:right="-20"/>
              <w:rPr>
                <w:sz w:val="20"/>
                <w:rtl/>
              </w:rPr>
            </w:pPr>
            <w:r>
              <w:rPr>
                <w:rFonts w:hint="cs"/>
                <w:sz w:val="20"/>
                <w:rtl/>
              </w:rPr>
              <w:t>ملاحظات صفية، 27-29</w:t>
            </w:r>
          </w:p>
          <w:p w14:paraId="51AF05E1" w14:textId="77777777" w:rsidR="00850EC0" w:rsidRPr="007271D6" w:rsidRDefault="00850EC0" w:rsidP="00D35E96">
            <w:pPr>
              <w:bidi/>
              <w:ind w:left="10" w:right="-20"/>
              <w:rPr>
                <w:sz w:val="20"/>
              </w:rPr>
            </w:pPr>
            <w:proofErr w:type="spellStart"/>
            <w:r>
              <w:rPr>
                <w:rFonts w:hint="cs"/>
                <w:sz w:val="20"/>
                <w:rtl/>
              </w:rPr>
              <w:t>رايري</w:t>
            </w:r>
            <w:proofErr w:type="spellEnd"/>
            <w:r>
              <w:rPr>
                <w:rFonts w:hint="cs"/>
                <w:sz w:val="20"/>
                <w:rtl/>
              </w:rPr>
              <w:t>، 329-42</w:t>
            </w:r>
          </w:p>
        </w:tc>
        <w:tc>
          <w:tcPr>
            <w:tcW w:w="300" w:type="dxa"/>
            <w:tcBorders>
              <w:top w:val="single" w:sz="4" w:space="0" w:color="auto"/>
              <w:left w:val="single" w:sz="4" w:space="0" w:color="auto"/>
              <w:bottom w:val="single" w:sz="4" w:space="0" w:color="auto"/>
              <w:right w:val="single" w:sz="4" w:space="0" w:color="auto"/>
            </w:tcBorders>
            <w:vAlign w:val="center"/>
          </w:tcPr>
          <w:p w14:paraId="42816ECA" w14:textId="77777777" w:rsidR="00850EC0" w:rsidRPr="003C1CF0" w:rsidRDefault="00850EC0" w:rsidP="00D35E96">
            <w:pPr>
              <w:rPr>
                <w:sz w:val="20"/>
              </w:rPr>
            </w:pPr>
          </w:p>
        </w:tc>
      </w:tr>
      <w:tr w:rsidR="00850EC0" w:rsidRPr="003C5BDD" w14:paraId="406972CE"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3A73A341" w14:textId="77777777" w:rsidR="00850EC0" w:rsidRPr="003C1CF0" w:rsidRDefault="00850EC0" w:rsidP="00D35E96">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014AD98C" w14:textId="77777777" w:rsidR="00850EC0" w:rsidRPr="003C1CF0" w:rsidRDefault="00850EC0" w:rsidP="00D35E96">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2F8876AC" w14:textId="77777777" w:rsidR="00850EC0" w:rsidRPr="00E35513" w:rsidRDefault="00850EC0" w:rsidP="00D35E96">
            <w:pPr>
              <w:bidi/>
              <w:ind w:left="-18" w:right="-20"/>
              <w:rPr>
                <w:rFonts w:ascii="Arial" w:hAnsi="Arial" w:cs="Arial"/>
                <w:b/>
                <w:bCs/>
                <w:i/>
                <w:iCs/>
                <w:sz w:val="20"/>
              </w:rPr>
            </w:pPr>
            <w:r w:rsidRPr="00E35513">
              <w:rPr>
                <w:rFonts w:ascii="Arial" w:hAnsi="Arial" w:cs="Arial"/>
                <w:b/>
                <w:bCs/>
                <w:i/>
                <w:iCs/>
                <w:sz w:val="20"/>
                <w:rtl/>
              </w:rPr>
              <w:t>10. نظريات الكفارة</w:t>
            </w:r>
          </w:p>
        </w:tc>
        <w:tc>
          <w:tcPr>
            <w:tcW w:w="3260" w:type="dxa"/>
            <w:tcBorders>
              <w:top w:val="single" w:sz="4" w:space="0" w:color="auto"/>
              <w:left w:val="single" w:sz="4" w:space="0" w:color="auto"/>
              <w:bottom w:val="single" w:sz="4" w:space="0" w:color="auto"/>
              <w:right w:val="single" w:sz="4" w:space="0" w:color="auto"/>
            </w:tcBorders>
            <w:vAlign w:val="center"/>
          </w:tcPr>
          <w:p w14:paraId="213D81C6" w14:textId="77777777" w:rsidR="00850EC0" w:rsidRDefault="00850EC0" w:rsidP="00D35E96">
            <w:pPr>
              <w:bidi/>
              <w:ind w:left="10" w:right="-20"/>
              <w:rPr>
                <w:sz w:val="20"/>
                <w:rtl/>
              </w:rPr>
            </w:pPr>
            <w:r>
              <w:rPr>
                <w:rFonts w:hint="cs"/>
                <w:sz w:val="20"/>
                <w:rtl/>
              </w:rPr>
              <w:t>ملاحظات صفية، 50-51</w:t>
            </w:r>
          </w:p>
          <w:p w14:paraId="4FA84D60" w14:textId="77777777" w:rsidR="00850EC0" w:rsidRPr="007271D6" w:rsidRDefault="00850EC0" w:rsidP="00D35E96">
            <w:pPr>
              <w:bidi/>
              <w:ind w:left="10" w:right="-20"/>
              <w:rPr>
                <w:sz w:val="20"/>
              </w:rPr>
            </w:pPr>
            <w:proofErr w:type="spellStart"/>
            <w:r>
              <w:rPr>
                <w:rFonts w:hint="cs"/>
                <w:sz w:val="20"/>
                <w:rtl/>
              </w:rPr>
              <w:t>رايري</w:t>
            </w:r>
            <w:proofErr w:type="spellEnd"/>
            <w:r>
              <w:rPr>
                <w:rFonts w:hint="cs"/>
                <w:sz w:val="20"/>
                <w:rtl/>
              </w:rPr>
              <w:t>، 355-57</w:t>
            </w:r>
          </w:p>
        </w:tc>
        <w:tc>
          <w:tcPr>
            <w:tcW w:w="300" w:type="dxa"/>
            <w:tcBorders>
              <w:top w:val="single" w:sz="4" w:space="0" w:color="auto"/>
              <w:left w:val="single" w:sz="4" w:space="0" w:color="auto"/>
              <w:bottom w:val="single" w:sz="4" w:space="0" w:color="auto"/>
              <w:right w:val="single" w:sz="4" w:space="0" w:color="auto"/>
            </w:tcBorders>
            <w:vAlign w:val="center"/>
          </w:tcPr>
          <w:p w14:paraId="06AD462A" w14:textId="77777777" w:rsidR="00850EC0" w:rsidRPr="003C1CF0" w:rsidRDefault="00850EC0" w:rsidP="00D35E96">
            <w:pPr>
              <w:rPr>
                <w:sz w:val="20"/>
              </w:rPr>
            </w:pPr>
          </w:p>
        </w:tc>
      </w:tr>
      <w:tr w:rsidR="00850EC0" w:rsidRPr="003C5BDD" w14:paraId="56AC8DB1"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28660F7F" w14:textId="77777777" w:rsidR="00850EC0" w:rsidRPr="003C1CF0" w:rsidRDefault="00850EC0" w:rsidP="00D35E96">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6E6D39A0" w14:textId="77777777" w:rsidR="00850EC0" w:rsidRPr="003C1CF0" w:rsidRDefault="00850EC0" w:rsidP="00D35E96">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6F489BB2" w14:textId="77777777" w:rsidR="00850EC0" w:rsidRPr="00E35513" w:rsidRDefault="00850EC0" w:rsidP="00D35E96">
            <w:pPr>
              <w:bidi/>
              <w:ind w:left="-18" w:right="-20"/>
              <w:rPr>
                <w:rFonts w:ascii="Arial" w:hAnsi="Arial" w:cs="Arial"/>
                <w:b/>
                <w:bCs/>
                <w:i/>
                <w:iCs/>
                <w:sz w:val="20"/>
              </w:rPr>
            </w:pPr>
            <w:r w:rsidRPr="00E35513">
              <w:rPr>
                <w:rFonts w:ascii="Arial" w:hAnsi="Arial" w:cs="Arial"/>
                <w:b/>
                <w:bCs/>
                <w:i/>
                <w:iCs/>
                <w:sz w:val="20"/>
                <w:rtl/>
              </w:rPr>
              <w:t xml:space="preserve">11. عقيدة </w:t>
            </w:r>
            <w:proofErr w:type="spellStart"/>
            <w:r w:rsidRPr="00E35513">
              <w:rPr>
                <w:rFonts w:ascii="Arial" w:hAnsi="Arial" w:cs="Arial"/>
                <w:b/>
                <w:bCs/>
                <w:i/>
                <w:iCs/>
                <w:sz w:val="20"/>
                <w:rtl/>
              </w:rPr>
              <w:t>الإختيار</w:t>
            </w:r>
            <w:proofErr w:type="spellEnd"/>
            <w:r w:rsidRPr="00E35513">
              <w:rPr>
                <w:rFonts w:ascii="Arial" w:hAnsi="Arial" w:cs="Arial"/>
                <w:b/>
                <w:bCs/>
                <w:i/>
                <w:iCs/>
                <w:sz w:val="20"/>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4F89DD25" w14:textId="77777777" w:rsidR="00850EC0" w:rsidRDefault="00850EC0" w:rsidP="00D35E96">
            <w:pPr>
              <w:bidi/>
              <w:ind w:left="10" w:right="-20"/>
              <w:rPr>
                <w:sz w:val="20"/>
                <w:rtl/>
              </w:rPr>
            </w:pPr>
            <w:r>
              <w:rPr>
                <w:rFonts w:hint="cs"/>
                <w:sz w:val="20"/>
                <w:rtl/>
              </w:rPr>
              <w:t>ملاحظات صفية، 52-54</w:t>
            </w:r>
          </w:p>
          <w:p w14:paraId="76F5BA6A" w14:textId="77777777" w:rsidR="00850EC0" w:rsidRPr="007271D6" w:rsidRDefault="00850EC0" w:rsidP="00D35E96">
            <w:pPr>
              <w:bidi/>
              <w:ind w:left="10" w:right="-20"/>
              <w:rPr>
                <w:sz w:val="20"/>
              </w:rPr>
            </w:pPr>
            <w:proofErr w:type="spellStart"/>
            <w:r>
              <w:rPr>
                <w:rFonts w:hint="cs"/>
                <w:sz w:val="20"/>
                <w:rtl/>
              </w:rPr>
              <w:t>رايري</w:t>
            </w:r>
            <w:proofErr w:type="spellEnd"/>
            <w:r>
              <w:rPr>
                <w:rFonts w:hint="cs"/>
                <w:sz w:val="20"/>
                <w:rtl/>
              </w:rPr>
              <w:t>، 358-66</w:t>
            </w:r>
          </w:p>
        </w:tc>
        <w:tc>
          <w:tcPr>
            <w:tcW w:w="300" w:type="dxa"/>
            <w:tcBorders>
              <w:top w:val="single" w:sz="4" w:space="0" w:color="auto"/>
              <w:left w:val="single" w:sz="4" w:space="0" w:color="auto"/>
              <w:bottom w:val="single" w:sz="4" w:space="0" w:color="auto"/>
              <w:right w:val="single" w:sz="4" w:space="0" w:color="auto"/>
            </w:tcBorders>
            <w:vAlign w:val="center"/>
          </w:tcPr>
          <w:p w14:paraId="4BFD7CE0" w14:textId="77777777" w:rsidR="00850EC0" w:rsidRPr="003C1CF0" w:rsidRDefault="00850EC0" w:rsidP="00D35E96">
            <w:pPr>
              <w:rPr>
                <w:sz w:val="20"/>
              </w:rPr>
            </w:pPr>
          </w:p>
        </w:tc>
      </w:tr>
      <w:tr w:rsidR="00850EC0" w:rsidRPr="003C5BDD" w14:paraId="7E04FCBC"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34C4A3DB" w14:textId="77777777" w:rsidR="00850EC0" w:rsidRPr="003C1CF0" w:rsidRDefault="00850EC0" w:rsidP="00D35E96">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76CED941" w14:textId="77777777" w:rsidR="00850EC0" w:rsidRPr="003C1CF0" w:rsidRDefault="00850EC0" w:rsidP="00D35E96">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78718480" w14:textId="77777777" w:rsidR="00850EC0" w:rsidRPr="00E35513" w:rsidRDefault="00850EC0" w:rsidP="00D35E96">
            <w:pPr>
              <w:bidi/>
              <w:ind w:left="-18" w:right="-20"/>
              <w:rPr>
                <w:rFonts w:ascii="Arial" w:hAnsi="Arial" w:cs="Arial"/>
                <w:b/>
                <w:bCs/>
                <w:i/>
                <w:iCs/>
                <w:sz w:val="20"/>
              </w:rPr>
            </w:pPr>
            <w:r w:rsidRPr="00E35513">
              <w:rPr>
                <w:rFonts w:ascii="Arial" w:hAnsi="Arial" w:cs="Arial"/>
                <w:b/>
                <w:bCs/>
                <w:i/>
                <w:iCs/>
                <w:sz w:val="20"/>
                <w:rtl/>
              </w:rPr>
              <w:t>12. مدى الكفارة</w:t>
            </w:r>
          </w:p>
        </w:tc>
        <w:tc>
          <w:tcPr>
            <w:tcW w:w="3260" w:type="dxa"/>
            <w:tcBorders>
              <w:top w:val="single" w:sz="4" w:space="0" w:color="auto"/>
              <w:left w:val="single" w:sz="4" w:space="0" w:color="auto"/>
              <w:bottom w:val="single" w:sz="4" w:space="0" w:color="auto"/>
              <w:right w:val="single" w:sz="4" w:space="0" w:color="auto"/>
            </w:tcBorders>
            <w:vAlign w:val="center"/>
          </w:tcPr>
          <w:p w14:paraId="35F5264D" w14:textId="77777777" w:rsidR="00850EC0" w:rsidRDefault="00850EC0" w:rsidP="00D35E96">
            <w:pPr>
              <w:bidi/>
              <w:ind w:left="10" w:right="-20"/>
              <w:rPr>
                <w:sz w:val="20"/>
                <w:rtl/>
              </w:rPr>
            </w:pPr>
            <w:r>
              <w:rPr>
                <w:rFonts w:hint="cs"/>
                <w:sz w:val="20"/>
                <w:rtl/>
              </w:rPr>
              <w:t>ملاحظات صفية، 58-59</w:t>
            </w:r>
          </w:p>
          <w:p w14:paraId="18CB1EEF" w14:textId="77777777" w:rsidR="00850EC0" w:rsidRPr="007271D6" w:rsidRDefault="00850EC0" w:rsidP="00D35E96">
            <w:pPr>
              <w:bidi/>
              <w:ind w:left="10" w:right="-20"/>
              <w:rPr>
                <w:sz w:val="20"/>
              </w:rPr>
            </w:pPr>
            <w:proofErr w:type="spellStart"/>
            <w:r>
              <w:rPr>
                <w:rFonts w:hint="cs"/>
                <w:sz w:val="20"/>
                <w:rtl/>
              </w:rPr>
              <w:t>رايري</w:t>
            </w:r>
            <w:proofErr w:type="spellEnd"/>
            <w:r>
              <w:rPr>
                <w:rFonts w:hint="cs"/>
                <w:sz w:val="20"/>
                <w:rtl/>
              </w:rPr>
              <w:t>، 367-73</w:t>
            </w:r>
          </w:p>
        </w:tc>
        <w:tc>
          <w:tcPr>
            <w:tcW w:w="300" w:type="dxa"/>
            <w:tcBorders>
              <w:top w:val="single" w:sz="4" w:space="0" w:color="auto"/>
              <w:left w:val="single" w:sz="4" w:space="0" w:color="auto"/>
              <w:bottom w:val="single" w:sz="4" w:space="0" w:color="auto"/>
              <w:right w:val="single" w:sz="4" w:space="0" w:color="auto"/>
            </w:tcBorders>
            <w:vAlign w:val="center"/>
          </w:tcPr>
          <w:p w14:paraId="436E6AD3" w14:textId="77777777" w:rsidR="00850EC0" w:rsidRPr="003C1CF0" w:rsidRDefault="00850EC0" w:rsidP="00D35E96">
            <w:pPr>
              <w:rPr>
                <w:sz w:val="20"/>
              </w:rPr>
            </w:pPr>
          </w:p>
        </w:tc>
      </w:tr>
      <w:tr w:rsidR="00850EC0" w:rsidRPr="003C5BDD" w14:paraId="60C24953" w14:textId="77777777" w:rsidTr="00D35E96">
        <w:tc>
          <w:tcPr>
            <w:tcW w:w="833" w:type="dxa"/>
            <w:tcBorders>
              <w:top w:val="single" w:sz="4" w:space="0" w:color="auto"/>
              <w:left w:val="single" w:sz="4" w:space="0" w:color="auto"/>
              <w:bottom w:val="single" w:sz="4" w:space="0" w:color="auto"/>
              <w:right w:val="single" w:sz="4" w:space="0" w:color="auto"/>
            </w:tcBorders>
            <w:vAlign w:val="center"/>
          </w:tcPr>
          <w:p w14:paraId="2060C191" w14:textId="77777777" w:rsidR="00850EC0" w:rsidRPr="003C1CF0" w:rsidRDefault="00850EC0" w:rsidP="00D35E96">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3AEEA886" w14:textId="77777777" w:rsidR="00850EC0" w:rsidRPr="003C1CF0" w:rsidRDefault="00850EC0" w:rsidP="00D35E96">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70C3F624" w14:textId="77777777" w:rsidR="00850EC0" w:rsidRPr="00E35513" w:rsidRDefault="00850EC0" w:rsidP="00D35E96">
            <w:pPr>
              <w:bidi/>
              <w:ind w:left="-18" w:right="-20"/>
              <w:rPr>
                <w:rFonts w:ascii="Arial" w:hAnsi="Arial" w:cs="Arial"/>
                <w:b/>
                <w:bCs/>
                <w:i/>
                <w:iCs/>
                <w:sz w:val="20"/>
              </w:rPr>
            </w:pPr>
            <w:r w:rsidRPr="00E35513">
              <w:rPr>
                <w:rFonts w:ascii="Arial" w:hAnsi="Arial" w:cs="Arial"/>
                <w:b/>
                <w:bCs/>
                <w:i/>
                <w:iCs/>
                <w:sz w:val="20"/>
                <w:rtl/>
              </w:rPr>
              <w:t>13. تطبيق الخلاص</w:t>
            </w:r>
          </w:p>
        </w:tc>
        <w:tc>
          <w:tcPr>
            <w:tcW w:w="3260" w:type="dxa"/>
            <w:tcBorders>
              <w:top w:val="single" w:sz="4" w:space="0" w:color="auto"/>
              <w:left w:val="single" w:sz="4" w:space="0" w:color="auto"/>
              <w:bottom w:val="single" w:sz="4" w:space="0" w:color="auto"/>
              <w:right w:val="single" w:sz="4" w:space="0" w:color="auto"/>
            </w:tcBorders>
            <w:vAlign w:val="center"/>
          </w:tcPr>
          <w:p w14:paraId="28C6BEA3" w14:textId="77777777" w:rsidR="00850EC0" w:rsidRDefault="00850EC0" w:rsidP="00D35E96">
            <w:pPr>
              <w:bidi/>
              <w:ind w:left="10" w:right="-20"/>
              <w:rPr>
                <w:sz w:val="20"/>
                <w:rtl/>
              </w:rPr>
            </w:pPr>
            <w:r>
              <w:rPr>
                <w:rFonts w:hint="cs"/>
                <w:sz w:val="20"/>
                <w:rtl/>
              </w:rPr>
              <w:t>ملاحظات صفية، 60-61</w:t>
            </w:r>
          </w:p>
          <w:p w14:paraId="6B8C3AEB" w14:textId="77777777" w:rsidR="00850EC0" w:rsidRPr="007271D6" w:rsidRDefault="00850EC0" w:rsidP="00D35E96">
            <w:pPr>
              <w:bidi/>
              <w:ind w:left="10" w:right="-20"/>
              <w:rPr>
                <w:sz w:val="20"/>
              </w:rPr>
            </w:pPr>
            <w:proofErr w:type="spellStart"/>
            <w:r>
              <w:rPr>
                <w:rFonts w:hint="cs"/>
                <w:sz w:val="20"/>
                <w:rtl/>
              </w:rPr>
              <w:t>رايري</w:t>
            </w:r>
            <w:proofErr w:type="spellEnd"/>
            <w:r>
              <w:rPr>
                <w:rFonts w:hint="cs"/>
                <w:sz w:val="20"/>
                <w:rtl/>
              </w:rPr>
              <w:t>، 374-78</w:t>
            </w:r>
          </w:p>
        </w:tc>
        <w:tc>
          <w:tcPr>
            <w:tcW w:w="300" w:type="dxa"/>
            <w:tcBorders>
              <w:top w:val="single" w:sz="4" w:space="0" w:color="auto"/>
              <w:left w:val="single" w:sz="4" w:space="0" w:color="auto"/>
              <w:bottom w:val="single" w:sz="4" w:space="0" w:color="auto"/>
              <w:right w:val="single" w:sz="4" w:space="0" w:color="auto"/>
            </w:tcBorders>
            <w:vAlign w:val="center"/>
          </w:tcPr>
          <w:p w14:paraId="7DBD430D" w14:textId="77777777" w:rsidR="00850EC0" w:rsidRPr="003C1CF0" w:rsidRDefault="00850EC0" w:rsidP="00D35E96">
            <w:pPr>
              <w:rPr>
                <w:sz w:val="20"/>
              </w:rPr>
            </w:pPr>
          </w:p>
        </w:tc>
      </w:tr>
    </w:tbl>
    <w:p w14:paraId="1883DBE2" w14:textId="77777777" w:rsidR="00850EC0" w:rsidRPr="00E767A1" w:rsidRDefault="00850EC0" w:rsidP="00850EC0">
      <w:pPr>
        <w:ind w:left="360" w:right="-100"/>
        <w:rPr>
          <w:sz w:val="22"/>
          <w:szCs w:val="22"/>
        </w:rPr>
      </w:pPr>
    </w:p>
    <w:p w14:paraId="159721B4" w14:textId="77777777" w:rsidR="00850EC0" w:rsidRPr="00E767A1" w:rsidRDefault="00850EC0" w:rsidP="00850EC0">
      <w:pPr>
        <w:bidi/>
        <w:ind w:left="360"/>
        <w:rPr>
          <w:sz w:val="22"/>
          <w:szCs w:val="22"/>
        </w:rPr>
      </w:pPr>
      <w:r>
        <w:rPr>
          <w:rFonts w:hint="cs"/>
          <w:sz w:val="22"/>
          <w:szCs w:val="22"/>
          <w:rtl/>
        </w:rPr>
        <w:t>يرجى تسليم هذه الورقة أو صورة عنها بمجرد انهاء قراءاتك.</w:t>
      </w:r>
    </w:p>
    <w:p w14:paraId="61F4BD7F" w14:textId="77777777" w:rsidR="00850EC0" w:rsidRPr="008E640C" w:rsidRDefault="00850EC0" w:rsidP="00850EC0">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bCs/>
          <w:color w:val="000000"/>
          <w:sz w:val="32"/>
          <w:szCs w:val="32"/>
          <w:lang w:bidi="ar-SY"/>
        </w:rPr>
      </w:pPr>
      <w:r>
        <w:br w:type="page"/>
      </w:r>
      <w:r w:rsidRPr="008E640C">
        <w:rPr>
          <w:rFonts w:ascii="Times New Roman" w:hAnsi="Times New Roman" w:hint="cs"/>
          <w:bCs/>
          <w:color w:val="000000"/>
          <w:sz w:val="32"/>
          <w:szCs w:val="32"/>
          <w:rtl/>
        </w:rPr>
        <w:lastRenderedPageBreak/>
        <w:t>سيرتي الذاتية</w:t>
      </w:r>
    </w:p>
    <w:p w14:paraId="05169971" w14:textId="77777777" w:rsidR="00850EC0" w:rsidRPr="00042FFD" w:rsidRDefault="00850EC0" w:rsidP="00850EC0">
      <w:pPr>
        <w:tabs>
          <w:tab w:val="left" w:pos="4560"/>
          <w:tab w:val="left" w:pos="5380"/>
          <w:tab w:val="left" w:pos="6120"/>
          <w:tab w:val="left" w:pos="6260"/>
          <w:tab w:val="left" w:pos="7560"/>
          <w:tab w:val="left" w:pos="7920"/>
          <w:tab w:val="left" w:pos="8820"/>
        </w:tabs>
        <w:ind w:left="20" w:right="-671"/>
        <w:jc w:val="center"/>
        <w:outlineLvl w:val="0"/>
        <w:rPr>
          <w:rFonts w:ascii="Arial" w:hAnsi="Arial" w:cs="Arial"/>
          <w:b/>
          <w:color w:val="000000" w:themeColor="text1"/>
          <w:sz w:val="20"/>
          <w:szCs w:val="10"/>
        </w:rPr>
      </w:pPr>
    </w:p>
    <w:p w14:paraId="4F093188" w14:textId="77777777" w:rsidR="00850EC0" w:rsidRPr="003555B3" w:rsidRDefault="00850EC0" w:rsidP="00850EC0">
      <w:pPr>
        <w:tabs>
          <w:tab w:val="left" w:pos="4560"/>
          <w:tab w:val="left" w:pos="5380"/>
          <w:tab w:val="left" w:pos="6120"/>
          <w:tab w:val="left" w:pos="6260"/>
          <w:tab w:val="left" w:pos="7560"/>
          <w:tab w:val="left" w:pos="7920"/>
          <w:tab w:val="left" w:pos="8820"/>
        </w:tabs>
        <w:ind w:left="20" w:right="-671"/>
        <w:jc w:val="center"/>
        <w:outlineLvl w:val="0"/>
        <w:rPr>
          <w:rFonts w:ascii="Arial" w:hAnsi="Arial" w:cs="Arial"/>
          <w:b/>
          <w:color w:val="000000" w:themeColor="text1"/>
          <w:sz w:val="11"/>
          <w:szCs w:val="16"/>
        </w:rPr>
      </w:pPr>
      <w:r>
        <w:rPr>
          <w:rFonts w:ascii="Arial" w:hAnsi="Arial" w:cs="Arial"/>
          <w:b/>
          <w:noProof/>
          <w:color w:val="000000" w:themeColor="text1"/>
          <w:sz w:val="28"/>
          <w:szCs w:val="22"/>
        </w:rPr>
        <w:drawing>
          <wp:anchor distT="0" distB="0" distL="114300" distR="114300" simplePos="0" relativeHeight="251659264" behindDoc="0" locked="0" layoutInCell="1" allowOverlap="1" wp14:anchorId="0DD6D30C" wp14:editId="056B2544">
            <wp:simplePos x="0" y="0"/>
            <wp:positionH relativeFrom="column">
              <wp:posOffset>1446205</wp:posOffset>
            </wp:positionH>
            <wp:positionV relativeFrom="paragraph">
              <wp:posOffset>2108831</wp:posOffset>
            </wp:positionV>
            <wp:extent cx="1054005" cy="790504"/>
            <wp:effectExtent l="25400" t="25400" r="26035" b="22860"/>
            <wp:wrapNone/>
            <wp:docPr id="1542447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47534" name="Picture 1542447534"/>
                    <pic:cNvPicPr/>
                  </pic:nvPicPr>
                  <pic:blipFill>
                    <a:blip r:embed="rId8"/>
                    <a:stretch>
                      <a:fillRect/>
                    </a:stretch>
                  </pic:blipFill>
                  <pic:spPr>
                    <a:xfrm>
                      <a:off x="0" y="0"/>
                      <a:ext cx="1074488" cy="805866"/>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11"/>
          <w:szCs w:val="16"/>
        </w:rPr>
        <w:drawing>
          <wp:inline distT="0" distB="0" distL="0" distR="0" wp14:anchorId="7A815420" wp14:editId="4E855931">
            <wp:extent cx="4383942" cy="3288185"/>
            <wp:effectExtent l="0" t="0" r="0" b="1270"/>
            <wp:docPr id="158605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51200" name="Picture 1586051200"/>
                    <pic:cNvPicPr/>
                  </pic:nvPicPr>
                  <pic:blipFill>
                    <a:blip r:embed="rId9"/>
                    <a:stretch>
                      <a:fillRect/>
                    </a:stretch>
                  </pic:blipFill>
                  <pic:spPr>
                    <a:xfrm>
                      <a:off x="0" y="0"/>
                      <a:ext cx="4421559" cy="3316399"/>
                    </a:xfrm>
                    <a:prstGeom prst="rect">
                      <a:avLst/>
                    </a:prstGeom>
                  </pic:spPr>
                </pic:pic>
              </a:graphicData>
            </a:graphic>
          </wp:inline>
        </w:drawing>
      </w:r>
    </w:p>
    <w:p w14:paraId="2EBE1210" w14:textId="77777777" w:rsidR="00850EC0" w:rsidRPr="00042FFD" w:rsidRDefault="00850EC0" w:rsidP="00850EC0">
      <w:pPr>
        <w:tabs>
          <w:tab w:val="left" w:pos="720"/>
        </w:tabs>
        <w:ind w:left="20"/>
        <w:jc w:val="center"/>
        <w:outlineLvl w:val="0"/>
        <w:rPr>
          <w:rFonts w:ascii="Arial" w:hAnsi="Arial" w:cs="Arial"/>
          <w:b/>
          <w:color w:val="000000" w:themeColor="text1"/>
          <w:sz w:val="20"/>
          <w:szCs w:val="16"/>
        </w:rPr>
      </w:pPr>
    </w:p>
    <w:p w14:paraId="4CC7B99E" w14:textId="77777777" w:rsidR="00850EC0" w:rsidRPr="00B401D1" w:rsidRDefault="00850EC0" w:rsidP="00850EC0">
      <w:pPr>
        <w:tabs>
          <w:tab w:val="left" w:pos="720"/>
        </w:tabs>
        <w:ind w:left="20"/>
        <w:jc w:val="center"/>
        <w:outlineLvl w:val="0"/>
        <w:rPr>
          <w:rFonts w:ascii="Arial" w:hAnsi="Arial" w:cs="Arial"/>
          <w:bCs/>
          <w:color w:val="000000"/>
          <w:sz w:val="44"/>
          <w:szCs w:val="28"/>
        </w:rPr>
      </w:pPr>
      <w:r w:rsidRPr="00B401D1">
        <w:rPr>
          <w:rFonts w:ascii="Arial" w:hAnsi="Arial" w:cs="Arial"/>
          <w:bCs/>
          <w:color w:val="000000"/>
          <w:sz w:val="44"/>
          <w:szCs w:val="28"/>
          <w:rtl/>
        </w:rPr>
        <w:t>عائلة جريفيث</w:t>
      </w:r>
    </w:p>
    <w:p w14:paraId="2528B904" w14:textId="77777777" w:rsidR="00850EC0" w:rsidRPr="001906EB" w:rsidRDefault="00850EC0" w:rsidP="00850EC0">
      <w:pPr>
        <w:tabs>
          <w:tab w:val="left" w:pos="720"/>
        </w:tabs>
        <w:bidi/>
        <w:ind w:left="20"/>
        <w:jc w:val="center"/>
        <w:outlineLvl w:val="0"/>
        <w:rPr>
          <w:rFonts w:ascii="Arial" w:hAnsi="Arial" w:cs="Arial"/>
          <w:color w:val="000000"/>
          <w:sz w:val="22"/>
          <w:szCs w:val="22"/>
          <w:rtl/>
        </w:rPr>
      </w:pPr>
      <w:r w:rsidRPr="001906EB">
        <w:rPr>
          <w:rFonts w:ascii="Arial" w:hAnsi="Arial" w:cs="Arial"/>
          <w:color w:val="000000"/>
          <w:sz w:val="22"/>
          <w:szCs w:val="22"/>
          <w:rtl/>
        </w:rPr>
        <w:t>اليسار: كورت وكارا (</w:t>
      </w:r>
      <w:r>
        <w:rPr>
          <w:rFonts w:ascii="Arial" w:hAnsi="Arial" w:cs="Arial"/>
          <w:color w:val="000000"/>
          <w:sz w:val="22"/>
          <w:szCs w:val="22"/>
        </w:rPr>
        <w:t>38</w:t>
      </w:r>
      <w:r w:rsidRPr="001906EB">
        <w:rPr>
          <w:rFonts w:ascii="Arial" w:hAnsi="Arial" w:cs="Arial"/>
          <w:color w:val="000000"/>
          <w:sz w:val="22"/>
          <w:szCs w:val="22"/>
          <w:rtl/>
        </w:rPr>
        <w:t xml:space="preserve"> مع </w:t>
      </w:r>
      <w:proofErr w:type="spellStart"/>
      <w:r w:rsidRPr="001906EB">
        <w:rPr>
          <w:rFonts w:ascii="Arial" w:hAnsi="Arial" w:cs="Arial"/>
          <w:color w:val="000000"/>
          <w:sz w:val="22"/>
          <w:szCs w:val="22"/>
          <w:rtl/>
        </w:rPr>
        <w:t>كادون</w:t>
      </w:r>
      <w:proofErr w:type="spellEnd"/>
      <w:r w:rsidRPr="001906EB">
        <w:rPr>
          <w:rFonts w:ascii="Arial" w:hAnsi="Arial" w:cs="Arial"/>
          <w:color w:val="000000"/>
          <w:sz w:val="22"/>
          <w:szCs w:val="22"/>
        </w:rPr>
        <w:t xml:space="preserve"> (</w:t>
      </w:r>
      <w:r>
        <w:rPr>
          <w:rFonts w:ascii="Arial" w:hAnsi="Arial" w:cs="Arial"/>
          <w:color w:val="000000"/>
          <w:sz w:val="22"/>
          <w:szCs w:val="22"/>
        </w:rPr>
        <w:t>2</w:t>
      </w:r>
      <w:r w:rsidRPr="001906EB">
        <w:rPr>
          <w:rFonts w:ascii="Arial" w:hAnsi="Arial" w:cs="Arial"/>
          <w:color w:val="000000"/>
          <w:sz w:val="22"/>
          <w:szCs w:val="22"/>
        </w:rPr>
        <w:t>)</w:t>
      </w:r>
      <w:r w:rsidRPr="001906EB">
        <w:rPr>
          <w:rFonts w:ascii="Arial" w:hAnsi="Arial" w:cs="Arial"/>
          <w:color w:val="000000"/>
          <w:sz w:val="22"/>
          <w:szCs w:val="22"/>
          <w:rtl/>
        </w:rPr>
        <w:t>،</w:t>
      </w:r>
      <w:r>
        <w:rPr>
          <w:rFonts w:ascii="Arial" w:hAnsi="Arial" w:cs="Arial"/>
          <w:color w:val="000000"/>
          <w:sz w:val="22"/>
          <w:szCs w:val="22"/>
        </w:rPr>
        <w:t xml:space="preserve"> </w:t>
      </w:r>
      <w:r w:rsidRPr="001906EB">
        <w:rPr>
          <w:rFonts w:ascii="Arial" w:hAnsi="Arial" w:cs="Arial"/>
          <w:color w:val="000000"/>
          <w:sz w:val="22"/>
          <w:szCs w:val="22"/>
          <w:rtl/>
        </w:rPr>
        <w:t>ستيفن وكاتي (</w:t>
      </w:r>
      <w:r>
        <w:rPr>
          <w:rFonts w:ascii="Arial" w:hAnsi="Arial" w:cs="Arial"/>
          <w:color w:val="000000"/>
          <w:sz w:val="22"/>
          <w:szCs w:val="22"/>
        </w:rPr>
        <w:t>36</w:t>
      </w:r>
      <w:r w:rsidRPr="001906EB">
        <w:rPr>
          <w:rFonts w:ascii="Arial" w:hAnsi="Arial" w:cs="Arial"/>
          <w:color w:val="000000"/>
          <w:sz w:val="22"/>
          <w:szCs w:val="22"/>
          <w:rtl/>
        </w:rPr>
        <w:t>) مع جيسي (</w:t>
      </w:r>
      <w:r>
        <w:rPr>
          <w:rFonts w:ascii="Arial" w:hAnsi="Arial" w:cs="Arial"/>
          <w:color w:val="000000"/>
          <w:sz w:val="22"/>
          <w:szCs w:val="22"/>
        </w:rPr>
        <w:t>6</w:t>
      </w:r>
      <w:r w:rsidRPr="001906EB">
        <w:rPr>
          <w:rFonts w:ascii="Arial" w:hAnsi="Arial" w:cs="Arial"/>
          <w:color w:val="000000"/>
          <w:sz w:val="22"/>
          <w:szCs w:val="22"/>
          <w:rtl/>
        </w:rPr>
        <w:t>) ونورا (</w:t>
      </w:r>
      <w:r>
        <w:rPr>
          <w:rFonts w:ascii="Arial" w:hAnsi="Arial" w:cs="Arial"/>
          <w:color w:val="000000"/>
          <w:sz w:val="22"/>
          <w:szCs w:val="22"/>
        </w:rPr>
        <w:t>4</w:t>
      </w:r>
      <w:r w:rsidRPr="001906EB">
        <w:rPr>
          <w:rFonts w:ascii="Arial" w:hAnsi="Arial" w:cs="Arial"/>
          <w:color w:val="000000"/>
          <w:sz w:val="22"/>
          <w:szCs w:val="22"/>
          <w:rtl/>
        </w:rPr>
        <w:t>)،</w:t>
      </w:r>
    </w:p>
    <w:p w14:paraId="264EA765" w14:textId="77777777" w:rsidR="00850EC0" w:rsidRPr="001906EB" w:rsidRDefault="00850EC0" w:rsidP="00850EC0">
      <w:pPr>
        <w:tabs>
          <w:tab w:val="left" w:pos="720"/>
        </w:tabs>
        <w:bidi/>
        <w:ind w:left="20"/>
        <w:jc w:val="center"/>
        <w:outlineLvl w:val="0"/>
        <w:rPr>
          <w:rFonts w:ascii="Arial" w:hAnsi="Arial" w:cs="Arial"/>
          <w:color w:val="000000"/>
          <w:sz w:val="21"/>
          <w:szCs w:val="16"/>
        </w:rPr>
      </w:pPr>
      <w:r w:rsidRPr="001906EB">
        <w:rPr>
          <w:rFonts w:ascii="Arial" w:hAnsi="Arial" w:cs="Arial"/>
          <w:color w:val="000000"/>
          <w:sz w:val="22"/>
          <w:szCs w:val="22"/>
          <w:rtl/>
        </w:rPr>
        <w:t>اليمين: جون وكلوي (31)، سوزان ود</w:t>
      </w:r>
      <w:r>
        <w:rPr>
          <w:rFonts w:ascii="Arial" w:hAnsi="Arial" w:cs="Arial" w:hint="cs"/>
          <w:color w:val="000000"/>
          <w:sz w:val="22"/>
          <w:szCs w:val="22"/>
          <w:rtl/>
        </w:rPr>
        <w:t>.</w:t>
      </w:r>
      <w:r w:rsidRPr="001906EB">
        <w:rPr>
          <w:rFonts w:ascii="Arial" w:hAnsi="Arial" w:cs="Arial"/>
          <w:color w:val="000000"/>
          <w:sz w:val="22"/>
          <w:szCs w:val="22"/>
          <w:rtl/>
        </w:rPr>
        <w:t xml:space="preserve"> ريك</w:t>
      </w:r>
    </w:p>
    <w:p w14:paraId="32789879" w14:textId="77777777" w:rsidR="00850EC0" w:rsidRPr="000D3890" w:rsidRDefault="00850EC0" w:rsidP="00850EC0">
      <w:pPr>
        <w:tabs>
          <w:tab w:val="left" w:pos="720"/>
          <w:tab w:val="left" w:pos="6120"/>
          <w:tab w:val="left" w:pos="7560"/>
          <w:tab w:val="left" w:pos="8820"/>
        </w:tabs>
        <w:ind w:right="-10"/>
        <w:outlineLvl w:val="0"/>
        <w:rPr>
          <w:rFonts w:ascii="Arial" w:hAnsi="Arial" w:cs="Arial"/>
          <w:b/>
          <w:color w:val="000000"/>
          <w:sz w:val="22"/>
          <w:szCs w:val="18"/>
        </w:rPr>
      </w:pPr>
    </w:p>
    <w:p w14:paraId="577E1812" w14:textId="77777777" w:rsidR="00850EC0" w:rsidRPr="007D167A" w:rsidRDefault="00850EC0" w:rsidP="00850EC0">
      <w:pPr>
        <w:tabs>
          <w:tab w:val="left" w:pos="720"/>
        </w:tabs>
        <w:bidi/>
        <w:ind w:left="20" w:right="-10"/>
        <w:outlineLvl w:val="0"/>
        <w:rPr>
          <w:rFonts w:ascii="Arial" w:hAnsi="Arial" w:cs="Arial"/>
          <w:b/>
          <w:color w:val="000000"/>
          <w:sz w:val="22"/>
          <w:szCs w:val="22"/>
        </w:rPr>
      </w:pPr>
      <w:r>
        <w:rPr>
          <w:rFonts w:ascii="Arial" w:hAnsi="Arial" w:cs="Arial" w:hint="cs"/>
          <w:b/>
          <w:color w:val="000000"/>
          <w:sz w:val="22"/>
          <w:szCs w:val="22"/>
          <w:u w:val="single"/>
          <w:rtl/>
        </w:rPr>
        <w:t>ال</w:t>
      </w:r>
      <w:r w:rsidRPr="007D167A">
        <w:rPr>
          <w:rFonts w:ascii="Arial" w:hAnsi="Arial" w:cs="Arial"/>
          <w:b/>
          <w:color w:val="000000"/>
          <w:sz w:val="22"/>
          <w:szCs w:val="22"/>
          <w:u w:val="single"/>
          <w:rtl/>
        </w:rPr>
        <w:t>خلفية</w:t>
      </w:r>
    </w:p>
    <w:p w14:paraId="1B6E5AA2" w14:textId="77777777" w:rsidR="00850EC0" w:rsidRPr="007D167A" w:rsidRDefault="00850EC0" w:rsidP="00850EC0">
      <w:pPr>
        <w:tabs>
          <w:tab w:val="left" w:pos="3140"/>
          <w:tab w:val="left" w:pos="6120"/>
          <w:tab w:val="left" w:pos="7560"/>
          <w:tab w:val="left" w:pos="7640"/>
          <w:tab w:val="left" w:pos="8820"/>
        </w:tabs>
        <w:ind w:left="20" w:right="-10"/>
        <w:rPr>
          <w:rFonts w:ascii="Arial" w:hAnsi="Arial" w:cs="Arial"/>
          <w:color w:val="000000"/>
          <w:sz w:val="22"/>
          <w:szCs w:val="22"/>
        </w:rPr>
      </w:pPr>
    </w:p>
    <w:p w14:paraId="7397C87F"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Pr>
        <w:t>"</w:t>
      </w:r>
      <w:r w:rsidRPr="007D167A">
        <w:rPr>
          <w:rFonts w:ascii="Arial" w:hAnsi="Arial" w:cs="Arial"/>
          <w:color w:val="000000"/>
          <w:sz w:val="22"/>
          <w:szCs w:val="22"/>
          <w:rtl/>
        </w:rPr>
        <w:t>لا تقل أبدا".  تعلم كل من ريك وسوزان جريفيث هذه النصيحة القديمة بالطريقة الصعبة</w:t>
      </w:r>
      <w:r w:rsidRPr="007D167A">
        <w:rPr>
          <w:rFonts w:ascii="Arial" w:hAnsi="Arial" w:cs="Arial"/>
          <w:color w:val="000000"/>
          <w:sz w:val="22"/>
          <w:szCs w:val="22"/>
        </w:rPr>
        <w:t xml:space="preserve">.  </w:t>
      </w:r>
    </w:p>
    <w:p w14:paraId="20F3B390"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p>
    <w:p w14:paraId="403C65B7"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tl/>
        </w:rPr>
      </w:pPr>
      <w:r w:rsidRPr="007D167A">
        <w:rPr>
          <w:rFonts w:ascii="Arial" w:hAnsi="Arial" w:cs="Arial"/>
          <w:color w:val="000000"/>
          <w:sz w:val="22"/>
          <w:szCs w:val="22"/>
          <w:rtl/>
        </w:rPr>
        <w:t>يتذكر ريك الجلوس في فصوله في المدرسة الابتدائية وهو يفكر، "إذا كان هناك شيء واحد لن أصبح أبدا فهو مدرس.  تخيل أن تقول نفس الأشياء مرارا وتكرارا، عاما بعد عام</w:t>
      </w:r>
      <w:r w:rsidRPr="007D167A">
        <w:rPr>
          <w:rFonts w:ascii="Arial" w:hAnsi="Arial" w:cs="Arial"/>
          <w:color w:val="000000"/>
          <w:sz w:val="22"/>
          <w:szCs w:val="22"/>
        </w:rPr>
        <w:t>!</w:t>
      </w:r>
    </w:p>
    <w:p w14:paraId="6817057B"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p>
    <w:p w14:paraId="563A1E04"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 xml:space="preserve">ولكن بعد أن وثق في المسيح في المرحلة الإعدادية وبدأ في تعليم كلمة الله، بدأ موقف ريك يتغير.  بعد حصوله على درجة إدارة الأعمال في جامعة ولاية كاليفورنيا، </w:t>
      </w:r>
      <w:proofErr w:type="spellStart"/>
      <w:r w:rsidRPr="007D167A">
        <w:rPr>
          <w:rFonts w:ascii="Arial" w:hAnsi="Arial" w:cs="Arial"/>
          <w:color w:val="000000"/>
          <w:sz w:val="22"/>
          <w:szCs w:val="22"/>
          <w:rtl/>
        </w:rPr>
        <w:t>هايوارد</w:t>
      </w:r>
      <w:proofErr w:type="spellEnd"/>
      <w:r w:rsidRPr="007D167A">
        <w:rPr>
          <w:rFonts w:ascii="Arial" w:hAnsi="Arial" w:cs="Arial"/>
          <w:color w:val="000000"/>
          <w:sz w:val="22"/>
          <w:szCs w:val="22"/>
          <w:rtl/>
        </w:rPr>
        <w:t>، درجة الماجستير في اللاهوت (ال</w:t>
      </w:r>
      <w:r w:rsidRPr="007D167A">
        <w:rPr>
          <w:rFonts w:ascii="Arial" w:hAnsi="Arial" w:cs="Arial" w:hint="cs"/>
          <w:color w:val="000000"/>
          <w:sz w:val="22"/>
          <w:szCs w:val="22"/>
          <w:rtl/>
        </w:rPr>
        <w:t>خدمة</w:t>
      </w:r>
      <w:r w:rsidRPr="007D167A">
        <w:rPr>
          <w:rFonts w:ascii="Arial" w:hAnsi="Arial" w:cs="Arial"/>
          <w:color w:val="000000"/>
          <w:sz w:val="22"/>
          <w:szCs w:val="22"/>
          <w:rtl/>
        </w:rPr>
        <w:t xml:space="preserve"> الرعوية)، ودرجة الدكتوراه في الفلسفة (معرض الكتاب المقدس) من مدرسة دالاس اللاهوتية في تكساس، ذهب الدكتور جريفيث إلى الطرف الآخر من الفصل الدراسي - ويحبها</w:t>
      </w:r>
      <w:r w:rsidRPr="007D167A">
        <w:rPr>
          <w:rFonts w:ascii="Arial" w:hAnsi="Arial" w:cs="Arial"/>
          <w:color w:val="000000"/>
          <w:sz w:val="22"/>
          <w:szCs w:val="22"/>
        </w:rPr>
        <w:t>!</w:t>
      </w:r>
    </w:p>
    <w:p w14:paraId="0E9E7398" w14:textId="77777777" w:rsidR="00850EC0" w:rsidRPr="007D167A" w:rsidRDefault="00850EC0" w:rsidP="00850EC0">
      <w:pPr>
        <w:tabs>
          <w:tab w:val="left" w:pos="720"/>
          <w:tab w:val="left" w:pos="6120"/>
          <w:tab w:val="left" w:pos="7560"/>
          <w:tab w:val="left" w:pos="8820"/>
        </w:tabs>
        <w:ind w:left="20" w:right="-10"/>
        <w:rPr>
          <w:rFonts w:ascii="Arial" w:hAnsi="Arial" w:cs="Arial"/>
          <w:color w:val="000000"/>
          <w:sz w:val="22"/>
          <w:szCs w:val="22"/>
        </w:rPr>
      </w:pPr>
    </w:p>
    <w:p w14:paraId="6FC55686"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 xml:space="preserve">كما تعلمت سوزان، من </w:t>
      </w:r>
      <w:proofErr w:type="spellStart"/>
      <w:r w:rsidRPr="007D167A">
        <w:rPr>
          <w:rFonts w:ascii="Arial" w:hAnsi="Arial" w:cs="Arial"/>
          <w:color w:val="000000"/>
          <w:sz w:val="22"/>
          <w:szCs w:val="22"/>
          <w:rtl/>
        </w:rPr>
        <w:t>يوكايبا</w:t>
      </w:r>
      <w:proofErr w:type="spellEnd"/>
      <w:r w:rsidRPr="007D167A">
        <w:rPr>
          <w:rFonts w:ascii="Arial" w:hAnsi="Arial" w:cs="Arial"/>
          <w:color w:val="000000"/>
          <w:sz w:val="22"/>
          <w:szCs w:val="22"/>
          <w:rtl/>
        </w:rPr>
        <w:t xml:space="preserve">، كاليفورنيا، ألا تقول "أبدا".  عندما حصلت على درجة البكالوريوس في الآداب في البيانو من جامعة بيولا، تزوج العديد من الأصدقاء وعملوا على وضع أزواجهن خلال ثلاث سنوات أخرى من التدريب اللاهوتي. </w:t>
      </w:r>
      <w:r w:rsidRPr="007D167A">
        <w:rPr>
          <w:rFonts w:ascii="Arial" w:hAnsi="Arial" w:cs="Arial" w:hint="cs"/>
          <w:color w:val="000000"/>
          <w:sz w:val="22"/>
          <w:szCs w:val="22"/>
          <w:rtl/>
        </w:rPr>
        <w:t>وهي قلت</w:t>
      </w:r>
      <w:r w:rsidRPr="007D167A">
        <w:rPr>
          <w:rFonts w:ascii="Arial" w:hAnsi="Arial" w:cs="Arial"/>
          <w:color w:val="000000"/>
          <w:sz w:val="22"/>
          <w:szCs w:val="22"/>
          <w:rtl/>
        </w:rPr>
        <w:t xml:space="preserve"> "لن أفعل ذلك أبدا!".  بعد ذلك بوقت قصير، استثمرت ثلاث سنوات (1981-1983) في الغناء مع زوجها المستقبلي في</w:t>
      </w:r>
      <w:r w:rsidRPr="007D167A">
        <w:rPr>
          <w:rFonts w:ascii="Arial" w:hAnsi="Arial" w:cs="Arial"/>
          <w:color w:val="000000"/>
          <w:sz w:val="22"/>
          <w:szCs w:val="22"/>
        </w:rPr>
        <w:t xml:space="preserve">Crossroads </w:t>
      </w:r>
      <w:r w:rsidRPr="007D167A">
        <w:rPr>
          <w:rFonts w:ascii="Arial" w:hAnsi="Arial" w:cs="Arial"/>
          <w:color w:val="000000"/>
          <w:sz w:val="22"/>
          <w:szCs w:val="22"/>
          <w:rtl/>
        </w:rPr>
        <w:t>، فريق الموسيقى المتنقل في</w:t>
      </w:r>
      <w:r w:rsidRPr="007D167A">
        <w:rPr>
          <w:rFonts w:ascii="Arial" w:hAnsi="Arial" w:cs="Arial"/>
          <w:color w:val="000000"/>
          <w:sz w:val="22"/>
          <w:szCs w:val="22"/>
        </w:rPr>
        <w:t xml:space="preserve">Campus Crusade </w:t>
      </w:r>
      <w:r>
        <w:rPr>
          <w:rFonts w:ascii="Arial" w:hAnsi="Arial" w:cs="Arial" w:hint="cs"/>
          <w:color w:val="000000"/>
          <w:sz w:val="22"/>
          <w:szCs w:val="22"/>
          <w:rtl/>
        </w:rPr>
        <w:t xml:space="preserve"> </w:t>
      </w:r>
      <w:r w:rsidRPr="007D167A">
        <w:rPr>
          <w:rFonts w:ascii="Arial" w:hAnsi="Arial" w:cs="Arial"/>
          <w:color w:val="000000"/>
          <w:sz w:val="22"/>
          <w:szCs w:val="22"/>
          <w:rtl/>
        </w:rPr>
        <w:t>في آسيا.  شاركت هذه المجموعة المكونة من تسعة أعضاء في الفلبين المسيح في الفلبين والصين وهونغ كونغ وكوريا واليابان وماكاو وتايلاند وماليزيا وإندونيسيا وسنغافورة</w:t>
      </w:r>
      <w:r w:rsidRPr="007D167A">
        <w:rPr>
          <w:rFonts w:ascii="Arial" w:hAnsi="Arial" w:cs="Arial"/>
          <w:color w:val="000000"/>
          <w:sz w:val="22"/>
          <w:szCs w:val="22"/>
        </w:rPr>
        <w:t>.</w:t>
      </w:r>
    </w:p>
    <w:p w14:paraId="00953763" w14:textId="77777777" w:rsidR="00850EC0" w:rsidRPr="007D167A" w:rsidRDefault="00850EC0" w:rsidP="00850EC0">
      <w:pPr>
        <w:tabs>
          <w:tab w:val="left" w:pos="720"/>
          <w:tab w:val="left" w:pos="6120"/>
          <w:tab w:val="left" w:pos="7560"/>
          <w:tab w:val="left" w:pos="8820"/>
        </w:tabs>
        <w:ind w:left="20" w:right="-10"/>
        <w:rPr>
          <w:rFonts w:ascii="Arial" w:hAnsi="Arial" w:cs="Arial"/>
          <w:color w:val="000000"/>
          <w:sz w:val="22"/>
          <w:szCs w:val="22"/>
        </w:rPr>
      </w:pPr>
    </w:p>
    <w:p w14:paraId="777A893C"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في ديسمبر 1983، أصبحت سوزان "أبدا" حقيقة واقعة.  كانت هي وريك متزوجين ومثل يعقوب وراشيل من العمر، عملت سوزان أيضا لدى رفيقها.  خلال هذه السنوات السبعة في المدرسة اللاهوتية، عمل ريك كقس، وقسيس للشركات ومستشار كنيسة الطلاب الدوليين.  قامت سوزان بتدريس دراسات الكتاب المقدس للنساء وغالبا ما كانت تخدم بالترنيم.  كنيستهم الأساسية في تكساس هي كنيسة المسيح تشابل للكتاب المقدس في فورت وورث</w:t>
      </w:r>
      <w:r w:rsidRPr="007D167A">
        <w:rPr>
          <w:rFonts w:ascii="Arial" w:hAnsi="Arial" w:cs="Arial"/>
          <w:color w:val="000000"/>
          <w:sz w:val="22"/>
          <w:szCs w:val="22"/>
        </w:rPr>
        <w:t>.</w:t>
      </w:r>
    </w:p>
    <w:p w14:paraId="32EFAC73" w14:textId="77777777" w:rsidR="00850EC0" w:rsidRPr="007D167A" w:rsidRDefault="00850EC0" w:rsidP="00850EC0">
      <w:pPr>
        <w:tabs>
          <w:tab w:val="left" w:pos="720"/>
          <w:tab w:val="left" w:pos="6120"/>
          <w:tab w:val="left" w:pos="7560"/>
          <w:tab w:val="left" w:pos="8820"/>
        </w:tabs>
        <w:ind w:left="20" w:right="-10"/>
        <w:rPr>
          <w:rFonts w:ascii="Arial" w:hAnsi="Arial" w:cs="Arial"/>
          <w:color w:val="000000"/>
          <w:sz w:val="22"/>
          <w:szCs w:val="22"/>
        </w:rPr>
      </w:pPr>
    </w:p>
    <w:p w14:paraId="2FB77B24"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لديهم ثلاثة أبناء: كورت (</w:t>
      </w:r>
      <w:r>
        <w:rPr>
          <w:rFonts w:ascii="Arial" w:hAnsi="Arial" w:cs="Arial"/>
          <w:color w:val="000000"/>
          <w:sz w:val="22"/>
          <w:szCs w:val="22"/>
        </w:rPr>
        <w:t>38</w:t>
      </w:r>
      <w:r w:rsidRPr="007D167A">
        <w:rPr>
          <w:rFonts w:ascii="Arial" w:hAnsi="Arial" w:cs="Arial"/>
          <w:color w:val="000000"/>
          <w:sz w:val="22"/>
          <w:szCs w:val="22"/>
          <w:rtl/>
        </w:rPr>
        <w:t xml:space="preserve"> عاما) يعمل مع زوجته في تحليل الأعمال كارا بالقرب من سياتل في شركة</w:t>
      </w:r>
      <w:r w:rsidRPr="007D167A">
        <w:rPr>
          <w:rFonts w:ascii="Arial" w:hAnsi="Arial" w:cs="Arial"/>
          <w:color w:val="000000"/>
          <w:sz w:val="22"/>
          <w:szCs w:val="22"/>
        </w:rPr>
        <w:t xml:space="preserve"> Tandem Motion </w:t>
      </w:r>
      <w:r w:rsidRPr="007D167A">
        <w:rPr>
          <w:rFonts w:ascii="Arial" w:hAnsi="Arial" w:cs="Arial"/>
          <w:color w:val="000000"/>
          <w:sz w:val="22"/>
          <w:szCs w:val="22"/>
          <w:rtl/>
        </w:rPr>
        <w:t>الاستشارية، ستيفن (</w:t>
      </w:r>
      <w:r>
        <w:rPr>
          <w:rFonts w:ascii="Arial" w:hAnsi="Arial" w:cs="Arial"/>
          <w:color w:val="000000"/>
          <w:sz w:val="22"/>
          <w:szCs w:val="22"/>
        </w:rPr>
        <w:t>36</w:t>
      </w:r>
      <w:r w:rsidRPr="007D167A">
        <w:rPr>
          <w:rFonts w:ascii="Arial" w:hAnsi="Arial" w:cs="Arial"/>
          <w:color w:val="000000"/>
          <w:sz w:val="22"/>
          <w:szCs w:val="22"/>
          <w:rtl/>
        </w:rPr>
        <w:t xml:space="preserve"> عاما) طيار يونايتد </w:t>
      </w:r>
      <w:proofErr w:type="spellStart"/>
      <w:r w:rsidRPr="007D167A">
        <w:rPr>
          <w:rFonts w:ascii="Arial" w:hAnsi="Arial" w:cs="Arial"/>
          <w:color w:val="000000"/>
          <w:sz w:val="22"/>
          <w:szCs w:val="22"/>
          <w:rtl/>
        </w:rPr>
        <w:t>إيرلاينز</w:t>
      </w:r>
      <w:proofErr w:type="spellEnd"/>
      <w:r w:rsidRPr="007D167A">
        <w:rPr>
          <w:rFonts w:ascii="Arial" w:hAnsi="Arial" w:cs="Arial"/>
          <w:color w:val="000000"/>
          <w:sz w:val="22"/>
          <w:szCs w:val="22"/>
          <w:rtl/>
        </w:rPr>
        <w:t xml:space="preserve"> ومدرب</w:t>
      </w:r>
      <w:r w:rsidRPr="007D167A">
        <w:rPr>
          <w:rFonts w:ascii="Arial" w:hAnsi="Arial" w:cs="Arial"/>
          <w:color w:val="000000"/>
          <w:sz w:val="22"/>
          <w:szCs w:val="22"/>
        </w:rPr>
        <w:t xml:space="preserve"> B777 </w:t>
      </w:r>
      <w:r w:rsidRPr="007D167A">
        <w:rPr>
          <w:rFonts w:ascii="Arial" w:hAnsi="Arial" w:cs="Arial"/>
          <w:color w:val="000000"/>
          <w:sz w:val="22"/>
          <w:szCs w:val="22"/>
          <w:rtl/>
        </w:rPr>
        <w:t xml:space="preserve">مع زوجته المستشارة </w:t>
      </w:r>
      <w:proofErr w:type="spellStart"/>
      <w:r w:rsidRPr="007D167A">
        <w:rPr>
          <w:rFonts w:ascii="Arial" w:hAnsi="Arial" w:cs="Arial"/>
          <w:color w:val="000000"/>
          <w:sz w:val="22"/>
          <w:szCs w:val="22"/>
          <w:rtl/>
        </w:rPr>
        <w:t>كاتي</w:t>
      </w:r>
      <w:proofErr w:type="spellEnd"/>
      <w:r w:rsidRPr="007D167A">
        <w:rPr>
          <w:rFonts w:ascii="Arial" w:hAnsi="Arial" w:cs="Arial"/>
          <w:color w:val="000000"/>
          <w:sz w:val="22"/>
          <w:szCs w:val="22"/>
          <w:rtl/>
        </w:rPr>
        <w:t xml:space="preserve"> بالقرب من دنفر مع حفيدين (2019 و 2021)، وجون (</w:t>
      </w:r>
      <w:r>
        <w:rPr>
          <w:rFonts w:ascii="Arial" w:hAnsi="Arial" w:cs="Arial"/>
          <w:color w:val="000000"/>
          <w:sz w:val="22"/>
          <w:szCs w:val="22"/>
        </w:rPr>
        <w:t>32</w:t>
      </w:r>
      <w:r w:rsidRPr="007D167A">
        <w:rPr>
          <w:rFonts w:ascii="Arial" w:hAnsi="Arial" w:cs="Arial"/>
          <w:color w:val="000000"/>
          <w:sz w:val="22"/>
          <w:szCs w:val="22"/>
          <w:rtl/>
        </w:rPr>
        <w:t xml:space="preserve"> عاما) مصمم جرافيك في كاليفورنيا مع زوجته كلوي التي تدرس للحصول على درجة الماجستير في علوم المكتبات</w:t>
      </w:r>
      <w:r w:rsidRPr="007D167A">
        <w:rPr>
          <w:rFonts w:ascii="Arial" w:hAnsi="Arial" w:cs="Arial"/>
          <w:color w:val="000000"/>
          <w:sz w:val="22"/>
          <w:szCs w:val="22"/>
        </w:rPr>
        <w:t>.</w:t>
      </w:r>
    </w:p>
    <w:p w14:paraId="2CFBD2DF" w14:textId="77777777" w:rsidR="00850EC0" w:rsidRPr="007D167A" w:rsidRDefault="00850EC0" w:rsidP="00850EC0">
      <w:pPr>
        <w:tabs>
          <w:tab w:val="left" w:pos="720"/>
        </w:tabs>
        <w:bidi/>
        <w:ind w:left="20" w:right="-10"/>
        <w:outlineLvl w:val="0"/>
        <w:rPr>
          <w:rFonts w:ascii="Arial" w:hAnsi="Arial" w:cs="Arial"/>
          <w:bCs/>
          <w:color w:val="000000"/>
          <w:sz w:val="22"/>
          <w:szCs w:val="22"/>
          <w:u w:val="single"/>
        </w:rPr>
      </w:pPr>
      <w:r w:rsidRPr="007D167A">
        <w:rPr>
          <w:rFonts w:ascii="Arial" w:hAnsi="Arial" w:cs="Arial"/>
          <w:bCs/>
          <w:color w:val="000000"/>
          <w:sz w:val="22"/>
          <w:szCs w:val="22"/>
          <w:u w:val="single"/>
        </w:rPr>
        <w:br w:type="page"/>
      </w:r>
      <w:r w:rsidRPr="007D167A">
        <w:rPr>
          <w:rFonts w:ascii="Arial" w:hAnsi="Arial" w:cs="Arial" w:hint="cs"/>
          <w:bCs/>
          <w:color w:val="000000"/>
          <w:sz w:val="22"/>
          <w:szCs w:val="22"/>
          <w:u w:val="single"/>
          <w:rtl/>
        </w:rPr>
        <w:lastRenderedPageBreak/>
        <w:t>الخدمة</w:t>
      </w:r>
    </w:p>
    <w:p w14:paraId="53D570BB" w14:textId="77777777" w:rsidR="00850EC0" w:rsidRPr="007D167A" w:rsidRDefault="00850EC0" w:rsidP="00850EC0">
      <w:pPr>
        <w:tabs>
          <w:tab w:val="left" w:pos="3140"/>
          <w:tab w:val="left" w:pos="6120"/>
          <w:tab w:val="left" w:pos="7560"/>
          <w:tab w:val="left" w:pos="7640"/>
          <w:tab w:val="left" w:pos="8820"/>
        </w:tabs>
        <w:ind w:left="20" w:right="-10"/>
        <w:rPr>
          <w:rFonts w:ascii="Arial" w:hAnsi="Arial" w:cs="Arial"/>
          <w:color w:val="000000"/>
          <w:sz w:val="22"/>
          <w:szCs w:val="22"/>
        </w:rPr>
      </w:pPr>
    </w:p>
    <w:p w14:paraId="3E5286DB"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من عام 1991 إلى عام 2021، كان منزل جريفيث في سنغافورة حيث عمل ريك كمدير دكتور في الخدمة مع 26 عضو هيئة تدريس آخرين بدوام كامل في كلية سنغافورة للكتاب المقدس. تضم</w:t>
      </w:r>
      <w:r w:rsidRPr="007D167A">
        <w:rPr>
          <w:rFonts w:ascii="Arial" w:hAnsi="Arial" w:cs="Arial"/>
          <w:color w:val="000000"/>
          <w:sz w:val="22"/>
          <w:szCs w:val="22"/>
        </w:rPr>
        <w:t xml:space="preserve"> SBC 495 </w:t>
      </w:r>
      <w:r w:rsidRPr="007D167A">
        <w:rPr>
          <w:rFonts w:ascii="Arial" w:hAnsi="Arial" w:cs="Arial"/>
          <w:color w:val="000000"/>
          <w:sz w:val="22"/>
          <w:szCs w:val="22"/>
          <w:rtl/>
        </w:rPr>
        <w:t>طالبًا من 26 دولة و25 طائفة، بالإضافة إلى العديد من المهنيين. بدأ بتدريس مسح العهد القديم والجديد، وخلفيات العهد القديم والجديد، وعلم الأمور الأخيرة (دراسة الأشياء المستقبلية)، والكرازة، والرسائل الرعوية، والمزامير، والوعظ التفسيري (الوعظ)، والتفسير رسالة عبرانيين، وأربع دورات شرح العهد القديم. ثم قام لسنوات أيضًا بتدريس أسفار من الكتاب المقدس موسى الخمسة والأناجيل وعلم الأمور الأخيرة (لاهوت المستقبل) وعلم الكنيسة (لاهوت الكنيسة) وعلم الرئة (لاهوت الروح القدس). في السنوات الأخيرة، قام بتدريس فصول شرح الكتاب المقدس، بما في ذلك تفاسير، وأسس عهد القديم، ومسح عهد القديم والجديد. كما كتب أيضًا ثلاث دراسات متقدمة في دورات العهد القديم والجديد في كلية الكتاب المقدس على الإنترنت</w:t>
      </w:r>
      <w:r w:rsidRPr="007D167A">
        <w:rPr>
          <w:rFonts w:ascii="Arial" w:hAnsi="Arial" w:cs="Arial"/>
          <w:color w:val="000000"/>
          <w:sz w:val="22"/>
          <w:szCs w:val="22"/>
        </w:rPr>
        <w:t xml:space="preserve"> (</w:t>
      </w:r>
      <w:proofErr w:type="spellStart"/>
      <w:r w:rsidRPr="007D167A">
        <w:rPr>
          <w:rFonts w:ascii="Arial" w:hAnsi="Arial" w:cs="Arial"/>
          <w:color w:val="000000"/>
          <w:sz w:val="22"/>
          <w:szCs w:val="22"/>
        </w:rPr>
        <w:t>www.internetseminary.org</w:t>
      </w:r>
      <w:proofErr w:type="spellEnd"/>
      <w:r w:rsidRPr="007D167A">
        <w:rPr>
          <w:rFonts w:ascii="Arial" w:hAnsi="Arial" w:cs="Arial"/>
          <w:color w:val="000000"/>
          <w:sz w:val="22"/>
          <w:szCs w:val="22"/>
        </w:rPr>
        <w:t>).</w:t>
      </w:r>
    </w:p>
    <w:p w14:paraId="7F0C5FFD" w14:textId="77777777" w:rsidR="00850EC0" w:rsidRPr="007D167A" w:rsidRDefault="00850EC0" w:rsidP="00850EC0">
      <w:pPr>
        <w:tabs>
          <w:tab w:val="left" w:pos="720"/>
          <w:tab w:val="left" w:pos="6120"/>
          <w:tab w:val="left" w:pos="7560"/>
          <w:tab w:val="left" w:pos="8820"/>
        </w:tabs>
        <w:ind w:left="20" w:right="-10"/>
        <w:rPr>
          <w:rFonts w:ascii="Arial" w:hAnsi="Arial" w:cs="Arial"/>
          <w:color w:val="000000"/>
          <w:sz w:val="22"/>
          <w:szCs w:val="22"/>
        </w:rPr>
      </w:pPr>
    </w:p>
    <w:p w14:paraId="18CB6459"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 xml:space="preserve">يحب الدكتور جريفيث التنوع والطبيعة الإستراتيجية لتدريسه. لقد استثمر حياته في </w:t>
      </w:r>
      <w:proofErr w:type="spellStart"/>
      <w:r w:rsidRPr="007D167A">
        <w:rPr>
          <w:rFonts w:ascii="Arial" w:hAnsi="Arial" w:cs="Arial"/>
          <w:color w:val="000000"/>
          <w:sz w:val="22"/>
          <w:szCs w:val="22"/>
          <w:rtl/>
        </w:rPr>
        <w:t>الأنجليكانيين</w:t>
      </w:r>
      <w:proofErr w:type="spellEnd"/>
      <w:r w:rsidRPr="007D167A">
        <w:rPr>
          <w:rFonts w:ascii="Arial" w:hAnsi="Arial" w:cs="Arial"/>
          <w:color w:val="000000"/>
          <w:sz w:val="22"/>
          <w:szCs w:val="22"/>
          <w:rtl/>
        </w:rPr>
        <w:t xml:space="preserve"> من سريلانكا، واللوثريين من سنغافورة، والمشيخيين من كوريا، والمعمدانيين المحافظين من الفلبين، والمبشرين من</w:t>
      </w:r>
      <w:r w:rsidRPr="007D167A">
        <w:rPr>
          <w:rFonts w:ascii="Arial" w:hAnsi="Arial" w:cs="Arial"/>
          <w:color w:val="000000"/>
          <w:sz w:val="22"/>
          <w:szCs w:val="22"/>
        </w:rPr>
        <w:t xml:space="preserve"> Campus Crusade</w:t>
      </w:r>
      <w:r w:rsidRPr="007D167A">
        <w:rPr>
          <w:rFonts w:ascii="Arial" w:hAnsi="Arial" w:cs="Arial"/>
          <w:color w:val="000000"/>
          <w:sz w:val="22"/>
          <w:szCs w:val="22"/>
          <w:rtl/>
        </w:rPr>
        <w:t>، و</w:t>
      </w:r>
      <w:r w:rsidRPr="007D167A">
        <w:rPr>
          <w:rFonts w:ascii="Arial" w:hAnsi="Arial" w:cs="Arial"/>
          <w:color w:val="000000"/>
          <w:sz w:val="22"/>
          <w:szCs w:val="22"/>
        </w:rPr>
        <w:t>OMF</w:t>
      </w:r>
      <w:r w:rsidRPr="007D167A">
        <w:rPr>
          <w:rFonts w:ascii="Arial" w:hAnsi="Arial" w:cs="Arial"/>
          <w:color w:val="000000"/>
          <w:sz w:val="22"/>
          <w:szCs w:val="22"/>
          <w:rtl/>
        </w:rPr>
        <w:t>، وعملية التعبئة - وأحيانًا كل ذلك في فصل واحد! كان في أحد المادة 17 طالبًا من أصل 20 طالبًا يتدربون على الخدمة خارج سنغافورة. دخل جميع خريجي</w:t>
      </w:r>
      <w:r w:rsidRPr="007D167A">
        <w:rPr>
          <w:rFonts w:ascii="Arial" w:hAnsi="Arial" w:cs="Arial"/>
          <w:color w:val="000000"/>
          <w:sz w:val="22"/>
          <w:szCs w:val="22"/>
        </w:rPr>
        <w:t xml:space="preserve"> SBC </w:t>
      </w:r>
      <w:r w:rsidRPr="007D167A">
        <w:rPr>
          <w:rFonts w:ascii="Arial" w:hAnsi="Arial" w:cs="Arial"/>
          <w:color w:val="000000"/>
          <w:sz w:val="22"/>
          <w:szCs w:val="22"/>
          <w:rtl/>
        </w:rPr>
        <w:t>تقريبًا إلى الخدمات الرعوية أو التبشيرية بسبب نقص القادة المدربين في آسيا</w:t>
      </w:r>
      <w:r w:rsidRPr="007D167A">
        <w:rPr>
          <w:rFonts w:ascii="Arial" w:hAnsi="Arial" w:cs="Arial"/>
          <w:color w:val="000000"/>
          <w:sz w:val="22"/>
          <w:szCs w:val="22"/>
        </w:rPr>
        <w:t>.</w:t>
      </w:r>
    </w:p>
    <w:p w14:paraId="4DD57256" w14:textId="77777777" w:rsidR="00850EC0" w:rsidRPr="007D167A" w:rsidRDefault="00850EC0" w:rsidP="00850EC0">
      <w:pPr>
        <w:tabs>
          <w:tab w:val="left" w:pos="720"/>
          <w:tab w:val="left" w:pos="6120"/>
          <w:tab w:val="left" w:pos="7560"/>
          <w:tab w:val="left" w:pos="8820"/>
        </w:tabs>
        <w:ind w:left="20" w:right="-10"/>
        <w:rPr>
          <w:rFonts w:ascii="Arial" w:hAnsi="Arial" w:cs="Arial"/>
          <w:color w:val="000000"/>
          <w:sz w:val="22"/>
          <w:szCs w:val="22"/>
        </w:rPr>
      </w:pPr>
    </w:p>
    <w:p w14:paraId="10903C70"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فرص الخدمة كثيرة. على مر السنين، أجرى ريك وسوزان استشارات ما قبل الزواج للطلاب مع باب منزلهم المفتوح للطلاب والضيوف المسافرين عبر سنغافورة. وفي عام 1992، ساعدوا أيضًا في إنشاء مدرسة المجتمع الدولي، وهي مدرسة مسيحية مغتربة من الروضة إلى الصف الثاني عشر في سنغافورة تضم الآن أكثر من 400 طالب. كل هؤلاء جاءوا من عائلة جريفيث كمبشرين مُعارين مع</w:t>
      </w:r>
      <w:r w:rsidRPr="007D167A">
        <w:rPr>
          <w:sz w:val="22"/>
          <w:szCs w:val="22"/>
          <w:rtl/>
        </w:rPr>
        <w:t xml:space="preserve"> </w:t>
      </w:r>
      <w:r w:rsidRPr="007D167A">
        <w:rPr>
          <w:rFonts w:ascii="Arial" w:hAnsi="Arial" w:cs="Arial"/>
          <w:color w:val="000000"/>
          <w:sz w:val="22"/>
          <w:szCs w:val="22"/>
          <w:rtl/>
        </w:rPr>
        <w:t>مشروع عالمي</w:t>
      </w:r>
      <w:r w:rsidRPr="007D167A">
        <w:rPr>
          <w:rFonts w:ascii="Arial" w:hAnsi="Arial" w:cs="Arial"/>
          <w:color w:val="000000"/>
          <w:sz w:val="22"/>
          <w:szCs w:val="22"/>
        </w:rPr>
        <w:t>.</w:t>
      </w:r>
    </w:p>
    <w:p w14:paraId="086B5D72" w14:textId="77777777" w:rsidR="00850EC0" w:rsidRPr="007D167A" w:rsidRDefault="00850EC0" w:rsidP="00850EC0">
      <w:pPr>
        <w:tabs>
          <w:tab w:val="left" w:pos="720"/>
          <w:tab w:val="left" w:pos="6120"/>
          <w:tab w:val="left" w:pos="7560"/>
          <w:tab w:val="left" w:pos="8820"/>
        </w:tabs>
        <w:ind w:left="20" w:right="-10"/>
        <w:rPr>
          <w:rFonts w:ascii="Arial" w:hAnsi="Arial" w:cs="Arial"/>
          <w:color w:val="000000"/>
          <w:sz w:val="22"/>
          <w:szCs w:val="22"/>
        </w:rPr>
      </w:pPr>
    </w:p>
    <w:p w14:paraId="19ECA034"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يتمتع الدكتور جريفيث أيضا بالعديد من الشراكات الأخرى.  كما يشغل منصب منسق الترجمة ل "الكتاب المقدس ... الندوات الدولية في الأساس. مؤلف الويب ومحرر، مدرسة الإنترنت للكتاب المقدس؛ وأستاذ متجول ل 73 رحلة في جميع أنحاء آسيا والشرق الأوسط في كلية لانكا للكتاب المقدس (سريلانكا)، وكلية ميانمار الإنجيلية العليا للاهوت، ومركز الاتحاد للتدريب على الكتاب المقدس (منغوليا)، والتعليم الكتابي عن طريق التدريب بالتمديد في ثلاثة بلدان مقيدة الوصول. في عام 2021، انضم إلى كلية اللاهوت الإنجيلية الأردنية</w:t>
      </w:r>
      <w:r w:rsidRPr="007D167A">
        <w:rPr>
          <w:rFonts w:ascii="Arial" w:hAnsi="Arial" w:cs="Arial"/>
          <w:color w:val="000000"/>
          <w:sz w:val="22"/>
          <w:szCs w:val="22"/>
        </w:rPr>
        <w:t xml:space="preserve"> (JETS) </w:t>
      </w:r>
      <w:r w:rsidRPr="007D167A">
        <w:rPr>
          <w:rFonts w:ascii="Arial" w:hAnsi="Arial" w:cs="Arial"/>
          <w:color w:val="000000"/>
          <w:sz w:val="22"/>
          <w:szCs w:val="22"/>
          <w:rtl/>
        </w:rPr>
        <w:t>كأستاذ للتفسير الكتاب المقدس</w:t>
      </w:r>
      <w:r w:rsidRPr="007D167A">
        <w:rPr>
          <w:rFonts w:ascii="Arial" w:hAnsi="Arial" w:cs="Arial"/>
          <w:color w:val="000000"/>
          <w:sz w:val="22"/>
          <w:szCs w:val="22"/>
        </w:rPr>
        <w:t>.</w:t>
      </w:r>
    </w:p>
    <w:p w14:paraId="25CAB0CD" w14:textId="77777777" w:rsidR="00850EC0" w:rsidRPr="007D167A" w:rsidRDefault="00850EC0" w:rsidP="00850EC0">
      <w:pPr>
        <w:tabs>
          <w:tab w:val="left" w:pos="720"/>
          <w:tab w:val="left" w:pos="6120"/>
          <w:tab w:val="left" w:pos="7560"/>
          <w:tab w:val="left" w:pos="8820"/>
        </w:tabs>
        <w:ind w:left="20" w:right="-10"/>
        <w:rPr>
          <w:rFonts w:ascii="Arial" w:hAnsi="Arial" w:cs="Arial"/>
          <w:color w:val="000000"/>
          <w:sz w:val="22"/>
          <w:szCs w:val="22"/>
        </w:rPr>
      </w:pPr>
    </w:p>
    <w:p w14:paraId="6BED6E01" w14:textId="77777777" w:rsidR="00850EC0" w:rsidRPr="007D167A" w:rsidRDefault="00850EC0" w:rsidP="00850EC0">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بدأ الدكتور ريك أيضا كنيسة دولية</w:t>
      </w:r>
      <w:r w:rsidRPr="007D167A">
        <w:rPr>
          <w:sz w:val="22"/>
          <w:szCs w:val="22"/>
        </w:rPr>
        <w:t xml:space="preserve"> </w:t>
      </w:r>
      <w:r w:rsidRPr="007D167A">
        <w:rPr>
          <w:rFonts w:ascii="Arial" w:hAnsi="Arial" w:cs="Arial" w:hint="cs"/>
          <w:color w:val="000000"/>
          <w:sz w:val="22"/>
          <w:szCs w:val="22"/>
          <w:rtl/>
        </w:rPr>
        <w:t>"</w:t>
      </w:r>
      <w:r w:rsidRPr="007D167A">
        <w:rPr>
          <w:rFonts w:ascii="Arial" w:hAnsi="Arial" w:cs="Arial"/>
          <w:color w:val="000000"/>
          <w:sz w:val="22"/>
          <w:szCs w:val="22"/>
        </w:rPr>
        <w:t>Crossroads International Church</w:t>
      </w:r>
      <w:r w:rsidRPr="007D167A">
        <w:rPr>
          <w:rFonts w:ascii="Arial" w:hAnsi="Arial" w:cs="Arial" w:hint="cs"/>
          <w:color w:val="000000"/>
          <w:sz w:val="22"/>
          <w:szCs w:val="22"/>
          <w:rtl/>
        </w:rPr>
        <w:t>"</w:t>
      </w:r>
      <w:r w:rsidRPr="007D167A">
        <w:rPr>
          <w:rFonts w:ascii="Arial" w:hAnsi="Arial" w:cs="Arial"/>
          <w:color w:val="000000"/>
          <w:sz w:val="22"/>
          <w:szCs w:val="22"/>
          <w:rtl/>
        </w:rPr>
        <w:t xml:space="preserve">، </w:t>
      </w:r>
      <w:r w:rsidRPr="007D167A">
        <w:rPr>
          <w:rFonts w:ascii="Arial" w:hAnsi="Arial" w:cs="Arial" w:hint="cs"/>
          <w:color w:val="000000"/>
          <w:sz w:val="22"/>
          <w:szCs w:val="22"/>
          <w:rtl/>
        </w:rPr>
        <w:t xml:space="preserve">في </w:t>
      </w:r>
      <w:r w:rsidRPr="007D167A">
        <w:rPr>
          <w:rFonts w:ascii="Arial" w:hAnsi="Arial" w:cs="Arial"/>
          <w:color w:val="000000"/>
          <w:sz w:val="22"/>
          <w:szCs w:val="22"/>
          <w:rtl/>
        </w:rPr>
        <w:t>سنغافورة حيث عمل "القس ريك" كمدرس قس من 2006-2021.  انظر</w:t>
      </w:r>
      <w:r w:rsidRPr="007D167A">
        <w:rPr>
          <w:rFonts w:ascii="Arial" w:hAnsi="Arial" w:cs="Arial"/>
          <w:color w:val="000000"/>
          <w:sz w:val="22"/>
          <w:szCs w:val="22"/>
        </w:rPr>
        <w:t xml:space="preserve"> cicfamily.com.</w:t>
      </w:r>
    </w:p>
    <w:p w14:paraId="0EA20BC9" w14:textId="77777777" w:rsidR="00850EC0" w:rsidRPr="007D167A" w:rsidRDefault="00850EC0" w:rsidP="00850EC0">
      <w:pPr>
        <w:tabs>
          <w:tab w:val="left" w:pos="720"/>
          <w:tab w:val="left" w:pos="6120"/>
          <w:tab w:val="left" w:pos="7560"/>
          <w:tab w:val="left" w:pos="8820"/>
        </w:tabs>
        <w:ind w:left="20" w:right="-10"/>
        <w:rPr>
          <w:rFonts w:ascii="Arial" w:hAnsi="Arial" w:cs="Arial"/>
          <w:color w:val="000000"/>
          <w:sz w:val="22"/>
          <w:szCs w:val="22"/>
        </w:rPr>
      </w:pPr>
    </w:p>
    <w:p w14:paraId="79AAD563" w14:textId="77777777" w:rsidR="00850EC0" w:rsidRDefault="00850EC0" w:rsidP="00850EC0">
      <w:pPr>
        <w:tabs>
          <w:tab w:val="left" w:pos="720"/>
          <w:tab w:val="left" w:pos="6120"/>
          <w:tab w:val="left" w:pos="7560"/>
          <w:tab w:val="left" w:pos="8820"/>
        </w:tabs>
        <w:bidi/>
        <w:ind w:right="-10"/>
        <w:rPr>
          <w:rFonts w:ascii="Arial" w:hAnsi="Arial" w:cs="Arial"/>
          <w:color w:val="000000" w:themeColor="text1"/>
          <w:sz w:val="21"/>
          <w:szCs w:val="22"/>
          <w:rtl/>
        </w:rPr>
      </w:pPr>
      <w:r w:rsidRPr="00036F8E">
        <w:rPr>
          <w:rFonts w:ascii="Arial" w:hAnsi="Arial" w:cs="Arial"/>
          <w:color w:val="000000" w:themeColor="text1"/>
          <w:sz w:val="21"/>
          <w:szCs w:val="22"/>
          <w:rtl/>
        </w:rPr>
        <w:t>في عام 2009 بدأ الدُّكتور ريك موقع</w:t>
      </w:r>
      <w:r w:rsidRPr="00036F8E">
        <w:rPr>
          <w:rFonts w:ascii="Arial" w:hAnsi="Arial" w:cs="Arial"/>
          <w:color w:val="000000" w:themeColor="text1"/>
          <w:sz w:val="21"/>
          <w:szCs w:val="22"/>
        </w:rPr>
        <w:t xml:space="preserve"> BibleStudyDownloads.org </w:t>
      </w:r>
      <w:r w:rsidRPr="00036F8E">
        <w:rPr>
          <w:rFonts w:ascii="Arial" w:hAnsi="Arial" w:cs="Arial"/>
          <w:color w:val="000000" w:themeColor="text1"/>
          <w:sz w:val="21"/>
          <w:szCs w:val="22"/>
          <w:rtl/>
        </w:rPr>
        <w:t>ليُقدِّم مساقاتٍ مجّانيةً قابلةً للتنزيل. ويَضمّ الموقع 58,000 صفحةٍ من مذكّرات المساقات بصيغتَي</w:t>
      </w:r>
      <w:r w:rsidRPr="00036F8E">
        <w:rPr>
          <w:rFonts w:ascii="Arial" w:hAnsi="Arial" w:cs="Arial"/>
          <w:color w:val="000000" w:themeColor="text1"/>
          <w:sz w:val="21"/>
          <w:szCs w:val="22"/>
        </w:rPr>
        <w:t xml:space="preserve"> Word </w:t>
      </w:r>
      <w:r w:rsidRPr="00036F8E">
        <w:rPr>
          <w:rFonts w:ascii="Arial" w:hAnsi="Arial" w:cs="Arial"/>
          <w:color w:val="000000" w:themeColor="text1"/>
          <w:sz w:val="21"/>
          <w:szCs w:val="22"/>
          <w:rtl/>
        </w:rPr>
        <w:t>و</w:t>
      </w:r>
      <w:r w:rsidRPr="00036F8E">
        <w:rPr>
          <w:rFonts w:ascii="Arial" w:hAnsi="Arial" w:cs="Arial"/>
          <w:color w:val="000000" w:themeColor="text1"/>
          <w:sz w:val="21"/>
          <w:szCs w:val="22"/>
        </w:rPr>
        <w:t>pdf</w:t>
      </w:r>
      <w:r w:rsidRPr="00036F8E">
        <w:rPr>
          <w:rFonts w:ascii="Arial" w:hAnsi="Arial" w:cs="Arial"/>
          <w:color w:val="000000" w:themeColor="text1"/>
          <w:sz w:val="21"/>
          <w:szCs w:val="22"/>
          <w:rtl/>
        </w:rPr>
        <w:t>، وأكثر من 213,000 شريحةٍ وصفحةٍ باللّغة الإنجليزيّة من نوع</w:t>
      </w:r>
      <w:r>
        <w:rPr>
          <w:rFonts w:ascii="Arial" w:hAnsi="Arial" w:cs="Arial" w:hint="cs"/>
          <w:color w:val="000000" w:themeColor="text1"/>
          <w:sz w:val="21"/>
          <w:szCs w:val="22"/>
          <w:rtl/>
        </w:rPr>
        <w:t xml:space="preserve"> </w:t>
      </w:r>
      <w:r w:rsidRPr="00036F8E">
        <w:rPr>
          <w:rFonts w:ascii="Arial" w:hAnsi="Arial" w:cs="Arial"/>
          <w:color w:val="000000" w:themeColor="text1"/>
          <w:sz w:val="21"/>
          <w:szCs w:val="22"/>
        </w:rPr>
        <w:t>PowerPoint</w:t>
      </w:r>
      <w:r w:rsidRPr="00036F8E">
        <w:rPr>
          <w:rFonts w:ascii="Arial" w:hAnsi="Arial" w:cs="Arial"/>
          <w:color w:val="000000" w:themeColor="text1"/>
          <w:sz w:val="21"/>
          <w:szCs w:val="22"/>
          <w:rtl/>
        </w:rPr>
        <w:t>، إلى جانب 284,000 شريحةٍ وصفحةٍ من</w:t>
      </w:r>
      <w:r w:rsidRPr="00036F8E">
        <w:rPr>
          <w:rFonts w:ascii="Arial" w:hAnsi="Arial" w:cs="Arial"/>
          <w:color w:val="000000" w:themeColor="text1"/>
          <w:sz w:val="21"/>
          <w:szCs w:val="22"/>
        </w:rPr>
        <w:t xml:space="preserve"> PowerPoint </w:t>
      </w:r>
      <w:r w:rsidRPr="00036F8E">
        <w:rPr>
          <w:rFonts w:ascii="Arial" w:hAnsi="Arial" w:cs="Arial"/>
          <w:color w:val="000000" w:themeColor="text1"/>
          <w:sz w:val="21"/>
          <w:szCs w:val="22"/>
          <w:rtl/>
        </w:rPr>
        <w:t xml:space="preserve">مترجَمةٍ إلى 54 لغةً على يد 800 طالبٍ، ومنها: الألبانيّة، آو </w:t>
      </w:r>
      <w:proofErr w:type="spellStart"/>
      <w:r w:rsidRPr="00036F8E">
        <w:rPr>
          <w:rFonts w:ascii="Arial" w:hAnsi="Arial" w:cs="Arial"/>
          <w:color w:val="000000" w:themeColor="text1"/>
          <w:sz w:val="21"/>
          <w:szCs w:val="22"/>
          <w:rtl/>
        </w:rPr>
        <w:t>ناغا</w:t>
      </w:r>
      <w:proofErr w:type="spellEnd"/>
      <w:r w:rsidRPr="00036F8E">
        <w:rPr>
          <w:rFonts w:ascii="Arial" w:hAnsi="Arial" w:cs="Arial"/>
          <w:color w:val="000000" w:themeColor="text1"/>
          <w:sz w:val="21"/>
          <w:szCs w:val="22"/>
          <w:rtl/>
        </w:rPr>
        <w:t xml:space="preserve">، العربيّة (141,000 شريحة وصفحة ملاحظات)، البنغاليّة، </w:t>
      </w:r>
      <w:proofErr w:type="spellStart"/>
      <w:r w:rsidRPr="00036F8E">
        <w:rPr>
          <w:rFonts w:ascii="Arial" w:hAnsi="Arial" w:cs="Arial"/>
          <w:color w:val="000000" w:themeColor="text1"/>
          <w:sz w:val="21"/>
          <w:szCs w:val="22"/>
          <w:rtl/>
        </w:rPr>
        <w:t>البيسايا</w:t>
      </w:r>
      <w:proofErr w:type="spellEnd"/>
      <w:r w:rsidRPr="00036F8E">
        <w:rPr>
          <w:rFonts w:ascii="Arial" w:hAnsi="Arial" w:cs="Arial"/>
          <w:color w:val="000000" w:themeColor="text1"/>
          <w:sz w:val="21"/>
          <w:szCs w:val="22"/>
          <w:rtl/>
        </w:rPr>
        <w:t xml:space="preserve">، البورميّة، تشين </w:t>
      </w:r>
      <w:proofErr w:type="spellStart"/>
      <w:r w:rsidRPr="00036F8E">
        <w:rPr>
          <w:rFonts w:ascii="Arial" w:hAnsi="Arial" w:cs="Arial"/>
          <w:color w:val="000000" w:themeColor="text1"/>
          <w:sz w:val="21"/>
          <w:szCs w:val="22"/>
          <w:rtl/>
        </w:rPr>
        <w:t>تيديم</w:t>
      </w:r>
      <w:proofErr w:type="spellEnd"/>
      <w:r w:rsidRPr="00036F8E">
        <w:rPr>
          <w:rFonts w:ascii="Arial" w:hAnsi="Arial" w:cs="Arial"/>
          <w:color w:val="000000" w:themeColor="text1"/>
          <w:sz w:val="21"/>
          <w:szCs w:val="22"/>
          <w:rtl/>
        </w:rPr>
        <w:t xml:space="preserve">، تشيرو، الصينيّة، التشيكيّة، الهولنديّة، الإنجليزيّة، الفرنسيّة، الألمانيّة، </w:t>
      </w:r>
      <w:proofErr w:type="spellStart"/>
      <w:r w:rsidRPr="00036F8E">
        <w:rPr>
          <w:rFonts w:ascii="Arial" w:hAnsi="Arial" w:cs="Arial"/>
          <w:color w:val="000000" w:themeColor="text1"/>
          <w:sz w:val="21"/>
          <w:szCs w:val="22"/>
          <w:rtl/>
        </w:rPr>
        <w:t>الغوجاراتيّة</w:t>
      </w:r>
      <w:proofErr w:type="spellEnd"/>
      <w:r w:rsidRPr="00036F8E">
        <w:rPr>
          <w:rFonts w:ascii="Arial" w:hAnsi="Arial" w:cs="Arial"/>
          <w:color w:val="000000" w:themeColor="text1"/>
          <w:sz w:val="21"/>
          <w:szCs w:val="22"/>
          <w:rtl/>
        </w:rPr>
        <w:t xml:space="preserve">، الهنديّة، </w:t>
      </w:r>
      <w:proofErr w:type="spellStart"/>
      <w:r w:rsidRPr="00036F8E">
        <w:rPr>
          <w:rFonts w:ascii="Arial" w:hAnsi="Arial" w:cs="Arial"/>
          <w:color w:val="000000" w:themeColor="text1"/>
          <w:sz w:val="21"/>
          <w:szCs w:val="22"/>
          <w:rtl/>
        </w:rPr>
        <w:t>الإيلونغو</w:t>
      </w:r>
      <w:proofErr w:type="spellEnd"/>
      <w:r w:rsidRPr="00036F8E">
        <w:rPr>
          <w:rFonts w:ascii="Arial" w:hAnsi="Arial" w:cs="Arial"/>
          <w:color w:val="000000" w:themeColor="text1"/>
          <w:sz w:val="21"/>
          <w:szCs w:val="22"/>
          <w:rtl/>
        </w:rPr>
        <w:t xml:space="preserve">، الإندونيسيّة، الإيطاليّة، اليابانيّة، </w:t>
      </w:r>
      <w:proofErr w:type="spellStart"/>
      <w:r w:rsidRPr="00036F8E">
        <w:rPr>
          <w:rFonts w:ascii="Arial" w:hAnsi="Arial" w:cs="Arial"/>
          <w:color w:val="000000" w:themeColor="text1"/>
          <w:sz w:val="21"/>
          <w:szCs w:val="22"/>
          <w:rtl/>
        </w:rPr>
        <w:t>الكاتشين</w:t>
      </w:r>
      <w:proofErr w:type="spellEnd"/>
      <w:r w:rsidRPr="00036F8E">
        <w:rPr>
          <w:rFonts w:ascii="Arial" w:hAnsi="Arial" w:cs="Arial"/>
          <w:color w:val="000000" w:themeColor="text1"/>
          <w:sz w:val="21"/>
          <w:szCs w:val="22"/>
          <w:rtl/>
        </w:rPr>
        <w:t xml:space="preserve">، الكارين، الخميريّة، السواحيليّة، الكوريّة، </w:t>
      </w:r>
      <w:proofErr w:type="spellStart"/>
      <w:r w:rsidRPr="00036F8E">
        <w:rPr>
          <w:rFonts w:ascii="Arial" w:hAnsi="Arial" w:cs="Arial"/>
          <w:color w:val="000000" w:themeColor="text1"/>
          <w:sz w:val="21"/>
          <w:szCs w:val="22"/>
          <w:rtl/>
        </w:rPr>
        <w:t>الليانغماي</w:t>
      </w:r>
      <w:proofErr w:type="spellEnd"/>
      <w:r w:rsidRPr="00036F8E">
        <w:rPr>
          <w:rFonts w:ascii="Arial" w:hAnsi="Arial" w:cs="Arial"/>
          <w:color w:val="000000" w:themeColor="text1"/>
          <w:sz w:val="21"/>
          <w:szCs w:val="22"/>
          <w:rtl/>
        </w:rPr>
        <w:t xml:space="preserve">، </w:t>
      </w:r>
      <w:proofErr w:type="spellStart"/>
      <w:r w:rsidRPr="00036F8E">
        <w:rPr>
          <w:rFonts w:ascii="Arial" w:hAnsi="Arial" w:cs="Arial"/>
          <w:color w:val="000000" w:themeColor="text1"/>
          <w:sz w:val="21"/>
          <w:szCs w:val="22"/>
          <w:rtl/>
        </w:rPr>
        <w:t>اللوتا</w:t>
      </w:r>
      <w:proofErr w:type="spellEnd"/>
      <w:r w:rsidRPr="00036F8E">
        <w:rPr>
          <w:rFonts w:ascii="Arial" w:hAnsi="Arial" w:cs="Arial"/>
          <w:color w:val="000000" w:themeColor="text1"/>
          <w:sz w:val="21"/>
          <w:szCs w:val="22"/>
          <w:rtl/>
        </w:rPr>
        <w:t xml:space="preserve">، الملايو، المالايالاميّة، ماو، </w:t>
      </w:r>
      <w:proofErr w:type="spellStart"/>
      <w:r w:rsidRPr="00036F8E">
        <w:rPr>
          <w:rFonts w:ascii="Arial" w:hAnsi="Arial" w:cs="Arial"/>
          <w:color w:val="000000" w:themeColor="text1"/>
          <w:sz w:val="21"/>
          <w:szCs w:val="22"/>
          <w:rtl/>
        </w:rPr>
        <w:t>الميزو</w:t>
      </w:r>
      <w:proofErr w:type="spellEnd"/>
      <w:r w:rsidRPr="00036F8E">
        <w:rPr>
          <w:rFonts w:ascii="Arial" w:hAnsi="Arial" w:cs="Arial"/>
          <w:color w:val="000000" w:themeColor="text1"/>
          <w:sz w:val="21"/>
          <w:szCs w:val="22"/>
          <w:rtl/>
        </w:rPr>
        <w:t xml:space="preserve">، المنغوليّة، </w:t>
      </w:r>
      <w:proofErr w:type="spellStart"/>
      <w:r w:rsidRPr="00036F8E">
        <w:rPr>
          <w:rFonts w:ascii="Arial" w:hAnsi="Arial" w:cs="Arial"/>
          <w:color w:val="000000" w:themeColor="text1"/>
          <w:sz w:val="21"/>
          <w:szCs w:val="22"/>
          <w:rtl/>
        </w:rPr>
        <w:t>المويون</w:t>
      </w:r>
      <w:proofErr w:type="spellEnd"/>
      <w:r w:rsidRPr="00036F8E">
        <w:rPr>
          <w:rFonts w:ascii="Arial" w:hAnsi="Arial" w:cs="Arial"/>
          <w:color w:val="000000" w:themeColor="text1"/>
          <w:sz w:val="21"/>
          <w:szCs w:val="22"/>
          <w:rtl/>
        </w:rPr>
        <w:t xml:space="preserve">، النيباليّة، </w:t>
      </w:r>
      <w:proofErr w:type="spellStart"/>
      <w:r w:rsidRPr="00036F8E">
        <w:rPr>
          <w:rFonts w:ascii="Arial" w:hAnsi="Arial" w:cs="Arial"/>
          <w:color w:val="000000" w:themeColor="text1"/>
          <w:sz w:val="21"/>
          <w:szCs w:val="22"/>
          <w:rtl/>
        </w:rPr>
        <w:t>النّياس</w:t>
      </w:r>
      <w:proofErr w:type="spellEnd"/>
      <w:r w:rsidRPr="00036F8E">
        <w:rPr>
          <w:rFonts w:ascii="Arial" w:hAnsi="Arial" w:cs="Arial"/>
          <w:color w:val="000000" w:themeColor="text1"/>
          <w:sz w:val="21"/>
          <w:szCs w:val="22"/>
          <w:rtl/>
        </w:rPr>
        <w:t xml:space="preserve">، النرويجيّة، </w:t>
      </w:r>
      <w:proofErr w:type="spellStart"/>
      <w:r w:rsidRPr="00036F8E">
        <w:rPr>
          <w:rFonts w:ascii="Arial" w:hAnsi="Arial" w:cs="Arial"/>
          <w:color w:val="000000" w:themeColor="text1"/>
          <w:sz w:val="21"/>
          <w:szCs w:val="22"/>
          <w:rtl/>
        </w:rPr>
        <w:t>بايته</w:t>
      </w:r>
      <w:proofErr w:type="spellEnd"/>
      <w:r w:rsidRPr="00036F8E">
        <w:rPr>
          <w:rFonts w:ascii="Arial" w:hAnsi="Arial" w:cs="Arial"/>
          <w:color w:val="000000" w:themeColor="text1"/>
          <w:sz w:val="21"/>
          <w:szCs w:val="22"/>
          <w:rtl/>
        </w:rPr>
        <w:t xml:space="preserve"> تشين، البولنديّة، البرتغاليّة، الرومانيّة، </w:t>
      </w:r>
      <w:proofErr w:type="spellStart"/>
      <w:r w:rsidRPr="00036F8E">
        <w:rPr>
          <w:rFonts w:ascii="Arial" w:hAnsi="Arial" w:cs="Arial"/>
          <w:color w:val="000000" w:themeColor="text1"/>
          <w:sz w:val="21"/>
          <w:szCs w:val="22"/>
          <w:rtl/>
        </w:rPr>
        <w:t>الرونغمي</w:t>
      </w:r>
      <w:proofErr w:type="spellEnd"/>
      <w:r w:rsidRPr="00036F8E">
        <w:rPr>
          <w:rFonts w:ascii="Arial" w:hAnsi="Arial" w:cs="Arial"/>
          <w:color w:val="000000" w:themeColor="text1"/>
          <w:sz w:val="21"/>
          <w:szCs w:val="22"/>
          <w:rtl/>
        </w:rPr>
        <w:t xml:space="preserve">، الروسيّة، السنهاليّة، الإسبانيّة، </w:t>
      </w:r>
      <w:proofErr w:type="spellStart"/>
      <w:r w:rsidRPr="00036F8E">
        <w:rPr>
          <w:rFonts w:ascii="Arial" w:hAnsi="Arial" w:cs="Arial"/>
          <w:color w:val="000000" w:themeColor="text1"/>
          <w:sz w:val="21"/>
          <w:szCs w:val="22"/>
          <w:rtl/>
        </w:rPr>
        <w:t>السومي</w:t>
      </w:r>
      <w:proofErr w:type="spellEnd"/>
      <w:r w:rsidRPr="00036F8E">
        <w:rPr>
          <w:rFonts w:ascii="Arial" w:hAnsi="Arial" w:cs="Arial"/>
          <w:color w:val="000000" w:themeColor="text1"/>
          <w:sz w:val="21"/>
          <w:szCs w:val="22"/>
          <w:rtl/>
        </w:rPr>
        <w:t xml:space="preserve"> </w:t>
      </w:r>
      <w:proofErr w:type="spellStart"/>
      <w:r w:rsidRPr="00036F8E">
        <w:rPr>
          <w:rFonts w:ascii="Arial" w:hAnsi="Arial" w:cs="Arial"/>
          <w:color w:val="000000" w:themeColor="text1"/>
          <w:sz w:val="21"/>
          <w:szCs w:val="22"/>
          <w:rtl/>
        </w:rPr>
        <w:t>ناغا</w:t>
      </w:r>
      <w:proofErr w:type="spellEnd"/>
      <w:r w:rsidRPr="00036F8E">
        <w:rPr>
          <w:rFonts w:ascii="Arial" w:hAnsi="Arial" w:cs="Arial"/>
          <w:color w:val="000000" w:themeColor="text1"/>
          <w:sz w:val="21"/>
          <w:szCs w:val="22"/>
          <w:rtl/>
        </w:rPr>
        <w:t xml:space="preserve">، السويديّة، </w:t>
      </w:r>
      <w:proofErr w:type="spellStart"/>
      <w:r w:rsidRPr="00036F8E">
        <w:rPr>
          <w:rFonts w:ascii="Arial" w:hAnsi="Arial" w:cs="Arial"/>
          <w:color w:val="000000" w:themeColor="text1"/>
          <w:sz w:val="21"/>
          <w:szCs w:val="22"/>
          <w:rtl/>
        </w:rPr>
        <w:t>التاغالوغيّة</w:t>
      </w:r>
      <w:proofErr w:type="spellEnd"/>
      <w:r w:rsidRPr="00036F8E">
        <w:rPr>
          <w:rFonts w:ascii="Arial" w:hAnsi="Arial" w:cs="Arial"/>
          <w:color w:val="000000" w:themeColor="text1"/>
          <w:sz w:val="21"/>
          <w:szCs w:val="22"/>
          <w:rtl/>
        </w:rPr>
        <w:t xml:space="preserve">، التاميليّة، </w:t>
      </w:r>
      <w:proofErr w:type="spellStart"/>
      <w:r w:rsidRPr="00036F8E">
        <w:rPr>
          <w:rFonts w:ascii="Arial" w:hAnsi="Arial" w:cs="Arial"/>
          <w:color w:val="000000" w:themeColor="text1"/>
          <w:sz w:val="21"/>
          <w:szCs w:val="22"/>
          <w:rtl/>
        </w:rPr>
        <w:t>التانغخول</w:t>
      </w:r>
      <w:proofErr w:type="spellEnd"/>
      <w:r w:rsidRPr="00036F8E">
        <w:rPr>
          <w:rFonts w:ascii="Arial" w:hAnsi="Arial" w:cs="Arial"/>
          <w:color w:val="000000" w:themeColor="text1"/>
          <w:sz w:val="21"/>
          <w:szCs w:val="22"/>
          <w:rtl/>
        </w:rPr>
        <w:t xml:space="preserve">، </w:t>
      </w:r>
      <w:proofErr w:type="spellStart"/>
      <w:r w:rsidRPr="00036F8E">
        <w:rPr>
          <w:rFonts w:ascii="Arial" w:hAnsi="Arial" w:cs="Arial"/>
          <w:color w:val="000000" w:themeColor="text1"/>
          <w:sz w:val="21"/>
          <w:szCs w:val="22"/>
          <w:rtl/>
        </w:rPr>
        <w:t>التينيديي</w:t>
      </w:r>
      <w:proofErr w:type="spellEnd"/>
      <w:r w:rsidRPr="00036F8E">
        <w:rPr>
          <w:rFonts w:ascii="Arial" w:hAnsi="Arial" w:cs="Arial"/>
          <w:color w:val="000000" w:themeColor="text1"/>
          <w:sz w:val="21"/>
          <w:szCs w:val="22"/>
          <w:rtl/>
        </w:rPr>
        <w:t xml:space="preserve">، التايلنديّة، الأوكرانيّة، </w:t>
      </w:r>
      <w:proofErr w:type="spellStart"/>
      <w:r w:rsidRPr="00036F8E">
        <w:rPr>
          <w:rFonts w:ascii="Arial" w:hAnsi="Arial" w:cs="Arial"/>
          <w:color w:val="000000" w:themeColor="text1"/>
          <w:sz w:val="21"/>
          <w:szCs w:val="22"/>
          <w:rtl/>
        </w:rPr>
        <w:t>الفايبهي</w:t>
      </w:r>
      <w:proofErr w:type="spellEnd"/>
      <w:r w:rsidRPr="00036F8E">
        <w:rPr>
          <w:rFonts w:ascii="Arial" w:hAnsi="Arial" w:cs="Arial"/>
          <w:color w:val="000000" w:themeColor="text1"/>
          <w:sz w:val="21"/>
          <w:szCs w:val="22"/>
          <w:rtl/>
        </w:rPr>
        <w:t>، والفيتناميّة</w:t>
      </w:r>
    </w:p>
    <w:p w14:paraId="29C94016" w14:textId="77777777" w:rsidR="00850EC0" w:rsidRPr="007D167A" w:rsidRDefault="00850EC0" w:rsidP="00850EC0">
      <w:pPr>
        <w:tabs>
          <w:tab w:val="left" w:pos="720"/>
          <w:tab w:val="left" w:pos="6120"/>
          <w:tab w:val="left" w:pos="7560"/>
          <w:tab w:val="left" w:pos="8820"/>
        </w:tabs>
        <w:bidi/>
        <w:ind w:right="-10"/>
        <w:rPr>
          <w:rFonts w:ascii="Arial" w:hAnsi="Arial" w:cs="Arial"/>
          <w:color w:val="000000"/>
          <w:sz w:val="22"/>
          <w:szCs w:val="22"/>
        </w:rPr>
      </w:pPr>
    </w:p>
    <w:p w14:paraId="28AC4EE8" w14:textId="77777777" w:rsidR="00850EC0" w:rsidRPr="007D167A" w:rsidRDefault="00850EC0" w:rsidP="00850EC0">
      <w:pPr>
        <w:tabs>
          <w:tab w:val="left" w:pos="720"/>
        </w:tabs>
        <w:bidi/>
        <w:ind w:left="20" w:right="-10"/>
        <w:outlineLvl w:val="0"/>
        <w:rPr>
          <w:rFonts w:ascii="Arial" w:hAnsi="Arial" w:cs="Arial"/>
          <w:bCs/>
          <w:color w:val="000000"/>
          <w:sz w:val="22"/>
          <w:szCs w:val="22"/>
          <w:u w:val="single"/>
        </w:rPr>
      </w:pPr>
      <w:r w:rsidRPr="007D167A">
        <w:rPr>
          <w:rFonts w:ascii="Arial" w:hAnsi="Arial" w:cs="Arial"/>
          <w:bCs/>
          <w:color w:val="000000"/>
          <w:sz w:val="22"/>
          <w:szCs w:val="22"/>
          <w:u w:val="single"/>
          <w:rtl/>
        </w:rPr>
        <w:t>ميدان الخدمة</w:t>
      </w:r>
    </w:p>
    <w:p w14:paraId="755BD59F" w14:textId="77777777" w:rsidR="00850EC0" w:rsidRPr="007D167A" w:rsidRDefault="00850EC0" w:rsidP="00850EC0">
      <w:pPr>
        <w:tabs>
          <w:tab w:val="left" w:pos="3140"/>
          <w:tab w:val="left" w:pos="6120"/>
          <w:tab w:val="left" w:pos="7560"/>
          <w:tab w:val="left" w:pos="7640"/>
          <w:tab w:val="left" w:pos="8820"/>
        </w:tabs>
        <w:ind w:left="20" w:right="-10"/>
        <w:rPr>
          <w:rFonts w:ascii="Arial" w:hAnsi="Arial" w:cs="Arial"/>
          <w:color w:val="000000"/>
          <w:sz w:val="22"/>
          <w:szCs w:val="22"/>
        </w:rPr>
      </w:pPr>
    </w:p>
    <w:p w14:paraId="5F1F2F91" w14:textId="77777777" w:rsidR="00850EC0" w:rsidRPr="007D167A" w:rsidRDefault="00850EC0" w:rsidP="00850EC0">
      <w:pPr>
        <w:tabs>
          <w:tab w:val="left" w:pos="3140"/>
          <w:tab w:val="left" w:pos="6120"/>
          <w:tab w:val="left" w:pos="7560"/>
          <w:tab w:val="left" w:pos="7640"/>
          <w:tab w:val="left" w:pos="8820"/>
        </w:tabs>
        <w:bidi/>
        <w:ind w:left="20" w:right="-10"/>
        <w:rPr>
          <w:rFonts w:ascii="Arial" w:hAnsi="Arial" w:cs="Arial"/>
          <w:color w:val="000000"/>
          <w:sz w:val="22"/>
          <w:szCs w:val="22"/>
        </w:rPr>
      </w:pPr>
      <w:r w:rsidRPr="007D167A">
        <w:rPr>
          <w:rFonts w:ascii="Arial" w:hAnsi="Arial" w:cs="Arial"/>
          <w:color w:val="000000"/>
          <w:sz w:val="22"/>
          <w:szCs w:val="22"/>
          <w:rtl/>
        </w:rPr>
        <w:t xml:space="preserve">الأردن 98٪ من المسلمين ولكنه يوفر الحرية للمسيحيين للعبادة بحرية ولديه علاقات دبلوماسية مع إسرائيل. قامت </w:t>
      </w:r>
      <w:r w:rsidRPr="007D167A">
        <w:rPr>
          <w:rFonts w:ascii="Arial" w:hAnsi="Arial" w:cs="Arial" w:hint="cs"/>
          <w:color w:val="000000"/>
          <w:sz w:val="22"/>
          <w:szCs w:val="22"/>
          <w:rtl/>
        </w:rPr>
        <w:t>كلية</w:t>
      </w:r>
      <w:r w:rsidRPr="007D167A">
        <w:rPr>
          <w:rFonts w:ascii="Arial" w:hAnsi="Arial" w:cs="Arial"/>
          <w:color w:val="000000"/>
          <w:sz w:val="22"/>
          <w:szCs w:val="22"/>
          <w:rtl/>
        </w:rPr>
        <w:t xml:space="preserve"> اللاهوتية الإنجيلية الأردنية (</w:t>
      </w:r>
      <w:r w:rsidRPr="007D167A">
        <w:rPr>
          <w:rFonts w:ascii="Arial" w:hAnsi="Arial" w:cs="Arial"/>
          <w:color w:val="000000"/>
          <w:sz w:val="22"/>
          <w:szCs w:val="22"/>
        </w:rPr>
        <w:t>JETS</w:t>
      </w:r>
      <w:r w:rsidRPr="007D167A">
        <w:rPr>
          <w:rFonts w:ascii="Arial" w:hAnsi="Arial" w:cs="Arial"/>
          <w:color w:val="000000"/>
          <w:sz w:val="22"/>
          <w:szCs w:val="22"/>
          <w:rtl/>
        </w:rPr>
        <w:t>) بتوفير 70% من رعاة الكنائس</w:t>
      </w:r>
      <w:r w:rsidRPr="007D167A">
        <w:rPr>
          <w:rFonts w:ascii="Arial" w:hAnsi="Arial" w:cs="Arial" w:hint="cs"/>
          <w:color w:val="000000"/>
          <w:sz w:val="22"/>
          <w:szCs w:val="22"/>
          <w:rtl/>
        </w:rPr>
        <w:t xml:space="preserve"> </w:t>
      </w:r>
      <w:r w:rsidRPr="007D167A">
        <w:rPr>
          <w:rFonts w:ascii="Arial" w:hAnsi="Arial" w:cs="Arial"/>
          <w:color w:val="000000"/>
          <w:sz w:val="22"/>
          <w:szCs w:val="22"/>
          <w:rtl/>
        </w:rPr>
        <w:t xml:space="preserve">60 كنائس إنجيلية منذ تأسيسها في عام 1991. </w:t>
      </w:r>
    </w:p>
    <w:p w14:paraId="4A70C2CA" w14:textId="77777777" w:rsidR="00850EC0" w:rsidRPr="007D167A" w:rsidRDefault="00850EC0" w:rsidP="00850EC0">
      <w:pPr>
        <w:tabs>
          <w:tab w:val="left" w:pos="3140"/>
          <w:tab w:val="left" w:pos="6120"/>
          <w:tab w:val="left" w:pos="7560"/>
          <w:tab w:val="left" w:pos="7640"/>
          <w:tab w:val="left" w:pos="8820"/>
        </w:tabs>
        <w:ind w:left="20" w:right="-10"/>
        <w:rPr>
          <w:rFonts w:ascii="Arial" w:hAnsi="Arial" w:cs="Arial"/>
          <w:color w:val="000000"/>
          <w:sz w:val="22"/>
          <w:szCs w:val="22"/>
        </w:rPr>
      </w:pPr>
    </w:p>
    <w:p w14:paraId="62ED958C" w14:textId="77777777" w:rsidR="00850EC0" w:rsidRPr="007D167A" w:rsidRDefault="00850EC0" w:rsidP="00850EC0">
      <w:pPr>
        <w:tabs>
          <w:tab w:val="left" w:pos="720"/>
        </w:tabs>
        <w:bidi/>
        <w:ind w:left="20" w:right="-10"/>
        <w:outlineLvl w:val="0"/>
        <w:rPr>
          <w:rFonts w:ascii="Arial" w:hAnsi="Arial" w:cs="Arial"/>
          <w:bCs/>
          <w:color w:val="000000"/>
          <w:sz w:val="22"/>
          <w:szCs w:val="22"/>
          <w:u w:val="single"/>
        </w:rPr>
      </w:pPr>
      <w:r>
        <w:rPr>
          <w:rFonts w:ascii="Arial" w:hAnsi="Arial" w:cs="Arial" w:hint="cs"/>
          <w:bCs/>
          <w:color w:val="000000"/>
          <w:sz w:val="22"/>
          <w:szCs w:val="22"/>
          <w:u w:val="single"/>
          <w:rtl/>
        </w:rPr>
        <w:t>ال</w:t>
      </w:r>
      <w:r w:rsidRPr="007D167A">
        <w:rPr>
          <w:rFonts w:ascii="Arial" w:hAnsi="Arial" w:cs="Arial"/>
          <w:bCs/>
          <w:color w:val="000000"/>
          <w:sz w:val="22"/>
          <w:szCs w:val="22"/>
          <w:u w:val="single"/>
          <w:rtl/>
        </w:rPr>
        <w:t>شغف</w:t>
      </w:r>
    </w:p>
    <w:p w14:paraId="4F8F17B7" w14:textId="77777777" w:rsidR="00850EC0" w:rsidRPr="007D167A" w:rsidRDefault="00850EC0" w:rsidP="00850EC0">
      <w:pPr>
        <w:tabs>
          <w:tab w:val="left" w:pos="3140"/>
          <w:tab w:val="left" w:pos="6120"/>
          <w:tab w:val="left" w:pos="7560"/>
          <w:tab w:val="left" w:pos="7640"/>
          <w:tab w:val="left" w:pos="8820"/>
        </w:tabs>
        <w:ind w:left="20" w:right="-10"/>
        <w:rPr>
          <w:rFonts w:ascii="Arial" w:hAnsi="Arial" w:cs="Arial"/>
          <w:color w:val="000000"/>
          <w:sz w:val="22"/>
          <w:szCs w:val="22"/>
        </w:rPr>
      </w:pPr>
    </w:p>
    <w:p w14:paraId="3F8DAAFC" w14:textId="77777777" w:rsidR="00850EC0" w:rsidRPr="007D167A" w:rsidRDefault="00850EC0" w:rsidP="00850EC0">
      <w:pPr>
        <w:tabs>
          <w:tab w:val="left" w:pos="3140"/>
          <w:tab w:val="left" w:pos="6120"/>
          <w:tab w:val="left" w:pos="7560"/>
          <w:tab w:val="left" w:pos="7640"/>
          <w:tab w:val="left" w:pos="8820"/>
        </w:tabs>
        <w:bidi/>
        <w:ind w:left="20" w:right="-10"/>
        <w:rPr>
          <w:rFonts w:ascii="Arial" w:hAnsi="Arial" w:cs="Arial"/>
          <w:color w:val="000000"/>
          <w:sz w:val="22"/>
          <w:szCs w:val="22"/>
        </w:rPr>
      </w:pPr>
      <w:r w:rsidRPr="007D167A">
        <w:rPr>
          <w:rFonts w:ascii="Arial" w:hAnsi="Arial" w:cs="Arial"/>
          <w:color w:val="000000"/>
          <w:sz w:val="22"/>
          <w:szCs w:val="22"/>
          <w:rtl/>
        </w:rPr>
        <w:t>شغف ريك هو أن قادة الله ي</w:t>
      </w:r>
      <w:r w:rsidRPr="007D167A">
        <w:rPr>
          <w:rFonts w:ascii="Arial" w:hAnsi="Arial" w:cs="Arial" w:hint="cs"/>
          <w:color w:val="000000"/>
          <w:sz w:val="22"/>
          <w:szCs w:val="22"/>
          <w:rtl/>
        </w:rPr>
        <w:t>كرزوا</w:t>
      </w:r>
      <w:r w:rsidRPr="007D167A">
        <w:rPr>
          <w:rFonts w:ascii="Arial" w:hAnsi="Arial" w:cs="Arial"/>
          <w:color w:val="000000"/>
          <w:sz w:val="22"/>
          <w:szCs w:val="22"/>
          <w:rtl/>
        </w:rPr>
        <w:t xml:space="preserve"> بكلمة الله والعيش فيها كخدام الله</w:t>
      </w:r>
      <w:r w:rsidRPr="007D167A">
        <w:rPr>
          <w:rFonts w:ascii="Arial" w:hAnsi="Arial" w:cs="Arial"/>
          <w:color w:val="000000"/>
          <w:sz w:val="22"/>
          <w:szCs w:val="22"/>
        </w:rPr>
        <w:t>:</w:t>
      </w:r>
    </w:p>
    <w:p w14:paraId="38E567C7" w14:textId="77777777" w:rsidR="00850EC0" w:rsidRPr="007D167A" w:rsidRDefault="00850EC0" w:rsidP="00850EC0">
      <w:pPr>
        <w:pStyle w:val="ListParagraph"/>
        <w:numPr>
          <w:ilvl w:val="0"/>
          <w:numId w:val="5"/>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تعليم طاعة كلام المسيح هو مفتاح إرساليتنا للتلمذة (متى 28: 20)</w:t>
      </w:r>
      <w:r w:rsidRPr="007D167A">
        <w:rPr>
          <w:rFonts w:ascii="Arial" w:hAnsi="Arial" w:cs="Arial"/>
          <w:color w:val="000000"/>
          <w:sz w:val="22"/>
          <w:szCs w:val="22"/>
        </w:rPr>
        <w:t>.</w:t>
      </w:r>
    </w:p>
    <w:p w14:paraId="53CB1C27" w14:textId="77777777" w:rsidR="00850EC0" w:rsidRPr="007D167A" w:rsidRDefault="00850EC0" w:rsidP="00850EC0">
      <w:pPr>
        <w:pStyle w:val="ListParagraph"/>
        <w:numPr>
          <w:ilvl w:val="0"/>
          <w:numId w:val="5"/>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ركز إرث بولس لتيموثاوس على الشرح: "اكرز بالكلمة" (2 تيم 4: 2-3؛ راجع أعمال الرسل 6: 1-16).</w:t>
      </w:r>
    </w:p>
    <w:p w14:paraId="3203DC5C" w14:textId="77777777" w:rsidR="00850EC0" w:rsidRPr="007D167A" w:rsidRDefault="00850EC0" w:rsidP="00850EC0">
      <w:pPr>
        <w:tabs>
          <w:tab w:val="left" w:pos="720"/>
          <w:tab w:val="left" w:pos="6120"/>
          <w:tab w:val="left" w:pos="7560"/>
          <w:tab w:val="left" w:pos="8820"/>
        </w:tabs>
        <w:ind w:left="20" w:right="-10"/>
        <w:rPr>
          <w:rFonts w:ascii="Arial" w:hAnsi="Arial" w:cs="Arial"/>
          <w:color w:val="000000"/>
          <w:sz w:val="22"/>
          <w:szCs w:val="22"/>
        </w:rPr>
      </w:pPr>
    </w:p>
    <w:p w14:paraId="5929873E" w14:textId="77777777" w:rsidR="00850EC0" w:rsidRPr="007D167A" w:rsidRDefault="00850EC0" w:rsidP="00850EC0">
      <w:pPr>
        <w:tabs>
          <w:tab w:val="left" w:pos="3140"/>
          <w:tab w:val="left" w:pos="7640"/>
        </w:tabs>
        <w:bidi/>
        <w:ind w:left="20" w:right="-10"/>
        <w:rPr>
          <w:rFonts w:ascii="Arial" w:hAnsi="Arial" w:cs="Arial"/>
          <w:color w:val="000000"/>
          <w:sz w:val="22"/>
          <w:szCs w:val="22"/>
        </w:rPr>
      </w:pPr>
      <w:r w:rsidRPr="007D167A">
        <w:rPr>
          <w:rFonts w:ascii="Arial" w:hAnsi="Arial" w:cs="Arial"/>
          <w:color w:val="000000"/>
          <w:sz w:val="22"/>
          <w:szCs w:val="22"/>
          <w:rtl/>
        </w:rPr>
        <w:t>ومع ذلك، تشمل الاتجاهات الحديثة ما يلي</w:t>
      </w:r>
      <w:r w:rsidRPr="007D167A">
        <w:rPr>
          <w:rFonts w:ascii="Arial" w:hAnsi="Arial" w:cs="Arial"/>
          <w:color w:val="000000"/>
          <w:sz w:val="22"/>
          <w:szCs w:val="22"/>
        </w:rPr>
        <w:t>:</w:t>
      </w:r>
    </w:p>
    <w:p w14:paraId="29363CDA" w14:textId="77777777" w:rsidR="00850EC0" w:rsidRPr="007D167A" w:rsidRDefault="00850EC0" w:rsidP="00850EC0">
      <w:pPr>
        <w:pStyle w:val="ListParagraph"/>
        <w:numPr>
          <w:ilvl w:val="0"/>
          <w:numId w:val="5"/>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المسيحيون أميون كتابياً بسبب "مجاعة سماع كلام الرب" (عاموس 8: 11).</w:t>
      </w:r>
    </w:p>
    <w:p w14:paraId="20C93D2E" w14:textId="77777777" w:rsidR="00850EC0" w:rsidRPr="007D167A" w:rsidRDefault="00850EC0" w:rsidP="00850EC0">
      <w:pPr>
        <w:pStyle w:val="ListParagraph"/>
        <w:numPr>
          <w:ilvl w:val="0"/>
          <w:numId w:val="5"/>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في محاولة ليكونوا "ذوي صلة"، يعظ القساوسة بما يريد الناس سماعه - وليس ما يحتاجون إليه.</w:t>
      </w:r>
    </w:p>
    <w:p w14:paraId="35AF84C2" w14:textId="77777777" w:rsidR="00D533B5" w:rsidRPr="00850EC0" w:rsidRDefault="00D533B5" w:rsidP="00850EC0"/>
    <w:sectPr w:rsidR="00D533B5" w:rsidRPr="00850EC0" w:rsidSect="00217CB7">
      <w:headerReference w:type="default" r:id="rId10"/>
      <w:footerReference w:type="even" r:id="rId11"/>
      <w:footerReference w:type="default" r:id="rId12"/>
      <w:headerReference w:type="first" r:id="rId13"/>
      <w:pgSz w:w="11880" w:h="16820"/>
      <w:pgMar w:top="720" w:right="1022" w:bottom="720" w:left="123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583D" w14:textId="77777777" w:rsidR="00C15C21" w:rsidRDefault="00C15C21">
      <w:r>
        <w:separator/>
      </w:r>
    </w:p>
  </w:endnote>
  <w:endnote w:type="continuationSeparator" w:id="0">
    <w:p w14:paraId="350D6CB7" w14:textId="77777777" w:rsidR="00C15C21" w:rsidRDefault="00C15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Zapf Dingbats">
    <w:altName w:val="Wingdings"/>
    <w:panose1 w:val="020B0604020202020204"/>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51E2F" w14:textId="77777777" w:rsidR="004A0A21" w:rsidRDefault="004A0A21" w:rsidP="000777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73EAC3" w14:textId="77777777" w:rsidR="004A0A21" w:rsidRDefault="004A0A21" w:rsidP="00217C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96C23" w14:textId="420B4A46" w:rsidR="004A0A21" w:rsidRPr="00370F7A" w:rsidRDefault="004267A8" w:rsidP="00370F7A">
    <w:pPr>
      <w:pStyle w:val="Footer"/>
      <w:ind w:right="360"/>
      <w:jc w:val="right"/>
      <w:rPr>
        <w:i/>
        <w:sz w:val="18"/>
      </w:rPr>
    </w:pPr>
    <w:r>
      <w:rPr>
        <w:i/>
        <w:sz w:val="18"/>
      </w:rPr>
      <w:t>3</w:t>
    </w:r>
    <w:r w:rsidRPr="004267A8">
      <w:rPr>
        <w:i/>
        <w:sz w:val="18"/>
        <w:vertAlign w:val="superscript"/>
      </w:rPr>
      <w:t>rd</w:t>
    </w:r>
    <w:r>
      <w:rPr>
        <w:i/>
        <w:sz w:val="18"/>
      </w:rPr>
      <w:t xml:space="preserve"> </w:t>
    </w:r>
    <w:r w:rsidR="00E80A09">
      <w:rPr>
        <w:i/>
        <w:sz w:val="18"/>
      </w:rPr>
      <w:t>edition—</w:t>
    </w:r>
    <w:r>
      <w:rPr>
        <w:i/>
        <w:sz w:val="18"/>
      </w:rPr>
      <w:t>1</w:t>
    </w:r>
    <w:r w:rsidR="004936B6">
      <w:rPr>
        <w:i/>
        <w:sz w:val="18"/>
      </w:rPr>
      <w:t xml:space="preserve">7 June </w:t>
    </w:r>
    <w:r w:rsidR="00671A98" w:rsidRPr="00671A98">
      <w:rPr>
        <w:i/>
        <w:sz w:val="18"/>
      </w:rPr>
      <w:t>20</w:t>
    </w:r>
    <w:r w:rsidR="00730486">
      <w:rPr>
        <w:i/>
        <w:sz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62168" w14:textId="77777777" w:rsidR="00C15C21" w:rsidRDefault="00C15C21">
      <w:r>
        <w:separator/>
      </w:r>
    </w:p>
  </w:footnote>
  <w:footnote w:type="continuationSeparator" w:id="0">
    <w:p w14:paraId="5987AF8C" w14:textId="77777777" w:rsidR="00C15C21" w:rsidRDefault="00C15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C595" w14:textId="77777777" w:rsidR="004A0A21" w:rsidRPr="00155458" w:rsidRDefault="004A0A21">
    <w:pPr>
      <w:pStyle w:val="Header"/>
      <w:framePr w:wrap="around" w:vAnchor="text" w:hAnchor="margin" w:xAlign="right" w:y="1"/>
      <w:ind w:right="90"/>
      <w:rPr>
        <w:rStyle w:val="PageNumber"/>
        <w:i/>
        <w:u w:val="single"/>
      </w:rPr>
    </w:pPr>
    <w:r w:rsidRPr="00155458">
      <w:rPr>
        <w:rStyle w:val="PageNumber"/>
        <w:i/>
        <w:u w:val="single"/>
      </w:rPr>
      <w:fldChar w:fldCharType="begin"/>
    </w:r>
    <w:r w:rsidRPr="00155458">
      <w:rPr>
        <w:rStyle w:val="PageNumber"/>
        <w:i/>
        <w:u w:val="single"/>
      </w:rPr>
      <w:instrText xml:space="preserve">PAGE  </w:instrText>
    </w:r>
    <w:r w:rsidRPr="00155458">
      <w:rPr>
        <w:rStyle w:val="PageNumber"/>
        <w:i/>
        <w:u w:val="single"/>
      </w:rPr>
      <w:fldChar w:fldCharType="separate"/>
    </w:r>
    <w:r w:rsidR="00555E8A">
      <w:rPr>
        <w:rStyle w:val="PageNumber"/>
        <w:i/>
        <w:noProof/>
        <w:u w:val="single"/>
      </w:rPr>
      <w:t>2</w:t>
    </w:r>
    <w:r w:rsidRPr="00155458">
      <w:rPr>
        <w:rStyle w:val="PageNumber"/>
        <w:i/>
        <w:u w:val="single"/>
      </w:rPr>
      <w:fldChar w:fldCharType="end"/>
    </w:r>
  </w:p>
  <w:p w14:paraId="4E10B5FA" w14:textId="7379D8D2" w:rsidR="004A0A21" w:rsidRPr="00155458" w:rsidRDefault="004A0A21">
    <w:pPr>
      <w:pStyle w:val="Header"/>
      <w:tabs>
        <w:tab w:val="clear" w:pos="4800"/>
        <w:tab w:val="clear" w:pos="9660"/>
        <w:tab w:val="center" w:pos="4950"/>
        <w:tab w:val="right" w:pos="9630"/>
      </w:tabs>
      <w:ind w:right="-10"/>
      <w:jc w:val="left"/>
      <w:rPr>
        <w:i/>
        <w:u w:val="single"/>
      </w:rPr>
    </w:pPr>
    <w:r w:rsidRPr="00155458">
      <w:rPr>
        <w:i/>
        <w:u w:val="single"/>
      </w:rPr>
      <w:t>Dr. Rick Griffith</w:t>
    </w:r>
    <w:r w:rsidRPr="00155458">
      <w:rPr>
        <w:i/>
        <w:u w:val="single"/>
      </w:rPr>
      <w:tab/>
    </w:r>
    <w:r w:rsidR="00B51255">
      <w:rPr>
        <w:i/>
        <w:u w:val="single"/>
      </w:rPr>
      <w:t>Soteriology</w:t>
    </w:r>
    <w:r w:rsidRPr="00155458">
      <w:rPr>
        <w:i/>
        <w:u w:val="single"/>
      </w:rPr>
      <w:t xml:space="preserve">–Quarter 4 </w:t>
    </w:r>
    <w:r w:rsidR="00C82F87">
      <w:rPr>
        <w:i/>
        <w:u w:val="single"/>
      </w:rPr>
      <w:t xml:space="preserve">(10-18 </w:t>
    </w:r>
    <w:r w:rsidRPr="00155458">
      <w:rPr>
        <w:i/>
        <w:u w:val="single"/>
      </w:rPr>
      <w:t xml:space="preserve">June </w:t>
    </w:r>
    <w:r w:rsidR="00C82F87">
      <w:rPr>
        <w:i/>
        <w:u w:val="single"/>
      </w:rPr>
      <w:t>2020</w:t>
    </w:r>
    <w:r w:rsidRPr="00155458">
      <w:rPr>
        <w:i/>
        <w:u w:val="single"/>
      </w:rPr>
      <w:t>)–WOLBI NE Asia</w:t>
    </w:r>
    <w:r w:rsidRPr="00155458">
      <w:rPr>
        <w:i/>
        <w:u w:val="single"/>
      </w:rPr>
      <w:tab/>
    </w:r>
  </w:p>
  <w:p w14:paraId="72221148" w14:textId="77777777" w:rsidR="004A0A21" w:rsidRPr="00155458" w:rsidRDefault="004A0A21">
    <w:pPr>
      <w:pStyle w:val="Header"/>
      <w:jc w:val="left"/>
      <w:rPr>
        <w:i/>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A98F" w14:textId="77777777" w:rsidR="004A0A21" w:rsidRDefault="004A0A21" w:rsidP="0007778F">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DCC906E"/>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8E2D55"/>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3"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4" w15:restartNumberingAfterBreak="0">
    <w:nsid w:val="0D971C54"/>
    <w:multiLevelType w:val="hybridMultilevel"/>
    <w:tmpl w:val="8FECFB6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 w15:restartNumberingAfterBreak="0">
    <w:nsid w:val="145B2E90"/>
    <w:multiLevelType w:val="hybridMultilevel"/>
    <w:tmpl w:val="EB84E704"/>
    <w:lvl w:ilvl="0" w:tplc="94062A60">
      <w:start w:val="1"/>
      <w:numFmt w:val="none"/>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B04FC"/>
    <w:multiLevelType w:val="multilevel"/>
    <w:tmpl w:val="4058DB18"/>
    <w:lvl w:ilvl="0">
      <w:start w:val="1"/>
      <w:numFmt w:val="decimal"/>
      <w:lvlText w:val="%1."/>
      <w:lvlJc w:val="left"/>
      <w:pPr>
        <w:ind w:left="792" w:hanging="79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abstractNum w:abstractNumId="7" w15:restartNumberingAfterBreak="0">
    <w:nsid w:val="22DA4E6B"/>
    <w:multiLevelType w:val="multilevel"/>
    <w:tmpl w:val="C74660CC"/>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8"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9" w15:restartNumberingAfterBreak="0">
    <w:nsid w:val="437D5C59"/>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0" w15:restartNumberingAfterBreak="0">
    <w:nsid w:val="4B40282E"/>
    <w:multiLevelType w:val="multilevel"/>
    <w:tmpl w:val="EB84E704"/>
    <w:lvl w:ilvl="0">
      <w:start w:val="1"/>
      <w:numFmt w:val="none"/>
      <w:lvlText w:val="1."/>
      <w:lvlJc w:val="left"/>
      <w:pPr>
        <w:ind w:left="79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5A285D"/>
    <w:multiLevelType w:val="multilevel"/>
    <w:tmpl w:val="C74660CC"/>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2" w15:restartNumberingAfterBreak="0">
    <w:nsid w:val="536B668A"/>
    <w:multiLevelType w:val="multilevel"/>
    <w:tmpl w:val="C74660CC"/>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3" w15:restartNumberingAfterBreak="0">
    <w:nsid w:val="593F14FA"/>
    <w:multiLevelType w:val="hybridMultilevel"/>
    <w:tmpl w:val="9C0A9EA2"/>
    <w:lvl w:ilvl="0" w:tplc="2396882C">
      <w:start w:val="14"/>
      <w:numFmt w:val="bullet"/>
      <w:lvlText w:val=""/>
      <w:lvlJc w:val="left"/>
      <w:pPr>
        <w:tabs>
          <w:tab w:val="num" w:pos="720"/>
        </w:tabs>
        <w:ind w:left="720" w:hanging="360"/>
      </w:pPr>
      <w:rPr>
        <w:rFonts w:ascii="Symbol" w:eastAsia="Times"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271EB5"/>
    <w:multiLevelType w:val="hybridMultilevel"/>
    <w:tmpl w:val="06344FF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5E479B"/>
    <w:multiLevelType w:val="multilevel"/>
    <w:tmpl w:val="4058DB18"/>
    <w:lvl w:ilvl="0">
      <w:start w:val="1"/>
      <w:numFmt w:val="decimal"/>
      <w:lvlText w:val="%1."/>
      <w:lvlJc w:val="left"/>
      <w:pPr>
        <w:ind w:left="792" w:hanging="792"/>
      </w:pPr>
      <w:rPr>
        <w:rFonts w:hint="default"/>
      </w:rPr>
    </w:lvl>
    <w:lvl w:ilvl="1">
      <w:start w:val="1"/>
      <w:numFmt w:val="upperLetter"/>
      <w:pStyle w:val="Heading2"/>
      <w:lvlText w:val="%2."/>
      <w:lvlJc w:val="left"/>
      <w:pPr>
        <w:ind w:left="864" w:hanging="432"/>
      </w:pPr>
      <w:rPr>
        <w:rFonts w:hint="default"/>
      </w:rPr>
    </w:lvl>
    <w:lvl w:ilvl="2">
      <w:start w:val="1"/>
      <w:numFmt w:val="decimal"/>
      <w:pStyle w:val="Heading3"/>
      <w:lvlText w:val="%3."/>
      <w:lvlJc w:val="left"/>
      <w:pPr>
        <w:ind w:left="1296" w:hanging="432"/>
      </w:pPr>
      <w:rPr>
        <w:rFonts w:hint="default"/>
      </w:rPr>
    </w:lvl>
    <w:lvl w:ilvl="3">
      <w:start w:val="1"/>
      <w:numFmt w:val="lowerLetter"/>
      <w:pStyle w:val="Heading4"/>
      <w:lvlText w:val="%4)"/>
      <w:lvlJc w:val="left"/>
      <w:pPr>
        <w:ind w:left="1728" w:hanging="432"/>
      </w:pPr>
      <w:rPr>
        <w:rFonts w:hint="default"/>
      </w:rPr>
    </w:lvl>
    <w:lvl w:ilvl="4">
      <w:start w:val="1"/>
      <w:numFmt w:val="decimal"/>
      <w:pStyle w:val="Heading5"/>
      <w:lvlText w:val="(%5)"/>
      <w:lvlJc w:val="left"/>
      <w:pPr>
        <w:ind w:left="2160" w:hanging="432"/>
      </w:pPr>
      <w:rPr>
        <w:rFonts w:hint="default"/>
      </w:rPr>
    </w:lvl>
    <w:lvl w:ilvl="5">
      <w:start w:val="1"/>
      <w:numFmt w:val="lowerLetter"/>
      <w:pStyle w:val="Heading6"/>
      <w:lvlText w:val="(%6)"/>
      <w:lvlJc w:val="left"/>
      <w:pPr>
        <w:ind w:left="2592" w:hanging="432"/>
      </w:pPr>
      <w:rPr>
        <w:rFonts w:hint="default"/>
      </w:rPr>
    </w:lvl>
    <w:lvl w:ilvl="6">
      <w:start w:val="1"/>
      <w:numFmt w:val="lowerRoman"/>
      <w:pStyle w:val="Heading7"/>
      <w:lvlText w:val="(%7)"/>
      <w:lvlJc w:val="left"/>
      <w:pPr>
        <w:ind w:left="3024" w:hanging="432"/>
      </w:pPr>
      <w:rPr>
        <w:rFonts w:hint="default"/>
      </w:rPr>
    </w:lvl>
    <w:lvl w:ilvl="7">
      <w:start w:val="1"/>
      <w:numFmt w:val="lowerLetter"/>
      <w:pStyle w:val="Heading8"/>
      <w:lvlText w:val="(%8)"/>
      <w:lvlJc w:val="left"/>
      <w:pPr>
        <w:ind w:left="3744" w:hanging="720"/>
      </w:pPr>
      <w:rPr>
        <w:rFonts w:hint="default"/>
      </w:rPr>
    </w:lvl>
    <w:lvl w:ilvl="8">
      <w:start w:val="1"/>
      <w:numFmt w:val="lowerRoman"/>
      <w:pStyle w:val="Heading9"/>
      <w:lvlText w:val="(%9)"/>
      <w:lvlJc w:val="left"/>
      <w:pPr>
        <w:ind w:left="4464" w:hanging="720"/>
      </w:pPr>
      <w:rPr>
        <w:rFonts w:hint="default"/>
      </w:rPr>
    </w:lvl>
  </w:abstractNum>
  <w:abstractNum w:abstractNumId="16" w15:restartNumberingAfterBreak="0">
    <w:nsid w:val="7F1C22D5"/>
    <w:multiLevelType w:val="multilevel"/>
    <w:tmpl w:val="C74660CC"/>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7" w15:restartNumberingAfterBreak="0">
    <w:nsid w:val="7FF001A9"/>
    <w:multiLevelType w:val="multilevel"/>
    <w:tmpl w:val="7D98C530"/>
    <w:lvl w:ilvl="0">
      <w:start w:val="1"/>
      <w:numFmt w:val="decimal"/>
      <w:lvlText w:val="%1."/>
      <w:lvlJc w:val="left"/>
      <w:pPr>
        <w:ind w:left="792" w:hanging="79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num w:numId="1" w16cid:durableId="13853282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9572766">
    <w:abstractNumId w:val="0"/>
  </w:num>
  <w:num w:numId="3" w16cid:durableId="589119860">
    <w:abstractNumId w:val="13"/>
  </w:num>
  <w:num w:numId="4" w16cid:durableId="1297879901">
    <w:abstractNumId w:val="3"/>
  </w:num>
  <w:num w:numId="5" w16cid:durableId="408580638">
    <w:abstractNumId w:val="8"/>
  </w:num>
  <w:num w:numId="6" w16cid:durableId="1684354466">
    <w:abstractNumId w:val="9"/>
  </w:num>
  <w:num w:numId="7" w16cid:durableId="706639029">
    <w:abstractNumId w:val="2"/>
  </w:num>
  <w:num w:numId="8" w16cid:durableId="168981352">
    <w:abstractNumId w:val="0"/>
  </w:num>
  <w:num w:numId="9" w16cid:durableId="1464083919">
    <w:abstractNumId w:val="0"/>
  </w:num>
  <w:num w:numId="10" w16cid:durableId="15892278">
    <w:abstractNumId w:val="0"/>
  </w:num>
  <w:num w:numId="11" w16cid:durableId="1158688058">
    <w:abstractNumId w:val="7"/>
  </w:num>
  <w:num w:numId="12" w16cid:durableId="1788088553">
    <w:abstractNumId w:val="5"/>
  </w:num>
  <w:num w:numId="13" w16cid:durableId="1618952290">
    <w:abstractNumId w:val="10"/>
  </w:num>
  <w:num w:numId="14" w16cid:durableId="2137524404">
    <w:abstractNumId w:val="16"/>
  </w:num>
  <w:num w:numId="15" w16cid:durableId="1018435203">
    <w:abstractNumId w:val="11"/>
  </w:num>
  <w:num w:numId="16" w16cid:durableId="1152259320">
    <w:abstractNumId w:val="12"/>
  </w:num>
  <w:num w:numId="17" w16cid:durableId="1940940297">
    <w:abstractNumId w:val="17"/>
  </w:num>
  <w:num w:numId="18" w16cid:durableId="859706772">
    <w:abstractNumId w:val="17"/>
  </w:num>
  <w:num w:numId="19" w16cid:durableId="1811824744">
    <w:abstractNumId w:val="6"/>
  </w:num>
  <w:num w:numId="20" w16cid:durableId="1084373200">
    <w:abstractNumId w:val="15"/>
  </w:num>
  <w:num w:numId="21" w16cid:durableId="284966030">
    <w:abstractNumId w:val="15"/>
  </w:num>
  <w:num w:numId="22" w16cid:durableId="2040667418">
    <w:abstractNumId w:val="15"/>
  </w:num>
  <w:num w:numId="23" w16cid:durableId="891843395">
    <w:abstractNumId w:val="1"/>
  </w:num>
  <w:num w:numId="24" w16cid:durableId="1019888323">
    <w:abstractNumId w:val="14"/>
  </w:num>
  <w:num w:numId="25" w16cid:durableId="17983349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5BDE"/>
    <w:rsid w:val="00004A27"/>
    <w:rsid w:val="00015417"/>
    <w:rsid w:val="00017B45"/>
    <w:rsid w:val="00017CDE"/>
    <w:rsid w:val="00020851"/>
    <w:rsid w:val="000230FB"/>
    <w:rsid w:val="000337BF"/>
    <w:rsid w:val="00042FB0"/>
    <w:rsid w:val="00047CDC"/>
    <w:rsid w:val="0005161A"/>
    <w:rsid w:val="000636FC"/>
    <w:rsid w:val="0007778F"/>
    <w:rsid w:val="00084B90"/>
    <w:rsid w:val="00093EDF"/>
    <w:rsid w:val="000A477B"/>
    <w:rsid w:val="000B1256"/>
    <w:rsid w:val="000B4BA3"/>
    <w:rsid w:val="000C22DF"/>
    <w:rsid w:val="000C4439"/>
    <w:rsid w:val="000C5608"/>
    <w:rsid w:val="000D3D9F"/>
    <w:rsid w:val="000E3F44"/>
    <w:rsid w:val="000E5B5B"/>
    <w:rsid w:val="000E63CC"/>
    <w:rsid w:val="000E7A65"/>
    <w:rsid w:val="000F3050"/>
    <w:rsid w:val="00106E15"/>
    <w:rsid w:val="001119E3"/>
    <w:rsid w:val="001137A7"/>
    <w:rsid w:val="00117BE5"/>
    <w:rsid w:val="001203C9"/>
    <w:rsid w:val="00123D9E"/>
    <w:rsid w:val="00124280"/>
    <w:rsid w:val="00124632"/>
    <w:rsid w:val="00142E61"/>
    <w:rsid w:val="00155458"/>
    <w:rsid w:val="00160FD4"/>
    <w:rsid w:val="00167187"/>
    <w:rsid w:val="0017728F"/>
    <w:rsid w:val="00181587"/>
    <w:rsid w:val="00181934"/>
    <w:rsid w:val="00191443"/>
    <w:rsid w:val="00191AEF"/>
    <w:rsid w:val="001B672C"/>
    <w:rsid w:val="001C1663"/>
    <w:rsid w:val="001C3204"/>
    <w:rsid w:val="001D3585"/>
    <w:rsid w:val="001E4516"/>
    <w:rsid w:val="001F7BC5"/>
    <w:rsid w:val="0020057A"/>
    <w:rsid w:val="00201BE6"/>
    <w:rsid w:val="00205108"/>
    <w:rsid w:val="002122B5"/>
    <w:rsid w:val="00217CB7"/>
    <w:rsid w:val="00220FDA"/>
    <w:rsid w:val="00227125"/>
    <w:rsid w:val="00227EDE"/>
    <w:rsid w:val="0025410C"/>
    <w:rsid w:val="002658B0"/>
    <w:rsid w:val="00274A27"/>
    <w:rsid w:val="00281E26"/>
    <w:rsid w:val="00285E6E"/>
    <w:rsid w:val="00293554"/>
    <w:rsid w:val="002A0669"/>
    <w:rsid w:val="002B1DB4"/>
    <w:rsid w:val="002C0425"/>
    <w:rsid w:val="002C274A"/>
    <w:rsid w:val="002C4B42"/>
    <w:rsid w:val="002D03F1"/>
    <w:rsid w:val="00311330"/>
    <w:rsid w:val="00312BFE"/>
    <w:rsid w:val="003221F6"/>
    <w:rsid w:val="00333769"/>
    <w:rsid w:val="00351720"/>
    <w:rsid w:val="00352867"/>
    <w:rsid w:val="00353F57"/>
    <w:rsid w:val="00370F7A"/>
    <w:rsid w:val="00380680"/>
    <w:rsid w:val="00381B69"/>
    <w:rsid w:val="003A256F"/>
    <w:rsid w:val="003A2A34"/>
    <w:rsid w:val="003B5A84"/>
    <w:rsid w:val="003B765E"/>
    <w:rsid w:val="003C0103"/>
    <w:rsid w:val="003C1CF0"/>
    <w:rsid w:val="003D2B5B"/>
    <w:rsid w:val="003D3DDA"/>
    <w:rsid w:val="003F1208"/>
    <w:rsid w:val="003F4D78"/>
    <w:rsid w:val="00412165"/>
    <w:rsid w:val="00412A4F"/>
    <w:rsid w:val="004207D6"/>
    <w:rsid w:val="004267A8"/>
    <w:rsid w:val="00432A74"/>
    <w:rsid w:val="0044603D"/>
    <w:rsid w:val="00450F46"/>
    <w:rsid w:val="004540F4"/>
    <w:rsid w:val="004568E5"/>
    <w:rsid w:val="00476FAE"/>
    <w:rsid w:val="00476FC8"/>
    <w:rsid w:val="004874BE"/>
    <w:rsid w:val="004936B6"/>
    <w:rsid w:val="004952DB"/>
    <w:rsid w:val="00495C9E"/>
    <w:rsid w:val="0049663D"/>
    <w:rsid w:val="004A0A21"/>
    <w:rsid w:val="004A20D0"/>
    <w:rsid w:val="004A3907"/>
    <w:rsid w:val="004A6DAC"/>
    <w:rsid w:val="004B2A60"/>
    <w:rsid w:val="004C6368"/>
    <w:rsid w:val="004D4D86"/>
    <w:rsid w:val="004D5121"/>
    <w:rsid w:val="004D7254"/>
    <w:rsid w:val="004E1F9E"/>
    <w:rsid w:val="004F3FDC"/>
    <w:rsid w:val="005001C8"/>
    <w:rsid w:val="005068D8"/>
    <w:rsid w:val="00506EF2"/>
    <w:rsid w:val="00513EDB"/>
    <w:rsid w:val="00527074"/>
    <w:rsid w:val="00532469"/>
    <w:rsid w:val="005428CB"/>
    <w:rsid w:val="00542E69"/>
    <w:rsid w:val="005479B8"/>
    <w:rsid w:val="005554D4"/>
    <w:rsid w:val="00555E8A"/>
    <w:rsid w:val="0055670B"/>
    <w:rsid w:val="00567470"/>
    <w:rsid w:val="005867E0"/>
    <w:rsid w:val="00590C4F"/>
    <w:rsid w:val="00591F7A"/>
    <w:rsid w:val="0059670C"/>
    <w:rsid w:val="005A3399"/>
    <w:rsid w:val="005A4FB3"/>
    <w:rsid w:val="005C2567"/>
    <w:rsid w:val="005D10AA"/>
    <w:rsid w:val="005E17F0"/>
    <w:rsid w:val="005E1D05"/>
    <w:rsid w:val="005E471C"/>
    <w:rsid w:val="005E4DCE"/>
    <w:rsid w:val="005F1E9B"/>
    <w:rsid w:val="005F2B26"/>
    <w:rsid w:val="005F48BD"/>
    <w:rsid w:val="00613131"/>
    <w:rsid w:val="00616610"/>
    <w:rsid w:val="0062146C"/>
    <w:rsid w:val="00624DFB"/>
    <w:rsid w:val="00625D48"/>
    <w:rsid w:val="00626656"/>
    <w:rsid w:val="006268A1"/>
    <w:rsid w:val="00630141"/>
    <w:rsid w:val="00636AD9"/>
    <w:rsid w:val="006378E2"/>
    <w:rsid w:val="00640068"/>
    <w:rsid w:val="006471A6"/>
    <w:rsid w:val="00660EC9"/>
    <w:rsid w:val="00667575"/>
    <w:rsid w:val="00671A98"/>
    <w:rsid w:val="00682733"/>
    <w:rsid w:val="006A5DF7"/>
    <w:rsid w:val="006A7F63"/>
    <w:rsid w:val="006B5169"/>
    <w:rsid w:val="006C113D"/>
    <w:rsid w:val="006C1E2C"/>
    <w:rsid w:val="006E3D42"/>
    <w:rsid w:val="006E460C"/>
    <w:rsid w:val="006F047D"/>
    <w:rsid w:val="006F23E1"/>
    <w:rsid w:val="006F3912"/>
    <w:rsid w:val="00702B35"/>
    <w:rsid w:val="00704A72"/>
    <w:rsid w:val="00721368"/>
    <w:rsid w:val="007217F9"/>
    <w:rsid w:val="00726A9A"/>
    <w:rsid w:val="007271D6"/>
    <w:rsid w:val="00730486"/>
    <w:rsid w:val="00734DD6"/>
    <w:rsid w:val="00735268"/>
    <w:rsid w:val="007368C4"/>
    <w:rsid w:val="00740590"/>
    <w:rsid w:val="007406FC"/>
    <w:rsid w:val="00744588"/>
    <w:rsid w:val="00785E44"/>
    <w:rsid w:val="00793CCE"/>
    <w:rsid w:val="007A4D76"/>
    <w:rsid w:val="007A7A60"/>
    <w:rsid w:val="007A7EEF"/>
    <w:rsid w:val="007B27AA"/>
    <w:rsid w:val="007B48D1"/>
    <w:rsid w:val="007C07AC"/>
    <w:rsid w:val="007C1F6D"/>
    <w:rsid w:val="007C56ED"/>
    <w:rsid w:val="007D2AB8"/>
    <w:rsid w:val="007E0421"/>
    <w:rsid w:val="007E44D5"/>
    <w:rsid w:val="007F703C"/>
    <w:rsid w:val="00802CBE"/>
    <w:rsid w:val="00831351"/>
    <w:rsid w:val="00837A80"/>
    <w:rsid w:val="00843DDA"/>
    <w:rsid w:val="00844C0B"/>
    <w:rsid w:val="00845B8D"/>
    <w:rsid w:val="00850EC0"/>
    <w:rsid w:val="008558BA"/>
    <w:rsid w:val="008565F2"/>
    <w:rsid w:val="00856C06"/>
    <w:rsid w:val="00866DC5"/>
    <w:rsid w:val="0087417C"/>
    <w:rsid w:val="00876CA3"/>
    <w:rsid w:val="008A634E"/>
    <w:rsid w:val="008C1FC9"/>
    <w:rsid w:val="008C2E7A"/>
    <w:rsid w:val="008E02F4"/>
    <w:rsid w:val="008E73B5"/>
    <w:rsid w:val="008E7D4D"/>
    <w:rsid w:val="00914AAF"/>
    <w:rsid w:val="0091514B"/>
    <w:rsid w:val="00915335"/>
    <w:rsid w:val="0092614D"/>
    <w:rsid w:val="00926660"/>
    <w:rsid w:val="00944597"/>
    <w:rsid w:val="009520CC"/>
    <w:rsid w:val="009542DB"/>
    <w:rsid w:val="009617DA"/>
    <w:rsid w:val="009730AD"/>
    <w:rsid w:val="0098130E"/>
    <w:rsid w:val="009840F5"/>
    <w:rsid w:val="00985E8C"/>
    <w:rsid w:val="00995BDE"/>
    <w:rsid w:val="009A0753"/>
    <w:rsid w:val="009A4602"/>
    <w:rsid w:val="009A50D1"/>
    <w:rsid w:val="009C12E4"/>
    <w:rsid w:val="009C2C8B"/>
    <w:rsid w:val="009C7B33"/>
    <w:rsid w:val="009D3BC1"/>
    <w:rsid w:val="009E288B"/>
    <w:rsid w:val="009E5605"/>
    <w:rsid w:val="009E7548"/>
    <w:rsid w:val="009F1F88"/>
    <w:rsid w:val="009F6EB3"/>
    <w:rsid w:val="00A06653"/>
    <w:rsid w:val="00A1366D"/>
    <w:rsid w:val="00A17E72"/>
    <w:rsid w:val="00A203D6"/>
    <w:rsid w:val="00A3057D"/>
    <w:rsid w:val="00A34793"/>
    <w:rsid w:val="00A35999"/>
    <w:rsid w:val="00A439D2"/>
    <w:rsid w:val="00A50567"/>
    <w:rsid w:val="00A65ACD"/>
    <w:rsid w:val="00A731CA"/>
    <w:rsid w:val="00A74B95"/>
    <w:rsid w:val="00A82672"/>
    <w:rsid w:val="00A86F67"/>
    <w:rsid w:val="00AA1F2B"/>
    <w:rsid w:val="00AA2F06"/>
    <w:rsid w:val="00AA5470"/>
    <w:rsid w:val="00AB250D"/>
    <w:rsid w:val="00AD4A80"/>
    <w:rsid w:val="00AD5D42"/>
    <w:rsid w:val="00AE3686"/>
    <w:rsid w:val="00AF1952"/>
    <w:rsid w:val="00AF4F66"/>
    <w:rsid w:val="00B03F03"/>
    <w:rsid w:val="00B043E6"/>
    <w:rsid w:val="00B06719"/>
    <w:rsid w:val="00B171F0"/>
    <w:rsid w:val="00B47CCC"/>
    <w:rsid w:val="00B51255"/>
    <w:rsid w:val="00B56FEC"/>
    <w:rsid w:val="00B5769A"/>
    <w:rsid w:val="00B831D7"/>
    <w:rsid w:val="00B8511B"/>
    <w:rsid w:val="00B968D7"/>
    <w:rsid w:val="00B96F70"/>
    <w:rsid w:val="00BA0EE0"/>
    <w:rsid w:val="00BA3D9F"/>
    <w:rsid w:val="00BC6927"/>
    <w:rsid w:val="00BE49EF"/>
    <w:rsid w:val="00BE5B47"/>
    <w:rsid w:val="00BF2531"/>
    <w:rsid w:val="00BF5AC3"/>
    <w:rsid w:val="00C02744"/>
    <w:rsid w:val="00C13F27"/>
    <w:rsid w:val="00C15C21"/>
    <w:rsid w:val="00C20213"/>
    <w:rsid w:val="00C35A7D"/>
    <w:rsid w:val="00C44CDF"/>
    <w:rsid w:val="00C51312"/>
    <w:rsid w:val="00C56BA9"/>
    <w:rsid w:val="00C60D1D"/>
    <w:rsid w:val="00C803EF"/>
    <w:rsid w:val="00C82F87"/>
    <w:rsid w:val="00C84492"/>
    <w:rsid w:val="00C87D13"/>
    <w:rsid w:val="00CB6221"/>
    <w:rsid w:val="00CC4514"/>
    <w:rsid w:val="00CC6046"/>
    <w:rsid w:val="00CD333E"/>
    <w:rsid w:val="00CE2936"/>
    <w:rsid w:val="00CE2FE6"/>
    <w:rsid w:val="00CE53F6"/>
    <w:rsid w:val="00D074F6"/>
    <w:rsid w:val="00D11F8C"/>
    <w:rsid w:val="00D15520"/>
    <w:rsid w:val="00D2180E"/>
    <w:rsid w:val="00D24EFD"/>
    <w:rsid w:val="00D25D1E"/>
    <w:rsid w:val="00D307FB"/>
    <w:rsid w:val="00D32433"/>
    <w:rsid w:val="00D4378D"/>
    <w:rsid w:val="00D51ED0"/>
    <w:rsid w:val="00D533B5"/>
    <w:rsid w:val="00D55816"/>
    <w:rsid w:val="00D575CD"/>
    <w:rsid w:val="00D64F88"/>
    <w:rsid w:val="00D72349"/>
    <w:rsid w:val="00D723ED"/>
    <w:rsid w:val="00D80A47"/>
    <w:rsid w:val="00D92806"/>
    <w:rsid w:val="00D93450"/>
    <w:rsid w:val="00DB4094"/>
    <w:rsid w:val="00DC5B2B"/>
    <w:rsid w:val="00DC7B04"/>
    <w:rsid w:val="00DE2F36"/>
    <w:rsid w:val="00DE488B"/>
    <w:rsid w:val="00DE5418"/>
    <w:rsid w:val="00DE6232"/>
    <w:rsid w:val="00DF14B0"/>
    <w:rsid w:val="00DF2349"/>
    <w:rsid w:val="00DF5102"/>
    <w:rsid w:val="00DF722D"/>
    <w:rsid w:val="00E32207"/>
    <w:rsid w:val="00E35412"/>
    <w:rsid w:val="00E42D67"/>
    <w:rsid w:val="00E4396A"/>
    <w:rsid w:val="00E5117C"/>
    <w:rsid w:val="00E51BF1"/>
    <w:rsid w:val="00E63632"/>
    <w:rsid w:val="00E65E10"/>
    <w:rsid w:val="00E71B6F"/>
    <w:rsid w:val="00E77C34"/>
    <w:rsid w:val="00E80A09"/>
    <w:rsid w:val="00E932A0"/>
    <w:rsid w:val="00EA53FE"/>
    <w:rsid w:val="00EC18FD"/>
    <w:rsid w:val="00ED1F59"/>
    <w:rsid w:val="00EE7B5E"/>
    <w:rsid w:val="00F02E56"/>
    <w:rsid w:val="00F06184"/>
    <w:rsid w:val="00F2594E"/>
    <w:rsid w:val="00F32136"/>
    <w:rsid w:val="00F65114"/>
    <w:rsid w:val="00F66650"/>
    <w:rsid w:val="00F72035"/>
    <w:rsid w:val="00F91D82"/>
    <w:rsid w:val="00FB436F"/>
    <w:rsid w:val="00FD445F"/>
    <w:rsid w:val="00FE56A8"/>
    <w:rsid w:val="00FF396A"/>
  </w:rsids>
  <m:mathPr>
    <m:mathFont m:val="Cambria Math"/>
    <m:brkBin m:val="before"/>
    <m:brkBinSub m:val="--"/>
    <m:smallFrac m:val="0"/>
    <m:dispDef m:val="0"/>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ECBB8E"/>
  <w14:defaultImageDpi w14:val="300"/>
  <w15:docId w15:val="{A15FE01E-9AA6-594D-A53A-3C951C55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sz w:val="24"/>
      <w:lang w:eastAsia="ja-JP"/>
    </w:rPr>
  </w:style>
  <w:style w:type="paragraph" w:styleId="Heading1">
    <w:name w:val="heading 1"/>
    <w:basedOn w:val="Normal"/>
    <w:next w:val="Normal"/>
    <w:autoRedefine/>
    <w:qFormat/>
    <w:rsid w:val="00E932A0"/>
    <w:pPr>
      <w:spacing w:before="240" w:after="60"/>
      <w:jc w:val="both"/>
      <w:outlineLvl w:val="0"/>
    </w:pPr>
    <w:rPr>
      <w:rFonts w:eastAsia="Times New Roman"/>
      <w:b/>
      <w:kern w:val="28"/>
    </w:rPr>
  </w:style>
  <w:style w:type="paragraph" w:styleId="Heading2">
    <w:name w:val="heading 2"/>
    <w:basedOn w:val="Normal"/>
    <w:next w:val="Normal"/>
    <w:qFormat/>
    <w:rsid w:val="00D64F88"/>
    <w:pPr>
      <w:numPr>
        <w:ilvl w:val="1"/>
        <w:numId w:val="20"/>
      </w:numPr>
      <w:spacing w:before="240" w:after="60"/>
      <w:outlineLvl w:val="1"/>
    </w:pPr>
    <w:rPr>
      <w:rFonts w:eastAsia="Times New Roman"/>
    </w:rPr>
  </w:style>
  <w:style w:type="paragraph" w:styleId="Heading3">
    <w:name w:val="heading 3"/>
    <w:basedOn w:val="Normal"/>
    <w:next w:val="Normal"/>
    <w:qFormat/>
    <w:pPr>
      <w:numPr>
        <w:ilvl w:val="2"/>
        <w:numId w:val="20"/>
      </w:numPr>
      <w:spacing w:before="240" w:after="60"/>
      <w:jc w:val="both"/>
      <w:outlineLvl w:val="2"/>
    </w:pPr>
    <w:rPr>
      <w:rFonts w:eastAsia="Times New Roman"/>
    </w:rPr>
  </w:style>
  <w:style w:type="paragraph" w:styleId="Heading4">
    <w:name w:val="heading 4"/>
    <w:basedOn w:val="Normal"/>
    <w:next w:val="Normal"/>
    <w:qFormat/>
    <w:pPr>
      <w:keepNext/>
      <w:numPr>
        <w:ilvl w:val="3"/>
        <w:numId w:val="20"/>
      </w:numPr>
      <w:spacing w:before="240" w:after="60"/>
      <w:jc w:val="both"/>
      <w:outlineLvl w:val="3"/>
    </w:pPr>
    <w:rPr>
      <w:rFonts w:eastAsia="Times New Roman"/>
    </w:rPr>
  </w:style>
  <w:style w:type="paragraph" w:styleId="Heading5">
    <w:name w:val="heading 5"/>
    <w:basedOn w:val="Normal"/>
    <w:next w:val="Normal"/>
    <w:qFormat/>
    <w:pPr>
      <w:numPr>
        <w:ilvl w:val="4"/>
        <w:numId w:val="20"/>
      </w:numPr>
      <w:spacing w:before="240" w:after="60"/>
      <w:jc w:val="both"/>
      <w:outlineLvl w:val="4"/>
    </w:pPr>
    <w:rPr>
      <w:rFonts w:eastAsia="Times New Roman"/>
    </w:rPr>
  </w:style>
  <w:style w:type="paragraph" w:styleId="Heading6">
    <w:name w:val="heading 6"/>
    <w:basedOn w:val="Normal"/>
    <w:next w:val="Normal"/>
    <w:qFormat/>
    <w:pPr>
      <w:numPr>
        <w:ilvl w:val="5"/>
        <w:numId w:val="20"/>
      </w:numPr>
      <w:spacing w:before="240" w:after="60"/>
      <w:jc w:val="both"/>
      <w:outlineLvl w:val="5"/>
    </w:pPr>
    <w:rPr>
      <w:rFonts w:eastAsia="Times New Roman"/>
    </w:rPr>
  </w:style>
  <w:style w:type="paragraph" w:styleId="Heading7">
    <w:name w:val="heading 7"/>
    <w:basedOn w:val="Normal"/>
    <w:next w:val="Normal"/>
    <w:qFormat/>
    <w:pPr>
      <w:numPr>
        <w:ilvl w:val="6"/>
        <w:numId w:val="20"/>
      </w:numPr>
      <w:spacing w:before="240" w:after="60"/>
      <w:jc w:val="both"/>
      <w:outlineLvl w:val="6"/>
    </w:pPr>
    <w:rPr>
      <w:rFonts w:eastAsia="Times New Roman"/>
    </w:rPr>
  </w:style>
  <w:style w:type="paragraph" w:styleId="Heading8">
    <w:name w:val="heading 8"/>
    <w:basedOn w:val="Normal"/>
    <w:next w:val="Normal"/>
    <w:qFormat/>
    <w:pPr>
      <w:numPr>
        <w:ilvl w:val="7"/>
        <w:numId w:val="20"/>
      </w:numPr>
      <w:spacing w:before="240" w:after="60"/>
      <w:jc w:val="both"/>
      <w:outlineLvl w:val="7"/>
    </w:pPr>
    <w:rPr>
      <w:rFonts w:ascii="Helvetica" w:eastAsia="Times New Roman" w:hAnsi="Helvetica"/>
      <w:i/>
      <w:sz w:val="20"/>
    </w:rPr>
  </w:style>
  <w:style w:type="paragraph" w:styleId="Heading9">
    <w:name w:val="heading 9"/>
    <w:basedOn w:val="Normal"/>
    <w:next w:val="Normal"/>
    <w:qFormat/>
    <w:pPr>
      <w:numPr>
        <w:ilvl w:val="8"/>
        <w:numId w:val="20"/>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TOC3">
    <w:name w:val="toc 3"/>
    <w:basedOn w:val="Normal"/>
    <w:next w:val="Normal"/>
    <w:autoRedefine/>
    <w:semiHidden/>
    <w:pPr>
      <w:tabs>
        <w:tab w:val="left" w:pos="1440"/>
        <w:tab w:val="right" w:pos="9610"/>
      </w:tabs>
      <w:ind w:left="1080"/>
    </w:pPr>
    <w:rPr>
      <w:smallCaps/>
      <w:noProof/>
      <w:sz w:val="22"/>
    </w:rPr>
  </w:style>
  <w:style w:type="paragraph" w:styleId="TOC1">
    <w:name w:val="toc 1"/>
    <w:basedOn w:val="Normal"/>
    <w:next w:val="Normal"/>
    <w:autoRedefine/>
    <w:semiHidden/>
    <w:pPr>
      <w:spacing w:before="360" w:after="360"/>
    </w:pPr>
    <w:rPr>
      <w:b/>
      <w:caps/>
      <w:sz w:val="22"/>
      <w:u w:val="single"/>
    </w:rPr>
  </w:style>
  <w:style w:type="paragraph" w:styleId="TOC2">
    <w:name w:val="toc 2"/>
    <w:basedOn w:val="Normal"/>
    <w:next w:val="Normal"/>
    <w:autoRedefine/>
    <w:semiHidden/>
    <w:pPr>
      <w:tabs>
        <w:tab w:val="left" w:pos="990"/>
        <w:tab w:val="right" w:pos="9610"/>
      </w:tabs>
      <w:ind w:left="630"/>
    </w:pPr>
    <w:rPr>
      <w:b/>
      <w:smallCaps/>
      <w:noProof/>
      <w:sz w:val="22"/>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TOC6">
    <w:name w:val="toc 6"/>
    <w:basedOn w:val="Normal"/>
    <w:next w:val="Normal"/>
    <w:autoRedefine/>
    <w:semiHidden/>
    <w:rPr>
      <w:sz w:val="22"/>
    </w:rPr>
  </w:style>
  <w:style w:type="paragraph" w:styleId="TOC7">
    <w:name w:val="toc 7"/>
    <w:basedOn w:val="Normal"/>
    <w:next w:val="Normal"/>
    <w:autoRedefine/>
    <w:semiHidden/>
    <w:rPr>
      <w:sz w:val="22"/>
    </w:rPr>
  </w:style>
  <w:style w:type="paragraph" w:styleId="TOC8">
    <w:name w:val="toc 8"/>
    <w:basedOn w:val="Normal"/>
    <w:next w:val="Normal"/>
    <w:autoRedefine/>
    <w:semiHidden/>
    <w:rPr>
      <w:sz w:val="22"/>
    </w:rPr>
  </w:style>
  <w:style w:type="paragraph" w:styleId="TOC9">
    <w:name w:val="toc 9"/>
    <w:basedOn w:val="Normal"/>
    <w:next w:val="Normal"/>
    <w:autoRedefine/>
    <w:semiHidden/>
    <w:rPr>
      <w:sz w:val="22"/>
    </w:rPr>
  </w:style>
  <w:style w:type="character" w:styleId="CommentReference">
    <w:name w:val="annotation reference"/>
    <w:semiHidden/>
    <w:rPr>
      <w:sz w:val="16"/>
    </w:rPr>
  </w:style>
  <w:style w:type="paragraph" w:styleId="Footer">
    <w:name w:val="footer"/>
    <w:basedOn w:val="Normal"/>
    <w:link w:val="FooterChar"/>
    <w:pPr>
      <w:tabs>
        <w:tab w:val="center" w:pos="4320"/>
        <w:tab w:val="right" w:pos="8640"/>
      </w:tabs>
    </w:pPr>
  </w:style>
  <w:style w:type="paragraph" w:styleId="DocumentMap">
    <w:name w:val="Document Map"/>
    <w:basedOn w:val="Normal"/>
    <w:semiHidden/>
    <w:pPr>
      <w:shd w:val="clear" w:color="auto" w:fill="000080"/>
    </w:pPr>
    <w:rPr>
      <w:rFonts w:ascii="Geneva" w:hAnsi="Geneva"/>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style>
  <w:style w:type="character" w:styleId="Hyperlink">
    <w:name w:val="Hyperlink"/>
    <w:rPr>
      <w:color w:val="0000FF"/>
      <w:u w:val="single"/>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BodyText3">
    <w:name w:val="Body Text 3"/>
    <w:basedOn w:val="Normal"/>
    <w:rPr>
      <w:rFonts w:ascii="Arial" w:hAnsi="Arial"/>
      <w:sz w:val="20"/>
    </w:rPr>
  </w:style>
  <w:style w:type="paragraph" w:styleId="BodyTextIndent">
    <w:name w:val="Body Text Indent"/>
    <w:basedOn w:val="Normal"/>
    <w:pPr>
      <w:ind w:left="1350"/>
    </w:pPr>
  </w:style>
  <w:style w:type="paragraph" w:styleId="BodyText2">
    <w:name w:val="Body Text 2"/>
    <w:basedOn w:val="Normal"/>
    <w:rPr>
      <w:sz w:val="22"/>
    </w:rPr>
  </w:style>
  <w:style w:type="paragraph" w:styleId="ListBullet">
    <w:name w:val="List Bullet"/>
    <w:basedOn w:val="Normal"/>
    <w:autoRedefine/>
    <w:pPr>
      <w:ind w:left="360" w:right="-380" w:hanging="360"/>
      <w:jc w:val="both"/>
    </w:pPr>
    <w:rPr>
      <w:rFonts w:eastAsia="Times New Roman"/>
    </w:rPr>
  </w:style>
  <w:style w:type="paragraph" w:styleId="BodyText">
    <w:name w:val="Body Text"/>
    <w:basedOn w:val="Normal"/>
    <w:pPr>
      <w:shd w:val="clear" w:color="auto" w:fill="000000"/>
    </w:pPr>
    <w:rPr>
      <w:color w:val="FFFFFF"/>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style>
  <w:style w:type="paragraph" w:styleId="BodyTextIndent3">
    <w:name w:val="Body Text Indent 3"/>
    <w:basedOn w:val="Normal"/>
    <w:pPr>
      <w:ind w:left="1350"/>
    </w:pPr>
    <w:rPr>
      <w:i/>
    </w:rPr>
  </w:style>
  <w:style w:type="paragraph" w:styleId="z-BottomofForm">
    <w:name w:val="HTML Bottom of Form"/>
    <w:basedOn w:val="Normal"/>
    <w:next w:val="Normal"/>
    <w:hidden/>
    <w:rsid w:val="004A6E46"/>
    <w:pPr>
      <w:pBdr>
        <w:top w:val="single" w:sz="6" w:space="1" w:color="790300"/>
      </w:pBdr>
      <w:spacing w:before="100" w:after="100"/>
      <w:jc w:val="center"/>
    </w:pPr>
    <w:rPr>
      <w:rFonts w:ascii="Arial" w:hAnsi="Arial"/>
      <w:vanish/>
      <w:sz w:val="16"/>
      <w:szCs w:val="16"/>
    </w:rPr>
  </w:style>
  <w:style w:type="paragraph" w:styleId="z-TopofForm">
    <w:name w:val="HTML Top of Form"/>
    <w:basedOn w:val="Normal"/>
    <w:next w:val="Normal"/>
    <w:hidden/>
    <w:rsid w:val="004A6E46"/>
    <w:pPr>
      <w:pBdr>
        <w:bottom w:val="single" w:sz="6" w:space="1" w:color="B079FF"/>
      </w:pBdr>
      <w:spacing w:before="100" w:after="100"/>
      <w:jc w:val="center"/>
    </w:pPr>
    <w:rPr>
      <w:rFonts w:ascii="Arial" w:hAnsi="Arial"/>
      <w:vanish/>
      <w:sz w:val="16"/>
      <w:szCs w:val="16"/>
    </w:rPr>
  </w:style>
  <w:style w:type="paragraph" w:styleId="PlainText">
    <w:name w:val="Plain Text"/>
    <w:basedOn w:val="Normal"/>
    <w:link w:val="PlainTextChar"/>
    <w:uiPriority w:val="99"/>
    <w:unhideWhenUsed/>
    <w:rsid w:val="001203C9"/>
    <w:rPr>
      <w:rFonts w:ascii="Courier" w:eastAsia="MS Mincho" w:hAnsi="Courier"/>
      <w:sz w:val="21"/>
      <w:szCs w:val="21"/>
      <w:lang w:eastAsia="en-US"/>
    </w:rPr>
  </w:style>
  <w:style w:type="character" w:customStyle="1" w:styleId="PlainTextChar">
    <w:name w:val="Plain Text Char"/>
    <w:link w:val="PlainText"/>
    <w:uiPriority w:val="99"/>
    <w:rsid w:val="001203C9"/>
    <w:rPr>
      <w:rFonts w:ascii="Courier" w:eastAsia="MS Mincho" w:hAnsi="Courier"/>
      <w:sz w:val="21"/>
      <w:szCs w:val="21"/>
    </w:rPr>
  </w:style>
  <w:style w:type="paragraph" w:styleId="BalloonText">
    <w:name w:val="Balloon Text"/>
    <w:basedOn w:val="Normal"/>
    <w:link w:val="BalloonTextChar"/>
    <w:uiPriority w:val="99"/>
    <w:semiHidden/>
    <w:unhideWhenUsed/>
    <w:rsid w:val="00C027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744"/>
    <w:rPr>
      <w:rFonts w:ascii="Lucida Grande" w:eastAsia="Times" w:hAnsi="Lucida Grande" w:cs="Lucida Grande"/>
      <w:sz w:val="18"/>
      <w:szCs w:val="18"/>
      <w:lang w:eastAsia="ja-JP"/>
    </w:rPr>
  </w:style>
  <w:style w:type="character" w:customStyle="1" w:styleId="HeaderChar">
    <w:name w:val="Header Char"/>
    <w:link w:val="Header"/>
    <w:rsid w:val="00850EC0"/>
    <w:rPr>
      <w:rFonts w:ascii="Times" w:hAnsi="Times"/>
      <w:sz w:val="24"/>
      <w:lang w:eastAsia="ja-JP"/>
    </w:rPr>
  </w:style>
  <w:style w:type="paragraph" w:styleId="ListParagraph">
    <w:name w:val="List Paragraph"/>
    <w:basedOn w:val="Normal"/>
    <w:qFormat/>
    <w:rsid w:val="00850EC0"/>
    <w:pPr>
      <w:ind w:left="720"/>
      <w:contextualSpacing/>
    </w:pPr>
  </w:style>
  <w:style w:type="character" w:customStyle="1" w:styleId="FooterChar">
    <w:name w:val="Footer Char"/>
    <w:basedOn w:val="DefaultParagraphFont"/>
    <w:link w:val="Footer"/>
    <w:rsid w:val="00850EC0"/>
    <w:rPr>
      <w:rFonts w:ascii="Times" w:eastAsia="Times" w:hAnsi="Times"/>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439DE-C7A9-8D4D-A478-D43A84C18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1983</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13261</CharactersWithSpaces>
  <SharedDoc>false</SharedDoc>
  <HLinks>
    <vt:vector size="6" baseType="variant">
      <vt:variant>
        <vt:i4>6422611</vt:i4>
      </vt:variant>
      <vt:variant>
        <vt:i4>17384</vt:i4>
      </vt:variant>
      <vt:variant>
        <vt:i4>1025</vt:i4>
      </vt:variant>
      <vt:variant>
        <vt:i4>1</vt:i4>
      </vt:variant>
      <vt:variant>
        <vt:lpwstr>2011-10 Griffith Family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17</cp:revision>
  <cp:lastPrinted>2026-02-20T18:29:00Z</cp:lastPrinted>
  <dcterms:created xsi:type="dcterms:W3CDTF">2020-06-07T19:05:00Z</dcterms:created>
  <dcterms:modified xsi:type="dcterms:W3CDTF">2026-02-20T18:29:00Z</dcterms:modified>
</cp:coreProperties>
</file>