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7A00" w14:textId="77777777" w:rsidR="00E9203E" w:rsidRDefault="00EE0D4F">
      <w:pPr>
        <w:pStyle w:val="NoSpacing"/>
        <w:widowControl w:val="0"/>
        <w:bidi/>
        <w:spacing w:after="0" w:line="240" w:lineRule="auto"/>
        <w:contextualSpacing/>
        <w:jc w:val="center"/>
      </w:pPr>
      <w:r>
        <w:rPr>
          <w:rFonts w:ascii="Times New Roman" w:hAnsi="Times New Roman" w:cs="Times New Roman"/>
          <w:rtl/>
        </w:rPr>
        <w:t>مؤسسة الدراسات اللاهوتية الأردنية</w:t>
      </w:r>
    </w:p>
    <w:p w14:paraId="1CAF3BCD" w14:textId="77777777" w:rsidR="00E9203E" w:rsidRDefault="00E9203E">
      <w:pPr>
        <w:pStyle w:val="FootnoteText"/>
        <w:widowControl w:val="0"/>
        <w:ind w:firstLine="0"/>
        <w:jc w:val="center"/>
        <w:rPr>
          <w:rFonts w:cs="Times New Roman"/>
          <w:sz w:val="24"/>
          <w:szCs w:val="24"/>
          <w:rtl/>
          <w:lang w:bidi="ar-JO"/>
        </w:rPr>
      </w:pPr>
    </w:p>
    <w:p w14:paraId="0995ED3C" w14:textId="77777777" w:rsidR="00E9203E" w:rsidRDefault="00E9203E">
      <w:pPr>
        <w:pStyle w:val="FootnoteText"/>
        <w:widowControl w:val="0"/>
        <w:ind w:firstLine="0"/>
        <w:jc w:val="center"/>
        <w:rPr>
          <w:rFonts w:cs="Times New Roman"/>
          <w:sz w:val="24"/>
          <w:szCs w:val="24"/>
          <w:rtl/>
          <w:lang w:bidi="ar-JO"/>
        </w:rPr>
      </w:pPr>
    </w:p>
    <w:p w14:paraId="57BACE64" w14:textId="77777777" w:rsidR="00E9203E" w:rsidRDefault="00E9203E">
      <w:pPr>
        <w:pStyle w:val="FootnoteText"/>
        <w:widowControl w:val="0"/>
        <w:ind w:firstLine="0"/>
        <w:jc w:val="center"/>
        <w:rPr>
          <w:rFonts w:cs="Times New Roman"/>
          <w:sz w:val="24"/>
          <w:szCs w:val="24"/>
          <w:rtl/>
          <w:lang w:bidi="ar-JO"/>
        </w:rPr>
      </w:pPr>
    </w:p>
    <w:p w14:paraId="348CC9FD" w14:textId="77777777" w:rsidR="00E9203E" w:rsidRDefault="00E9203E">
      <w:pPr>
        <w:pStyle w:val="FootnoteText"/>
        <w:widowControl w:val="0"/>
        <w:ind w:firstLine="0"/>
        <w:jc w:val="center"/>
        <w:rPr>
          <w:rFonts w:cs="Times New Roman"/>
          <w:sz w:val="24"/>
          <w:szCs w:val="24"/>
          <w:rtl/>
          <w:lang w:bidi="ar-JO"/>
        </w:rPr>
      </w:pPr>
    </w:p>
    <w:p w14:paraId="182DCBD3" w14:textId="77777777" w:rsidR="00E9203E" w:rsidRDefault="00E9203E">
      <w:pPr>
        <w:pStyle w:val="FootnoteText"/>
        <w:widowControl w:val="0"/>
        <w:ind w:firstLine="0"/>
        <w:jc w:val="center"/>
        <w:rPr>
          <w:rFonts w:cs="Times New Roman"/>
          <w:sz w:val="24"/>
          <w:szCs w:val="24"/>
          <w:rtl/>
          <w:lang w:bidi="ar-JO"/>
        </w:rPr>
      </w:pPr>
    </w:p>
    <w:p w14:paraId="2FF11A1F" w14:textId="77777777" w:rsidR="00E9203E" w:rsidRDefault="00E9203E">
      <w:pPr>
        <w:pStyle w:val="FootnoteText"/>
        <w:widowControl w:val="0"/>
        <w:ind w:firstLine="0"/>
        <w:jc w:val="center"/>
        <w:rPr>
          <w:rFonts w:cs="Times New Roman"/>
          <w:sz w:val="24"/>
          <w:szCs w:val="24"/>
          <w:rtl/>
          <w:lang w:bidi="ar-JO"/>
        </w:rPr>
      </w:pPr>
    </w:p>
    <w:p w14:paraId="4F83E124" w14:textId="77777777" w:rsidR="00E9203E" w:rsidRDefault="00E9203E">
      <w:pPr>
        <w:pStyle w:val="FootnoteText"/>
        <w:widowControl w:val="0"/>
        <w:ind w:firstLine="0"/>
        <w:jc w:val="center"/>
        <w:rPr>
          <w:rFonts w:cs="Times New Roman"/>
          <w:sz w:val="24"/>
          <w:szCs w:val="24"/>
          <w:rtl/>
          <w:lang w:bidi="ar-JO"/>
        </w:rPr>
      </w:pPr>
    </w:p>
    <w:p w14:paraId="1160FFAB" w14:textId="77777777" w:rsidR="00E9203E" w:rsidRDefault="00E9203E">
      <w:pPr>
        <w:pStyle w:val="FootnoteText"/>
        <w:widowControl w:val="0"/>
        <w:ind w:firstLine="0"/>
        <w:jc w:val="center"/>
        <w:rPr>
          <w:rFonts w:cs="Times New Roman"/>
          <w:sz w:val="24"/>
          <w:szCs w:val="24"/>
          <w:rtl/>
          <w:lang w:bidi="ar-JO"/>
        </w:rPr>
      </w:pPr>
    </w:p>
    <w:p w14:paraId="513CF193" w14:textId="77777777" w:rsidR="00E9203E" w:rsidRDefault="00E9203E">
      <w:pPr>
        <w:pStyle w:val="FootnoteText"/>
        <w:widowControl w:val="0"/>
        <w:ind w:firstLine="0"/>
        <w:jc w:val="center"/>
        <w:rPr>
          <w:rFonts w:cs="Times New Roman"/>
          <w:sz w:val="24"/>
          <w:szCs w:val="24"/>
          <w:rtl/>
          <w:lang w:bidi="ar-JO"/>
        </w:rPr>
      </w:pPr>
    </w:p>
    <w:p w14:paraId="3D7A6954" w14:textId="2946D365" w:rsidR="00E9203E" w:rsidRDefault="00EE0D4F" w:rsidP="008E253B">
      <w:pPr>
        <w:pStyle w:val="FootnoteText"/>
        <w:widowControl w:val="0"/>
        <w:bidi/>
        <w:ind w:firstLine="0"/>
        <w:jc w:val="center"/>
        <w:rPr>
          <w:rFonts w:cs="Times New Roman"/>
          <w:b/>
          <w:bCs/>
          <w:sz w:val="24"/>
          <w:szCs w:val="24"/>
          <w:rtl/>
          <w:lang w:bidi="ar-JO"/>
        </w:rPr>
      </w:pPr>
      <w:r>
        <w:rPr>
          <w:rFonts w:cs="Times New Roman"/>
          <w:b/>
          <w:bCs/>
          <w:sz w:val="24"/>
          <w:szCs w:val="24"/>
          <w:rtl/>
          <w:lang w:bidi="ar-JO"/>
        </w:rPr>
        <w:t xml:space="preserve">عنوان بخط غامق </w:t>
      </w:r>
    </w:p>
    <w:p w14:paraId="1C279701" w14:textId="77777777" w:rsidR="00E9203E" w:rsidRDefault="00E9203E">
      <w:pPr>
        <w:pStyle w:val="FootnoteText"/>
        <w:widowControl w:val="0"/>
        <w:ind w:firstLine="0"/>
        <w:jc w:val="center"/>
        <w:rPr>
          <w:rFonts w:cs="Times New Roman"/>
          <w:b/>
          <w:bCs/>
          <w:sz w:val="24"/>
          <w:szCs w:val="24"/>
          <w:rtl/>
          <w:lang w:bidi="ar-JO"/>
        </w:rPr>
      </w:pPr>
    </w:p>
    <w:p w14:paraId="35D8D2E3" w14:textId="2018CECA" w:rsidR="00E9203E" w:rsidRDefault="009B0477">
      <w:pPr>
        <w:pStyle w:val="FootnoteText"/>
        <w:widowControl w:val="0"/>
        <w:ind w:firstLine="0"/>
        <w:jc w:val="center"/>
        <w:rPr>
          <w:rFonts w:cs="Times New Roman"/>
          <w:b/>
          <w:bCs/>
          <w:sz w:val="24"/>
          <w:szCs w:val="24"/>
          <w:rtl/>
          <w:lang w:bidi="ar-JO"/>
        </w:rPr>
      </w:pPr>
      <w:r>
        <w:rPr>
          <w:rFonts w:cs="Times New Roman"/>
          <w:noProof/>
        </w:rPr>
        <mc:AlternateContent>
          <mc:Choice Requires="wps">
            <w:drawing>
              <wp:anchor distT="0" distB="0" distL="114300" distR="114300" simplePos="0" relativeHeight="251661824" behindDoc="0" locked="0" layoutInCell="1" allowOverlap="1" wp14:anchorId="44BB6F6D" wp14:editId="2883E51E">
                <wp:simplePos x="0" y="0"/>
                <wp:positionH relativeFrom="margin">
                  <wp:posOffset>293490</wp:posOffset>
                </wp:positionH>
                <wp:positionV relativeFrom="margin">
                  <wp:posOffset>2209543</wp:posOffset>
                </wp:positionV>
                <wp:extent cx="4389120" cy="879475"/>
                <wp:effectExtent l="0" t="0" r="17780" b="9525"/>
                <wp:wrapNone/>
                <wp:docPr id="22" name="Text Box 22"/>
                <wp:cNvGraphicFramePr/>
                <a:graphic xmlns:a="http://schemas.openxmlformats.org/drawingml/2006/main">
                  <a:graphicData uri="http://schemas.microsoft.com/office/word/2010/wordprocessingShape">
                    <wps:wsp>
                      <wps:cNvSpPr txBox="1"/>
                      <wps:spPr>
                        <a:xfrm>
                          <a:off x="0" y="0"/>
                          <a:ext cx="4389120" cy="879475"/>
                        </a:xfrm>
                        <a:prstGeom prst="rect">
                          <a:avLst/>
                        </a:prstGeom>
                        <a:solidFill>
                          <a:schemeClr val="tx1"/>
                        </a:solidFill>
                        <a:ln w="6350">
                          <a:solidFill>
                            <a:prstClr val="black"/>
                          </a:solidFill>
                        </a:ln>
                      </wps:spPr>
                      <wps:txbx>
                        <w:txbxContent>
                          <w:p w14:paraId="6439B411" w14:textId="77777777" w:rsidR="00E73884" w:rsidRPr="004A29C9" w:rsidRDefault="00E73884" w:rsidP="00E73884">
                            <w:pPr>
                              <w:bidi/>
                              <w:jc w:val="center"/>
                              <w:rPr>
                                <w:color w:val="FFFFFF" w:themeColor="background1"/>
                                <w:sz w:val="52"/>
                                <w:szCs w:val="52"/>
                              </w:rPr>
                            </w:pPr>
                            <w:r w:rsidRPr="004A29C9">
                              <w:rPr>
                                <w:color w:val="FFFFFF" w:themeColor="background1"/>
                                <w:sz w:val="52"/>
                                <w:szCs w:val="52"/>
                                <w:rtl/>
                                <w:lang w:bidi="ar-JO"/>
                              </w:rPr>
                              <w:t>قالب ورقة بحثية مع جدول المحتويات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BB6F6D" id="_x0000_t202" coordsize="21600,21600" o:spt="202" path="m,l,21600r21600,l21600,xe">
                <v:stroke joinstyle="miter"/>
                <v:path gradientshapeok="t" o:connecttype="rect"/>
              </v:shapetype>
              <v:shape id="Text Box 22" o:spid="_x0000_s1026" type="#_x0000_t202" style="position:absolute;left:0;text-align:left;margin-left:23.1pt;margin-top:174pt;width:345.6pt;height:69.25pt;z-index:25166182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" fillcolor="black [3213]" strokeweight=".5pt">
                <v:textbox>
                  <w:txbxContent>
                    <w:p w14:paraId="6439B411" w14:textId="77777777" w:rsidR="00E73884" w:rsidRPr="004A29C9" w:rsidRDefault="00E73884" w:rsidP="00E73884">
                      <w:pPr>
                        <w:bidi/>
                        <w:jc w:val="center"/>
                        <w:rPr>
                          <w:color w:val="FFFFFF" w:themeColor="background1"/>
                          <w:sz w:val="52"/>
                          <w:szCs w:val="52"/>
                        </w:rPr>
                      </w:pPr>
                      <w:r w:rsidRPr="004A29C9">
                        <w:rPr>
                          <w:color w:val="FFFFFF" w:themeColor="background1"/>
                          <w:sz w:val="52"/>
                          <w:szCs w:val="52"/>
                          <w:rtl/>
                          <w:lang w:bidi="ar-JO"/>
                        </w:rPr>
                        <w:t>قالب ورقة بحثية مع جدول المحتويات</w:t>
                      </w:r>
                    </w:p>
                  </w:txbxContent>
                </v:textbox>
                <w10:wrap anchorx="margin" anchory="margin"/>
              </v:shape>
            </w:pict>
          </mc:Fallback>
        </mc:AlternateContent>
      </w:r>
    </w:p>
    <w:p w14:paraId="5A1F19EB" w14:textId="06F27FAD" w:rsidR="00E9203E" w:rsidRDefault="00E9203E">
      <w:pPr>
        <w:pStyle w:val="FootnoteText"/>
        <w:widowControl w:val="0"/>
        <w:ind w:firstLine="0"/>
        <w:jc w:val="center"/>
        <w:rPr>
          <w:rFonts w:cs="Times New Roman"/>
          <w:b/>
          <w:bCs/>
          <w:sz w:val="24"/>
          <w:szCs w:val="24"/>
          <w:rtl/>
          <w:lang w:bidi="ar-JO"/>
        </w:rPr>
      </w:pPr>
    </w:p>
    <w:p w14:paraId="763222D6" w14:textId="2C9BD95D" w:rsidR="00E9203E" w:rsidRDefault="00E9203E">
      <w:pPr>
        <w:pStyle w:val="FootnoteText"/>
        <w:widowControl w:val="0"/>
        <w:ind w:firstLine="0"/>
        <w:jc w:val="center"/>
        <w:rPr>
          <w:rFonts w:cs="Times New Roman"/>
          <w:b/>
          <w:bCs/>
          <w:sz w:val="24"/>
          <w:szCs w:val="24"/>
          <w:rtl/>
          <w:lang w:bidi="ar-JO"/>
        </w:rPr>
      </w:pPr>
    </w:p>
    <w:p w14:paraId="7C6F5D1B" w14:textId="6AEC13D4" w:rsidR="00E9203E" w:rsidRDefault="00E9203E">
      <w:pPr>
        <w:pStyle w:val="FootnoteText"/>
        <w:widowControl w:val="0"/>
        <w:ind w:firstLine="0"/>
        <w:jc w:val="center"/>
        <w:rPr>
          <w:rFonts w:cs="Times New Roman"/>
          <w:b/>
          <w:bCs/>
          <w:sz w:val="24"/>
          <w:szCs w:val="24"/>
          <w:rtl/>
          <w:lang w:bidi="ar-JO"/>
        </w:rPr>
      </w:pPr>
    </w:p>
    <w:p w14:paraId="5753CE44" w14:textId="20FF20E8" w:rsidR="00E9203E" w:rsidRDefault="00E9203E">
      <w:pPr>
        <w:pStyle w:val="FootnoteText"/>
        <w:widowControl w:val="0"/>
        <w:ind w:firstLine="0"/>
        <w:jc w:val="center"/>
        <w:rPr>
          <w:rFonts w:cs="Times New Roman"/>
          <w:b/>
          <w:bCs/>
          <w:sz w:val="24"/>
          <w:szCs w:val="24"/>
          <w:rtl/>
          <w:lang w:bidi="ar-JO"/>
        </w:rPr>
      </w:pPr>
    </w:p>
    <w:p w14:paraId="451CF17A" w14:textId="20C183E5" w:rsidR="00E9203E" w:rsidRDefault="00E9203E">
      <w:pPr>
        <w:pStyle w:val="FootnoteText"/>
        <w:widowControl w:val="0"/>
        <w:ind w:firstLine="0"/>
        <w:jc w:val="center"/>
        <w:rPr>
          <w:rFonts w:cs="Times New Roman"/>
          <w:b/>
          <w:bCs/>
          <w:sz w:val="24"/>
          <w:szCs w:val="24"/>
          <w:rtl/>
          <w:lang w:bidi="ar-JO"/>
        </w:rPr>
      </w:pPr>
    </w:p>
    <w:p w14:paraId="0268A8F2" w14:textId="77777777" w:rsidR="00E9203E" w:rsidRDefault="00E9203E">
      <w:pPr>
        <w:pStyle w:val="FootnoteText"/>
        <w:widowControl w:val="0"/>
        <w:ind w:firstLine="0"/>
        <w:jc w:val="center"/>
        <w:rPr>
          <w:rFonts w:cs="Times New Roman"/>
          <w:b/>
          <w:bCs/>
          <w:sz w:val="24"/>
          <w:szCs w:val="24"/>
          <w:rtl/>
          <w:lang w:bidi="ar-JO"/>
        </w:rPr>
      </w:pPr>
    </w:p>
    <w:p w14:paraId="0425F44E" w14:textId="248C945B" w:rsidR="00E9203E" w:rsidRDefault="00EE0D4F">
      <w:pPr>
        <w:pStyle w:val="FootnoteText"/>
        <w:widowControl w:val="0"/>
        <w:bidi/>
        <w:ind w:firstLine="0"/>
        <w:jc w:val="center"/>
        <w:rPr>
          <w:rFonts w:cs="Times New Roman"/>
          <w:rtl/>
          <w:lang w:bidi="ar-JO"/>
        </w:rPr>
      </w:pPr>
      <w:r>
        <w:rPr>
          <w:rFonts w:cs="Times New Roman"/>
          <w:sz w:val="24"/>
          <w:szCs w:val="24"/>
          <w:rtl/>
          <w:lang w:bidi="ar-JO"/>
        </w:rPr>
        <w:t>إعداد</w:t>
      </w:r>
    </w:p>
    <w:p w14:paraId="3F1A0425" w14:textId="2E7EFC14" w:rsidR="00E9203E" w:rsidRDefault="00E9203E">
      <w:pPr>
        <w:pStyle w:val="FootnoteText"/>
        <w:widowControl w:val="0"/>
        <w:ind w:firstLine="0"/>
        <w:jc w:val="center"/>
        <w:rPr>
          <w:rFonts w:cs="Times New Roman"/>
          <w:b/>
          <w:bCs/>
          <w:sz w:val="24"/>
          <w:szCs w:val="24"/>
          <w:rtl/>
          <w:lang w:bidi="ar-JO"/>
        </w:rPr>
      </w:pPr>
    </w:p>
    <w:p w14:paraId="641DC590" w14:textId="76152339" w:rsidR="00E9203E" w:rsidRDefault="00EE0D4F">
      <w:pPr>
        <w:pStyle w:val="FootnoteText"/>
        <w:bidi/>
        <w:spacing w:line="256" w:lineRule="auto"/>
        <w:ind w:firstLine="0"/>
        <w:jc w:val="center"/>
        <w:rPr>
          <w:rFonts w:cs="Times New Roman"/>
          <w:rtl/>
          <w:lang w:bidi="ar-JO"/>
        </w:rPr>
      </w:pPr>
      <w:r>
        <w:rPr>
          <w:rFonts w:cs="Times New Roman"/>
          <w:b/>
          <w:bCs/>
          <w:sz w:val="24"/>
          <w:szCs w:val="24"/>
          <w:rtl/>
          <w:lang w:bidi="ar-JO"/>
        </w:rPr>
        <w:t>اسم الطالب بالكامل بخط غامق</w:t>
      </w:r>
    </w:p>
    <w:p w14:paraId="653116D4" w14:textId="77777777" w:rsidR="00E9203E" w:rsidRDefault="00E9203E">
      <w:pPr>
        <w:pStyle w:val="FootnoteText"/>
        <w:widowControl w:val="0"/>
        <w:ind w:firstLine="0"/>
        <w:jc w:val="center"/>
        <w:rPr>
          <w:rFonts w:cs="Times New Roman"/>
          <w:b/>
          <w:bCs/>
          <w:sz w:val="24"/>
          <w:szCs w:val="24"/>
          <w:rtl/>
          <w:lang w:bidi="ar-JO"/>
        </w:rPr>
      </w:pPr>
    </w:p>
    <w:p w14:paraId="2745A3FA" w14:textId="351EC016" w:rsidR="00E9203E" w:rsidRDefault="00E9203E">
      <w:pPr>
        <w:pStyle w:val="FootnoteText"/>
        <w:widowControl w:val="0"/>
        <w:ind w:firstLine="0"/>
        <w:jc w:val="center"/>
        <w:rPr>
          <w:rFonts w:cs="Times New Roman"/>
          <w:b/>
          <w:bCs/>
          <w:sz w:val="24"/>
          <w:szCs w:val="24"/>
          <w:rtl/>
          <w:lang w:bidi="ar-JO"/>
        </w:rPr>
      </w:pPr>
    </w:p>
    <w:p w14:paraId="35B062F2" w14:textId="77777777" w:rsidR="00E9203E" w:rsidRDefault="00E9203E">
      <w:pPr>
        <w:pStyle w:val="FootnoteText"/>
        <w:widowControl w:val="0"/>
        <w:ind w:firstLine="0"/>
        <w:jc w:val="center"/>
        <w:rPr>
          <w:rFonts w:cs="Times New Roman"/>
          <w:b/>
          <w:bCs/>
          <w:sz w:val="24"/>
          <w:szCs w:val="24"/>
          <w:rtl/>
          <w:lang w:bidi="ar-JO"/>
        </w:rPr>
      </w:pPr>
    </w:p>
    <w:p w14:paraId="4AD0AF70" w14:textId="0B8DC8EE" w:rsidR="00E9203E" w:rsidRDefault="00E9203E">
      <w:pPr>
        <w:pStyle w:val="FootnoteText"/>
        <w:widowControl w:val="0"/>
        <w:ind w:firstLine="0"/>
        <w:jc w:val="center"/>
        <w:rPr>
          <w:rFonts w:cs="Times New Roman"/>
          <w:b/>
          <w:bCs/>
          <w:sz w:val="24"/>
          <w:szCs w:val="24"/>
          <w:rtl/>
          <w:lang w:bidi="ar-JO"/>
        </w:rPr>
      </w:pPr>
    </w:p>
    <w:p w14:paraId="42E72724" w14:textId="0227DEE5" w:rsidR="00E9203E" w:rsidRDefault="00E9203E">
      <w:pPr>
        <w:pStyle w:val="FootnoteText"/>
        <w:widowControl w:val="0"/>
        <w:ind w:firstLine="0"/>
        <w:jc w:val="center"/>
        <w:rPr>
          <w:rFonts w:cs="Times New Roman"/>
          <w:b/>
          <w:bCs/>
          <w:sz w:val="24"/>
          <w:szCs w:val="24"/>
          <w:rtl/>
          <w:lang w:bidi="ar-JO"/>
        </w:rPr>
      </w:pPr>
    </w:p>
    <w:p w14:paraId="38D5668C" w14:textId="77777777" w:rsidR="00E9203E" w:rsidRDefault="00E9203E">
      <w:pPr>
        <w:pStyle w:val="FootnoteText"/>
        <w:widowControl w:val="0"/>
        <w:ind w:firstLine="0"/>
        <w:jc w:val="center"/>
        <w:rPr>
          <w:rFonts w:cs="Times New Roman"/>
          <w:b/>
          <w:bCs/>
          <w:sz w:val="24"/>
          <w:szCs w:val="24"/>
          <w:rtl/>
          <w:lang w:bidi="ar-JO"/>
        </w:rPr>
      </w:pPr>
    </w:p>
    <w:p w14:paraId="6DCBD3DC" w14:textId="77777777" w:rsidR="00E9203E" w:rsidRDefault="00E9203E">
      <w:pPr>
        <w:pStyle w:val="FootnoteText"/>
        <w:widowControl w:val="0"/>
        <w:ind w:firstLine="0"/>
        <w:jc w:val="center"/>
        <w:rPr>
          <w:rFonts w:cs="Times New Roman"/>
          <w:b/>
          <w:bCs/>
          <w:sz w:val="24"/>
          <w:szCs w:val="24"/>
          <w:rtl/>
          <w:lang w:bidi="ar-JO"/>
        </w:rPr>
      </w:pPr>
    </w:p>
    <w:p w14:paraId="3F8B984E" w14:textId="77777777" w:rsidR="00E9203E" w:rsidRDefault="00E9203E">
      <w:pPr>
        <w:pStyle w:val="FootnoteText"/>
        <w:widowControl w:val="0"/>
        <w:ind w:firstLine="0"/>
        <w:jc w:val="center"/>
        <w:rPr>
          <w:rFonts w:cs="Times New Roman"/>
          <w:b/>
          <w:bCs/>
          <w:sz w:val="24"/>
          <w:szCs w:val="24"/>
          <w:rtl/>
          <w:lang w:bidi="ar-JO"/>
        </w:rPr>
      </w:pPr>
    </w:p>
    <w:p w14:paraId="695ECC10" w14:textId="77777777" w:rsidR="00E9203E" w:rsidRDefault="00E9203E">
      <w:pPr>
        <w:pStyle w:val="FootnoteText"/>
        <w:widowControl w:val="0"/>
        <w:ind w:firstLine="0"/>
        <w:jc w:val="center"/>
        <w:rPr>
          <w:rFonts w:cs="Times New Roman"/>
          <w:b/>
          <w:bCs/>
          <w:sz w:val="24"/>
          <w:szCs w:val="24"/>
          <w:rtl/>
          <w:lang w:bidi="ar-JO"/>
        </w:rPr>
      </w:pPr>
    </w:p>
    <w:p w14:paraId="74C778F2" w14:textId="3A8392AB" w:rsidR="00E9203E" w:rsidRDefault="00E9203E">
      <w:pPr>
        <w:pStyle w:val="NoSpacing"/>
        <w:bidi/>
        <w:spacing w:after="0" w:line="240" w:lineRule="auto"/>
        <w:contextualSpacing/>
        <w:jc w:val="center"/>
      </w:pPr>
    </w:p>
    <w:p w14:paraId="2377D4C7" w14:textId="77777777" w:rsidR="00E9203E" w:rsidRDefault="00EE0D4F">
      <w:pPr>
        <w:pStyle w:val="NoSpacing"/>
        <w:bidi/>
        <w:spacing w:after="0" w:line="240" w:lineRule="auto"/>
        <w:contextualSpacing/>
        <w:jc w:val="center"/>
      </w:pPr>
      <w:r>
        <w:rPr>
          <w:rFonts w:ascii="Times New Roman" w:hAnsi="Times New Roman" w:cs="Times New Roman"/>
          <w:rtl/>
        </w:rPr>
        <w:t>مقدّمة للكليّة</w:t>
      </w:r>
    </w:p>
    <w:p w14:paraId="472A8952" w14:textId="77777777" w:rsidR="00E9203E" w:rsidRDefault="00EE0D4F">
      <w:pPr>
        <w:pStyle w:val="NoSpacing"/>
        <w:bidi/>
        <w:spacing w:after="0" w:line="240" w:lineRule="auto"/>
        <w:contextualSpacing/>
        <w:jc w:val="center"/>
      </w:pPr>
      <w:r>
        <w:rPr>
          <w:rFonts w:ascii="Times New Roman" w:hAnsi="Times New Roman" w:cs="Times New Roman"/>
          <w:rtl/>
        </w:rPr>
        <w:t>لدرجة الدكتوراه في الخدمة</w:t>
      </w:r>
    </w:p>
    <w:p w14:paraId="45E2DD04" w14:textId="77777777" w:rsidR="00E9203E" w:rsidRDefault="00E9203E">
      <w:pPr>
        <w:pStyle w:val="FootnoteText"/>
        <w:widowControl w:val="0"/>
        <w:ind w:firstLine="0"/>
        <w:jc w:val="center"/>
        <w:rPr>
          <w:rFonts w:cs="Times New Roman"/>
          <w:sz w:val="24"/>
          <w:szCs w:val="24"/>
          <w:rtl/>
          <w:lang w:bidi="ar-JO"/>
        </w:rPr>
      </w:pPr>
    </w:p>
    <w:p w14:paraId="2B45AE35" w14:textId="77777777" w:rsidR="00E9203E" w:rsidRDefault="00E9203E">
      <w:pPr>
        <w:pStyle w:val="FootnoteText"/>
        <w:widowControl w:val="0"/>
        <w:ind w:firstLine="0"/>
        <w:jc w:val="center"/>
        <w:rPr>
          <w:rFonts w:cs="Times New Roman"/>
          <w:sz w:val="24"/>
          <w:szCs w:val="24"/>
          <w:rtl/>
          <w:lang w:bidi="ar-JO"/>
        </w:rPr>
      </w:pPr>
    </w:p>
    <w:p w14:paraId="2B38F33C" w14:textId="77777777" w:rsidR="00E9203E" w:rsidRDefault="00E9203E">
      <w:pPr>
        <w:pStyle w:val="FootnoteText"/>
        <w:widowControl w:val="0"/>
        <w:ind w:firstLine="0"/>
        <w:jc w:val="center"/>
        <w:rPr>
          <w:rFonts w:cs="Times New Roman"/>
          <w:sz w:val="24"/>
          <w:szCs w:val="24"/>
          <w:rtl/>
          <w:lang w:bidi="ar-JO"/>
        </w:rPr>
      </w:pPr>
    </w:p>
    <w:p w14:paraId="42D7FF51" w14:textId="77777777" w:rsidR="00E9203E" w:rsidRDefault="00E9203E">
      <w:pPr>
        <w:pStyle w:val="FootnoteText"/>
        <w:widowControl w:val="0"/>
        <w:ind w:firstLine="0"/>
        <w:jc w:val="center"/>
        <w:rPr>
          <w:rFonts w:cs="Times New Roman"/>
          <w:sz w:val="24"/>
          <w:szCs w:val="24"/>
          <w:rtl/>
          <w:lang w:bidi="ar-JO"/>
        </w:rPr>
      </w:pPr>
    </w:p>
    <w:p w14:paraId="736A9AF1" w14:textId="77777777" w:rsidR="00E9203E" w:rsidRDefault="00E9203E">
      <w:pPr>
        <w:pStyle w:val="FootnoteText"/>
        <w:widowControl w:val="0"/>
        <w:ind w:firstLine="0"/>
        <w:jc w:val="center"/>
        <w:rPr>
          <w:rFonts w:cs="Times New Roman"/>
          <w:sz w:val="24"/>
          <w:szCs w:val="24"/>
          <w:rtl/>
          <w:lang w:bidi="ar-JO"/>
        </w:rPr>
      </w:pPr>
    </w:p>
    <w:p w14:paraId="5BC70B8E" w14:textId="77777777" w:rsidR="00E9203E" w:rsidRDefault="00E9203E">
      <w:pPr>
        <w:pStyle w:val="FootnoteText"/>
        <w:widowControl w:val="0"/>
        <w:ind w:firstLine="0"/>
        <w:jc w:val="center"/>
        <w:rPr>
          <w:rFonts w:cs="Times New Roman"/>
          <w:sz w:val="24"/>
          <w:szCs w:val="24"/>
          <w:rtl/>
          <w:lang w:bidi="ar-JO"/>
        </w:rPr>
      </w:pPr>
    </w:p>
    <w:p w14:paraId="7E133819" w14:textId="77777777" w:rsidR="00E9203E" w:rsidRDefault="00E9203E">
      <w:pPr>
        <w:pStyle w:val="FootnoteText"/>
        <w:widowControl w:val="0"/>
        <w:ind w:firstLine="0"/>
        <w:jc w:val="center"/>
        <w:rPr>
          <w:rFonts w:cs="Times New Roman"/>
          <w:sz w:val="24"/>
          <w:szCs w:val="24"/>
          <w:rtl/>
          <w:lang w:bidi="ar-JO"/>
        </w:rPr>
      </w:pPr>
    </w:p>
    <w:p w14:paraId="425C1E67" w14:textId="77777777" w:rsidR="00E9203E" w:rsidRDefault="00E9203E">
      <w:pPr>
        <w:pStyle w:val="FootnoteText"/>
        <w:widowControl w:val="0"/>
        <w:ind w:firstLine="0"/>
        <w:jc w:val="center"/>
        <w:rPr>
          <w:rFonts w:cs="Times New Roman"/>
          <w:sz w:val="24"/>
          <w:szCs w:val="24"/>
          <w:rtl/>
          <w:lang w:bidi="ar-JO"/>
        </w:rPr>
      </w:pPr>
    </w:p>
    <w:p w14:paraId="6307310E" w14:textId="77777777" w:rsidR="00E9203E" w:rsidRDefault="00E9203E">
      <w:pPr>
        <w:pStyle w:val="FootnoteText"/>
        <w:widowControl w:val="0"/>
        <w:ind w:firstLine="0"/>
        <w:jc w:val="center"/>
        <w:rPr>
          <w:rFonts w:cs="Times New Roman"/>
          <w:sz w:val="24"/>
          <w:szCs w:val="24"/>
          <w:rtl/>
          <w:lang w:bidi="ar-JO"/>
        </w:rPr>
      </w:pPr>
    </w:p>
    <w:p w14:paraId="25F1C58C" w14:textId="77777777" w:rsidR="00E9203E" w:rsidRDefault="00EE0D4F">
      <w:pPr>
        <w:pStyle w:val="NoSpacing"/>
        <w:bidi/>
        <w:spacing w:after="0" w:line="240" w:lineRule="auto"/>
        <w:contextualSpacing/>
        <w:jc w:val="center"/>
        <w:rPr>
          <w:rFonts w:cs="Times New Roman"/>
          <w:rtl/>
        </w:rPr>
        <w:sectPr w:rsidR="00E9203E">
          <w:headerReference w:type="default" r:id="rId8"/>
          <w:footerReference w:type="default" r:id="rId9"/>
          <w:footerReference w:type="first" r:id="rId10"/>
          <w:pgSz w:w="11900" w:h="16840"/>
          <w:pgMar w:top="2880" w:right="1440" w:bottom="1440" w:left="2160" w:header="720" w:footer="720" w:gutter="0"/>
          <w:cols w:space="720"/>
          <w:titlePg/>
        </w:sectPr>
      </w:pPr>
      <w:r>
        <w:rPr>
          <w:rFonts w:ascii="Times New Roman" w:hAnsi="Times New Roman" w:cs="Times New Roman"/>
          <w:rtl/>
        </w:rPr>
        <w:t>الشهر السنة</w:t>
      </w:r>
    </w:p>
    <w:p w14:paraId="47344F12" w14:textId="77777777" w:rsidR="00E9203E" w:rsidRDefault="00E9203E">
      <w:pPr>
        <w:pStyle w:val="FootnoteText"/>
        <w:widowControl w:val="0"/>
        <w:ind w:firstLine="0"/>
        <w:jc w:val="center"/>
        <w:rPr>
          <w:rFonts w:cs="Times New Roman"/>
          <w:sz w:val="24"/>
          <w:szCs w:val="24"/>
          <w:rtl/>
          <w:lang w:bidi="ar-JO"/>
        </w:rPr>
      </w:pPr>
    </w:p>
    <w:p w14:paraId="3CCA3CC2" w14:textId="77777777" w:rsidR="00E9203E" w:rsidRDefault="00E9203E">
      <w:pPr>
        <w:pStyle w:val="FootnoteText"/>
        <w:widowControl w:val="0"/>
        <w:ind w:firstLine="0"/>
        <w:rPr>
          <w:rFonts w:cs="Times New Roman"/>
          <w:sz w:val="24"/>
          <w:szCs w:val="24"/>
          <w:rtl/>
          <w:lang w:bidi="ar-JO"/>
        </w:rPr>
      </w:pPr>
    </w:p>
    <w:p w14:paraId="24512CF5" w14:textId="77777777" w:rsidR="00E9203E" w:rsidRPr="00473DA5" w:rsidRDefault="00E9203E" w:rsidP="00473DA5">
      <w:pPr>
        <w:bidi/>
        <w:contextualSpacing/>
        <w:rPr>
          <w:rFonts w:eastAsia="Times New Roman"/>
          <w:rtl/>
          <w:lang w:bidi="ar-JO"/>
        </w:rPr>
      </w:pPr>
      <w:bookmarkStart w:id="0" w:name="_Toc355214977"/>
    </w:p>
    <w:p w14:paraId="593669ED" w14:textId="77777777" w:rsidR="00E9203E" w:rsidRPr="00473DA5" w:rsidRDefault="00E9203E" w:rsidP="00473DA5">
      <w:pPr>
        <w:bidi/>
        <w:contextualSpacing/>
        <w:rPr>
          <w:rFonts w:eastAsia="Times New Roman"/>
          <w:rtl/>
          <w:lang w:bidi="ar-JO"/>
        </w:rPr>
      </w:pPr>
    </w:p>
    <w:p w14:paraId="178A8869" w14:textId="77777777" w:rsidR="00E9203E" w:rsidRPr="00473DA5" w:rsidRDefault="00E9203E" w:rsidP="00473DA5">
      <w:pPr>
        <w:bidi/>
        <w:contextualSpacing/>
        <w:rPr>
          <w:rFonts w:eastAsia="Times New Roman"/>
          <w:rtl/>
          <w:lang w:bidi="ar-JO"/>
        </w:rPr>
      </w:pPr>
    </w:p>
    <w:p w14:paraId="389FD96B" w14:textId="77777777" w:rsidR="00E9203E" w:rsidRPr="00473DA5" w:rsidRDefault="00E9203E" w:rsidP="00473DA5">
      <w:pPr>
        <w:bidi/>
        <w:contextualSpacing/>
        <w:rPr>
          <w:rFonts w:eastAsia="Times New Roman"/>
          <w:rtl/>
          <w:lang w:bidi="ar-JO"/>
        </w:rPr>
      </w:pPr>
    </w:p>
    <w:p w14:paraId="6764BD54" w14:textId="77777777" w:rsidR="00E9203E" w:rsidRPr="00473DA5" w:rsidRDefault="00E9203E" w:rsidP="00473DA5">
      <w:pPr>
        <w:bidi/>
        <w:contextualSpacing/>
        <w:rPr>
          <w:rFonts w:eastAsia="Times New Roman"/>
          <w:rtl/>
          <w:lang w:bidi="ar-JO"/>
        </w:rPr>
      </w:pPr>
    </w:p>
    <w:p w14:paraId="1EC02918" w14:textId="77777777" w:rsidR="00E9203E" w:rsidRDefault="00EE0D4F" w:rsidP="00EC30AE">
      <w:pPr>
        <w:pStyle w:val="TOC1"/>
        <w:bidi/>
        <w:rPr>
          <w:rFonts w:eastAsia="Times New Roman"/>
          <w:rtl/>
          <w:lang w:bidi="ar-JO"/>
        </w:rPr>
      </w:pPr>
      <w:r>
        <w:rPr>
          <w:rFonts w:eastAsia="Times New Roman"/>
          <w:rtl/>
          <w:lang w:bidi="ar-JO"/>
        </w:rPr>
        <w:t>المحتويات</w:t>
      </w:r>
    </w:p>
    <w:p w14:paraId="4CF52E92" w14:textId="77777777" w:rsidR="00E9203E" w:rsidRDefault="00E9203E" w:rsidP="0059448F">
      <w:pPr>
        <w:bidi/>
        <w:contextualSpacing/>
        <w:rPr>
          <w:rFonts w:eastAsia="Times New Roman"/>
          <w:rtl/>
          <w:lang w:bidi="ar-JO"/>
        </w:rPr>
      </w:pPr>
    </w:p>
    <w:p w14:paraId="1E7265DA" w14:textId="083808D5" w:rsidR="00183341" w:rsidRDefault="00EE0D4F" w:rsidP="00183341">
      <w:pPr>
        <w:pStyle w:val="TOC1"/>
        <w:bidi/>
        <w:rPr>
          <w:rFonts w:asciiTheme="minorHAnsi" w:eastAsiaTheme="minorEastAsia" w:hAnsiTheme="minorHAnsi" w:cstheme="minorBidi"/>
          <w:b w:val="0"/>
          <w:bCs w:val="0"/>
          <w:noProof/>
          <w:lang w:val="en-US" w:bidi="ar-SA"/>
        </w:rPr>
      </w:pPr>
      <w:r>
        <w:rPr>
          <w:b w:val="0"/>
          <w:bCs w:val="0"/>
          <w:color w:val="000000"/>
          <w:rtl/>
          <w:lang w:bidi="ar-JO"/>
        </w:rPr>
        <w:fldChar w:fldCharType="begin"/>
      </w:r>
      <w:r>
        <w:rPr>
          <w:rtl/>
          <w:lang w:bidi="ar-JO"/>
        </w:rPr>
        <w:instrText xml:space="preserve"> TOC \o "1-3" \u </w:instrText>
      </w:r>
      <w:r>
        <w:rPr>
          <w:b w:val="0"/>
          <w:bCs w:val="0"/>
          <w:color w:val="000000"/>
          <w:rtl/>
          <w:lang w:bidi="ar-SA"/>
        </w:rPr>
        <w:fldChar w:fldCharType="separate"/>
      </w:r>
      <w:r w:rsidR="00183341">
        <w:rPr>
          <w:noProof/>
          <w:rtl/>
        </w:rPr>
        <w:t>المقدّمة</w:t>
      </w:r>
      <w:r w:rsidR="00183341">
        <w:rPr>
          <w:noProof/>
        </w:rPr>
        <w:tab/>
      </w:r>
      <w:r w:rsidR="00183341">
        <w:rPr>
          <w:noProof/>
        </w:rPr>
        <w:fldChar w:fldCharType="begin"/>
      </w:r>
      <w:r w:rsidR="00183341">
        <w:rPr>
          <w:noProof/>
        </w:rPr>
        <w:instrText xml:space="preserve"> PAGEREF _Toc129625340 \h </w:instrText>
      </w:r>
      <w:r w:rsidR="00183341">
        <w:rPr>
          <w:noProof/>
        </w:rPr>
      </w:r>
      <w:r w:rsidR="00183341">
        <w:rPr>
          <w:noProof/>
        </w:rPr>
        <w:fldChar w:fldCharType="separate"/>
      </w:r>
      <w:r w:rsidR="00183341">
        <w:rPr>
          <w:noProof/>
          <w:lang w:bidi="ar-SA"/>
        </w:rPr>
        <w:t>8</w:t>
      </w:r>
      <w:r w:rsidR="00183341">
        <w:rPr>
          <w:noProof/>
        </w:rPr>
        <w:fldChar w:fldCharType="end"/>
      </w:r>
    </w:p>
    <w:p w14:paraId="25BA0F60" w14:textId="2A1AE27F" w:rsidR="00183341" w:rsidRDefault="00183341" w:rsidP="00183341">
      <w:pPr>
        <w:pStyle w:val="TOC2"/>
        <w:bidi/>
        <w:rPr>
          <w:rFonts w:asciiTheme="minorHAnsi" w:eastAsiaTheme="minorEastAsia" w:hAnsiTheme="minorHAnsi" w:cstheme="minorBidi"/>
          <w:noProof/>
          <w:color w:val="auto"/>
          <w:lang w:val="en-US"/>
        </w:rPr>
      </w:pPr>
      <w:r>
        <w:rPr>
          <w:noProof/>
          <w:rtl/>
          <w:lang w:bidi="ar-JO"/>
        </w:rPr>
        <w:t>المستوى الثاني من العنوان</w:t>
      </w:r>
      <w:r>
        <w:rPr>
          <w:noProof/>
        </w:rPr>
        <w:tab/>
      </w:r>
      <w:r>
        <w:rPr>
          <w:noProof/>
        </w:rPr>
        <w:fldChar w:fldCharType="begin"/>
      </w:r>
      <w:r>
        <w:rPr>
          <w:noProof/>
        </w:rPr>
        <w:instrText xml:space="preserve"> PAGEREF _Toc129625341 \h </w:instrText>
      </w:r>
      <w:r>
        <w:rPr>
          <w:noProof/>
        </w:rPr>
      </w:r>
      <w:r>
        <w:rPr>
          <w:noProof/>
        </w:rPr>
        <w:fldChar w:fldCharType="separate"/>
      </w:r>
      <w:r>
        <w:rPr>
          <w:noProof/>
        </w:rPr>
        <w:t>9</w:t>
      </w:r>
      <w:r>
        <w:rPr>
          <w:noProof/>
        </w:rPr>
        <w:fldChar w:fldCharType="end"/>
      </w:r>
    </w:p>
    <w:p w14:paraId="6DEC8BAC" w14:textId="19C8B076" w:rsidR="00183341" w:rsidRDefault="00183341" w:rsidP="00183341">
      <w:pPr>
        <w:pStyle w:val="TOC3"/>
        <w:tabs>
          <w:tab w:val="right" w:leader="dot" w:pos="8284"/>
        </w:tabs>
        <w:bidi/>
        <w:rPr>
          <w:rFonts w:asciiTheme="minorHAnsi" w:eastAsiaTheme="minorEastAsia" w:hAnsiTheme="minorHAnsi" w:cstheme="minorBidi"/>
          <w:noProof/>
          <w:color w:val="auto"/>
          <w:lang w:val="en-US"/>
        </w:rPr>
      </w:pPr>
      <w:r>
        <w:rPr>
          <w:noProof/>
          <w:rtl/>
          <w:lang w:bidi="ar-JO"/>
        </w:rPr>
        <w:t>عنوان المستوى الثالث (نمط عنوان عادي)</w:t>
      </w:r>
      <w:r>
        <w:rPr>
          <w:noProof/>
        </w:rPr>
        <w:tab/>
      </w:r>
      <w:r>
        <w:rPr>
          <w:noProof/>
        </w:rPr>
        <w:fldChar w:fldCharType="begin"/>
      </w:r>
      <w:r>
        <w:rPr>
          <w:noProof/>
        </w:rPr>
        <w:instrText xml:space="preserve"> PAGEREF _Toc129625342 \h </w:instrText>
      </w:r>
      <w:r>
        <w:rPr>
          <w:noProof/>
        </w:rPr>
      </w:r>
      <w:r>
        <w:rPr>
          <w:noProof/>
        </w:rPr>
        <w:fldChar w:fldCharType="separate"/>
      </w:r>
      <w:r>
        <w:rPr>
          <w:noProof/>
        </w:rPr>
        <w:t>9</w:t>
      </w:r>
      <w:r>
        <w:rPr>
          <w:noProof/>
        </w:rPr>
        <w:fldChar w:fldCharType="end"/>
      </w:r>
    </w:p>
    <w:p w14:paraId="26B72F5C" w14:textId="3C3F9A7D" w:rsidR="00183341" w:rsidRDefault="00183341" w:rsidP="00183341">
      <w:pPr>
        <w:pStyle w:val="TOC2"/>
        <w:bidi/>
        <w:rPr>
          <w:rFonts w:asciiTheme="minorHAnsi" w:eastAsiaTheme="minorEastAsia" w:hAnsiTheme="minorHAnsi" w:cstheme="minorBidi"/>
          <w:noProof/>
          <w:color w:val="auto"/>
          <w:lang w:val="en-US"/>
        </w:rPr>
      </w:pPr>
      <w:r>
        <w:rPr>
          <w:noProof/>
          <w:rtl/>
          <w:lang w:bidi="ar-JO"/>
        </w:rPr>
        <w:t>العنوان 2</w:t>
      </w:r>
      <w:r>
        <w:rPr>
          <w:noProof/>
        </w:rPr>
        <w:tab/>
      </w:r>
      <w:r>
        <w:rPr>
          <w:noProof/>
        </w:rPr>
        <w:fldChar w:fldCharType="begin"/>
      </w:r>
      <w:r>
        <w:rPr>
          <w:noProof/>
        </w:rPr>
        <w:instrText xml:space="preserve"> PAGEREF _Toc129625343 \h </w:instrText>
      </w:r>
      <w:r>
        <w:rPr>
          <w:noProof/>
        </w:rPr>
      </w:r>
      <w:r>
        <w:rPr>
          <w:noProof/>
        </w:rPr>
        <w:fldChar w:fldCharType="separate"/>
      </w:r>
      <w:r>
        <w:rPr>
          <w:noProof/>
        </w:rPr>
        <w:t>10</w:t>
      </w:r>
      <w:r>
        <w:rPr>
          <w:noProof/>
        </w:rPr>
        <w:fldChar w:fldCharType="end"/>
      </w:r>
    </w:p>
    <w:p w14:paraId="5CA0A939" w14:textId="2E1041A7" w:rsidR="00183341" w:rsidRDefault="00183341" w:rsidP="00183341">
      <w:pPr>
        <w:pStyle w:val="TOC3"/>
        <w:tabs>
          <w:tab w:val="right" w:leader="dot" w:pos="8284"/>
        </w:tabs>
        <w:bidi/>
        <w:rPr>
          <w:rFonts w:asciiTheme="minorHAnsi" w:eastAsiaTheme="minorEastAsia" w:hAnsiTheme="minorHAnsi" w:cstheme="minorBidi"/>
          <w:noProof/>
          <w:color w:val="auto"/>
          <w:lang w:val="en-US"/>
        </w:rPr>
      </w:pPr>
      <w:r>
        <w:rPr>
          <w:noProof/>
          <w:rtl/>
          <w:lang w:bidi="ar-JO"/>
        </w:rPr>
        <w:t>العنوان 3</w:t>
      </w:r>
      <w:r>
        <w:rPr>
          <w:noProof/>
        </w:rPr>
        <w:tab/>
      </w:r>
      <w:r>
        <w:rPr>
          <w:noProof/>
        </w:rPr>
        <w:fldChar w:fldCharType="begin"/>
      </w:r>
      <w:r>
        <w:rPr>
          <w:noProof/>
        </w:rPr>
        <w:instrText xml:space="preserve"> PAGEREF _Toc129625344 \h </w:instrText>
      </w:r>
      <w:r>
        <w:rPr>
          <w:noProof/>
        </w:rPr>
      </w:r>
      <w:r>
        <w:rPr>
          <w:noProof/>
        </w:rPr>
        <w:fldChar w:fldCharType="separate"/>
      </w:r>
      <w:r>
        <w:rPr>
          <w:noProof/>
        </w:rPr>
        <w:t>10</w:t>
      </w:r>
      <w:r>
        <w:rPr>
          <w:noProof/>
        </w:rPr>
        <w:fldChar w:fldCharType="end"/>
      </w:r>
    </w:p>
    <w:p w14:paraId="1A88D084" w14:textId="45510E8A" w:rsidR="00183341" w:rsidRDefault="00183341" w:rsidP="00183341">
      <w:pPr>
        <w:pStyle w:val="TOC1"/>
        <w:bidi/>
        <w:rPr>
          <w:rFonts w:asciiTheme="minorHAnsi" w:eastAsiaTheme="minorEastAsia" w:hAnsiTheme="minorHAnsi" w:cstheme="minorBidi"/>
          <w:b w:val="0"/>
          <w:bCs w:val="0"/>
          <w:noProof/>
          <w:lang w:val="en-US" w:bidi="ar-SA"/>
        </w:rPr>
      </w:pPr>
      <w:r w:rsidRPr="002F13FE">
        <w:rPr>
          <w:rFonts w:eastAsia="Times New Roman"/>
          <w:noProof/>
          <w:rtl/>
          <w:lang w:bidi="ar-JO"/>
        </w:rPr>
        <w:t>الاستنتاج</w:t>
      </w:r>
      <w:r>
        <w:rPr>
          <w:noProof/>
        </w:rPr>
        <w:tab/>
      </w:r>
      <w:r>
        <w:rPr>
          <w:noProof/>
        </w:rPr>
        <w:fldChar w:fldCharType="begin"/>
      </w:r>
      <w:r>
        <w:rPr>
          <w:noProof/>
        </w:rPr>
        <w:instrText xml:space="preserve"> PAGEREF _Toc129625345 \h </w:instrText>
      </w:r>
      <w:r>
        <w:rPr>
          <w:noProof/>
        </w:rPr>
      </w:r>
      <w:r>
        <w:rPr>
          <w:noProof/>
        </w:rPr>
        <w:fldChar w:fldCharType="separate"/>
      </w:r>
      <w:r>
        <w:rPr>
          <w:noProof/>
          <w:lang w:bidi="ar-SA"/>
        </w:rPr>
        <w:t>11</w:t>
      </w:r>
      <w:r>
        <w:rPr>
          <w:noProof/>
        </w:rPr>
        <w:fldChar w:fldCharType="end"/>
      </w:r>
    </w:p>
    <w:p w14:paraId="0DB42582" w14:textId="0F0C5C63" w:rsidR="00183341" w:rsidRDefault="00183341" w:rsidP="00183341">
      <w:pPr>
        <w:pStyle w:val="TOC2"/>
        <w:bidi/>
        <w:rPr>
          <w:rFonts w:asciiTheme="minorHAnsi" w:eastAsiaTheme="minorEastAsia" w:hAnsiTheme="minorHAnsi" w:cstheme="minorBidi"/>
          <w:noProof/>
          <w:color w:val="auto"/>
          <w:lang w:val="en-US"/>
        </w:rPr>
      </w:pPr>
      <w:r w:rsidRPr="002F13FE">
        <w:rPr>
          <w:rFonts w:eastAsia="Times New Roman"/>
          <w:noProof/>
          <w:rtl/>
          <w:lang w:bidi="ar-JO"/>
        </w:rPr>
        <w:t>العنوان 2</w:t>
      </w:r>
      <w:r>
        <w:rPr>
          <w:noProof/>
        </w:rPr>
        <w:tab/>
      </w:r>
      <w:r>
        <w:rPr>
          <w:noProof/>
        </w:rPr>
        <w:fldChar w:fldCharType="begin"/>
      </w:r>
      <w:r>
        <w:rPr>
          <w:noProof/>
        </w:rPr>
        <w:instrText xml:space="preserve"> PAGEREF _Toc129625346 \h </w:instrText>
      </w:r>
      <w:r>
        <w:rPr>
          <w:noProof/>
        </w:rPr>
      </w:r>
      <w:r>
        <w:rPr>
          <w:noProof/>
        </w:rPr>
        <w:fldChar w:fldCharType="separate"/>
      </w:r>
      <w:r>
        <w:rPr>
          <w:noProof/>
        </w:rPr>
        <w:t>11</w:t>
      </w:r>
      <w:r>
        <w:rPr>
          <w:noProof/>
        </w:rPr>
        <w:fldChar w:fldCharType="end"/>
      </w:r>
    </w:p>
    <w:p w14:paraId="530F9FA0" w14:textId="58EB848C" w:rsidR="00183341" w:rsidRDefault="00183341" w:rsidP="00183341">
      <w:pPr>
        <w:pStyle w:val="TOC3"/>
        <w:tabs>
          <w:tab w:val="right" w:leader="dot" w:pos="8284"/>
        </w:tabs>
        <w:bidi/>
        <w:rPr>
          <w:rFonts w:asciiTheme="minorHAnsi" w:eastAsiaTheme="minorEastAsia" w:hAnsiTheme="minorHAnsi" w:cstheme="minorBidi"/>
          <w:noProof/>
          <w:color w:val="auto"/>
          <w:lang w:val="en-US"/>
        </w:rPr>
      </w:pPr>
      <w:r w:rsidRPr="002F13FE">
        <w:rPr>
          <w:rFonts w:eastAsia="Times New Roman"/>
          <w:noProof/>
          <w:rtl/>
          <w:lang w:bidi="ar-JO"/>
        </w:rPr>
        <w:t>العنوان 3</w:t>
      </w:r>
      <w:r>
        <w:rPr>
          <w:noProof/>
        </w:rPr>
        <w:tab/>
      </w:r>
      <w:r>
        <w:rPr>
          <w:noProof/>
        </w:rPr>
        <w:fldChar w:fldCharType="begin"/>
      </w:r>
      <w:r>
        <w:rPr>
          <w:noProof/>
        </w:rPr>
        <w:instrText xml:space="preserve"> PAGEREF _Toc129625347 \h </w:instrText>
      </w:r>
      <w:r>
        <w:rPr>
          <w:noProof/>
        </w:rPr>
      </w:r>
      <w:r>
        <w:rPr>
          <w:noProof/>
        </w:rPr>
        <w:fldChar w:fldCharType="separate"/>
      </w:r>
      <w:r>
        <w:rPr>
          <w:noProof/>
        </w:rPr>
        <w:t>11</w:t>
      </w:r>
      <w:r>
        <w:rPr>
          <w:noProof/>
        </w:rPr>
        <w:fldChar w:fldCharType="end"/>
      </w:r>
    </w:p>
    <w:p w14:paraId="196BAE32" w14:textId="76C31C24" w:rsidR="00183341" w:rsidRDefault="00183341" w:rsidP="00183341">
      <w:pPr>
        <w:pStyle w:val="TOC1"/>
        <w:bidi/>
        <w:rPr>
          <w:rFonts w:asciiTheme="minorHAnsi" w:eastAsiaTheme="minorEastAsia" w:hAnsiTheme="minorHAnsi" w:cstheme="minorBidi"/>
          <w:b w:val="0"/>
          <w:bCs w:val="0"/>
          <w:noProof/>
          <w:lang w:val="en-US" w:bidi="ar-SA"/>
        </w:rPr>
      </w:pPr>
      <w:r w:rsidRPr="002F13FE">
        <w:rPr>
          <w:rFonts w:eastAsia="Times New Roman"/>
          <w:noProof/>
          <w:rtl/>
          <w:lang w:bidi="ar-JO"/>
        </w:rPr>
        <w:t xml:space="preserve">الملحق 1 </w:t>
      </w:r>
      <w:r>
        <w:rPr>
          <w:noProof/>
          <w:rtl/>
          <w:lang w:bidi="ar-JO"/>
        </w:rPr>
        <w:t xml:space="preserve"> </w:t>
      </w:r>
      <w:r w:rsidRPr="002F13FE">
        <w:rPr>
          <w:rFonts w:eastAsia="Times New Roman"/>
          <w:noProof/>
          <w:rtl/>
          <w:lang w:bidi="ar-JO"/>
        </w:rPr>
        <w:t>العنوان</w:t>
      </w:r>
      <w:r>
        <w:rPr>
          <w:noProof/>
        </w:rPr>
        <w:tab/>
      </w:r>
      <w:r>
        <w:rPr>
          <w:noProof/>
        </w:rPr>
        <w:fldChar w:fldCharType="begin"/>
      </w:r>
      <w:r>
        <w:rPr>
          <w:noProof/>
        </w:rPr>
        <w:instrText xml:space="preserve"> PAGEREF _Toc129625348 \h </w:instrText>
      </w:r>
      <w:r>
        <w:rPr>
          <w:noProof/>
        </w:rPr>
      </w:r>
      <w:r>
        <w:rPr>
          <w:noProof/>
        </w:rPr>
        <w:fldChar w:fldCharType="separate"/>
      </w:r>
      <w:r>
        <w:rPr>
          <w:noProof/>
          <w:lang w:bidi="ar-SA"/>
        </w:rPr>
        <w:t>12</w:t>
      </w:r>
      <w:r>
        <w:rPr>
          <w:noProof/>
        </w:rPr>
        <w:fldChar w:fldCharType="end"/>
      </w:r>
    </w:p>
    <w:p w14:paraId="53066B4F" w14:textId="3F7EFBB1" w:rsidR="00183341" w:rsidRDefault="00183341" w:rsidP="00183341">
      <w:pPr>
        <w:pStyle w:val="TOC1"/>
        <w:bidi/>
        <w:rPr>
          <w:rFonts w:asciiTheme="minorHAnsi" w:eastAsiaTheme="minorEastAsia" w:hAnsiTheme="minorHAnsi" w:cstheme="minorBidi"/>
          <w:b w:val="0"/>
          <w:bCs w:val="0"/>
          <w:noProof/>
          <w:lang w:val="en-US" w:bidi="ar-SA"/>
        </w:rPr>
      </w:pPr>
      <w:r w:rsidRPr="002F13FE">
        <w:rPr>
          <w:rFonts w:eastAsia="Times New Roman"/>
          <w:noProof/>
          <w:rtl/>
          <w:lang w:bidi="ar-JO"/>
        </w:rPr>
        <w:t>الملحق 2</w:t>
      </w:r>
      <w:r>
        <w:rPr>
          <w:noProof/>
          <w:rtl/>
          <w:lang w:bidi="ar-JO"/>
        </w:rPr>
        <w:t xml:space="preserve"> </w:t>
      </w:r>
      <w:r w:rsidRPr="002F13FE">
        <w:rPr>
          <w:rFonts w:eastAsia="Times New Roman"/>
          <w:noProof/>
          <w:rtl/>
          <w:lang w:bidi="ar-JO"/>
        </w:rPr>
        <w:t>العنوان</w:t>
      </w:r>
      <w:r>
        <w:rPr>
          <w:noProof/>
        </w:rPr>
        <w:tab/>
      </w:r>
      <w:r>
        <w:rPr>
          <w:noProof/>
        </w:rPr>
        <w:fldChar w:fldCharType="begin"/>
      </w:r>
      <w:r>
        <w:rPr>
          <w:noProof/>
        </w:rPr>
        <w:instrText xml:space="preserve"> PAGEREF _Toc129625349 \h </w:instrText>
      </w:r>
      <w:r>
        <w:rPr>
          <w:noProof/>
        </w:rPr>
      </w:r>
      <w:r>
        <w:rPr>
          <w:noProof/>
        </w:rPr>
        <w:fldChar w:fldCharType="separate"/>
      </w:r>
      <w:r>
        <w:rPr>
          <w:noProof/>
          <w:lang w:bidi="ar-SA"/>
        </w:rPr>
        <w:t>13</w:t>
      </w:r>
      <w:r>
        <w:rPr>
          <w:noProof/>
        </w:rPr>
        <w:fldChar w:fldCharType="end"/>
      </w:r>
    </w:p>
    <w:p w14:paraId="384FA9EA" w14:textId="4433FADB" w:rsidR="00183341" w:rsidRDefault="00183341" w:rsidP="00183341">
      <w:pPr>
        <w:pStyle w:val="TOC1"/>
        <w:bidi/>
        <w:rPr>
          <w:rFonts w:asciiTheme="minorHAnsi" w:eastAsiaTheme="minorEastAsia" w:hAnsiTheme="minorHAnsi" w:cstheme="minorBidi"/>
          <w:b w:val="0"/>
          <w:bCs w:val="0"/>
          <w:noProof/>
          <w:lang w:val="en-US" w:bidi="ar-SA"/>
        </w:rPr>
      </w:pPr>
      <w:r>
        <w:rPr>
          <w:noProof/>
          <w:rtl/>
          <w:lang w:bidi="ar-JO"/>
        </w:rPr>
        <w:t>المراجع</w:t>
      </w:r>
      <w:r>
        <w:rPr>
          <w:noProof/>
        </w:rPr>
        <w:tab/>
      </w:r>
      <w:r>
        <w:rPr>
          <w:noProof/>
        </w:rPr>
        <w:fldChar w:fldCharType="begin"/>
      </w:r>
      <w:r>
        <w:rPr>
          <w:noProof/>
        </w:rPr>
        <w:instrText xml:space="preserve"> PAGEREF _Toc129625350 \h </w:instrText>
      </w:r>
      <w:r>
        <w:rPr>
          <w:noProof/>
        </w:rPr>
      </w:r>
      <w:r>
        <w:rPr>
          <w:noProof/>
        </w:rPr>
        <w:fldChar w:fldCharType="separate"/>
      </w:r>
      <w:r>
        <w:rPr>
          <w:noProof/>
          <w:lang w:bidi="ar-SA"/>
        </w:rPr>
        <w:t>14</w:t>
      </w:r>
      <w:r>
        <w:rPr>
          <w:noProof/>
        </w:rPr>
        <w:fldChar w:fldCharType="end"/>
      </w:r>
    </w:p>
    <w:p w14:paraId="58A5B2A4" w14:textId="3DF87516" w:rsidR="00E9203E" w:rsidRDefault="00EE0D4F" w:rsidP="005B437C">
      <w:pPr>
        <w:pStyle w:val="TOC1"/>
        <w:bidi/>
        <w:jc w:val="left"/>
        <w:rPr>
          <w:rtl/>
          <w:lang w:bidi="ar-JO"/>
        </w:rPr>
      </w:pPr>
      <w:r>
        <w:rPr>
          <w:b w:val="0"/>
          <w:bCs w:val="0"/>
          <w:rtl/>
          <w:lang w:bidi="ar-JO"/>
        </w:rPr>
        <w:fldChar w:fldCharType="end"/>
      </w:r>
    </w:p>
    <w:p w14:paraId="67C316BE" w14:textId="77777777" w:rsidR="00E9203E" w:rsidRDefault="00E9203E">
      <w:pPr>
        <w:bidi/>
        <w:rPr>
          <w:rtl/>
          <w:lang w:bidi="ar-JO"/>
        </w:rPr>
        <w:sectPr w:rsidR="00E9203E" w:rsidSect="00E80E35">
          <w:headerReference w:type="default" r:id="rId11"/>
          <w:footerReference w:type="default" r:id="rId12"/>
          <w:footerReference w:type="first" r:id="rId13"/>
          <w:pgSz w:w="11894" w:h="16819"/>
          <w:pgMar w:top="1440" w:right="1440" w:bottom="1440" w:left="2160" w:header="720" w:footer="720" w:gutter="0"/>
          <w:pgNumType w:fmt="arabicAlpha" w:start="7"/>
          <w:cols w:space="720"/>
          <w:titlePg/>
        </w:sectPr>
      </w:pPr>
    </w:p>
    <w:p w14:paraId="5A38996A" w14:textId="77777777" w:rsidR="00E9203E" w:rsidRDefault="00E9203E">
      <w:pPr>
        <w:jc w:val="center"/>
        <w:rPr>
          <w:rFonts w:eastAsia="Times New Roman"/>
          <w:rtl/>
          <w:lang w:bidi="ar-JO"/>
        </w:rPr>
      </w:pPr>
      <w:bookmarkStart w:id="1" w:name="_Toc355214979"/>
      <w:bookmarkEnd w:id="0"/>
    </w:p>
    <w:p w14:paraId="48625F49" w14:textId="77777777" w:rsidR="00E9203E" w:rsidRDefault="00E9203E">
      <w:pPr>
        <w:jc w:val="center"/>
        <w:rPr>
          <w:rFonts w:eastAsia="Times New Roman"/>
          <w:rtl/>
          <w:lang w:bidi="ar-JO"/>
        </w:rPr>
      </w:pPr>
    </w:p>
    <w:p w14:paraId="00EE3CF4" w14:textId="77777777" w:rsidR="00E9203E" w:rsidRDefault="00E9203E">
      <w:pPr>
        <w:jc w:val="center"/>
        <w:rPr>
          <w:rFonts w:eastAsia="Times New Roman"/>
          <w:b/>
          <w:bCs/>
          <w:rtl/>
          <w:lang w:bidi="ar-JO"/>
        </w:rPr>
      </w:pPr>
    </w:p>
    <w:p w14:paraId="4EA5106A" w14:textId="77777777" w:rsidR="00E9203E" w:rsidRDefault="00E9203E">
      <w:pPr>
        <w:jc w:val="center"/>
        <w:rPr>
          <w:rFonts w:eastAsia="Times New Roman"/>
          <w:b/>
          <w:bCs/>
          <w:rtl/>
          <w:lang w:bidi="ar-JO"/>
        </w:rPr>
      </w:pPr>
    </w:p>
    <w:p w14:paraId="2D73A00E" w14:textId="77777777" w:rsidR="00E9203E" w:rsidRDefault="00E9203E">
      <w:pPr>
        <w:jc w:val="center"/>
        <w:rPr>
          <w:rFonts w:eastAsia="Times New Roman"/>
          <w:b/>
          <w:bCs/>
          <w:rtl/>
          <w:lang w:bidi="ar-JO"/>
        </w:rPr>
      </w:pPr>
    </w:p>
    <w:p w14:paraId="47D00D74" w14:textId="77777777" w:rsidR="00E9203E" w:rsidRPr="00EF2059" w:rsidRDefault="00EE0D4F" w:rsidP="00EF2059">
      <w:pPr>
        <w:pStyle w:val="Heading1"/>
        <w:rPr>
          <w:rtl/>
        </w:rPr>
      </w:pPr>
      <w:bookmarkStart w:id="2" w:name="_Toc129625340"/>
      <w:proofErr w:type="spellStart"/>
      <w:r w:rsidRPr="00EF2059">
        <w:rPr>
          <w:rtl/>
        </w:rPr>
        <w:t>المقدّمة</w:t>
      </w:r>
      <w:bookmarkEnd w:id="2"/>
      <w:proofErr w:type="spellEnd"/>
    </w:p>
    <w:p w14:paraId="13A10937" w14:textId="77777777" w:rsidR="00E9203E" w:rsidRDefault="00E9203E">
      <w:pPr>
        <w:jc w:val="center"/>
        <w:rPr>
          <w:lang w:val="en-US"/>
        </w:rPr>
      </w:pPr>
    </w:p>
    <w:p w14:paraId="23EB2FF1" w14:textId="29151350" w:rsidR="00E9203E" w:rsidRDefault="00EE0D4F">
      <w:pPr>
        <w:bidi/>
        <w:spacing w:line="480" w:lineRule="auto"/>
        <w:ind w:firstLine="720"/>
        <w:rPr>
          <w:rFonts w:eastAsia="Times New Roman"/>
          <w:rtl/>
          <w:lang w:bidi="ar-JO"/>
        </w:rPr>
      </w:pPr>
      <w:r>
        <w:rPr>
          <w:rFonts w:eastAsia="Times New Roman"/>
          <w:rtl/>
          <w:lang w:bidi="ar-JO"/>
        </w:rPr>
        <w:t xml:space="preserve">ابدأ هنا. </w:t>
      </w:r>
    </w:p>
    <w:p w14:paraId="109AE36E" w14:textId="77777777" w:rsidR="00E9203E" w:rsidRDefault="00EE0D4F">
      <w:pPr>
        <w:bidi/>
        <w:spacing w:line="480" w:lineRule="auto"/>
        <w:ind w:firstLine="720"/>
        <w:rPr>
          <w:rtl/>
          <w:lang w:bidi="ar-JO"/>
        </w:rPr>
      </w:pPr>
      <w:r>
        <w:rPr>
          <w:rFonts w:eastAsia="Times New Roman"/>
          <w:rtl/>
          <w:lang w:bidi="ar-JO"/>
        </w:rPr>
        <w:t xml:space="preserve">يجب أن يكون العنوان </w:t>
      </w:r>
      <w:r>
        <w:rPr>
          <w:rFonts w:eastAsia="Times New Roman"/>
          <w:b/>
          <w:bCs/>
          <w:rtl/>
          <w:lang w:bidi="ar-JO"/>
        </w:rPr>
        <w:t xml:space="preserve">المقدّمة </w:t>
      </w:r>
      <w:r>
        <w:rPr>
          <w:rFonts w:eastAsia="Times New Roman"/>
          <w:rtl/>
          <w:lang w:bidi="ar-JO"/>
        </w:rPr>
        <w:t xml:space="preserve">بخطّ غامق وعلى بُعد 2 بوصة من أعلى الورقة. </w:t>
      </w:r>
    </w:p>
    <w:p w14:paraId="2113B340" w14:textId="725CDEF4" w:rsidR="00E9203E" w:rsidRDefault="00EE0D4F">
      <w:pPr>
        <w:bidi/>
        <w:spacing w:line="480" w:lineRule="auto"/>
        <w:ind w:firstLine="720"/>
        <w:rPr>
          <w:rtl/>
          <w:lang w:bidi="ar-JO"/>
        </w:rPr>
      </w:pPr>
      <w:r>
        <w:rPr>
          <w:rFonts w:eastAsia="Times New Roman"/>
          <w:rtl/>
          <w:lang w:bidi="ar-JO"/>
        </w:rPr>
        <w:t>يجب أن يحتوي السطر الأول (بعد المقدّمة) من كل قسم جديد على سطرين فارغي</w:t>
      </w:r>
      <w:r w:rsidR="00700D75">
        <w:rPr>
          <w:rFonts w:eastAsia="Times New Roman" w:hint="cs"/>
          <w:rtl/>
          <w:lang w:bidi="ar-JO"/>
        </w:rPr>
        <w:t>ْ</w:t>
      </w:r>
      <w:r>
        <w:rPr>
          <w:rFonts w:eastAsia="Times New Roman"/>
          <w:rtl/>
          <w:lang w:bidi="ar-JO"/>
        </w:rPr>
        <w:t>ن مفردي</w:t>
      </w:r>
      <w:r w:rsidR="00700D75">
        <w:rPr>
          <w:rFonts w:eastAsia="Times New Roman" w:hint="cs"/>
          <w:rtl/>
          <w:lang w:bidi="ar-JO"/>
        </w:rPr>
        <w:t>ْ</w:t>
      </w:r>
      <w:r>
        <w:rPr>
          <w:rFonts w:eastAsia="Times New Roman"/>
          <w:rtl/>
          <w:lang w:bidi="ar-JO"/>
        </w:rPr>
        <w:t xml:space="preserve">ن (يساوي التباعد الثلاثي) بين العنوان 1 والجملة الأولى.  </w:t>
      </w:r>
    </w:p>
    <w:p w14:paraId="0BD07240" w14:textId="77777777" w:rsidR="00E9203E" w:rsidRDefault="00EE0D4F">
      <w:pPr>
        <w:bidi/>
        <w:spacing w:line="480" w:lineRule="auto"/>
        <w:ind w:firstLine="720"/>
        <w:rPr>
          <w:rtl/>
          <w:lang w:bidi="ar-JO"/>
        </w:rPr>
      </w:pPr>
      <w:r>
        <w:rPr>
          <w:rFonts w:eastAsia="Times New Roman"/>
          <w:rtl/>
          <w:lang w:bidi="ar-JO"/>
        </w:rPr>
        <w:t>يجب أن يكون رقم الصفحة لكل صفحة أولى من كل قسم جديد في الوسط السفلي. تنطبق هذه القواعد من صفحة المحتوى، ومقدّمة الفصل 1 و2 و3 و4، والاستنتاج، وجميع الملاحق، والمراجع، والسيرة.</w:t>
      </w:r>
    </w:p>
    <w:p w14:paraId="56BBA61D" w14:textId="6CBC18E6" w:rsidR="00B95286" w:rsidRDefault="00EE0D4F">
      <w:pPr>
        <w:bidi/>
        <w:spacing w:line="480" w:lineRule="auto"/>
        <w:ind w:firstLine="720"/>
        <w:rPr>
          <w:rtl/>
          <w:lang w:bidi="ar-JO"/>
        </w:rPr>
      </w:pPr>
      <w:r>
        <w:rPr>
          <w:rFonts w:eastAsia="Times New Roman"/>
          <w:rtl/>
          <w:lang w:bidi="ar-JO"/>
        </w:rPr>
        <w:t>بالنسبة للحاشية السفلية اُنظر إلى الإرشادات للكتاب في الإدخال التالي.</w:t>
      </w:r>
      <w:bookmarkEnd w:id="1"/>
      <w:r w:rsidR="00B95286">
        <w:rPr>
          <w:rStyle w:val="FootnoteReference"/>
          <w:rFonts w:eastAsia="Times New Roman"/>
          <w:rtl/>
          <w:lang w:bidi="ar-JO"/>
        </w:rPr>
        <w:footnoteReference w:id="1"/>
      </w:r>
      <w:r w:rsidR="00B95286">
        <w:rPr>
          <w:rFonts w:eastAsia="Times New Roman"/>
          <w:rtl/>
          <w:lang w:val="en-US" w:bidi="ar-JO"/>
        </w:rPr>
        <w:t xml:space="preserve"> </w:t>
      </w:r>
    </w:p>
    <w:p w14:paraId="77E08E75" w14:textId="4B0254F4" w:rsidR="00B95286" w:rsidRDefault="00B95286">
      <w:pPr>
        <w:bidi/>
        <w:spacing w:line="480" w:lineRule="auto"/>
        <w:ind w:firstLine="720"/>
        <w:rPr>
          <w:rtl/>
          <w:lang w:bidi="ar-JO"/>
        </w:rPr>
      </w:pPr>
      <w:r>
        <w:rPr>
          <w:rFonts w:eastAsia="Times New Roman"/>
          <w:rtl/>
          <w:lang w:bidi="ar-JO"/>
        </w:rPr>
        <w:t>هنا مثال عن كيفية الاستشهاد بكتاب.</w:t>
      </w:r>
      <w:r>
        <w:rPr>
          <w:rStyle w:val="FootnoteReference"/>
          <w:rFonts w:eastAsia="Times New Roman"/>
          <w:rtl/>
          <w:lang w:bidi="ar-JO"/>
        </w:rPr>
        <w:footnoteReference w:id="2"/>
      </w:r>
      <w:r>
        <w:rPr>
          <w:rFonts w:eastAsia="Times New Roman"/>
          <w:rtl/>
          <w:lang w:bidi="ar-JO"/>
        </w:rPr>
        <w:t xml:space="preserve">  </w:t>
      </w:r>
    </w:p>
    <w:p w14:paraId="65E1C000" w14:textId="77777777" w:rsidR="00F365E3" w:rsidRDefault="00B95286">
      <w:pPr>
        <w:bidi/>
        <w:spacing w:line="480" w:lineRule="auto"/>
        <w:ind w:firstLine="720"/>
        <w:rPr>
          <w:rFonts w:eastAsia="Times New Roman"/>
          <w:lang w:bidi="ar-JO"/>
        </w:rPr>
      </w:pPr>
      <w:r>
        <w:rPr>
          <w:rFonts w:eastAsia="Times New Roman"/>
          <w:rtl/>
          <w:lang w:bidi="ar-JO"/>
        </w:rPr>
        <w:t>للاطلاع على تنسيق نصّ الحاشية السفلية المناسب، اُنظر أدناه.</w:t>
      </w:r>
      <w:r>
        <w:rPr>
          <w:rStyle w:val="FootnoteReference"/>
          <w:rFonts w:eastAsia="Times New Roman"/>
          <w:rtl/>
          <w:lang w:bidi="ar-JO"/>
        </w:rPr>
        <w:footnoteReference w:id="3"/>
      </w:r>
      <w:r>
        <w:rPr>
          <w:rFonts w:eastAsia="Times New Roman"/>
          <w:vertAlign w:val="superscript"/>
          <w:rtl/>
          <w:lang w:val="en-US" w:bidi="ar-JO"/>
        </w:rPr>
        <w:t xml:space="preserve"> </w:t>
      </w:r>
      <w:r>
        <w:rPr>
          <w:rFonts w:eastAsia="Times New Roman"/>
          <w:rtl/>
          <w:lang w:bidi="ar-JO"/>
        </w:rPr>
        <w:t>لاحظ أيضاً أنه لا توجد أسطر فارغة تفصل بين الحاشية السفلية، على عكس المثال الوارد في الطريقة التوريبية صفحة 396 (الشكل أ 12).</w:t>
      </w:r>
      <w:r>
        <w:rPr>
          <w:rFonts w:eastAsia="Times New Roman"/>
          <w:vertAlign w:val="superscript"/>
          <w:lang w:val="en-US" w:bidi="ar-JO"/>
        </w:rPr>
        <w:t xml:space="preserve"> </w:t>
      </w:r>
      <w:r>
        <w:rPr>
          <w:rStyle w:val="FootnoteReference"/>
          <w:rFonts w:eastAsia="Times New Roman"/>
          <w:lang w:val="en-US" w:bidi="ar-JO"/>
        </w:rPr>
        <w:footnoteReference w:id="4"/>
      </w:r>
    </w:p>
    <w:p w14:paraId="7CC61C3B" w14:textId="4EA688FA" w:rsidR="00B95286" w:rsidRDefault="00B95286" w:rsidP="00F365E3">
      <w:pPr>
        <w:bidi/>
        <w:spacing w:line="480" w:lineRule="auto"/>
        <w:ind w:firstLine="720"/>
        <w:rPr>
          <w:rtl/>
          <w:lang w:bidi="ar-JO"/>
        </w:rPr>
      </w:pPr>
      <w:r>
        <w:rPr>
          <w:rFonts w:eastAsia="Times New Roman"/>
          <w:rtl/>
          <w:lang w:bidi="ar-JO"/>
        </w:rPr>
        <w:t>"معايير الكتابة لجتس" تعليمات تنسيق مختلفة لشكل الحاشية السفلية في 3.8 على صفحة 23.</w:t>
      </w:r>
      <w:r>
        <w:rPr>
          <w:rStyle w:val="FootnoteReference"/>
          <w:rFonts w:eastAsia="Times New Roman"/>
          <w:rtl/>
          <w:lang w:bidi="ar-JO"/>
        </w:rPr>
        <w:footnoteReference w:id="5"/>
      </w:r>
      <w:r>
        <w:rPr>
          <w:rFonts w:eastAsia="Times New Roman"/>
          <w:rtl/>
          <w:lang w:bidi="ar-JO"/>
        </w:rPr>
        <w:t xml:space="preserve"> </w:t>
      </w:r>
    </w:p>
    <w:p w14:paraId="5735FBD8" w14:textId="77777777" w:rsidR="00B95286" w:rsidRDefault="00B95286">
      <w:pPr>
        <w:pStyle w:val="BlockQuote"/>
        <w:bidi/>
        <w:rPr>
          <w:rtl/>
          <w:lang w:bidi="ar-JO"/>
        </w:rPr>
      </w:pPr>
      <w:r>
        <w:rPr>
          <w:rFonts w:eastAsia="Times New Roman"/>
          <w:rtl/>
          <w:lang w:bidi="ar-JO"/>
        </w:rPr>
        <w:t xml:space="preserve">لاحظ السطر بمسافة مفردة بين الفقرة الأولى والاقتباس الكتلة هذا. يستخدم الاقتباسات الكتلة خطّ تايمز نيو رومان بحجم خطّ 10 في الاقتباسات الكتلة التي تتكوّن من أكثر من 5 أسطر من الخط بحجم 12 نقطة في النصّ الأساسي (راجع معايير الكتابة لجتس 1.5.1.2). لا تحدّد الطريقة التوريبية صفحة 349-350 حجم الخطّ، ولكن جتس تتطلّب حجم خطّ أصغر أي 10 للاقتباسات الكتلة (راجع 3.6.2). </w:t>
      </w:r>
    </w:p>
    <w:p w14:paraId="4D0B6369" w14:textId="77777777" w:rsidR="00B95286" w:rsidRDefault="00B95286">
      <w:pPr>
        <w:pStyle w:val="BlockQuote"/>
        <w:bidi/>
        <w:ind w:firstLine="720"/>
        <w:rPr>
          <w:rtl/>
          <w:lang w:bidi="ar-JO"/>
        </w:rPr>
      </w:pPr>
      <w:r>
        <w:rPr>
          <w:rFonts w:eastAsia="Times New Roman"/>
          <w:rtl/>
          <w:lang w:bidi="ar-JO"/>
        </w:rPr>
        <w:t xml:space="preserve">ضع مسافة بادئة في الفقرة الثانية من الاقتباسات الكتلة بمقدار 1.25سم </w:t>
      </w:r>
      <w:r>
        <w:rPr>
          <w:rFonts w:eastAsia="Times New Roman"/>
          <w:i/>
          <w:iCs/>
          <w:rtl/>
          <w:lang w:bidi="ar-JO"/>
        </w:rPr>
        <w:t xml:space="preserve">دون </w:t>
      </w:r>
      <w:r>
        <w:rPr>
          <w:rFonts w:eastAsia="Times New Roman"/>
          <w:rtl/>
          <w:lang w:bidi="ar-JO"/>
        </w:rPr>
        <w:t>سطر فارغ يفصلها عن الفقرة الأولى. استخدم مسافة مفردة بين السطور بدلًا من المسافة المزدوجة المعهودة للنصوص العادية. استشهد بالمصدر في علامة الحاشية السفلية قبل الاقتباس الكتلة، وإلا فإن هذا السطر الأخير لن يكون مفصّلًا بشكل مناسب مع رقم الحاشية السفلية المرتفع.</w:t>
      </w:r>
    </w:p>
    <w:p w14:paraId="48F19A19" w14:textId="4B96AB88" w:rsidR="00B95286" w:rsidRDefault="00B95286" w:rsidP="00845586">
      <w:pPr>
        <w:bidi/>
        <w:spacing w:line="480" w:lineRule="auto"/>
        <w:ind w:firstLine="709"/>
        <w:rPr>
          <w:rtl/>
          <w:lang w:bidi="ar-JO"/>
        </w:rPr>
      </w:pPr>
      <w:r>
        <w:rPr>
          <w:rFonts w:eastAsia="Times New Roman"/>
          <w:rtl/>
          <w:lang w:bidi="ar-JO"/>
        </w:rPr>
        <w:lastRenderedPageBreak/>
        <w:t>تابع النص الرئيس عن طريق وضع مسافة بادئة للفقرة التالية بعد سطر فارغ. الكلمات اليونانية موجودة بالخط العادي (وليس الغامق أو المائل) مثل μιμνῄσκεσθε بخط</w:t>
      </w:r>
      <w:r>
        <w:rPr>
          <w:rFonts w:eastAsia="Times New Roman"/>
          <w:b/>
          <w:bCs/>
          <w:rtl/>
          <w:lang w:bidi="ar-JO"/>
        </w:rPr>
        <w:t xml:space="preserve"> إس بي إل ودون علامات اقتباس</w:t>
      </w:r>
      <w:r>
        <w:rPr>
          <w:rFonts w:eastAsia="Times New Roman" w:hint="cs"/>
          <w:b/>
          <w:bCs/>
          <w:rtl/>
          <w:lang w:bidi="ar-JO"/>
        </w:rPr>
        <w:t>.</w:t>
      </w:r>
      <w:r w:rsidRPr="00970649">
        <w:rPr>
          <w:rStyle w:val="FootnoteReference"/>
          <w:rFonts w:eastAsia="Times New Roman"/>
          <w:rtl/>
          <w:lang w:bidi="ar-JO"/>
        </w:rPr>
        <w:footnoteReference w:id="6"/>
      </w:r>
      <w:r w:rsidRPr="00970649">
        <w:rPr>
          <w:rFonts w:eastAsia="Times New Roman"/>
          <w:vertAlign w:val="superscript"/>
          <w:rtl/>
          <w:lang w:bidi="ar-JO"/>
        </w:rPr>
        <w:t xml:space="preserve"> </w:t>
      </w:r>
      <w:r>
        <w:rPr>
          <w:rFonts w:eastAsia="Times New Roman"/>
          <w:rtl/>
          <w:lang w:bidi="ar-JO"/>
        </w:rPr>
        <w:t xml:space="preserve">ترجم اليونانية صوتيًا بخط مائل كما هو الحال مع </w:t>
      </w:r>
      <w:r>
        <w:rPr>
          <w:rFonts w:eastAsia="Times New Roman"/>
          <w:i/>
          <w:iCs/>
          <w:rtl/>
          <w:lang w:bidi="ar-JO"/>
        </w:rPr>
        <w:t xml:space="preserve">mimneschesthe </w:t>
      </w:r>
      <w:r>
        <w:rPr>
          <w:rFonts w:eastAsia="Times New Roman"/>
          <w:rtl/>
          <w:lang w:bidi="ar-JO"/>
        </w:rPr>
        <w:t xml:space="preserve">إذا كان المرشد يسمح بذلك. لا تضع أبدًا اليونانية أو الترجمة الحرفية مع علامات الاقتباس.  ومع ذلك، يجب أن يظهر الكتاب المقدس دائمًا مع علامات الاقتباس متبوعة بالشاهد مع الترجمة المستخدمة، مثل </w:t>
      </w:r>
      <w:r>
        <w:rPr>
          <w:rFonts w:eastAsia="Times New Roman"/>
          <w:rtl/>
          <w:lang w:val="en-US" w:bidi="ar-JO"/>
        </w:rPr>
        <w:t>”</w:t>
      </w:r>
      <w:r>
        <w:rPr>
          <w:rFonts w:eastAsia="Times New Roman"/>
          <w:rtl/>
          <w:lang w:bidi="ar-JO"/>
        </w:rPr>
        <w:t>افْرَحوا كلّ حينٍ</w:t>
      </w:r>
      <w:r>
        <w:rPr>
          <w:rFonts w:eastAsia="Times New Roman"/>
          <w:rtl/>
          <w:lang w:val="en-US" w:bidi="ar-JO"/>
        </w:rPr>
        <w:t>“</w:t>
      </w:r>
      <w:r>
        <w:rPr>
          <w:rFonts w:eastAsia="Times New Roman"/>
          <w:rtl/>
          <w:lang w:bidi="ar-JO"/>
        </w:rPr>
        <w:t xml:space="preserve"> (1 تس 5: 16 الفاندايك). لاحظ أن علامة الترقينم النقطة تظهر مرّة واحدة فقط، أي بعد الأقواس وليس داخل النصّ المقتبَس نفسه. </w:t>
      </w:r>
    </w:p>
    <w:p w14:paraId="77B17A95" w14:textId="77777777" w:rsidR="00B95286" w:rsidRDefault="00B95286">
      <w:pPr>
        <w:bidi/>
        <w:spacing w:line="480" w:lineRule="auto"/>
        <w:rPr>
          <w:rFonts w:eastAsia="Times New Roman"/>
          <w:rtl/>
          <w:lang w:bidi="ar-JO"/>
        </w:rPr>
      </w:pPr>
    </w:p>
    <w:p w14:paraId="6EB8AD99" w14:textId="35A97035" w:rsidR="00B95286" w:rsidRDefault="00B95286">
      <w:pPr>
        <w:pStyle w:val="Heading2"/>
        <w:rPr>
          <w:rFonts w:cs="Times New Roman"/>
          <w:rtl/>
          <w:lang w:bidi="ar-JO"/>
        </w:rPr>
      </w:pPr>
      <w:bookmarkStart w:id="3" w:name="_Toc129625341"/>
      <w:r>
        <w:rPr>
          <w:rtl/>
          <w:lang w:bidi="ar-JO"/>
        </w:rPr>
        <w:t>المستوى الثاني من العنوان</w:t>
      </w:r>
      <w:bookmarkEnd w:id="3"/>
    </w:p>
    <w:p w14:paraId="3DE8B002" w14:textId="4FB439F4" w:rsidR="00B95286" w:rsidRDefault="00B95286">
      <w:pPr>
        <w:bidi/>
        <w:spacing w:line="480" w:lineRule="auto"/>
        <w:ind w:firstLine="720"/>
        <w:rPr>
          <w:rtl/>
          <w:lang w:bidi="ar-JO"/>
        </w:rPr>
      </w:pPr>
      <w:r>
        <w:rPr>
          <w:rFonts w:eastAsia="Times New Roman"/>
          <w:rtl/>
          <w:lang w:bidi="ar-JO"/>
        </w:rPr>
        <w:t>ابدأ الفقرة هنا.</w:t>
      </w:r>
      <w:r w:rsidR="00771857">
        <w:rPr>
          <w:rFonts w:eastAsia="Times New Roman" w:hint="cs"/>
          <w:rtl/>
          <w:lang w:bidi="ar-JO"/>
        </w:rPr>
        <w:t xml:space="preserve"> </w:t>
      </w:r>
      <w:r w:rsidR="00771857">
        <w:rPr>
          <w:rFonts w:ascii="Arial" w:hAnsi="Arial" w:cs="Arial" w:hint="cs"/>
          <w:color w:val="222C31"/>
          <w:rtl/>
          <w:lang w:bidi="ar-JO"/>
        </w:rPr>
        <w:t>ا</w:t>
      </w:r>
      <w:r w:rsidR="00771857">
        <w:rPr>
          <w:rFonts w:ascii="Arial" w:hAnsi="Arial" w:cs="Arial"/>
          <w:color w:val="222C31"/>
          <w:rtl/>
        </w:rPr>
        <w:t>ستشهد بجميع الإشارات اللاحقة إلى نفس الكتاب برقم صفحة مختلف في الشكل القصير فقط والذي يحمل اسم عائلة المؤلف (دون إعطاء الاسم)، وعنوان الكتاب بالخط المائل، والفاصلة، ورقم الصفحة الجديد.</w:t>
      </w:r>
      <w:r>
        <w:rPr>
          <w:rStyle w:val="FootnoteReference"/>
          <w:rFonts w:eastAsia="Times New Roman"/>
          <w:rtl/>
          <w:lang w:bidi="ar-JO"/>
        </w:rPr>
        <w:footnoteReference w:id="7"/>
      </w:r>
      <w:r>
        <w:rPr>
          <w:rFonts w:eastAsia="Times New Roman" w:hint="cs"/>
          <w:vertAlign w:val="superscript"/>
          <w:rtl/>
          <w:lang w:bidi="ar-JO"/>
        </w:rPr>
        <w:t xml:space="preserve"> </w:t>
      </w:r>
      <w:r>
        <w:rPr>
          <w:rFonts w:eastAsia="Times New Roman"/>
          <w:rtl/>
          <w:lang w:bidi="ar-JO"/>
        </w:rPr>
        <w:t xml:space="preserve">العناوين 1 – 6 في الأعلى ترتبط بمعايير كلّ من </w:t>
      </w:r>
      <w:r w:rsidR="00845586">
        <w:rPr>
          <w:rFonts w:eastAsia="Times New Roman" w:hint="cs"/>
          <w:rtl/>
          <w:lang w:bidi="ar-JO"/>
        </w:rPr>
        <w:t xml:space="preserve">جتس </w:t>
      </w:r>
      <w:r>
        <w:rPr>
          <w:rFonts w:eastAsia="Times New Roman"/>
          <w:rtl/>
          <w:lang w:bidi="ar-JO"/>
        </w:rPr>
        <w:t>والنظام التوريبي. بالنسبة إلى العنوان 1، ما عليك سوى اختيار العنوان والنقر على الشريط الرئيس&gt; أنماط &gt; العنوان 1. يظهر كل من العنوان 1 والعنوان 2 بنفس الطريقة. للحصول على المستوى 2، ما عليك سوى النقر على العنوان 2 أعلاه. وبالمثل، يمكن للشخص الحصول على المستوى 6 بمجرّد النقر فوق العنوان 6.  يجب أن تشارك الخلفية حول بلد البحث بطريقة تجعل أولئك الذين ليسوا من ذلك البلد لديهم السياق المناسب لفهم الأطروحة. شارك الخلفية بصيغة الغائب لإظهار مؤهلات الباحث وسبب الاهتمام بهذا الموضوع.</w:t>
      </w:r>
    </w:p>
    <w:p w14:paraId="22B50615" w14:textId="53B74ABF" w:rsidR="00B95286" w:rsidRDefault="00B95286">
      <w:pPr>
        <w:bidi/>
        <w:spacing w:line="480" w:lineRule="auto"/>
        <w:ind w:firstLine="720"/>
        <w:rPr>
          <w:rFonts w:eastAsia="Times New Roman"/>
          <w:rtl/>
          <w:lang w:bidi="ar-JO"/>
        </w:rPr>
      </w:pPr>
      <w:r>
        <w:rPr>
          <w:rFonts w:eastAsia="Times New Roman"/>
          <w:lang w:bidi="ar-JO"/>
        </w:rPr>
        <w:softHyphen/>
      </w:r>
      <w:r>
        <w:rPr>
          <w:rFonts w:eastAsia="Times New Roman"/>
          <w:lang w:bidi="ar-JO"/>
        </w:rPr>
        <w:softHyphen/>
      </w:r>
      <w:r>
        <w:rPr>
          <w:rFonts w:eastAsia="Times New Roman"/>
          <w:lang w:bidi="ar-JO"/>
        </w:rPr>
        <w:softHyphen/>
      </w:r>
      <w:r>
        <w:rPr>
          <w:rFonts w:eastAsia="Times New Roman"/>
          <w:lang w:bidi="ar-JO"/>
        </w:rPr>
        <w:softHyphen/>
      </w:r>
    </w:p>
    <w:p w14:paraId="4F4C14C8" w14:textId="77777777" w:rsidR="00B95286" w:rsidRDefault="00B95286">
      <w:pPr>
        <w:pStyle w:val="Heading3"/>
        <w:bidi/>
        <w:rPr>
          <w:rtl/>
          <w:lang w:bidi="ar-JO"/>
        </w:rPr>
      </w:pPr>
      <w:bookmarkStart w:id="4" w:name="_Toc129625342"/>
      <w:r>
        <w:rPr>
          <w:rtl/>
          <w:lang w:bidi="ar-JO"/>
        </w:rPr>
        <w:t>عنوان المستوى الثالث (نمط عنوان عادي)</w:t>
      </w:r>
      <w:bookmarkEnd w:id="4"/>
    </w:p>
    <w:p w14:paraId="34C6123A" w14:textId="77777777" w:rsidR="00B95286" w:rsidRDefault="00B95286">
      <w:pPr>
        <w:bidi/>
        <w:spacing w:line="480" w:lineRule="auto"/>
        <w:ind w:firstLine="720"/>
        <w:rPr>
          <w:rtl/>
          <w:lang w:bidi="ar-JO"/>
        </w:rPr>
      </w:pPr>
      <w:r>
        <w:rPr>
          <w:rFonts w:eastAsia="Times New Roman"/>
          <w:rtl/>
          <w:lang w:bidi="ar-JO"/>
        </w:rPr>
        <w:t>ابدأ هنا. المستويات 3، 4، 5، 6 قد تكون غير ضرورية بالنسبة للمقدّمة. قم بإلغائها عندما تكون غير مطلوبة.</w:t>
      </w:r>
    </w:p>
    <w:p w14:paraId="2DB5FF2E" w14:textId="77777777" w:rsidR="00B95286" w:rsidRDefault="00B95286">
      <w:pPr>
        <w:bidi/>
        <w:spacing w:line="480" w:lineRule="auto"/>
        <w:rPr>
          <w:rFonts w:eastAsia="Times New Roman"/>
          <w:rtl/>
          <w:lang w:bidi="ar-JO"/>
        </w:rPr>
      </w:pPr>
    </w:p>
    <w:p w14:paraId="3A0B65D2" w14:textId="77777777" w:rsidR="00B95286" w:rsidRDefault="00B95286">
      <w:pPr>
        <w:pStyle w:val="Heading4"/>
        <w:bidi/>
        <w:rPr>
          <w:rtl/>
          <w:lang w:bidi="ar-JO"/>
        </w:rPr>
      </w:pPr>
      <w:r>
        <w:rPr>
          <w:rtl/>
          <w:lang w:bidi="ar-JO"/>
        </w:rPr>
        <w:t>عنوان المستوى الرابع (نمط جملة غامق مائل)</w:t>
      </w:r>
    </w:p>
    <w:p w14:paraId="624E0885" w14:textId="77777777" w:rsidR="00B95286" w:rsidRDefault="00B95286">
      <w:pPr>
        <w:bidi/>
        <w:spacing w:line="480" w:lineRule="auto"/>
        <w:ind w:firstLine="720"/>
        <w:rPr>
          <w:rtl/>
          <w:lang w:bidi="ar-JO"/>
        </w:rPr>
      </w:pPr>
      <w:r>
        <w:rPr>
          <w:rFonts w:eastAsia="Times New Roman"/>
          <w:rtl/>
          <w:lang w:bidi="ar-JO"/>
        </w:rPr>
        <w:t>ابدأ هنا.</w:t>
      </w:r>
    </w:p>
    <w:p w14:paraId="66A9D159" w14:textId="77777777" w:rsidR="00B95286" w:rsidRDefault="00B95286">
      <w:pPr>
        <w:bidi/>
        <w:spacing w:line="480" w:lineRule="auto"/>
        <w:rPr>
          <w:rFonts w:eastAsia="Times New Roman"/>
          <w:rtl/>
          <w:lang w:bidi="ar-JO"/>
        </w:rPr>
      </w:pPr>
    </w:p>
    <w:p w14:paraId="1BD126EA" w14:textId="77777777" w:rsidR="00B95286" w:rsidRDefault="00B95286">
      <w:pPr>
        <w:pStyle w:val="Heading5"/>
        <w:bidi/>
        <w:rPr>
          <w:rtl/>
          <w:lang w:bidi="ar-JO"/>
        </w:rPr>
      </w:pPr>
      <w:r>
        <w:rPr>
          <w:rtl/>
          <w:lang w:bidi="ar-JO"/>
        </w:rPr>
        <w:t xml:space="preserve">عنوان المستوى الخامس (نمط جملة عادية) </w:t>
      </w:r>
    </w:p>
    <w:p w14:paraId="41CEA1D8" w14:textId="77777777" w:rsidR="00B95286" w:rsidRDefault="00B95286">
      <w:pPr>
        <w:bidi/>
        <w:spacing w:line="480" w:lineRule="auto"/>
        <w:ind w:firstLine="720"/>
        <w:rPr>
          <w:rtl/>
          <w:lang w:bidi="ar-JO"/>
        </w:rPr>
      </w:pPr>
      <w:r>
        <w:rPr>
          <w:rFonts w:eastAsia="Times New Roman"/>
          <w:rtl/>
          <w:lang w:bidi="ar-JO"/>
        </w:rPr>
        <w:t>ابدأ هنا.</w:t>
      </w:r>
    </w:p>
    <w:p w14:paraId="2F23B635" w14:textId="77777777" w:rsidR="00B95286" w:rsidRDefault="00B95286">
      <w:pPr>
        <w:bidi/>
        <w:spacing w:line="480" w:lineRule="auto"/>
        <w:rPr>
          <w:rFonts w:eastAsia="Times New Roman"/>
          <w:rtl/>
          <w:lang w:bidi="ar-JO"/>
        </w:rPr>
      </w:pPr>
    </w:p>
    <w:p w14:paraId="0811E7D3" w14:textId="77777777" w:rsidR="00B95286" w:rsidRDefault="00B95286">
      <w:pPr>
        <w:pStyle w:val="Heading2"/>
        <w:bidi/>
        <w:rPr>
          <w:rFonts w:cs="Times New Roman"/>
          <w:rtl/>
          <w:lang w:bidi="ar-JO"/>
        </w:rPr>
      </w:pPr>
      <w:bookmarkStart w:id="5" w:name="_Toc129625343"/>
      <w:r>
        <w:rPr>
          <w:rtl/>
          <w:lang w:bidi="ar-JO"/>
        </w:rPr>
        <w:t>العنوان 2</w:t>
      </w:r>
      <w:bookmarkEnd w:id="5"/>
      <w:r>
        <w:rPr>
          <w:rtl/>
          <w:lang w:bidi="ar-JO"/>
        </w:rPr>
        <w:t xml:space="preserve"> </w:t>
      </w:r>
    </w:p>
    <w:p w14:paraId="31F73197" w14:textId="0AB93B2B" w:rsidR="00B95286" w:rsidRDefault="00B95286">
      <w:pPr>
        <w:bidi/>
        <w:spacing w:line="480" w:lineRule="auto"/>
        <w:ind w:firstLine="720"/>
        <w:rPr>
          <w:rtl/>
          <w:lang w:bidi="ar-JO"/>
        </w:rPr>
      </w:pPr>
      <w:r>
        <w:rPr>
          <w:rFonts w:eastAsia="Times New Roman"/>
          <w:rtl/>
          <w:lang w:bidi="ar-JO"/>
        </w:rPr>
        <w:t xml:space="preserve">يتبع النص العادي هنا العنوان 2 من الأنماط بخط </w:t>
      </w:r>
      <w:r>
        <w:rPr>
          <w:rFonts w:eastAsia="Times New Roman"/>
          <w:b/>
          <w:bCs/>
          <w:rtl/>
          <w:lang w:bidi="ar-JO"/>
        </w:rPr>
        <w:t xml:space="preserve">غامق </w:t>
      </w:r>
      <w:r>
        <w:rPr>
          <w:rFonts w:eastAsia="Times New Roman"/>
          <w:rtl/>
          <w:lang w:bidi="ar-JO"/>
        </w:rPr>
        <w:t>(انظر الطريقة التوريبية صفحة 393).</w:t>
      </w:r>
    </w:p>
    <w:p w14:paraId="73364093" w14:textId="77777777" w:rsidR="00B95286" w:rsidRDefault="00B95286">
      <w:pPr>
        <w:bidi/>
        <w:spacing w:line="480" w:lineRule="auto"/>
        <w:rPr>
          <w:rFonts w:eastAsia="Times New Roman"/>
          <w:rtl/>
          <w:lang w:bidi="ar-JO"/>
        </w:rPr>
      </w:pPr>
    </w:p>
    <w:p w14:paraId="035835A0" w14:textId="77777777" w:rsidR="00B95286" w:rsidRDefault="00B95286">
      <w:pPr>
        <w:pStyle w:val="Heading3"/>
        <w:bidi/>
        <w:rPr>
          <w:rtl/>
          <w:lang w:bidi="ar-JO"/>
        </w:rPr>
      </w:pPr>
      <w:bookmarkStart w:id="6" w:name="_Toc129625344"/>
      <w:r>
        <w:rPr>
          <w:rtl/>
          <w:lang w:bidi="ar-JO"/>
        </w:rPr>
        <w:t>العنوان 3</w:t>
      </w:r>
      <w:bookmarkEnd w:id="6"/>
    </w:p>
    <w:p w14:paraId="6A0DF617" w14:textId="1CB0F361" w:rsidR="00B95286" w:rsidRDefault="00B95286">
      <w:pPr>
        <w:bidi/>
        <w:spacing w:line="480" w:lineRule="auto"/>
        <w:ind w:firstLine="720"/>
        <w:rPr>
          <w:rtl/>
          <w:lang w:bidi="ar-JO"/>
        </w:rPr>
      </w:pPr>
      <w:r>
        <w:rPr>
          <w:rFonts w:eastAsia="Times New Roman"/>
          <w:rtl/>
          <w:lang w:bidi="ar-JO"/>
        </w:rPr>
        <w:t xml:space="preserve">يتبع النص العادي هنا العنوان 3 من الأنماط بنصّ عادي (اُنظر الطريقة التوريبية صفحة 393). </w:t>
      </w:r>
    </w:p>
    <w:p w14:paraId="34A6CEB0" w14:textId="77777777" w:rsidR="00B95286" w:rsidRDefault="00B95286">
      <w:pPr>
        <w:bidi/>
        <w:spacing w:line="480" w:lineRule="auto"/>
        <w:rPr>
          <w:rFonts w:eastAsia="Times New Roman"/>
          <w:rtl/>
          <w:lang w:bidi="ar-JO"/>
        </w:rPr>
      </w:pPr>
    </w:p>
    <w:p w14:paraId="7E53F2DA" w14:textId="77777777" w:rsidR="00B95286" w:rsidRDefault="00B95286">
      <w:pPr>
        <w:pStyle w:val="Heading4"/>
        <w:bidi/>
        <w:rPr>
          <w:rtl/>
          <w:lang w:bidi="ar-JO"/>
        </w:rPr>
      </w:pPr>
      <w:r>
        <w:rPr>
          <w:rtl/>
          <w:lang w:bidi="ar-JO"/>
        </w:rPr>
        <w:t>العنوان 4</w:t>
      </w:r>
    </w:p>
    <w:p w14:paraId="759888E2" w14:textId="15B12072" w:rsidR="00B95286" w:rsidRDefault="00B95286">
      <w:pPr>
        <w:bidi/>
        <w:spacing w:line="480" w:lineRule="auto"/>
        <w:ind w:firstLine="720"/>
        <w:rPr>
          <w:rtl/>
          <w:lang w:bidi="ar-JO"/>
        </w:rPr>
      </w:pPr>
      <w:r>
        <w:rPr>
          <w:rFonts w:eastAsia="Times New Roman"/>
          <w:rtl/>
          <w:lang w:bidi="ar-JO"/>
        </w:rPr>
        <w:t xml:space="preserve">يتبع النص العادي هنا العنوان 4 من الأنماط بتنسيق خطّ </w:t>
      </w:r>
      <w:r>
        <w:rPr>
          <w:rFonts w:eastAsia="Times New Roman"/>
          <w:b/>
          <w:bCs/>
          <w:i/>
          <w:iCs/>
          <w:rtl/>
          <w:lang w:bidi="ar-JO"/>
        </w:rPr>
        <w:t>غامق مائل</w:t>
      </w:r>
      <w:r>
        <w:rPr>
          <w:rFonts w:eastAsia="Times New Roman"/>
          <w:rtl/>
          <w:lang w:bidi="ar-JO"/>
        </w:rPr>
        <w:t xml:space="preserve"> (أنظر الطريقة التوريبية صفحة 393).</w:t>
      </w:r>
    </w:p>
    <w:p w14:paraId="77C83152" w14:textId="77777777" w:rsidR="00B95286" w:rsidRDefault="00B95286">
      <w:pPr>
        <w:bidi/>
        <w:spacing w:line="480" w:lineRule="auto"/>
        <w:ind w:firstLine="720"/>
        <w:rPr>
          <w:rtl/>
          <w:lang w:bidi="ar-JO"/>
        </w:rPr>
      </w:pPr>
      <w:r>
        <w:rPr>
          <w:rFonts w:eastAsia="Times New Roman"/>
          <w:rtl/>
          <w:lang w:bidi="ar-JO"/>
        </w:rPr>
        <w:t xml:space="preserve"> </w:t>
      </w:r>
    </w:p>
    <w:p w14:paraId="5619144B" w14:textId="77777777" w:rsidR="00B95286" w:rsidRDefault="00B95286">
      <w:pPr>
        <w:pStyle w:val="Heading5"/>
        <w:bidi/>
        <w:rPr>
          <w:rtl/>
          <w:lang w:bidi="ar-JO"/>
        </w:rPr>
      </w:pPr>
      <w:r>
        <w:rPr>
          <w:rtl/>
          <w:lang w:bidi="ar-JO"/>
        </w:rPr>
        <w:t>العنوان 5</w:t>
      </w:r>
    </w:p>
    <w:p w14:paraId="1B2C64AE" w14:textId="120E1E29" w:rsidR="00B95286" w:rsidRDefault="00B95286">
      <w:pPr>
        <w:bidi/>
        <w:spacing w:line="480" w:lineRule="auto"/>
        <w:ind w:firstLine="720"/>
        <w:rPr>
          <w:rtl/>
          <w:lang w:bidi="ar-JO"/>
        </w:rPr>
      </w:pPr>
      <w:r>
        <w:rPr>
          <w:rFonts w:eastAsia="Times New Roman"/>
          <w:rtl/>
          <w:lang w:bidi="ar-JO"/>
        </w:rPr>
        <w:t>يتبع النصّ العادي هنا العنوان 5 من الأنماط بخط عادي (</w:t>
      </w:r>
      <w:r>
        <w:rPr>
          <w:rFonts w:eastAsia="Times New Roman" w:hint="cs"/>
          <w:rtl/>
          <w:lang w:bidi="ar-JO"/>
        </w:rPr>
        <w:t>اُ</w:t>
      </w:r>
      <w:r>
        <w:rPr>
          <w:rFonts w:eastAsia="Times New Roman"/>
          <w:rtl/>
          <w:lang w:bidi="ar-JO"/>
        </w:rPr>
        <w:t xml:space="preserve">نظر </w:t>
      </w:r>
      <w:r w:rsidR="009D0185">
        <w:rPr>
          <w:rFonts w:eastAsia="Times New Roman" w:hint="cs"/>
          <w:rtl/>
          <w:lang w:bidi="ar-JO"/>
        </w:rPr>
        <w:t>ا</w:t>
      </w:r>
      <w:r>
        <w:rPr>
          <w:rFonts w:eastAsia="Times New Roman"/>
          <w:rtl/>
          <w:lang w:bidi="ar-JO"/>
        </w:rPr>
        <w:t>لطريقة التوريبية صفحة 393)</w:t>
      </w:r>
      <w:r>
        <w:rPr>
          <w:rFonts w:eastAsia="Times New Roman" w:hint="cs"/>
          <w:rtl/>
          <w:lang w:bidi="ar-JO"/>
        </w:rPr>
        <w:t>.</w:t>
      </w:r>
    </w:p>
    <w:p w14:paraId="111F1C1D" w14:textId="77777777" w:rsidR="00B95286" w:rsidRDefault="00B95286">
      <w:pPr>
        <w:bidi/>
        <w:spacing w:line="480" w:lineRule="auto"/>
        <w:rPr>
          <w:rFonts w:eastAsia="Times New Roman"/>
          <w:rtl/>
          <w:lang w:bidi="ar-JO"/>
        </w:rPr>
      </w:pPr>
    </w:p>
    <w:p w14:paraId="71864126" w14:textId="7D40F31A" w:rsidR="00B95286" w:rsidRPr="00F437AF" w:rsidRDefault="00B95286" w:rsidP="0034241C">
      <w:pPr>
        <w:pStyle w:val="Heading6"/>
        <w:rPr>
          <w:rtl/>
        </w:rPr>
      </w:pPr>
      <w:r w:rsidRPr="007F2AC8">
        <w:rPr>
          <w:rtl/>
        </w:rPr>
        <w:t>العنوان 6.</w:t>
      </w:r>
      <w:r w:rsidRPr="00DA75F1">
        <w:rPr>
          <w:rtl/>
        </w:rPr>
        <w:t xml:space="preserve"> </w:t>
      </w:r>
      <w:r w:rsidRPr="00F437AF">
        <w:rPr>
          <w:rFonts w:hint="cs"/>
          <w:rtl/>
        </w:rPr>
        <w:t>تستأنف</w:t>
      </w:r>
      <w:r w:rsidRPr="00F437AF">
        <w:rPr>
          <w:rtl/>
        </w:rPr>
        <w:t xml:space="preserve"> </w:t>
      </w:r>
      <w:r w:rsidRPr="00F437AF">
        <w:rPr>
          <w:rFonts w:hint="cs"/>
          <w:rtl/>
        </w:rPr>
        <w:t>الجملة</w:t>
      </w:r>
      <w:r w:rsidRPr="00F437AF">
        <w:rPr>
          <w:rtl/>
        </w:rPr>
        <w:t xml:space="preserve"> </w:t>
      </w:r>
      <w:r w:rsidRPr="00F437AF">
        <w:rPr>
          <w:rFonts w:hint="cs"/>
          <w:rtl/>
        </w:rPr>
        <w:t>الأولى</w:t>
      </w:r>
      <w:r w:rsidRPr="00F437AF">
        <w:rPr>
          <w:rtl/>
        </w:rPr>
        <w:t xml:space="preserve"> </w:t>
      </w:r>
      <w:r w:rsidRPr="00F437AF">
        <w:rPr>
          <w:rFonts w:hint="cs"/>
          <w:rtl/>
        </w:rPr>
        <w:t>نفس</w:t>
      </w:r>
      <w:r w:rsidRPr="00F437AF">
        <w:rPr>
          <w:rtl/>
        </w:rPr>
        <w:t xml:space="preserve"> </w:t>
      </w:r>
      <w:r w:rsidRPr="00F437AF">
        <w:rPr>
          <w:rFonts w:hint="cs"/>
          <w:rtl/>
        </w:rPr>
        <w:t>السطر</w:t>
      </w:r>
      <w:r w:rsidRPr="00F437AF">
        <w:rPr>
          <w:rtl/>
        </w:rPr>
        <w:t xml:space="preserve"> </w:t>
      </w:r>
      <w:r w:rsidRPr="00F437AF">
        <w:rPr>
          <w:rFonts w:hint="cs"/>
          <w:rtl/>
        </w:rPr>
        <w:t>وبنصّ</w:t>
      </w:r>
      <w:r w:rsidRPr="00F437AF">
        <w:rPr>
          <w:rtl/>
        </w:rPr>
        <w:t xml:space="preserve"> </w:t>
      </w:r>
      <w:r w:rsidRPr="00F437AF">
        <w:rPr>
          <w:rFonts w:hint="cs"/>
          <w:rtl/>
        </w:rPr>
        <w:t>عادي</w:t>
      </w:r>
      <w:r w:rsidRPr="00F437AF">
        <w:rPr>
          <w:rtl/>
        </w:rPr>
        <w:t xml:space="preserve">. </w:t>
      </w:r>
      <w:r w:rsidRPr="00F437AF">
        <w:rPr>
          <w:rFonts w:hint="cs"/>
          <w:rtl/>
        </w:rPr>
        <w:t>يسبق</w:t>
      </w:r>
      <w:r w:rsidRPr="00F437AF">
        <w:rPr>
          <w:rtl/>
        </w:rPr>
        <w:t xml:space="preserve"> </w:t>
      </w:r>
      <w:r w:rsidRPr="00F437AF">
        <w:rPr>
          <w:rFonts w:hint="cs"/>
          <w:rtl/>
        </w:rPr>
        <w:t>العنوان</w:t>
      </w:r>
      <w:r w:rsidRPr="00F437AF">
        <w:rPr>
          <w:rtl/>
        </w:rPr>
        <w:t xml:space="preserve"> 6 </w:t>
      </w:r>
      <w:r w:rsidRPr="00F437AF">
        <w:rPr>
          <w:rFonts w:hint="cs"/>
          <w:rtl/>
        </w:rPr>
        <w:t>سطر</w:t>
      </w:r>
      <w:r w:rsidRPr="00F437AF">
        <w:rPr>
          <w:rtl/>
        </w:rPr>
        <w:t xml:space="preserve"> </w:t>
      </w:r>
      <w:r w:rsidRPr="00F437AF">
        <w:rPr>
          <w:rFonts w:hint="cs"/>
          <w:rtl/>
        </w:rPr>
        <w:t>فارغ،</w:t>
      </w:r>
      <w:r w:rsidRPr="00F437AF">
        <w:rPr>
          <w:rtl/>
        </w:rPr>
        <w:t xml:space="preserve"> </w:t>
      </w:r>
      <w:r w:rsidRPr="00F437AF">
        <w:rPr>
          <w:rFonts w:hint="cs"/>
          <w:rtl/>
        </w:rPr>
        <w:t>ولكن</w:t>
      </w:r>
      <w:r w:rsidRPr="00F437AF">
        <w:rPr>
          <w:rtl/>
        </w:rPr>
        <w:t xml:space="preserve"> </w:t>
      </w:r>
      <w:r w:rsidRPr="00F437AF">
        <w:rPr>
          <w:rFonts w:hint="cs"/>
          <w:rtl/>
        </w:rPr>
        <w:t>يظهر</w:t>
      </w:r>
      <w:r w:rsidRPr="00F437AF">
        <w:rPr>
          <w:rtl/>
        </w:rPr>
        <w:t xml:space="preserve"> </w:t>
      </w:r>
      <w:r w:rsidRPr="00F437AF">
        <w:rPr>
          <w:rFonts w:hint="cs"/>
          <w:rtl/>
        </w:rPr>
        <w:t>النصّ</w:t>
      </w:r>
      <w:r w:rsidRPr="00F437AF">
        <w:rPr>
          <w:rtl/>
        </w:rPr>
        <w:t xml:space="preserve"> </w:t>
      </w:r>
      <w:r w:rsidRPr="00F437AF">
        <w:rPr>
          <w:rFonts w:hint="cs"/>
          <w:rtl/>
        </w:rPr>
        <w:t>في</w:t>
      </w:r>
      <w:r w:rsidRPr="00F437AF">
        <w:rPr>
          <w:rtl/>
        </w:rPr>
        <w:t xml:space="preserve"> </w:t>
      </w:r>
      <w:r w:rsidRPr="00F437AF">
        <w:rPr>
          <w:rFonts w:hint="cs"/>
          <w:rtl/>
        </w:rPr>
        <w:t>العنوان</w:t>
      </w:r>
      <w:r w:rsidRPr="00F437AF">
        <w:rPr>
          <w:rtl/>
        </w:rPr>
        <w:t xml:space="preserve"> </w:t>
      </w:r>
      <w:r w:rsidRPr="00F437AF">
        <w:rPr>
          <w:rFonts w:hint="cs"/>
          <w:rtl/>
        </w:rPr>
        <w:t>بخط</w:t>
      </w:r>
      <w:r w:rsidRPr="00F437AF">
        <w:rPr>
          <w:rtl/>
        </w:rPr>
        <w:t xml:space="preserve"> </w:t>
      </w:r>
      <w:r w:rsidRPr="00F437AF">
        <w:rPr>
          <w:rFonts w:hint="cs"/>
          <w:rtl/>
        </w:rPr>
        <w:t>غامق</w:t>
      </w:r>
      <w:r w:rsidRPr="00F437AF">
        <w:rPr>
          <w:rtl/>
        </w:rPr>
        <w:t xml:space="preserve"> </w:t>
      </w:r>
      <w:r w:rsidRPr="00F437AF">
        <w:rPr>
          <w:rFonts w:hint="cs"/>
          <w:rtl/>
        </w:rPr>
        <w:t>مع</w:t>
      </w:r>
      <w:r w:rsidRPr="00F437AF">
        <w:rPr>
          <w:rtl/>
        </w:rPr>
        <w:t xml:space="preserve"> </w:t>
      </w:r>
      <w:r w:rsidRPr="00F437AF">
        <w:rPr>
          <w:rFonts w:hint="cs"/>
          <w:rtl/>
        </w:rPr>
        <w:t>نقطة</w:t>
      </w:r>
      <w:r w:rsidRPr="00F437AF">
        <w:rPr>
          <w:rtl/>
        </w:rPr>
        <w:t xml:space="preserve"> </w:t>
      </w:r>
      <w:r w:rsidRPr="00F437AF">
        <w:rPr>
          <w:rFonts w:hint="cs"/>
          <w:rtl/>
        </w:rPr>
        <w:t>كعلامة</w:t>
      </w:r>
      <w:r w:rsidRPr="00F437AF">
        <w:rPr>
          <w:rtl/>
        </w:rPr>
        <w:t xml:space="preserve"> </w:t>
      </w:r>
      <w:r w:rsidRPr="00F437AF">
        <w:rPr>
          <w:rFonts w:hint="cs"/>
          <w:rtl/>
        </w:rPr>
        <w:t>ترقيم</w:t>
      </w:r>
      <w:r w:rsidRPr="00F437AF">
        <w:rPr>
          <w:rtl/>
        </w:rPr>
        <w:t xml:space="preserve"> (</w:t>
      </w:r>
      <w:r w:rsidRPr="00F437AF">
        <w:rPr>
          <w:rFonts w:hint="cs"/>
          <w:rtl/>
        </w:rPr>
        <w:t>انظر</w:t>
      </w:r>
      <w:r w:rsidRPr="00F437AF">
        <w:rPr>
          <w:rtl/>
        </w:rPr>
        <w:t xml:space="preserve"> </w:t>
      </w:r>
      <w:r w:rsidRPr="00F437AF">
        <w:rPr>
          <w:rFonts w:hint="cs"/>
          <w:rtl/>
        </w:rPr>
        <w:t>الطريقة</w:t>
      </w:r>
      <w:r w:rsidRPr="00F437AF">
        <w:rPr>
          <w:rtl/>
        </w:rPr>
        <w:t xml:space="preserve"> </w:t>
      </w:r>
      <w:r w:rsidRPr="00F437AF">
        <w:rPr>
          <w:rFonts w:hint="cs"/>
          <w:rtl/>
        </w:rPr>
        <w:t>التوريبية</w:t>
      </w:r>
      <w:r w:rsidRPr="00F437AF">
        <w:rPr>
          <w:rtl/>
        </w:rPr>
        <w:t xml:space="preserve"> </w:t>
      </w:r>
      <w:r w:rsidRPr="00F437AF">
        <w:rPr>
          <w:rFonts w:hint="cs"/>
          <w:rtl/>
        </w:rPr>
        <w:t>صفحة</w:t>
      </w:r>
      <w:r w:rsidRPr="00F437AF">
        <w:rPr>
          <w:rtl/>
        </w:rPr>
        <w:t xml:space="preserve"> 393). </w:t>
      </w:r>
      <w:r w:rsidRPr="00F437AF">
        <w:rPr>
          <w:rFonts w:hint="cs"/>
          <w:rtl/>
        </w:rPr>
        <w:t>ثم</w:t>
      </w:r>
      <w:r w:rsidRPr="00F437AF">
        <w:rPr>
          <w:rtl/>
        </w:rPr>
        <w:t xml:space="preserve"> </w:t>
      </w:r>
      <w:r w:rsidRPr="00F437AF">
        <w:rPr>
          <w:rFonts w:hint="cs"/>
          <w:rtl/>
        </w:rPr>
        <w:t>تتبع</w:t>
      </w:r>
      <w:r w:rsidRPr="00F437AF">
        <w:rPr>
          <w:rtl/>
        </w:rPr>
        <w:t xml:space="preserve"> </w:t>
      </w:r>
      <w:r w:rsidRPr="00F437AF">
        <w:rPr>
          <w:rFonts w:hint="cs"/>
          <w:rtl/>
        </w:rPr>
        <w:t>الفقرات</w:t>
      </w:r>
      <w:r w:rsidRPr="00F437AF">
        <w:rPr>
          <w:rtl/>
        </w:rPr>
        <w:t xml:space="preserve"> </w:t>
      </w:r>
      <w:r w:rsidRPr="00F437AF">
        <w:rPr>
          <w:rFonts w:hint="cs"/>
          <w:rtl/>
        </w:rPr>
        <w:t>مباشرة</w:t>
      </w:r>
      <w:r w:rsidRPr="00F437AF">
        <w:rPr>
          <w:rtl/>
        </w:rPr>
        <w:t xml:space="preserve"> </w:t>
      </w:r>
      <w:r w:rsidRPr="00F437AF">
        <w:rPr>
          <w:rFonts w:hint="cs"/>
          <w:rtl/>
        </w:rPr>
        <w:t>بعد</w:t>
      </w:r>
      <w:r w:rsidRPr="00F437AF">
        <w:rPr>
          <w:rtl/>
        </w:rPr>
        <w:t xml:space="preserve"> </w:t>
      </w:r>
      <w:r w:rsidRPr="00F437AF">
        <w:rPr>
          <w:rFonts w:hint="cs"/>
          <w:rtl/>
        </w:rPr>
        <w:t>العنوان</w:t>
      </w:r>
      <w:r w:rsidRPr="00F437AF">
        <w:rPr>
          <w:rtl/>
        </w:rPr>
        <w:t xml:space="preserve"> </w:t>
      </w:r>
      <w:r w:rsidRPr="00F437AF">
        <w:rPr>
          <w:rFonts w:hint="cs"/>
          <w:rtl/>
        </w:rPr>
        <w:t>على</w:t>
      </w:r>
      <w:r w:rsidRPr="00F437AF">
        <w:rPr>
          <w:rtl/>
        </w:rPr>
        <w:t xml:space="preserve"> </w:t>
      </w:r>
      <w:r w:rsidRPr="00F437AF">
        <w:rPr>
          <w:rFonts w:hint="cs"/>
          <w:rtl/>
        </w:rPr>
        <w:t>نفس</w:t>
      </w:r>
      <w:r w:rsidRPr="00F437AF">
        <w:rPr>
          <w:rtl/>
        </w:rPr>
        <w:t xml:space="preserve"> </w:t>
      </w:r>
      <w:r w:rsidRPr="00F437AF">
        <w:rPr>
          <w:rFonts w:hint="cs"/>
          <w:rtl/>
        </w:rPr>
        <w:t>السطر</w:t>
      </w:r>
      <w:r w:rsidR="00DA75F1" w:rsidRPr="00F437AF">
        <w:rPr>
          <w:rFonts w:hint="cs"/>
          <w:rtl/>
        </w:rPr>
        <w:t xml:space="preserve"> </w:t>
      </w:r>
      <w:r w:rsidRPr="00F437AF">
        <w:rPr>
          <w:rFonts w:hint="cs"/>
          <w:rtl/>
        </w:rPr>
        <w:t>وكنصّ</w:t>
      </w:r>
      <w:r w:rsidRPr="00F437AF">
        <w:rPr>
          <w:rtl/>
        </w:rPr>
        <w:t xml:space="preserve"> </w:t>
      </w:r>
      <w:r w:rsidRPr="00F437AF">
        <w:rPr>
          <w:rFonts w:hint="cs"/>
          <w:rtl/>
        </w:rPr>
        <w:t>عادي</w:t>
      </w:r>
      <w:r w:rsidRPr="00F437AF">
        <w:rPr>
          <w:rtl/>
        </w:rPr>
        <w:t>.</w:t>
      </w:r>
    </w:p>
    <w:p w14:paraId="6B4AF92D" w14:textId="77777777" w:rsidR="00C0534B" w:rsidRPr="00C41677" w:rsidRDefault="00C0534B" w:rsidP="00C0534B">
      <w:pPr>
        <w:rPr>
          <w:rtl/>
          <w:lang w:val="en-US" w:bidi="ar-JO"/>
        </w:rPr>
      </w:pPr>
    </w:p>
    <w:p w14:paraId="467E4CFC" w14:textId="2C340E17" w:rsidR="00B95286" w:rsidRDefault="00B95286">
      <w:pPr>
        <w:bidi/>
        <w:spacing w:line="480" w:lineRule="auto"/>
        <w:rPr>
          <w:rtl/>
          <w:lang w:bidi="ar-JO"/>
        </w:rPr>
      </w:pPr>
      <w:r>
        <w:rPr>
          <w:rFonts w:eastAsia="Times New Roman"/>
          <w:rtl/>
          <w:lang w:bidi="ar-JO"/>
        </w:rPr>
        <w:t>لا تكتب أبدا أي شيء أسفل هذا السطر، حيث توجد صفحة فاصل المقاطع (فردي</w:t>
      </w:r>
      <w:r>
        <w:rPr>
          <w:rFonts w:eastAsia="SimHei"/>
          <w:b/>
          <w:bCs/>
          <w:color w:val="auto"/>
          <w:rtl/>
          <w:lang w:bidi="ar-JO"/>
        </w:rPr>
        <w:t>)</w:t>
      </w:r>
      <w:r>
        <w:rPr>
          <w:rFonts w:eastAsia="SimHei" w:hint="cs"/>
          <w:b/>
          <w:bCs/>
          <w:color w:val="auto"/>
          <w:rtl/>
          <w:lang w:bidi="ar-JO"/>
        </w:rPr>
        <w:t>.</w:t>
      </w:r>
    </w:p>
    <w:p w14:paraId="54BB8B69" w14:textId="77777777" w:rsidR="00E9203E" w:rsidRDefault="00E9203E">
      <w:pPr>
        <w:widowControl w:val="0"/>
        <w:contextualSpacing/>
        <w:rPr>
          <w:rFonts w:eastAsia="Times New Roman"/>
          <w:rtl/>
          <w:lang w:bidi="ar-JO"/>
        </w:rPr>
      </w:pPr>
      <w:bookmarkStart w:id="7" w:name="_Toc355214984"/>
      <w:bookmarkStart w:id="8" w:name="_Toc355215149"/>
      <w:bookmarkStart w:id="9" w:name="_Toc355246941"/>
      <w:bookmarkStart w:id="10" w:name="_Toc355270960"/>
      <w:bookmarkStart w:id="11" w:name="_Toc360395862"/>
      <w:bookmarkStart w:id="12" w:name="_Toc364503187"/>
      <w:bookmarkStart w:id="13" w:name="_Toc493150864"/>
      <w:bookmarkStart w:id="14" w:name="_Toc4606411"/>
      <w:bookmarkStart w:id="15" w:name="_Toc4606474"/>
      <w:bookmarkStart w:id="16" w:name="_Toc4614127"/>
      <w:bookmarkStart w:id="17" w:name="_Toc4614412"/>
    </w:p>
    <w:p w14:paraId="39E00E77" w14:textId="77777777" w:rsidR="00E9203E" w:rsidRDefault="00EE0D4F">
      <w:pPr>
        <w:widowControl w:val="0"/>
        <w:bidi/>
        <w:contextualSpacing/>
        <w:rPr>
          <w:rtl/>
          <w:lang w:bidi="ar-JO"/>
        </w:rPr>
      </w:pPr>
      <w:r>
        <w:rPr>
          <w:rFonts w:eastAsia="Times New Roman"/>
          <w:rtl/>
          <w:lang w:bidi="ar-JO"/>
        </w:rPr>
        <w:t>لا تكتب أبدًا أي شيء أسفل هذه النقطة، حيث هناك فاصل قسم (صفحة فردية).</w:t>
      </w:r>
    </w:p>
    <w:p w14:paraId="6397C478" w14:textId="77777777" w:rsidR="00E9203E" w:rsidRDefault="00E9203E">
      <w:pPr>
        <w:widowControl w:val="0"/>
        <w:contextualSpacing/>
        <w:rPr>
          <w:rFonts w:eastAsia="Times New Roman"/>
          <w:color w:val="auto"/>
          <w:rtl/>
          <w:lang w:eastAsia="en-US" w:bidi="ar-JO"/>
        </w:rPr>
        <w:sectPr w:rsidR="00E9203E">
          <w:headerReference w:type="default" r:id="rId14"/>
          <w:footerReference w:type="default" r:id="rId15"/>
          <w:footerReference w:type="first" r:id="rId16"/>
          <w:pgSz w:w="11894" w:h="16819"/>
          <w:pgMar w:top="1440" w:right="1440" w:bottom="1440" w:left="2160" w:header="720" w:footer="720" w:gutter="0"/>
          <w:cols w:space="720"/>
          <w:titlePg/>
        </w:sectPr>
      </w:pPr>
    </w:p>
    <w:p w14:paraId="5059163F" w14:textId="77777777" w:rsidR="00E9203E" w:rsidRDefault="00E9203E">
      <w:pPr>
        <w:widowControl w:val="0"/>
        <w:contextualSpacing/>
        <w:jc w:val="center"/>
        <w:rPr>
          <w:rFonts w:eastAsia="Times New Roman"/>
          <w:color w:val="auto"/>
          <w:rtl/>
          <w:lang w:eastAsia="en-US" w:bidi="ar-JO"/>
        </w:rPr>
      </w:pPr>
    </w:p>
    <w:p w14:paraId="04B742E3" w14:textId="77777777" w:rsidR="00E9203E" w:rsidRDefault="00E9203E">
      <w:pPr>
        <w:pStyle w:val="Heading1"/>
        <w:spacing w:line="240" w:lineRule="auto"/>
        <w:rPr>
          <w:rFonts w:eastAsia="Times New Roman"/>
          <w:rtl/>
          <w:lang w:bidi="ar-JO"/>
        </w:rPr>
      </w:pPr>
      <w:bookmarkStart w:id="18" w:name="_Toc390681554"/>
    </w:p>
    <w:p w14:paraId="058DA355" w14:textId="77777777" w:rsidR="00E9203E" w:rsidRDefault="00E9203E">
      <w:pPr>
        <w:pStyle w:val="Heading1"/>
        <w:spacing w:line="240" w:lineRule="auto"/>
        <w:rPr>
          <w:rFonts w:eastAsia="Times New Roman"/>
          <w:rtl/>
          <w:lang w:bidi="ar-JO"/>
        </w:rPr>
      </w:pPr>
    </w:p>
    <w:p w14:paraId="25BFB571" w14:textId="77777777" w:rsidR="00E9203E" w:rsidRDefault="00E9203E">
      <w:pPr>
        <w:pStyle w:val="Heading1"/>
        <w:spacing w:line="240" w:lineRule="auto"/>
        <w:rPr>
          <w:rFonts w:eastAsia="Times New Roman"/>
          <w:rtl/>
          <w:lang w:bidi="ar-JO"/>
        </w:rPr>
      </w:pPr>
    </w:p>
    <w:p w14:paraId="46A0876B" w14:textId="77777777" w:rsidR="00E9203E" w:rsidRDefault="00E9203E">
      <w:pPr>
        <w:pStyle w:val="Heading1"/>
        <w:spacing w:line="240" w:lineRule="auto"/>
        <w:rPr>
          <w:rFonts w:eastAsia="Times New Roman"/>
          <w:rtl/>
          <w:lang w:bidi="ar-JO"/>
        </w:rPr>
      </w:pPr>
    </w:p>
    <w:p w14:paraId="1777E5C5" w14:textId="77777777" w:rsidR="00E9203E" w:rsidRDefault="00EE0D4F">
      <w:pPr>
        <w:pStyle w:val="Heading1"/>
        <w:rPr>
          <w:rFonts w:eastAsia="Times New Roman"/>
          <w:rtl/>
          <w:lang w:bidi="ar-JO"/>
        </w:rPr>
      </w:pPr>
      <w:bookmarkStart w:id="19" w:name="_Toc419668331"/>
      <w:bookmarkStart w:id="20" w:name="_Toc419709361"/>
      <w:bookmarkStart w:id="21" w:name="_Toc43661947"/>
      <w:bookmarkStart w:id="22" w:name="_Toc129625345"/>
      <w:r>
        <w:rPr>
          <w:rFonts w:eastAsia="Times New Roman"/>
          <w:rtl/>
          <w:lang w:bidi="ar-JO"/>
        </w:rPr>
        <w:t>الاستنتاج</w:t>
      </w:r>
      <w:bookmarkEnd w:id="18"/>
      <w:bookmarkEnd w:id="19"/>
      <w:bookmarkEnd w:id="20"/>
      <w:bookmarkEnd w:id="21"/>
      <w:bookmarkEnd w:id="22"/>
    </w:p>
    <w:p w14:paraId="6DB67E7F" w14:textId="77777777" w:rsidR="00E9203E" w:rsidRDefault="00E9203E">
      <w:pPr>
        <w:jc w:val="center"/>
        <w:rPr>
          <w:rFonts w:eastAsia="Times New Roman"/>
          <w:rtl/>
          <w:lang w:bidi="ar-JO"/>
        </w:rPr>
      </w:pPr>
    </w:p>
    <w:p w14:paraId="0D1FB65E" w14:textId="3CA75173" w:rsidR="00E9203E" w:rsidRDefault="00EE0D4F">
      <w:pPr>
        <w:widowControl w:val="0"/>
        <w:bidi/>
        <w:spacing w:line="480" w:lineRule="auto"/>
        <w:ind w:firstLine="720"/>
        <w:contextualSpacing/>
        <w:rPr>
          <w:rtl/>
          <w:lang w:bidi="ar-JO"/>
        </w:rPr>
      </w:pPr>
      <w:r>
        <w:rPr>
          <w:rFonts w:eastAsia="Times New Roman"/>
          <w:rtl/>
          <w:lang w:bidi="ar-JO"/>
        </w:rPr>
        <w:t>ابدأ من هنا. يبدأ الاستن</w:t>
      </w:r>
      <w:r w:rsidR="0097650D">
        <w:rPr>
          <w:rFonts w:eastAsia="Times New Roman" w:hint="cs"/>
          <w:rtl/>
          <w:lang w:bidi="ar-JO"/>
        </w:rPr>
        <w:t>ت</w:t>
      </w:r>
      <w:r>
        <w:rPr>
          <w:rFonts w:eastAsia="Times New Roman"/>
          <w:rtl/>
          <w:lang w:bidi="ar-JO"/>
        </w:rPr>
        <w:t xml:space="preserve">اج على صفحة جديدة كقسم منفصل يشكّل الجزء الأخير من الأطروحة قبل المراجع إلا إن كان هناك ملحق أو ملحقات بين الاستنتاج والمراجع. في هذه الحالة فإن الترتيب سيكون الاستنتاج ثم الملحقات ثم المراجع ثم السيرة. تعتير قراءة المقدّمة عادة جيّدة فهي تعد بأمور معيّنة في الورقة ومن ثمّ تتأكّد أن الاستنتاج يقدّم ما تعِد به المقدّمة. كذلك فإن الاستنتاج لن يذهب إلى ما هو أبعد من العنوان 3، لذا فالعناوين الأخرى لا تظهر أدناه. </w:t>
      </w:r>
    </w:p>
    <w:p w14:paraId="14A3DABD" w14:textId="77777777" w:rsidR="00E9203E" w:rsidRDefault="00EE0D4F">
      <w:pPr>
        <w:widowControl w:val="0"/>
        <w:bidi/>
        <w:spacing w:line="480" w:lineRule="auto"/>
        <w:ind w:firstLine="720"/>
        <w:contextualSpacing/>
        <w:rPr>
          <w:rtl/>
          <w:lang w:bidi="ar-JO"/>
        </w:rPr>
      </w:pPr>
      <w:r>
        <w:rPr>
          <w:rFonts w:eastAsia="Times New Roman"/>
          <w:rtl/>
          <w:lang w:bidi="ar-JO"/>
        </w:rPr>
        <w:t xml:space="preserve">قم بإزاحة الفقرة التالية مقدار نصف بوصة (1.25 سم)، والترقيم هو بأرقام عربية في أسفل وسط الصفحة. </w:t>
      </w:r>
    </w:p>
    <w:p w14:paraId="6D0B4D0A" w14:textId="77777777" w:rsidR="00E9203E" w:rsidRDefault="00EE0D4F">
      <w:pPr>
        <w:pStyle w:val="Heading2"/>
        <w:bidi/>
        <w:rPr>
          <w:rFonts w:cs="Times New Roman"/>
          <w:rtl/>
          <w:lang w:bidi="ar-JO"/>
        </w:rPr>
      </w:pPr>
      <w:bookmarkStart w:id="23" w:name="_Toc322880487"/>
      <w:bookmarkStart w:id="24" w:name="_Toc390681555"/>
      <w:bookmarkStart w:id="25" w:name="_Toc419668332"/>
      <w:bookmarkStart w:id="26" w:name="_Toc419709362"/>
      <w:bookmarkStart w:id="27" w:name="_Toc43661948"/>
      <w:bookmarkStart w:id="28" w:name="_Toc129625346"/>
      <w:r>
        <w:rPr>
          <w:rFonts w:eastAsia="Times New Roman" w:cs="Times New Roman"/>
          <w:rtl/>
          <w:lang w:bidi="ar-JO"/>
        </w:rPr>
        <w:t>العنوان 2</w:t>
      </w:r>
      <w:bookmarkEnd w:id="28"/>
      <w:r>
        <w:rPr>
          <w:rFonts w:eastAsia="Times New Roman" w:cs="Times New Roman"/>
          <w:rtl/>
          <w:lang w:bidi="ar-JO"/>
        </w:rPr>
        <w:t xml:space="preserve"> </w:t>
      </w:r>
      <w:bookmarkEnd w:id="23"/>
      <w:bookmarkEnd w:id="24"/>
      <w:bookmarkEnd w:id="25"/>
      <w:bookmarkEnd w:id="26"/>
      <w:bookmarkEnd w:id="27"/>
    </w:p>
    <w:p w14:paraId="6597644E" w14:textId="28AE06A2" w:rsidR="00E9203E" w:rsidRDefault="00EE0D4F">
      <w:pPr>
        <w:widowControl w:val="0"/>
        <w:bidi/>
        <w:spacing w:line="480" w:lineRule="auto"/>
        <w:ind w:firstLine="720"/>
        <w:contextualSpacing/>
        <w:rPr>
          <w:rtl/>
          <w:lang w:bidi="ar-JO"/>
        </w:rPr>
      </w:pPr>
      <w:r>
        <w:rPr>
          <w:rFonts w:eastAsia="Times New Roman"/>
          <w:color w:val="auto"/>
          <w:rtl/>
          <w:lang w:bidi="ar-JO"/>
        </w:rPr>
        <w:t xml:space="preserve">النصّ العادي هنا يتبع العنوان 2 من الأنماط بخط </w:t>
      </w:r>
      <w:r>
        <w:rPr>
          <w:rFonts w:eastAsia="Times New Roman"/>
          <w:b/>
          <w:bCs/>
          <w:color w:val="auto"/>
          <w:rtl/>
          <w:lang w:bidi="ar-JO"/>
        </w:rPr>
        <w:t xml:space="preserve">غامق </w:t>
      </w:r>
      <w:r>
        <w:rPr>
          <w:rFonts w:eastAsia="Times New Roman"/>
          <w:color w:val="auto"/>
          <w:rtl/>
          <w:lang w:bidi="ar-JO"/>
        </w:rPr>
        <w:t xml:space="preserve">(انظر </w:t>
      </w:r>
      <w:r>
        <w:rPr>
          <w:rFonts w:eastAsia="Times New Roman"/>
          <w:rtl/>
          <w:lang w:bidi="ar-JO"/>
        </w:rPr>
        <w:t>الطريقة التوريبية</w:t>
      </w:r>
      <w:r>
        <w:rPr>
          <w:rFonts w:eastAsia="Times New Roman"/>
          <w:color w:val="auto"/>
          <w:rtl/>
          <w:lang w:bidi="ar-JO"/>
        </w:rPr>
        <w:t xml:space="preserve"> صفحة 393).</w:t>
      </w:r>
    </w:p>
    <w:p w14:paraId="3C47F4BA" w14:textId="77777777" w:rsidR="00E9203E" w:rsidRDefault="00E9203E">
      <w:pPr>
        <w:widowControl w:val="0"/>
        <w:spacing w:line="480" w:lineRule="auto"/>
        <w:ind w:firstLine="720"/>
        <w:contextualSpacing/>
        <w:rPr>
          <w:rFonts w:eastAsia="Times New Roman"/>
          <w:color w:val="auto"/>
          <w:rtl/>
          <w:lang w:eastAsia="en-US" w:bidi="ar-JO"/>
        </w:rPr>
      </w:pPr>
    </w:p>
    <w:p w14:paraId="2F845A1D" w14:textId="77777777" w:rsidR="00E9203E" w:rsidRDefault="00EE0D4F">
      <w:pPr>
        <w:pStyle w:val="Heading3"/>
        <w:bidi/>
        <w:rPr>
          <w:rtl/>
          <w:lang w:bidi="ar-JO"/>
        </w:rPr>
      </w:pPr>
      <w:bookmarkStart w:id="29" w:name="_Toc322880488"/>
      <w:bookmarkStart w:id="30" w:name="_Toc390681556"/>
      <w:bookmarkStart w:id="31" w:name="_Toc419668333"/>
      <w:bookmarkStart w:id="32" w:name="_Toc419709363"/>
      <w:bookmarkStart w:id="33" w:name="_Toc43661949"/>
      <w:bookmarkStart w:id="34" w:name="_Toc129625347"/>
      <w:r>
        <w:rPr>
          <w:rFonts w:eastAsia="Times New Roman"/>
          <w:rtl/>
          <w:lang w:bidi="ar-JO"/>
        </w:rPr>
        <w:t>العنوان 3</w:t>
      </w:r>
      <w:bookmarkEnd w:id="34"/>
      <w:r>
        <w:rPr>
          <w:rFonts w:eastAsia="Times New Roman"/>
          <w:rtl/>
          <w:lang w:bidi="ar-JO"/>
        </w:rPr>
        <w:t xml:space="preserve"> </w:t>
      </w:r>
      <w:bookmarkEnd w:id="29"/>
      <w:bookmarkEnd w:id="30"/>
      <w:bookmarkEnd w:id="31"/>
      <w:bookmarkEnd w:id="32"/>
      <w:bookmarkEnd w:id="33"/>
    </w:p>
    <w:p w14:paraId="0381DC83" w14:textId="37CD2456" w:rsidR="00E9203E" w:rsidRDefault="00EE0D4F">
      <w:pPr>
        <w:widowControl w:val="0"/>
        <w:bidi/>
        <w:spacing w:line="480" w:lineRule="auto"/>
        <w:ind w:firstLine="720"/>
        <w:contextualSpacing/>
        <w:rPr>
          <w:rtl/>
          <w:lang w:bidi="ar-JO"/>
        </w:rPr>
      </w:pPr>
      <w:r>
        <w:rPr>
          <w:rFonts w:eastAsia="Times New Roman"/>
          <w:color w:val="auto"/>
          <w:rtl/>
          <w:lang w:bidi="ar-JO"/>
        </w:rPr>
        <w:t>النصّ العادي هنا يتبع العنوان 3 من الأنماط بنص عادي</w:t>
      </w:r>
      <w:r>
        <w:rPr>
          <w:rFonts w:eastAsia="Times New Roman"/>
          <w:b/>
          <w:bCs/>
          <w:color w:val="auto"/>
          <w:rtl/>
          <w:lang w:bidi="ar-JO"/>
        </w:rPr>
        <w:t xml:space="preserve"> </w:t>
      </w:r>
      <w:r>
        <w:rPr>
          <w:rFonts w:eastAsia="Times New Roman"/>
          <w:color w:val="auto"/>
          <w:rtl/>
          <w:lang w:bidi="ar-JO"/>
        </w:rPr>
        <w:t>(انظر</w:t>
      </w:r>
      <w:r w:rsidR="002D3D66">
        <w:rPr>
          <w:rFonts w:eastAsia="Times New Roman" w:hint="cs"/>
          <w:color w:val="auto"/>
          <w:rtl/>
          <w:lang w:bidi="ar-JO"/>
        </w:rPr>
        <w:t xml:space="preserve"> </w:t>
      </w:r>
      <w:r>
        <w:rPr>
          <w:rFonts w:eastAsia="Times New Roman"/>
          <w:rtl/>
          <w:lang w:bidi="ar-JO"/>
        </w:rPr>
        <w:t>الطريقة التوريبية</w:t>
      </w:r>
      <w:r>
        <w:rPr>
          <w:rFonts w:eastAsia="Times New Roman"/>
          <w:color w:val="auto"/>
          <w:rtl/>
          <w:lang w:bidi="ar-JO"/>
        </w:rPr>
        <w:t xml:space="preserve"> صفحة 393). </w:t>
      </w:r>
    </w:p>
    <w:p w14:paraId="27F53621" w14:textId="77777777" w:rsidR="00E9203E" w:rsidRDefault="00EE0D4F">
      <w:pPr>
        <w:widowControl w:val="0"/>
        <w:bidi/>
        <w:contextualSpacing/>
        <w:rPr>
          <w:rtl/>
          <w:lang w:bidi="ar-JO"/>
        </w:rPr>
      </w:pPr>
      <w:r>
        <w:rPr>
          <w:rFonts w:eastAsia="Times New Roman"/>
          <w:rtl/>
          <w:lang w:bidi="ar-JO"/>
        </w:rPr>
        <w:t>لا تكتب أبدًا أي شيء أسفل هذه النقطة، حيث هناك فاصل قسم (صفحة فردية).</w:t>
      </w:r>
    </w:p>
    <w:p w14:paraId="052A4DBC" w14:textId="77777777" w:rsidR="00E9203E" w:rsidRDefault="00E9203E">
      <w:pPr>
        <w:widowControl w:val="0"/>
        <w:bidi/>
        <w:contextualSpacing/>
        <w:rPr>
          <w:rFonts w:eastAsia="Times New Roman"/>
          <w:color w:val="auto"/>
          <w:rtl/>
          <w:lang w:eastAsia="en-US" w:bidi="ar-JO"/>
        </w:rPr>
      </w:pPr>
    </w:p>
    <w:p w14:paraId="42F4CC2F" w14:textId="77777777" w:rsidR="00E9203E" w:rsidRDefault="00E9203E">
      <w:pPr>
        <w:pStyle w:val="Heading1"/>
        <w:bidi/>
        <w:spacing w:line="240" w:lineRule="auto"/>
        <w:rPr>
          <w:rFonts w:eastAsia="Times New Roman"/>
          <w:rtl/>
          <w:lang w:bidi="ar-JO"/>
        </w:rPr>
        <w:sectPr w:rsidR="00E9203E">
          <w:headerReference w:type="default" r:id="rId17"/>
          <w:footerReference w:type="default" r:id="rId18"/>
          <w:footerReference w:type="first" r:id="rId19"/>
          <w:pgSz w:w="11894" w:h="16819"/>
          <w:pgMar w:top="1440" w:right="1440" w:bottom="1440" w:left="2160" w:header="720" w:footer="720" w:gutter="0"/>
          <w:cols w:space="720"/>
          <w:titlePg/>
        </w:sectPr>
      </w:pPr>
      <w:bookmarkStart w:id="35" w:name="_Toc355292148"/>
      <w:bookmarkStart w:id="36" w:name="_Toc361433608"/>
      <w:bookmarkStart w:id="37" w:name="_Toc362126439"/>
      <w:bookmarkStart w:id="38" w:name="_Toc390681557"/>
    </w:p>
    <w:p w14:paraId="444A0B54" w14:textId="77777777" w:rsidR="00E9203E" w:rsidRDefault="00E9203E">
      <w:pPr>
        <w:pStyle w:val="Heading1"/>
        <w:spacing w:line="240" w:lineRule="auto"/>
        <w:rPr>
          <w:rFonts w:eastAsia="Times New Roman"/>
          <w:rtl/>
          <w:lang w:bidi="ar-JO"/>
        </w:rPr>
      </w:pPr>
    </w:p>
    <w:p w14:paraId="67A170B4" w14:textId="77777777" w:rsidR="00E9203E" w:rsidRDefault="00E9203E">
      <w:pPr>
        <w:pStyle w:val="Heading1"/>
        <w:spacing w:line="240" w:lineRule="auto"/>
        <w:rPr>
          <w:rFonts w:eastAsia="Times New Roman"/>
          <w:rtl/>
          <w:lang w:bidi="ar-JO"/>
        </w:rPr>
      </w:pPr>
    </w:p>
    <w:p w14:paraId="376D8567" w14:textId="77777777" w:rsidR="00E9203E" w:rsidRDefault="00E9203E">
      <w:pPr>
        <w:pStyle w:val="Heading1"/>
        <w:spacing w:line="240" w:lineRule="auto"/>
        <w:rPr>
          <w:rFonts w:eastAsia="Times New Roman"/>
          <w:rtl/>
          <w:lang w:bidi="ar-JO"/>
        </w:rPr>
      </w:pPr>
    </w:p>
    <w:p w14:paraId="7FA39C5A" w14:textId="77777777" w:rsidR="00E9203E" w:rsidRDefault="00E9203E">
      <w:pPr>
        <w:pStyle w:val="Heading1"/>
        <w:spacing w:line="240" w:lineRule="auto"/>
        <w:rPr>
          <w:rFonts w:eastAsia="Times New Roman"/>
          <w:rtl/>
          <w:lang w:bidi="ar-JO"/>
        </w:rPr>
      </w:pPr>
    </w:p>
    <w:p w14:paraId="42B22407" w14:textId="77777777" w:rsidR="00E9203E" w:rsidRDefault="00E9203E">
      <w:pPr>
        <w:pStyle w:val="Heading1"/>
        <w:spacing w:line="240" w:lineRule="auto"/>
        <w:rPr>
          <w:rFonts w:eastAsia="Times New Roman"/>
          <w:rtl/>
          <w:lang w:bidi="ar-JO"/>
        </w:rPr>
      </w:pPr>
    </w:p>
    <w:p w14:paraId="25E44C0F" w14:textId="77777777" w:rsidR="004E3BD3" w:rsidRDefault="00EE0D4F" w:rsidP="004E3BD3">
      <w:pPr>
        <w:pStyle w:val="Heading1"/>
        <w:bidi/>
        <w:rPr>
          <w:rtl/>
          <w:lang w:bidi="ar-JO"/>
        </w:rPr>
      </w:pPr>
      <w:bookmarkStart w:id="39" w:name="_Toc43661950"/>
      <w:bookmarkStart w:id="40" w:name="_Toc419668334"/>
      <w:bookmarkStart w:id="41" w:name="_Toc419709364"/>
      <w:bookmarkStart w:id="42" w:name="_Toc129625348"/>
      <w:r>
        <w:rPr>
          <w:rFonts w:eastAsia="Times New Roman"/>
          <w:rtl/>
          <w:lang w:bidi="ar-JO"/>
        </w:rPr>
        <w:t xml:space="preserve">الملحق 1 </w:t>
      </w:r>
      <w:r>
        <w:rPr>
          <w:rtl/>
          <w:lang w:bidi="ar-JO"/>
        </w:rPr>
        <w:br/>
      </w:r>
      <w:bookmarkEnd w:id="35"/>
      <w:bookmarkEnd w:id="36"/>
      <w:bookmarkEnd w:id="37"/>
      <w:bookmarkEnd w:id="38"/>
      <w:bookmarkEnd w:id="39"/>
      <w:bookmarkEnd w:id="40"/>
      <w:bookmarkEnd w:id="41"/>
      <w:r w:rsidR="004E3BD3">
        <w:rPr>
          <w:rFonts w:eastAsia="Times New Roman"/>
          <w:rtl/>
          <w:lang w:bidi="ar-JO"/>
        </w:rPr>
        <w:t>العنوان</w:t>
      </w:r>
      <w:bookmarkEnd w:id="42"/>
    </w:p>
    <w:p w14:paraId="4246991E" w14:textId="77777777" w:rsidR="004E3BD3" w:rsidRDefault="004E3BD3" w:rsidP="004E3BD3">
      <w:pPr>
        <w:widowControl w:val="0"/>
        <w:contextualSpacing/>
        <w:jc w:val="center"/>
        <w:rPr>
          <w:rFonts w:eastAsia="Times New Roman"/>
          <w:rtl/>
          <w:lang w:bidi="ar-JO"/>
        </w:rPr>
      </w:pPr>
    </w:p>
    <w:p w14:paraId="296CDA2F" w14:textId="77777777" w:rsidR="004E3BD3" w:rsidRPr="00E47BC6" w:rsidRDefault="004E3BD3" w:rsidP="004E3BD3">
      <w:pPr>
        <w:widowControl w:val="0"/>
        <w:bidi/>
        <w:spacing w:line="480" w:lineRule="auto"/>
        <w:ind w:firstLine="709"/>
        <w:contextualSpacing/>
        <w:rPr>
          <w:rFonts w:eastAsia="Times New Roman"/>
          <w:rtl/>
          <w:lang w:bidi="ar-JO"/>
        </w:rPr>
      </w:pPr>
      <w:r>
        <w:rPr>
          <w:rFonts w:eastAsia="Times New Roman"/>
          <w:rtl/>
          <w:lang w:bidi="ar-JO"/>
        </w:rPr>
        <w:t xml:space="preserve">إذا كان هناك أكثر من ملحق واحد في النصّ التوضيحي، قم بإعطاء رقم للملحق، وضعْ العنوان على السطر التالي. لكن إذا كان للأطروحة ملحق واحد فقط، اطبع كلمة "الملحق" على السطر الأول، والعنوان على السطر الثاني. لا يتناول الطريقة التوريبية صفحة 398-399 مسألة الملاحق المتعدّدة. إلا أن </w:t>
      </w:r>
      <w:r>
        <w:rPr>
          <w:rFonts w:eastAsia="Times New Roman" w:hint="cs"/>
          <w:rtl/>
          <w:lang w:bidi="ar-JO"/>
        </w:rPr>
        <w:t xml:space="preserve">جتس </w:t>
      </w:r>
      <w:r>
        <w:rPr>
          <w:rFonts w:eastAsia="Times New Roman"/>
          <w:rtl/>
          <w:lang w:bidi="ar-JO"/>
        </w:rPr>
        <w:t xml:space="preserve">تتطلّب إدراجها بشكل منفصل بخطّ غامق وعنوان رئيس في صفحة المحتويات، وكذلك الإشارة لها في متن الورقة/ البحث/ الأطروحة نفسها. تكون الصفحة الأولى من هذا القسم على بعد 2 بوصة (5 سم) من الحاشية العليا. الصفحة التالية تكون على بعد 1 بوصة (2.5 سم). اترك سطرين بمسافة مفردة بين العنوان وأول سطر من النصّ. يجب إزاحة الفقرة الأولى تحت كل عنوان. يجب أن يكون النص بحجم 12 نقطة تايمز نيو رومان وبمسافة مزدوجة </w:t>
      </w:r>
      <w:r w:rsidRPr="00E47BC6">
        <w:rPr>
          <w:rFonts w:eastAsia="Times New Roman"/>
          <w:rtl/>
          <w:lang w:bidi="ar-JO"/>
        </w:rPr>
        <w:t>و</w:t>
      </w:r>
      <w:r w:rsidRPr="00E47BC6">
        <w:rPr>
          <w:rFonts w:eastAsia="Times New Roman" w:hint="cs"/>
          <w:rtl/>
          <w:lang w:bidi="ar-JO"/>
        </w:rPr>
        <w:t>مختصر</w:t>
      </w:r>
      <w:r>
        <w:rPr>
          <w:rFonts w:eastAsia="Times New Roman" w:hint="cs"/>
          <w:rtl/>
          <w:lang w:bidi="ar-JO"/>
        </w:rPr>
        <w:t>.</w:t>
      </w:r>
      <w:r>
        <w:rPr>
          <w:rFonts w:eastAsia="Times New Roman"/>
          <w:rtl/>
          <w:lang w:bidi="ar-JO"/>
        </w:rPr>
        <w:t xml:space="preserve"> قم بإزاحة السطر الأول من الفقرات التالية مقدار نصف بوصة (1.25 سم).  </w:t>
      </w:r>
    </w:p>
    <w:p w14:paraId="4FFAFF16" w14:textId="77777777" w:rsidR="004E3BD3" w:rsidRDefault="004E3BD3" w:rsidP="004E3BD3">
      <w:pPr>
        <w:widowControl w:val="0"/>
        <w:bidi/>
        <w:spacing w:line="480" w:lineRule="auto"/>
        <w:ind w:firstLine="709"/>
        <w:contextualSpacing/>
        <w:rPr>
          <w:rtl/>
          <w:lang w:bidi="ar-JO"/>
        </w:rPr>
      </w:pPr>
      <w:r>
        <w:rPr>
          <w:rFonts w:eastAsia="Times New Roman"/>
          <w:rtl/>
          <w:lang w:bidi="ar-JO"/>
        </w:rPr>
        <w:t xml:space="preserve">الترقيم يكون بالأرقام </w:t>
      </w:r>
      <w:r w:rsidRPr="00E47BC6">
        <w:rPr>
          <w:rFonts w:eastAsia="Times New Roman"/>
          <w:rtl/>
          <w:lang w:bidi="ar-JO"/>
        </w:rPr>
        <w:t xml:space="preserve">العربية </w:t>
      </w:r>
      <w:r>
        <w:rPr>
          <w:rFonts w:eastAsia="Times New Roman"/>
          <w:rtl/>
          <w:lang w:bidi="ar-JO"/>
        </w:rPr>
        <w:t xml:space="preserve">في وسط أسفل الصفحة إن كان نفس الملحق يتكوّن من صفحة واحدة. للأقسام التي تتكوّن من أكثر من صفحة، فالأرقام تكون في الوسط بحاشية نصف بوصة (1.25 سم) من التذييل، ولكن للصفحات التالية تكون أرقام الصفحات في الزاوية العليا بحاشية نصف بوصة (1.25 سم) من الرأس. </w:t>
      </w:r>
      <w:r>
        <w:rPr>
          <w:rtl/>
          <w:lang w:bidi="ar-JO"/>
        </w:rPr>
        <w:tab/>
      </w:r>
      <w:r>
        <w:rPr>
          <w:rFonts w:eastAsia="Times New Roman"/>
          <w:rtl/>
          <w:lang w:bidi="ar-JO"/>
        </w:rPr>
        <w:t>الملحق في النموذج المزدوج</w:t>
      </w:r>
      <w:r>
        <w:rPr>
          <w:rFonts w:eastAsia="Times New Roman" w:hint="cs"/>
          <w:rtl/>
          <w:lang w:bidi="ar-JO"/>
        </w:rPr>
        <w:t xml:space="preserve"> لجتس</w:t>
      </w:r>
      <w:r>
        <w:rPr>
          <w:rFonts w:eastAsia="Times New Roman"/>
          <w:rtl/>
          <w:lang w:bidi="ar-JO"/>
        </w:rPr>
        <w:t xml:space="preserve"> يبدأ على صفحة فردية، فهو في الواقع يبدأ فصلاً جديدًا. تستمر الملحقات على عدّة صفحات إن لزم، لذا الصفحة الثانية تكون على ظهر الصفحة الأولى إن كان هذا فصلًا جديدًا. استخدم الملحق لمزيد من التفاصيل الإضافية التي لولا ذلك ستعيق البحث الأولي. أحد الأمثلة هو النصوص الفعلية للمقابلات التي تم إجراؤها أثناء البحث. يظهر أحد الملاحق لغة </w:t>
      </w:r>
      <w:r w:rsidRPr="00507981">
        <w:rPr>
          <w:rFonts w:eastAsia="Times New Roman"/>
          <w:rtl/>
          <w:lang w:bidi="ar-JO"/>
        </w:rPr>
        <w:t>المقابلة الفعلية، وملحق آخر يقدّم الترجمة</w:t>
      </w:r>
      <w:r w:rsidRPr="00507981">
        <w:rPr>
          <w:rFonts w:eastAsia="Times New Roman" w:hint="cs"/>
          <w:rtl/>
          <w:lang w:bidi="ar-JO"/>
        </w:rPr>
        <w:t xml:space="preserve"> باللغة العربية</w:t>
      </w:r>
      <w:r w:rsidRPr="00507981">
        <w:rPr>
          <w:rFonts w:eastAsia="Times New Roman"/>
          <w:rtl/>
          <w:lang w:bidi="ar-JO"/>
        </w:rPr>
        <w:t>.</w:t>
      </w:r>
      <w:r>
        <w:rPr>
          <w:rFonts w:eastAsia="Times New Roman"/>
          <w:rtl/>
          <w:lang w:bidi="ar-JO"/>
        </w:rPr>
        <w:t xml:space="preserve">   </w:t>
      </w:r>
    </w:p>
    <w:p w14:paraId="6B18C9CE" w14:textId="77777777" w:rsidR="004E3BD3" w:rsidRDefault="004E3BD3" w:rsidP="004E3BD3">
      <w:pPr>
        <w:widowControl w:val="0"/>
        <w:bidi/>
        <w:spacing w:line="480" w:lineRule="auto"/>
        <w:ind w:firstLine="709"/>
        <w:contextualSpacing/>
        <w:rPr>
          <w:rtl/>
          <w:lang w:bidi="ar-JO"/>
        </w:rPr>
      </w:pPr>
      <w:r w:rsidRPr="00507981">
        <w:rPr>
          <w:rFonts w:eastAsia="Times New Roman"/>
          <w:rtl/>
          <w:lang w:bidi="ar-JO"/>
        </w:rPr>
        <w:t>لتفاصيل أخرى عن الملاحق، راجع الطريقة التوريبية 399-403.</w:t>
      </w:r>
      <w:r>
        <w:rPr>
          <w:rFonts w:eastAsia="Times New Roman"/>
          <w:rtl/>
          <w:lang w:bidi="ar-JO"/>
        </w:rPr>
        <w:t xml:space="preserve">   </w:t>
      </w:r>
    </w:p>
    <w:p w14:paraId="471CF9C8" w14:textId="3102C35F" w:rsidR="004E3BD3" w:rsidRPr="007B47AB" w:rsidRDefault="004E3BD3" w:rsidP="007B47AB">
      <w:pPr>
        <w:widowControl w:val="0"/>
        <w:bidi/>
        <w:spacing w:line="480" w:lineRule="auto"/>
        <w:ind w:firstLine="709"/>
        <w:contextualSpacing/>
        <w:rPr>
          <w:rFonts w:eastAsia="Times New Roman"/>
          <w:lang w:bidi="ar-JO"/>
        </w:rPr>
      </w:pPr>
      <w:r>
        <w:rPr>
          <w:rFonts w:eastAsia="Times New Roman"/>
          <w:rtl/>
          <w:lang w:bidi="ar-JO"/>
        </w:rPr>
        <w:t>لا تكتب أبدًا أي شيء أسفل هذه النقطة، حيث هناك فاصل قسم (صفحة فردية).</w:t>
      </w:r>
    </w:p>
    <w:p w14:paraId="3FCF51A9" w14:textId="6024A123" w:rsidR="00E9203E" w:rsidRDefault="00E9203E">
      <w:pPr>
        <w:bidi/>
        <w:spacing w:after="200"/>
        <w:ind w:left="-720"/>
        <w:rPr>
          <w:rtl/>
          <w:lang w:bidi="ar-JO"/>
        </w:rPr>
      </w:pPr>
    </w:p>
    <w:p w14:paraId="0F7CA939" w14:textId="77777777" w:rsidR="00E9203E" w:rsidRDefault="00E9203E">
      <w:pPr>
        <w:pStyle w:val="Heading1"/>
        <w:spacing w:line="240" w:lineRule="auto"/>
        <w:jc w:val="left"/>
        <w:rPr>
          <w:rFonts w:eastAsia="Times New Roman"/>
          <w:rtl/>
          <w:lang w:bidi="ar-JO"/>
        </w:rPr>
        <w:sectPr w:rsidR="00E9203E">
          <w:headerReference w:type="default" r:id="rId20"/>
          <w:footerReference w:type="default" r:id="rId21"/>
          <w:footerReference w:type="first" r:id="rId22"/>
          <w:pgSz w:w="11894" w:h="16819"/>
          <w:pgMar w:top="1440" w:right="1440" w:bottom="1440" w:left="2160" w:header="720" w:footer="720" w:gutter="0"/>
          <w:cols w:space="720"/>
          <w:titlePg/>
        </w:sectPr>
      </w:pPr>
      <w:bookmarkStart w:id="43" w:name="_Toc355292150"/>
      <w:bookmarkStart w:id="44" w:name="_Toc361433610"/>
      <w:bookmarkStart w:id="45" w:name="_Toc362126441"/>
      <w:bookmarkStart w:id="46" w:name="_Toc390681558"/>
    </w:p>
    <w:p w14:paraId="3C74A79B" w14:textId="77777777" w:rsidR="00E9203E" w:rsidRDefault="00E9203E">
      <w:pPr>
        <w:pStyle w:val="Heading1"/>
        <w:spacing w:line="240" w:lineRule="auto"/>
        <w:rPr>
          <w:rFonts w:eastAsia="Times New Roman"/>
          <w:rtl/>
          <w:lang w:bidi="ar-JO"/>
        </w:rPr>
      </w:pPr>
    </w:p>
    <w:p w14:paraId="624EAC1D" w14:textId="77777777" w:rsidR="00E9203E" w:rsidRDefault="00E9203E">
      <w:pPr>
        <w:pStyle w:val="Heading1"/>
        <w:spacing w:line="240" w:lineRule="auto"/>
        <w:rPr>
          <w:rFonts w:eastAsia="Times New Roman"/>
          <w:rtl/>
          <w:lang w:bidi="ar-JO"/>
        </w:rPr>
      </w:pPr>
    </w:p>
    <w:p w14:paraId="7F2DC752" w14:textId="77777777" w:rsidR="00E9203E" w:rsidRDefault="00E9203E">
      <w:pPr>
        <w:pStyle w:val="Heading1"/>
        <w:spacing w:line="240" w:lineRule="auto"/>
        <w:rPr>
          <w:rFonts w:eastAsia="Times New Roman"/>
          <w:rtl/>
          <w:lang w:bidi="ar-JO"/>
        </w:rPr>
      </w:pPr>
    </w:p>
    <w:p w14:paraId="1A449F7C" w14:textId="77777777" w:rsidR="00E9203E" w:rsidRDefault="00E9203E">
      <w:pPr>
        <w:pStyle w:val="Heading1"/>
        <w:spacing w:line="240" w:lineRule="auto"/>
        <w:rPr>
          <w:rFonts w:eastAsia="Times New Roman"/>
          <w:rtl/>
          <w:lang w:bidi="ar-JO"/>
        </w:rPr>
      </w:pPr>
    </w:p>
    <w:p w14:paraId="55A713EA" w14:textId="77777777" w:rsidR="00E9203E" w:rsidRDefault="00E9203E">
      <w:pPr>
        <w:pStyle w:val="Heading1"/>
        <w:spacing w:line="240" w:lineRule="auto"/>
        <w:rPr>
          <w:rFonts w:eastAsia="Times New Roman"/>
          <w:rtl/>
          <w:lang w:bidi="ar-JO"/>
        </w:rPr>
      </w:pPr>
    </w:p>
    <w:p w14:paraId="05B3D6DF" w14:textId="77777777" w:rsidR="00E9203E" w:rsidRDefault="00EE0D4F">
      <w:pPr>
        <w:pStyle w:val="Heading1"/>
        <w:bidi/>
        <w:rPr>
          <w:rtl/>
          <w:lang w:bidi="ar-JO"/>
        </w:rPr>
      </w:pPr>
      <w:bookmarkStart w:id="47" w:name="_Toc419668335"/>
      <w:bookmarkStart w:id="48" w:name="_Toc419709365"/>
      <w:bookmarkStart w:id="49" w:name="_Toc43661951"/>
      <w:bookmarkStart w:id="50" w:name="_Toc129625349"/>
      <w:r>
        <w:rPr>
          <w:rFonts w:eastAsia="Times New Roman"/>
          <w:rtl/>
          <w:lang w:bidi="ar-JO"/>
        </w:rPr>
        <w:t>الملحق 2</w:t>
      </w:r>
      <w:bookmarkStart w:id="51" w:name="_Toc355214994"/>
      <w:bookmarkEnd w:id="43"/>
      <w:bookmarkEnd w:id="44"/>
      <w:bookmarkEnd w:id="45"/>
      <w:r>
        <w:rPr>
          <w:rtl/>
          <w:lang w:bidi="ar-JO"/>
        </w:rPr>
        <w:br/>
      </w:r>
      <w:r>
        <w:rPr>
          <w:rFonts w:eastAsia="Times New Roman"/>
          <w:rtl/>
          <w:lang w:bidi="ar-JO"/>
        </w:rPr>
        <w:t>العنوان</w:t>
      </w:r>
      <w:bookmarkEnd w:id="46"/>
      <w:bookmarkEnd w:id="47"/>
      <w:bookmarkEnd w:id="48"/>
      <w:bookmarkEnd w:id="49"/>
      <w:bookmarkEnd w:id="50"/>
      <w:bookmarkEnd w:id="51"/>
    </w:p>
    <w:p w14:paraId="5F46DAD6" w14:textId="77777777" w:rsidR="00E9203E" w:rsidRDefault="00E9203E">
      <w:pPr>
        <w:widowControl w:val="0"/>
        <w:contextualSpacing/>
        <w:jc w:val="center"/>
        <w:rPr>
          <w:rFonts w:eastAsia="Times New Roman"/>
          <w:rtl/>
          <w:lang w:bidi="ar-JO"/>
        </w:rPr>
      </w:pPr>
    </w:p>
    <w:p w14:paraId="3C463BED" w14:textId="5B07E2F0" w:rsidR="00E9203E" w:rsidRPr="00E47BC6" w:rsidRDefault="00EE0D4F">
      <w:pPr>
        <w:widowControl w:val="0"/>
        <w:bidi/>
        <w:spacing w:line="480" w:lineRule="auto"/>
        <w:ind w:firstLine="709"/>
        <w:contextualSpacing/>
        <w:rPr>
          <w:rFonts w:eastAsia="Times New Roman"/>
          <w:rtl/>
          <w:lang w:bidi="ar-JO"/>
        </w:rPr>
      </w:pPr>
      <w:r>
        <w:rPr>
          <w:rFonts w:eastAsia="Times New Roman"/>
          <w:rtl/>
          <w:lang w:bidi="ar-JO"/>
        </w:rPr>
        <w:t xml:space="preserve">إذا كان هناك أكثر من ملحق واحد في النصّ التوضيحي، قم بإعطاء رقم للملحق، وضعْ العنوان على السطر التالي. لكن إذا كان للأطروحة ملحق واحد فقط، اطبع كلمة "الملحق" على السطر الأول، والعنوان على السطر الثاني. لا يتناول الطريقة التوريبية صفحة 398-399 مسألة الملاحق المتعدّدة. إلا أن </w:t>
      </w:r>
      <w:r w:rsidR="00AE710E">
        <w:rPr>
          <w:rFonts w:eastAsia="Times New Roman" w:hint="cs"/>
          <w:rtl/>
          <w:lang w:bidi="ar-JO"/>
        </w:rPr>
        <w:t xml:space="preserve">جتس </w:t>
      </w:r>
      <w:r>
        <w:rPr>
          <w:rFonts w:eastAsia="Times New Roman"/>
          <w:rtl/>
          <w:lang w:bidi="ar-JO"/>
        </w:rPr>
        <w:t xml:space="preserve">تتطلّب إدراجها بشكل منفصل بخطّ غامق وعنوان رئيس في صفحة المحتويات، وكذلك الإشارة لها في متن الورقة/ البحث/ الأطروحة نفسها. تكون الصفحة الأولى من هذا القسم على بعد 2 بوصة (5 سم) من الحاشية العليا. الصفحة التالية تكون على بعد 1 بوصة (2.5 سم). اترك سطرين بمسافة مفردة بين العنوان وأول سطر من النصّ. يجب إزاحة الفقرة الأولى تحت كل عنوان. يجب أن يكون النص بحجم 12 نقطة تايمز نيو رومان وبمسافة مزدوجة </w:t>
      </w:r>
      <w:r w:rsidRPr="00E47BC6">
        <w:rPr>
          <w:rFonts w:eastAsia="Times New Roman"/>
          <w:rtl/>
          <w:lang w:bidi="ar-JO"/>
        </w:rPr>
        <w:t>و</w:t>
      </w:r>
      <w:r w:rsidR="00563B6D" w:rsidRPr="00E47BC6">
        <w:rPr>
          <w:rFonts w:eastAsia="Times New Roman" w:hint="cs"/>
          <w:rtl/>
          <w:lang w:bidi="ar-JO"/>
        </w:rPr>
        <w:t>مختصر</w:t>
      </w:r>
      <w:r w:rsidR="00563B6D">
        <w:rPr>
          <w:rFonts w:eastAsia="Times New Roman" w:hint="cs"/>
          <w:rtl/>
          <w:lang w:bidi="ar-JO"/>
        </w:rPr>
        <w:t>.</w:t>
      </w:r>
      <w:r>
        <w:rPr>
          <w:rFonts w:eastAsia="Times New Roman"/>
          <w:rtl/>
          <w:lang w:bidi="ar-JO"/>
        </w:rPr>
        <w:t xml:space="preserve"> قم بإزاحة السطر الأول من الفقرات التالية مقدار نصف بوصة (1.25 سم).  </w:t>
      </w:r>
    </w:p>
    <w:p w14:paraId="6D75DA6C" w14:textId="73F8497C" w:rsidR="00E9203E" w:rsidRDefault="00EE0D4F">
      <w:pPr>
        <w:widowControl w:val="0"/>
        <w:bidi/>
        <w:spacing w:line="480" w:lineRule="auto"/>
        <w:ind w:firstLine="709"/>
        <w:contextualSpacing/>
        <w:rPr>
          <w:rtl/>
          <w:lang w:bidi="ar-JO"/>
        </w:rPr>
      </w:pPr>
      <w:r>
        <w:rPr>
          <w:rFonts w:eastAsia="Times New Roman"/>
          <w:rtl/>
          <w:lang w:bidi="ar-JO"/>
        </w:rPr>
        <w:t xml:space="preserve">الترقيم يكون بالأرقام </w:t>
      </w:r>
      <w:r w:rsidRPr="00E47BC6">
        <w:rPr>
          <w:rFonts w:eastAsia="Times New Roman"/>
          <w:rtl/>
          <w:lang w:bidi="ar-JO"/>
        </w:rPr>
        <w:t xml:space="preserve">العربية </w:t>
      </w:r>
      <w:r>
        <w:rPr>
          <w:rFonts w:eastAsia="Times New Roman"/>
          <w:rtl/>
          <w:lang w:bidi="ar-JO"/>
        </w:rPr>
        <w:t xml:space="preserve">في وسط أسفل الصفحة إن كان نفس الملحق يتكوّن من صفحة واحدة. للأقسام التي تتكوّن من أكثر من صفحة، فالأرقام تكون في الوسط بحاشية نصف بوصة (1.25 سم) من التذييل، ولكن للصفحات التالية تكون أرقام الصفحات في الزاوية العليا بحاشية نصف بوصة (1.25 سم) من الرأس. </w:t>
      </w:r>
      <w:r>
        <w:rPr>
          <w:rtl/>
          <w:lang w:bidi="ar-JO"/>
        </w:rPr>
        <w:tab/>
      </w:r>
      <w:r>
        <w:rPr>
          <w:rFonts w:eastAsia="Times New Roman"/>
          <w:rtl/>
          <w:lang w:bidi="ar-JO"/>
        </w:rPr>
        <w:t>الملحق في النموذج المزدوج</w:t>
      </w:r>
      <w:r w:rsidR="00213BC2">
        <w:rPr>
          <w:rFonts w:eastAsia="Times New Roman" w:hint="cs"/>
          <w:rtl/>
          <w:lang w:bidi="ar-JO"/>
        </w:rPr>
        <w:t xml:space="preserve"> لجتس</w:t>
      </w:r>
      <w:r>
        <w:rPr>
          <w:rFonts w:eastAsia="Times New Roman"/>
          <w:rtl/>
          <w:lang w:bidi="ar-JO"/>
        </w:rPr>
        <w:t xml:space="preserve"> يبدأ على صفحة فردية، فهو في الواقع يبدأ فصلاً جديدًا. تستمر الملحقات على عدّة صفحات إن لزم، لذا الصفحة الثانية تكون على ظهر الصفحة الأولى إن كان هذا فصلًا جديدًا. استخدم الملحق لمزيد من التفاصيل الإضافية التي لولا ذلك ستعيق البحث الأولي. أحد الأمثلة هو النصوص الفعلية للمقابلات التي تم إجراؤها أثناء البحث. يظهر أحد الملاحق لغة </w:t>
      </w:r>
      <w:r w:rsidRPr="00507981">
        <w:rPr>
          <w:rFonts w:eastAsia="Times New Roman"/>
          <w:rtl/>
          <w:lang w:bidi="ar-JO"/>
        </w:rPr>
        <w:t>المقابلة الفعلية، وملحق آخر يقدّم الترجمة</w:t>
      </w:r>
      <w:r w:rsidR="00A04E3A" w:rsidRPr="00507981">
        <w:rPr>
          <w:rFonts w:eastAsia="Times New Roman" w:hint="cs"/>
          <w:rtl/>
          <w:lang w:bidi="ar-JO"/>
        </w:rPr>
        <w:t xml:space="preserve"> باللغة العربية</w:t>
      </w:r>
      <w:r w:rsidRPr="00507981">
        <w:rPr>
          <w:rFonts w:eastAsia="Times New Roman"/>
          <w:rtl/>
          <w:lang w:bidi="ar-JO"/>
        </w:rPr>
        <w:t>.</w:t>
      </w:r>
      <w:r>
        <w:rPr>
          <w:rFonts w:eastAsia="Times New Roman"/>
          <w:rtl/>
          <w:lang w:bidi="ar-JO"/>
        </w:rPr>
        <w:t xml:space="preserve">   </w:t>
      </w:r>
    </w:p>
    <w:p w14:paraId="5D494D94" w14:textId="77777777" w:rsidR="00E9203E" w:rsidRDefault="00EE0D4F">
      <w:pPr>
        <w:widowControl w:val="0"/>
        <w:bidi/>
        <w:spacing w:line="480" w:lineRule="auto"/>
        <w:ind w:firstLine="709"/>
        <w:contextualSpacing/>
        <w:rPr>
          <w:rtl/>
          <w:lang w:bidi="ar-JO"/>
        </w:rPr>
      </w:pPr>
      <w:r w:rsidRPr="00507981">
        <w:rPr>
          <w:rFonts w:eastAsia="Times New Roman"/>
          <w:rtl/>
          <w:lang w:bidi="ar-JO"/>
        </w:rPr>
        <w:t>لتفاصيل أخرى عن الملاحق، راجع الطريقة التوريبية 399-403.</w:t>
      </w:r>
      <w:r>
        <w:rPr>
          <w:rFonts w:eastAsia="Times New Roman"/>
          <w:rtl/>
          <w:lang w:bidi="ar-JO"/>
        </w:rPr>
        <w:t xml:space="preserve">   </w:t>
      </w:r>
    </w:p>
    <w:p w14:paraId="603219C7" w14:textId="77777777" w:rsidR="00E9203E" w:rsidRDefault="00EE0D4F">
      <w:pPr>
        <w:widowControl w:val="0"/>
        <w:bidi/>
        <w:spacing w:line="480" w:lineRule="auto"/>
        <w:ind w:firstLine="709"/>
        <w:contextualSpacing/>
        <w:rPr>
          <w:rtl/>
          <w:lang w:bidi="ar-JO"/>
        </w:rPr>
        <w:sectPr w:rsidR="00E9203E">
          <w:headerReference w:type="default" r:id="rId23"/>
          <w:footerReference w:type="default" r:id="rId24"/>
          <w:footerReference w:type="first" r:id="rId25"/>
          <w:pgSz w:w="11894" w:h="16819"/>
          <w:pgMar w:top="1440" w:right="1440" w:bottom="1440" w:left="2160" w:header="720" w:footer="720" w:gutter="0"/>
          <w:cols w:space="720"/>
          <w:titlePg/>
        </w:sectPr>
      </w:pPr>
      <w:r>
        <w:rPr>
          <w:rFonts w:eastAsia="Times New Roman"/>
          <w:rtl/>
          <w:lang w:bidi="ar-JO"/>
        </w:rPr>
        <w:t xml:space="preserve">لا تكتب أبدًا أي شيء أسفل هذه النقطة، حيث هناك فاصل قسم (صفحة فردية).  </w:t>
      </w:r>
    </w:p>
    <w:p w14:paraId="7D13E086" w14:textId="77777777" w:rsidR="00E9203E" w:rsidRDefault="00E9203E">
      <w:pPr>
        <w:widowControl w:val="0"/>
        <w:jc w:val="center"/>
        <w:rPr>
          <w:rFonts w:eastAsia="MS ??"/>
          <w:color w:val="auto"/>
          <w:rtl/>
          <w:lang w:eastAsia="en-US" w:bidi="ar-JO"/>
        </w:rPr>
      </w:pPr>
    </w:p>
    <w:p w14:paraId="7E9970D5" w14:textId="77777777" w:rsidR="00E9203E" w:rsidRDefault="00E9203E">
      <w:pPr>
        <w:widowControl w:val="0"/>
        <w:contextualSpacing/>
        <w:jc w:val="center"/>
        <w:rPr>
          <w:rtl/>
          <w:lang w:bidi="ar-JO"/>
        </w:rPr>
      </w:pPr>
    </w:p>
    <w:p w14:paraId="5F8A9AD5" w14:textId="77777777" w:rsidR="00E9203E" w:rsidRDefault="00E9203E">
      <w:pPr>
        <w:widowControl w:val="0"/>
        <w:contextualSpacing/>
        <w:jc w:val="center"/>
        <w:rPr>
          <w:rtl/>
          <w:lang w:bidi="ar-JO"/>
        </w:rPr>
      </w:pPr>
    </w:p>
    <w:p w14:paraId="6362B62B" w14:textId="77777777" w:rsidR="00E9203E" w:rsidRDefault="00E9203E">
      <w:pPr>
        <w:widowControl w:val="0"/>
        <w:contextualSpacing/>
        <w:jc w:val="center"/>
        <w:rPr>
          <w:rtl/>
          <w:lang w:bidi="ar-JO"/>
        </w:rPr>
      </w:pPr>
    </w:p>
    <w:p w14:paraId="5CF372D3" w14:textId="77777777" w:rsidR="00E9203E" w:rsidRDefault="00E9203E">
      <w:pPr>
        <w:widowControl w:val="0"/>
        <w:contextualSpacing/>
        <w:jc w:val="center"/>
        <w:rPr>
          <w:rtl/>
          <w:lang w:bidi="ar-JO"/>
        </w:rPr>
      </w:pPr>
    </w:p>
    <w:p w14:paraId="0288F561" w14:textId="5B6DAD9C" w:rsidR="00E9203E" w:rsidRDefault="00EE0D4F">
      <w:pPr>
        <w:pStyle w:val="Heading1"/>
        <w:rPr>
          <w:lang w:bidi="ar-JO"/>
        </w:rPr>
      </w:pPr>
      <w:bookmarkStart w:id="52" w:name="_Toc355214995"/>
      <w:bookmarkStart w:id="53" w:name="_Toc419668336"/>
      <w:bookmarkStart w:id="54" w:name="_Toc419709366"/>
      <w:bookmarkStart w:id="55" w:name="_Toc43661952"/>
      <w:bookmarkStart w:id="56" w:name="_Toc129625350"/>
      <w:bookmarkEnd w:id="7"/>
      <w:bookmarkEnd w:id="8"/>
      <w:bookmarkEnd w:id="9"/>
      <w:bookmarkEnd w:id="10"/>
      <w:bookmarkEnd w:id="11"/>
      <w:bookmarkEnd w:id="12"/>
      <w:bookmarkEnd w:id="13"/>
      <w:bookmarkEnd w:id="14"/>
      <w:bookmarkEnd w:id="15"/>
      <w:bookmarkEnd w:id="16"/>
      <w:bookmarkEnd w:id="17"/>
      <w:r>
        <w:rPr>
          <w:rtl/>
          <w:lang w:bidi="ar-JO"/>
        </w:rPr>
        <w:t>المراجع</w:t>
      </w:r>
      <w:bookmarkEnd w:id="52"/>
      <w:bookmarkEnd w:id="53"/>
      <w:bookmarkEnd w:id="54"/>
      <w:bookmarkEnd w:id="55"/>
      <w:bookmarkEnd w:id="56"/>
    </w:p>
    <w:p w14:paraId="37BAF9CA" w14:textId="77777777" w:rsidR="00BC5AB0" w:rsidRPr="00BC5AB0" w:rsidRDefault="00BC5AB0" w:rsidP="00BC5AB0">
      <w:pPr>
        <w:jc w:val="center"/>
        <w:rPr>
          <w:rtl/>
          <w:lang w:bidi="ar-JO"/>
        </w:rPr>
      </w:pPr>
    </w:p>
    <w:p w14:paraId="03E32983" w14:textId="583529C2" w:rsidR="001F0556" w:rsidRDefault="00ED78D1" w:rsidP="002C2003">
      <w:pPr>
        <w:pStyle w:val="paragraph"/>
        <w:bidi/>
        <w:spacing w:before="0" w:beforeAutospacing="0" w:after="0" w:afterAutospacing="0"/>
        <w:ind w:left="14" w:right="15" w:hanging="14"/>
        <w:textAlignment w:val="baseline"/>
        <w:rPr>
          <w:rFonts w:ascii="Segoe UI" w:hAnsi="Segoe UI" w:cs="Segoe UI"/>
          <w:color w:val="000000"/>
          <w:sz w:val="18"/>
          <w:szCs w:val="18"/>
        </w:rPr>
      </w:pPr>
      <w:r w:rsidRPr="00ED78D1">
        <w:rPr>
          <w:rStyle w:val="normaltextrun"/>
          <w:rFonts w:eastAsia="SimHei"/>
          <w:color w:val="000000"/>
          <w:rtl/>
        </w:rPr>
        <w:t>اسم العائلة، الاسم الأول. العنوان بخط مائل. المدينة، الولاية: السنة. إذا كان المدخل يتجاوز السطر الأول، فلا تستخدم مفتاح الإرجاع. ما عليك سوى الاستمرار بالطباعة وتدع النص يلتف تلقائيًا إلى السطر التالي الذي يوضع بمسافة بادئة مقدار نصف بوصة (1.25 سم). لاحظ أن جميع الإدخالات أدناه مرتّبة هجائيًا دون فئات فرعية مثل المقالات والكتب وأنواع أخرى من المصادر. كل منها عبارة عن عينة من الشكل المناسب لاستخدامها في هذه الأشكال المختلفة. لاحظ أن أسماء السلاسل تظهر في نصّ عادي، وأن عناوين مواقع الويب ليست بارتباط تشعّبي وبنص أسود عادي وليس تحتها خط. ضع مسافة يدويًا بين المدخلات. استخدم النمط البريطاني بدون فواصل للتواريخ مثل 6 مايو 2020 بدلاً من وضع فاصلة بعد اسم الشه</w:t>
      </w:r>
      <w:r w:rsidR="003E6992">
        <w:rPr>
          <w:rStyle w:val="normaltextrun"/>
          <w:rFonts w:eastAsia="SimHei" w:hint="cs"/>
          <w:color w:val="000000"/>
          <w:rtl/>
        </w:rPr>
        <w:t>ر.</w:t>
      </w:r>
    </w:p>
    <w:p w14:paraId="3CBC3592" w14:textId="115609FA" w:rsidR="001F0556" w:rsidRDefault="001F0556" w:rsidP="001F0556">
      <w:pPr>
        <w:pStyle w:val="paragraph"/>
        <w:spacing w:before="0" w:beforeAutospacing="0" w:after="0" w:afterAutospacing="0"/>
        <w:ind w:left="720" w:hanging="720"/>
        <w:textAlignment w:val="baseline"/>
        <w:rPr>
          <w:rFonts w:ascii="Segoe UI" w:hAnsi="Segoe UI" w:cs="Segoe UI"/>
          <w:color w:val="000000"/>
          <w:sz w:val="18"/>
          <w:szCs w:val="18"/>
        </w:rPr>
      </w:pPr>
    </w:p>
    <w:p w14:paraId="5787F4E2" w14:textId="77777777" w:rsidR="00727B1A" w:rsidRPr="00686185" w:rsidRDefault="00727B1A" w:rsidP="00727B1A">
      <w:pPr>
        <w:pStyle w:val="CenteredUnderlined"/>
        <w:rPr>
          <w:rFonts w:cs="Times New Roman"/>
          <w:b w:val="0"/>
          <w:bCs w:val="0"/>
          <w:color w:val="auto"/>
          <w:szCs w:val="24"/>
          <w:u w:val="none"/>
          <w:rtl/>
          <w:lang w:eastAsia="en-US"/>
        </w:rPr>
      </w:pPr>
      <w:bookmarkStart w:id="57" w:name="_Toc126636164"/>
      <w:r w:rsidRPr="00686185">
        <w:rPr>
          <w:rFonts w:cs="Times New Roman"/>
          <w:color w:val="auto"/>
          <w:szCs w:val="24"/>
          <w:u w:val="none"/>
          <w:rtl/>
          <w:lang w:eastAsia="en-US"/>
        </w:rPr>
        <w:t>المراجع العربيَّة</w:t>
      </w:r>
      <w:bookmarkEnd w:id="57"/>
    </w:p>
    <w:p w14:paraId="15CA5FB1" w14:textId="77777777" w:rsidR="00727B1A" w:rsidRPr="00090DC6" w:rsidRDefault="00727B1A" w:rsidP="00727B1A">
      <w:pPr>
        <w:pStyle w:val="NormalParagraph"/>
        <w:spacing w:before="120"/>
        <w:ind w:left="522" w:hanging="540"/>
        <w:rPr>
          <w:rFonts w:cs="Times New Roman"/>
          <w:szCs w:val="24"/>
        </w:rPr>
      </w:pPr>
      <w:r w:rsidRPr="00090DC6">
        <w:rPr>
          <w:rFonts w:cs="Times New Roman"/>
          <w:szCs w:val="24"/>
          <w:rtl/>
        </w:rPr>
        <w:t xml:space="preserve">البصريّ، عمَّار. </w:t>
      </w:r>
      <w:r w:rsidRPr="00090DC6">
        <w:rPr>
          <w:rFonts w:cs="Times New Roman"/>
          <w:szCs w:val="24"/>
          <w:u w:val="single"/>
          <w:rtl/>
        </w:rPr>
        <w:t>كتاب البرهان</w:t>
      </w:r>
      <w:r w:rsidRPr="00090DC6">
        <w:rPr>
          <w:rFonts w:cs="Times New Roman"/>
          <w:szCs w:val="24"/>
          <w:rtl/>
        </w:rPr>
        <w:t>. تحقيق ميشال الحايك. بيروت، لبنان: دار المشرق، دون تاريخ.</w:t>
      </w:r>
    </w:p>
    <w:p w14:paraId="0FC5B7C2" w14:textId="77777777" w:rsidR="00727B1A" w:rsidRPr="00090DC6" w:rsidRDefault="00727B1A" w:rsidP="00727B1A">
      <w:pPr>
        <w:pStyle w:val="NormalParagraph"/>
        <w:spacing w:before="120"/>
        <w:ind w:left="522" w:hanging="540"/>
        <w:rPr>
          <w:rFonts w:cs="Times New Roman"/>
          <w:szCs w:val="24"/>
        </w:rPr>
      </w:pPr>
      <w:r w:rsidRPr="00090DC6">
        <w:rPr>
          <w:rFonts w:cs="Times New Roman"/>
          <w:szCs w:val="24"/>
          <w:rtl/>
          <w:lang w:eastAsia="en-US"/>
        </w:rPr>
        <w:t xml:space="preserve">_______. </w:t>
      </w:r>
      <w:r w:rsidRPr="00090DC6">
        <w:rPr>
          <w:rFonts w:cs="Times New Roman"/>
          <w:szCs w:val="24"/>
          <w:u w:val="single"/>
          <w:rtl/>
        </w:rPr>
        <w:t>كتاب المسائل والأجوبة</w:t>
      </w:r>
      <w:r w:rsidRPr="00090DC6">
        <w:rPr>
          <w:rFonts w:cs="Times New Roman"/>
          <w:szCs w:val="24"/>
          <w:rtl/>
        </w:rPr>
        <w:t>. تحقيق ميشال الحايك. بيروت، لبنان: دار المشرق، دون تاريخ.</w:t>
      </w:r>
    </w:p>
    <w:p w14:paraId="2F2758A2" w14:textId="77777777" w:rsidR="00727B1A" w:rsidRPr="00090DC6" w:rsidRDefault="00727B1A" w:rsidP="00727B1A">
      <w:pPr>
        <w:pStyle w:val="NormalParagraph"/>
        <w:spacing w:before="120"/>
        <w:ind w:left="522" w:hanging="540"/>
        <w:rPr>
          <w:rFonts w:cs="Times New Roman"/>
          <w:szCs w:val="24"/>
          <w:rtl/>
        </w:rPr>
      </w:pPr>
      <w:r w:rsidRPr="00090DC6">
        <w:rPr>
          <w:rFonts w:cs="Times New Roman"/>
          <w:szCs w:val="24"/>
          <w:rtl/>
        </w:rPr>
        <w:t xml:space="preserve">ابن تيميَّة، تقي الدين أبو العبَّاس أحمد. </w:t>
      </w:r>
      <w:r w:rsidRPr="00090DC6">
        <w:rPr>
          <w:rFonts w:cs="Times New Roman"/>
          <w:szCs w:val="24"/>
          <w:u w:val="single"/>
          <w:rtl/>
        </w:rPr>
        <w:t>القضاء والقَدَر</w:t>
      </w:r>
      <w:r w:rsidRPr="00090DC6">
        <w:rPr>
          <w:rFonts w:cs="Times New Roman"/>
          <w:szCs w:val="24"/>
          <w:rtl/>
        </w:rPr>
        <w:t>. طبعة ثانية. دار الكتاب العربي، 1997.</w:t>
      </w:r>
    </w:p>
    <w:p w14:paraId="137FF973" w14:textId="77777777" w:rsidR="00727B1A" w:rsidRPr="00090DC6" w:rsidRDefault="00727B1A" w:rsidP="00727B1A">
      <w:pPr>
        <w:pStyle w:val="NormalParagraph"/>
        <w:spacing w:before="120"/>
        <w:ind w:left="522" w:hanging="540"/>
        <w:rPr>
          <w:rFonts w:cs="Times New Roman"/>
          <w:szCs w:val="24"/>
          <w:rtl/>
          <w:lang w:eastAsia="en-US"/>
        </w:rPr>
      </w:pPr>
      <w:r w:rsidRPr="00090DC6">
        <w:rPr>
          <w:rFonts w:cs="Times New Roman"/>
          <w:szCs w:val="24"/>
          <w:rtl/>
        </w:rPr>
        <w:t>ابن</w:t>
      </w:r>
      <w:r w:rsidRPr="00090DC6">
        <w:rPr>
          <w:rFonts w:cs="Times New Roman"/>
          <w:szCs w:val="24"/>
          <w:rtl/>
          <w:lang w:eastAsia="en-US"/>
        </w:rPr>
        <w:t xml:space="preserve"> كثير. </w:t>
      </w:r>
      <w:r w:rsidRPr="00090DC6">
        <w:rPr>
          <w:rFonts w:cs="Times New Roman"/>
          <w:szCs w:val="24"/>
          <w:u w:val="single"/>
          <w:rtl/>
        </w:rPr>
        <w:t>تفسير القرآن العظيم</w:t>
      </w:r>
      <w:r w:rsidRPr="00090DC6">
        <w:rPr>
          <w:rFonts w:cs="Times New Roman"/>
          <w:szCs w:val="24"/>
          <w:rtl/>
          <w:lang w:eastAsia="en-US"/>
        </w:rPr>
        <w:t>. الجزء الثاني. بيروت: دار الجليل، 1988.</w:t>
      </w:r>
    </w:p>
    <w:p w14:paraId="2F9165E7" w14:textId="77777777" w:rsidR="00727B1A" w:rsidRPr="00090DC6" w:rsidRDefault="00727B1A" w:rsidP="00727B1A">
      <w:pPr>
        <w:pStyle w:val="NormalParagraph"/>
        <w:spacing w:before="120"/>
        <w:ind w:left="522" w:hanging="540"/>
        <w:rPr>
          <w:rFonts w:cs="Times New Roman"/>
          <w:szCs w:val="24"/>
          <w:rtl/>
          <w:lang w:eastAsia="en-US"/>
        </w:rPr>
      </w:pPr>
      <w:r w:rsidRPr="00090DC6">
        <w:rPr>
          <w:rFonts w:cs="Times New Roman"/>
          <w:szCs w:val="24"/>
          <w:rtl/>
        </w:rPr>
        <w:t>ابن</w:t>
      </w:r>
      <w:r w:rsidRPr="00090DC6">
        <w:rPr>
          <w:rFonts w:cs="Times New Roman"/>
          <w:szCs w:val="24"/>
          <w:rtl/>
          <w:lang w:eastAsia="en-US"/>
        </w:rPr>
        <w:t xml:space="preserve"> المهالي، جلال الدين محمَّد؛ والسيوطي، جلال الدين أبي بكر، </w:t>
      </w:r>
      <w:r w:rsidRPr="00090DC6">
        <w:rPr>
          <w:rFonts w:cs="Times New Roman"/>
          <w:szCs w:val="24"/>
          <w:u w:val="single"/>
          <w:rtl/>
          <w:lang w:eastAsia="en-US"/>
        </w:rPr>
        <w:t>تفسير الجلالَين</w:t>
      </w:r>
      <w:r w:rsidRPr="00090DC6">
        <w:rPr>
          <w:rFonts w:cs="Times New Roman"/>
          <w:szCs w:val="24"/>
          <w:rtl/>
          <w:lang w:eastAsia="en-US"/>
        </w:rPr>
        <w:t>. بيروت: در الوفاق، دون تاريخ.</w:t>
      </w:r>
    </w:p>
    <w:p w14:paraId="77FF2070"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عرفات، إبراهيم، ’’ولَمَاْ تَثَلَّثَ مَحْبُوْبِيّ فِيْ أقانيمِه: وقفةٌ مع دين الحبِّ عند ابن عربيّ‘‘ [</w:t>
      </w:r>
      <w:r w:rsidRPr="00090DC6">
        <w:rPr>
          <w:rFonts w:cs="Times New Roman"/>
          <w:color w:val="000000" w:themeColor="text1"/>
          <w:szCs w:val="24"/>
          <w:lang w:eastAsia="en-US"/>
        </w:rPr>
        <w:t>online</w:t>
      </w:r>
      <w:r w:rsidRPr="00090DC6">
        <w:rPr>
          <w:rFonts w:cs="Times New Roman"/>
          <w:color w:val="000000" w:themeColor="text1"/>
          <w:szCs w:val="24"/>
          <w:rtl/>
          <w:lang w:eastAsia="en-US"/>
        </w:rPr>
        <w:t>]، مذكورة 9 كانون ثاني (يناير)، 2010، متوافرة من:</w:t>
      </w:r>
    </w:p>
    <w:p w14:paraId="118C5A82" w14:textId="77777777" w:rsidR="00727B1A" w:rsidRPr="00E136F2" w:rsidRDefault="00000000" w:rsidP="00727B1A">
      <w:pPr>
        <w:pStyle w:val="FootnoteText"/>
        <w:ind w:firstLine="0"/>
        <w:rPr>
          <w:rFonts w:cs="Times New Roman"/>
          <w:color w:val="000000" w:themeColor="text1"/>
          <w:sz w:val="24"/>
          <w:szCs w:val="24"/>
          <w:lang w:val="en-US"/>
        </w:rPr>
      </w:pPr>
      <w:hyperlink r:id="rId26" w:history="1">
        <w:r w:rsidR="00727B1A" w:rsidRPr="00090DC6">
          <w:rPr>
            <w:rStyle w:val="Hyperlink"/>
            <w:rFonts w:eastAsiaTheme="majorEastAsia" w:cs="Times New Roman"/>
            <w:color w:val="000000" w:themeColor="text1"/>
            <w:sz w:val="24"/>
            <w:szCs w:val="24"/>
          </w:rPr>
          <w:t>http://www.annaqed.com/ar/</w:t>
        </w:r>
        <w:r w:rsidR="00727B1A" w:rsidRPr="00090DC6">
          <w:rPr>
            <w:rStyle w:val="Hyperlink"/>
            <w:rFonts w:eastAsiaTheme="majorEastAsia" w:cs="Times New Roman"/>
            <w:color w:val="000000" w:themeColor="text1"/>
            <w:sz w:val="24"/>
            <w:szCs w:val="24"/>
            <w:rtl/>
          </w:rPr>
          <w:t>دراسات-إسلامية-ـ-مسيحية/ولَمَاْ-تَثَلّثَ-مَحْبُوْبِيّ-فِيْ-أقانيمِه</w:t>
        </w:r>
      </w:hyperlink>
      <w:r w:rsidR="00727B1A" w:rsidRPr="00090DC6">
        <w:rPr>
          <w:rFonts w:cs="Times New Roman"/>
          <w:color w:val="000000" w:themeColor="text1"/>
          <w:sz w:val="24"/>
          <w:szCs w:val="24"/>
        </w:rPr>
        <w:t xml:space="preserve"> </w:t>
      </w:r>
    </w:p>
    <w:p w14:paraId="5078DD68" w14:textId="77777777" w:rsidR="00727B1A" w:rsidRPr="00090DC6" w:rsidRDefault="00727B1A" w:rsidP="00727B1A">
      <w:pPr>
        <w:pStyle w:val="NormalParagraph"/>
        <w:spacing w:before="120"/>
        <w:ind w:left="522" w:hanging="540"/>
        <w:rPr>
          <w:rFonts w:cs="Times New Roman"/>
          <w:szCs w:val="24"/>
          <w:rtl/>
          <w:lang w:eastAsia="en-US"/>
        </w:rPr>
      </w:pPr>
      <w:r w:rsidRPr="00090DC6">
        <w:rPr>
          <w:rFonts w:cs="Times New Roman"/>
          <w:szCs w:val="24"/>
          <w:rtl/>
          <w:lang w:eastAsia="en-US"/>
        </w:rPr>
        <w:t xml:space="preserve">البخاري. </w:t>
      </w:r>
      <w:r w:rsidRPr="00090DC6">
        <w:rPr>
          <w:rFonts w:cs="Times New Roman"/>
          <w:szCs w:val="24"/>
          <w:u w:val="single"/>
          <w:rtl/>
          <w:lang w:eastAsia="en-US"/>
        </w:rPr>
        <w:t>صحيح البخاري</w:t>
      </w:r>
      <w:r w:rsidRPr="00090DC6">
        <w:rPr>
          <w:rFonts w:cs="Times New Roman"/>
          <w:szCs w:val="24"/>
          <w:rtl/>
          <w:lang w:eastAsia="en-US"/>
        </w:rPr>
        <w:t>. أربعة أجزاء. إسطنبول: المكتبة الاسماعيلية. دون تاريخ.</w:t>
      </w:r>
    </w:p>
    <w:p w14:paraId="47D2B0C1" w14:textId="77777777" w:rsidR="00727B1A" w:rsidRPr="00090DC6" w:rsidRDefault="00727B1A" w:rsidP="00727B1A">
      <w:pPr>
        <w:pStyle w:val="NormalParagraph"/>
        <w:spacing w:before="120"/>
        <w:ind w:left="522" w:hanging="540"/>
        <w:rPr>
          <w:rFonts w:cs="Times New Roman"/>
          <w:szCs w:val="24"/>
          <w:rtl/>
        </w:rPr>
      </w:pPr>
      <w:r w:rsidRPr="00090DC6">
        <w:rPr>
          <w:rFonts w:cs="Times New Roman"/>
          <w:szCs w:val="24"/>
          <w:rtl/>
        </w:rPr>
        <w:t>أبو ديب، فادي. ’’جذور الوحدانيَّة الإسلاميَّة.‘‘</w:t>
      </w:r>
      <w:r w:rsidRPr="00090DC6">
        <w:rPr>
          <w:rFonts w:cs="Times New Roman"/>
          <w:szCs w:val="24"/>
          <w:rtl/>
          <w:lang w:eastAsia="en-US"/>
        </w:rPr>
        <w:t xml:space="preserve"> ورقة غير منشورة لمادَّة علم الثالوث، مؤسَّسة الدراسات اللاهوتيَّة، </w:t>
      </w:r>
      <w:r w:rsidRPr="00090DC6">
        <w:rPr>
          <w:rFonts w:cs="Times New Roman"/>
          <w:szCs w:val="24"/>
          <w:lang w:eastAsia="en-US"/>
        </w:rPr>
        <w:t>JETS</w:t>
      </w:r>
      <w:r w:rsidRPr="00090DC6">
        <w:rPr>
          <w:rFonts w:cs="Times New Roman"/>
          <w:szCs w:val="24"/>
          <w:rtl/>
          <w:lang w:eastAsia="en-US"/>
        </w:rPr>
        <w:t>، الهيئة الإنجيليَّة الثقافية الأردنيَّة، 2012.</w:t>
      </w:r>
    </w:p>
    <w:p w14:paraId="78D3AB02" w14:textId="77777777" w:rsidR="00727B1A" w:rsidRPr="00090DC6" w:rsidRDefault="00727B1A" w:rsidP="00727B1A">
      <w:pPr>
        <w:pStyle w:val="NormalParagraph"/>
        <w:spacing w:before="120"/>
        <w:ind w:left="522" w:hanging="540"/>
        <w:rPr>
          <w:rFonts w:cs="Times New Roman"/>
          <w:color w:val="000000" w:themeColor="text1"/>
          <w:szCs w:val="24"/>
          <w:rtl/>
        </w:rPr>
      </w:pPr>
      <w:bookmarkStart w:id="58" w:name="_Hlk6978291"/>
      <w:r w:rsidRPr="00090DC6">
        <w:rPr>
          <w:rFonts w:cs="Times New Roman"/>
          <w:color w:val="000000" w:themeColor="text1"/>
          <w:szCs w:val="24"/>
          <w:rtl/>
        </w:rPr>
        <w:t xml:space="preserve">أبو قرَّة، </w:t>
      </w:r>
      <w:bookmarkStart w:id="59" w:name="_Hlk6978323"/>
      <w:r w:rsidRPr="00090DC6">
        <w:rPr>
          <w:rFonts w:cs="Times New Roman"/>
          <w:color w:val="000000" w:themeColor="text1"/>
          <w:szCs w:val="24"/>
          <w:rtl/>
        </w:rPr>
        <w:t>ثاوذورس</w:t>
      </w:r>
      <w:bookmarkEnd w:id="59"/>
      <w:r w:rsidRPr="00090DC6">
        <w:rPr>
          <w:rFonts w:cs="Times New Roman"/>
          <w:color w:val="000000" w:themeColor="text1"/>
          <w:szCs w:val="24"/>
          <w:rtl/>
        </w:rPr>
        <w:t xml:space="preserve">. </w:t>
      </w:r>
      <w:r w:rsidRPr="00090DC6">
        <w:rPr>
          <w:rFonts w:cs="Times New Roman"/>
          <w:color w:val="000000" w:themeColor="text1"/>
          <w:szCs w:val="24"/>
          <w:u w:val="single"/>
          <w:rtl/>
        </w:rPr>
        <w:t>ميمر في وجود الخالق والدين القويم</w:t>
      </w:r>
      <w:r w:rsidRPr="00090DC6">
        <w:rPr>
          <w:rFonts w:cs="Times New Roman"/>
          <w:color w:val="000000" w:themeColor="text1"/>
          <w:szCs w:val="24"/>
          <w:rtl/>
        </w:rPr>
        <w:t xml:space="preserve">، في </w:t>
      </w:r>
      <w:r w:rsidRPr="00090DC6">
        <w:rPr>
          <w:rFonts w:cs="Times New Roman"/>
          <w:color w:val="000000" w:themeColor="text1"/>
          <w:szCs w:val="24"/>
          <w:u w:val="single"/>
          <w:rtl/>
        </w:rPr>
        <w:t>سلسلة التراث العربيِّ المسيحي</w:t>
      </w:r>
      <w:bookmarkEnd w:id="58"/>
      <w:r w:rsidRPr="00090DC6">
        <w:rPr>
          <w:rFonts w:cs="Times New Roman"/>
          <w:color w:val="000000" w:themeColor="text1"/>
          <w:szCs w:val="24"/>
          <w:u w:val="single"/>
          <w:rtl/>
        </w:rPr>
        <w:t>ّ</w:t>
      </w:r>
      <w:r w:rsidRPr="00090DC6">
        <w:rPr>
          <w:rFonts w:cs="Times New Roman"/>
          <w:color w:val="000000" w:themeColor="text1"/>
          <w:szCs w:val="24"/>
          <w:rtl/>
        </w:rPr>
        <w:t>. تنقيح أغناطيوس ديك. جونة، لبنان: المكتبة البولوسيّة، 1982.</w:t>
      </w:r>
    </w:p>
    <w:p w14:paraId="6B547631"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 xml:space="preserve">أنس، جيمس. </w:t>
      </w:r>
      <w:r w:rsidRPr="00090DC6">
        <w:rPr>
          <w:rFonts w:cs="Times New Roman"/>
          <w:color w:val="000000" w:themeColor="text1"/>
          <w:szCs w:val="24"/>
          <w:u w:val="single"/>
          <w:rtl/>
          <w:lang w:eastAsia="en-US"/>
        </w:rPr>
        <w:t>علم اللاهوت النظامي</w:t>
      </w:r>
      <w:r w:rsidRPr="00090DC6">
        <w:rPr>
          <w:rFonts w:cs="Times New Roman"/>
          <w:color w:val="000000" w:themeColor="text1"/>
          <w:szCs w:val="24"/>
          <w:rtl/>
          <w:lang w:eastAsia="en-US"/>
        </w:rPr>
        <w:t>. تنقيح منيس عبد النور. القاهرة: الكنيسة الإنجيليَّة بقصر الدوبارة، 1999.</w:t>
      </w:r>
    </w:p>
    <w:p w14:paraId="2247296B" w14:textId="77777777" w:rsidR="00727B1A" w:rsidRPr="00090DC6" w:rsidRDefault="00727B1A" w:rsidP="00727B1A">
      <w:pPr>
        <w:pStyle w:val="NormalParagraph"/>
        <w:spacing w:before="120"/>
        <w:ind w:left="522" w:hanging="540"/>
        <w:rPr>
          <w:rFonts w:cs="Times New Roman"/>
          <w:szCs w:val="24"/>
          <w:rtl/>
          <w:lang w:eastAsia="en-US"/>
        </w:rPr>
      </w:pPr>
      <w:r w:rsidRPr="00090DC6">
        <w:rPr>
          <w:rFonts w:cs="Times New Roman"/>
          <w:szCs w:val="24"/>
          <w:rtl/>
          <w:lang w:eastAsia="en-US"/>
        </w:rPr>
        <w:t xml:space="preserve">باكر، تجي. آي. </w:t>
      </w:r>
      <w:r w:rsidRPr="00090DC6">
        <w:rPr>
          <w:rFonts w:cs="Times New Roman"/>
          <w:szCs w:val="24"/>
          <w:u w:val="single"/>
          <w:rtl/>
          <w:lang w:eastAsia="en-US"/>
        </w:rPr>
        <w:t>معرفة الله</w:t>
      </w:r>
      <w:r w:rsidRPr="00090DC6">
        <w:rPr>
          <w:rFonts w:cs="Times New Roman"/>
          <w:szCs w:val="24"/>
          <w:rtl/>
          <w:lang w:eastAsia="en-US"/>
        </w:rPr>
        <w:t>. ترجمة بهيج خوري. بيروت: كنيسة الاتِّحاد المسيحيّ، دون تاريخ.</w:t>
      </w:r>
    </w:p>
    <w:p w14:paraId="4590C6BA" w14:textId="77777777" w:rsidR="00727B1A" w:rsidRPr="00090DC6" w:rsidRDefault="00727B1A" w:rsidP="00727B1A">
      <w:pPr>
        <w:pStyle w:val="NormalParagraph"/>
        <w:spacing w:before="120"/>
        <w:ind w:left="522" w:hanging="540"/>
        <w:rPr>
          <w:rFonts w:cs="Times New Roman"/>
          <w:szCs w:val="24"/>
          <w:rtl/>
          <w:lang w:eastAsia="en-US"/>
        </w:rPr>
      </w:pPr>
      <w:r w:rsidRPr="00090DC6">
        <w:rPr>
          <w:rFonts w:cs="Times New Roman"/>
          <w:szCs w:val="24"/>
          <w:rtl/>
          <w:lang w:eastAsia="en-US"/>
        </w:rPr>
        <w:t xml:space="preserve">تسدل، سنكلير. </w:t>
      </w:r>
      <w:r w:rsidRPr="00090DC6">
        <w:rPr>
          <w:rFonts w:cs="Times New Roman"/>
          <w:szCs w:val="24"/>
          <w:u w:val="single"/>
          <w:rtl/>
          <w:lang w:eastAsia="en-US"/>
        </w:rPr>
        <w:t>مصادر الإسلام</w:t>
      </w:r>
      <w:r w:rsidRPr="00090DC6">
        <w:rPr>
          <w:rFonts w:cs="Times New Roman"/>
          <w:szCs w:val="24"/>
          <w:rtl/>
          <w:lang w:eastAsia="en-US"/>
        </w:rPr>
        <w:t>. ترجمة وليم ميور. إدنبره: ت. وت. كلارك، 1901.</w:t>
      </w:r>
    </w:p>
    <w:p w14:paraId="113FA8A2" w14:textId="77777777" w:rsidR="00727B1A" w:rsidRPr="00090DC6" w:rsidRDefault="00727B1A" w:rsidP="00727B1A">
      <w:pPr>
        <w:pStyle w:val="NormalParagraph"/>
        <w:spacing w:before="120"/>
        <w:ind w:left="522" w:hanging="540"/>
        <w:rPr>
          <w:rFonts w:cs="Times New Roman"/>
          <w:szCs w:val="24"/>
          <w:rtl/>
          <w:lang w:eastAsia="en-US"/>
        </w:rPr>
      </w:pPr>
      <w:r w:rsidRPr="00090DC6">
        <w:rPr>
          <w:rFonts w:cs="Times New Roman"/>
          <w:szCs w:val="24"/>
          <w:rtl/>
        </w:rPr>
        <w:t xml:space="preserve">الخضري، حنَّا جرجس. </w:t>
      </w:r>
      <w:r w:rsidRPr="00090DC6">
        <w:rPr>
          <w:rFonts w:cs="Times New Roman"/>
          <w:szCs w:val="24"/>
          <w:u w:val="single"/>
          <w:rtl/>
        </w:rPr>
        <w:t>تاريخ الفكر المسيحيّ: يسوع المسيح عبر الأجيال</w:t>
      </w:r>
      <w:r w:rsidRPr="00090DC6">
        <w:rPr>
          <w:rFonts w:cs="Times New Roman"/>
          <w:szCs w:val="24"/>
          <w:rtl/>
        </w:rPr>
        <w:t>. القاهرة: دار الثقافة، 1981.</w:t>
      </w:r>
    </w:p>
    <w:p w14:paraId="52351C1A" w14:textId="77777777" w:rsidR="00727B1A" w:rsidRPr="002C4E93" w:rsidRDefault="00727B1A" w:rsidP="002C4E93">
      <w:pPr>
        <w:pStyle w:val="NormalParagraph"/>
        <w:spacing w:before="120"/>
        <w:ind w:left="522" w:hanging="540"/>
        <w:rPr>
          <w:rFonts w:cs="Times New Roman"/>
          <w:szCs w:val="24"/>
          <w:rtl/>
        </w:rPr>
      </w:pPr>
      <w:r w:rsidRPr="002C4E93">
        <w:rPr>
          <w:rFonts w:cs="Times New Roman"/>
          <w:szCs w:val="24"/>
          <w:rtl/>
        </w:rPr>
        <w:t xml:space="preserve">خلف، غسان. </w:t>
      </w:r>
      <w:r w:rsidRPr="002C4E93">
        <w:rPr>
          <w:rFonts w:cs="Times New Roman"/>
          <w:szCs w:val="24"/>
          <w:u w:val="single"/>
          <w:rtl/>
        </w:rPr>
        <w:t>أضواء على ترجمة البستاني-ڤان دايك (العهد الجديد</w:t>
      </w:r>
      <w:r w:rsidRPr="002C4E93">
        <w:rPr>
          <w:rFonts w:cs="Times New Roman"/>
          <w:szCs w:val="24"/>
          <w:rtl/>
        </w:rPr>
        <w:t>). بيروت، لبنان: جمعية الكتاب المقدس، ٢٠٠٩.</w:t>
      </w:r>
    </w:p>
    <w:p w14:paraId="5A83F5B3" w14:textId="77777777" w:rsidR="00727B1A" w:rsidRPr="00B60266" w:rsidRDefault="00727B1A" w:rsidP="00B60266">
      <w:pPr>
        <w:pStyle w:val="NormalParagraph"/>
        <w:spacing w:before="120"/>
        <w:ind w:left="522" w:hanging="540"/>
        <w:rPr>
          <w:rFonts w:cs="Times New Roman"/>
          <w:szCs w:val="24"/>
          <w:rtl/>
        </w:rPr>
      </w:pPr>
      <w:r w:rsidRPr="00B60266">
        <w:rPr>
          <w:rtl/>
        </w:rPr>
        <w:t xml:space="preserve">________. </w:t>
      </w:r>
      <w:r w:rsidRPr="00B60266">
        <w:rPr>
          <w:rFonts w:cs="Times New Roman"/>
          <w:szCs w:val="24"/>
          <w:u w:val="single"/>
          <w:rtl/>
        </w:rPr>
        <w:t>الإنجيل بين بيزنطية والإسكندرية: مقارنة عربية بين القراءات المختلفة في المخطوطات اليونانية لكتب العهد الجديد</w:t>
      </w:r>
      <w:r w:rsidRPr="00B60266">
        <w:rPr>
          <w:rFonts w:cs="Times New Roman"/>
          <w:szCs w:val="24"/>
          <w:rtl/>
        </w:rPr>
        <w:t>. بيروت، لبنان: دار منهل الحياة، ٢٠٢٣ (مُتوقَّع).</w:t>
      </w:r>
    </w:p>
    <w:p w14:paraId="1375AF38" w14:textId="77777777" w:rsidR="00727B1A" w:rsidRPr="00090DC6" w:rsidRDefault="00727B1A" w:rsidP="00727B1A">
      <w:pPr>
        <w:pStyle w:val="NormalParagraph"/>
        <w:spacing w:before="120"/>
        <w:ind w:left="522" w:hanging="540"/>
        <w:rPr>
          <w:rFonts w:cs="Times New Roman"/>
          <w:szCs w:val="24"/>
          <w:rtl/>
          <w:lang w:eastAsia="en-US"/>
        </w:rPr>
      </w:pPr>
      <w:r w:rsidRPr="00090DC6">
        <w:rPr>
          <w:rFonts w:cs="Times New Roman"/>
          <w:szCs w:val="24"/>
          <w:rtl/>
          <w:lang w:eastAsia="en-US"/>
        </w:rPr>
        <w:t xml:space="preserve">الرازي، الفخر. </w:t>
      </w:r>
      <w:r w:rsidRPr="00090DC6">
        <w:rPr>
          <w:rFonts w:cs="Times New Roman"/>
          <w:szCs w:val="24"/>
          <w:u w:val="single"/>
          <w:rtl/>
        </w:rPr>
        <w:t>تفسير الفخر الرازي</w:t>
      </w:r>
      <w:r w:rsidRPr="00090DC6">
        <w:rPr>
          <w:rFonts w:cs="Times New Roman"/>
          <w:szCs w:val="24"/>
          <w:rtl/>
          <w:lang w:eastAsia="en-US"/>
        </w:rPr>
        <w:t>. ستَّة عشر جزءًا. دار الفكر، 1981.</w:t>
      </w:r>
    </w:p>
    <w:p w14:paraId="24CFACFF" w14:textId="77777777" w:rsidR="00727B1A" w:rsidRPr="00090DC6" w:rsidRDefault="00727B1A" w:rsidP="00727B1A">
      <w:pPr>
        <w:pStyle w:val="NormalParagraph"/>
        <w:spacing w:before="120"/>
        <w:ind w:left="522" w:hanging="540"/>
        <w:rPr>
          <w:rFonts w:cs="Times New Roman"/>
          <w:szCs w:val="24"/>
          <w:rtl/>
          <w:lang w:eastAsia="en-US"/>
        </w:rPr>
      </w:pPr>
      <w:r w:rsidRPr="00090DC6">
        <w:rPr>
          <w:rFonts w:cs="Times New Roman"/>
          <w:szCs w:val="24"/>
          <w:rtl/>
          <w:lang w:eastAsia="en-US"/>
        </w:rPr>
        <w:t xml:space="preserve">الزوزوني. </w:t>
      </w:r>
      <w:r w:rsidRPr="00090DC6">
        <w:rPr>
          <w:rFonts w:cs="Times New Roman"/>
          <w:szCs w:val="24"/>
          <w:u w:val="single"/>
          <w:rtl/>
          <w:lang w:eastAsia="en-US"/>
        </w:rPr>
        <w:t>شرح المعلَّقات السبع</w:t>
      </w:r>
      <w:r w:rsidRPr="00090DC6">
        <w:rPr>
          <w:rFonts w:cs="Times New Roman"/>
          <w:szCs w:val="24"/>
          <w:rtl/>
          <w:lang w:eastAsia="en-US"/>
        </w:rPr>
        <w:t>. بيروت: دار الصدر، دون تاريخ.</w:t>
      </w:r>
    </w:p>
    <w:p w14:paraId="4E2C6836"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szCs w:val="24"/>
          <w:rtl/>
          <w:lang w:eastAsia="en-US"/>
        </w:rPr>
        <w:t xml:space="preserve">السبزواري، محمَّد. </w:t>
      </w:r>
      <w:r w:rsidRPr="00090DC6">
        <w:rPr>
          <w:rFonts w:cs="Times New Roman"/>
          <w:szCs w:val="24"/>
          <w:u w:val="single"/>
          <w:rtl/>
        </w:rPr>
        <w:t>الجديد في تفسير القرآن المجيد</w:t>
      </w:r>
      <w:r w:rsidRPr="00090DC6">
        <w:rPr>
          <w:rFonts w:cs="Times New Roman"/>
          <w:szCs w:val="24"/>
          <w:rtl/>
        </w:rPr>
        <w:t>. سبعة أجزاء. بيروت: دار التعارف للمطبوعات، دون تاريخ.</w:t>
      </w:r>
    </w:p>
    <w:p w14:paraId="18A6B497" w14:textId="77777777" w:rsidR="00727B1A" w:rsidRPr="00090DC6" w:rsidRDefault="00727B1A" w:rsidP="00727B1A">
      <w:pPr>
        <w:pStyle w:val="NormalParagraph"/>
        <w:spacing w:before="120"/>
        <w:ind w:left="522" w:hanging="540"/>
        <w:rPr>
          <w:rFonts w:cs="Times New Roman"/>
          <w:color w:val="000000" w:themeColor="text1"/>
          <w:szCs w:val="24"/>
          <w:rtl/>
        </w:rPr>
      </w:pPr>
      <w:r w:rsidRPr="00090DC6">
        <w:rPr>
          <w:rFonts w:cs="Times New Roman"/>
          <w:color w:val="000000" w:themeColor="text1"/>
          <w:szCs w:val="24"/>
          <w:rtl/>
        </w:rPr>
        <w:t>سفر الحوالي، ’’توحيد الأسماء والصفات.‘‘ [</w:t>
      </w:r>
      <w:r w:rsidRPr="00090DC6">
        <w:rPr>
          <w:rFonts w:cs="Times New Roman"/>
          <w:color w:val="000000" w:themeColor="text1"/>
          <w:szCs w:val="24"/>
        </w:rPr>
        <w:t>online</w:t>
      </w:r>
      <w:r w:rsidRPr="00090DC6">
        <w:rPr>
          <w:rFonts w:cs="Times New Roman"/>
          <w:color w:val="000000" w:themeColor="text1"/>
          <w:szCs w:val="24"/>
          <w:rtl/>
        </w:rPr>
        <w:t>] موقع فضيلة الشيخ الدكتور سفر الحوالي. مذكورة 21 نيسان، 2014. متوافرة من:</w:t>
      </w:r>
    </w:p>
    <w:p w14:paraId="4E6AB795" w14:textId="77777777" w:rsidR="00727B1A" w:rsidRPr="00090DC6" w:rsidRDefault="00000000" w:rsidP="00727B1A">
      <w:pPr>
        <w:pStyle w:val="NormalParagraph"/>
        <w:ind w:left="522" w:hanging="540"/>
        <w:rPr>
          <w:rFonts w:cs="Times New Roman"/>
          <w:color w:val="000000" w:themeColor="text1"/>
          <w:szCs w:val="24"/>
          <w:rtl/>
        </w:rPr>
      </w:pPr>
      <w:hyperlink r:id="rId27" w:anchor="Ayat6004282" w:history="1">
        <w:r w:rsidR="00727B1A" w:rsidRPr="00090DC6">
          <w:rPr>
            <w:rFonts w:cs="Times New Roman"/>
            <w:color w:val="000000" w:themeColor="text1"/>
            <w:szCs w:val="24"/>
          </w:rPr>
          <w:t>http://www.alhawali.com/index.cfm?method=home.SubContent&amp;ContentID=2207#Ayat6004282</w:t>
        </w:r>
      </w:hyperlink>
    </w:p>
    <w:p w14:paraId="6F11A7D7" w14:textId="77777777" w:rsidR="00727B1A" w:rsidRPr="00090DC6" w:rsidRDefault="00727B1A" w:rsidP="00727B1A">
      <w:pPr>
        <w:pStyle w:val="NormalParagraph"/>
        <w:spacing w:before="120"/>
        <w:ind w:left="522" w:hanging="540"/>
        <w:rPr>
          <w:rFonts w:cs="Times New Roman"/>
          <w:color w:val="000000" w:themeColor="text1"/>
          <w:szCs w:val="24"/>
          <w:u w:val="single"/>
          <w:rtl/>
          <w:lang w:eastAsia="en-US"/>
        </w:rPr>
      </w:pPr>
      <w:r w:rsidRPr="00090DC6">
        <w:rPr>
          <w:rFonts w:cs="Times New Roman"/>
          <w:color w:val="000000" w:themeColor="text1"/>
          <w:szCs w:val="24"/>
          <w:rtl/>
          <w:lang w:eastAsia="en-US"/>
        </w:rPr>
        <w:lastRenderedPageBreak/>
        <w:t xml:space="preserve">سعيد، عبد المغني. </w:t>
      </w:r>
      <w:r w:rsidRPr="00090DC6">
        <w:rPr>
          <w:rFonts w:cs="Times New Roman"/>
          <w:color w:val="000000" w:themeColor="text1"/>
          <w:szCs w:val="24"/>
          <w:u w:val="single"/>
          <w:rtl/>
          <w:lang w:eastAsia="en-US"/>
        </w:rPr>
        <w:t>الجديد حول أسماء الله الحسنى. بيروت والقاهرة: دار الشروق، 1980.</w:t>
      </w:r>
    </w:p>
    <w:p w14:paraId="1360E5B5"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 xml:space="preserve">سمعان، عوض. </w:t>
      </w:r>
      <w:r w:rsidRPr="00090DC6">
        <w:rPr>
          <w:rFonts w:cs="Times New Roman"/>
          <w:color w:val="000000" w:themeColor="text1"/>
          <w:szCs w:val="24"/>
          <w:u w:val="single"/>
          <w:rtl/>
          <w:lang w:eastAsia="en-US"/>
        </w:rPr>
        <w:t>الله بين الفلسفة والمسيحيَّة</w:t>
      </w:r>
      <w:r w:rsidRPr="00090DC6">
        <w:rPr>
          <w:rFonts w:cs="Times New Roman"/>
          <w:color w:val="000000" w:themeColor="text1"/>
          <w:szCs w:val="24"/>
          <w:rtl/>
          <w:lang w:eastAsia="en-US"/>
        </w:rPr>
        <w:t xml:space="preserve">. شتوتغارت: نداء الرجاء. دون تاريخ. </w:t>
      </w:r>
    </w:p>
    <w:p w14:paraId="00797547"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bookmarkStart w:id="60" w:name="_Hlk42477096"/>
      <w:r w:rsidRPr="00090DC6">
        <w:rPr>
          <w:rFonts w:cs="Times New Roman"/>
          <w:color w:val="000000" w:themeColor="text1"/>
          <w:szCs w:val="24"/>
          <w:rtl/>
          <w:lang w:eastAsia="en-US"/>
        </w:rPr>
        <w:t xml:space="preserve">شحاده، عماد. </w:t>
      </w:r>
      <w:r w:rsidRPr="00090DC6">
        <w:rPr>
          <w:rFonts w:cs="Times New Roman"/>
          <w:color w:val="000000" w:themeColor="text1"/>
          <w:szCs w:val="24"/>
          <w:u w:val="single"/>
          <w:rtl/>
          <w:lang w:eastAsia="en-US"/>
        </w:rPr>
        <w:t>الآب والابن والروح القدس، إله واحد آمين: ضرورة التعدُّديَّة في الوحدانيَّة الإلهيَّة</w:t>
      </w:r>
      <w:r w:rsidRPr="00090DC6">
        <w:rPr>
          <w:rFonts w:cs="Times New Roman"/>
          <w:color w:val="000000" w:themeColor="text1"/>
          <w:szCs w:val="24"/>
          <w:rtl/>
          <w:lang w:eastAsia="en-US"/>
        </w:rPr>
        <w:t xml:space="preserve">. بيروت: دار منهل </w:t>
      </w:r>
      <w:r w:rsidRPr="00090DC6">
        <w:rPr>
          <w:rFonts w:cs="Times New Roman"/>
          <w:color w:val="000000" w:themeColor="text1"/>
          <w:szCs w:val="24"/>
          <w:rtl/>
          <w:lang w:eastAsia="en-US" w:bidi="ar-SA"/>
        </w:rPr>
        <w:t>ا</w:t>
      </w:r>
      <w:r w:rsidRPr="00090DC6">
        <w:rPr>
          <w:rFonts w:cs="Times New Roman"/>
          <w:color w:val="000000" w:themeColor="text1"/>
          <w:szCs w:val="24"/>
          <w:rtl/>
          <w:lang w:eastAsia="en-US"/>
        </w:rPr>
        <w:t>لحياة، 2009.</w:t>
      </w:r>
    </w:p>
    <w:p w14:paraId="01BA7F07" w14:textId="359EB132" w:rsidR="00727B1A" w:rsidRPr="004F1F7A" w:rsidRDefault="00727B1A" w:rsidP="004F1F7A">
      <w:pPr>
        <w:pStyle w:val="NormalParagraph"/>
        <w:spacing w:before="120"/>
        <w:ind w:left="522" w:hanging="540"/>
        <w:rPr>
          <w:rtl/>
          <w:lang w:eastAsia="en-US"/>
        </w:rPr>
      </w:pPr>
      <w:bookmarkStart w:id="61" w:name="_Hlk532637264"/>
      <w:bookmarkStart w:id="62" w:name="_Hlk42477601"/>
      <w:r w:rsidRPr="004F1F7A">
        <w:rPr>
          <w:rtl/>
          <w:lang w:eastAsia="en-US"/>
        </w:rPr>
        <w:t xml:space="preserve">________. </w:t>
      </w:r>
      <w:r w:rsidRPr="004F1F7A">
        <w:rPr>
          <w:rFonts w:cs="Times New Roman"/>
          <w:color w:val="000000" w:themeColor="text1"/>
          <w:szCs w:val="24"/>
          <w:u w:val="single"/>
          <w:rtl/>
          <w:lang w:eastAsia="en-US"/>
        </w:rPr>
        <w:t>أيثق الله بك... أنك تثق به؟</w:t>
      </w:r>
      <w:r w:rsidRPr="004F1F7A">
        <w:rPr>
          <w:rFonts w:cs="Times New Roman"/>
          <w:color w:val="000000" w:themeColor="text1"/>
          <w:szCs w:val="24"/>
          <w:rtl/>
          <w:lang w:eastAsia="en-US"/>
        </w:rPr>
        <w:t xml:space="preserve"> الجزء الرابع: </w:t>
      </w:r>
      <w:r w:rsidRPr="004F1F7A">
        <w:rPr>
          <w:rFonts w:cs="Times New Roman"/>
          <w:color w:val="000000" w:themeColor="text1"/>
          <w:szCs w:val="24"/>
          <w:u w:val="single"/>
          <w:rtl/>
          <w:lang w:eastAsia="en-US"/>
        </w:rPr>
        <w:t>غَلَبة المسيح الأبديَّة على الشرّ والهاوية والموت</w:t>
      </w:r>
      <w:r w:rsidRPr="004F1F7A">
        <w:rPr>
          <w:u w:val="single"/>
          <w:rtl/>
          <w:lang w:eastAsia="en-US"/>
        </w:rPr>
        <w:t>.</w:t>
      </w:r>
      <w:r w:rsidRPr="004F1F7A">
        <w:rPr>
          <w:rtl/>
          <w:lang w:eastAsia="en-US"/>
        </w:rPr>
        <w:t xml:space="preserve"> بيروت، لبنان، دار منهل الحياة، ٢٠٢٣ [متوَقَّع].</w:t>
      </w:r>
    </w:p>
    <w:p w14:paraId="0C007DB9" w14:textId="77777777" w:rsidR="00727B1A" w:rsidRPr="00086341" w:rsidRDefault="00727B1A" w:rsidP="00086341">
      <w:pPr>
        <w:pStyle w:val="NormalParagraph"/>
        <w:spacing w:before="120"/>
        <w:ind w:left="522" w:hanging="540"/>
        <w:rPr>
          <w:rtl/>
          <w:lang w:eastAsia="en-US"/>
        </w:rPr>
      </w:pPr>
      <w:bookmarkStart w:id="63" w:name="_Hlk23493438"/>
      <w:bookmarkEnd w:id="61"/>
      <w:r w:rsidRPr="00086341">
        <w:rPr>
          <w:rtl/>
          <w:lang w:eastAsia="en-US"/>
        </w:rPr>
        <w:t xml:space="preserve">_______. </w:t>
      </w:r>
      <w:r w:rsidRPr="00086341">
        <w:rPr>
          <w:u w:val="single"/>
          <w:rtl/>
          <w:lang w:eastAsia="en-US"/>
        </w:rPr>
        <w:t>فهم الزمن الحاضر والاستعداد للزمن الآتي</w:t>
      </w:r>
      <w:r w:rsidRPr="00086341">
        <w:rPr>
          <w:rtl/>
          <w:lang w:eastAsia="en-US"/>
        </w:rPr>
        <w:t xml:space="preserve">، الجزء الثالث: </w:t>
      </w:r>
      <w:r w:rsidRPr="00086341">
        <w:rPr>
          <w:u w:val="single"/>
          <w:rtl/>
          <w:lang w:eastAsia="en-US"/>
        </w:rPr>
        <w:t>تجلِّي قلب الله خلف الدينونات الأخيرة للشر والأشرار.</w:t>
      </w:r>
      <w:r w:rsidRPr="00086341">
        <w:rPr>
          <w:rtl/>
          <w:lang w:eastAsia="en-US"/>
        </w:rPr>
        <w:t xml:space="preserve"> بيروت: دار منهل الحياة، ٢٠٢٠.</w:t>
      </w:r>
    </w:p>
    <w:bookmarkEnd w:id="62"/>
    <w:p w14:paraId="09E3E4E6" w14:textId="77777777" w:rsidR="00727B1A" w:rsidRPr="00D7066C" w:rsidRDefault="00727B1A" w:rsidP="00D7066C">
      <w:pPr>
        <w:pStyle w:val="NormalParagraph"/>
        <w:spacing w:before="120"/>
        <w:ind w:left="522" w:hanging="540"/>
        <w:rPr>
          <w:lang w:eastAsia="en-US"/>
        </w:rPr>
      </w:pPr>
      <w:r w:rsidRPr="00D7066C">
        <w:rPr>
          <w:rtl/>
          <w:lang w:eastAsia="en-US"/>
        </w:rPr>
        <w:t xml:space="preserve">________. </w:t>
      </w:r>
      <w:bookmarkEnd w:id="63"/>
      <w:r w:rsidRPr="00D7066C">
        <w:rPr>
          <w:u w:val="single"/>
          <w:rtl/>
          <w:lang w:eastAsia="en-US"/>
        </w:rPr>
        <w:t>لغة العهد الجديد اليونانية. عمان</w:t>
      </w:r>
      <w:r w:rsidRPr="00D7066C">
        <w:rPr>
          <w:rtl/>
          <w:lang w:eastAsia="en-US"/>
        </w:rPr>
        <w:t>، الأردن: دار الهيئة الإنجيلية للنشر والتوزيع، 1998.</w:t>
      </w:r>
    </w:p>
    <w:bookmarkEnd w:id="60"/>
    <w:p w14:paraId="18E07E15"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 xml:space="preserve">الطحاويّ، أبو جعفر. </w:t>
      </w:r>
      <w:r w:rsidRPr="00090DC6">
        <w:rPr>
          <w:rFonts w:cs="Times New Roman"/>
          <w:color w:val="000000" w:themeColor="text1"/>
          <w:szCs w:val="24"/>
          <w:u w:val="single"/>
          <w:rtl/>
          <w:lang w:eastAsia="en-US"/>
        </w:rPr>
        <w:t>متن العقيدة الطحاويَّة: بيان عقيدة أهل السُّنَّة والجماعة</w:t>
      </w:r>
      <w:r w:rsidRPr="00090DC6">
        <w:rPr>
          <w:rFonts w:cs="Times New Roman"/>
          <w:color w:val="000000" w:themeColor="text1"/>
          <w:szCs w:val="24"/>
          <w:rtl/>
          <w:lang w:eastAsia="en-US"/>
        </w:rPr>
        <w:t>. بيروت: دار ابن حزم للطباعة والنشر والتوزيع، 1995.</w:t>
      </w:r>
    </w:p>
    <w:p w14:paraId="6B3E5A2C"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العقيدة الطحاويَّة. ’’مكان المتن بين أهل السُّنَّة.‘‘ [</w:t>
      </w:r>
      <w:r w:rsidRPr="00090DC6">
        <w:rPr>
          <w:rFonts w:cs="Times New Roman"/>
          <w:color w:val="000000" w:themeColor="text1"/>
          <w:szCs w:val="24"/>
          <w:lang w:eastAsia="en-US"/>
        </w:rPr>
        <w:t>online</w:t>
      </w:r>
      <w:r w:rsidRPr="00090DC6">
        <w:rPr>
          <w:rFonts w:cs="Times New Roman"/>
          <w:color w:val="000000" w:themeColor="text1"/>
          <w:szCs w:val="24"/>
          <w:rtl/>
          <w:lang w:eastAsia="en-US"/>
        </w:rPr>
        <w:t>] موقع ويكيبيديا، الموسوعة الحرَّة. مذكورة 1 أيَّار، 2014. متوافرة من:</w:t>
      </w:r>
    </w:p>
    <w:p w14:paraId="5216356E" w14:textId="77777777" w:rsidR="00727B1A" w:rsidRPr="00090DC6" w:rsidRDefault="00727B1A" w:rsidP="00727B1A">
      <w:pPr>
        <w:pStyle w:val="NormalParagraph"/>
        <w:ind w:left="522" w:firstLine="0"/>
        <w:rPr>
          <w:rFonts w:cs="Times New Roman"/>
          <w:color w:val="000000" w:themeColor="text1"/>
          <w:szCs w:val="24"/>
          <w:lang w:eastAsia="en-US"/>
        </w:rPr>
      </w:pPr>
      <w:r w:rsidRPr="00090DC6">
        <w:rPr>
          <w:rFonts w:cs="Times New Roman"/>
          <w:color w:val="000000" w:themeColor="text1"/>
          <w:szCs w:val="24"/>
          <w:lang w:eastAsia="en-US"/>
        </w:rPr>
        <w:t>http://ar.wikipedia.org/wiki</w:t>
      </w:r>
      <w:r w:rsidRPr="00090DC6">
        <w:rPr>
          <w:rFonts w:cs="Times New Roman"/>
          <w:color w:val="000000" w:themeColor="text1"/>
          <w:szCs w:val="24"/>
          <w:rtl/>
          <w:lang w:eastAsia="en-US"/>
        </w:rPr>
        <w:t>/العقيدة_الطحاوية_(كتاب)</w:t>
      </w:r>
    </w:p>
    <w:p w14:paraId="390CA915"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 xml:space="preserve">عطيَّة، عزيز سوريـال، </w:t>
      </w:r>
      <w:r w:rsidRPr="00090DC6">
        <w:rPr>
          <w:rFonts w:cs="Times New Roman"/>
          <w:color w:val="000000" w:themeColor="text1"/>
          <w:szCs w:val="24"/>
          <w:u w:val="single"/>
          <w:rtl/>
          <w:lang w:eastAsia="en-US"/>
        </w:rPr>
        <w:t>الفهارس التحليليَّة لمخطوطات طور سينا العربيَّة</w:t>
      </w:r>
      <w:r w:rsidRPr="00090DC6">
        <w:rPr>
          <w:rFonts w:cs="Times New Roman"/>
          <w:color w:val="000000" w:themeColor="text1"/>
          <w:szCs w:val="24"/>
          <w:rtl/>
          <w:lang w:eastAsia="en-US"/>
        </w:rPr>
        <w:t xml:space="preserve">. ترجمة جوزيف نسيم يوسف. الإسكندريَّة، دار المعارف بالتعاون مع </w:t>
      </w:r>
      <w:r w:rsidRPr="00090DC6">
        <w:rPr>
          <w:rFonts w:cs="Times New Roman"/>
          <w:color w:val="000000" w:themeColor="text1"/>
          <w:szCs w:val="24"/>
          <w:lang w:eastAsia="en-US"/>
        </w:rPr>
        <w:t>Johns Hopkins Press</w:t>
      </w:r>
      <w:r w:rsidRPr="00090DC6">
        <w:rPr>
          <w:rFonts w:cs="Times New Roman"/>
          <w:color w:val="000000" w:themeColor="text1"/>
          <w:szCs w:val="24"/>
          <w:rtl/>
          <w:lang w:eastAsia="en-US"/>
        </w:rPr>
        <w:t>، 1954.</w:t>
      </w:r>
    </w:p>
    <w:p w14:paraId="35BF6897"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 xml:space="preserve">العقَّاد، عبَّاس محمود. </w:t>
      </w:r>
      <w:r w:rsidRPr="00090DC6">
        <w:rPr>
          <w:rFonts w:cs="Times New Roman"/>
          <w:color w:val="000000" w:themeColor="text1"/>
          <w:szCs w:val="24"/>
          <w:u w:val="single"/>
          <w:rtl/>
          <w:lang w:eastAsia="en-US"/>
        </w:rPr>
        <w:t>الله: كتاب في نشأة العقيدة الإلهيَّة</w:t>
      </w:r>
      <w:r w:rsidRPr="00090DC6">
        <w:rPr>
          <w:rFonts w:cs="Times New Roman"/>
          <w:color w:val="000000" w:themeColor="text1"/>
          <w:szCs w:val="24"/>
          <w:rtl/>
          <w:lang w:eastAsia="en-US"/>
        </w:rPr>
        <w:t>. القاهرة: دار الثقافة، 1998.</w:t>
      </w:r>
    </w:p>
    <w:p w14:paraId="0B1C3A28"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u w:val="single"/>
          <w:rtl/>
          <w:lang w:eastAsia="en-US"/>
        </w:rPr>
        <w:t>علم اللاهوت النظاميّ</w:t>
      </w:r>
      <w:r w:rsidRPr="00090DC6">
        <w:rPr>
          <w:rFonts w:cs="Times New Roman"/>
          <w:color w:val="000000" w:themeColor="text1"/>
          <w:szCs w:val="24"/>
          <w:rtl/>
          <w:lang w:eastAsia="en-US"/>
        </w:rPr>
        <w:t>. القاهرة: دار الثقافة، دون تاريخ.</w:t>
      </w:r>
    </w:p>
    <w:p w14:paraId="54EFC714"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 xml:space="preserve">العيد، فرحان. ’’عندما اعتنق إله الجزيرة العربيَّة الإسلام.‘‘ ورقة غير منشورة لمادَّة علم الثالوث، مؤسَّسة الدراسات اللاهوتيَّة، </w:t>
      </w:r>
      <w:r w:rsidRPr="00090DC6">
        <w:rPr>
          <w:rFonts w:cs="Times New Roman"/>
          <w:color w:val="000000" w:themeColor="text1"/>
          <w:szCs w:val="24"/>
          <w:lang w:eastAsia="en-US"/>
        </w:rPr>
        <w:t>JETS</w:t>
      </w:r>
      <w:r w:rsidRPr="00090DC6">
        <w:rPr>
          <w:rFonts w:cs="Times New Roman"/>
          <w:color w:val="000000" w:themeColor="text1"/>
          <w:szCs w:val="24"/>
          <w:rtl/>
          <w:lang w:eastAsia="en-US"/>
        </w:rPr>
        <w:t>، الهيئة الإنجيليَّة الثقافيَّة الأردنيَّة، 2005.</w:t>
      </w:r>
    </w:p>
    <w:p w14:paraId="0DB52D19" w14:textId="77777777" w:rsidR="00727B1A" w:rsidRPr="00090DC6" w:rsidRDefault="00727B1A" w:rsidP="00727B1A">
      <w:pPr>
        <w:pStyle w:val="NormalParagraph"/>
        <w:spacing w:before="120"/>
        <w:ind w:left="522" w:hanging="540"/>
        <w:rPr>
          <w:rFonts w:cs="Times New Roman"/>
          <w:color w:val="000000" w:themeColor="text1"/>
          <w:szCs w:val="24"/>
          <w:rtl/>
        </w:rPr>
      </w:pPr>
      <w:r w:rsidRPr="00090DC6">
        <w:rPr>
          <w:rFonts w:cs="Times New Roman"/>
          <w:color w:val="000000" w:themeColor="text1"/>
          <w:szCs w:val="24"/>
          <w:rtl/>
        </w:rPr>
        <w:t>غطَّاس، يزن. ’’عدم معرفة الابن.‘‘</w:t>
      </w:r>
      <w:r w:rsidRPr="00090DC6">
        <w:rPr>
          <w:rFonts w:cs="Times New Roman"/>
          <w:color w:val="000000" w:themeColor="text1"/>
          <w:szCs w:val="24"/>
          <w:rtl/>
          <w:lang w:eastAsia="en-US"/>
        </w:rPr>
        <w:t xml:space="preserve"> ورقة غير منشورة لمادَّة علم الثالوث، مؤسَّسة الدراسات اللاهوتيَّة، </w:t>
      </w:r>
      <w:r w:rsidRPr="00090DC6">
        <w:rPr>
          <w:rFonts w:cs="Times New Roman"/>
          <w:color w:val="000000" w:themeColor="text1"/>
          <w:szCs w:val="24"/>
          <w:lang w:eastAsia="en-US"/>
        </w:rPr>
        <w:t>JETS</w:t>
      </w:r>
      <w:r w:rsidRPr="00090DC6">
        <w:rPr>
          <w:rFonts w:cs="Times New Roman"/>
          <w:color w:val="000000" w:themeColor="text1"/>
          <w:szCs w:val="24"/>
          <w:rtl/>
          <w:lang w:eastAsia="en-US"/>
        </w:rPr>
        <w:t>، الهيئة الإنجيليَّة الثقافيَّة الأردنيَّة، 2017</w:t>
      </w:r>
      <w:r w:rsidRPr="00090DC6">
        <w:rPr>
          <w:rFonts w:cs="Times New Roman"/>
          <w:color w:val="000000" w:themeColor="text1"/>
          <w:szCs w:val="24"/>
          <w:rtl/>
        </w:rPr>
        <w:t>.</w:t>
      </w:r>
    </w:p>
    <w:p w14:paraId="7A8FE1F5" w14:textId="77777777" w:rsidR="00727B1A" w:rsidRPr="00090DC6" w:rsidRDefault="00727B1A" w:rsidP="00727B1A">
      <w:pPr>
        <w:pStyle w:val="NormalParagraph"/>
        <w:spacing w:before="120"/>
        <w:ind w:left="522" w:hanging="540"/>
        <w:rPr>
          <w:rFonts w:cs="Times New Roman"/>
          <w:color w:val="000000" w:themeColor="text1"/>
          <w:szCs w:val="24"/>
          <w:lang w:eastAsia="en-US"/>
        </w:rPr>
      </w:pPr>
      <w:r w:rsidRPr="00090DC6">
        <w:rPr>
          <w:rFonts w:cs="Times New Roman"/>
          <w:color w:val="000000" w:themeColor="text1"/>
          <w:szCs w:val="24"/>
          <w:rtl/>
          <w:lang w:eastAsia="en-US"/>
        </w:rPr>
        <w:t xml:space="preserve">فتياتي، خالد إبراهيم الفتياتي. </w:t>
      </w:r>
      <w:r w:rsidRPr="00090DC6">
        <w:rPr>
          <w:rFonts w:cs="Times New Roman"/>
          <w:color w:val="000000" w:themeColor="text1"/>
          <w:szCs w:val="24"/>
          <w:u w:val="single"/>
          <w:rtl/>
          <w:lang w:eastAsia="en-US"/>
        </w:rPr>
        <w:t>محاضرات في علوم القرآن</w:t>
      </w:r>
      <w:r w:rsidRPr="00090DC6">
        <w:rPr>
          <w:rFonts w:cs="Times New Roman"/>
          <w:color w:val="000000" w:themeColor="text1"/>
          <w:szCs w:val="24"/>
          <w:rtl/>
          <w:lang w:eastAsia="en-US"/>
        </w:rPr>
        <w:t>. دار عمَّار. دون تاريخ.</w:t>
      </w:r>
    </w:p>
    <w:p w14:paraId="7CDC77F3" w14:textId="77777777" w:rsidR="00727B1A" w:rsidRPr="00090DC6" w:rsidRDefault="00727B1A" w:rsidP="00727B1A">
      <w:pPr>
        <w:pStyle w:val="NormalParagraph"/>
        <w:spacing w:before="120"/>
        <w:ind w:left="522" w:hanging="540"/>
        <w:rPr>
          <w:rFonts w:cs="Times New Roman"/>
          <w:color w:val="000000" w:themeColor="text1"/>
          <w:szCs w:val="24"/>
        </w:rPr>
      </w:pPr>
      <w:r w:rsidRPr="00090DC6">
        <w:rPr>
          <w:rFonts w:cs="Times New Roman"/>
          <w:color w:val="000000" w:themeColor="text1"/>
          <w:szCs w:val="24"/>
          <w:rtl/>
        </w:rPr>
        <w:t xml:space="preserve">فخري، ماجد. </w:t>
      </w:r>
      <w:r w:rsidRPr="00090DC6">
        <w:rPr>
          <w:rFonts w:cs="Times New Roman"/>
          <w:color w:val="000000" w:themeColor="text1"/>
          <w:szCs w:val="24"/>
          <w:u w:val="single"/>
          <w:rtl/>
        </w:rPr>
        <w:t>تاريخ الفلسفة الإسلاميَّة: من القرن الثامن حتَّى يومنا هذا</w:t>
      </w:r>
      <w:r w:rsidRPr="00090DC6">
        <w:rPr>
          <w:rFonts w:cs="Times New Roman"/>
          <w:color w:val="000000" w:themeColor="text1"/>
          <w:szCs w:val="24"/>
          <w:rtl/>
        </w:rPr>
        <w:t>. ترجمة: كمال اليازجي. طبعة ثانية. بيروت: دار المشرق، 2000.</w:t>
      </w:r>
      <w:r w:rsidRPr="00090DC6">
        <w:rPr>
          <w:rFonts w:cs="Times New Roman"/>
          <w:color w:val="000000" w:themeColor="text1"/>
          <w:szCs w:val="24"/>
          <w:u w:val="single"/>
          <w:rtl/>
        </w:rPr>
        <w:t xml:space="preserve"> </w:t>
      </w:r>
    </w:p>
    <w:p w14:paraId="30F2A089" w14:textId="77777777" w:rsidR="00727B1A" w:rsidRPr="00090DC6" w:rsidRDefault="00727B1A" w:rsidP="00727B1A">
      <w:pPr>
        <w:pStyle w:val="NormalParagraph"/>
        <w:spacing w:before="120"/>
        <w:ind w:left="522" w:hanging="540"/>
        <w:rPr>
          <w:rFonts w:cs="Times New Roman"/>
          <w:color w:val="000000" w:themeColor="text1"/>
          <w:szCs w:val="24"/>
          <w:rtl/>
        </w:rPr>
      </w:pPr>
      <w:r w:rsidRPr="00090DC6">
        <w:rPr>
          <w:rFonts w:cs="Times New Roman"/>
          <w:color w:val="000000" w:themeColor="text1"/>
          <w:szCs w:val="24"/>
          <w:u w:val="single"/>
          <w:rtl/>
        </w:rPr>
        <w:t>القرآن الكريم</w:t>
      </w:r>
      <w:r w:rsidRPr="00090DC6">
        <w:rPr>
          <w:rFonts w:cs="Times New Roman"/>
          <w:color w:val="000000" w:themeColor="text1"/>
          <w:szCs w:val="24"/>
          <w:rtl/>
        </w:rPr>
        <w:t>. ترجمة عبدالله يوسف علي. ماري لاند: شركة الأمانة، 1989.</w:t>
      </w:r>
    </w:p>
    <w:p w14:paraId="670579F7"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 xml:space="preserve">قسطة، يوسف. </w:t>
      </w:r>
      <w:r w:rsidRPr="00090DC6">
        <w:rPr>
          <w:rFonts w:cs="Times New Roman"/>
          <w:color w:val="000000" w:themeColor="text1"/>
          <w:szCs w:val="24"/>
          <w:u w:val="single"/>
          <w:rtl/>
          <w:lang w:eastAsia="en-US"/>
        </w:rPr>
        <w:t>هل الله واحد أم ثلاثة</w:t>
      </w:r>
      <w:r w:rsidRPr="00090DC6">
        <w:rPr>
          <w:rFonts w:cs="Times New Roman"/>
          <w:color w:val="000000" w:themeColor="text1"/>
          <w:szCs w:val="24"/>
          <w:rtl/>
          <w:lang w:eastAsia="en-US"/>
        </w:rPr>
        <w:t>؟ بيروت: دار النشر المعمدانيَّة، 1986.</w:t>
      </w:r>
    </w:p>
    <w:p w14:paraId="5824DC89"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rtl/>
          <w:lang w:eastAsia="en-US"/>
        </w:rPr>
        <w:t xml:space="preserve">قطب، سيِّد. </w:t>
      </w:r>
      <w:r w:rsidRPr="00090DC6">
        <w:rPr>
          <w:rFonts w:cs="Times New Roman"/>
          <w:color w:val="000000" w:themeColor="text1"/>
          <w:szCs w:val="24"/>
          <w:u w:val="single"/>
          <w:rtl/>
        </w:rPr>
        <w:t>في ظلال القرآن</w:t>
      </w:r>
      <w:r w:rsidRPr="00090DC6">
        <w:rPr>
          <w:rFonts w:cs="Times New Roman"/>
          <w:color w:val="000000" w:themeColor="text1"/>
          <w:szCs w:val="24"/>
          <w:rtl/>
          <w:lang w:eastAsia="en-US"/>
        </w:rPr>
        <w:t>. 6 مجلَّدات. جدَّة: دار العلم للطباعة والنشر، 1986.</w:t>
      </w:r>
    </w:p>
    <w:p w14:paraId="192D4B83"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bookmarkStart w:id="64" w:name="_Hlk2563952"/>
      <w:r w:rsidRPr="00090DC6">
        <w:rPr>
          <w:rFonts w:cs="Times New Roman"/>
          <w:color w:val="000000" w:themeColor="text1"/>
          <w:szCs w:val="24"/>
          <w:u w:val="single"/>
          <w:rtl/>
          <w:lang w:eastAsia="en-US"/>
        </w:rPr>
        <w:t>الكتاب المقدَّس</w:t>
      </w:r>
      <w:r w:rsidRPr="00090DC6">
        <w:rPr>
          <w:rFonts w:cs="Times New Roman"/>
          <w:color w:val="000000" w:themeColor="text1"/>
          <w:szCs w:val="24"/>
          <w:rtl/>
          <w:lang w:eastAsia="en-US"/>
        </w:rPr>
        <w:t>. الترجمة العربيَّة المشتركة من اللغات الأصليَّة. الطبعة الرابعة للعهد القديم، 1995. والطبعة الثلاثون للعهد الجديد، 1993. بيروت، لبنان، جمعيَّة الكتاب المقدَّس في لبنان.</w:t>
      </w:r>
    </w:p>
    <w:p w14:paraId="79B6AEF6"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u w:val="single"/>
          <w:rtl/>
          <w:lang w:eastAsia="en-US"/>
        </w:rPr>
        <w:t>الكتاب المقدَّس. أنا الألف والياء</w:t>
      </w:r>
      <w:r w:rsidRPr="00090DC6">
        <w:rPr>
          <w:rFonts w:cs="Times New Roman"/>
          <w:color w:val="000000" w:themeColor="text1"/>
          <w:szCs w:val="24"/>
          <w:rtl/>
          <w:lang w:eastAsia="en-US"/>
        </w:rPr>
        <w:t>. الطبعة الثالثة. بيروت، لبنان، جمعيَّات الكتاب المقدَّس في المشرق، 1994.</w:t>
      </w:r>
    </w:p>
    <w:p w14:paraId="7063136B"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u w:val="single"/>
          <w:rtl/>
          <w:lang w:eastAsia="en-US"/>
        </w:rPr>
        <w:t>الكتاب المقدَّس الدومنيكانيّ</w:t>
      </w:r>
      <w:r w:rsidRPr="00090DC6">
        <w:rPr>
          <w:rFonts w:cs="Times New Roman"/>
          <w:color w:val="000000" w:themeColor="text1"/>
          <w:szCs w:val="24"/>
          <w:rtl/>
          <w:lang w:eastAsia="en-US"/>
        </w:rPr>
        <w:t>. بيروت، لبنان، جمعيَّة الكتاب المقدَّس، 2000.</w:t>
      </w:r>
    </w:p>
    <w:p w14:paraId="23ECDA0C"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u w:val="single"/>
          <w:rtl/>
          <w:lang w:eastAsia="en-US"/>
        </w:rPr>
        <w:t>الكتاب المقدَّس: العهد الجديد</w:t>
      </w:r>
      <w:r w:rsidRPr="00090DC6">
        <w:rPr>
          <w:rFonts w:cs="Times New Roman"/>
          <w:color w:val="000000" w:themeColor="text1"/>
          <w:szCs w:val="24"/>
          <w:rtl/>
          <w:lang w:eastAsia="en-US"/>
        </w:rPr>
        <w:t xml:space="preserve">. الكسليك، لبنان، مركز النشر والتوزيع، جامعة الروح القدس، 1991. </w:t>
      </w:r>
    </w:p>
    <w:p w14:paraId="5075C0AC"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r w:rsidRPr="00090DC6">
        <w:rPr>
          <w:rFonts w:cs="Times New Roman"/>
          <w:color w:val="000000" w:themeColor="text1"/>
          <w:szCs w:val="24"/>
          <w:u w:val="single"/>
          <w:rtl/>
          <w:lang w:eastAsia="en-US"/>
        </w:rPr>
        <w:t>الكتاب المقدَّس: العهد الجديد</w:t>
      </w:r>
      <w:r w:rsidRPr="00090DC6">
        <w:rPr>
          <w:rFonts w:cs="Times New Roman"/>
          <w:color w:val="000000" w:themeColor="text1"/>
          <w:szCs w:val="24"/>
          <w:rtl/>
          <w:lang w:eastAsia="en-US"/>
        </w:rPr>
        <w:t>. الطبعة الرابعة والثلاثون. بيروت، لبنان، منشورات المكتبة البولسيَّة، 2007.</w:t>
      </w:r>
    </w:p>
    <w:p w14:paraId="506D56CF" w14:textId="77777777" w:rsidR="00727B1A" w:rsidRPr="00090DC6" w:rsidRDefault="00727B1A" w:rsidP="00727B1A">
      <w:pPr>
        <w:pStyle w:val="NormalParagraph"/>
        <w:spacing w:before="120"/>
        <w:ind w:left="522" w:hanging="540"/>
        <w:rPr>
          <w:rFonts w:cs="Times New Roman"/>
          <w:color w:val="000000" w:themeColor="text1"/>
          <w:szCs w:val="24"/>
          <w:rtl/>
          <w:lang w:eastAsia="en-US"/>
        </w:rPr>
      </w:pPr>
      <w:bookmarkStart w:id="65" w:name="_Hlk10406596"/>
      <w:bookmarkEnd w:id="64"/>
      <w:r w:rsidRPr="00090DC6">
        <w:rPr>
          <w:rFonts w:cs="Times New Roman"/>
          <w:color w:val="000000" w:themeColor="text1"/>
          <w:szCs w:val="24"/>
          <w:rtl/>
          <w:lang w:eastAsia="en-US"/>
        </w:rPr>
        <w:t xml:space="preserve">لويس، سي. أس. </w:t>
      </w:r>
      <w:r w:rsidRPr="00090DC6">
        <w:rPr>
          <w:rFonts w:cs="Times New Roman"/>
          <w:color w:val="000000" w:themeColor="text1"/>
          <w:szCs w:val="24"/>
          <w:u w:val="single"/>
          <w:rtl/>
          <w:lang w:eastAsia="en-US"/>
        </w:rPr>
        <w:t>المسيحيَّة المجرَّدة</w:t>
      </w:r>
      <w:bookmarkEnd w:id="65"/>
      <w:r w:rsidRPr="00090DC6">
        <w:rPr>
          <w:rFonts w:cs="Times New Roman"/>
          <w:color w:val="000000" w:themeColor="text1"/>
          <w:szCs w:val="24"/>
          <w:rtl/>
          <w:lang w:eastAsia="en-US"/>
        </w:rPr>
        <w:t>. ترجمة سعيد ف. باز. عمَّان، الأردن: أوفير للطباعة والنشر، ٢٠٠٦.</w:t>
      </w:r>
    </w:p>
    <w:p w14:paraId="76B2C454" w14:textId="77777777" w:rsidR="00727B1A" w:rsidRPr="00686185" w:rsidRDefault="00727B1A" w:rsidP="00727B1A">
      <w:pPr>
        <w:pStyle w:val="CenteredUnderlined"/>
        <w:bidi w:val="0"/>
        <w:spacing w:line="240" w:lineRule="auto"/>
        <w:rPr>
          <w:rFonts w:cs="Times New Roman"/>
          <w:color w:val="000000" w:themeColor="text1"/>
          <w:szCs w:val="24"/>
          <w:u w:val="none"/>
          <w:rtl/>
        </w:rPr>
      </w:pPr>
      <w:bookmarkStart w:id="66" w:name="_Toc14325713"/>
      <w:bookmarkStart w:id="67" w:name="_Toc126636165"/>
      <w:bookmarkStart w:id="68" w:name="_Hlk2563992"/>
      <w:r w:rsidRPr="00686185">
        <w:rPr>
          <w:rFonts w:cs="Times New Roman"/>
          <w:color w:val="000000" w:themeColor="text1"/>
          <w:szCs w:val="24"/>
          <w:u w:val="none"/>
        </w:rPr>
        <w:t>Sources in English, French, and German</w:t>
      </w:r>
      <w:bookmarkEnd w:id="66"/>
      <w:bookmarkEnd w:id="67"/>
    </w:p>
    <w:p w14:paraId="0CD5B1F9" w14:textId="77777777" w:rsidR="00891873" w:rsidRDefault="00891873" w:rsidP="00727B1A">
      <w:pPr>
        <w:pStyle w:val="NormalParagraph"/>
        <w:bidi w:val="0"/>
        <w:spacing w:line="240" w:lineRule="auto"/>
        <w:ind w:firstLine="0"/>
        <w:rPr>
          <w:rFonts w:cs="Times New Roman"/>
          <w:szCs w:val="24"/>
          <w:lang w:eastAsia="en-US"/>
        </w:rPr>
      </w:pPr>
    </w:p>
    <w:p w14:paraId="4322B42A" w14:textId="2F2A824E" w:rsidR="00727B1A" w:rsidRPr="00090DC6" w:rsidRDefault="00727B1A" w:rsidP="00891873">
      <w:pPr>
        <w:pStyle w:val="NormalParagraph"/>
        <w:bidi w:val="0"/>
        <w:spacing w:line="240" w:lineRule="auto"/>
        <w:ind w:firstLine="0"/>
        <w:rPr>
          <w:rFonts w:cs="Times New Roman"/>
          <w:szCs w:val="24"/>
          <w:lang w:eastAsia="en-US"/>
        </w:rPr>
      </w:pPr>
      <w:r w:rsidRPr="00090DC6">
        <w:rPr>
          <w:rFonts w:cs="Times New Roman"/>
          <w:szCs w:val="24"/>
          <w:lang w:eastAsia="en-US"/>
        </w:rPr>
        <w:t>Note: Arabic names of individuals and publishing houses that are not transliterated are given as such by the publishers. Furthermore, the Arabic article “Al” (or “El”) is ignored in the alphabetizing.</w:t>
      </w:r>
    </w:p>
    <w:p w14:paraId="25668D98" w14:textId="77777777" w:rsidR="00727B1A" w:rsidRPr="00090DC6" w:rsidRDefault="00727B1A" w:rsidP="00727B1A">
      <w:pPr>
        <w:pStyle w:val="Bibliography"/>
        <w:bidi w:val="0"/>
        <w:spacing w:line="240" w:lineRule="auto"/>
        <w:rPr>
          <w:rFonts w:cs="Times New Roman"/>
          <w:szCs w:val="24"/>
        </w:rPr>
      </w:pPr>
      <w:bookmarkStart w:id="69" w:name="_Hlk8620600"/>
      <w:bookmarkStart w:id="70" w:name="_Hlk8358361"/>
      <w:bookmarkEnd w:id="68"/>
      <w:r w:rsidRPr="00090DC6">
        <w:rPr>
          <w:rFonts w:cs="Times New Roman"/>
          <w:szCs w:val="24"/>
        </w:rPr>
        <w:lastRenderedPageBreak/>
        <w:t xml:space="preserve">Abba, R. “The Divine Name Yahweh.” </w:t>
      </w:r>
      <w:r w:rsidRPr="00090DC6">
        <w:rPr>
          <w:rStyle w:val="Emphasis"/>
          <w:rFonts w:cs="Times New Roman"/>
          <w:szCs w:val="24"/>
        </w:rPr>
        <w:t>Journal of Biblical Literature</w:t>
      </w:r>
      <w:r w:rsidRPr="00090DC6">
        <w:rPr>
          <w:rFonts w:cs="Times New Roman"/>
          <w:szCs w:val="24"/>
        </w:rPr>
        <w:t xml:space="preserve"> 80, no. 4 (1961):320–328</w:t>
      </w:r>
      <w:bookmarkEnd w:id="69"/>
      <w:r w:rsidRPr="00090DC6">
        <w:rPr>
          <w:rFonts w:cs="Times New Roman"/>
          <w:szCs w:val="24"/>
        </w:rPr>
        <w:t>.</w:t>
      </w:r>
    </w:p>
    <w:bookmarkEnd w:id="70"/>
    <w:p w14:paraId="6A52CDFE" w14:textId="77777777" w:rsidR="00727B1A" w:rsidRPr="00090DC6" w:rsidRDefault="00727B1A" w:rsidP="00727B1A">
      <w:pPr>
        <w:pStyle w:val="Bibliography"/>
        <w:bidi w:val="0"/>
        <w:spacing w:line="240" w:lineRule="auto"/>
        <w:rPr>
          <w:rFonts w:cs="Times New Roman"/>
          <w:szCs w:val="24"/>
          <w:lang w:val="fr-FR"/>
        </w:rPr>
      </w:pPr>
      <w:proofErr w:type="spellStart"/>
      <w:r w:rsidRPr="00090DC6">
        <w:rPr>
          <w:rFonts w:cs="Times New Roman"/>
          <w:szCs w:val="24"/>
          <w:lang w:val="fr-FR"/>
        </w:rPr>
        <w:t>Abd</w:t>
      </w:r>
      <w:proofErr w:type="spellEnd"/>
      <w:r w:rsidRPr="00090DC6">
        <w:rPr>
          <w:rFonts w:cs="Times New Roman"/>
          <w:szCs w:val="24"/>
          <w:lang w:val="fr-FR"/>
        </w:rPr>
        <w:t xml:space="preserve">-el-Jalil, Jean Muhammad. </w:t>
      </w:r>
      <w:r w:rsidRPr="00090DC6">
        <w:rPr>
          <w:rStyle w:val="Emphasis"/>
          <w:rFonts w:cs="Times New Roman"/>
          <w:szCs w:val="24"/>
          <w:lang w:val="fr-FR"/>
        </w:rPr>
        <w:t>Brève histoire de la littérature Arabe</w:t>
      </w:r>
      <w:r w:rsidRPr="00090DC6">
        <w:rPr>
          <w:rFonts w:cs="Times New Roman"/>
          <w:szCs w:val="24"/>
          <w:lang w:val="fr-FR"/>
        </w:rPr>
        <w:t xml:space="preserve">. </w:t>
      </w:r>
      <w:proofErr w:type="spellStart"/>
      <w:r w:rsidRPr="00090DC6">
        <w:rPr>
          <w:rFonts w:cs="Times New Roman"/>
          <w:szCs w:val="24"/>
          <w:lang w:val="fr-FR"/>
        </w:rPr>
        <w:t>Edited</w:t>
      </w:r>
      <w:proofErr w:type="spellEnd"/>
      <w:r w:rsidRPr="00090DC6">
        <w:rPr>
          <w:rFonts w:cs="Times New Roman"/>
          <w:szCs w:val="24"/>
          <w:lang w:val="fr-FR"/>
        </w:rPr>
        <w:t xml:space="preserve"> by G. P. Maisonneuve. Paris: Librairie Orientale et Américaine, 1946.</w:t>
      </w:r>
    </w:p>
    <w:p w14:paraId="34DA6A96" w14:textId="77777777" w:rsidR="00727B1A" w:rsidRPr="00090DC6" w:rsidRDefault="00727B1A" w:rsidP="00727B1A">
      <w:pPr>
        <w:pStyle w:val="Bibliography"/>
        <w:bidi w:val="0"/>
        <w:spacing w:line="240" w:lineRule="auto"/>
        <w:rPr>
          <w:rFonts w:cs="Times New Roman"/>
          <w:szCs w:val="24"/>
        </w:rPr>
      </w:pPr>
      <w:r w:rsidRPr="00090DC6">
        <w:rPr>
          <w:rFonts w:cs="Times New Roman"/>
          <w:szCs w:val="24"/>
        </w:rPr>
        <w:t xml:space="preserve">Aquinas, Thomas. </w:t>
      </w:r>
      <w:r w:rsidRPr="00090DC6">
        <w:rPr>
          <w:rStyle w:val="Emphasis"/>
          <w:rFonts w:cs="Times New Roman"/>
          <w:szCs w:val="24"/>
        </w:rPr>
        <w:t>Catena Aurea. A Commentary on the Four Gospels.</w:t>
      </w:r>
      <w:r w:rsidRPr="00090DC6">
        <w:rPr>
          <w:rFonts w:cs="Times New Roman"/>
          <w:szCs w:val="24"/>
        </w:rPr>
        <w:t xml:space="preserve"> Christian Classics Ethereal Library. </w:t>
      </w:r>
      <w:proofErr w:type="spellStart"/>
      <w:r w:rsidRPr="00090DC6">
        <w:rPr>
          <w:rFonts w:cs="Times New Roman"/>
          <w:szCs w:val="24"/>
        </w:rPr>
        <w:t>OakTree</w:t>
      </w:r>
      <w:proofErr w:type="spellEnd"/>
      <w:r w:rsidRPr="00090DC6">
        <w:rPr>
          <w:rFonts w:cs="Times New Roman"/>
          <w:szCs w:val="24"/>
        </w:rPr>
        <w:t xml:space="preserve"> Software, Inc. Version 1.1.</w:t>
      </w:r>
    </w:p>
    <w:p w14:paraId="0AF6CC33" w14:textId="77777777" w:rsidR="00727B1A" w:rsidRPr="00090DC6" w:rsidRDefault="00727B1A" w:rsidP="00727B1A">
      <w:pPr>
        <w:pStyle w:val="Bibliography"/>
        <w:bidi w:val="0"/>
        <w:spacing w:line="240" w:lineRule="auto"/>
        <w:rPr>
          <w:rFonts w:cs="Times New Roman"/>
          <w:szCs w:val="24"/>
        </w:rPr>
      </w:pPr>
      <w:r w:rsidRPr="00090DC6">
        <w:rPr>
          <w:rFonts w:cs="Times New Roman"/>
          <w:i/>
          <w:iCs/>
          <w:szCs w:val="24"/>
        </w:rPr>
        <w:t>The Anchor Bible Dictionary</w:t>
      </w:r>
      <w:r w:rsidRPr="00090DC6">
        <w:rPr>
          <w:rFonts w:cs="Times New Roman"/>
          <w:szCs w:val="24"/>
        </w:rPr>
        <w:t>. Edited by D. N. Freedman. New York: Doubleday, 1992.</w:t>
      </w:r>
    </w:p>
    <w:p w14:paraId="390483D0"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szCs w:val="24"/>
        </w:rPr>
        <w:t>Arndt, W.; Danker, F. W.; Bauer, W.; and Gingrich, F.</w:t>
      </w:r>
      <w:r w:rsidRPr="00090DC6">
        <w:rPr>
          <w:rFonts w:cs="Times New Roman"/>
          <w:color w:val="000000" w:themeColor="text1"/>
          <w:szCs w:val="24"/>
        </w:rPr>
        <w:t xml:space="preserve"> W. </w:t>
      </w:r>
      <w:r w:rsidRPr="00090DC6">
        <w:rPr>
          <w:rFonts w:cs="Times New Roman"/>
          <w:i/>
          <w:iCs/>
          <w:color w:val="000000" w:themeColor="text1"/>
          <w:szCs w:val="24"/>
        </w:rPr>
        <w:t>A Greek-English Lexicon of the New Testament and other Early Christian Literature</w:t>
      </w:r>
      <w:r w:rsidRPr="00090DC6">
        <w:rPr>
          <w:rFonts w:cs="Times New Roman"/>
          <w:color w:val="000000" w:themeColor="text1"/>
          <w:szCs w:val="24"/>
        </w:rPr>
        <w:t>. Chicago: University of Chicago Press, 2000.</w:t>
      </w:r>
    </w:p>
    <w:p w14:paraId="7D41A0BE" w14:textId="77777777" w:rsidR="00727B1A" w:rsidRPr="00090DC6" w:rsidRDefault="00727B1A" w:rsidP="00727B1A">
      <w:pPr>
        <w:pStyle w:val="Bibliography"/>
        <w:bidi w:val="0"/>
        <w:spacing w:line="240" w:lineRule="auto"/>
        <w:rPr>
          <w:rFonts w:cs="Times New Roman"/>
          <w:color w:val="000000" w:themeColor="text1"/>
          <w:szCs w:val="24"/>
        </w:rPr>
      </w:pPr>
      <w:proofErr w:type="spellStart"/>
      <w:r w:rsidRPr="00090DC6">
        <w:rPr>
          <w:rFonts w:cs="Times New Roman"/>
          <w:color w:val="000000" w:themeColor="text1"/>
          <w:szCs w:val="24"/>
        </w:rPr>
        <w:t>Atfield</w:t>
      </w:r>
      <w:proofErr w:type="spellEnd"/>
      <w:r w:rsidRPr="00090DC6">
        <w:rPr>
          <w:rFonts w:cs="Times New Roman"/>
          <w:color w:val="000000" w:themeColor="text1"/>
          <w:szCs w:val="24"/>
        </w:rPr>
        <w:t xml:space="preserve">, D. G. “Can God Be Crucified? A Discussion of J. </w:t>
      </w:r>
      <w:proofErr w:type="spellStart"/>
      <w:r w:rsidRPr="00090DC6">
        <w:rPr>
          <w:rFonts w:cs="Times New Roman"/>
          <w:color w:val="000000" w:themeColor="text1"/>
          <w:szCs w:val="24"/>
        </w:rPr>
        <w:t>Moltmann</w:t>
      </w:r>
      <w:proofErr w:type="spellEnd"/>
      <w:r w:rsidRPr="00090DC6">
        <w:rPr>
          <w:rFonts w:cs="Times New Roman"/>
          <w:color w:val="000000" w:themeColor="text1"/>
          <w:szCs w:val="24"/>
        </w:rPr>
        <w:t xml:space="preserve">.” </w:t>
      </w:r>
      <w:r w:rsidRPr="00090DC6">
        <w:rPr>
          <w:rStyle w:val="Emphasis"/>
          <w:rFonts w:cs="Times New Roman"/>
          <w:color w:val="000000" w:themeColor="text1"/>
          <w:szCs w:val="24"/>
        </w:rPr>
        <w:t>Scottish Journal of Theology</w:t>
      </w:r>
      <w:r w:rsidRPr="00090DC6">
        <w:rPr>
          <w:rFonts w:cs="Times New Roman"/>
          <w:color w:val="000000" w:themeColor="text1"/>
          <w:szCs w:val="24"/>
        </w:rPr>
        <w:t xml:space="preserve"> 30 (1977): 47–57.</w:t>
      </w:r>
    </w:p>
    <w:p w14:paraId="59C0A596"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Atiya, Aziz S. “The Arabic Palimpsests of Mount Sinai,” in </w:t>
      </w:r>
      <w:r w:rsidRPr="00090DC6">
        <w:rPr>
          <w:rStyle w:val="Emphasis"/>
          <w:rFonts w:cs="Times New Roman"/>
          <w:color w:val="000000" w:themeColor="text1"/>
          <w:szCs w:val="24"/>
        </w:rPr>
        <w:t xml:space="preserve">The World of Islam: Studies in Honor of Philip K. </w:t>
      </w:r>
      <w:proofErr w:type="spellStart"/>
      <w:r w:rsidRPr="00090DC6">
        <w:rPr>
          <w:rStyle w:val="Emphasis"/>
          <w:rFonts w:cs="Times New Roman"/>
          <w:color w:val="000000" w:themeColor="text1"/>
          <w:szCs w:val="24"/>
        </w:rPr>
        <w:t>Hitti</w:t>
      </w:r>
      <w:proofErr w:type="spellEnd"/>
      <w:r w:rsidRPr="00090DC6">
        <w:rPr>
          <w:rFonts w:cs="Times New Roman"/>
          <w:color w:val="000000" w:themeColor="text1"/>
          <w:szCs w:val="24"/>
        </w:rPr>
        <w:t xml:space="preserve">, edited by James </w:t>
      </w:r>
      <w:proofErr w:type="spellStart"/>
      <w:r w:rsidRPr="00090DC6">
        <w:rPr>
          <w:rFonts w:cs="Times New Roman"/>
          <w:color w:val="000000" w:themeColor="text1"/>
          <w:szCs w:val="24"/>
        </w:rPr>
        <w:t>Kritzeck</w:t>
      </w:r>
      <w:proofErr w:type="spellEnd"/>
      <w:r w:rsidRPr="00090DC6">
        <w:rPr>
          <w:rFonts w:cs="Times New Roman"/>
          <w:color w:val="000000" w:themeColor="text1"/>
          <w:szCs w:val="24"/>
        </w:rPr>
        <w:t xml:space="preserve"> and R. </w:t>
      </w:r>
      <w:proofErr w:type="spellStart"/>
      <w:r w:rsidRPr="00090DC6">
        <w:rPr>
          <w:rFonts w:cs="Times New Roman"/>
          <w:color w:val="000000" w:themeColor="text1"/>
          <w:szCs w:val="24"/>
        </w:rPr>
        <w:t>Bayly</w:t>
      </w:r>
      <w:proofErr w:type="spellEnd"/>
      <w:r w:rsidRPr="00090DC6">
        <w:rPr>
          <w:rFonts w:cs="Times New Roman"/>
          <w:color w:val="000000" w:themeColor="text1"/>
          <w:szCs w:val="24"/>
        </w:rPr>
        <w:t xml:space="preserve"> Winder. London: Macmillan, 1959.</w:t>
      </w:r>
    </w:p>
    <w:p w14:paraId="4E9D6267" w14:textId="77777777" w:rsidR="00727B1A" w:rsidRPr="00090DC6" w:rsidRDefault="00727B1A" w:rsidP="00727B1A">
      <w:pPr>
        <w:pStyle w:val="Bibliography"/>
        <w:bidi w:val="0"/>
        <w:spacing w:line="240" w:lineRule="auto"/>
        <w:rPr>
          <w:rFonts w:cs="Times New Roman"/>
          <w:color w:val="000000" w:themeColor="text1"/>
          <w:szCs w:val="24"/>
          <w:lang w:eastAsia="en-US"/>
        </w:rPr>
      </w:pPr>
      <w:r w:rsidRPr="00090DC6">
        <w:rPr>
          <w:rFonts w:cs="Times New Roman"/>
          <w:color w:val="000000" w:themeColor="text1"/>
          <w:szCs w:val="24"/>
          <w:lang w:eastAsia="en-US"/>
        </w:rPr>
        <w:t xml:space="preserve">Augustine of Hippo. (1886). </w:t>
      </w:r>
      <w:r w:rsidRPr="00090DC6">
        <w:rPr>
          <w:rFonts w:cs="Times New Roman"/>
          <w:i/>
          <w:iCs/>
          <w:color w:val="000000" w:themeColor="text1"/>
          <w:szCs w:val="24"/>
          <w:lang w:eastAsia="en-US"/>
        </w:rPr>
        <w:t xml:space="preserve">The Confessions of St. Augustin. </w:t>
      </w:r>
      <w:r w:rsidRPr="00090DC6">
        <w:rPr>
          <w:rFonts w:cs="Times New Roman"/>
          <w:color w:val="000000" w:themeColor="text1"/>
          <w:szCs w:val="24"/>
          <w:lang w:eastAsia="en-US"/>
        </w:rPr>
        <w:t xml:space="preserve">In P. Schaff (Ed.), J. G. Pilkington (Trans.). </w:t>
      </w:r>
      <w:r w:rsidRPr="00090DC6">
        <w:rPr>
          <w:rFonts w:cs="Times New Roman"/>
          <w:i/>
          <w:iCs/>
          <w:color w:val="000000" w:themeColor="text1"/>
          <w:szCs w:val="24"/>
          <w:lang w:eastAsia="en-US"/>
        </w:rPr>
        <w:t>The Confessions and Letters of St. Augustin with a Sketch of His Life and Work</w:t>
      </w:r>
      <w:r w:rsidRPr="00090DC6">
        <w:rPr>
          <w:rFonts w:cs="Times New Roman"/>
          <w:color w:val="000000" w:themeColor="text1"/>
          <w:szCs w:val="24"/>
          <w:lang w:eastAsia="en-US"/>
        </w:rPr>
        <w:t>. Buffalo, NY: Christian Literature Company, 1886.</w:t>
      </w:r>
    </w:p>
    <w:p w14:paraId="6E858743" w14:textId="77777777" w:rsidR="00727B1A" w:rsidRPr="00090DC6" w:rsidRDefault="00727B1A" w:rsidP="00727B1A">
      <w:pPr>
        <w:pStyle w:val="Bibliography"/>
        <w:bidi w:val="0"/>
        <w:spacing w:line="240" w:lineRule="auto"/>
        <w:rPr>
          <w:rFonts w:cs="Times New Roman"/>
          <w:i/>
          <w:iCs/>
          <w:color w:val="000000" w:themeColor="text1"/>
          <w:szCs w:val="24"/>
        </w:rPr>
      </w:pPr>
      <w:r w:rsidRPr="00090DC6">
        <w:rPr>
          <w:rFonts w:cs="Times New Roman"/>
          <w:color w:val="000000" w:themeColor="text1"/>
          <w:szCs w:val="24"/>
        </w:rPr>
        <w:t xml:space="preserve">Balthasar, Hans Ur von. </w:t>
      </w:r>
      <w:r w:rsidRPr="00090DC6">
        <w:rPr>
          <w:rStyle w:val="Emphasis"/>
          <w:rFonts w:cs="Times New Roman"/>
          <w:color w:val="000000" w:themeColor="text1"/>
          <w:szCs w:val="24"/>
        </w:rPr>
        <w:t>Credo: Meditations on the Apostles’ Creed</w:t>
      </w:r>
      <w:r w:rsidRPr="00090DC6">
        <w:rPr>
          <w:rFonts w:cs="Times New Roman"/>
          <w:color w:val="000000" w:themeColor="text1"/>
          <w:szCs w:val="24"/>
        </w:rPr>
        <w:t xml:space="preserve">. Translated by David </w:t>
      </w:r>
      <w:proofErr w:type="spellStart"/>
      <w:r w:rsidRPr="00090DC6">
        <w:rPr>
          <w:rFonts w:cs="Times New Roman"/>
          <w:color w:val="000000" w:themeColor="text1"/>
          <w:szCs w:val="24"/>
        </w:rPr>
        <w:t>Kipp</w:t>
      </w:r>
      <w:proofErr w:type="spellEnd"/>
      <w:r w:rsidRPr="00090DC6">
        <w:rPr>
          <w:rFonts w:cs="Times New Roman"/>
          <w:color w:val="000000" w:themeColor="text1"/>
          <w:szCs w:val="24"/>
        </w:rPr>
        <w:t>. New York: Crossroad, 1990.</w:t>
      </w:r>
    </w:p>
    <w:p w14:paraId="13A2F866"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 </w:t>
      </w:r>
      <w:r w:rsidRPr="00090DC6">
        <w:rPr>
          <w:rStyle w:val="Emphasis"/>
          <w:rFonts w:cs="Times New Roman"/>
          <w:color w:val="000000" w:themeColor="text1"/>
          <w:szCs w:val="24"/>
        </w:rPr>
        <w:t>Life Out of Death: Meditations on the Easter Mystery</w:t>
      </w:r>
      <w:r w:rsidRPr="00090DC6">
        <w:rPr>
          <w:rFonts w:cs="Times New Roman"/>
          <w:color w:val="000000" w:themeColor="text1"/>
          <w:szCs w:val="24"/>
        </w:rPr>
        <w:t>. Translated by Davis Perkins. Philadelphia: Fortress, 1985.</w:t>
      </w:r>
    </w:p>
    <w:p w14:paraId="6994F894"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Bray, Gerald. </w:t>
      </w:r>
      <w:r w:rsidRPr="00090DC6">
        <w:rPr>
          <w:rFonts w:cs="Times New Roman"/>
          <w:iCs/>
          <w:color w:val="000000" w:themeColor="text1"/>
          <w:szCs w:val="24"/>
        </w:rPr>
        <w:t>“</w:t>
      </w:r>
      <w:r w:rsidRPr="00090DC6">
        <w:rPr>
          <w:rFonts w:cs="Times New Roman"/>
          <w:color w:val="000000" w:themeColor="text1"/>
          <w:szCs w:val="24"/>
        </w:rPr>
        <w:t xml:space="preserve">The Double Procession of the Holy Spirit in Evangelical Theology Today: Do We Still Need It?” </w:t>
      </w:r>
      <w:r w:rsidRPr="00090DC6">
        <w:rPr>
          <w:rStyle w:val="Emphasis"/>
          <w:rFonts w:cs="Times New Roman"/>
          <w:color w:val="000000" w:themeColor="text1"/>
          <w:szCs w:val="24"/>
        </w:rPr>
        <w:t>Journal of the Evangelical Theological Society</w:t>
      </w:r>
      <w:r w:rsidRPr="00090DC6">
        <w:rPr>
          <w:rFonts w:cs="Times New Roman"/>
          <w:i/>
          <w:iCs/>
          <w:color w:val="000000" w:themeColor="text1"/>
          <w:szCs w:val="24"/>
        </w:rPr>
        <w:t xml:space="preserve"> </w:t>
      </w:r>
      <w:r w:rsidRPr="00090DC6">
        <w:rPr>
          <w:rFonts w:cs="Times New Roman"/>
          <w:color w:val="000000" w:themeColor="text1"/>
          <w:szCs w:val="24"/>
        </w:rPr>
        <w:t>41, no. 3 (Sep 1998): 415–426.</w:t>
      </w:r>
    </w:p>
    <w:p w14:paraId="131141C6" w14:textId="0D6453B3" w:rsidR="00727B1A" w:rsidRPr="00090DC6" w:rsidRDefault="00727B1A" w:rsidP="00727B1A">
      <w:pPr>
        <w:pStyle w:val="Bibliography"/>
        <w:bidi w:val="0"/>
        <w:spacing w:line="240" w:lineRule="auto"/>
        <w:rPr>
          <w:rFonts w:cs="Times New Roman"/>
          <w:color w:val="000000" w:themeColor="text1"/>
          <w:szCs w:val="24"/>
          <w:rtl/>
        </w:rPr>
      </w:pPr>
      <w:r w:rsidRPr="00090DC6">
        <w:rPr>
          <w:rFonts w:cs="Times New Roman"/>
          <w:color w:val="000000" w:themeColor="text1"/>
          <w:szCs w:val="24"/>
        </w:rPr>
        <w:t xml:space="preserve">Bromiley, G. W. (Ed.). </w:t>
      </w:r>
      <w:r w:rsidRPr="00090DC6">
        <w:rPr>
          <w:rFonts w:cs="Times New Roman"/>
          <w:i/>
          <w:iCs/>
          <w:color w:val="000000" w:themeColor="text1"/>
          <w:szCs w:val="24"/>
        </w:rPr>
        <w:t xml:space="preserve">The </w:t>
      </w:r>
      <w:r w:rsidR="00EC30AE">
        <w:rPr>
          <w:rFonts w:cs="Times New Roman"/>
          <w:i/>
          <w:iCs/>
          <w:color w:val="000000" w:themeColor="text1"/>
          <w:szCs w:val="24"/>
        </w:rPr>
        <w:t>International</w:t>
      </w:r>
      <w:r w:rsidRPr="00090DC6">
        <w:rPr>
          <w:rFonts w:cs="Times New Roman"/>
          <w:i/>
          <w:iCs/>
          <w:color w:val="000000" w:themeColor="text1"/>
          <w:szCs w:val="24"/>
        </w:rPr>
        <w:t xml:space="preserve"> Standard Bible Encyclopedia</w:t>
      </w:r>
      <w:r w:rsidRPr="00090DC6">
        <w:rPr>
          <w:rFonts w:cs="Times New Roman"/>
          <w:color w:val="000000" w:themeColor="text1"/>
          <w:szCs w:val="24"/>
        </w:rPr>
        <w:t>, Revised. Wm. B. Eerdmans, 1979-1988.</w:t>
      </w:r>
    </w:p>
    <w:p w14:paraId="40224E9E"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Cunningham, David S. </w:t>
      </w:r>
      <w:r w:rsidRPr="00090DC6">
        <w:rPr>
          <w:rStyle w:val="Emphasis"/>
          <w:rFonts w:cs="Times New Roman"/>
          <w:color w:val="000000" w:themeColor="text1"/>
          <w:szCs w:val="24"/>
        </w:rPr>
        <w:t>These Three Are One: The Practice of Trinitarian Theology</w:t>
      </w:r>
      <w:r w:rsidRPr="00090DC6">
        <w:rPr>
          <w:rFonts w:cs="Times New Roman"/>
          <w:color w:val="000000" w:themeColor="text1"/>
          <w:szCs w:val="24"/>
        </w:rPr>
        <w:t>. Oxford: Blackwell, 1998.</w:t>
      </w:r>
    </w:p>
    <w:p w14:paraId="7F2ED824"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Dahms, John V. “The Subordination of the Son.” </w:t>
      </w:r>
      <w:r w:rsidRPr="00090DC6">
        <w:rPr>
          <w:rStyle w:val="Emphasis"/>
          <w:rFonts w:cs="Times New Roman"/>
          <w:color w:val="000000" w:themeColor="text1"/>
          <w:szCs w:val="24"/>
        </w:rPr>
        <w:t>Journal of the Evangelical Society</w:t>
      </w:r>
      <w:r w:rsidRPr="00090DC6">
        <w:rPr>
          <w:rFonts w:cs="Times New Roman"/>
          <w:color w:val="000000" w:themeColor="text1"/>
          <w:szCs w:val="24"/>
        </w:rPr>
        <w:t xml:space="preserve"> 37, no. 3 (Sep 1994): 351–364.</w:t>
      </w:r>
    </w:p>
    <w:p w14:paraId="4326C7A0"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Davis, John. “The Patriarchs’ Knowledge of Jehovah: A Critical Monograph of Exodus 6:3.” </w:t>
      </w:r>
      <w:r w:rsidRPr="00090DC6">
        <w:rPr>
          <w:rStyle w:val="Emphasis"/>
          <w:rFonts w:cs="Times New Roman"/>
          <w:color w:val="000000" w:themeColor="text1"/>
          <w:szCs w:val="24"/>
        </w:rPr>
        <w:t>Grace Theological Journal</w:t>
      </w:r>
      <w:r w:rsidRPr="00090DC6">
        <w:rPr>
          <w:rFonts w:cs="Times New Roman"/>
          <w:i/>
          <w:iCs/>
          <w:color w:val="000000" w:themeColor="text1"/>
          <w:szCs w:val="24"/>
        </w:rPr>
        <w:t xml:space="preserve"> </w:t>
      </w:r>
      <w:r w:rsidRPr="00090DC6">
        <w:rPr>
          <w:rFonts w:cs="Times New Roman"/>
          <w:color w:val="000000" w:themeColor="text1"/>
          <w:szCs w:val="24"/>
        </w:rPr>
        <w:t>4, no. 1 (Winter 1963): 29–43.</w:t>
      </w:r>
    </w:p>
    <w:p w14:paraId="41C52A5A"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Dawson, Edward. “Trinitarian and non-Trinitarian Concepts of God and Their Impact on Man and Society with Especial Reference to the Arab World and to the Church.” </w:t>
      </w:r>
      <w:bookmarkStart w:id="71" w:name="_Hlk534031121"/>
      <w:r w:rsidRPr="00090DC6">
        <w:rPr>
          <w:rFonts w:cs="Times New Roman"/>
          <w:color w:val="000000" w:themeColor="text1"/>
          <w:szCs w:val="24"/>
        </w:rPr>
        <w:t>Unpublished paper, Jordan Evangelical Theological Seminary, 2007</w:t>
      </w:r>
      <w:bookmarkEnd w:id="71"/>
      <w:r w:rsidRPr="00090DC6">
        <w:rPr>
          <w:rFonts w:cs="Times New Roman"/>
          <w:color w:val="000000" w:themeColor="text1"/>
          <w:szCs w:val="24"/>
        </w:rPr>
        <w:t>.</w:t>
      </w:r>
    </w:p>
    <w:p w14:paraId="1397D771"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Duncan, Robert L. “The Logos: From Sophocles to the Gospel of John.” </w:t>
      </w:r>
      <w:r w:rsidRPr="00090DC6">
        <w:rPr>
          <w:rStyle w:val="Emphasis"/>
          <w:rFonts w:cs="Times New Roman"/>
          <w:color w:val="000000" w:themeColor="text1"/>
          <w:szCs w:val="24"/>
        </w:rPr>
        <w:t>Christian Scholar Review</w:t>
      </w:r>
      <w:r w:rsidRPr="00090DC6">
        <w:rPr>
          <w:rFonts w:cs="Times New Roman"/>
          <w:i/>
          <w:iCs/>
          <w:color w:val="000000" w:themeColor="text1"/>
          <w:szCs w:val="24"/>
        </w:rPr>
        <w:t xml:space="preserve"> </w:t>
      </w:r>
      <w:r w:rsidRPr="00090DC6">
        <w:rPr>
          <w:rFonts w:cs="Times New Roman"/>
          <w:color w:val="000000" w:themeColor="text1"/>
          <w:szCs w:val="24"/>
        </w:rPr>
        <w:t>9 (1979): 121–130.</w:t>
      </w:r>
    </w:p>
    <w:p w14:paraId="4330BD74"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Dunn, James D. G. </w:t>
      </w:r>
      <w:r w:rsidRPr="00090DC6">
        <w:rPr>
          <w:rStyle w:val="Emphasis"/>
          <w:rFonts w:cs="Times New Roman"/>
          <w:color w:val="000000" w:themeColor="text1"/>
          <w:szCs w:val="24"/>
        </w:rPr>
        <w:t>Baptism in the Holy Spirit</w:t>
      </w:r>
      <w:r w:rsidRPr="00090DC6">
        <w:rPr>
          <w:rFonts w:cs="Times New Roman"/>
          <w:color w:val="000000" w:themeColor="text1"/>
          <w:szCs w:val="24"/>
        </w:rPr>
        <w:t>. London: SCM, 1970.</w:t>
      </w:r>
    </w:p>
    <w:p w14:paraId="3FE0D5D8"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 </w:t>
      </w:r>
      <w:r w:rsidRPr="00090DC6">
        <w:rPr>
          <w:rStyle w:val="Emphasis"/>
          <w:rFonts w:cs="Times New Roman"/>
          <w:color w:val="000000" w:themeColor="text1"/>
          <w:szCs w:val="24"/>
        </w:rPr>
        <w:t>Romans 1–8</w:t>
      </w:r>
      <w:r w:rsidRPr="00090DC6">
        <w:rPr>
          <w:rFonts w:cs="Times New Roman"/>
          <w:color w:val="000000" w:themeColor="text1"/>
          <w:szCs w:val="24"/>
        </w:rPr>
        <w:t xml:space="preserve">. </w:t>
      </w:r>
      <w:r w:rsidRPr="00090DC6">
        <w:rPr>
          <w:rFonts w:cs="Times New Roman"/>
          <w:i/>
          <w:color w:val="000000" w:themeColor="text1"/>
          <w:szCs w:val="24"/>
        </w:rPr>
        <w:t>Word Biblical Commentary</w:t>
      </w:r>
      <w:r w:rsidRPr="00090DC6">
        <w:rPr>
          <w:rFonts w:cs="Times New Roman"/>
          <w:color w:val="000000" w:themeColor="text1"/>
          <w:szCs w:val="24"/>
        </w:rPr>
        <w:t xml:space="preserve"> 38A. Electronic ed. Logos Library System; Dallas: Word, 1998.</w:t>
      </w:r>
    </w:p>
    <w:p w14:paraId="2F789CFB"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lastRenderedPageBreak/>
        <w:t xml:space="preserve">Durham, John I. </w:t>
      </w:r>
      <w:r w:rsidRPr="00090DC6">
        <w:rPr>
          <w:rStyle w:val="Emphasis"/>
          <w:rFonts w:cs="Times New Roman"/>
          <w:color w:val="000000" w:themeColor="text1"/>
          <w:szCs w:val="24"/>
        </w:rPr>
        <w:t>Exodus</w:t>
      </w:r>
      <w:r w:rsidRPr="00090DC6">
        <w:rPr>
          <w:rFonts w:cs="Times New Roman"/>
          <w:color w:val="000000" w:themeColor="text1"/>
          <w:szCs w:val="24"/>
        </w:rPr>
        <w:t xml:space="preserve">. </w:t>
      </w:r>
      <w:r w:rsidRPr="00090DC6">
        <w:rPr>
          <w:rFonts w:cs="Times New Roman"/>
          <w:i/>
          <w:color w:val="000000" w:themeColor="text1"/>
          <w:szCs w:val="24"/>
        </w:rPr>
        <w:t>Word Biblical Commentary</w:t>
      </w:r>
      <w:r w:rsidRPr="00090DC6">
        <w:rPr>
          <w:rFonts w:cs="Times New Roman"/>
          <w:color w:val="000000" w:themeColor="text1"/>
          <w:szCs w:val="24"/>
        </w:rPr>
        <w:t xml:space="preserve"> 3. </w:t>
      </w:r>
      <w:r w:rsidRPr="00090DC6">
        <w:rPr>
          <w:rFonts w:cs="Times New Roman"/>
          <w:iCs/>
          <w:color w:val="000000" w:themeColor="text1"/>
          <w:szCs w:val="24"/>
        </w:rPr>
        <w:t>E</w:t>
      </w:r>
      <w:r w:rsidRPr="00090DC6">
        <w:rPr>
          <w:rFonts w:cs="Times New Roman"/>
          <w:color w:val="000000" w:themeColor="text1"/>
          <w:szCs w:val="24"/>
        </w:rPr>
        <w:t>lectronic ed. Logos Library System; Dallas: Word, 2002.</w:t>
      </w:r>
    </w:p>
    <w:p w14:paraId="15693114" w14:textId="77777777" w:rsidR="00727B1A" w:rsidRPr="00090DC6" w:rsidRDefault="00727B1A" w:rsidP="00727B1A">
      <w:pPr>
        <w:pStyle w:val="Bibliography"/>
        <w:bidi w:val="0"/>
        <w:spacing w:line="240" w:lineRule="auto"/>
        <w:rPr>
          <w:rFonts w:cs="Times New Roman"/>
          <w:color w:val="000000" w:themeColor="text1"/>
          <w:szCs w:val="24"/>
          <w:lang w:eastAsia="en-US"/>
        </w:rPr>
      </w:pPr>
      <w:r w:rsidRPr="00090DC6">
        <w:rPr>
          <w:rFonts w:cs="Times New Roman"/>
          <w:color w:val="000000" w:themeColor="text1"/>
          <w:szCs w:val="24"/>
          <w:lang w:eastAsia="en-US"/>
        </w:rPr>
        <w:t>Fry, C. George. “The Qur’</w:t>
      </w:r>
      <w:r w:rsidRPr="00090DC6">
        <w:rPr>
          <w:rFonts w:cs="Times New Roman"/>
          <w:color w:val="000000" w:themeColor="text1"/>
          <w:szCs w:val="24"/>
        </w:rPr>
        <w:t>a</w:t>
      </w:r>
      <w:r w:rsidRPr="00090DC6">
        <w:rPr>
          <w:rFonts w:cs="Times New Roman"/>
          <w:color w:val="000000" w:themeColor="text1"/>
          <w:szCs w:val="24"/>
          <w:lang w:eastAsia="en-US"/>
        </w:rPr>
        <w:t xml:space="preserve">nic Christ, </w:t>
      </w:r>
      <w:r w:rsidRPr="00090DC6">
        <w:rPr>
          <w:rFonts w:cs="Times New Roman"/>
          <w:i/>
          <w:iCs/>
          <w:color w:val="000000" w:themeColor="text1"/>
          <w:szCs w:val="24"/>
          <w:lang w:eastAsia="en-US"/>
        </w:rPr>
        <w:t xml:space="preserve">Concordia Theological Quarterly </w:t>
      </w:r>
      <w:r w:rsidRPr="00090DC6">
        <w:rPr>
          <w:rFonts w:cs="Times New Roman"/>
          <w:color w:val="000000" w:themeColor="text1"/>
          <w:szCs w:val="24"/>
          <w:lang w:eastAsia="en-US"/>
        </w:rPr>
        <w:t>43 (1979).</w:t>
      </w:r>
    </w:p>
    <w:p w14:paraId="065A8925"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Glaser, Ida. “The Concept of Relationship as a Key to the Comparative Understanding of Christianity and Islam.” </w:t>
      </w:r>
      <w:r w:rsidRPr="00090DC6">
        <w:rPr>
          <w:rStyle w:val="Emphasis"/>
          <w:rFonts w:cs="Times New Roman"/>
          <w:color w:val="000000" w:themeColor="text1"/>
          <w:szCs w:val="24"/>
        </w:rPr>
        <w:t>Themelios</w:t>
      </w:r>
      <w:r w:rsidRPr="00090DC6">
        <w:rPr>
          <w:rFonts w:cs="Times New Roman"/>
          <w:i/>
          <w:iCs/>
          <w:color w:val="000000" w:themeColor="text1"/>
          <w:szCs w:val="24"/>
        </w:rPr>
        <w:t xml:space="preserve"> </w:t>
      </w:r>
      <w:r w:rsidRPr="00090DC6">
        <w:rPr>
          <w:rFonts w:cs="Times New Roman"/>
          <w:color w:val="000000" w:themeColor="text1"/>
          <w:szCs w:val="24"/>
        </w:rPr>
        <w:t>11 (1986): 57–60.</w:t>
      </w:r>
    </w:p>
    <w:p w14:paraId="5A4C13F3"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Godet, Fredric. </w:t>
      </w:r>
      <w:r w:rsidRPr="00090DC6">
        <w:rPr>
          <w:rStyle w:val="Emphasis"/>
          <w:rFonts w:cs="Times New Roman"/>
          <w:color w:val="000000" w:themeColor="text1"/>
          <w:szCs w:val="24"/>
        </w:rPr>
        <w:t>Commentary on the Gospel of John</w:t>
      </w:r>
      <w:r w:rsidRPr="00090DC6">
        <w:rPr>
          <w:rFonts w:cs="Times New Roman"/>
          <w:i/>
          <w:iCs/>
          <w:color w:val="000000" w:themeColor="text1"/>
          <w:szCs w:val="24"/>
        </w:rPr>
        <w:t xml:space="preserve">. </w:t>
      </w:r>
      <w:r w:rsidRPr="00090DC6">
        <w:rPr>
          <w:rFonts w:cs="Times New Roman"/>
          <w:color w:val="000000" w:themeColor="text1"/>
          <w:szCs w:val="24"/>
        </w:rPr>
        <w:t>Translated by Timothy Dwight. New York: Funk &amp; Wagnalls, 1886. Reprint ed., Grand Rapids: Kregel, 1980.</w:t>
      </w:r>
    </w:p>
    <w:p w14:paraId="7D636A17"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Richard Haugh, </w:t>
      </w:r>
      <w:proofErr w:type="spellStart"/>
      <w:r w:rsidRPr="00090DC6">
        <w:rPr>
          <w:rFonts w:cs="Times New Roman"/>
          <w:i/>
          <w:iCs/>
          <w:color w:val="000000" w:themeColor="text1"/>
          <w:szCs w:val="24"/>
        </w:rPr>
        <w:t>Photius</w:t>
      </w:r>
      <w:proofErr w:type="spellEnd"/>
      <w:r w:rsidRPr="00090DC6">
        <w:rPr>
          <w:rFonts w:cs="Times New Roman"/>
          <w:i/>
          <w:iCs/>
          <w:color w:val="000000" w:themeColor="text1"/>
          <w:szCs w:val="24"/>
        </w:rPr>
        <w:t xml:space="preserve"> and the Carolingians</w:t>
      </w:r>
      <w:r w:rsidRPr="00090DC6">
        <w:rPr>
          <w:rFonts w:cs="Times New Roman"/>
          <w:color w:val="000000" w:themeColor="text1"/>
          <w:szCs w:val="24"/>
        </w:rPr>
        <w:t>. Belmont, Mass., 1975.</w:t>
      </w:r>
    </w:p>
    <w:p w14:paraId="69E9F9F3"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Heinze, E. Charles. </w:t>
      </w:r>
      <w:r w:rsidRPr="00090DC6">
        <w:rPr>
          <w:rStyle w:val="Emphasis"/>
          <w:rFonts w:cs="Times New Roman"/>
          <w:color w:val="000000" w:themeColor="text1"/>
          <w:szCs w:val="24"/>
        </w:rPr>
        <w:t>Trinity and Triunity: Salvation and the Nature of God</w:t>
      </w:r>
      <w:r w:rsidRPr="00090DC6">
        <w:rPr>
          <w:rFonts w:cs="Times New Roman"/>
          <w:color w:val="000000" w:themeColor="text1"/>
          <w:szCs w:val="24"/>
        </w:rPr>
        <w:t>. Dale City, VA: Epaphras, 1995.</w:t>
      </w:r>
    </w:p>
    <w:p w14:paraId="712DD220" w14:textId="77777777" w:rsidR="00727B1A" w:rsidRPr="00090DC6" w:rsidRDefault="00727B1A" w:rsidP="00727B1A">
      <w:pPr>
        <w:pStyle w:val="Bibliography"/>
        <w:bidi w:val="0"/>
        <w:spacing w:line="240" w:lineRule="auto"/>
        <w:rPr>
          <w:rFonts w:cs="Times New Roman"/>
          <w:color w:val="000000" w:themeColor="text1"/>
          <w:szCs w:val="24"/>
          <w:rtl/>
        </w:rPr>
      </w:pPr>
      <w:r w:rsidRPr="00090DC6">
        <w:rPr>
          <w:rFonts w:cs="Times New Roman"/>
          <w:color w:val="000000" w:themeColor="text1"/>
          <w:szCs w:val="24"/>
        </w:rPr>
        <w:t xml:space="preserve">———. </w:t>
      </w:r>
      <w:r w:rsidRPr="00090DC6">
        <w:rPr>
          <w:rStyle w:val="Emphasis"/>
          <w:rFonts w:cs="Times New Roman"/>
          <w:color w:val="000000" w:themeColor="text1"/>
          <w:szCs w:val="24"/>
        </w:rPr>
        <w:t>How Can God Be Both One and Three?</w:t>
      </w:r>
      <w:r w:rsidRPr="00090DC6">
        <w:rPr>
          <w:rFonts w:cs="Times New Roman"/>
          <w:i/>
          <w:iCs/>
          <w:color w:val="000000" w:themeColor="text1"/>
          <w:szCs w:val="24"/>
        </w:rPr>
        <w:t xml:space="preserve"> </w:t>
      </w:r>
      <w:r w:rsidRPr="00090DC6">
        <w:rPr>
          <w:rFonts w:cs="Times New Roman"/>
          <w:color w:val="000000" w:themeColor="text1"/>
          <w:szCs w:val="24"/>
        </w:rPr>
        <w:t>London: National Society, 1963.</w:t>
      </w:r>
    </w:p>
    <w:p w14:paraId="05E310F6" w14:textId="77777777" w:rsidR="00727B1A" w:rsidRPr="00090DC6" w:rsidRDefault="00727B1A" w:rsidP="00727B1A">
      <w:pPr>
        <w:pStyle w:val="Bibliography"/>
        <w:rPr>
          <w:rFonts w:cs="Times New Roman"/>
          <w:color w:val="000000" w:themeColor="text1"/>
          <w:szCs w:val="24"/>
        </w:rPr>
      </w:pPr>
      <w:proofErr w:type="spellStart"/>
      <w:r w:rsidRPr="00090DC6">
        <w:rPr>
          <w:rFonts w:cs="Times New Roman"/>
          <w:color w:val="000000" w:themeColor="text1"/>
          <w:szCs w:val="24"/>
        </w:rPr>
        <w:t>Hort</w:t>
      </w:r>
      <w:proofErr w:type="spellEnd"/>
      <w:r w:rsidRPr="00090DC6">
        <w:rPr>
          <w:rFonts w:cs="Times New Roman"/>
          <w:color w:val="000000" w:themeColor="text1"/>
          <w:szCs w:val="24"/>
        </w:rPr>
        <w:t xml:space="preserve">, F. J. A.  </w:t>
      </w:r>
      <w:r w:rsidRPr="00090DC6">
        <w:rPr>
          <w:rFonts w:cs="Times New Roman"/>
          <w:i/>
          <w:iCs/>
          <w:color w:val="000000" w:themeColor="text1"/>
          <w:szCs w:val="24"/>
        </w:rPr>
        <w:t>Two Dissertations.</w:t>
      </w:r>
      <w:r w:rsidRPr="00090DC6">
        <w:rPr>
          <w:rFonts w:cs="Times New Roman"/>
          <w:color w:val="000000" w:themeColor="text1"/>
          <w:szCs w:val="24"/>
        </w:rPr>
        <w:t xml:space="preserve">  Cambridge/London: Macmillan, 1876.</w:t>
      </w:r>
    </w:p>
    <w:p w14:paraId="730E603E"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u w:val="single"/>
          <w:rtl/>
        </w:rPr>
        <w:t>القرآن الكريم</w:t>
      </w:r>
      <w:r w:rsidRPr="00090DC6">
        <w:rPr>
          <w:rFonts w:cs="Times New Roman"/>
          <w:color w:val="000000" w:themeColor="text1"/>
          <w:szCs w:val="24"/>
        </w:rPr>
        <w:t xml:space="preserve"> </w:t>
      </w:r>
      <w:r w:rsidRPr="00090DC6">
        <w:rPr>
          <w:rStyle w:val="Emphasis"/>
          <w:rFonts w:cs="Times New Roman"/>
          <w:color w:val="000000" w:themeColor="text1"/>
          <w:szCs w:val="24"/>
        </w:rPr>
        <w:t>The Holy Qur’an.</w:t>
      </w:r>
      <w:r w:rsidRPr="00090DC6">
        <w:rPr>
          <w:rFonts w:cs="Times New Roman"/>
          <w:color w:val="000000" w:themeColor="text1"/>
          <w:szCs w:val="24"/>
        </w:rPr>
        <w:t xml:space="preserve"> Translated by ‘Abdullah Yusuf ‘Ali. Brentwood, MD: Amana Corporation, 1989.</w:t>
      </w:r>
    </w:p>
    <w:p w14:paraId="098F112E"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Holladay, William L. Editor. </w:t>
      </w:r>
      <w:r w:rsidRPr="00090DC6">
        <w:rPr>
          <w:rFonts w:cs="Times New Roman"/>
          <w:i/>
          <w:iCs/>
          <w:color w:val="000000" w:themeColor="text1"/>
          <w:szCs w:val="24"/>
        </w:rPr>
        <w:t>A Concise Hebrew and Aramaic Lexicon of the Old Testament</w:t>
      </w:r>
      <w:r w:rsidRPr="00090DC6">
        <w:rPr>
          <w:rFonts w:cs="Times New Roman"/>
          <w:color w:val="000000" w:themeColor="text1"/>
          <w:szCs w:val="24"/>
        </w:rPr>
        <w:t xml:space="preserve">. Grand Rapids, MI: Wm. B. Eerdmans Publishing Co., 1972. </w:t>
      </w:r>
    </w:p>
    <w:p w14:paraId="5AB7757C"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eastAsia="PMingLiU" w:cs="Times New Roman"/>
          <w:snapToGrid w:val="0"/>
          <w:color w:val="000000" w:themeColor="text1"/>
          <w:szCs w:val="24"/>
          <w:lang w:eastAsia="el-GR"/>
        </w:rPr>
        <w:t xml:space="preserve">Johnson, S. Lewis. “The Holy Trinity, or the Uniqueness of Christianity, part II.” </w:t>
      </w:r>
      <w:r w:rsidRPr="00090DC6">
        <w:rPr>
          <w:rFonts w:cs="Times New Roman"/>
          <w:color w:val="000000" w:themeColor="text1"/>
          <w:szCs w:val="24"/>
        </w:rPr>
        <w:t xml:space="preserve">Sermon preached at Believers Chapel, Dallas. </w:t>
      </w:r>
      <w:hyperlink r:id="rId28" w:history="1">
        <w:r w:rsidRPr="00090DC6">
          <w:rPr>
            <w:rStyle w:val="Hyperlink"/>
            <w:rFonts w:cs="Times New Roman"/>
            <w:color w:val="000000" w:themeColor="text1"/>
            <w:szCs w:val="24"/>
          </w:rPr>
          <w:t>Https://s3-us-west-2.amazonaws.com/sljinstitute-production/doctrine/systematic_theology/011_SLJ_Systematic_Theology.pdf</w:t>
        </w:r>
      </w:hyperlink>
      <w:r w:rsidRPr="00090DC6">
        <w:rPr>
          <w:rFonts w:cs="Times New Roman"/>
          <w:color w:val="000000" w:themeColor="text1"/>
          <w:szCs w:val="24"/>
        </w:rPr>
        <w:t>. Copyright 2007.</w:t>
      </w:r>
    </w:p>
    <w:p w14:paraId="4B22F1FC" w14:textId="77777777" w:rsidR="00727B1A" w:rsidRPr="00090DC6" w:rsidRDefault="00727B1A" w:rsidP="00727B1A">
      <w:pPr>
        <w:pStyle w:val="Bibliography"/>
        <w:bidi w:val="0"/>
        <w:spacing w:line="240" w:lineRule="auto"/>
        <w:rPr>
          <w:rFonts w:cs="Times New Roman"/>
          <w:color w:val="000000" w:themeColor="text1"/>
          <w:szCs w:val="24"/>
          <w:lang w:bidi="ar-SA"/>
        </w:rPr>
      </w:pPr>
      <w:r w:rsidRPr="00090DC6">
        <w:rPr>
          <w:rFonts w:cs="Times New Roman"/>
          <w:color w:val="000000" w:themeColor="text1"/>
          <w:szCs w:val="24"/>
          <w:lang w:bidi="he-IL"/>
        </w:rPr>
        <w:t xml:space="preserve">Kautzsch, E. </w:t>
      </w:r>
      <w:r w:rsidRPr="00090DC6">
        <w:rPr>
          <w:rStyle w:val="Emphasis"/>
          <w:rFonts w:cs="Times New Roman"/>
          <w:color w:val="000000" w:themeColor="text1"/>
          <w:szCs w:val="24"/>
        </w:rPr>
        <w:t>Gesenius’ Hebrew Grammar.</w:t>
      </w:r>
      <w:r w:rsidRPr="00090DC6">
        <w:rPr>
          <w:rFonts w:cs="Times New Roman"/>
          <w:color w:val="000000" w:themeColor="text1"/>
          <w:szCs w:val="24"/>
          <w:lang w:bidi="he-IL"/>
        </w:rPr>
        <w:t xml:space="preserve"> Oxford: Oxford University Press, 1983</w:t>
      </w:r>
      <w:r w:rsidRPr="00090DC6">
        <w:rPr>
          <w:rFonts w:cs="Times New Roman"/>
          <w:color w:val="000000" w:themeColor="text1"/>
          <w:szCs w:val="24"/>
          <w:rtl/>
          <w:lang w:bidi="he-IL"/>
        </w:rPr>
        <w:t>.</w:t>
      </w:r>
    </w:p>
    <w:p w14:paraId="343506D1"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Mounce, William D.; and Bennett, Rick D., editors. </w:t>
      </w:r>
      <w:r w:rsidRPr="00090DC6">
        <w:rPr>
          <w:rFonts w:cs="Times New Roman"/>
          <w:i/>
          <w:iCs/>
          <w:color w:val="000000" w:themeColor="text1"/>
          <w:szCs w:val="24"/>
        </w:rPr>
        <w:t>Mounce Concise Greek-English Dictionary of the New Testament</w:t>
      </w:r>
      <w:r w:rsidRPr="00090DC6">
        <w:rPr>
          <w:rFonts w:cs="Times New Roman"/>
          <w:color w:val="000000" w:themeColor="text1"/>
          <w:szCs w:val="24"/>
        </w:rPr>
        <w:t xml:space="preserve">. </w:t>
      </w:r>
      <w:proofErr w:type="spellStart"/>
      <w:r w:rsidRPr="00090DC6">
        <w:rPr>
          <w:rFonts w:cs="Times New Roman"/>
          <w:color w:val="000000" w:themeColor="text1"/>
          <w:szCs w:val="24"/>
        </w:rPr>
        <w:t>OakTree</w:t>
      </w:r>
      <w:proofErr w:type="spellEnd"/>
      <w:r w:rsidRPr="00090DC6">
        <w:rPr>
          <w:rFonts w:cs="Times New Roman"/>
          <w:color w:val="000000" w:themeColor="text1"/>
          <w:szCs w:val="24"/>
        </w:rPr>
        <w:t xml:space="preserve"> Software, Inc., 2011.</w:t>
      </w:r>
    </w:p>
    <w:p w14:paraId="14E67476"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Sproul, R. C. </w:t>
      </w:r>
      <w:r w:rsidRPr="00090DC6">
        <w:rPr>
          <w:rStyle w:val="Emphasis"/>
          <w:rFonts w:cs="Times New Roman"/>
          <w:color w:val="000000" w:themeColor="text1"/>
          <w:szCs w:val="24"/>
        </w:rPr>
        <w:t>God’s Love: How the Infinite God Cares for His Children</w:t>
      </w:r>
      <w:r w:rsidRPr="00090DC6">
        <w:rPr>
          <w:rFonts w:cs="Times New Roman"/>
          <w:color w:val="000000" w:themeColor="text1"/>
          <w:szCs w:val="24"/>
        </w:rPr>
        <w:t>. Colorado Springs, CO: David C. Cook, n.d.</w:t>
      </w:r>
    </w:p>
    <w:p w14:paraId="680E8BA9" w14:textId="77777777" w:rsidR="00727B1A" w:rsidRPr="00090DC6" w:rsidRDefault="00727B1A" w:rsidP="00727B1A">
      <w:pPr>
        <w:pStyle w:val="Bibliography"/>
        <w:bidi w:val="0"/>
        <w:spacing w:line="240" w:lineRule="auto"/>
        <w:rPr>
          <w:rFonts w:cs="Times New Roman"/>
          <w:color w:val="000000" w:themeColor="text1"/>
          <w:szCs w:val="24"/>
          <w:lang w:val="en-GB"/>
        </w:rPr>
      </w:pPr>
      <w:proofErr w:type="spellStart"/>
      <w:r w:rsidRPr="00090DC6">
        <w:rPr>
          <w:rFonts w:cs="Times New Roman"/>
          <w:color w:val="000000" w:themeColor="text1"/>
          <w:szCs w:val="24"/>
        </w:rPr>
        <w:t>Staal</w:t>
      </w:r>
      <w:proofErr w:type="spellEnd"/>
      <w:r w:rsidRPr="00090DC6">
        <w:rPr>
          <w:rFonts w:cs="Times New Roman"/>
          <w:color w:val="000000" w:themeColor="text1"/>
          <w:szCs w:val="24"/>
        </w:rPr>
        <w:t xml:space="preserve">, Harvey. </w:t>
      </w:r>
      <w:r w:rsidRPr="00090DC6">
        <w:rPr>
          <w:rStyle w:val="Emphasis"/>
          <w:rFonts w:cs="Times New Roman"/>
          <w:color w:val="000000" w:themeColor="text1"/>
          <w:szCs w:val="24"/>
          <w:lang w:val="en-GB"/>
        </w:rPr>
        <w:t>MT Sinai Arabic Codex 151</w:t>
      </w:r>
      <w:r w:rsidRPr="00090DC6">
        <w:rPr>
          <w:rFonts w:cs="Times New Roman"/>
          <w:color w:val="000000" w:themeColor="text1"/>
          <w:szCs w:val="24"/>
          <w:lang w:val="en-GB"/>
        </w:rPr>
        <w:t xml:space="preserve">. Louvain: Corpus </w:t>
      </w:r>
      <w:proofErr w:type="spellStart"/>
      <w:r w:rsidRPr="00090DC6">
        <w:rPr>
          <w:rFonts w:cs="Times New Roman"/>
          <w:color w:val="000000" w:themeColor="text1"/>
          <w:szCs w:val="24"/>
          <w:lang w:val="en-GB"/>
        </w:rPr>
        <w:t>Scriptorum</w:t>
      </w:r>
      <w:proofErr w:type="spellEnd"/>
      <w:r w:rsidRPr="00090DC6">
        <w:rPr>
          <w:rFonts w:cs="Times New Roman"/>
          <w:color w:val="000000" w:themeColor="text1"/>
          <w:szCs w:val="24"/>
          <w:lang w:val="en-GB"/>
        </w:rPr>
        <w:t xml:space="preserve"> </w:t>
      </w:r>
      <w:proofErr w:type="spellStart"/>
      <w:r w:rsidRPr="00090DC6">
        <w:rPr>
          <w:rFonts w:cs="Times New Roman"/>
          <w:color w:val="000000" w:themeColor="text1"/>
          <w:szCs w:val="24"/>
          <w:lang w:val="en-GB"/>
        </w:rPr>
        <w:t>Christianorum</w:t>
      </w:r>
      <w:proofErr w:type="spellEnd"/>
      <w:r w:rsidRPr="00090DC6">
        <w:rPr>
          <w:rFonts w:cs="Times New Roman"/>
          <w:color w:val="000000" w:themeColor="text1"/>
          <w:szCs w:val="24"/>
          <w:lang w:val="en-GB"/>
        </w:rPr>
        <w:t xml:space="preserve"> </w:t>
      </w:r>
      <w:proofErr w:type="spellStart"/>
      <w:r w:rsidRPr="00090DC6">
        <w:rPr>
          <w:rFonts w:cs="Times New Roman"/>
          <w:color w:val="000000" w:themeColor="text1"/>
          <w:szCs w:val="24"/>
          <w:lang w:val="en-GB"/>
        </w:rPr>
        <w:t>Orientalium</w:t>
      </w:r>
      <w:proofErr w:type="spellEnd"/>
      <w:r w:rsidRPr="00090DC6">
        <w:rPr>
          <w:rFonts w:cs="Times New Roman"/>
          <w:color w:val="000000" w:themeColor="text1"/>
          <w:szCs w:val="24"/>
          <w:lang w:val="en-GB"/>
        </w:rPr>
        <w:t>, 1984.</w:t>
      </w:r>
    </w:p>
    <w:p w14:paraId="4E772BF1"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Wallace, D. B. </w:t>
      </w:r>
      <w:r w:rsidRPr="00090DC6">
        <w:rPr>
          <w:rFonts w:cs="Times New Roman"/>
          <w:i/>
          <w:iCs/>
          <w:color w:val="000000" w:themeColor="text1"/>
          <w:szCs w:val="24"/>
        </w:rPr>
        <w:t>Greek Grammar Beyond the Basics - Exegetical Syntax of the New Testament</w:t>
      </w:r>
      <w:r w:rsidRPr="00090DC6">
        <w:rPr>
          <w:rFonts w:cs="Times New Roman"/>
          <w:color w:val="000000" w:themeColor="text1"/>
          <w:szCs w:val="24"/>
        </w:rPr>
        <w:t xml:space="preserve">. Zondervan Publishing House, 1996. </w:t>
      </w:r>
    </w:p>
    <w:p w14:paraId="25AC5D4D" w14:textId="77777777" w:rsidR="00727B1A" w:rsidRPr="00090DC6" w:rsidRDefault="00727B1A" w:rsidP="00727B1A">
      <w:pPr>
        <w:pStyle w:val="Bibliography"/>
        <w:bidi w:val="0"/>
        <w:spacing w:line="240" w:lineRule="auto"/>
        <w:rPr>
          <w:rFonts w:cs="Times New Roman"/>
          <w:color w:val="000000" w:themeColor="text1"/>
          <w:szCs w:val="24"/>
        </w:rPr>
      </w:pPr>
      <w:r w:rsidRPr="00090DC6">
        <w:rPr>
          <w:rFonts w:cs="Times New Roman"/>
          <w:color w:val="000000" w:themeColor="text1"/>
          <w:szCs w:val="24"/>
        </w:rPr>
        <w:t xml:space="preserve">Williams, Ernest Swing. </w:t>
      </w:r>
      <w:r w:rsidRPr="00090DC6">
        <w:rPr>
          <w:rStyle w:val="Emphasis"/>
          <w:rFonts w:cs="Times New Roman"/>
          <w:color w:val="000000" w:themeColor="text1"/>
          <w:szCs w:val="24"/>
        </w:rPr>
        <w:t>The Baptism with the Holy Spirit, in Pneumatology, Ecclesiology, Eschatology</w:t>
      </w:r>
      <w:r w:rsidRPr="00090DC6">
        <w:rPr>
          <w:rFonts w:cs="Times New Roman"/>
          <w:color w:val="000000" w:themeColor="text1"/>
          <w:szCs w:val="24"/>
        </w:rPr>
        <w:t>. Springfield, MO: Gospel Publishing House, 1953.</w:t>
      </w:r>
    </w:p>
    <w:p w14:paraId="4E59E0CE" w14:textId="77777777" w:rsidR="00727B1A" w:rsidRPr="00090DC6" w:rsidRDefault="00727B1A" w:rsidP="00727B1A">
      <w:pPr>
        <w:pStyle w:val="Bibliography"/>
        <w:bidi w:val="0"/>
        <w:spacing w:line="240" w:lineRule="auto"/>
        <w:rPr>
          <w:rFonts w:cs="Times New Roman"/>
          <w:color w:val="000000" w:themeColor="text1"/>
          <w:szCs w:val="24"/>
          <w:rtl/>
        </w:rPr>
      </w:pPr>
      <w:r w:rsidRPr="00090DC6">
        <w:rPr>
          <w:rFonts w:cs="Times New Roman"/>
          <w:color w:val="000000" w:themeColor="text1"/>
          <w:szCs w:val="24"/>
        </w:rPr>
        <w:t xml:space="preserve">Zwemer, Samuel M. </w:t>
      </w:r>
      <w:r w:rsidRPr="00090DC6">
        <w:rPr>
          <w:rStyle w:val="Emphasis"/>
          <w:rFonts w:cs="Times New Roman"/>
          <w:color w:val="000000" w:themeColor="text1"/>
          <w:szCs w:val="24"/>
        </w:rPr>
        <w:t>The Moslem Doctrine of God.</w:t>
      </w:r>
      <w:r w:rsidRPr="00090DC6">
        <w:rPr>
          <w:rFonts w:cs="Times New Roman"/>
          <w:i/>
          <w:color w:val="000000" w:themeColor="text1"/>
          <w:szCs w:val="24"/>
        </w:rPr>
        <w:t xml:space="preserve"> </w:t>
      </w:r>
      <w:r w:rsidRPr="00090DC6">
        <w:rPr>
          <w:rFonts w:cs="Times New Roman"/>
          <w:color w:val="000000" w:themeColor="text1"/>
          <w:szCs w:val="24"/>
        </w:rPr>
        <w:t>New York: American Tract Society, 1905.</w:t>
      </w:r>
    </w:p>
    <w:p w14:paraId="796B726F" w14:textId="77777777" w:rsidR="00727B1A" w:rsidRPr="003D63B4" w:rsidRDefault="00727B1A" w:rsidP="00727B1A">
      <w:pPr>
        <w:pStyle w:val="Bibliography"/>
        <w:bidi w:val="0"/>
        <w:rPr>
          <w:lang w:bidi="ar-SA"/>
        </w:rPr>
      </w:pPr>
    </w:p>
    <w:sectPr w:rsidR="00727B1A" w:rsidRPr="003D63B4">
      <w:headerReference w:type="default" r:id="rId29"/>
      <w:footerReference w:type="default" r:id="rId30"/>
      <w:footerReference w:type="first" r:id="rId31"/>
      <w:pgSz w:w="11894" w:h="16819"/>
      <w:pgMar w:top="1440" w:right="1440" w:bottom="1440"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E8F5" w14:textId="77777777" w:rsidR="003B6D34" w:rsidRDefault="003B6D34">
      <w:pPr>
        <w:rPr>
          <w:rtl/>
          <w:lang w:bidi="ar-JO"/>
        </w:rPr>
      </w:pPr>
      <w:r>
        <w:rPr>
          <w:rtl/>
          <w:lang w:bidi="ar-JO"/>
        </w:rPr>
        <w:separator/>
      </w:r>
    </w:p>
  </w:endnote>
  <w:endnote w:type="continuationSeparator" w:id="0">
    <w:p w14:paraId="3E03D6B3" w14:textId="77777777" w:rsidR="003B6D34" w:rsidRDefault="003B6D34">
      <w:pPr>
        <w:rPr>
          <w:rtl/>
          <w:lang w:bidi="ar-JO"/>
        </w:rPr>
      </w:pPr>
      <w:r>
        <w:rPr>
          <w:rtl/>
          <w:lang w:bidi="ar-J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coType Naskh">
    <w:panose1 w:val="00000400000000000000"/>
    <w:charset w:val="B2"/>
    <w:family w:val="auto"/>
    <w:pitch w:val="variable"/>
    <w:sig w:usb0="8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MS ??">
    <w:altName w:val="Yu Gothic UI"/>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Graeca">
    <w:altName w:val="Calibri"/>
    <w:panose1 w:val="020B0604020202020204"/>
    <w:charset w:val="00"/>
    <w:family w:val="auto"/>
    <w:pitch w:val="variable"/>
    <w:sig w:usb0="00000003" w:usb1="00000000" w:usb2="00000000" w:usb3="00000000" w:csb0="00000001" w:csb1="00000000"/>
  </w:font>
  <w:font w:name="Tms Rmn">
    <w:panose1 w:val="020B0604020202020204"/>
    <w:charset w:val="00"/>
    <w:family w:val="roman"/>
    <w:pitch w:val="variable"/>
    <w:sig w:usb0="00000003" w:usb1="00000000" w:usb2="00000000" w:usb3="00000000" w:csb0="00000001" w:csb1="00000000"/>
  </w:font>
  <w:font w:name="AF_Diwani">
    <w:altName w:val="Arial"/>
    <w:panose1 w:val="020B0604020202020204"/>
    <w:charset w:val="B2"/>
    <w:family w:val="auto"/>
    <w:pitch w:val="variable"/>
    <w:sig w:usb0="00002001" w:usb1="00000000" w:usb2="00000000" w:usb3="00000000" w:csb0="00000040" w:csb1="00000000"/>
  </w:font>
  <w:font w:name="Greek">
    <w:panose1 w:val="020B0604020202020204"/>
    <w:charset w:val="00"/>
    <w:family w:val="swiss"/>
    <w:pitch w:val="variable"/>
    <w:sig w:usb0="00000003" w:usb1="00000000" w:usb2="00000000" w:usb3="00000000" w:csb0="00000001" w:csb1="00000000"/>
  </w:font>
  <w:font w:name="DecoType Naskh Extensions">
    <w:altName w:val="Arial"/>
    <w:panose1 w:val="00000400000000000000"/>
    <w:charset w:val="B2"/>
    <w:family w:val="auto"/>
    <w:pitch w:val="variable"/>
    <w:sig w:usb0="80002001" w:usb1="80000000" w:usb2="00000008" w:usb3="00000000" w:csb0="00000040" w:csb1="00000000"/>
  </w:font>
  <w:font w:name="Courier">
    <w:panose1 w:val="00000000000000000000"/>
    <w:charset w:val="00"/>
    <w:family w:val="auto"/>
    <w:pitch w:val="variable"/>
    <w:sig w:usb0="00000003" w:usb1="00000000" w:usb2="00000000" w:usb3="00000000" w:csb0="00000003" w:csb1="00000000"/>
  </w:font>
  <w:font w:name="Mudir MT">
    <w:altName w:val="Arial"/>
    <w:panose1 w:val="020B0604020202020204"/>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Kabir06 Normal">
    <w:altName w:val="Arial"/>
    <w:panose1 w:val="020B0604020202020204"/>
    <w:charset w:val="B2"/>
    <w:family w:val="auto"/>
    <w:pitch w:val="variable"/>
    <w:sig w:usb0="E0002AFF" w:usb1="C0007843" w:usb2="00000009" w:usb3="00000000" w:csb0="000001FF" w:csb1="00000000"/>
  </w:font>
  <w:font w:name="Greek Uncials">
    <w:altName w:val="Cambria"/>
    <w:panose1 w:val="020B0604020202020204"/>
    <w:charset w:val="00"/>
    <w:family w:val="swiss"/>
    <w:pitch w:val="variable"/>
    <w:sig w:usb0="00000003" w:usb1="00000000" w:usb2="00000000" w:usb3="00000000" w:csb0="00000001" w:csb1="00000000"/>
  </w:font>
  <w:font w:name="font431">
    <w:altName w:val="Cambria"/>
    <w:panose1 w:val="020B0604020202020204"/>
    <w:charset w:val="4D"/>
    <w:family w:val="auto"/>
    <w:pitch w:val="default"/>
  </w:font>
  <w:font w:name="Simplified Arabic">
    <w:panose1 w:val="02020603050405020304"/>
    <w:charset w:val="B2"/>
    <w:family w:val="roman"/>
    <w:pitch w:val="variable"/>
    <w:sig w:usb0="00002003" w:usb1="80000000" w:usb2="00000008" w:usb3="00000000" w:csb0="00000041" w:csb1="00000000"/>
  </w:font>
  <w:font w:name="DecoType Thuluth">
    <w:altName w:val="Cambria"/>
    <w:panose1 w:val="020B0604020202020204"/>
    <w:charset w:val="B2"/>
    <w:family w:val="auto"/>
    <w:pitch w:val="variable"/>
    <w:sig w:usb0="00002001" w:usb1="80000000" w:usb2="00000008" w:usb3="00000000" w:csb0="00000040" w:csb1="00000000"/>
  </w:font>
  <w:font w:name="font385">
    <w:altName w:val="Cambria"/>
    <w:panose1 w:val="020B0604020202020204"/>
    <w:charset w:val="4D"/>
    <w:family w:val="auto"/>
    <w:pitch w:val="default"/>
  </w:font>
  <w:font w:name="Times">
    <w:altName w:val="Times New Roman"/>
    <w:panose1 w:val="00000500000000020000"/>
    <w:charset w:val="4D"/>
    <w:family w:val="roman"/>
    <w:notTrueType/>
    <w:pitch w:val="variable"/>
    <w:sig w:usb0="00000003" w:usb1="00000000" w:usb2="00000000" w:usb3="00000000" w:csb0="00000001" w:csb1="00000000"/>
  </w:font>
  <w:font w:name="Ayuthaya">
    <w:panose1 w:val="00000400000000000000"/>
    <w:charset w:val="DE"/>
    <w:family w:val="auto"/>
    <w:pitch w:val="variable"/>
    <w:sig w:usb0="A10002FF" w:usb1="5000204A" w:usb2="00000020" w:usb3="00000000" w:csb0="00010197" w:csb1="00000000"/>
  </w:font>
  <w:font w:name="Hebraica">
    <w:panose1 w:val="020B0604020202020204"/>
    <w:charset w:val="00"/>
    <w:family w:val="auto"/>
    <w:pitch w:val="variable"/>
    <w:sig w:usb0="00000003" w:usb1="00000000" w:usb2="00000000" w:usb3="00000000" w:csb0="00000001" w:csb1="00000000"/>
  </w:font>
  <w:font w:name="DengXian">
    <w:altName w:val="等线"/>
    <w:panose1 w:val="02010600030101010101"/>
    <w:charset w:val="86"/>
    <w:family w:val="auto"/>
    <w:notTrueType/>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33E4" w14:textId="77777777" w:rsidR="00A13B24" w:rsidRDefault="00000000">
    <w:pPr>
      <w:rPr>
        <w:rtl/>
        <w:lang w:bidi="ar-JO"/>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789E" w14:textId="77777777" w:rsidR="00A13B24" w:rsidRDefault="00EE0D4F">
    <w:pPr>
      <w:pStyle w:val="Footer"/>
      <w:rPr>
        <w:rtl/>
        <w:lang w:bidi="ar-JO"/>
      </w:rPr>
    </w:pPr>
    <w:r>
      <w:rPr>
        <w:noProof/>
      </w:rPr>
      <mc:AlternateContent>
        <mc:Choice Requires="wps">
          <w:drawing>
            <wp:anchor distT="0" distB="0" distL="114300" distR="114300" simplePos="0" relativeHeight="251726848" behindDoc="0" locked="0" layoutInCell="1" allowOverlap="1" wp14:anchorId="3C2CA899" wp14:editId="184CC83B">
              <wp:simplePos x="0" y="0"/>
              <wp:positionH relativeFrom="margin">
                <wp:align>center</wp:align>
              </wp:positionH>
              <wp:positionV relativeFrom="paragraph">
                <wp:posOffset>548</wp:posOffset>
              </wp:positionV>
              <wp:extent cx="0" cy="0"/>
              <wp:effectExtent l="0" t="0" r="0" b="0"/>
              <wp:wrapTopAndBottom/>
              <wp:docPr id="34" name="Text Box 34"/>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79D896E"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9</w:t>
                          </w:r>
                          <w:r>
                            <w:rPr>
                              <w:rStyle w:val="PageNumber"/>
                            </w:rPr>
                            <w:fldChar w:fldCharType="end"/>
                          </w:r>
                        </w:p>
                      </w:txbxContent>
                    </wps:txbx>
                    <wps:bodyPr wrap="none" lIns="0" tIns="0" rIns="0" bIns="0">
                      <a:spAutoFit/>
                    </wps:bodyPr>
                  </wps:wsp>
                </a:graphicData>
              </a:graphic>
            </wp:anchor>
          </w:drawing>
        </mc:Choice>
        <mc:Fallback>
          <w:pict>
            <v:shapetype w14:anchorId="3C2CA899" id="_x0000_t202" coordsize="21600,21600" o:spt="202" path="m,l,21600r21600,l21600,xe">
              <v:stroke joinstyle="miter"/>
              <v:path gradientshapeok="t" o:connecttype="rect"/>
            </v:shapetype>
            <v:shape id="Text Box 34" o:spid="_x0000_s1035" type="#_x0000_t202" style="position:absolute;margin-left:0;margin-top:.05pt;width:0;height:0;z-index:2517268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H3qbeyIAQAAFgMAAA4AAAAAAAAAAAAAAAAALgIAAGRycy9l&#13;&#10;Mm9Eb2MueG1sUEsBAi0AFAAGAAgAAAAhACvOpS3VAAAABAEAAA8AAAAAAAAAAAAAAAAA4gMAAGRy&#13;&#10;cy9kb3ducmV2LnhtbFBLBQYAAAAABAAEAPMAAADkBAAAAAA=&#13;&#10;" filled="f" stroked="f">
              <v:textbox style="mso-fit-shape-to-text:t" inset="0,0,0,0">
                <w:txbxContent>
                  <w:p w14:paraId="479D896E"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9</w:t>
                    </w:r>
                    <w:r>
                      <w:rPr>
                        <w:rStyle w:val="PageNumber"/>
                      </w:rPr>
                      <w:fldChar w:fldCharType="end"/>
                    </w:r>
                  </w:p>
                </w:txbxContent>
              </v:textbox>
              <w10:wrap type="topAndBottom"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5AF6" w14:textId="77777777" w:rsidR="00A13B24" w:rsidRDefault="00000000">
    <w:pPr>
      <w:pStyle w:val="Footer"/>
      <w:ind w:right="360"/>
      <w:jc w:val="center"/>
      <w:rPr>
        <w:rtl/>
        <w:lang w:bidi="ar-JO"/>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DFD6" w14:textId="77777777" w:rsidR="00A13B24" w:rsidRDefault="00EE0D4F">
    <w:pPr>
      <w:pStyle w:val="Footer"/>
      <w:rPr>
        <w:rtl/>
        <w:lang w:bidi="ar-JO"/>
      </w:rPr>
    </w:pPr>
    <w:r>
      <w:rPr>
        <w:noProof/>
      </w:rPr>
      <mc:AlternateContent>
        <mc:Choice Requires="wps">
          <w:drawing>
            <wp:anchor distT="0" distB="0" distL="114300" distR="114300" simplePos="0" relativeHeight="251730944" behindDoc="0" locked="0" layoutInCell="1" allowOverlap="1" wp14:anchorId="1B1F953F" wp14:editId="25AD5673">
              <wp:simplePos x="0" y="0"/>
              <wp:positionH relativeFrom="margin">
                <wp:align>center</wp:align>
              </wp:positionH>
              <wp:positionV relativeFrom="paragraph">
                <wp:posOffset>548</wp:posOffset>
              </wp:positionV>
              <wp:extent cx="0" cy="0"/>
              <wp:effectExtent l="0" t="0" r="0" b="0"/>
              <wp:wrapTopAndBottom/>
              <wp:docPr id="36" name="Text Box 36"/>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6B9AEDF8"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9</w:t>
                          </w:r>
                          <w:r>
                            <w:rPr>
                              <w:rStyle w:val="PageNumber"/>
                            </w:rPr>
                            <w:fldChar w:fldCharType="end"/>
                          </w:r>
                        </w:p>
                      </w:txbxContent>
                    </wps:txbx>
                    <wps:bodyPr wrap="none" lIns="0" tIns="0" rIns="0" bIns="0">
                      <a:spAutoFit/>
                    </wps:bodyPr>
                  </wps:wsp>
                </a:graphicData>
              </a:graphic>
            </wp:anchor>
          </w:drawing>
        </mc:Choice>
        <mc:Fallback>
          <w:pict>
            <v:shapetype w14:anchorId="1B1F953F" id="_x0000_t202" coordsize="21600,21600" o:spt="202" path="m,l,21600r21600,l21600,xe">
              <v:stroke joinstyle="miter"/>
              <v:path gradientshapeok="t" o:connecttype="rect"/>
            </v:shapetype>
            <v:shape id="Text Box 36" o:spid="_x0000_s1037" type="#_x0000_t202" style="position:absolute;margin-left:0;margin-top:.05pt;width:0;height:0;z-index:2517309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" filled="f" stroked="f">
              <v:textbox style="mso-fit-shape-to-text:t" inset="0,0,0,0">
                <w:txbxContent>
                  <w:p w14:paraId="6B9AEDF8"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9</w:t>
                    </w:r>
                    <w:r>
                      <w:rPr>
                        <w:rStyle w:val="PageNumber"/>
                      </w:rPr>
                      <w:fldChar w:fldCharType="end"/>
                    </w:r>
                  </w:p>
                </w:txbxContent>
              </v:textbox>
              <w10:wrap type="topAndBottom"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28DD" w14:textId="77777777" w:rsidR="00A13B24" w:rsidRDefault="00000000">
    <w:pPr>
      <w:pStyle w:val="Footer"/>
      <w:ind w:right="360"/>
      <w:jc w:val="center"/>
      <w:rPr>
        <w:rtl/>
        <w:lang w:bidi="ar-JO"/>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8E4B" w14:textId="77777777" w:rsidR="00A13B24" w:rsidRDefault="00EE0D4F">
    <w:pPr>
      <w:pStyle w:val="Footer"/>
      <w:rPr>
        <w:rtl/>
        <w:lang w:bidi="ar-JO"/>
      </w:rPr>
    </w:pPr>
    <w:r>
      <w:rPr>
        <w:noProof/>
      </w:rPr>
      <mc:AlternateContent>
        <mc:Choice Requires="wps">
          <w:drawing>
            <wp:anchor distT="0" distB="0" distL="114300" distR="114300" simplePos="0" relativeHeight="251739136" behindDoc="0" locked="0" layoutInCell="1" allowOverlap="1" wp14:anchorId="57049380" wp14:editId="659B85D1">
              <wp:simplePos x="0" y="0"/>
              <wp:positionH relativeFrom="margin">
                <wp:align>center</wp:align>
              </wp:positionH>
              <wp:positionV relativeFrom="paragraph">
                <wp:posOffset>548</wp:posOffset>
              </wp:positionV>
              <wp:extent cx="0" cy="0"/>
              <wp:effectExtent l="0" t="0" r="0" b="0"/>
              <wp:wrapTopAndBottom/>
              <wp:docPr id="40" name="Text Box 40"/>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3BB0CF2"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9</w:t>
                          </w:r>
                          <w:r>
                            <w:rPr>
                              <w:rStyle w:val="PageNumber"/>
                            </w:rPr>
                            <w:fldChar w:fldCharType="end"/>
                          </w:r>
                        </w:p>
                      </w:txbxContent>
                    </wps:txbx>
                    <wps:bodyPr wrap="none" lIns="0" tIns="0" rIns="0" bIns="0">
                      <a:spAutoFit/>
                    </wps:bodyPr>
                  </wps:wsp>
                </a:graphicData>
              </a:graphic>
            </wp:anchor>
          </w:drawing>
        </mc:Choice>
        <mc:Fallback>
          <w:pict>
            <v:shapetype w14:anchorId="57049380" id="_x0000_t202" coordsize="21600,21600" o:spt="202" path="m,l,21600r21600,l21600,xe">
              <v:stroke joinstyle="miter"/>
              <v:path gradientshapeok="t" o:connecttype="rect"/>
            </v:shapetype>
            <v:shape id="Text Box 40" o:spid="_x0000_s1039" type="#_x0000_t202" style="position:absolute;margin-left:0;margin-top:.05pt;width:0;height:0;z-index:2517391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IK48NqIAQAAFwMAAA4AAAAAAAAAAAAAAAAALgIAAGRycy9l&#13;&#10;Mm9Eb2MueG1sUEsBAi0AFAAGAAgAAAAhACvOpS3VAAAABAEAAA8AAAAAAAAAAAAAAAAA4gMAAGRy&#13;&#10;cy9kb3ducmV2LnhtbFBLBQYAAAAABAAEAPMAAADkBAAAAAA=&#13;&#10;" filled="f" stroked="f">
              <v:textbox style="mso-fit-shape-to-text:t" inset="0,0,0,0">
                <w:txbxContent>
                  <w:p w14:paraId="13BB0CF2"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9</w:t>
                    </w:r>
                    <w:r>
                      <w:rPr>
                        <w:rStyle w:val="PageNumber"/>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FF55" w14:textId="77777777" w:rsidR="00A13B24" w:rsidRDefault="00000000">
    <w:pPr>
      <w:pStyle w:val="Footer"/>
      <w:jc w:val="center"/>
      <w:rPr>
        <w:rtl/>
        <w:lang w:bidi="ar-J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A007" w14:textId="77777777" w:rsidR="00A13B24" w:rsidRDefault="00000000">
    <w:pPr>
      <w:pStyle w:val="Footer"/>
      <w:ind w:right="360"/>
      <w:jc w:val="center"/>
      <w:rPr>
        <w:rtl/>
        <w:lang w:bidi="ar-J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7D8F" w14:textId="77777777" w:rsidR="00A13B24" w:rsidRDefault="00EE0D4F">
    <w:pPr>
      <w:pStyle w:val="Footer"/>
      <w:rPr>
        <w:rtl/>
        <w:lang w:bidi="ar-JO"/>
      </w:rPr>
    </w:pPr>
    <w:r>
      <w:rPr>
        <w:noProof/>
      </w:rPr>
      <mc:AlternateContent>
        <mc:Choice Requires="wps">
          <w:drawing>
            <wp:anchor distT="0" distB="0" distL="114300" distR="114300" simplePos="0" relativeHeight="251681792" behindDoc="0" locked="0" layoutInCell="1" allowOverlap="1" wp14:anchorId="32FF2583" wp14:editId="014ED98D">
              <wp:simplePos x="0" y="0"/>
              <wp:positionH relativeFrom="margin">
                <wp:align>center</wp:align>
              </wp:positionH>
              <wp:positionV relativeFrom="paragraph">
                <wp:posOffset>548</wp:posOffset>
              </wp:positionV>
              <wp:extent cx="0" cy="0"/>
              <wp:effectExtent l="0" t="0" r="0" b="0"/>
              <wp:wrapTopAndBottom/>
              <wp:docPr id="12" name="Text Box 1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CA6E11A"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wps:txbx>
                    <wps:bodyPr wrap="none" lIns="0" tIns="0" rIns="0" bIns="0">
                      <a:spAutoFit/>
                    </wps:bodyPr>
                  </wps:wsp>
                </a:graphicData>
              </a:graphic>
            </wp:anchor>
          </w:drawing>
        </mc:Choice>
        <mc:Fallback>
          <w:pict>
            <v:shapetype w14:anchorId="32FF2583" id="_x0000_t202" coordsize="21600,21600" o:spt="202" path="m,l,21600r21600,l21600,xe">
              <v:stroke joinstyle="miter"/>
              <v:path gradientshapeok="t" o:connecttype="rect"/>
            </v:shapetype>
            <v:shape id="Text Box 12" o:spid="_x0000_s1029" type="#_x0000_t202" style="position:absolute;margin-left:0;margin-top:.05pt;width:0;height:0;z-index:2516817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K6Vyk+IAQAAFgMAAA4AAAAAAAAAAAAAAAAALgIAAGRycy9l&#13;&#10;Mm9Eb2MueG1sUEsBAi0AFAAGAAgAAAAhACvOpS3VAAAABAEAAA8AAAAAAAAAAAAAAAAA4gMAAGRy&#13;&#10;cy9kb3ducmV2LnhtbFBLBQYAAAAABAAEAPMAAADkBAAAAAA=&#13;&#10;" filled="f" stroked="f">
              <v:textbox style="mso-fit-shape-to-text:t" inset="0,0,0,0">
                <w:txbxContent>
                  <w:p w14:paraId="2CA6E11A"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29</w:t>
                    </w:r>
                    <w:r>
                      <w:rPr>
                        <w:rStyle w:val="PageNumber"/>
                      </w:rPr>
                      <w:fldChar w:fldCharType="end"/>
                    </w:r>
                  </w:p>
                </w:txbxContent>
              </v:textbox>
              <w10:wrap type="topAndBottom"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8A19" w14:textId="77777777" w:rsidR="00A13B24" w:rsidRDefault="00000000">
    <w:pPr>
      <w:pStyle w:val="Footer"/>
      <w:ind w:right="360"/>
      <w:jc w:val="center"/>
      <w:rPr>
        <w:rtl/>
        <w:lang w:bidi="ar-JO"/>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8A59" w14:textId="77777777" w:rsidR="00A13B24" w:rsidRDefault="00EE0D4F">
    <w:pPr>
      <w:pStyle w:val="Footer"/>
      <w:rPr>
        <w:rtl/>
        <w:lang w:bidi="ar-JO"/>
      </w:rPr>
    </w:pPr>
    <w:r>
      <w:rPr>
        <w:noProof/>
      </w:rPr>
      <mc:AlternateContent>
        <mc:Choice Requires="wps">
          <w:drawing>
            <wp:anchor distT="0" distB="0" distL="114300" distR="114300" simplePos="0" relativeHeight="251718656" behindDoc="0" locked="0" layoutInCell="1" allowOverlap="1" wp14:anchorId="7041136D" wp14:editId="0B932A39">
              <wp:simplePos x="0" y="0"/>
              <wp:positionH relativeFrom="margin">
                <wp:align>center</wp:align>
              </wp:positionH>
              <wp:positionV relativeFrom="paragraph">
                <wp:posOffset>548</wp:posOffset>
              </wp:positionV>
              <wp:extent cx="0" cy="0"/>
              <wp:effectExtent l="0" t="0" r="0" b="0"/>
              <wp:wrapTopAndBottom/>
              <wp:docPr id="30" name="Text Box 30"/>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0B7C932"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9</w:t>
                          </w:r>
                          <w:r>
                            <w:rPr>
                              <w:rStyle w:val="PageNumber"/>
                            </w:rPr>
                            <w:fldChar w:fldCharType="end"/>
                          </w:r>
                        </w:p>
                      </w:txbxContent>
                    </wps:txbx>
                    <wps:bodyPr wrap="none" lIns="0" tIns="0" rIns="0" bIns="0">
                      <a:spAutoFit/>
                    </wps:bodyPr>
                  </wps:wsp>
                </a:graphicData>
              </a:graphic>
            </wp:anchor>
          </w:drawing>
        </mc:Choice>
        <mc:Fallback>
          <w:pict>
            <v:shapetype w14:anchorId="7041136D" id="_x0000_t202" coordsize="21600,21600" o:spt="202" path="m,l,21600r21600,l21600,xe">
              <v:stroke joinstyle="miter"/>
              <v:path gradientshapeok="t" o:connecttype="rect"/>
            </v:shapetype>
            <v:shape id="Text Box 30" o:spid="_x0000_s1031" type="#_x0000_t202" style="position:absolute;margin-left:0;margin-top:.05pt;width:0;height:0;z-index:251718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CC9eJiIAQAAFgMAAA4AAAAAAAAAAAAAAAAALgIAAGRycy9l&#13;&#10;Mm9Eb2MueG1sUEsBAi0AFAAGAAgAAAAhACvOpS3VAAAABAEAAA8AAAAAAAAAAAAAAAAA4gMAAGRy&#13;&#10;cy9kb3ducmV2LnhtbFBLBQYAAAAABAAEAPMAAADkBAAAAAA=&#13;&#10;" filled="f" stroked="f">
              <v:textbox style="mso-fit-shape-to-text:t" inset="0,0,0,0">
                <w:txbxContent>
                  <w:p w14:paraId="10B7C932"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9</w:t>
                    </w:r>
                    <w:r>
                      <w:rPr>
                        <w:rStyle w:val="PageNumber"/>
                      </w:rPr>
                      <w:fldChar w:fldCharType="end"/>
                    </w:r>
                  </w:p>
                </w:txbxContent>
              </v:textbox>
              <w10:wrap type="topAndBottom"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EA42" w14:textId="77777777" w:rsidR="00A13B24" w:rsidRDefault="00000000">
    <w:pPr>
      <w:pStyle w:val="Footer"/>
      <w:ind w:right="360"/>
      <w:jc w:val="center"/>
      <w:rPr>
        <w:rtl/>
        <w:lang w:bidi="ar-JO"/>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5E22" w14:textId="77777777" w:rsidR="00A13B24" w:rsidRDefault="00EE0D4F">
    <w:pPr>
      <w:pStyle w:val="Footer"/>
      <w:rPr>
        <w:rtl/>
        <w:lang w:bidi="ar-JO"/>
      </w:rPr>
    </w:pPr>
    <w:r>
      <w:rPr>
        <w:noProof/>
      </w:rPr>
      <mc:AlternateContent>
        <mc:Choice Requires="wps">
          <w:drawing>
            <wp:anchor distT="0" distB="0" distL="114300" distR="114300" simplePos="0" relativeHeight="251722752" behindDoc="0" locked="0" layoutInCell="1" allowOverlap="1" wp14:anchorId="0CDD4B36" wp14:editId="209B19C1">
              <wp:simplePos x="0" y="0"/>
              <wp:positionH relativeFrom="margin">
                <wp:align>center</wp:align>
              </wp:positionH>
              <wp:positionV relativeFrom="paragraph">
                <wp:posOffset>548</wp:posOffset>
              </wp:positionV>
              <wp:extent cx="0" cy="0"/>
              <wp:effectExtent l="0" t="0" r="0" b="0"/>
              <wp:wrapTopAndBottom/>
              <wp:docPr id="32" name="Text Box 3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36C4A42"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9</w:t>
                          </w:r>
                          <w:r>
                            <w:rPr>
                              <w:rStyle w:val="PageNumber"/>
                            </w:rPr>
                            <w:fldChar w:fldCharType="end"/>
                          </w:r>
                        </w:p>
                      </w:txbxContent>
                    </wps:txbx>
                    <wps:bodyPr wrap="none" lIns="0" tIns="0" rIns="0" bIns="0">
                      <a:spAutoFit/>
                    </wps:bodyPr>
                  </wps:wsp>
                </a:graphicData>
              </a:graphic>
            </wp:anchor>
          </w:drawing>
        </mc:Choice>
        <mc:Fallback>
          <w:pict>
            <v:shapetype w14:anchorId="0CDD4B36" id="_x0000_t202" coordsize="21600,21600" o:spt="202" path="m,l,21600r21600,l21600,xe">
              <v:stroke joinstyle="miter"/>
              <v:path gradientshapeok="t" o:connecttype="rect"/>
            </v:shapetype>
            <v:shape id="Text Box 32" o:spid="_x0000_s1033" type="#_x0000_t202" style="position:absolute;margin-left:0;margin-top:.05pt;width:0;height:0;z-index:251722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" filled="f" stroked="f">
              <v:textbox style="mso-fit-shape-to-text:t" inset="0,0,0,0">
                <w:txbxContent>
                  <w:p w14:paraId="536C4A42" w14:textId="77777777" w:rsidR="00A13B24" w:rsidRDefault="00EE0D4F">
                    <w:pPr>
                      <w:pStyle w:val="Foot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9</w:t>
                    </w:r>
                    <w:r>
                      <w:rPr>
                        <w:rStyle w:val="PageNumber"/>
                      </w:rPr>
                      <w:fldChar w:fldCharType="end"/>
                    </w:r>
                  </w:p>
                </w:txbxContent>
              </v:textbox>
              <w10:wrap type="topAndBottom"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7485" w14:textId="77777777" w:rsidR="00A13B24" w:rsidRDefault="00000000">
    <w:pPr>
      <w:pStyle w:val="Footer"/>
      <w:ind w:right="360"/>
      <w:jc w:val="center"/>
      <w:rPr>
        <w:rtl/>
        <w:lang w:bidi="ar-J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C311" w14:textId="77777777" w:rsidR="003B6D34" w:rsidRDefault="003B6D34">
      <w:pPr>
        <w:rPr>
          <w:rtl/>
          <w:lang w:bidi="ar-JO"/>
        </w:rPr>
      </w:pPr>
      <w:r>
        <w:rPr>
          <w:rtl/>
          <w:lang w:bidi="ar-JO"/>
        </w:rPr>
        <w:separator/>
      </w:r>
    </w:p>
  </w:footnote>
  <w:footnote w:type="continuationSeparator" w:id="0">
    <w:p w14:paraId="495F7F52" w14:textId="77777777" w:rsidR="003B6D34" w:rsidRDefault="003B6D34">
      <w:pPr>
        <w:rPr>
          <w:rtl/>
          <w:lang w:bidi="ar-JO"/>
        </w:rPr>
      </w:pPr>
      <w:r>
        <w:rPr>
          <w:rtl/>
          <w:lang w:bidi="ar-JO"/>
        </w:rPr>
        <w:continuationSeparator/>
      </w:r>
    </w:p>
  </w:footnote>
  <w:footnote w:id="1">
    <w:p w14:paraId="1F8CF340" w14:textId="0065081C" w:rsidR="00B95286" w:rsidRPr="002C58B3" w:rsidRDefault="00B95286" w:rsidP="002C58B3">
      <w:pPr>
        <w:pStyle w:val="FootnoteText"/>
        <w:bidi/>
        <w:rPr>
          <w:rFonts w:cs="Times New Roman"/>
          <w:color w:val="222C31"/>
        </w:rPr>
      </w:pPr>
      <w:r w:rsidRPr="00FA3CE8">
        <w:rPr>
          <w:rStyle w:val="FootnoteReference"/>
          <w:rFonts w:cs="Times New Roman"/>
        </w:rPr>
        <w:footnoteRef/>
      </w:r>
      <w:r w:rsidRPr="00FA3CE8">
        <w:rPr>
          <w:rFonts w:cs="Times New Roman"/>
          <w:color w:val="222C31"/>
          <w:rtl/>
        </w:rPr>
        <w:t xml:space="preserve"> الحاشية السفلية يجب أن تكون بحجم خطّ 10 تايمز نيو رومان. ضع مسافة بادئة للسطر الأول بمقدار نصف بوصة (1.25 سم). اتّبع هذا الترتيب للكتب: الاسم الأول الاسم الأخير، </w:t>
      </w:r>
      <w:r w:rsidRPr="00FA3CE8">
        <w:rPr>
          <w:rFonts w:cs="Times New Roman"/>
          <w:i/>
          <w:iCs/>
          <w:color w:val="222C31"/>
          <w:rtl/>
        </w:rPr>
        <w:t xml:space="preserve">العنوان بالخط المائل </w:t>
      </w:r>
      <w:r w:rsidRPr="00FA3CE8">
        <w:rPr>
          <w:rFonts w:cs="Times New Roman"/>
          <w:color w:val="222C31"/>
          <w:rtl/>
        </w:rPr>
        <w:t>(المدينة، الولاية: الناشر، السنة)، رقم الصفحة. انظر المثال أدناه. إذا تجاوزت الحاشية السطر الأول، يجب أن يكون السطر الثاني وما بعده بتدفق يمين</w:t>
      </w:r>
      <w:r w:rsidRPr="00FA3CE8">
        <w:rPr>
          <w:rFonts w:cs="Times New Roman"/>
          <w:color w:val="222C31"/>
        </w:rPr>
        <w:t>.</w:t>
      </w:r>
    </w:p>
  </w:footnote>
  <w:footnote w:id="2">
    <w:p w14:paraId="3381E45E" w14:textId="19383C1B" w:rsidR="00B95286" w:rsidRPr="002C58B3" w:rsidRDefault="00B95286" w:rsidP="002C58B3">
      <w:pPr>
        <w:pStyle w:val="FootnoteText"/>
        <w:bidi/>
        <w:rPr>
          <w:rFonts w:cs="Times New Roman"/>
          <w:color w:val="222C31"/>
          <w:lang w:val="en-US"/>
        </w:rPr>
      </w:pPr>
      <w:r w:rsidRPr="00FA3CE8">
        <w:rPr>
          <w:rStyle w:val="FootnoteReference"/>
          <w:rFonts w:cs="Times New Roman"/>
        </w:rPr>
        <w:footnoteRef/>
      </w:r>
      <w:r w:rsidRPr="00FA3CE8">
        <w:rPr>
          <w:rStyle w:val="normaltextrun"/>
          <w:rFonts w:cs="Times New Roman"/>
          <w:shd w:val="clear" w:color="auto" w:fill="FFFFFF"/>
          <w:lang w:val="en-US"/>
        </w:rPr>
        <w:t>Bryan Chapell, </w:t>
      </w:r>
      <w:r w:rsidRPr="00FA3CE8">
        <w:rPr>
          <w:rStyle w:val="normaltextrun"/>
          <w:rFonts w:cs="Times New Roman"/>
          <w:i/>
          <w:iCs/>
          <w:shd w:val="clear" w:color="auto" w:fill="FFFFFF"/>
          <w:lang w:val="en-US"/>
        </w:rPr>
        <w:t>The Hardest Sermons You’ll Ever Have to Preach</w:t>
      </w:r>
      <w:r w:rsidRPr="00FA3CE8">
        <w:rPr>
          <w:rStyle w:val="normaltextrun"/>
          <w:rFonts w:cs="Times New Roman"/>
          <w:shd w:val="clear" w:color="auto" w:fill="FFFFFF"/>
          <w:lang w:val="en-US"/>
        </w:rPr>
        <w:t xml:space="preserve"> (Grand Rapids, MI: </w:t>
      </w:r>
      <w:r w:rsidRPr="00FA3CE8">
        <w:rPr>
          <w:rFonts w:cs="Times New Roman"/>
          <w:color w:val="222C31"/>
          <w:lang w:val="en-US"/>
        </w:rPr>
        <w:t>Zondervan, 2011), 121-25</w:t>
      </w:r>
      <w:r w:rsidRPr="00FA3CE8">
        <w:rPr>
          <w:rFonts w:cs="Times New Roman"/>
          <w:color w:val="222C31"/>
          <w:rtl/>
        </w:rPr>
        <w:t xml:space="preserve"> راجع معايير الكتابة لجتس 1.13 لكيفية الاستشهاد بأرقام الصفحات</w:t>
      </w:r>
      <w:r w:rsidRPr="00FA3CE8">
        <w:rPr>
          <w:rFonts w:cs="Times New Roman"/>
          <w:color w:val="222C31"/>
          <w:lang w:val="en-US"/>
        </w:rPr>
        <w:t>.</w:t>
      </w:r>
    </w:p>
  </w:footnote>
  <w:footnote w:id="3">
    <w:p w14:paraId="6F1E20BC" w14:textId="0CF5A4E5" w:rsidR="00B95286" w:rsidRPr="00FA3CE8" w:rsidRDefault="00B95286" w:rsidP="003C2A2A">
      <w:pPr>
        <w:pStyle w:val="FootnoteText"/>
        <w:bidi/>
        <w:rPr>
          <w:rFonts w:cs="Times New Roman"/>
          <w:lang w:val="en-US"/>
        </w:rPr>
      </w:pPr>
      <w:r w:rsidRPr="00FA3CE8">
        <w:rPr>
          <w:rStyle w:val="FootnoteReference"/>
          <w:rFonts w:cs="Times New Roman"/>
        </w:rPr>
        <w:footnoteRef/>
      </w:r>
      <w:r w:rsidRPr="00FA3CE8">
        <w:rPr>
          <w:rFonts w:cs="Times New Roman"/>
          <w:lang w:val="en-US"/>
        </w:rPr>
        <w:t xml:space="preserve"> </w:t>
      </w:r>
      <w:r w:rsidRPr="00FA3CE8">
        <w:rPr>
          <w:rFonts w:cs="Times New Roman"/>
          <w:color w:val="222C31"/>
          <w:rtl/>
        </w:rPr>
        <w:t xml:space="preserve">لا تسمح الطريقة التوريبية لأرقام الحاشية السفلية أن ترتفع، ولكن معايير جتس تتطلّب ذلك. جميع الحواشي السفلية موجودة بخط تايمز نيو رومان بحجم خطّ 10 وتبدأ بمسافة بادئة 0.75 سم. على السطر الأول فقط. التعليقات النهائية </w:t>
      </w:r>
      <w:r w:rsidRPr="00FA3CE8">
        <w:rPr>
          <w:rFonts w:cs="Times New Roman"/>
          <w:b/>
          <w:bCs/>
          <w:color w:val="222C31"/>
          <w:rtl/>
        </w:rPr>
        <w:t>غير</w:t>
      </w:r>
      <w:r w:rsidRPr="00FA3CE8">
        <w:rPr>
          <w:rFonts w:cs="Times New Roman"/>
          <w:color w:val="222C31"/>
          <w:rtl/>
        </w:rPr>
        <w:t xml:space="preserve"> مسموح بها في أوراق وأبحاث وأطروحات جتس. </w:t>
      </w:r>
    </w:p>
  </w:footnote>
  <w:footnote w:id="4">
    <w:p w14:paraId="785B288E" w14:textId="14208BBF" w:rsidR="00B95286" w:rsidRPr="002C58B3" w:rsidRDefault="00B95286" w:rsidP="002C58B3">
      <w:pPr>
        <w:pStyle w:val="NormalWeb"/>
        <w:shd w:val="clear" w:color="auto" w:fill="FFFFFF"/>
        <w:bidi/>
        <w:jc w:val="left"/>
        <w:rPr>
          <w:rFonts w:eastAsia="Arial Unicode MS"/>
          <w:color w:val="222C31"/>
          <w:sz w:val="20"/>
          <w:szCs w:val="20"/>
          <w:lang w:val="ar-JO" w:eastAsia="zh-CN" w:bidi="ar-SA"/>
        </w:rPr>
      </w:pPr>
      <w:r w:rsidRPr="00F365E3">
        <w:rPr>
          <w:rStyle w:val="FootnoteReference"/>
          <w:rFonts w:eastAsia="Arial Unicode MS"/>
          <w:color w:val="000000"/>
          <w:sz w:val="20"/>
          <w:szCs w:val="20"/>
        </w:rPr>
        <w:footnoteRef/>
      </w:r>
      <w:r w:rsidRPr="00F365E3">
        <w:rPr>
          <w:rStyle w:val="FootnoteReference"/>
          <w:rFonts w:eastAsia="Arial Unicode MS"/>
          <w:color w:val="000000"/>
          <w:rtl/>
        </w:rPr>
        <w:t xml:space="preserve"> </w:t>
      </w:r>
      <w:r>
        <w:rPr>
          <w:rFonts w:eastAsia="Arial Unicode MS" w:hint="cs"/>
          <w:color w:val="222C31"/>
          <w:sz w:val="20"/>
          <w:szCs w:val="20"/>
          <w:rtl/>
          <w:lang w:val="ar-JO" w:eastAsia="zh-CN" w:bidi="ar-JO"/>
        </w:rPr>
        <w:t xml:space="preserve">كل </w:t>
      </w:r>
      <w:r w:rsidRPr="00FA3CE8">
        <w:rPr>
          <w:rFonts w:eastAsia="Arial Unicode MS"/>
          <w:color w:val="222C31"/>
          <w:sz w:val="20"/>
          <w:szCs w:val="20"/>
          <w:rtl/>
          <w:lang w:val="ar-JO" w:eastAsia="zh-CN" w:bidi="ar-SA"/>
        </w:rPr>
        <w:t>حاشية سفلية تتبع الحاشية السابقة دون خط فارغ بينهما (راجع ملحق معايير الكتابة لجتس 4 ب). يجب أن تلتف إلى السطر التالي بدلاً أن يستخدم الطالب مفتاح الإرجاع.</w:t>
      </w:r>
      <w:r>
        <w:rPr>
          <w:rFonts w:eastAsia="Arial Unicode MS" w:hint="cs"/>
          <w:color w:val="222C31"/>
          <w:sz w:val="20"/>
          <w:szCs w:val="20"/>
          <w:lang w:val="ar-JO" w:eastAsia="zh-CN" w:bidi="ar-SA"/>
        </w:rPr>
        <w:t xml:space="preserve"> </w:t>
      </w:r>
    </w:p>
  </w:footnote>
  <w:footnote w:id="5">
    <w:p w14:paraId="55C7180E" w14:textId="740F1C05" w:rsidR="00B95286" w:rsidRPr="00FA3CE8" w:rsidRDefault="00B95286" w:rsidP="008D172F">
      <w:pPr>
        <w:pStyle w:val="FootnoteText"/>
        <w:bidi/>
        <w:jc w:val="both"/>
        <w:rPr>
          <w:rFonts w:cs="Times New Roman"/>
          <w:lang w:val="en-US"/>
        </w:rPr>
      </w:pPr>
      <w:r w:rsidRPr="00FA3CE8">
        <w:rPr>
          <w:rStyle w:val="FootnoteReference"/>
          <w:rFonts w:cs="Times New Roman"/>
        </w:rPr>
        <w:footnoteRef/>
      </w:r>
      <w:r>
        <w:rPr>
          <w:rFonts w:hint="cs"/>
          <w:color w:val="222C31"/>
        </w:rPr>
        <w:t xml:space="preserve"> </w:t>
      </w:r>
      <w:r w:rsidRPr="00FA3CE8">
        <w:rPr>
          <w:rFonts w:cs="Times New Roman"/>
          <w:color w:val="222C31"/>
          <w:rtl/>
        </w:rPr>
        <w:t>يجب أن يعمل نمط التنسيق مسافة بادئة أوتوماتيكيًا على هذا النموذج. ضع الحاشية السفلية لاقتباس الكتلة التالي على الجملة قبل اقتباس الكتلة</w:t>
      </w:r>
      <w:r w:rsidRPr="00FA3CE8">
        <w:rPr>
          <w:rFonts w:cs="Times New Roman"/>
          <w:color w:val="222C31"/>
        </w:rPr>
        <w:t>.</w:t>
      </w:r>
      <w:r w:rsidR="008D172F">
        <w:rPr>
          <w:rFonts w:cs="Times New Roman" w:hint="cs"/>
          <w:color w:val="222C31"/>
          <w:rtl/>
        </w:rPr>
        <w:t xml:space="preserve"> </w:t>
      </w:r>
    </w:p>
  </w:footnote>
  <w:footnote w:id="6">
    <w:p w14:paraId="5AFCEB52" w14:textId="0C3D09E6" w:rsidR="00B95286" w:rsidRPr="002C58B3" w:rsidRDefault="00B95286" w:rsidP="002C58B3">
      <w:pPr>
        <w:pStyle w:val="FootnoteText"/>
        <w:bidi/>
        <w:rPr>
          <w:rFonts w:ascii="Arial" w:hAnsi="Arial" w:cs="Arial"/>
          <w:color w:val="222C31"/>
          <w:rtl/>
          <w:lang w:bidi="ar-JO"/>
        </w:rPr>
      </w:pPr>
      <w:r w:rsidRPr="00FA3CE8">
        <w:rPr>
          <w:rStyle w:val="FootnoteReference"/>
          <w:rFonts w:cs="Times New Roman"/>
        </w:rPr>
        <w:footnoteRef/>
      </w:r>
      <w:r w:rsidRPr="00FA3CE8">
        <w:rPr>
          <w:rFonts w:cs="Times New Roman"/>
          <w:lang w:val="en-US"/>
        </w:rPr>
        <w:t xml:space="preserve"> </w:t>
      </w:r>
      <w:r>
        <w:rPr>
          <w:rFonts w:ascii="Arial" w:hAnsi="Arial" w:cs="Arial"/>
          <w:color w:val="222C31"/>
          <w:rtl/>
        </w:rPr>
        <w:t>إذا كانت الكلمة اليونانية</w:t>
      </w:r>
      <w:r>
        <w:rPr>
          <w:rFonts w:ascii="Arial" w:hAnsi="Arial" w:cs="Arial"/>
          <w:color w:val="222C31"/>
        </w:rPr>
        <w:t xml:space="preserve"> μιμνῄσκεσθε </w:t>
      </w:r>
      <w:r>
        <w:rPr>
          <w:rFonts w:ascii="Arial" w:hAnsi="Arial" w:cs="Arial"/>
          <w:color w:val="222C31"/>
          <w:rtl/>
        </w:rPr>
        <w:t>غير واضحة هنا وأعلاه، قم بتثبيت الخط اليوناني إس بي إ</w:t>
      </w:r>
      <w:r>
        <w:rPr>
          <w:rFonts w:ascii="Arial" w:hAnsi="Arial" w:cs="Arial" w:hint="cs"/>
          <w:color w:val="222C31"/>
          <w:rtl/>
          <w:lang w:bidi="ar-JO"/>
        </w:rPr>
        <w:t>ل.</w:t>
      </w:r>
    </w:p>
  </w:footnote>
  <w:footnote w:id="7">
    <w:p w14:paraId="779C1542" w14:textId="3779E6D7" w:rsidR="00B95286" w:rsidRDefault="00B95286" w:rsidP="005505DE">
      <w:pPr>
        <w:pStyle w:val="FootnoteText"/>
        <w:bidi/>
        <w:rPr>
          <w:rFonts w:ascii="Arial" w:hAnsi="Arial" w:cs="Arial"/>
          <w:color w:val="222C31"/>
          <w:rtl/>
        </w:rPr>
      </w:pPr>
      <w:r>
        <w:rPr>
          <w:rStyle w:val="FootnoteReference"/>
        </w:rPr>
        <w:footnoteRef/>
      </w:r>
      <w:r>
        <w:rPr>
          <w:rFonts w:ascii="Arial" w:hAnsi="Arial" w:cs="Arial" w:hint="cs"/>
          <w:color w:val="222C31"/>
          <w:rtl/>
          <w:lang w:bidi="ar-JO"/>
        </w:rPr>
        <w:t xml:space="preserve"> </w:t>
      </w:r>
      <w:r>
        <w:rPr>
          <w:rFonts w:ascii="Arial" w:hAnsi="Arial" w:cs="Arial"/>
          <w:color w:val="222C31"/>
          <w:rtl/>
        </w:rPr>
        <w:t xml:space="preserve">مثال: </w:t>
      </w:r>
      <w:r>
        <w:rPr>
          <w:rFonts w:ascii="Arial" w:hAnsi="Arial" w:cs="Arial"/>
          <w:color w:val="222C31"/>
        </w:rPr>
        <w:t>Gower, Manners and Customs, 166.</w:t>
      </w:r>
    </w:p>
    <w:p w14:paraId="1E40FAA7" w14:textId="77777777" w:rsidR="00B95286" w:rsidRDefault="00B95286" w:rsidP="005505DE">
      <w:pPr>
        <w:pStyle w:val="FootnoteText"/>
        <w:bidi/>
        <w:rPr>
          <w:rtl/>
          <w:lang w:bidi="ar-J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E0D4" w14:textId="77777777" w:rsidR="00A13B24" w:rsidRDefault="00EE0D4F">
    <w:pPr>
      <w:pStyle w:val="Header"/>
      <w:ind w:right="360"/>
      <w:rPr>
        <w:rtl/>
        <w:lang w:bidi="ar-JO"/>
      </w:rPr>
    </w:pPr>
    <w:r>
      <w:rPr>
        <w:noProof/>
      </w:rPr>
      <mc:AlternateContent>
        <mc:Choice Requires="wps">
          <w:drawing>
            <wp:anchor distT="0" distB="0" distL="114300" distR="114300" simplePos="0" relativeHeight="251665408" behindDoc="0" locked="0" layoutInCell="1" allowOverlap="1" wp14:anchorId="79446C8B" wp14:editId="5104FAAB">
              <wp:simplePos x="0" y="0"/>
              <wp:positionH relativeFrom="margin">
                <wp:align>outside</wp:align>
              </wp:positionH>
              <wp:positionV relativeFrom="paragraph">
                <wp:posOffset>548</wp:posOffset>
              </wp:positionV>
              <wp:extent cx="0" cy="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011FC53" w14:textId="77777777" w:rsidR="00A13B24" w:rsidRDefault="00000000">
                          <w:pPr>
                            <w:pStyle w:val="Header"/>
                            <w:rPr>
                              <w:rtl/>
                              <w:lang w:bidi="ar-JO"/>
                            </w:rPr>
                          </w:pPr>
                        </w:p>
                      </w:txbxContent>
                    </wps:txbx>
                    <wps:bodyPr wrap="none" lIns="0" tIns="0" rIns="0" bIns="0">
                      <a:spAutoFit/>
                    </wps:bodyPr>
                  </wps:wsp>
                </a:graphicData>
              </a:graphic>
            </wp:anchor>
          </w:drawing>
        </mc:Choice>
        <mc:Fallback>
          <w:pict>
            <v:shapetype w14:anchorId="79446C8B" id="_x0000_t202" coordsize="21600,21600" o:spt="202" path="m,l,21600r21600,l21600,xe">
              <v:stroke joinstyle="miter"/>
              <v:path gradientshapeok="t" o:connecttype="rect"/>
            </v:shapetype>
            <v:shape id="Text Box 4" o:spid="_x0000_s1027" type="#_x0000_t202" style="position:absolute;margin-left:-51.2pt;margin-top:.05pt;width:0;height:0;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" filled="f" stroked="f">
              <v:textbox style="mso-fit-shape-to-text:t" inset="0,0,0,0">
                <w:txbxContent>
                  <w:p w14:paraId="5011FC53" w14:textId="77777777" w:rsidR="00A13B24" w:rsidRDefault="00000000">
                    <w:pPr>
                      <w:pStyle w:val="Header"/>
                      <w:rPr>
                        <w:rtl/>
                        <w:lang w:bidi="ar-JO"/>
                      </w:rPr>
                    </w:pPr>
                  </w:p>
                </w:txbxContent>
              </v:textbox>
              <w10:wrap type="topAndBottom"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5C4C" w14:textId="77777777" w:rsidR="00A13B24" w:rsidRDefault="00EE0D4F">
    <w:pPr>
      <w:pStyle w:val="Header"/>
      <w:ind w:right="360" w:firstLine="360"/>
      <w:rPr>
        <w:rtl/>
        <w:lang w:bidi="ar-JO"/>
      </w:rPr>
    </w:pPr>
    <w:r>
      <w:rPr>
        <w:noProof/>
      </w:rPr>
      <mc:AlternateContent>
        <mc:Choice Requires="wps">
          <w:drawing>
            <wp:anchor distT="0" distB="0" distL="114300" distR="114300" simplePos="0" relativeHeight="251679744" behindDoc="0" locked="0" layoutInCell="1" allowOverlap="1" wp14:anchorId="45ADCF3E" wp14:editId="37F4521E">
              <wp:simplePos x="0" y="0"/>
              <wp:positionH relativeFrom="margin">
                <wp:align>outside</wp:align>
              </wp:positionH>
              <wp:positionV relativeFrom="paragraph">
                <wp:posOffset>548</wp:posOffset>
              </wp:positionV>
              <wp:extent cx="0" cy="0"/>
              <wp:effectExtent l="0" t="0" r="0" b="0"/>
              <wp:wrapTopAndBottom/>
              <wp:docPr id="11" name="Text Box 1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1651191"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wps:txbx>
                    <wps:bodyPr wrap="none" lIns="0" tIns="0" rIns="0" bIns="0">
                      <a:spAutoFit/>
                    </wps:bodyPr>
                  </wps:wsp>
                </a:graphicData>
              </a:graphic>
            </wp:anchor>
          </w:drawing>
        </mc:Choice>
        <mc:Fallback>
          <w:pict>
            <v:shapetype w14:anchorId="45ADCF3E" id="_x0000_t202" coordsize="21600,21600" o:spt="202" path="m,l,21600r21600,l21600,xe">
              <v:stroke joinstyle="miter"/>
              <v:path gradientshapeok="t" o:connecttype="rect"/>
            </v:shapetype>
            <v:shape id="Text Box 11" o:spid="_x0000_s1028" type="#_x0000_t202" style="position:absolute;left:0;text-align:left;margin-left:-51.2pt;margin-top:.05pt;width:0;height:0;z-index:25167974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" filled="f" stroked="f">
              <v:textbox style="mso-fit-shape-to-text:t" inset="0,0,0,0">
                <w:txbxContent>
                  <w:p w14:paraId="31651191"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28</w:t>
                    </w:r>
                    <w:r>
                      <w:rPr>
                        <w:rStyle w:val="PageNumber"/>
                      </w:rPr>
                      <w:fldChar w:fldCharType="end"/>
                    </w:r>
                  </w:p>
                </w:txbxContent>
              </v:textbox>
              <w10:wrap type="topAndBottom"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3A0B" w14:textId="77777777" w:rsidR="00A13B24" w:rsidRDefault="00EE0D4F">
    <w:pPr>
      <w:pStyle w:val="Header"/>
      <w:ind w:right="360" w:firstLine="360"/>
      <w:rPr>
        <w:rtl/>
        <w:lang w:bidi="ar-JO"/>
      </w:rPr>
    </w:pPr>
    <w:r>
      <w:rPr>
        <w:noProof/>
      </w:rPr>
      <mc:AlternateContent>
        <mc:Choice Requires="wps">
          <w:drawing>
            <wp:anchor distT="0" distB="0" distL="114300" distR="114300" simplePos="0" relativeHeight="251716608" behindDoc="0" locked="0" layoutInCell="1" allowOverlap="1" wp14:anchorId="21348FB4" wp14:editId="7879B5D1">
              <wp:simplePos x="0" y="0"/>
              <wp:positionH relativeFrom="margin">
                <wp:align>outside</wp:align>
              </wp:positionH>
              <wp:positionV relativeFrom="paragraph">
                <wp:posOffset>548</wp:posOffset>
              </wp:positionV>
              <wp:extent cx="0" cy="0"/>
              <wp:effectExtent l="0" t="0" r="0" b="0"/>
              <wp:wrapTopAndBottom/>
              <wp:docPr id="29" name="Text Box 29"/>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6B66E9E2"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8</w:t>
                          </w:r>
                          <w:r>
                            <w:rPr>
                              <w:rStyle w:val="PageNumber"/>
                            </w:rPr>
                            <w:fldChar w:fldCharType="end"/>
                          </w:r>
                        </w:p>
                      </w:txbxContent>
                    </wps:txbx>
                    <wps:bodyPr wrap="none" lIns="0" tIns="0" rIns="0" bIns="0">
                      <a:spAutoFit/>
                    </wps:bodyPr>
                  </wps:wsp>
                </a:graphicData>
              </a:graphic>
            </wp:anchor>
          </w:drawing>
        </mc:Choice>
        <mc:Fallback>
          <w:pict>
            <v:shapetype w14:anchorId="21348FB4" id="_x0000_t202" coordsize="21600,21600" o:spt="202" path="m,l,21600r21600,l21600,xe">
              <v:stroke joinstyle="miter"/>
              <v:path gradientshapeok="t" o:connecttype="rect"/>
            </v:shapetype>
            <v:shape id="Text Box 29" o:spid="_x0000_s1030" type="#_x0000_t202" style="position:absolute;left:0;text-align:left;margin-left:-51.2pt;margin-top:.05pt;width:0;height:0;z-index:2517166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JOZfWmIAQAAFgMAAA4AAAAAAAAAAAAAAAAALgIAAGRycy9l&#13;&#10;Mm9Eb2MueG1sUEsBAi0AFAAGAAgAAAAhACvOpS3VAAAABAEAAA8AAAAAAAAAAAAAAAAA4gMAAGRy&#13;&#10;cy9kb3ducmV2LnhtbFBLBQYAAAAABAAEAPMAAADkBAAAAAA=&#13;&#10;" filled="f" stroked="f">
              <v:textbox style="mso-fit-shape-to-text:t" inset="0,0,0,0">
                <w:txbxContent>
                  <w:p w14:paraId="6B66E9E2"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8</w:t>
                    </w:r>
                    <w:r>
                      <w:rPr>
                        <w:rStyle w:val="PageNumber"/>
                      </w:rPr>
                      <w:fldChar w:fldCharType="end"/>
                    </w:r>
                  </w:p>
                </w:txbxContent>
              </v:textbox>
              <w10:wrap type="topAndBottom"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8FD9" w14:textId="77777777" w:rsidR="00A13B24" w:rsidRDefault="00EE0D4F">
    <w:pPr>
      <w:pStyle w:val="Header"/>
      <w:ind w:right="360" w:firstLine="360"/>
      <w:rPr>
        <w:rtl/>
        <w:lang w:bidi="ar-JO"/>
      </w:rPr>
    </w:pPr>
    <w:r>
      <w:rPr>
        <w:noProof/>
      </w:rPr>
      <mc:AlternateContent>
        <mc:Choice Requires="wps">
          <w:drawing>
            <wp:anchor distT="0" distB="0" distL="114300" distR="114300" simplePos="0" relativeHeight="251720704" behindDoc="0" locked="0" layoutInCell="1" allowOverlap="1" wp14:anchorId="27C7764B" wp14:editId="2A11EDD2">
              <wp:simplePos x="0" y="0"/>
              <wp:positionH relativeFrom="margin">
                <wp:align>outside</wp:align>
              </wp:positionH>
              <wp:positionV relativeFrom="paragraph">
                <wp:posOffset>548</wp:posOffset>
              </wp:positionV>
              <wp:extent cx="0" cy="0"/>
              <wp:effectExtent l="0" t="0" r="0" b="0"/>
              <wp:wrapTopAndBottom/>
              <wp:docPr id="31" name="Text Box 3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8339A96"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8</w:t>
                          </w:r>
                          <w:r>
                            <w:rPr>
                              <w:rStyle w:val="PageNumber"/>
                            </w:rPr>
                            <w:fldChar w:fldCharType="end"/>
                          </w:r>
                        </w:p>
                      </w:txbxContent>
                    </wps:txbx>
                    <wps:bodyPr wrap="none" lIns="0" tIns="0" rIns="0" bIns="0">
                      <a:spAutoFit/>
                    </wps:bodyPr>
                  </wps:wsp>
                </a:graphicData>
              </a:graphic>
            </wp:anchor>
          </w:drawing>
        </mc:Choice>
        <mc:Fallback>
          <w:pict>
            <v:shapetype w14:anchorId="27C7764B" id="_x0000_t202" coordsize="21600,21600" o:spt="202" path="m,l,21600r21600,l21600,xe">
              <v:stroke joinstyle="miter"/>
              <v:path gradientshapeok="t" o:connecttype="rect"/>
            </v:shapetype>
            <v:shape id="Text Box 31" o:spid="_x0000_s1032" type="#_x0000_t202" style="position:absolute;left:0;text-align:left;margin-left:-51.2pt;margin-top:.05pt;width:0;height:0;z-index:25172070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B2xz76IAQAAFgMAAA4AAAAAAAAAAAAAAAAALgIAAGRycy9l&#13;&#10;Mm9Eb2MueG1sUEsBAi0AFAAGAAgAAAAhACvOpS3VAAAABAEAAA8AAAAAAAAAAAAAAAAA4gMAAGRy&#13;&#10;cy9kb3ducmV2LnhtbFBLBQYAAAAABAAEAPMAAADkBAAAAAA=&#13;&#10;" filled="f" stroked="f">
              <v:textbox style="mso-fit-shape-to-text:t" inset="0,0,0,0">
                <w:txbxContent>
                  <w:p w14:paraId="38339A96"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8</w:t>
                    </w:r>
                    <w:r>
                      <w:rPr>
                        <w:rStyle w:val="PageNumber"/>
                      </w:rPr>
                      <w:fldChar w:fldCharType="end"/>
                    </w:r>
                  </w:p>
                </w:txbxContent>
              </v:textbox>
              <w10:wrap type="topAndBottom"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3DC8" w14:textId="77777777" w:rsidR="00A13B24" w:rsidRDefault="00EE0D4F">
    <w:pPr>
      <w:pStyle w:val="Header"/>
      <w:ind w:right="360" w:firstLine="360"/>
      <w:rPr>
        <w:rtl/>
        <w:lang w:bidi="ar-JO"/>
      </w:rPr>
    </w:pPr>
    <w:r>
      <w:rPr>
        <w:noProof/>
      </w:rPr>
      <mc:AlternateContent>
        <mc:Choice Requires="wps">
          <w:drawing>
            <wp:anchor distT="0" distB="0" distL="114300" distR="114300" simplePos="0" relativeHeight="251724800" behindDoc="0" locked="0" layoutInCell="1" allowOverlap="1" wp14:anchorId="7937D15C" wp14:editId="6D67A4DD">
              <wp:simplePos x="0" y="0"/>
              <wp:positionH relativeFrom="margin">
                <wp:align>outside</wp:align>
              </wp:positionH>
              <wp:positionV relativeFrom="paragraph">
                <wp:posOffset>548</wp:posOffset>
              </wp:positionV>
              <wp:extent cx="0" cy="0"/>
              <wp:effectExtent l="0" t="0" r="0" b="0"/>
              <wp:wrapTopAndBottom/>
              <wp:docPr id="33" name="Text Box 3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7D4CCDC3"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8</w:t>
                          </w:r>
                          <w:r>
                            <w:rPr>
                              <w:rStyle w:val="PageNumber"/>
                            </w:rPr>
                            <w:fldChar w:fldCharType="end"/>
                          </w:r>
                        </w:p>
                      </w:txbxContent>
                    </wps:txbx>
                    <wps:bodyPr wrap="none" lIns="0" tIns="0" rIns="0" bIns="0">
                      <a:spAutoFit/>
                    </wps:bodyPr>
                  </wps:wsp>
                </a:graphicData>
              </a:graphic>
            </wp:anchor>
          </w:drawing>
        </mc:Choice>
        <mc:Fallback>
          <w:pict>
            <v:shapetype w14:anchorId="7937D15C" id="_x0000_t202" coordsize="21600,21600" o:spt="202" path="m,l,21600r21600,l21600,xe">
              <v:stroke joinstyle="miter"/>
              <v:path gradientshapeok="t" o:connecttype="rect"/>
            </v:shapetype>
            <v:shape id="Text Box 33" o:spid="_x0000_s1034" type="#_x0000_t202" style="position:absolute;left:0;text-align:left;margin-left:-51.2pt;margin-top:.05pt;width:0;height:0;z-index:251724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GepofOIAQAAFgMAAA4AAAAAAAAAAAAAAAAALgIAAGRycy9l&#13;&#10;Mm9Eb2MueG1sUEsBAi0AFAAGAAgAAAAhACvOpS3VAAAABAEAAA8AAAAAAAAAAAAAAAAA4gMAAGRy&#13;&#10;cy9kb3ducmV2LnhtbFBLBQYAAAAABAAEAPMAAADkBAAAAAA=&#13;&#10;" filled="f" stroked="f">
              <v:textbox style="mso-fit-shape-to-text:t" inset="0,0,0,0">
                <w:txbxContent>
                  <w:p w14:paraId="7D4CCDC3"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8</w:t>
                    </w:r>
                    <w:r>
                      <w:rPr>
                        <w:rStyle w:val="PageNumber"/>
                      </w:rPr>
                      <w:fldChar w:fldCharType="end"/>
                    </w:r>
                  </w:p>
                </w:txbxContent>
              </v:textbox>
              <w10:wrap type="topAndBottom"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213E" w14:textId="77777777" w:rsidR="00A13B24" w:rsidRDefault="00EE0D4F">
    <w:pPr>
      <w:pStyle w:val="Header"/>
      <w:ind w:right="360" w:firstLine="360"/>
      <w:rPr>
        <w:rtl/>
        <w:lang w:bidi="ar-JO"/>
      </w:rPr>
    </w:pPr>
    <w:r>
      <w:rPr>
        <w:noProof/>
      </w:rPr>
      <mc:AlternateContent>
        <mc:Choice Requires="wps">
          <w:drawing>
            <wp:anchor distT="0" distB="0" distL="114300" distR="114300" simplePos="0" relativeHeight="251728896" behindDoc="0" locked="0" layoutInCell="1" allowOverlap="1" wp14:anchorId="54AA4052" wp14:editId="22726F2B">
              <wp:simplePos x="0" y="0"/>
              <wp:positionH relativeFrom="margin">
                <wp:align>outside</wp:align>
              </wp:positionH>
              <wp:positionV relativeFrom="paragraph">
                <wp:posOffset>548</wp:posOffset>
              </wp:positionV>
              <wp:extent cx="0" cy="0"/>
              <wp:effectExtent l="0" t="0" r="0" b="0"/>
              <wp:wrapTopAndBottom/>
              <wp:docPr id="35" name="Text Box 35"/>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F219DD4"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8</w:t>
                          </w:r>
                          <w:r>
                            <w:rPr>
                              <w:rStyle w:val="PageNumber"/>
                            </w:rPr>
                            <w:fldChar w:fldCharType="end"/>
                          </w:r>
                        </w:p>
                      </w:txbxContent>
                    </wps:txbx>
                    <wps:bodyPr wrap="none" lIns="0" tIns="0" rIns="0" bIns="0">
                      <a:spAutoFit/>
                    </wps:bodyPr>
                  </wps:wsp>
                </a:graphicData>
              </a:graphic>
            </wp:anchor>
          </w:drawing>
        </mc:Choice>
        <mc:Fallback>
          <w:pict>
            <v:shapetype w14:anchorId="54AA4052" id="_x0000_t202" coordsize="21600,21600" o:spt="202" path="m,l,21600r21600,l21600,xe">
              <v:stroke joinstyle="miter"/>
              <v:path gradientshapeok="t" o:connecttype="rect"/>
            </v:shapetype>
            <v:shape id="Text Box 35" o:spid="_x0000_s1036" type="#_x0000_t202" style="position:absolute;left:0;text-align:left;margin-left:-51.2pt;margin-top:.05pt;width:0;height:0;z-index:25172889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" filled="f" stroked="f">
              <v:textbox style="mso-fit-shape-to-text:t" inset="0,0,0,0">
                <w:txbxContent>
                  <w:p w14:paraId="0F219DD4"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8</w:t>
                    </w:r>
                    <w:r>
                      <w:rPr>
                        <w:rStyle w:val="PageNumber"/>
                      </w:rPr>
                      <w:fldChar w:fldCharType="end"/>
                    </w:r>
                  </w:p>
                </w:txbxContent>
              </v:textbox>
              <w10:wrap type="topAndBottom" anchorx="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9BD2" w14:textId="77777777" w:rsidR="00A13B24" w:rsidRDefault="00EE0D4F">
    <w:pPr>
      <w:pStyle w:val="Header"/>
      <w:ind w:right="360" w:firstLine="360"/>
      <w:rPr>
        <w:rtl/>
        <w:lang w:bidi="ar-JO"/>
      </w:rPr>
    </w:pPr>
    <w:r>
      <w:rPr>
        <w:noProof/>
      </w:rPr>
      <mc:AlternateContent>
        <mc:Choice Requires="wps">
          <w:drawing>
            <wp:anchor distT="0" distB="0" distL="114300" distR="114300" simplePos="0" relativeHeight="251737088" behindDoc="0" locked="0" layoutInCell="1" allowOverlap="1" wp14:anchorId="3AFF0EC5" wp14:editId="65E6818B">
              <wp:simplePos x="0" y="0"/>
              <wp:positionH relativeFrom="margin">
                <wp:align>outside</wp:align>
              </wp:positionH>
              <wp:positionV relativeFrom="paragraph">
                <wp:posOffset>548</wp:posOffset>
              </wp:positionV>
              <wp:extent cx="0" cy="0"/>
              <wp:effectExtent l="0" t="0" r="0" b="0"/>
              <wp:wrapTopAndBottom/>
              <wp:docPr id="39" name="Text Box 39"/>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3F40762"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8</w:t>
                          </w:r>
                          <w:r>
                            <w:rPr>
                              <w:rStyle w:val="PageNumber"/>
                            </w:rPr>
                            <w:fldChar w:fldCharType="end"/>
                          </w:r>
                        </w:p>
                      </w:txbxContent>
                    </wps:txbx>
                    <wps:bodyPr wrap="none" lIns="0" tIns="0" rIns="0" bIns="0">
                      <a:spAutoFit/>
                    </wps:bodyPr>
                  </wps:wsp>
                </a:graphicData>
              </a:graphic>
            </wp:anchor>
          </w:drawing>
        </mc:Choice>
        <mc:Fallback>
          <w:pict>
            <v:shapetype w14:anchorId="3AFF0EC5" id="_x0000_t202" coordsize="21600,21600" o:spt="202" path="m,l,21600r21600,l21600,xe">
              <v:stroke joinstyle="miter"/>
              <v:path gradientshapeok="t" o:connecttype="rect"/>
            </v:shapetype>
            <v:shape id="Text Box 39" o:spid="_x0000_s1038" type="#_x0000_t202" style="position:absolute;left:0;text-align:left;margin-left:-51.2pt;margin-top:.05pt;width:0;height:0;z-index:2517370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" filled="f" stroked="f">
              <v:textbox style="mso-fit-shape-to-text:t" inset="0,0,0,0">
                <w:txbxContent>
                  <w:p w14:paraId="13F40762" w14:textId="77777777" w:rsidR="00A13B24" w:rsidRDefault="00EE0D4F">
                    <w:pPr>
                      <w:pStyle w:val="Header"/>
                      <w:rPr>
                        <w:rtl/>
                        <w:lang w:bidi="ar-JO"/>
                      </w:rPr>
                    </w:pPr>
                    <w:r>
                      <w:rPr>
                        <w:rStyle w:val="PageNumber"/>
                        <w:lang w:bidi="ar-JO"/>
                      </w:rPr>
                      <w:fldChar w:fldCharType="begin"/>
                    </w:r>
                    <w:r>
                      <w:rPr>
                        <w:rStyle w:val="PageNumber"/>
                        <w:rtl/>
                        <w:lang w:bidi="ar-JO"/>
                      </w:rPr>
                      <w:instrText xml:space="preserve"> PAGE </w:instrText>
                    </w:r>
                    <w:r>
                      <w:rPr>
                        <w:rStyle w:val="PageNumber"/>
                      </w:rPr>
                      <w:fldChar w:fldCharType="separate"/>
                    </w:r>
                    <w:r>
                      <w:rPr>
                        <w:rStyle w:val="PageNumber"/>
                        <w:rtl/>
                        <w:lang w:bidi="ar-JO"/>
                      </w:rPr>
                      <w:t>2</w:t>
                    </w:r>
                    <w:r>
                      <w:rPr>
                        <w:rStyle w:val="PageNumber"/>
                        <w:rtl/>
                        <w:lang w:bidi="ar-JO"/>
                      </w:rPr>
                      <w:t>8</w:t>
                    </w:r>
                    <w:r>
                      <w:rPr>
                        <w:rStyle w:val="PageNumber"/>
                      </w:rPr>
                      <w:fldChar w:fldCharType="end"/>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D27"/>
    <w:multiLevelType w:val="multilevel"/>
    <w:tmpl w:val="C366B8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C47616"/>
    <w:multiLevelType w:val="singleLevel"/>
    <w:tmpl w:val="12C2E2F6"/>
    <w:lvl w:ilvl="0">
      <w:start w:val="1"/>
      <w:numFmt w:val="arabicAlpha"/>
      <w:pStyle w:val="a"/>
      <w:lvlText w:val="%1."/>
      <w:lvlJc w:val="left"/>
      <w:pPr>
        <w:tabs>
          <w:tab w:val="num" w:pos="570"/>
        </w:tabs>
        <w:ind w:left="570" w:right="570" w:hanging="570"/>
      </w:pPr>
      <w:rPr>
        <w:rFonts w:hint="default"/>
        <w:sz w:val="32"/>
      </w:rPr>
    </w:lvl>
  </w:abstractNum>
  <w:abstractNum w:abstractNumId="2" w15:restartNumberingAfterBreak="0">
    <w:nsid w:val="45F87D36"/>
    <w:multiLevelType w:val="multilevel"/>
    <w:tmpl w:val="8418FC02"/>
    <w:styleLink w:val="ListNumbers"/>
    <w:lvl w:ilvl="0">
      <w:start w:val="1"/>
      <w:numFmt w:val="decimal"/>
      <w:lvlText w:val="%1"/>
      <w:lvlJc w:val="left"/>
      <w:pPr>
        <w:ind w:left="720" w:hanging="360"/>
      </w:pPr>
      <w:rPr>
        <w:rFonts w:ascii="Times New Roman" w:hAnsi="Times New Roman"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5661FB"/>
    <w:multiLevelType w:val="multilevel"/>
    <w:tmpl w:val="5DEC93D4"/>
    <w:lvl w:ilvl="0">
      <w:start w:val="1"/>
      <w:numFmt w:val="bullet"/>
      <w:pStyle w:val="BulletList"/>
      <w:lvlText w:val=""/>
      <w:lvlJc w:val="left"/>
      <w:pPr>
        <w:tabs>
          <w:tab w:val="num" w:pos="1080"/>
        </w:tabs>
        <w:ind w:left="1080"/>
      </w:pPr>
      <w:rPr>
        <w:rFonts w:ascii="Symbol" w:hAnsi="Symbol" w:hint="default"/>
        <w:position w:val="0"/>
      </w:rPr>
    </w:lvl>
    <w:lvl w:ilvl="1">
      <w:start w:val="1"/>
      <w:numFmt w:val="lowerLetter"/>
      <w:lvlText w:val="%2."/>
      <w:lvlJc w:val="left"/>
      <w:pPr>
        <w:tabs>
          <w:tab w:val="num" w:pos="1080"/>
        </w:tabs>
        <w:ind w:left="1080" w:firstLine="720"/>
      </w:pPr>
      <w:rPr>
        <w:rFonts w:cs="Times New Roman"/>
        <w:position w:val="0"/>
      </w:rPr>
    </w:lvl>
    <w:lvl w:ilvl="2">
      <w:start w:val="1"/>
      <w:numFmt w:val="lowerLetter"/>
      <w:lvlText w:val="%3."/>
      <w:lvlJc w:val="left"/>
      <w:pPr>
        <w:tabs>
          <w:tab w:val="num" w:pos="1080"/>
        </w:tabs>
        <w:ind w:left="1080" w:firstLine="1440"/>
      </w:pPr>
      <w:rPr>
        <w:rFonts w:cs="Times New Roman"/>
        <w:position w:val="0"/>
      </w:rPr>
    </w:lvl>
    <w:lvl w:ilvl="3">
      <w:start w:val="1"/>
      <w:numFmt w:val="lowerLetter"/>
      <w:lvlText w:val="%4."/>
      <w:lvlJc w:val="left"/>
      <w:pPr>
        <w:tabs>
          <w:tab w:val="num" w:pos="1080"/>
        </w:tabs>
        <w:ind w:left="1080" w:firstLine="2160"/>
      </w:pPr>
      <w:rPr>
        <w:rFonts w:cs="Times New Roman"/>
        <w:position w:val="0"/>
      </w:rPr>
    </w:lvl>
    <w:lvl w:ilvl="4">
      <w:start w:val="1"/>
      <w:numFmt w:val="lowerLetter"/>
      <w:lvlText w:val="%5."/>
      <w:lvlJc w:val="left"/>
      <w:pPr>
        <w:tabs>
          <w:tab w:val="num" w:pos="1080"/>
        </w:tabs>
        <w:ind w:left="1080" w:firstLine="2880"/>
      </w:pPr>
      <w:rPr>
        <w:rFonts w:cs="Times New Roman"/>
        <w:position w:val="0"/>
      </w:rPr>
    </w:lvl>
    <w:lvl w:ilvl="5">
      <w:start w:val="1"/>
      <w:numFmt w:val="lowerLetter"/>
      <w:lvlText w:val="%6."/>
      <w:lvlJc w:val="left"/>
      <w:pPr>
        <w:tabs>
          <w:tab w:val="num" w:pos="1080"/>
        </w:tabs>
        <w:ind w:left="1080" w:firstLine="3600"/>
      </w:pPr>
      <w:rPr>
        <w:rFonts w:cs="Times New Roman"/>
        <w:position w:val="0"/>
      </w:rPr>
    </w:lvl>
    <w:lvl w:ilvl="6">
      <w:start w:val="1"/>
      <w:numFmt w:val="lowerLetter"/>
      <w:lvlText w:val="%7."/>
      <w:lvlJc w:val="left"/>
      <w:pPr>
        <w:tabs>
          <w:tab w:val="num" w:pos="1080"/>
        </w:tabs>
        <w:ind w:left="1080" w:firstLine="4320"/>
      </w:pPr>
      <w:rPr>
        <w:rFonts w:cs="Times New Roman"/>
        <w:position w:val="0"/>
      </w:rPr>
    </w:lvl>
    <w:lvl w:ilvl="7">
      <w:start w:val="1"/>
      <w:numFmt w:val="lowerLetter"/>
      <w:lvlText w:val="%8."/>
      <w:lvlJc w:val="left"/>
      <w:pPr>
        <w:tabs>
          <w:tab w:val="num" w:pos="1080"/>
        </w:tabs>
        <w:ind w:left="1080" w:firstLine="5040"/>
      </w:pPr>
      <w:rPr>
        <w:rFonts w:cs="Times New Roman"/>
        <w:position w:val="0"/>
      </w:rPr>
    </w:lvl>
    <w:lvl w:ilvl="8">
      <w:start w:val="1"/>
      <w:numFmt w:val="lowerLetter"/>
      <w:lvlText w:val="%9."/>
      <w:lvlJc w:val="left"/>
      <w:pPr>
        <w:tabs>
          <w:tab w:val="num" w:pos="1080"/>
        </w:tabs>
        <w:ind w:left="1080" w:firstLine="5760"/>
      </w:pPr>
      <w:rPr>
        <w:rFonts w:cs="Times New Roman"/>
        <w:position w:val="0"/>
      </w:rPr>
    </w:lvl>
  </w:abstractNum>
  <w:abstractNum w:abstractNumId="4" w15:restartNumberingAfterBreak="0">
    <w:nsid w:val="67F27184"/>
    <w:multiLevelType w:val="hybridMultilevel"/>
    <w:tmpl w:val="661E1BC4"/>
    <w:lvl w:ilvl="0" w:tplc="86166742">
      <w:start w:val="1"/>
      <w:numFmt w:val="bullet"/>
      <w:pStyle w:val="ListBullets"/>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D3E70"/>
    <w:multiLevelType w:val="hybridMultilevel"/>
    <w:tmpl w:val="CB60D008"/>
    <w:lvl w:ilvl="0" w:tplc="94BA393A">
      <w:start w:val="1"/>
      <w:numFmt w:val="arabicAlpha"/>
      <w:lvlText w:val="(%1)"/>
      <w:lvlJc w:val="left"/>
      <w:pPr>
        <w:tabs>
          <w:tab w:val="num" w:pos="1106"/>
        </w:tabs>
        <w:ind w:left="1106" w:hanging="360"/>
      </w:pPr>
      <w:rPr>
        <w:rFonts w:hint="default"/>
      </w:rPr>
    </w:lvl>
    <w:lvl w:ilvl="1" w:tplc="3F864360">
      <w:start w:val="1"/>
      <w:numFmt w:val="bullet"/>
      <w:pStyle w:val="a0"/>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0BED40C">
      <w:start w:val="3"/>
      <w:numFmt w:val="bullet"/>
      <w:lvlText w:val=""/>
      <w:lvlJc w:val="left"/>
      <w:pPr>
        <w:tabs>
          <w:tab w:val="num" w:pos="3240"/>
        </w:tabs>
        <w:ind w:left="3240" w:hanging="720"/>
      </w:pPr>
      <w:rPr>
        <w:rFonts w:ascii="Symbol" w:eastAsia="Times New Roman" w:hAnsi="Symbol" w:cs="DecoType Naskh"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159268">
    <w:abstractNumId w:val="0"/>
  </w:num>
  <w:num w:numId="2" w16cid:durableId="1592740000">
    <w:abstractNumId w:val="1"/>
  </w:num>
  <w:num w:numId="3" w16cid:durableId="1866165800">
    <w:abstractNumId w:val="5"/>
  </w:num>
  <w:num w:numId="4" w16cid:durableId="1370258037">
    <w:abstractNumId w:val="3"/>
  </w:num>
  <w:num w:numId="5" w16cid:durableId="768935267">
    <w:abstractNumId w:val="4"/>
  </w:num>
  <w:num w:numId="6" w16cid:durableId="11822845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3E"/>
    <w:rsid w:val="000002B5"/>
    <w:rsid w:val="000123FE"/>
    <w:rsid w:val="00014B85"/>
    <w:rsid w:val="0001712B"/>
    <w:rsid w:val="000176F3"/>
    <w:rsid w:val="00024531"/>
    <w:rsid w:val="00033144"/>
    <w:rsid w:val="00065777"/>
    <w:rsid w:val="00071B24"/>
    <w:rsid w:val="00076C01"/>
    <w:rsid w:val="00086341"/>
    <w:rsid w:val="00090CCE"/>
    <w:rsid w:val="00090DC6"/>
    <w:rsid w:val="00091252"/>
    <w:rsid w:val="00095F53"/>
    <w:rsid w:val="000A31E9"/>
    <w:rsid w:val="000C4FBC"/>
    <w:rsid w:val="000C797D"/>
    <w:rsid w:val="000D30EF"/>
    <w:rsid w:val="000D3F10"/>
    <w:rsid w:val="00104083"/>
    <w:rsid w:val="0011197F"/>
    <w:rsid w:val="00122680"/>
    <w:rsid w:val="00124EE3"/>
    <w:rsid w:val="00147B28"/>
    <w:rsid w:val="001538C0"/>
    <w:rsid w:val="00163F22"/>
    <w:rsid w:val="00164C93"/>
    <w:rsid w:val="001657DF"/>
    <w:rsid w:val="001743CA"/>
    <w:rsid w:val="00174777"/>
    <w:rsid w:val="00174F90"/>
    <w:rsid w:val="0018060D"/>
    <w:rsid w:val="00180EB7"/>
    <w:rsid w:val="00183341"/>
    <w:rsid w:val="00183A4F"/>
    <w:rsid w:val="00183E96"/>
    <w:rsid w:val="00192000"/>
    <w:rsid w:val="001A2983"/>
    <w:rsid w:val="001A610C"/>
    <w:rsid w:val="001B2A6E"/>
    <w:rsid w:val="001B349D"/>
    <w:rsid w:val="001B34FF"/>
    <w:rsid w:val="001B4AA2"/>
    <w:rsid w:val="001C0B9A"/>
    <w:rsid w:val="001D3316"/>
    <w:rsid w:val="001D7DF0"/>
    <w:rsid w:val="001E469A"/>
    <w:rsid w:val="001F0556"/>
    <w:rsid w:val="00200168"/>
    <w:rsid w:val="00200A03"/>
    <w:rsid w:val="00212BC1"/>
    <w:rsid w:val="00213BC2"/>
    <w:rsid w:val="00235EB5"/>
    <w:rsid w:val="00244E79"/>
    <w:rsid w:val="00245B6E"/>
    <w:rsid w:val="00264B03"/>
    <w:rsid w:val="00274A8B"/>
    <w:rsid w:val="00287CE1"/>
    <w:rsid w:val="0029739F"/>
    <w:rsid w:val="002A2356"/>
    <w:rsid w:val="002C2003"/>
    <w:rsid w:val="002C4E93"/>
    <w:rsid w:val="002C58B3"/>
    <w:rsid w:val="002D3D66"/>
    <w:rsid w:val="002E262D"/>
    <w:rsid w:val="00302093"/>
    <w:rsid w:val="00310DEB"/>
    <w:rsid w:val="0031267B"/>
    <w:rsid w:val="0031627C"/>
    <w:rsid w:val="0034241C"/>
    <w:rsid w:val="00345CE4"/>
    <w:rsid w:val="0035149F"/>
    <w:rsid w:val="00380ACE"/>
    <w:rsid w:val="003843EA"/>
    <w:rsid w:val="00390299"/>
    <w:rsid w:val="003908FB"/>
    <w:rsid w:val="003952AD"/>
    <w:rsid w:val="003B4240"/>
    <w:rsid w:val="003B6D34"/>
    <w:rsid w:val="003C2A2A"/>
    <w:rsid w:val="003C2B74"/>
    <w:rsid w:val="003D3991"/>
    <w:rsid w:val="003E0674"/>
    <w:rsid w:val="003E6032"/>
    <w:rsid w:val="003E6992"/>
    <w:rsid w:val="003F0583"/>
    <w:rsid w:val="003F1153"/>
    <w:rsid w:val="003F2769"/>
    <w:rsid w:val="003F75A8"/>
    <w:rsid w:val="00402211"/>
    <w:rsid w:val="00407464"/>
    <w:rsid w:val="00435668"/>
    <w:rsid w:val="00435881"/>
    <w:rsid w:val="00446CAE"/>
    <w:rsid w:val="004532E2"/>
    <w:rsid w:val="004539F8"/>
    <w:rsid w:val="00467B9D"/>
    <w:rsid w:val="00470605"/>
    <w:rsid w:val="00473DA5"/>
    <w:rsid w:val="00481A2C"/>
    <w:rsid w:val="004A0B27"/>
    <w:rsid w:val="004A1FEF"/>
    <w:rsid w:val="004A29C9"/>
    <w:rsid w:val="004A46F0"/>
    <w:rsid w:val="004B4311"/>
    <w:rsid w:val="004B6DAB"/>
    <w:rsid w:val="004C3FB9"/>
    <w:rsid w:val="004D436F"/>
    <w:rsid w:val="004E17DF"/>
    <w:rsid w:val="004E3BD3"/>
    <w:rsid w:val="004F1F7A"/>
    <w:rsid w:val="004F73F9"/>
    <w:rsid w:val="004F7D7D"/>
    <w:rsid w:val="0050549D"/>
    <w:rsid w:val="00507981"/>
    <w:rsid w:val="005145D0"/>
    <w:rsid w:val="0052226F"/>
    <w:rsid w:val="005432C5"/>
    <w:rsid w:val="005439CD"/>
    <w:rsid w:val="00544F01"/>
    <w:rsid w:val="005505DE"/>
    <w:rsid w:val="00553256"/>
    <w:rsid w:val="0056140F"/>
    <w:rsid w:val="00563B6D"/>
    <w:rsid w:val="005703DB"/>
    <w:rsid w:val="00576FB0"/>
    <w:rsid w:val="00591A64"/>
    <w:rsid w:val="00591B2D"/>
    <w:rsid w:val="0059448F"/>
    <w:rsid w:val="005B0797"/>
    <w:rsid w:val="005B437C"/>
    <w:rsid w:val="005B7BAD"/>
    <w:rsid w:val="005C73D6"/>
    <w:rsid w:val="005D0811"/>
    <w:rsid w:val="005D3C20"/>
    <w:rsid w:val="005E0449"/>
    <w:rsid w:val="005E53AB"/>
    <w:rsid w:val="005F5813"/>
    <w:rsid w:val="00605B61"/>
    <w:rsid w:val="00610434"/>
    <w:rsid w:val="00620907"/>
    <w:rsid w:val="006303C2"/>
    <w:rsid w:val="00632985"/>
    <w:rsid w:val="00651267"/>
    <w:rsid w:val="006704F4"/>
    <w:rsid w:val="006807F9"/>
    <w:rsid w:val="00686185"/>
    <w:rsid w:val="00696DD5"/>
    <w:rsid w:val="006A0A2A"/>
    <w:rsid w:val="006A26B2"/>
    <w:rsid w:val="00700D75"/>
    <w:rsid w:val="00703533"/>
    <w:rsid w:val="0071060B"/>
    <w:rsid w:val="00725908"/>
    <w:rsid w:val="00727B1A"/>
    <w:rsid w:val="00734514"/>
    <w:rsid w:val="0074774B"/>
    <w:rsid w:val="007542AC"/>
    <w:rsid w:val="00761646"/>
    <w:rsid w:val="0076320D"/>
    <w:rsid w:val="00771857"/>
    <w:rsid w:val="00783600"/>
    <w:rsid w:val="007A0811"/>
    <w:rsid w:val="007B47AB"/>
    <w:rsid w:val="007C09F2"/>
    <w:rsid w:val="007C1554"/>
    <w:rsid w:val="007C6AEC"/>
    <w:rsid w:val="007C7230"/>
    <w:rsid w:val="007D0136"/>
    <w:rsid w:val="007E2405"/>
    <w:rsid w:val="007E3865"/>
    <w:rsid w:val="007F2AC8"/>
    <w:rsid w:val="007F5E77"/>
    <w:rsid w:val="007F7AB8"/>
    <w:rsid w:val="008036CE"/>
    <w:rsid w:val="00815767"/>
    <w:rsid w:val="008163B1"/>
    <w:rsid w:val="00821911"/>
    <w:rsid w:val="00833B0B"/>
    <w:rsid w:val="00845586"/>
    <w:rsid w:val="008566D4"/>
    <w:rsid w:val="0086490B"/>
    <w:rsid w:val="008659ED"/>
    <w:rsid w:val="008675FA"/>
    <w:rsid w:val="0086780A"/>
    <w:rsid w:val="00875FD5"/>
    <w:rsid w:val="00880844"/>
    <w:rsid w:val="00890182"/>
    <w:rsid w:val="00891873"/>
    <w:rsid w:val="00895258"/>
    <w:rsid w:val="008A03BF"/>
    <w:rsid w:val="008A57D7"/>
    <w:rsid w:val="008A69D0"/>
    <w:rsid w:val="008B3646"/>
    <w:rsid w:val="008C4562"/>
    <w:rsid w:val="008D172F"/>
    <w:rsid w:val="008E253B"/>
    <w:rsid w:val="009306DB"/>
    <w:rsid w:val="009410BE"/>
    <w:rsid w:val="00970649"/>
    <w:rsid w:val="00973822"/>
    <w:rsid w:val="00973BA9"/>
    <w:rsid w:val="0097650D"/>
    <w:rsid w:val="0098025C"/>
    <w:rsid w:val="00992335"/>
    <w:rsid w:val="009A2C1D"/>
    <w:rsid w:val="009B0477"/>
    <w:rsid w:val="009B299D"/>
    <w:rsid w:val="009C4249"/>
    <w:rsid w:val="009D0185"/>
    <w:rsid w:val="009E036B"/>
    <w:rsid w:val="009F0AE0"/>
    <w:rsid w:val="009F6D50"/>
    <w:rsid w:val="00A03737"/>
    <w:rsid w:val="00A04E3A"/>
    <w:rsid w:val="00A568A8"/>
    <w:rsid w:val="00A612F5"/>
    <w:rsid w:val="00A62895"/>
    <w:rsid w:val="00A66429"/>
    <w:rsid w:val="00A702FB"/>
    <w:rsid w:val="00A72F72"/>
    <w:rsid w:val="00A865EE"/>
    <w:rsid w:val="00AA70E9"/>
    <w:rsid w:val="00AB2CDD"/>
    <w:rsid w:val="00AC350E"/>
    <w:rsid w:val="00AE05FD"/>
    <w:rsid w:val="00AE710E"/>
    <w:rsid w:val="00B0330A"/>
    <w:rsid w:val="00B05B8C"/>
    <w:rsid w:val="00B06E06"/>
    <w:rsid w:val="00B12688"/>
    <w:rsid w:val="00B147D2"/>
    <w:rsid w:val="00B25D62"/>
    <w:rsid w:val="00B33832"/>
    <w:rsid w:val="00B47BE4"/>
    <w:rsid w:val="00B505E3"/>
    <w:rsid w:val="00B5734B"/>
    <w:rsid w:val="00B60266"/>
    <w:rsid w:val="00B611ED"/>
    <w:rsid w:val="00B71130"/>
    <w:rsid w:val="00B83CA0"/>
    <w:rsid w:val="00B95286"/>
    <w:rsid w:val="00BB0B34"/>
    <w:rsid w:val="00BB1CBB"/>
    <w:rsid w:val="00BB4FB5"/>
    <w:rsid w:val="00BC5AB0"/>
    <w:rsid w:val="00BD666B"/>
    <w:rsid w:val="00BE00E3"/>
    <w:rsid w:val="00BE14F7"/>
    <w:rsid w:val="00BF782A"/>
    <w:rsid w:val="00C0534B"/>
    <w:rsid w:val="00C16F69"/>
    <w:rsid w:val="00C35A71"/>
    <w:rsid w:val="00C41677"/>
    <w:rsid w:val="00C44D19"/>
    <w:rsid w:val="00C60984"/>
    <w:rsid w:val="00C654E0"/>
    <w:rsid w:val="00C851C8"/>
    <w:rsid w:val="00C95D88"/>
    <w:rsid w:val="00CB1D71"/>
    <w:rsid w:val="00CB5B48"/>
    <w:rsid w:val="00CC691E"/>
    <w:rsid w:val="00CF7727"/>
    <w:rsid w:val="00D123DC"/>
    <w:rsid w:val="00D169AA"/>
    <w:rsid w:val="00D322B5"/>
    <w:rsid w:val="00D41D53"/>
    <w:rsid w:val="00D53FD7"/>
    <w:rsid w:val="00D56520"/>
    <w:rsid w:val="00D7066C"/>
    <w:rsid w:val="00D70D18"/>
    <w:rsid w:val="00D86A79"/>
    <w:rsid w:val="00DA0792"/>
    <w:rsid w:val="00DA75F1"/>
    <w:rsid w:val="00DB0B15"/>
    <w:rsid w:val="00DB148E"/>
    <w:rsid w:val="00DC54A0"/>
    <w:rsid w:val="00DD7D96"/>
    <w:rsid w:val="00DF614B"/>
    <w:rsid w:val="00E066CA"/>
    <w:rsid w:val="00E136F2"/>
    <w:rsid w:val="00E30573"/>
    <w:rsid w:val="00E31B04"/>
    <w:rsid w:val="00E47BC6"/>
    <w:rsid w:val="00E51EC1"/>
    <w:rsid w:val="00E570B9"/>
    <w:rsid w:val="00E640C3"/>
    <w:rsid w:val="00E73884"/>
    <w:rsid w:val="00E80E35"/>
    <w:rsid w:val="00E9203E"/>
    <w:rsid w:val="00E92C9B"/>
    <w:rsid w:val="00E9435A"/>
    <w:rsid w:val="00EA59DE"/>
    <w:rsid w:val="00EA76A0"/>
    <w:rsid w:val="00EA7838"/>
    <w:rsid w:val="00EC30AE"/>
    <w:rsid w:val="00EC73FB"/>
    <w:rsid w:val="00ED1788"/>
    <w:rsid w:val="00ED67DE"/>
    <w:rsid w:val="00ED78D1"/>
    <w:rsid w:val="00EE0D4F"/>
    <w:rsid w:val="00EF2059"/>
    <w:rsid w:val="00EF5DAB"/>
    <w:rsid w:val="00F05C9B"/>
    <w:rsid w:val="00F10C13"/>
    <w:rsid w:val="00F1792F"/>
    <w:rsid w:val="00F214A6"/>
    <w:rsid w:val="00F24906"/>
    <w:rsid w:val="00F3137A"/>
    <w:rsid w:val="00F314A4"/>
    <w:rsid w:val="00F365E3"/>
    <w:rsid w:val="00F437AF"/>
    <w:rsid w:val="00F47E4A"/>
    <w:rsid w:val="00F5355B"/>
    <w:rsid w:val="00F60AD3"/>
    <w:rsid w:val="00F8057B"/>
    <w:rsid w:val="00F87BE4"/>
    <w:rsid w:val="00FA28E6"/>
    <w:rsid w:val="00FA301A"/>
    <w:rsid w:val="00FA3CE8"/>
    <w:rsid w:val="00FC03C6"/>
    <w:rsid w:val="00FC46DA"/>
    <w:rsid w:val="00FC488E"/>
    <w:rsid w:val="00FD35F7"/>
    <w:rsid w:val="00FD530B"/>
    <w:rsid w:val="00FE2C4C"/>
    <w:rsid w:val="00FE4CB3"/>
    <w:rsid w:val="00FE6C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095B7"/>
  <w15:docId w15:val="{F2EAD762-C3D1-4870-A319-1C814CB6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color w:val="000000"/>
        <w:sz w:val="24"/>
        <w:szCs w:val="24"/>
        <w:u w:color="000000"/>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ar-JO" w:eastAsia="zh-CN"/>
    </w:rPr>
  </w:style>
  <w:style w:type="paragraph" w:styleId="Heading1">
    <w:name w:val="heading 1"/>
    <w:basedOn w:val="Normal"/>
    <w:next w:val="Normal"/>
    <w:qFormat/>
    <w:pPr>
      <w:widowControl w:val="0"/>
      <w:spacing w:line="480" w:lineRule="auto"/>
      <w:contextualSpacing/>
      <w:jc w:val="center"/>
      <w:outlineLvl w:val="0"/>
    </w:pPr>
    <w:rPr>
      <w:rFonts w:eastAsia="SimHei"/>
      <w:b/>
      <w:bCs/>
      <w:color w:val="auto"/>
      <w:lang w:bidi="he-IL"/>
    </w:rPr>
  </w:style>
  <w:style w:type="paragraph" w:styleId="Heading2">
    <w:name w:val="heading 2"/>
    <w:basedOn w:val="Normal"/>
    <w:next w:val="Normal"/>
    <w:unhideWhenUsed/>
    <w:qFormat/>
    <w:pPr>
      <w:keepNext/>
      <w:spacing w:line="480" w:lineRule="auto"/>
      <w:contextualSpacing/>
      <w:jc w:val="center"/>
      <w:outlineLvl w:val="1"/>
    </w:pPr>
    <w:rPr>
      <w:rFonts w:eastAsia="MS ??" w:cs="Arial"/>
      <w:b/>
      <w:bCs/>
      <w:lang w:bidi="he-IL"/>
    </w:rPr>
  </w:style>
  <w:style w:type="paragraph" w:styleId="Heading3">
    <w:name w:val="heading 3"/>
    <w:basedOn w:val="Normal"/>
    <w:next w:val="Normal"/>
    <w:unhideWhenUsed/>
    <w:qFormat/>
    <w:pPr>
      <w:keepNext/>
      <w:spacing w:line="480" w:lineRule="auto"/>
      <w:contextualSpacing/>
      <w:jc w:val="center"/>
      <w:outlineLvl w:val="2"/>
    </w:pPr>
    <w:rPr>
      <w:rFonts w:eastAsia="SimHei"/>
      <w:lang w:eastAsia="en-US" w:bidi="he-IL"/>
    </w:rPr>
  </w:style>
  <w:style w:type="paragraph" w:styleId="Heading4">
    <w:name w:val="heading 4"/>
    <w:basedOn w:val="Normal"/>
    <w:next w:val="Normal"/>
    <w:unhideWhenUsed/>
    <w:qFormat/>
    <w:pPr>
      <w:keepNext/>
      <w:spacing w:line="480" w:lineRule="auto"/>
      <w:outlineLvl w:val="3"/>
    </w:pPr>
    <w:rPr>
      <w:rFonts w:eastAsia="SimHei"/>
      <w:b/>
      <w:bCs/>
      <w:i/>
      <w:iCs/>
      <w:lang w:eastAsia="en-US" w:bidi="he-IL"/>
    </w:rPr>
  </w:style>
  <w:style w:type="paragraph" w:styleId="Heading5">
    <w:name w:val="heading 5"/>
    <w:basedOn w:val="Normal"/>
    <w:next w:val="Normal"/>
    <w:unhideWhenUsed/>
    <w:qFormat/>
    <w:pPr>
      <w:keepNext/>
      <w:spacing w:line="480" w:lineRule="auto"/>
      <w:outlineLvl w:val="4"/>
    </w:pPr>
    <w:rPr>
      <w:rFonts w:eastAsia="SimHei"/>
      <w:lang w:eastAsia="en-US" w:bidi="he-IL"/>
    </w:rPr>
  </w:style>
  <w:style w:type="paragraph" w:styleId="Heading6">
    <w:name w:val="heading 6"/>
    <w:basedOn w:val="Normal"/>
    <w:next w:val="Normal"/>
    <w:link w:val="Heading6Char1"/>
    <w:autoRedefine/>
    <w:unhideWhenUsed/>
    <w:qFormat/>
    <w:rsid w:val="0034241C"/>
    <w:pPr>
      <w:keepNext/>
      <w:keepLines/>
      <w:bidi/>
      <w:spacing w:before="200" w:line="480" w:lineRule="auto"/>
      <w:outlineLvl w:val="5"/>
    </w:pPr>
    <w:rPr>
      <w:rFonts w:eastAsia="Times New Roman"/>
      <w:b/>
      <w:color w:val="auto"/>
      <w:lang w:bidi="ar-JO"/>
    </w:rPr>
  </w:style>
  <w:style w:type="paragraph" w:styleId="Heading7">
    <w:name w:val="heading 7"/>
    <w:basedOn w:val="Normal"/>
    <w:next w:val="Normal"/>
    <w:qFormat/>
    <w:pPr>
      <w:keepNext/>
      <w:keepLines/>
      <w:spacing w:before="40"/>
      <w:outlineLvl w:val="6"/>
    </w:pPr>
    <w:rPr>
      <w:rFonts w:ascii="Calibri" w:eastAsia="SimSun" w:hAnsi="Calibri"/>
      <w:i/>
      <w:iCs/>
      <w:color w:val="526041"/>
    </w:rPr>
  </w:style>
  <w:style w:type="paragraph" w:styleId="Heading8">
    <w:name w:val="heading 8"/>
    <w:basedOn w:val="Normal"/>
    <w:next w:val="Normal"/>
    <w:qFormat/>
    <w:pPr>
      <w:keepNext/>
      <w:keepLines/>
      <w:spacing w:before="40"/>
      <w:outlineLvl w:val="7"/>
    </w:pPr>
    <w:rPr>
      <w:rFonts w:ascii="Calibri" w:eastAsia="SimSun" w:hAnsi="Calibri" w:cs="Myanmar Text"/>
      <w:color w:val="272727"/>
      <w:sz w:val="21"/>
      <w:szCs w:val="21"/>
    </w:rPr>
  </w:style>
  <w:style w:type="paragraph" w:styleId="Heading9">
    <w:name w:val="heading 9"/>
    <w:basedOn w:val="Normal"/>
    <w:next w:val="Normal"/>
    <w:qFormat/>
    <w:pPr>
      <w:keepNext/>
      <w:keepLines/>
      <w:spacing w:before="40"/>
      <w:outlineLvl w:val="8"/>
    </w:pPr>
    <w:rPr>
      <w:rFonts w:ascii="Calibri" w:eastAsia="SimSun" w:hAnsi="Calibri" w:cs="Myanmar Tex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SimHei" w:hAnsi="Times New Roman" w:cs="Times New Roman"/>
      <w:b/>
      <w:bCs/>
      <w:color w:val="auto"/>
      <w:lang w:val="ar-JO" w:eastAsia="zh-CN" w:bidi="he-IL"/>
    </w:rPr>
  </w:style>
  <w:style w:type="character" w:customStyle="1" w:styleId="Heading2Char">
    <w:name w:val="Heading 2 Char"/>
    <w:basedOn w:val="DefaultParagraphFont"/>
    <w:rPr>
      <w:rFonts w:ascii="Times New Roman" w:eastAsia="MS ??" w:hAnsi="Times New Roman" w:cs="Arial"/>
      <w:b/>
      <w:bCs/>
      <w:lang w:val="ar-JO" w:eastAsia="zh-CN" w:bidi="he-IL"/>
    </w:rPr>
  </w:style>
  <w:style w:type="character" w:customStyle="1" w:styleId="Heading3Char">
    <w:name w:val="Heading 3 Char"/>
    <w:basedOn w:val="DefaultParagraphFont"/>
    <w:rPr>
      <w:rFonts w:ascii="Times New Roman" w:eastAsia="SimHei" w:hAnsi="Times New Roman" w:cs="Times New Roman"/>
      <w:color w:val="000000"/>
      <w:lang w:val="ar-JO" w:bidi="he-IL"/>
    </w:rPr>
  </w:style>
  <w:style w:type="character" w:customStyle="1" w:styleId="Heading4Char">
    <w:name w:val="Heading 4 Char"/>
    <w:basedOn w:val="DefaultParagraphFont"/>
    <w:rPr>
      <w:rFonts w:ascii="Times New Roman" w:eastAsia="SimHei" w:hAnsi="Times New Roman" w:cs="Times New Roman"/>
      <w:b/>
      <w:bCs/>
      <w:i/>
      <w:iCs/>
      <w:lang w:val="ar-JO" w:bidi="he-IL"/>
    </w:rPr>
  </w:style>
  <w:style w:type="character" w:customStyle="1" w:styleId="Heading5Char">
    <w:name w:val="Heading 5 Char"/>
    <w:basedOn w:val="DefaultParagraphFont"/>
    <w:rPr>
      <w:rFonts w:ascii="Times New Roman" w:eastAsia="SimHei" w:hAnsi="Times New Roman" w:cs="Times New Roman"/>
      <w:lang w:val="ar-JO" w:bidi="he-IL"/>
    </w:rPr>
  </w:style>
  <w:style w:type="character" w:customStyle="1" w:styleId="Heading6Char">
    <w:name w:val="Heading 6 Char"/>
    <w:basedOn w:val="DefaultParagraphFont"/>
    <w:rPr>
      <w:rFonts w:ascii="Times New Roman" w:eastAsia="SimSun" w:hAnsi="Times New Roman" w:cs="Myanmar Text"/>
      <w:b/>
      <w:bCs/>
      <w:color w:val="243F60"/>
      <w:lang w:val="ar-JO" w:eastAsia="zh-CN"/>
    </w:rPr>
  </w:style>
  <w:style w:type="character" w:customStyle="1" w:styleId="Heading7Char">
    <w:name w:val="Heading 7 Char"/>
    <w:basedOn w:val="DefaultParagraphFont"/>
    <w:rPr>
      <w:rFonts w:ascii="Calibri" w:eastAsia="SimSun" w:hAnsi="Calibri" w:cs="Times New Roman"/>
      <w:i/>
      <w:iCs/>
      <w:color w:val="526041"/>
      <w:lang w:val="ar-JO" w:eastAsia="zh-CN"/>
    </w:rPr>
  </w:style>
  <w:style w:type="paragraph" w:styleId="Subtitle">
    <w:name w:val="Subtitle"/>
    <w:basedOn w:val="Normal"/>
    <w:next w:val="Normal"/>
    <w:qFormat/>
    <w:rPr>
      <w:rFonts w:ascii="Calibri" w:eastAsia="SimSun" w:hAnsi="Calibri" w:cs="Myanmar Text"/>
      <w:i/>
      <w:iCs/>
      <w:color w:val="4F81BD"/>
    </w:rPr>
  </w:style>
  <w:style w:type="character" w:customStyle="1" w:styleId="SubtitleChar">
    <w:name w:val="Subtitle Char"/>
    <w:basedOn w:val="DefaultParagraphFont"/>
    <w:rPr>
      <w:rFonts w:ascii="Calibri" w:eastAsia="SimSun" w:hAnsi="Calibri" w:cs="Myanmar Text"/>
      <w:i/>
      <w:iCs/>
      <w:color w:val="4F81BD"/>
      <w:lang w:val="ar-JO" w:eastAsia="zh-CN"/>
    </w:rPr>
  </w:style>
  <w:style w:type="paragraph" w:styleId="NoSpacing">
    <w:name w:val="No Spacing"/>
    <w:uiPriority w:val="1"/>
    <w:qFormat/>
    <w:pPr>
      <w:suppressAutoHyphens/>
      <w:spacing w:after="160" w:line="256" w:lineRule="auto"/>
    </w:pPr>
    <w:rPr>
      <w:rFonts w:ascii="Trebuchet MS" w:eastAsia="Times New Roman" w:hAnsi="Trebuchet MS" w:cs="Arial Unicode MS"/>
      <w:lang w:eastAsia="en-SG"/>
    </w:rPr>
  </w:style>
  <w:style w:type="character" w:customStyle="1" w:styleId="NoSpacingChar">
    <w:name w:val="No Spacing Char"/>
    <w:basedOn w:val="DefaultParagraphFont"/>
    <w:uiPriority w:val="1"/>
    <w:rPr>
      <w:rFonts w:ascii="Trebuchet MS" w:eastAsia="Times New Roman" w:hAnsi="Trebuchet MS" w:cs="Arial Unicode MS"/>
      <w:lang w:eastAsia="en-SG"/>
    </w:rPr>
  </w:style>
  <w:style w:type="paragraph" w:styleId="FootnoteText">
    <w:name w:val="footnote text"/>
    <w:aliases w:val="Arabic_Footnote"/>
    <w:basedOn w:val="Normal"/>
    <w:qFormat/>
    <w:pPr>
      <w:ind w:firstLine="720"/>
      <w:contextualSpacing/>
    </w:pPr>
    <w:rPr>
      <w:rFonts w:cs="Times New Roman Bold"/>
      <w:sz w:val="20"/>
      <w:szCs w:val="20"/>
      <w:lang w:eastAsia="en-SG"/>
    </w:rPr>
  </w:style>
  <w:style w:type="character" w:customStyle="1" w:styleId="FootnoteTextChar">
    <w:name w:val="Footnote Text Char"/>
    <w:aliases w:val="Arabic_Footnote Char"/>
    <w:basedOn w:val="DefaultParagraphFont"/>
    <w:rPr>
      <w:rFonts w:ascii="Times New Roman" w:eastAsia="Arial Unicode MS" w:hAnsi="Times New Roman" w:cs="Times New Roman Bold"/>
      <w:sz w:val="20"/>
      <w:szCs w:val="20"/>
      <w:lang w:val="ar-JO" w:eastAsia="en-SG"/>
    </w:rPr>
  </w:style>
  <w:style w:type="character" w:styleId="Hyperlink">
    <w:name w:val="Hyperlink"/>
    <w:basedOn w:val="DefaultParagraphFont"/>
    <w:uiPriority w:val="99"/>
    <w:rPr>
      <w:color w:val="0000FF"/>
      <w:u w:val="single"/>
    </w:rPr>
  </w:style>
  <w:style w:type="character" w:styleId="SubtleEmphasis">
    <w:name w:val="Subtle Emphasis"/>
    <w:basedOn w:val="DefaultParagraphFont"/>
    <w:rPr>
      <w:i/>
      <w:iCs/>
      <w:color w:val="808080"/>
    </w:rPr>
  </w:style>
  <w:style w:type="character" w:styleId="FollowedHyperlink">
    <w:name w:val="FollowedHyperlink"/>
    <w:basedOn w:val="DefaultParagraphFont"/>
    <w:uiPriority w:val="99"/>
    <w:rPr>
      <w:color w:val="800080"/>
      <w:u w:val="single"/>
    </w:rPr>
  </w:style>
  <w:style w:type="paragraph" w:styleId="TOCHeading">
    <w:name w:val="TOC Heading"/>
    <w:basedOn w:val="Heading1"/>
    <w:next w:val="Normal"/>
    <w:uiPriority w:val="39"/>
    <w:qFormat/>
    <w:pPr>
      <w:keepNext/>
      <w:keepLines/>
      <w:spacing w:before="480"/>
      <w:jc w:val="left"/>
    </w:pPr>
    <w:rPr>
      <w:rFonts w:ascii="Calibri" w:eastAsia="SimSun" w:hAnsi="Calibri" w:cs="Myanmar Text"/>
      <w:color w:val="365F91"/>
      <w:sz w:val="28"/>
      <w:szCs w:val="28"/>
      <w:lang w:eastAsia="en-US" w:bidi="ar-SA"/>
    </w:rPr>
  </w:style>
  <w:style w:type="paragraph" w:styleId="TOC1">
    <w:name w:val="toc 1"/>
    <w:basedOn w:val="Normal"/>
    <w:next w:val="Normal"/>
    <w:uiPriority w:val="39"/>
    <w:qFormat/>
    <w:pPr>
      <w:tabs>
        <w:tab w:val="right" w:leader="dot" w:pos="8290"/>
      </w:tabs>
      <w:spacing w:line="480" w:lineRule="auto"/>
      <w:jc w:val="center"/>
    </w:pPr>
    <w:rPr>
      <w:b/>
      <w:bCs/>
      <w:color w:val="auto"/>
      <w:lang w:bidi="he-IL"/>
    </w:rPr>
  </w:style>
  <w:style w:type="paragraph" w:styleId="TOC2">
    <w:name w:val="toc 2"/>
    <w:basedOn w:val="Normal"/>
    <w:next w:val="Normal"/>
    <w:uiPriority w:val="39"/>
    <w:qFormat/>
    <w:rsid w:val="000C4FBC"/>
    <w:pPr>
      <w:tabs>
        <w:tab w:val="right" w:leader="dot" w:pos="8290"/>
      </w:tabs>
      <w:spacing w:line="480" w:lineRule="auto"/>
      <w:ind w:left="720"/>
    </w:pPr>
  </w:style>
  <w:style w:type="paragraph" w:styleId="TOC3">
    <w:name w:val="toc 3"/>
    <w:basedOn w:val="Normal"/>
    <w:next w:val="Normal"/>
    <w:uiPriority w:val="39"/>
    <w:qFormat/>
    <w:rsid w:val="0086490B"/>
    <w:pPr>
      <w:spacing w:line="480" w:lineRule="auto"/>
      <w:ind w:left="1440"/>
    </w:p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eastAsia="Arial Unicode MS" w:hAnsi="Lucida Grande" w:cs="Lucida Grande"/>
      <w:sz w:val="18"/>
      <w:szCs w:val="18"/>
      <w:lang w:val="ar-JO" w:eastAsia="zh-CN"/>
    </w:rPr>
  </w:style>
  <w:style w:type="paragraph" w:styleId="TOC4">
    <w:name w:val="toc 4"/>
    <w:basedOn w:val="Normal"/>
    <w:next w:val="Normal"/>
    <w:uiPriority w:val="39"/>
    <w:pPr>
      <w:ind w:left="720"/>
    </w:pPr>
    <w:rPr>
      <w:rFonts w:ascii="Cambria" w:hAnsi="Cambria"/>
      <w:sz w:val="20"/>
      <w:szCs w:val="20"/>
    </w:rPr>
  </w:style>
  <w:style w:type="paragraph" w:styleId="TOC5">
    <w:name w:val="toc 5"/>
    <w:basedOn w:val="Normal"/>
    <w:next w:val="Normal"/>
    <w:uiPriority w:val="39"/>
    <w:pPr>
      <w:ind w:left="960"/>
    </w:pPr>
    <w:rPr>
      <w:rFonts w:ascii="Cambria" w:hAnsi="Cambria"/>
      <w:sz w:val="20"/>
      <w:szCs w:val="20"/>
    </w:rPr>
  </w:style>
  <w:style w:type="paragraph" w:styleId="TOC6">
    <w:name w:val="toc 6"/>
    <w:basedOn w:val="Normal"/>
    <w:next w:val="Normal"/>
    <w:uiPriority w:val="39"/>
    <w:pPr>
      <w:ind w:left="1200"/>
    </w:pPr>
    <w:rPr>
      <w:rFonts w:ascii="Cambria" w:hAnsi="Cambria"/>
      <w:sz w:val="20"/>
      <w:szCs w:val="20"/>
    </w:rPr>
  </w:style>
  <w:style w:type="paragraph" w:styleId="TOC7">
    <w:name w:val="toc 7"/>
    <w:basedOn w:val="Normal"/>
    <w:next w:val="Normal"/>
    <w:uiPriority w:val="39"/>
    <w:pPr>
      <w:ind w:left="1440"/>
    </w:pPr>
    <w:rPr>
      <w:rFonts w:ascii="Cambria" w:hAnsi="Cambria"/>
      <w:sz w:val="20"/>
      <w:szCs w:val="20"/>
    </w:rPr>
  </w:style>
  <w:style w:type="paragraph" w:styleId="TOC8">
    <w:name w:val="toc 8"/>
    <w:basedOn w:val="Normal"/>
    <w:next w:val="Normal"/>
    <w:uiPriority w:val="39"/>
    <w:pPr>
      <w:ind w:left="1680"/>
    </w:pPr>
    <w:rPr>
      <w:rFonts w:ascii="Cambria" w:hAnsi="Cambria"/>
      <w:sz w:val="20"/>
      <w:szCs w:val="20"/>
    </w:rPr>
  </w:style>
  <w:style w:type="paragraph" w:styleId="TOC9">
    <w:name w:val="toc 9"/>
    <w:basedOn w:val="Normal"/>
    <w:next w:val="Normal"/>
    <w:uiPriority w:val="39"/>
    <w:pPr>
      <w:ind w:left="1920"/>
    </w:pPr>
    <w:rPr>
      <w:rFonts w:ascii="Cambria" w:hAnsi="Cambria"/>
      <w:sz w:val="20"/>
      <w:szCs w:val="20"/>
    </w:rPr>
  </w:style>
  <w:style w:type="paragraph" w:styleId="Header">
    <w:name w:val="header"/>
    <w:basedOn w:val="Normal"/>
    <w:uiPriority w:val="99"/>
    <w:pPr>
      <w:tabs>
        <w:tab w:val="center" w:pos="4320"/>
        <w:tab w:val="right" w:pos="8640"/>
      </w:tabs>
    </w:pPr>
  </w:style>
  <w:style w:type="character" w:customStyle="1" w:styleId="HeaderChar">
    <w:name w:val="Header Char"/>
    <w:basedOn w:val="DefaultParagraphFont"/>
    <w:uiPriority w:val="99"/>
    <w:rPr>
      <w:lang w:val="ar-JO" w:eastAsia="zh-CN"/>
    </w:rPr>
  </w:style>
  <w:style w:type="character" w:styleId="PageNumber">
    <w:name w:val="page number"/>
    <w:basedOn w:val="DefaultParagraphFont"/>
  </w:style>
  <w:style w:type="paragraph" w:styleId="Footer">
    <w:name w:val="footer"/>
    <w:aliases w:val="Footnote Text1"/>
    <w:basedOn w:val="Normal"/>
    <w:uiPriority w:val="99"/>
    <w:pPr>
      <w:tabs>
        <w:tab w:val="center" w:pos="4320"/>
        <w:tab w:val="right" w:pos="8640"/>
      </w:tabs>
    </w:pPr>
  </w:style>
  <w:style w:type="character" w:customStyle="1" w:styleId="FooterChar">
    <w:name w:val="Footer Char"/>
    <w:aliases w:val="Footnote Text1 Char"/>
    <w:basedOn w:val="DefaultParagraphFont"/>
    <w:uiPriority w:val="99"/>
    <w:rPr>
      <w:lang w:val="ar-JO" w:eastAsia="zh-CN"/>
    </w:rPr>
  </w:style>
  <w:style w:type="character" w:styleId="FootnoteReference">
    <w:name w:val="footnote reference"/>
    <w:aliases w:val="Footnote"/>
    <w:basedOn w:val="DefaultParagraphFont"/>
    <w:rPr>
      <w:position w:val="0"/>
      <w:vertAlign w:val="superscript"/>
    </w:rPr>
  </w:style>
  <w:style w:type="paragraph" w:styleId="IntenseQuote">
    <w:name w:val="Intense Quote"/>
    <w:basedOn w:val="Normal"/>
    <w:next w:val="Normal"/>
    <w:pPr>
      <w:spacing w:before="360" w:after="360"/>
      <w:ind w:left="864" w:right="864"/>
      <w:jc w:val="center"/>
    </w:pPr>
    <w:rPr>
      <w:i/>
      <w:iCs/>
      <w:color w:val="4F81BD"/>
    </w:rPr>
  </w:style>
  <w:style w:type="character" w:customStyle="1" w:styleId="IntenseQuoteChar">
    <w:name w:val="Intense Quote Char"/>
    <w:basedOn w:val="DefaultParagraphFont"/>
    <w:rPr>
      <w:i/>
      <w:iCs/>
      <w:color w:val="4F81BD"/>
      <w:lang w:val="ar-JO" w:eastAsia="zh-CN"/>
    </w:rPr>
  </w:style>
  <w:style w:type="character" w:styleId="BookTitle">
    <w:name w:val="Book Title"/>
    <w:basedOn w:val="DefaultParagraphFont"/>
    <w:rPr>
      <w:b/>
      <w:bCs/>
      <w:i/>
      <w:iCs/>
      <w:spacing w:val="5"/>
    </w:rPr>
  </w:style>
  <w:style w:type="paragraph" w:customStyle="1" w:styleId="BodyA">
    <w:name w:val="Body A"/>
    <w:pPr>
      <w:suppressAutoHyphens/>
      <w:spacing w:after="160" w:line="256" w:lineRule="auto"/>
    </w:pPr>
    <w:rPr>
      <w:rFonts w:ascii="Trebuchet MS" w:hAnsi="Trebuchet MS" w:cs="Trebuchet MS"/>
      <w:lang w:eastAsia="en-SG"/>
    </w:rPr>
  </w:style>
  <w:style w:type="paragraph" w:styleId="NormalWeb">
    <w:name w:val="Normal (Web)"/>
    <w:basedOn w:val="Normal"/>
    <w:pPr>
      <w:ind w:firstLine="720"/>
      <w:jc w:val="center"/>
    </w:pPr>
    <w:rPr>
      <w:rFonts w:eastAsia="Times New Roman"/>
      <w:color w:val="auto"/>
      <w:lang w:val="en-SG" w:eastAsia="en-SG" w:bidi="he-IL"/>
    </w:rPr>
  </w:style>
  <w:style w:type="paragraph" w:styleId="TableofFigures">
    <w:name w:val="table of figures"/>
    <w:basedOn w:val="Normal"/>
    <w:next w:val="Normal"/>
    <w:link w:val="TableofFiguresChar"/>
    <w:autoRedefine/>
    <w:uiPriority w:val="99"/>
    <w:qFormat/>
    <w:rsid w:val="003F75A8"/>
    <w:pPr>
      <w:widowControl w:val="0"/>
      <w:tabs>
        <w:tab w:val="right" w:leader="dot" w:pos="8284"/>
      </w:tabs>
      <w:bidi/>
      <w:spacing w:line="360" w:lineRule="auto"/>
      <w:ind w:left="475" w:hanging="475"/>
      <w:contextualSpacing/>
    </w:pPr>
    <w:rPr>
      <w:b/>
      <w:bCs/>
      <w:lang w:eastAsia="en-SG" w:bidi="ar-JO"/>
    </w:rPr>
  </w:style>
  <w:style w:type="paragraph" w:styleId="DocumentMap">
    <w:name w:val="Document Map"/>
    <w:basedOn w:val="Normal"/>
    <w:rPr>
      <w:rFonts w:ascii="Lucida Grande" w:hAnsi="Lucida Grande" w:cs="Lucida Grande"/>
    </w:rPr>
  </w:style>
  <w:style w:type="character" w:customStyle="1" w:styleId="DocumentMapChar">
    <w:name w:val="Document Map Char"/>
    <w:basedOn w:val="DefaultParagraphFont"/>
    <w:rPr>
      <w:rFonts w:ascii="Lucida Grande" w:eastAsia="Arial Unicode MS" w:hAnsi="Lucida Grande" w:cs="Lucida Grande"/>
      <w:lang w:val="ar-JO" w:eastAsia="zh-CN"/>
    </w:rPr>
  </w:style>
  <w:style w:type="character" w:styleId="CommentReference">
    <w:name w:val="annotation reference"/>
    <w:basedOn w:val="DefaultParagraphFont"/>
    <w:rPr>
      <w:sz w:val="21"/>
      <w:szCs w:val="21"/>
    </w:rPr>
  </w:style>
  <w:style w:type="paragraph" w:styleId="CommentText">
    <w:name w:val="annotation text"/>
    <w:basedOn w:val="Normal"/>
    <w:link w:val="CommentTextChar1"/>
  </w:style>
  <w:style w:type="character" w:customStyle="1" w:styleId="CommentTextChar">
    <w:name w:val="Comment Text Char"/>
    <w:basedOn w:val="DefaultParagraphFont"/>
    <w:rPr>
      <w:lang w:val="ar-JO" w:eastAsia="zh-C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val="ar-JO" w:eastAsia="zh-CN"/>
    </w:rPr>
  </w:style>
  <w:style w:type="paragraph" w:styleId="Revision">
    <w:name w:val="Revision"/>
    <w:uiPriority w:val="99"/>
    <w:pPr>
      <w:suppressAutoHyphens/>
    </w:pPr>
    <w:rPr>
      <w:lang w:eastAsia="zh-CN"/>
    </w:rPr>
  </w:style>
  <w:style w:type="paragraph" w:customStyle="1" w:styleId="DarkList-Accent51">
    <w:name w:val="Dark List - Accent 51"/>
    <w:basedOn w:val="Normal"/>
    <w:pPr>
      <w:ind w:left="720"/>
      <w:contextualSpacing/>
    </w:pPr>
  </w:style>
  <w:style w:type="paragraph" w:styleId="Caption">
    <w:name w:val="caption"/>
    <w:basedOn w:val="Normal"/>
    <w:next w:val="Normal"/>
    <w:pPr>
      <w:keepNext/>
      <w:spacing w:after="120"/>
    </w:pPr>
    <w:rPr>
      <w:b/>
      <w:bCs/>
      <w:color w:val="auto"/>
    </w:rPr>
  </w:style>
  <w:style w:type="character" w:customStyle="1" w:styleId="UnresolvedMention1">
    <w:name w:val="Unresolved Mention1"/>
    <w:basedOn w:val="DefaultParagraphFont"/>
    <w:rPr>
      <w:color w:val="605E5C"/>
      <w:shd w:val="clear" w:color="auto" w:fill="E1DFDD"/>
    </w:rPr>
  </w:style>
  <w:style w:type="paragraph" w:customStyle="1" w:styleId="LightGrid-Accent41">
    <w:name w:val="Light Grid - Accent 41"/>
    <w:pPr>
      <w:suppressAutoHyphens/>
      <w:spacing w:after="160" w:line="256" w:lineRule="auto"/>
    </w:pPr>
    <w:rPr>
      <w:rFonts w:ascii="Trebuchet MS" w:eastAsia="Times New Roman" w:hAnsi="Trebuchet MS" w:cs="Arial Unicode MS"/>
      <w:lang w:eastAsia="en-SG"/>
    </w:rPr>
  </w:style>
  <w:style w:type="character" w:customStyle="1" w:styleId="PlainTable31">
    <w:name w:val="Plain Table 31"/>
    <w:rPr>
      <w:i/>
      <w:iCs/>
      <w:color w:val="808080"/>
    </w:rPr>
  </w:style>
  <w:style w:type="paragraph" w:customStyle="1" w:styleId="GridTable31">
    <w:name w:val="Grid Table 31"/>
    <w:basedOn w:val="Heading1"/>
    <w:next w:val="Normal"/>
    <w:pPr>
      <w:keepNext/>
      <w:keepLines/>
      <w:spacing w:before="480"/>
      <w:jc w:val="left"/>
    </w:pPr>
    <w:rPr>
      <w:rFonts w:ascii="Calibri" w:eastAsia="SimSun" w:hAnsi="Calibri"/>
      <w:color w:val="7C9163"/>
      <w:sz w:val="28"/>
      <w:szCs w:val="28"/>
      <w:lang w:val="en-SG" w:eastAsia="en-US" w:bidi="ar-SA"/>
    </w:rPr>
  </w:style>
  <w:style w:type="paragraph" w:customStyle="1" w:styleId="ColorfulList-Accent51">
    <w:name w:val="Colorful List - Accent 51"/>
    <w:basedOn w:val="Normal"/>
    <w:next w:val="Normal"/>
    <w:pPr>
      <w:spacing w:before="360" w:after="360"/>
      <w:ind w:left="864" w:right="864"/>
      <w:jc w:val="center"/>
    </w:pPr>
    <w:rPr>
      <w:i/>
      <w:iCs/>
      <w:color w:val="A5B592"/>
    </w:rPr>
  </w:style>
  <w:style w:type="character" w:customStyle="1" w:styleId="ColorfulList-Accent5Char">
    <w:name w:val="Colorful List - Accent 5 Char"/>
    <w:rPr>
      <w:i/>
      <w:iCs/>
      <w:color w:val="A5B592"/>
      <w:lang w:val="ar-JO" w:eastAsia="zh-CN"/>
    </w:rPr>
  </w:style>
  <w:style w:type="character" w:customStyle="1" w:styleId="GridTable1Light1">
    <w:name w:val="Grid Table 1 Light1"/>
    <w:rPr>
      <w:b/>
      <w:bCs/>
      <w:i/>
      <w:iCs/>
      <w:spacing w:val="5"/>
    </w:rPr>
  </w:style>
  <w:style w:type="paragraph" w:customStyle="1" w:styleId="GridTable32">
    <w:name w:val="Grid Table 32"/>
    <w:basedOn w:val="Heading1"/>
    <w:next w:val="Normal"/>
    <w:pPr>
      <w:keepNext/>
      <w:keepLines/>
      <w:spacing w:before="240"/>
      <w:jc w:val="left"/>
    </w:pPr>
    <w:rPr>
      <w:rFonts w:ascii="Calibri Light" w:eastAsia="Times New Roman" w:hAnsi="Calibri Light"/>
      <w:b w:val="0"/>
      <w:bCs w:val="0"/>
      <w:color w:val="2F5496"/>
      <w:sz w:val="32"/>
      <w:szCs w:val="32"/>
      <w:lang w:val="en-SG" w:eastAsia="en-US" w:bidi="ar-SA"/>
    </w:rPr>
  </w:style>
  <w:style w:type="paragraph" w:customStyle="1" w:styleId="ColorfulShading-Accent11">
    <w:name w:val="Colorful Shading - Accent 11"/>
    <w:pPr>
      <w:suppressAutoHyphens/>
    </w:pPr>
    <w:rPr>
      <w:lang w:eastAsia="zh-CN"/>
    </w:rPr>
  </w:style>
  <w:style w:type="character" w:customStyle="1" w:styleId="text">
    <w:name w:val="text"/>
    <w:basedOn w:val="DefaultParagraphFont"/>
  </w:style>
  <w:style w:type="paragraph" w:styleId="ListParagraph">
    <w:name w:val="List Paragraph"/>
    <w:basedOn w:val="Normal"/>
    <w:uiPriority w:val="34"/>
    <w:qFormat/>
    <w:pPr>
      <w:ind w:left="720"/>
      <w:contextualSpacing/>
    </w:pPr>
  </w:style>
  <w:style w:type="paragraph" w:customStyle="1" w:styleId="line">
    <w:name w:val="line"/>
    <w:basedOn w:val="Normal"/>
    <w:rPr>
      <w:rFonts w:eastAsia="Times New Roman"/>
      <w:color w:val="auto"/>
      <w:lang w:val="en-SG" w:eastAsia="en-SG"/>
    </w:rPr>
  </w:style>
  <w:style w:type="paragraph" w:styleId="EndnoteText">
    <w:name w:val="endnote text"/>
    <w:basedOn w:val="Normal"/>
    <w:rPr>
      <w:sz w:val="20"/>
      <w:szCs w:val="20"/>
    </w:rPr>
  </w:style>
  <w:style w:type="character" w:customStyle="1" w:styleId="EndnoteTextChar">
    <w:name w:val="Endnote Text Char"/>
    <w:basedOn w:val="DefaultParagraphFont"/>
    <w:rPr>
      <w:sz w:val="20"/>
      <w:szCs w:val="20"/>
      <w:lang w:val="ar-JO" w:eastAsia="zh-CN"/>
    </w:rPr>
  </w:style>
  <w:style w:type="character" w:styleId="EndnoteReference">
    <w:name w:val="endnote reference"/>
    <w:basedOn w:val="DefaultParagraphFont"/>
    <w:rPr>
      <w:position w:val="0"/>
      <w:vertAlign w:val="superscript"/>
    </w:rPr>
  </w:style>
  <w:style w:type="character" w:styleId="Emphasis">
    <w:name w:val="Emphasis"/>
    <w:basedOn w:val="DefaultParagraphFont"/>
    <w:qFormat/>
    <w:rPr>
      <w:i/>
      <w:iCs/>
    </w:rPr>
  </w:style>
  <w:style w:type="paragraph" w:customStyle="1" w:styleId="BlockQuote">
    <w:name w:val="Block Quote"/>
    <w:basedOn w:val="Normal"/>
    <w:pPr>
      <w:spacing w:before="240" w:after="240"/>
      <w:ind w:left="709"/>
      <w:contextualSpacing/>
    </w:pPr>
    <w:rPr>
      <w:rFonts w:eastAsia="Calibri"/>
      <w:sz w:val="20"/>
      <w:szCs w:val="20"/>
    </w:rPr>
  </w:style>
  <w:style w:type="paragraph" w:styleId="Title">
    <w:name w:val="Title"/>
    <w:basedOn w:val="Normal"/>
    <w:next w:val="Normal"/>
    <w:qFormat/>
    <w:pPr>
      <w:contextualSpacing/>
    </w:pPr>
    <w:rPr>
      <w:rFonts w:ascii="Calibri" w:eastAsia="SimSun" w:hAnsi="Calibri" w:cs="Myanmar Text"/>
      <w:sz w:val="56"/>
      <w:szCs w:val="56"/>
    </w:rPr>
  </w:style>
  <w:style w:type="paragraph" w:styleId="Quote">
    <w:name w:val="Quote"/>
    <w:basedOn w:val="Normal"/>
    <w:next w:val="Normal"/>
    <w:pPr>
      <w:spacing w:before="200"/>
      <w:ind w:left="864" w:right="864"/>
      <w:jc w:val="center"/>
    </w:pPr>
    <w:rPr>
      <w:i/>
      <w:iCs/>
      <w:color w:val="404040"/>
    </w:rPr>
  </w:style>
  <w:style w:type="character" w:customStyle="1" w:styleId="Heading8Char">
    <w:name w:val="Heading 8 Char"/>
    <w:basedOn w:val="DefaultParagraphFont"/>
    <w:rPr>
      <w:rFonts w:ascii="Calibri" w:eastAsia="SimSun" w:hAnsi="Calibri" w:cs="Myanmar Text"/>
      <w:color w:val="272727"/>
      <w:sz w:val="21"/>
      <w:szCs w:val="21"/>
      <w:lang w:val="ar-JO"/>
    </w:rPr>
  </w:style>
  <w:style w:type="character" w:customStyle="1" w:styleId="Heading9Char">
    <w:name w:val="Heading 9 Char"/>
    <w:basedOn w:val="DefaultParagraphFont"/>
    <w:rPr>
      <w:rFonts w:ascii="Calibri" w:eastAsia="SimSun" w:hAnsi="Calibri" w:cs="Myanmar Text"/>
      <w:i/>
      <w:iCs/>
      <w:color w:val="272727"/>
      <w:sz w:val="21"/>
      <w:szCs w:val="21"/>
      <w:lang w:val="ar-JO"/>
    </w:rPr>
  </w:style>
  <w:style w:type="character" w:customStyle="1" w:styleId="TitleChar">
    <w:name w:val="Title Char"/>
    <w:basedOn w:val="DefaultParagraphFont"/>
    <w:rPr>
      <w:rFonts w:ascii="Calibri" w:eastAsia="SimSun" w:hAnsi="Calibri" w:cs="Myanmar Text"/>
      <w:sz w:val="56"/>
      <w:szCs w:val="56"/>
      <w:lang w:val="ar-JO"/>
    </w:rPr>
  </w:style>
  <w:style w:type="character" w:customStyle="1" w:styleId="QuoteChar">
    <w:name w:val="Quote Char"/>
    <w:basedOn w:val="DefaultParagraphFont"/>
    <w:rPr>
      <w:i/>
      <w:iCs/>
      <w:color w:val="404040"/>
      <w:lang w:val="ar-JO"/>
    </w:rPr>
  </w:style>
  <w:style w:type="paragraph" w:customStyle="1" w:styleId="paragraph">
    <w:name w:val="paragraph"/>
    <w:basedOn w:val="Normal"/>
    <w:rsid w:val="001F0556"/>
    <w:pPr>
      <w:autoSpaceDN/>
      <w:spacing w:before="100" w:beforeAutospacing="1" w:after="100" w:afterAutospacing="1"/>
    </w:pPr>
    <w:rPr>
      <w:rFonts w:eastAsia="Times New Roman"/>
      <w:color w:val="auto"/>
      <w:lang w:val="en-US" w:eastAsia="en-US"/>
    </w:rPr>
  </w:style>
  <w:style w:type="character" w:customStyle="1" w:styleId="normaltextrun">
    <w:name w:val="normaltextrun"/>
    <w:basedOn w:val="DefaultParagraphFont"/>
    <w:rsid w:val="001F0556"/>
  </w:style>
  <w:style w:type="character" w:customStyle="1" w:styleId="eop">
    <w:name w:val="eop"/>
    <w:basedOn w:val="DefaultParagraphFont"/>
    <w:rsid w:val="001F0556"/>
  </w:style>
  <w:style w:type="character" w:customStyle="1" w:styleId="superscript">
    <w:name w:val="superscript"/>
    <w:basedOn w:val="DefaultParagraphFont"/>
    <w:rsid w:val="00833B0B"/>
  </w:style>
  <w:style w:type="character" w:styleId="Strong">
    <w:name w:val="Strong"/>
    <w:basedOn w:val="DefaultParagraphFont"/>
    <w:qFormat/>
    <w:rsid w:val="00D123DC"/>
    <w:rPr>
      <w:b/>
      <w:bCs/>
    </w:rPr>
  </w:style>
  <w:style w:type="character" w:customStyle="1" w:styleId="Heading6Char1">
    <w:name w:val="Heading 6 Char1"/>
    <w:basedOn w:val="DefaultParagraphFont"/>
    <w:link w:val="Heading6"/>
    <w:uiPriority w:val="9"/>
    <w:rsid w:val="0034241C"/>
    <w:rPr>
      <w:rFonts w:eastAsia="Times New Roman"/>
      <w:b/>
      <w:color w:val="auto"/>
      <w:lang w:val="ar-JO" w:eastAsia="zh-CN" w:bidi="ar-JO"/>
    </w:rPr>
  </w:style>
  <w:style w:type="paragraph" w:customStyle="1" w:styleId="1">
    <w:name w:val="نمط1"/>
    <w:basedOn w:val="TableofFigures"/>
    <w:link w:val="1Char"/>
    <w:qFormat/>
    <w:rsid w:val="00200A03"/>
  </w:style>
  <w:style w:type="paragraph" w:customStyle="1" w:styleId="2">
    <w:name w:val="نمط2"/>
    <w:basedOn w:val="TableofFigures"/>
    <w:link w:val="2Char"/>
    <w:qFormat/>
    <w:rsid w:val="00200A03"/>
  </w:style>
  <w:style w:type="character" w:customStyle="1" w:styleId="TableofFiguresChar">
    <w:name w:val="Table of Figures Char"/>
    <w:basedOn w:val="DefaultParagraphFont"/>
    <w:link w:val="TableofFigures"/>
    <w:uiPriority w:val="99"/>
    <w:rsid w:val="003F75A8"/>
    <w:rPr>
      <w:b/>
      <w:bCs/>
      <w:lang w:val="ar-JO" w:eastAsia="en-SG" w:bidi="ar-JO"/>
    </w:rPr>
  </w:style>
  <w:style w:type="character" w:customStyle="1" w:styleId="1Char">
    <w:name w:val="نمط1 Char"/>
    <w:basedOn w:val="TableofFiguresChar"/>
    <w:link w:val="1"/>
    <w:rsid w:val="00200A03"/>
    <w:rPr>
      <w:rFonts w:cs="Times New Roman Bold"/>
      <w:b/>
      <w:bCs/>
      <w:lang w:val="ar-JO" w:eastAsia="en-SG" w:bidi="ar-JO"/>
    </w:rPr>
  </w:style>
  <w:style w:type="paragraph" w:customStyle="1" w:styleId="3">
    <w:name w:val="نمط3"/>
    <w:basedOn w:val="TableofFigures"/>
    <w:link w:val="3Char"/>
    <w:autoRedefine/>
    <w:qFormat/>
    <w:rsid w:val="00FA28E6"/>
    <w:pPr>
      <w:jc w:val="both"/>
    </w:pPr>
  </w:style>
  <w:style w:type="character" w:customStyle="1" w:styleId="2Char">
    <w:name w:val="نمط2 Char"/>
    <w:basedOn w:val="TableofFiguresChar"/>
    <w:link w:val="2"/>
    <w:rsid w:val="00200A03"/>
    <w:rPr>
      <w:rFonts w:cs="Times New Roman Bold"/>
      <w:b/>
      <w:bCs/>
      <w:lang w:val="ar-JO" w:eastAsia="en-SG" w:bidi="ar-JO"/>
    </w:rPr>
  </w:style>
  <w:style w:type="paragraph" w:customStyle="1" w:styleId="4">
    <w:name w:val="نمط4"/>
    <w:basedOn w:val="TableofFigures"/>
    <w:link w:val="4Char"/>
    <w:autoRedefine/>
    <w:qFormat/>
    <w:rsid w:val="00076C01"/>
  </w:style>
  <w:style w:type="character" w:customStyle="1" w:styleId="3Char">
    <w:name w:val="نمط3 Char"/>
    <w:basedOn w:val="TableofFiguresChar"/>
    <w:link w:val="3"/>
    <w:rsid w:val="00FA28E6"/>
    <w:rPr>
      <w:b/>
      <w:bCs/>
      <w:lang w:val="ar-JO" w:eastAsia="en-SG" w:bidi="ar-JO"/>
    </w:rPr>
  </w:style>
  <w:style w:type="character" w:customStyle="1" w:styleId="4Char">
    <w:name w:val="نمط4 Char"/>
    <w:basedOn w:val="TableofFiguresChar"/>
    <w:link w:val="4"/>
    <w:rsid w:val="00076C01"/>
    <w:rPr>
      <w:rFonts w:cs="Times New Roman Bold"/>
      <w:b/>
      <w:bCs/>
      <w:lang w:val="ar-JO" w:eastAsia="en-SG" w:bidi="ar-JO"/>
    </w:rPr>
  </w:style>
  <w:style w:type="paragraph" w:customStyle="1" w:styleId="CenteredUnderlined">
    <w:name w:val="Centered Underlined"/>
    <w:basedOn w:val="Normal"/>
    <w:next w:val="NormalParagraph"/>
    <w:qFormat/>
    <w:rsid w:val="00727B1A"/>
    <w:pPr>
      <w:keepNext/>
      <w:tabs>
        <w:tab w:val="left" w:pos="3080"/>
        <w:tab w:val="center" w:pos="4510"/>
      </w:tabs>
      <w:autoSpaceDN/>
      <w:bidi/>
      <w:spacing w:before="240" w:line="204" w:lineRule="auto"/>
      <w:jc w:val="center"/>
    </w:pPr>
    <w:rPr>
      <w:rFonts w:eastAsia="Times New Roman" w:cs="Traditional Arabic"/>
      <w:b/>
      <w:bCs/>
      <w:noProof/>
      <w:color w:val="0000FF"/>
      <w:szCs w:val="32"/>
      <w:u w:val="single"/>
      <w:lang w:val="en-US" w:eastAsia="ar-SA" w:bidi="ar-JO"/>
    </w:rPr>
  </w:style>
  <w:style w:type="paragraph" w:customStyle="1" w:styleId="NormalParagraph">
    <w:name w:val="Normal Paragraph"/>
    <w:basedOn w:val="Normal"/>
    <w:link w:val="NormalParagraphChar"/>
    <w:qFormat/>
    <w:rsid w:val="00727B1A"/>
    <w:pPr>
      <w:autoSpaceDE w:val="0"/>
      <w:bidi/>
      <w:adjustRightInd w:val="0"/>
      <w:spacing w:line="204" w:lineRule="auto"/>
      <w:ind w:firstLine="578"/>
      <w:jc w:val="both"/>
    </w:pPr>
    <w:rPr>
      <w:rFonts w:eastAsia="Times New Roman" w:cs="Traditional Arabic"/>
      <w:noProof/>
      <w:szCs w:val="32"/>
      <w:lang w:val="en-US" w:eastAsia="ar-SA" w:bidi="ar-JO"/>
    </w:rPr>
  </w:style>
  <w:style w:type="paragraph" w:customStyle="1" w:styleId="RightUnderlined">
    <w:name w:val="Right Underlined"/>
    <w:basedOn w:val="CenteredUnderlined"/>
    <w:next w:val="NormalParagraph"/>
    <w:qFormat/>
    <w:rsid w:val="00727B1A"/>
    <w:pPr>
      <w:jc w:val="left"/>
    </w:pPr>
  </w:style>
  <w:style w:type="paragraph" w:customStyle="1" w:styleId="Diagram">
    <w:name w:val="Diagram"/>
    <w:basedOn w:val="Normal"/>
    <w:next w:val="NormalParagraph"/>
    <w:qFormat/>
    <w:rsid w:val="00727B1A"/>
    <w:pPr>
      <w:autoSpaceDN/>
      <w:bidi/>
      <w:spacing w:after="120" w:line="204" w:lineRule="auto"/>
      <w:jc w:val="center"/>
      <w:outlineLvl w:val="0"/>
    </w:pPr>
    <w:rPr>
      <w:rFonts w:ascii="Traditional Arabic" w:eastAsia="Times New Roman" w:hAnsi="Traditional Arabic" w:cs="Traditional Arabic"/>
      <w:b/>
      <w:bCs/>
      <w:sz w:val="36"/>
      <w:szCs w:val="32"/>
      <w:lang w:val="en-US" w:eastAsia="ar-SA" w:bidi="ar-JO"/>
    </w:rPr>
  </w:style>
  <w:style w:type="paragraph" w:customStyle="1" w:styleId="Level1">
    <w:name w:val="Level 1"/>
    <w:basedOn w:val="Normal"/>
    <w:rsid w:val="00727B1A"/>
    <w:pPr>
      <w:autoSpaceDN/>
      <w:bidi/>
      <w:ind w:left="567" w:hanging="567"/>
      <w:jc w:val="lowKashida"/>
    </w:pPr>
    <w:rPr>
      <w:rFonts w:eastAsia="Times New Roman" w:cs="DecoType Naskh"/>
      <w:color w:val="auto"/>
      <w:szCs w:val="28"/>
      <w:lang w:val="en-US" w:eastAsia="en-US" w:bidi="ar-JO"/>
    </w:rPr>
  </w:style>
  <w:style w:type="paragraph" w:customStyle="1" w:styleId="Level2">
    <w:name w:val="Level 2"/>
    <w:basedOn w:val="Normal"/>
    <w:rsid w:val="00727B1A"/>
    <w:pPr>
      <w:autoSpaceDN/>
      <w:bidi/>
      <w:ind w:left="1134" w:hanging="567"/>
      <w:jc w:val="both"/>
      <w:outlineLvl w:val="2"/>
    </w:pPr>
    <w:rPr>
      <w:rFonts w:eastAsia="Times New Roman" w:cs="DecoType Naskh"/>
      <w:noProof/>
      <w:color w:val="auto"/>
      <w:szCs w:val="28"/>
      <w:lang w:val="en-US" w:eastAsia="ar-SA" w:bidi="ar-JO"/>
    </w:rPr>
  </w:style>
  <w:style w:type="paragraph" w:customStyle="1" w:styleId="CenteredUnderlinedE">
    <w:name w:val="Centered Underlined E"/>
    <w:basedOn w:val="Normal"/>
    <w:next w:val="Normal"/>
    <w:qFormat/>
    <w:rsid w:val="00727B1A"/>
    <w:pPr>
      <w:keepNext/>
      <w:autoSpaceDN/>
      <w:spacing w:before="240" w:line="204" w:lineRule="auto"/>
      <w:jc w:val="center"/>
    </w:pPr>
    <w:rPr>
      <w:rFonts w:eastAsia="Times New Roman" w:cs="Traditional Arabic"/>
      <w:b/>
      <w:bCs/>
      <w:noProof/>
      <w:color w:val="0000FF"/>
      <w:szCs w:val="32"/>
      <w:u w:val="single"/>
      <w:lang w:val="en-US" w:eastAsia="ar-SA" w:bidi="ar-JO"/>
    </w:rPr>
  </w:style>
  <w:style w:type="paragraph" w:customStyle="1" w:styleId="Chapter">
    <w:name w:val="Chapter"/>
    <w:basedOn w:val="Title"/>
    <w:qFormat/>
    <w:rsid w:val="00727B1A"/>
    <w:pPr>
      <w:tabs>
        <w:tab w:val="right" w:pos="1275"/>
      </w:tabs>
      <w:autoSpaceDN/>
      <w:bidi/>
      <w:spacing w:line="204" w:lineRule="auto"/>
      <w:contextualSpacing w:val="0"/>
      <w:jc w:val="center"/>
    </w:pPr>
    <w:rPr>
      <w:rFonts w:ascii="Times New Roman" w:eastAsia="Times New Roman" w:hAnsi="Times New Roman" w:cs="Traditional Arabic"/>
      <w:b/>
      <w:bCs/>
      <w:sz w:val="22"/>
      <w:szCs w:val="36"/>
      <w:lang w:val="en-US" w:eastAsia="en-US" w:bidi="ar-JO"/>
    </w:rPr>
  </w:style>
  <w:style w:type="paragraph" w:customStyle="1" w:styleId="Level4">
    <w:name w:val="Level 4"/>
    <w:basedOn w:val="Normal"/>
    <w:rsid w:val="00727B1A"/>
    <w:pPr>
      <w:autoSpaceDN/>
      <w:bidi/>
      <w:ind w:left="2186" w:hanging="540"/>
      <w:jc w:val="lowKashida"/>
    </w:pPr>
    <w:rPr>
      <w:rFonts w:eastAsia="Times New Roman" w:cs="DecoType Naskh"/>
      <w:noProof/>
      <w:color w:val="auto"/>
      <w:szCs w:val="28"/>
      <w:lang w:val="en-US" w:eastAsia="ar-SA" w:bidi="ar-JO"/>
    </w:rPr>
  </w:style>
  <w:style w:type="paragraph" w:customStyle="1" w:styleId="Content">
    <w:name w:val="Content"/>
    <w:basedOn w:val="Normal"/>
    <w:qFormat/>
    <w:rsid w:val="00727B1A"/>
    <w:pPr>
      <w:keepNext/>
      <w:autoSpaceDN/>
      <w:bidi/>
      <w:spacing w:before="360" w:line="204" w:lineRule="auto"/>
      <w:jc w:val="center"/>
    </w:pPr>
    <w:rPr>
      <w:rFonts w:ascii="Traditional Arabic" w:eastAsia="Times New Roman" w:hAnsi="Traditional Arabic" w:cs="Traditional Arabic"/>
      <w:bCs/>
      <w:sz w:val="36"/>
      <w:szCs w:val="56"/>
      <w:lang w:val="en-US" w:eastAsia="ar-SA" w:bidi="ar-JO"/>
    </w:rPr>
  </w:style>
  <w:style w:type="paragraph" w:customStyle="1" w:styleId="Level3">
    <w:name w:val="Level 3"/>
    <w:basedOn w:val="Normal"/>
    <w:rsid w:val="00727B1A"/>
    <w:pPr>
      <w:widowControl w:val="0"/>
      <w:tabs>
        <w:tab w:val="num" w:pos="1701"/>
      </w:tabs>
      <w:autoSpaceDN/>
      <w:bidi/>
      <w:ind w:left="1701" w:right="1701" w:hanging="567"/>
      <w:jc w:val="both"/>
      <w:outlineLvl w:val="3"/>
    </w:pPr>
    <w:rPr>
      <w:rFonts w:eastAsia="Times New Roman" w:cs="DecoType Naskh"/>
      <w:noProof/>
      <w:color w:val="auto"/>
      <w:szCs w:val="28"/>
      <w:lang w:val="en-US" w:eastAsia="ar-SA" w:bidi="ar-JO"/>
    </w:rPr>
  </w:style>
  <w:style w:type="paragraph" w:customStyle="1" w:styleId="Level5">
    <w:name w:val="Level 5"/>
    <w:basedOn w:val="Normal"/>
    <w:rsid w:val="00727B1A"/>
    <w:pPr>
      <w:widowControl w:val="0"/>
      <w:autoSpaceDN/>
      <w:bidi/>
      <w:ind w:left="2728" w:hanging="539"/>
      <w:jc w:val="both"/>
      <w:outlineLvl w:val="5"/>
    </w:pPr>
    <w:rPr>
      <w:rFonts w:eastAsia="Times New Roman" w:cs="DecoType Naskh"/>
      <w:noProof/>
      <w:color w:val="auto"/>
      <w:szCs w:val="28"/>
      <w:lang w:val="en-US" w:eastAsia="ar-SA" w:bidi="ar-JO"/>
    </w:rPr>
  </w:style>
  <w:style w:type="paragraph" w:customStyle="1" w:styleId="Level6">
    <w:name w:val="Level 6"/>
    <w:basedOn w:val="Normal"/>
    <w:rsid w:val="00727B1A"/>
    <w:pPr>
      <w:widowControl w:val="0"/>
      <w:autoSpaceDN/>
      <w:bidi/>
      <w:ind w:left="3266" w:hanging="539"/>
      <w:jc w:val="both"/>
      <w:outlineLvl w:val="6"/>
    </w:pPr>
    <w:rPr>
      <w:rFonts w:eastAsia="Times New Roman" w:cs="DecoType Naskh"/>
      <w:noProof/>
      <w:color w:val="auto"/>
      <w:szCs w:val="28"/>
      <w:lang w:val="en-US" w:eastAsia="ar-SA" w:bidi="ar-JO"/>
    </w:rPr>
  </w:style>
  <w:style w:type="paragraph" w:customStyle="1" w:styleId="Level7">
    <w:name w:val="Level 7"/>
    <w:basedOn w:val="Normal"/>
    <w:rsid w:val="00727B1A"/>
    <w:pPr>
      <w:widowControl w:val="0"/>
      <w:autoSpaceDN/>
      <w:bidi/>
      <w:ind w:left="3805" w:hanging="539"/>
      <w:jc w:val="both"/>
      <w:outlineLvl w:val="7"/>
    </w:pPr>
    <w:rPr>
      <w:rFonts w:eastAsia="Times New Roman" w:cs="DecoType Naskh"/>
      <w:noProof/>
      <w:color w:val="auto"/>
      <w:szCs w:val="28"/>
      <w:lang w:val="en-US" w:eastAsia="ar-SA" w:bidi="ar-JO"/>
    </w:rPr>
  </w:style>
  <w:style w:type="paragraph" w:customStyle="1" w:styleId="RightnotUnderlined">
    <w:name w:val="Right not Underlined"/>
    <w:basedOn w:val="Normal"/>
    <w:next w:val="NormalParagraph"/>
    <w:qFormat/>
    <w:rsid w:val="00727B1A"/>
    <w:pPr>
      <w:keepNext/>
      <w:autoSpaceDN/>
      <w:bidi/>
      <w:spacing w:before="240" w:line="204" w:lineRule="auto"/>
    </w:pPr>
    <w:rPr>
      <w:rFonts w:ascii="Traditional Arabic" w:eastAsia="Times New Roman" w:hAnsi="Traditional Arabic" w:cs="Traditional Arabic"/>
      <w:b/>
      <w:bCs/>
      <w:color w:val="auto"/>
      <w:sz w:val="32"/>
      <w:szCs w:val="32"/>
      <w:lang w:val="en-US" w:eastAsia="en-US" w:bidi="ar-JO"/>
    </w:rPr>
  </w:style>
  <w:style w:type="paragraph" w:customStyle="1" w:styleId="IndentedParagraph">
    <w:name w:val="Indented Paragraph"/>
    <w:basedOn w:val="Normal"/>
    <w:next w:val="NormalParagraph"/>
    <w:qFormat/>
    <w:rsid w:val="00727B1A"/>
    <w:pPr>
      <w:autoSpaceDN/>
      <w:bidi/>
      <w:spacing w:before="120" w:after="120" w:line="204" w:lineRule="auto"/>
      <w:ind w:left="924" w:right="284"/>
      <w:jc w:val="both"/>
    </w:pPr>
    <w:rPr>
      <w:rFonts w:eastAsia="Times New Roman" w:cs="Traditional Arabic"/>
      <w:sz w:val="20"/>
      <w:szCs w:val="28"/>
      <w:lang w:val="en-US" w:eastAsia="ar-SA" w:bidi="ar-JO"/>
    </w:rPr>
  </w:style>
  <w:style w:type="paragraph" w:customStyle="1" w:styleId="Figures">
    <w:name w:val="Figures"/>
    <w:basedOn w:val="FootnoteText"/>
    <w:qFormat/>
    <w:rsid w:val="00727B1A"/>
    <w:pPr>
      <w:autoSpaceDN/>
      <w:bidi/>
      <w:spacing w:line="192" w:lineRule="auto"/>
      <w:ind w:firstLine="0"/>
      <w:contextualSpacing w:val="0"/>
      <w:jc w:val="center"/>
    </w:pPr>
    <w:rPr>
      <w:rFonts w:eastAsia="Times New Roman" w:cs="Traditional Arabic"/>
      <w:bCs/>
      <w:szCs w:val="32"/>
      <w:lang w:val="en-US" w:eastAsia="ar-SA" w:bidi="ar-JO"/>
    </w:rPr>
  </w:style>
  <w:style w:type="paragraph" w:customStyle="1" w:styleId="Notes">
    <w:name w:val="Notes"/>
    <w:basedOn w:val="Normal"/>
    <w:qFormat/>
    <w:rsid w:val="00727B1A"/>
    <w:pPr>
      <w:pBdr>
        <w:top w:val="single" w:sz="6" w:space="1" w:color="auto"/>
        <w:left w:val="single" w:sz="6" w:space="4" w:color="auto"/>
        <w:bottom w:val="single" w:sz="6" w:space="1" w:color="auto"/>
        <w:right w:val="single" w:sz="6" w:space="4" w:color="auto"/>
      </w:pBdr>
      <w:autoSpaceDE w:val="0"/>
      <w:bidi/>
      <w:adjustRightInd w:val="0"/>
      <w:spacing w:after="120" w:line="204" w:lineRule="auto"/>
      <w:ind w:left="11"/>
      <w:jc w:val="both"/>
    </w:pPr>
    <w:rPr>
      <w:rFonts w:ascii="Graeca" w:eastAsia="Times New Roman" w:hAnsi="Graeca" w:cs="Traditional Arabic"/>
      <w:color w:val="auto"/>
      <w:sz w:val="20"/>
      <w:szCs w:val="28"/>
      <w:lang w:val="en-US" w:eastAsia="ar-SA" w:bidi="ar-JO"/>
    </w:rPr>
  </w:style>
  <w:style w:type="paragraph" w:styleId="Index1">
    <w:name w:val="index 1"/>
    <w:basedOn w:val="Normal"/>
    <w:next w:val="Normal"/>
    <w:uiPriority w:val="99"/>
    <w:rsid w:val="00727B1A"/>
    <w:pPr>
      <w:keepNext/>
      <w:tabs>
        <w:tab w:val="right" w:leader="dot" w:pos="6902"/>
      </w:tabs>
      <w:autoSpaceDN/>
      <w:bidi/>
      <w:spacing w:before="120"/>
      <w:ind w:left="245" w:hanging="245"/>
    </w:pPr>
    <w:rPr>
      <w:rFonts w:eastAsia="Times New Roman" w:cs="Traditional Arabic"/>
      <w:bCs/>
      <w:szCs w:val="32"/>
      <w:lang w:val="en-US" w:eastAsia="ar-SA" w:bidi="ar-JO"/>
    </w:rPr>
  </w:style>
  <w:style w:type="paragraph" w:styleId="Index2">
    <w:name w:val="index 2"/>
    <w:basedOn w:val="Normal"/>
    <w:next w:val="Normal"/>
    <w:autoRedefine/>
    <w:uiPriority w:val="99"/>
    <w:rsid w:val="00727B1A"/>
    <w:pPr>
      <w:tabs>
        <w:tab w:val="right" w:leader="dot" w:pos="6902"/>
      </w:tabs>
      <w:autoSpaceDN/>
      <w:bidi/>
      <w:ind w:left="490" w:hanging="245"/>
      <w:jc w:val="center"/>
    </w:pPr>
    <w:rPr>
      <w:rFonts w:eastAsia="Times New Roman" w:cs="Traditional Arabic"/>
      <w:noProof/>
      <w:szCs w:val="32"/>
      <w:lang w:val="en-US" w:eastAsia="ar-SA" w:bidi="ar-JO"/>
    </w:rPr>
  </w:style>
  <w:style w:type="paragraph" w:customStyle="1" w:styleId="Numbering1">
    <w:name w:val="Numbering 1"/>
    <w:rsid w:val="00727B1A"/>
    <w:pPr>
      <w:tabs>
        <w:tab w:val="num" w:pos="1800"/>
      </w:tabs>
      <w:autoSpaceDN/>
      <w:jc w:val="both"/>
    </w:pPr>
    <w:rPr>
      <w:rFonts w:eastAsia="Times New Roman" w:cs="DecoType Naskh"/>
      <w:noProof/>
      <w:color w:val="auto"/>
      <w:szCs w:val="28"/>
      <w:lang w:eastAsia="ar-SA" w:bidi="ar-JO"/>
    </w:rPr>
  </w:style>
  <w:style w:type="paragraph" w:customStyle="1" w:styleId="Numbering2">
    <w:name w:val="Numbering 2"/>
    <w:rsid w:val="00727B1A"/>
    <w:pPr>
      <w:tabs>
        <w:tab w:val="left" w:pos="720"/>
      </w:tabs>
      <w:autoSpaceDN/>
      <w:bidi/>
      <w:ind w:left="720" w:hanging="360"/>
    </w:pPr>
    <w:rPr>
      <w:rFonts w:eastAsia="Times New Roman" w:cs="DecoType Naskh"/>
      <w:noProof/>
      <w:color w:val="auto"/>
      <w:szCs w:val="28"/>
      <w:lang w:eastAsia="ar-SA" w:bidi="ar-JO"/>
    </w:rPr>
  </w:style>
  <w:style w:type="paragraph" w:customStyle="1" w:styleId="Numbering3">
    <w:name w:val="Numbering 3"/>
    <w:rsid w:val="00727B1A"/>
    <w:pPr>
      <w:tabs>
        <w:tab w:val="left" w:pos="1080"/>
        <w:tab w:val="num" w:pos="1440"/>
      </w:tabs>
      <w:autoSpaceDN/>
      <w:bidi/>
      <w:jc w:val="lowKashida"/>
    </w:pPr>
    <w:rPr>
      <w:rFonts w:eastAsia="Times New Roman" w:cs="DecoType Naskh"/>
      <w:noProof/>
      <w:color w:val="auto"/>
      <w:szCs w:val="28"/>
      <w:lang w:eastAsia="ar-SA" w:bidi="ar-JO"/>
    </w:rPr>
  </w:style>
  <w:style w:type="paragraph" w:customStyle="1" w:styleId="FootnoteReferenceNew">
    <w:name w:val="Footnote Reference New"/>
    <w:basedOn w:val="Normal"/>
    <w:qFormat/>
    <w:rsid w:val="00727B1A"/>
    <w:pPr>
      <w:autoSpaceDN/>
      <w:bidi/>
      <w:spacing w:before="120" w:line="204" w:lineRule="auto"/>
      <w:ind w:firstLine="357"/>
      <w:jc w:val="both"/>
    </w:pPr>
    <w:rPr>
      <w:rFonts w:ascii="Traditional Arabic" w:eastAsia="Times New Roman" w:hAnsi="Traditional Arabic" w:cs="Traditional Arabic"/>
      <w:sz w:val="28"/>
      <w:szCs w:val="28"/>
      <w:vertAlign w:val="superscript"/>
      <w:lang w:val="en-US" w:eastAsia="ar-SA" w:bidi="ar-JO"/>
    </w:rPr>
  </w:style>
  <w:style w:type="paragraph" w:styleId="BodyTextIndent">
    <w:name w:val="Body Text Indent"/>
    <w:basedOn w:val="Normal"/>
    <w:link w:val="BodyTextIndentChar"/>
    <w:rsid w:val="00727B1A"/>
    <w:pPr>
      <w:autoSpaceDN/>
      <w:bidi/>
      <w:ind w:firstLine="720"/>
      <w:jc w:val="lowKashida"/>
    </w:pPr>
    <w:rPr>
      <w:rFonts w:eastAsia="Times New Roman" w:cs="DecoType Naskh"/>
      <w:noProof/>
      <w:color w:val="auto"/>
      <w:szCs w:val="28"/>
      <w:lang w:val="en-US" w:eastAsia="ar-SA" w:bidi="ar-JO"/>
    </w:rPr>
  </w:style>
  <w:style w:type="character" w:customStyle="1" w:styleId="BodyTextIndentChar">
    <w:name w:val="Body Text Indent Char"/>
    <w:basedOn w:val="DefaultParagraphFont"/>
    <w:link w:val="BodyTextIndent"/>
    <w:rsid w:val="00727B1A"/>
    <w:rPr>
      <w:rFonts w:eastAsia="Times New Roman" w:cs="DecoType Naskh"/>
      <w:noProof/>
      <w:color w:val="auto"/>
      <w:szCs w:val="28"/>
      <w:lang w:eastAsia="ar-SA" w:bidi="ar-JO"/>
    </w:rPr>
  </w:style>
  <w:style w:type="paragraph" w:styleId="Index3">
    <w:name w:val="index 3"/>
    <w:basedOn w:val="Normal"/>
    <w:next w:val="Normal"/>
    <w:autoRedefine/>
    <w:uiPriority w:val="99"/>
    <w:rsid w:val="00727B1A"/>
    <w:pPr>
      <w:autoSpaceDN/>
      <w:bidi/>
      <w:ind w:left="720" w:hanging="240"/>
    </w:pPr>
    <w:rPr>
      <w:rFonts w:eastAsia="Times New Roman"/>
      <w:lang w:val="en-US" w:eastAsia="ar-SA" w:bidi="ar-JO"/>
    </w:rPr>
  </w:style>
  <w:style w:type="table" w:styleId="TableClassic3">
    <w:name w:val="Table Classic 3"/>
    <w:basedOn w:val="TableNormal"/>
    <w:rsid w:val="00727B1A"/>
    <w:pPr>
      <w:autoSpaceDN/>
      <w:bidi/>
      <w:spacing w:line="204" w:lineRule="auto"/>
    </w:pPr>
    <w:rPr>
      <w:rFonts w:ascii="Tms Rmn" w:eastAsia="Times New Roman" w:hAnsi="Tms Rm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StyleTitleinParagraphComplexDecoTypeNaskh14ptBoldN">
    <w:name w:val="لإهفمثStyle Title in Paragraph + (Complex) DecoType Naskh 14 pt Bold N..."/>
    <w:basedOn w:val="Normal"/>
    <w:link w:val="StyleTitleinParagraphComplexDecoTypeNaskh14ptBoldNChar"/>
    <w:rsid w:val="00727B1A"/>
    <w:pPr>
      <w:autoSpaceDN/>
      <w:bidi/>
      <w:spacing w:before="240"/>
      <w:ind w:firstLine="576"/>
      <w:jc w:val="both"/>
      <w:outlineLvl w:val="3"/>
    </w:pPr>
    <w:rPr>
      <w:rFonts w:eastAsia="Times New Roman" w:cs="DecoType Naskh"/>
      <w:bCs/>
      <w:noProof/>
      <w:color w:val="auto"/>
      <w:szCs w:val="28"/>
      <w:lang w:val="en-US" w:eastAsia="ar-SA" w:bidi="ar-JO"/>
    </w:rPr>
  </w:style>
  <w:style w:type="character" w:customStyle="1" w:styleId="StyleTitleinParagraphComplexDecoTypeNaskh14ptBoldNChar">
    <w:name w:val="لإهفمثStyle Title in Paragraph + (Complex) DecoType Naskh 14 pt Bold N... Char"/>
    <w:basedOn w:val="DefaultParagraphFont"/>
    <w:link w:val="StyleTitleinParagraphComplexDecoTypeNaskh14ptBoldN"/>
    <w:rsid w:val="00727B1A"/>
    <w:rPr>
      <w:rFonts w:eastAsia="Times New Roman" w:cs="DecoType Naskh"/>
      <w:bCs/>
      <w:noProof/>
      <w:color w:val="auto"/>
      <w:szCs w:val="28"/>
      <w:lang w:eastAsia="ar-SA" w:bidi="ar-JO"/>
    </w:rPr>
  </w:style>
  <w:style w:type="paragraph" w:customStyle="1" w:styleId="TitleinParagraph">
    <w:name w:val="Title in Paragraph"/>
    <w:next w:val="Normal"/>
    <w:link w:val="TitleinParagraphChar"/>
    <w:rsid w:val="00727B1A"/>
    <w:pPr>
      <w:autoSpaceDN/>
      <w:bidi/>
      <w:spacing w:before="240"/>
      <w:ind w:firstLine="576"/>
      <w:jc w:val="both"/>
      <w:outlineLvl w:val="3"/>
    </w:pPr>
    <w:rPr>
      <w:rFonts w:eastAsia="Times New Roman" w:cs="DecoType Naskh"/>
      <w:noProof/>
      <w:color w:val="auto"/>
      <w:szCs w:val="28"/>
      <w:lang w:eastAsia="ar-SA" w:bidi="ar-JO"/>
    </w:rPr>
  </w:style>
  <w:style w:type="character" w:customStyle="1" w:styleId="TitleinParagraphChar">
    <w:name w:val="Title in Paragraph Char"/>
    <w:basedOn w:val="DefaultParagraphFont"/>
    <w:link w:val="TitleinParagraph"/>
    <w:rsid w:val="00727B1A"/>
    <w:rPr>
      <w:rFonts w:eastAsia="Times New Roman" w:cs="DecoType Naskh"/>
      <w:noProof/>
      <w:color w:val="auto"/>
      <w:szCs w:val="28"/>
      <w:lang w:eastAsia="ar-SA" w:bidi="ar-JO"/>
    </w:rPr>
  </w:style>
  <w:style w:type="table" w:styleId="TableGrid">
    <w:name w:val="Table Grid"/>
    <w:basedOn w:val="TableNormal"/>
    <w:rsid w:val="00727B1A"/>
    <w:pPr>
      <w:autoSpaceDN/>
    </w:pPr>
    <w:rPr>
      <w:rFonts w:eastAsia="Times New Roman" w:cs="Traditional Arabic"/>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727B1A"/>
    <w:pPr>
      <w:autoSpaceDN/>
      <w:bidi/>
      <w:spacing w:after="120" w:line="480" w:lineRule="auto"/>
    </w:pPr>
    <w:rPr>
      <w:rFonts w:eastAsia="Times New Roman"/>
      <w:lang w:val="en-US" w:eastAsia="ar-SA" w:bidi="ar-JO"/>
    </w:rPr>
  </w:style>
  <w:style w:type="character" w:customStyle="1" w:styleId="BodyText2Char">
    <w:name w:val="Body Text 2 Char"/>
    <w:basedOn w:val="DefaultParagraphFont"/>
    <w:link w:val="BodyText2"/>
    <w:rsid w:val="00727B1A"/>
    <w:rPr>
      <w:rFonts w:eastAsia="Times New Roman"/>
      <w:lang w:eastAsia="ar-SA" w:bidi="ar-JO"/>
    </w:rPr>
  </w:style>
  <w:style w:type="paragraph" w:styleId="PlainText">
    <w:name w:val="Plain Text"/>
    <w:basedOn w:val="Normal"/>
    <w:link w:val="PlainTextChar"/>
    <w:rsid w:val="00727B1A"/>
    <w:pPr>
      <w:autoSpaceDN/>
    </w:pPr>
    <w:rPr>
      <w:rFonts w:ascii="Courier New" w:eastAsia="Times New Roman" w:hAnsi="Courier New" w:cs="Courier New"/>
      <w:color w:val="auto"/>
      <w:sz w:val="20"/>
      <w:szCs w:val="20"/>
      <w:lang w:val="en-US" w:eastAsia="en-US" w:bidi="ar-JO"/>
    </w:rPr>
  </w:style>
  <w:style w:type="character" w:customStyle="1" w:styleId="PlainTextChar">
    <w:name w:val="Plain Text Char"/>
    <w:basedOn w:val="DefaultParagraphFont"/>
    <w:link w:val="PlainText"/>
    <w:rsid w:val="00727B1A"/>
    <w:rPr>
      <w:rFonts w:ascii="Courier New" w:eastAsia="Times New Roman" w:hAnsi="Courier New" w:cs="Courier New"/>
      <w:color w:val="auto"/>
      <w:sz w:val="20"/>
      <w:szCs w:val="20"/>
      <w:lang w:bidi="ar-JO"/>
    </w:rPr>
  </w:style>
  <w:style w:type="paragraph" w:customStyle="1" w:styleId="Paragraph0">
    <w:name w:val="Paragraph"/>
    <w:link w:val="ParagraphChar"/>
    <w:rsid w:val="00727B1A"/>
    <w:pPr>
      <w:autoSpaceDN/>
      <w:bidi/>
      <w:ind w:firstLine="576"/>
      <w:jc w:val="both"/>
    </w:pPr>
    <w:rPr>
      <w:rFonts w:eastAsia="Times New Roman" w:cs="DecoType Naskh"/>
      <w:noProof/>
      <w:color w:val="auto"/>
      <w:szCs w:val="28"/>
      <w:lang w:eastAsia="ar-SA" w:bidi="ar-JO"/>
    </w:rPr>
  </w:style>
  <w:style w:type="character" w:customStyle="1" w:styleId="ParagraphChar">
    <w:name w:val="Paragraph Char"/>
    <w:basedOn w:val="DefaultParagraphFont"/>
    <w:link w:val="Paragraph0"/>
    <w:rsid w:val="00727B1A"/>
    <w:rPr>
      <w:rFonts w:eastAsia="Times New Roman" w:cs="DecoType Naskh"/>
      <w:noProof/>
      <w:color w:val="auto"/>
      <w:szCs w:val="28"/>
      <w:lang w:eastAsia="ar-SA" w:bidi="ar-JO"/>
    </w:rPr>
  </w:style>
  <w:style w:type="paragraph" w:customStyle="1" w:styleId="CenteredTitle">
    <w:name w:val="Centered Title"/>
    <w:basedOn w:val="Normal"/>
    <w:link w:val="CenteredTitleChar"/>
    <w:rsid w:val="00727B1A"/>
    <w:pPr>
      <w:widowControl w:val="0"/>
      <w:autoSpaceDN/>
      <w:bidi/>
      <w:ind w:left="-45" w:firstLine="518"/>
      <w:jc w:val="center"/>
    </w:pPr>
    <w:rPr>
      <w:rFonts w:eastAsia="Times New Roman" w:cs="AF_Diwani"/>
      <w:noProof/>
      <w:color w:val="auto"/>
      <w:szCs w:val="52"/>
      <w:lang w:val="en-US" w:eastAsia="ar-SA" w:bidi="ar-JO"/>
    </w:rPr>
  </w:style>
  <w:style w:type="paragraph" w:customStyle="1" w:styleId="Greek">
    <w:name w:val="Greek"/>
    <w:basedOn w:val="Greek1"/>
    <w:rsid w:val="00727B1A"/>
    <w:pPr>
      <w:spacing w:line="480" w:lineRule="auto"/>
      <w:ind w:left="0"/>
    </w:pPr>
  </w:style>
  <w:style w:type="paragraph" w:customStyle="1" w:styleId="Greek1">
    <w:name w:val="Greek 1"/>
    <w:basedOn w:val="Greek2"/>
    <w:rsid w:val="00727B1A"/>
    <w:pPr>
      <w:ind w:left="567"/>
    </w:pPr>
  </w:style>
  <w:style w:type="paragraph" w:customStyle="1" w:styleId="Greek2">
    <w:name w:val="Greek 2"/>
    <w:basedOn w:val="Level2"/>
    <w:rsid w:val="00727B1A"/>
    <w:pPr>
      <w:widowControl w:val="0"/>
      <w:tabs>
        <w:tab w:val="num" w:pos="1134"/>
        <w:tab w:val="right" w:leader="underscore" w:pos="9639"/>
      </w:tabs>
      <w:bidi w:val="0"/>
      <w:ind w:right="1106" w:firstLine="0"/>
      <w:jc w:val="lowKashida"/>
    </w:pPr>
    <w:rPr>
      <w:rFonts w:ascii="Greek" w:hAnsi="Greek"/>
    </w:rPr>
  </w:style>
  <w:style w:type="paragraph" w:customStyle="1" w:styleId="Greek3">
    <w:name w:val="Greek 3"/>
    <w:basedOn w:val="Greek2"/>
    <w:rsid w:val="00727B1A"/>
    <w:pPr>
      <w:ind w:left="1701"/>
    </w:pPr>
  </w:style>
  <w:style w:type="paragraph" w:customStyle="1" w:styleId="RightTitle">
    <w:name w:val="Right Title"/>
    <w:basedOn w:val="Normal"/>
    <w:link w:val="RightTitleChar"/>
    <w:qFormat/>
    <w:rsid w:val="00727B1A"/>
    <w:pPr>
      <w:autoSpaceDN/>
      <w:bidi/>
    </w:pPr>
    <w:rPr>
      <w:rFonts w:eastAsia="Times New Roman" w:cs="DecoType Naskh Extensions"/>
      <w:b/>
      <w:bCs/>
      <w:color w:val="auto"/>
      <w:sz w:val="32"/>
      <w:szCs w:val="36"/>
      <w:u w:val="single"/>
      <w:lang w:val="en-US" w:eastAsia="en-US" w:bidi="ar-JO"/>
    </w:rPr>
  </w:style>
  <w:style w:type="character" w:customStyle="1" w:styleId="RightTitleChar">
    <w:name w:val="Right Title Char"/>
    <w:basedOn w:val="DefaultParagraphFont"/>
    <w:link w:val="RightTitle"/>
    <w:rsid w:val="00727B1A"/>
    <w:rPr>
      <w:rFonts w:eastAsia="Times New Roman" w:cs="DecoType Naskh Extensions"/>
      <w:b/>
      <w:bCs/>
      <w:color w:val="auto"/>
      <w:sz w:val="32"/>
      <w:szCs w:val="36"/>
      <w:u w:val="single"/>
      <w:lang w:bidi="ar-JO"/>
    </w:rPr>
  </w:style>
  <w:style w:type="paragraph" w:styleId="BodyText">
    <w:name w:val="Body Text"/>
    <w:basedOn w:val="Normal"/>
    <w:link w:val="BodyTextChar"/>
    <w:rsid w:val="00727B1A"/>
    <w:pPr>
      <w:widowControl w:val="0"/>
      <w:autoSpaceDN/>
      <w:spacing w:line="360" w:lineRule="auto"/>
      <w:ind w:firstLine="567"/>
      <w:jc w:val="both"/>
    </w:pPr>
    <w:rPr>
      <w:rFonts w:eastAsia="Times New Roman" w:cs="DecoType Naskh"/>
      <w:noProof/>
      <w:color w:val="auto"/>
      <w:szCs w:val="28"/>
      <w:lang w:val="en-US" w:eastAsia="ar-SA" w:bidi="ar-JO"/>
    </w:rPr>
  </w:style>
  <w:style w:type="character" w:customStyle="1" w:styleId="BodyTextChar">
    <w:name w:val="Body Text Char"/>
    <w:basedOn w:val="DefaultParagraphFont"/>
    <w:link w:val="BodyText"/>
    <w:rsid w:val="00727B1A"/>
    <w:rPr>
      <w:rFonts w:eastAsia="Times New Roman" w:cs="DecoType Naskh"/>
      <w:noProof/>
      <w:color w:val="auto"/>
      <w:szCs w:val="28"/>
      <w:lang w:eastAsia="ar-SA" w:bidi="ar-JO"/>
    </w:rPr>
  </w:style>
  <w:style w:type="paragraph" w:styleId="BlockText">
    <w:name w:val="Block Text"/>
    <w:basedOn w:val="Normal"/>
    <w:link w:val="BlockTextChar"/>
    <w:rsid w:val="00727B1A"/>
    <w:pPr>
      <w:widowControl w:val="0"/>
      <w:autoSpaceDN/>
      <w:bidi/>
      <w:spacing w:after="120"/>
      <w:ind w:left="1440" w:right="1440"/>
      <w:jc w:val="both"/>
    </w:pPr>
    <w:rPr>
      <w:rFonts w:eastAsia="Times New Roman" w:cs="DecoType Naskh"/>
      <w:noProof/>
      <w:color w:val="auto"/>
      <w:szCs w:val="28"/>
      <w:lang w:val="en-US" w:eastAsia="ar-SA" w:bidi="ar-JO"/>
    </w:rPr>
  </w:style>
  <w:style w:type="paragraph" w:customStyle="1" w:styleId="CentredTitle">
    <w:name w:val="Centred Title"/>
    <w:next w:val="BodyText"/>
    <w:rsid w:val="00727B1A"/>
    <w:pPr>
      <w:keepNext/>
      <w:autoSpaceDN/>
      <w:spacing w:before="240" w:line="360" w:lineRule="auto"/>
      <w:jc w:val="center"/>
      <w:outlineLvl w:val="2"/>
    </w:pPr>
    <w:rPr>
      <w:rFonts w:eastAsia="Times New Roman" w:cs="AF_Diwani"/>
      <w:color w:val="auto"/>
      <w:szCs w:val="52"/>
      <w:u w:val="single"/>
    </w:rPr>
  </w:style>
  <w:style w:type="paragraph" w:customStyle="1" w:styleId="CenteredTitleb">
    <w:name w:val="Centered Title b"/>
    <w:basedOn w:val="CentredTitle"/>
    <w:next w:val="BodyText"/>
    <w:rsid w:val="00727B1A"/>
    <w:pPr>
      <w:outlineLvl w:val="4"/>
    </w:pPr>
    <w:rPr>
      <w:u w:val="none"/>
    </w:rPr>
  </w:style>
  <w:style w:type="paragraph" w:customStyle="1" w:styleId="Chapterb">
    <w:name w:val="Chapter b"/>
    <w:basedOn w:val="Chapter"/>
    <w:next w:val="BodyText"/>
    <w:rsid w:val="00727B1A"/>
    <w:pPr>
      <w:keepNext/>
      <w:tabs>
        <w:tab w:val="clear" w:pos="1275"/>
      </w:tabs>
      <w:bidi w:val="0"/>
      <w:spacing w:before="240" w:line="360" w:lineRule="auto"/>
      <w:outlineLvl w:val="0"/>
    </w:pPr>
    <w:rPr>
      <w:rFonts w:cs="DecoType Naskh Extensions"/>
      <w:b w:val="0"/>
      <w:caps/>
      <w:color w:val="auto"/>
      <w:sz w:val="24"/>
    </w:rPr>
  </w:style>
  <w:style w:type="character" w:customStyle="1" w:styleId="CommentTextChar1">
    <w:name w:val="Comment Text Char1"/>
    <w:basedOn w:val="DefaultParagraphFont"/>
    <w:link w:val="CommentText"/>
    <w:rsid w:val="00727B1A"/>
    <w:rPr>
      <w:lang w:val="ar-JO" w:eastAsia="zh-CN"/>
    </w:rPr>
  </w:style>
  <w:style w:type="paragraph" w:customStyle="1" w:styleId="ip">
    <w:name w:val="ip"/>
    <w:basedOn w:val="Normal"/>
    <w:next w:val="Normal"/>
    <w:rsid w:val="00727B1A"/>
    <w:pPr>
      <w:widowControl w:val="0"/>
      <w:autoSpaceDN/>
      <w:spacing w:before="240" w:line="240" w:lineRule="atLeast"/>
      <w:ind w:left="504"/>
      <w:jc w:val="right"/>
    </w:pPr>
    <w:rPr>
      <w:rFonts w:ascii="Courier" w:eastAsia="Times New Roman" w:hAnsi="Courier" w:cs="Traditional Arabic"/>
      <w:noProof/>
      <w:szCs w:val="28"/>
      <w:lang w:val="en-US" w:eastAsia="ar-SA" w:bidi="ar-JO"/>
    </w:rPr>
  </w:style>
  <w:style w:type="paragraph" w:customStyle="1" w:styleId="LeftTitle">
    <w:name w:val="Left Title"/>
    <w:basedOn w:val="BodyText"/>
    <w:next w:val="BodyText"/>
    <w:rsid w:val="00727B1A"/>
    <w:pPr>
      <w:keepNext/>
      <w:spacing w:before="240"/>
      <w:ind w:firstLine="0"/>
      <w:outlineLvl w:val="4"/>
    </w:pPr>
    <w:rPr>
      <w:u w:val="single"/>
    </w:rPr>
  </w:style>
  <w:style w:type="paragraph" w:customStyle="1" w:styleId="LeftTitleb">
    <w:name w:val="Left Title b"/>
    <w:basedOn w:val="LeftTitle"/>
    <w:next w:val="BodyText"/>
    <w:rsid w:val="00727B1A"/>
    <w:pPr>
      <w:outlineLvl w:val="8"/>
    </w:pPr>
    <w:rPr>
      <w:u w:val="none"/>
    </w:rPr>
  </w:style>
  <w:style w:type="character" w:styleId="LineNumber">
    <w:name w:val="line number"/>
    <w:basedOn w:val="DefaultParagraphFont"/>
    <w:rsid w:val="00727B1A"/>
  </w:style>
  <w:style w:type="paragraph" w:customStyle="1" w:styleId="OrdinaryParagraph">
    <w:name w:val="Ordinary Paragraph"/>
    <w:basedOn w:val="Normal"/>
    <w:rsid w:val="00727B1A"/>
    <w:pPr>
      <w:autoSpaceDN/>
      <w:spacing w:line="480" w:lineRule="atLeast"/>
      <w:ind w:firstLine="979"/>
      <w:jc w:val="right"/>
    </w:pPr>
    <w:rPr>
      <w:rFonts w:ascii="Courier" w:eastAsia="Times New Roman" w:hAnsi="Courier" w:cs="Traditional Arabic"/>
      <w:noProof/>
      <w:szCs w:val="28"/>
      <w:lang w:val="en-US" w:eastAsia="ar-SA" w:bidi="ar-JO"/>
    </w:rPr>
  </w:style>
  <w:style w:type="character" w:customStyle="1" w:styleId="EmailStyle671">
    <w:name w:val="EmailStyle671"/>
    <w:basedOn w:val="DefaultParagraphFont"/>
    <w:rsid w:val="00727B1A"/>
    <w:rPr>
      <w:rFonts w:ascii="Times New Roman" w:hAnsi="Times New Roman" w:cs="Mudir MT"/>
      <w:b/>
      <w:bCs w:val="0"/>
      <w:i w:val="0"/>
      <w:iCs w:val="0"/>
      <w:color w:val="FFFF00"/>
      <w:sz w:val="24"/>
      <w:szCs w:val="28"/>
    </w:rPr>
  </w:style>
  <w:style w:type="character" w:customStyle="1" w:styleId="EmailStyle681">
    <w:name w:val="EmailStyle681"/>
    <w:basedOn w:val="DefaultParagraphFont"/>
    <w:rsid w:val="00727B1A"/>
    <w:rPr>
      <w:rFonts w:ascii="Times New Roman" w:hAnsi="Times New Roman" w:cs="DecoType Naskh"/>
      <w:b/>
      <w:bCs w:val="0"/>
      <w:i w:val="0"/>
      <w:iCs w:val="0"/>
      <w:color w:val="3366FF"/>
      <w:sz w:val="24"/>
      <w:szCs w:val="28"/>
    </w:rPr>
  </w:style>
  <w:style w:type="paragraph" w:customStyle="1" w:styleId="RightTitleB">
    <w:name w:val="Right Title B"/>
    <w:basedOn w:val="Normal"/>
    <w:rsid w:val="00727B1A"/>
    <w:pPr>
      <w:keepNext/>
      <w:autoSpaceDN/>
      <w:bidi/>
      <w:spacing w:before="240"/>
      <w:jc w:val="both"/>
    </w:pPr>
    <w:rPr>
      <w:rFonts w:eastAsia="Times New Roman" w:cs="DecoType Naskh Extensions"/>
      <w:b/>
      <w:bCs/>
      <w:color w:val="auto"/>
      <w:sz w:val="32"/>
      <w:szCs w:val="36"/>
      <w:lang w:val="en-US" w:eastAsia="en-US" w:bidi="ar-JO"/>
    </w:rPr>
  </w:style>
  <w:style w:type="paragraph" w:customStyle="1" w:styleId="SVB">
    <w:name w:val="SVB"/>
    <w:rsid w:val="00727B1A"/>
    <w:pPr>
      <w:autoSpaceDN/>
      <w:bidi/>
      <w:ind w:left="576" w:hanging="576"/>
    </w:pPr>
    <w:rPr>
      <w:rFonts w:eastAsia="Times New Roman"/>
      <w:color w:val="auto"/>
      <w:sz w:val="22"/>
      <w:szCs w:val="28"/>
      <w:lang w:eastAsia="ar-SA"/>
    </w:rPr>
  </w:style>
  <w:style w:type="paragraph" w:customStyle="1" w:styleId="StinkingStyles">
    <w:name w:val="Stinking Styles"/>
    <w:qFormat/>
    <w:rsid w:val="00727B1A"/>
    <w:pPr>
      <w:widowControl w:val="0"/>
      <w:autoSpaceDN/>
      <w:bidi/>
      <w:jc w:val="lowKashida"/>
    </w:pPr>
    <w:rPr>
      <w:rFonts w:eastAsia="Times New Roman" w:cs="DecoType Naskh"/>
      <w:noProof/>
      <w:color w:val="auto"/>
      <w:szCs w:val="28"/>
      <w:lang w:eastAsia="ar-SA"/>
    </w:rPr>
  </w:style>
  <w:style w:type="paragraph" w:customStyle="1" w:styleId="ParagraphBasic">
    <w:name w:val="Paragraph Basic"/>
    <w:basedOn w:val="Normal"/>
    <w:qFormat/>
    <w:rsid w:val="00727B1A"/>
    <w:pPr>
      <w:autoSpaceDN/>
      <w:bidi/>
      <w:ind w:firstLine="576"/>
      <w:jc w:val="both"/>
    </w:pPr>
    <w:rPr>
      <w:rFonts w:eastAsia="Times New Roman" w:cs="DecoType Naskh"/>
      <w:noProof/>
      <w:color w:val="auto"/>
      <w:szCs w:val="28"/>
      <w:lang w:val="en-US" w:eastAsia="ar-SA" w:bidi="ar-JO"/>
    </w:rPr>
  </w:style>
  <w:style w:type="paragraph" w:customStyle="1" w:styleId="O1">
    <w:name w:val="O1"/>
    <w:basedOn w:val="OrdinaryParagraph"/>
    <w:rsid w:val="00727B1A"/>
    <w:pPr>
      <w:spacing w:line="240" w:lineRule="auto"/>
      <w:ind w:firstLine="432"/>
      <w:jc w:val="lowKashida"/>
    </w:pPr>
    <w:rPr>
      <w:rFonts w:ascii="Times New Roman" w:hAnsi="Times New Roman" w:cs="MS Mincho"/>
      <w:noProof w:val="0"/>
      <w:szCs w:val="24"/>
      <w:lang w:eastAsia="en-US"/>
    </w:rPr>
  </w:style>
  <w:style w:type="paragraph" w:customStyle="1" w:styleId="FootnoteText2">
    <w:name w:val="Footnote Text 2"/>
    <w:basedOn w:val="FootnoteText"/>
    <w:rsid w:val="00727B1A"/>
    <w:pPr>
      <w:autoSpaceDN/>
      <w:bidi/>
      <w:spacing w:after="120"/>
      <w:ind w:firstLine="576"/>
      <w:contextualSpacing w:val="0"/>
      <w:jc w:val="both"/>
    </w:pPr>
    <w:rPr>
      <w:rFonts w:eastAsia="PMingLiU" w:cs="Traditional Arabic"/>
      <w:noProof/>
      <w:snapToGrid w:val="0"/>
      <w:color w:val="auto"/>
      <w:szCs w:val="28"/>
      <w:lang w:val="en-US" w:eastAsia="el-GR" w:bidi="ar-JO"/>
    </w:rPr>
  </w:style>
  <w:style w:type="paragraph" w:customStyle="1" w:styleId="Subject">
    <w:name w:val="Subject"/>
    <w:next w:val="CenteredTitle"/>
    <w:rsid w:val="00727B1A"/>
    <w:pPr>
      <w:tabs>
        <w:tab w:val="center" w:pos="4702"/>
      </w:tabs>
      <w:autoSpaceDN/>
      <w:spacing w:before="240" w:after="240"/>
      <w:jc w:val="center"/>
      <w:outlineLvl w:val="0"/>
    </w:pPr>
    <w:rPr>
      <w:rFonts w:eastAsia="PMingLiU" w:cs="Kabir06 Normal"/>
      <w:noProof/>
      <w:color w:val="auto"/>
      <w:sz w:val="32"/>
      <w:szCs w:val="96"/>
      <w:lang w:eastAsia="ar-SA" w:bidi="ar-JO"/>
    </w:rPr>
  </w:style>
  <w:style w:type="paragraph" w:customStyle="1" w:styleId="a">
    <w:name w:val="أ."/>
    <w:basedOn w:val="Normal"/>
    <w:autoRedefine/>
    <w:rsid w:val="00727B1A"/>
    <w:pPr>
      <w:keepNext/>
      <w:numPr>
        <w:numId w:val="2"/>
      </w:numPr>
      <w:autoSpaceDN/>
      <w:bidi/>
      <w:jc w:val="both"/>
    </w:pPr>
    <w:rPr>
      <w:rFonts w:eastAsia="Times New Roman" w:cs="DecoType Naskh"/>
      <w:color w:val="auto"/>
      <w:szCs w:val="28"/>
      <w:lang w:val="en-US" w:eastAsia="en-US" w:bidi="ar-JO"/>
    </w:rPr>
  </w:style>
  <w:style w:type="paragraph" w:customStyle="1" w:styleId="OrdinaryParagraphArabic">
    <w:name w:val="Ordinary Paragraph Arabic"/>
    <w:basedOn w:val="Normal"/>
    <w:qFormat/>
    <w:rsid w:val="00727B1A"/>
    <w:pPr>
      <w:autoSpaceDN/>
      <w:bidi/>
      <w:ind w:firstLine="432"/>
      <w:jc w:val="both"/>
    </w:pPr>
    <w:rPr>
      <w:rFonts w:eastAsia="Times New Roman"/>
      <w:lang w:val="en-US" w:eastAsia="en-US" w:bidi="ar-JO"/>
    </w:rPr>
  </w:style>
  <w:style w:type="paragraph" w:customStyle="1" w:styleId="StyleGreekUncials">
    <w:name w:val="Style Greek Uncials"/>
    <w:rsid w:val="00727B1A"/>
    <w:pPr>
      <w:autoSpaceDN/>
    </w:pPr>
    <w:rPr>
      <w:rFonts w:ascii="Greek Uncials" w:eastAsia="Times New Roman" w:hAnsi="Greek Uncials"/>
      <w:color w:val="auto"/>
    </w:rPr>
  </w:style>
  <w:style w:type="paragraph" w:styleId="BodyTextIndent2">
    <w:name w:val="Body Text Indent 2"/>
    <w:basedOn w:val="Normal"/>
    <w:link w:val="BodyTextIndent2Char"/>
    <w:rsid w:val="00727B1A"/>
    <w:pPr>
      <w:autoSpaceDN/>
      <w:bidi/>
      <w:spacing w:line="120" w:lineRule="auto"/>
      <w:ind w:firstLine="11"/>
      <w:jc w:val="center"/>
    </w:pPr>
    <w:rPr>
      <w:rFonts w:eastAsia="Times New Roman" w:cs="DecoType Naskh"/>
      <w:noProof/>
      <w:color w:val="auto"/>
      <w:szCs w:val="28"/>
      <w:lang w:val="en-US" w:eastAsia="ar-SA" w:bidi="ar-JO"/>
    </w:rPr>
  </w:style>
  <w:style w:type="character" w:customStyle="1" w:styleId="BodyTextIndent2Char">
    <w:name w:val="Body Text Indent 2 Char"/>
    <w:basedOn w:val="DefaultParagraphFont"/>
    <w:link w:val="BodyTextIndent2"/>
    <w:rsid w:val="00727B1A"/>
    <w:rPr>
      <w:rFonts w:eastAsia="Times New Roman" w:cs="DecoType Naskh"/>
      <w:noProof/>
      <w:color w:val="auto"/>
      <w:szCs w:val="28"/>
      <w:lang w:eastAsia="ar-SA" w:bidi="ar-JO"/>
    </w:rPr>
  </w:style>
  <w:style w:type="paragraph" w:styleId="BodyTextIndent3">
    <w:name w:val="Body Text Indent 3"/>
    <w:basedOn w:val="Normal"/>
    <w:link w:val="BodyTextIndent3Char"/>
    <w:rsid w:val="00727B1A"/>
    <w:pPr>
      <w:autoSpaceDN/>
      <w:bidi/>
      <w:spacing w:line="120" w:lineRule="auto"/>
      <w:ind w:hanging="11"/>
      <w:jc w:val="center"/>
    </w:pPr>
    <w:rPr>
      <w:rFonts w:eastAsia="Times New Roman" w:cs="DecoType Naskh"/>
      <w:noProof/>
      <w:color w:val="auto"/>
      <w:szCs w:val="28"/>
      <w:lang w:val="en-US" w:eastAsia="ar-SA" w:bidi="ar-JO"/>
    </w:rPr>
  </w:style>
  <w:style w:type="character" w:customStyle="1" w:styleId="BodyTextIndent3Char">
    <w:name w:val="Body Text Indent 3 Char"/>
    <w:basedOn w:val="DefaultParagraphFont"/>
    <w:link w:val="BodyTextIndent3"/>
    <w:rsid w:val="00727B1A"/>
    <w:rPr>
      <w:rFonts w:eastAsia="Times New Roman" w:cs="DecoType Naskh"/>
      <w:noProof/>
      <w:color w:val="auto"/>
      <w:szCs w:val="28"/>
      <w:lang w:eastAsia="ar-SA" w:bidi="ar-JO"/>
    </w:rPr>
  </w:style>
  <w:style w:type="paragraph" w:customStyle="1" w:styleId="NormalindentedParagraph">
    <w:name w:val="Normal (indented) Paragraph"/>
    <w:basedOn w:val="Normal"/>
    <w:rsid w:val="00727B1A"/>
    <w:pPr>
      <w:overflowPunct w:val="0"/>
      <w:autoSpaceDE w:val="0"/>
      <w:adjustRightInd w:val="0"/>
      <w:spacing w:line="480" w:lineRule="auto"/>
      <w:ind w:firstLine="720"/>
      <w:textAlignment w:val="baseline"/>
    </w:pPr>
    <w:rPr>
      <w:rFonts w:eastAsia="Times New Roman"/>
      <w:color w:val="auto"/>
      <w:lang w:val="en-US" w:eastAsia="en-US" w:bidi="ar-JO"/>
    </w:rPr>
  </w:style>
  <w:style w:type="paragraph" w:customStyle="1" w:styleId="OOrdinaryParagraph">
    <w:name w:val="O: Ordinary Paragraph"/>
    <w:basedOn w:val="Normal"/>
    <w:rsid w:val="00727B1A"/>
    <w:pPr>
      <w:autoSpaceDN/>
      <w:spacing w:line="480" w:lineRule="atLeast"/>
      <w:ind w:firstLine="979"/>
      <w:jc w:val="both"/>
    </w:pPr>
    <w:rPr>
      <w:rFonts w:ascii="Tms Rmn" w:eastAsia="Times New Roman" w:hAnsi="Tms Rmn"/>
      <w:lang w:val="en-US" w:eastAsia="ar-SA" w:bidi="ar-JO"/>
    </w:rPr>
  </w:style>
  <w:style w:type="paragraph" w:customStyle="1" w:styleId="fn">
    <w:name w:val="fn"/>
    <w:basedOn w:val="Normal"/>
    <w:rsid w:val="00727B1A"/>
    <w:pPr>
      <w:autoSpaceDN/>
      <w:spacing w:before="240"/>
      <w:ind w:firstLine="979"/>
      <w:jc w:val="both"/>
    </w:pPr>
    <w:rPr>
      <w:rFonts w:ascii="Tms Rmn" w:eastAsia="Times New Roman" w:hAnsi="Tms Rmn"/>
      <w:sz w:val="20"/>
      <w:szCs w:val="20"/>
      <w:lang w:val="en-US" w:eastAsia="ar-SA" w:bidi="ar-JO"/>
    </w:rPr>
  </w:style>
  <w:style w:type="paragraph" w:customStyle="1" w:styleId="Footnote2">
    <w:name w:val="Footnote 2"/>
    <w:basedOn w:val="FootnoteText"/>
    <w:rsid w:val="00727B1A"/>
    <w:pPr>
      <w:autoSpaceDN/>
      <w:bidi/>
      <w:ind w:firstLine="990"/>
      <w:contextualSpacing w:val="0"/>
      <w:jc w:val="both"/>
    </w:pPr>
    <w:rPr>
      <w:rFonts w:ascii="Tms Rmn" w:eastAsia="Times New Roman" w:hAnsi="Tms Rmn" w:cs="Times New Roman"/>
      <w:lang w:val="en-US" w:eastAsia="ar-SA" w:bidi="ar-JO"/>
    </w:rPr>
  </w:style>
  <w:style w:type="paragraph" w:customStyle="1" w:styleId="footnote20">
    <w:name w:val="footnote 2"/>
    <w:basedOn w:val="FootnoteText"/>
    <w:rsid w:val="00727B1A"/>
    <w:pPr>
      <w:autoSpaceDN/>
      <w:bidi/>
      <w:ind w:firstLine="990"/>
      <w:contextualSpacing w:val="0"/>
      <w:jc w:val="both"/>
    </w:pPr>
    <w:rPr>
      <w:rFonts w:ascii="font431" w:eastAsia="Times New Roman" w:hAnsi="font431" w:cs="Times New Roman"/>
      <w:color w:val="auto"/>
      <w:lang w:val="en-US" w:eastAsia="ar-SA" w:bidi="ar-JO"/>
    </w:rPr>
  </w:style>
  <w:style w:type="paragraph" w:customStyle="1" w:styleId="FootnoteText20">
    <w:name w:val="Footnote Text2"/>
    <w:next w:val="BlockText"/>
    <w:rsid w:val="00727B1A"/>
    <w:pPr>
      <w:autoSpaceDN/>
      <w:ind w:firstLine="576"/>
      <w:jc w:val="both"/>
    </w:pPr>
    <w:rPr>
      <w:rFonts w:eastAsia="Times New Roman" w:cs="DecoType Naskh"/>
      <w:noProof/>
      <w:color w:val="auto"/>
      <w:sz w:val="20"/>
      <w:lang w:eastAsia="ar-SA"/>
    </w:rPr>
  </w:style>
  <w:style w:type="paragraph" w:customStyle="1" w:styleId="BlockQuotation">
    <w:name w:val="Block Quotation"/>
    <w:next w:val="Normal"/>
    <w:rsid w:val="00727B1A"/>
    <w:pPr>
      <w:autoSpaceDN/>
      <w:bidi/>
      <w:spacing w:line="144" w:lineRule="auto"/>
      <w:ind w:left="576" w:firstLine="576"/>
      <w:jc w:val="both"/>
    </w:pPr>
    <w:rPr>
      <w:rFonts w:eastAsia="PMingLiU" w:cs="DecoType Naskh"/>
      <w:noProof/>
      <w:color w:val="auto"/>
      <w:szCs w:val="28"/>
      <w:lang w:eastAsia="ar-SA"/>
    </w:rPr>
  </w:style>
  <w:style w:type="paragraph" w:customStyle="1" w:styleId="RightTitleNoLine">
    <w:name w:val="Right Title No Line"/>
    <w:basedOn w:val="PlainText"/>
    <w:link w:val="RightTitleNoLineChar"/>
    <w:rsid w:val="00727B1A"/>
    <w:pPr>
      <w:keepNext/>
      <w:bidi/>
      <w:spacing w:before="240"/>
      <w:jc w:val="both"/>
      <w:outlineLvl w:val="6"/>
    </w:pPr>
    <w:rPr>
      <w:rFonts w:ascii="Kabir06 Normal" w:hAnsi="Kabir06 Normal" w:cs="DecoType Naskh Extensions"/>
      <w:b/>
      <w:bCs/>
      <w:sz w:val="32"/>
      <w:szCs w:val="36"/>
      <w:u w:val="single"/>
    </w:rPr>
  </w:style>
  <w:style w:type="character" w:customStyle="1" w:styleId="RightTitleNoLineChar">
    <w:name w:val="Right Title No Line Char"/>
    <w:basedOn w:val="RightTitleChar"/>
    <w:link w:val="RightTitleNoLine"/>
    <w:rsid w:val="00727B1A"/>
    <w:rPr>
      <w:rFonts w:ascii="Kabir06 Normal" w:eastAsia="Times New Roman" w:hAnsi="Kabir06 Normal" w:cs="DecoType Naskh Extensions"/>
      <w:b/>
      <w:bCs/>
      <w:color w:val="auto"/>
      <w:sz w:val="32"/>
      <w:szCs w:val="36"/>
      <w:u w:val="single"/>
      <w:lang w:bidi="ar-JO"/>
    </w:rPr>
  </w:style>
  <w:style w:type="character" w:customStyle="1" w:styleId="StyleFootnoteReference14ptSuperscript">
    <w:name w:val="Style Footnote Reference + 14 pt Superscript"/>
    <w:basedOn w:val="FootnoteReference"/>
    <w:rsid w:val="00727B1A"/>
    <w:rPr>
      <w:rFonts w:ascii="Times New Roman" w:hAnsi="Times New Roman" w:cs="DecoType Naskh"/>
      <w:bCs w:val="0"/>
      <w:iCs w:val="0"/>
      <w:dstrike w:val="0"/>
      <w:color w:val="auto"/>
      <w:spacing w:val="0"/>
      <w:w w:val="100"/>
      <w:kern w:val="0"/>
      <w:position w:val="0"/>
      <w:sz w:val="28"/>
      <w:szCs w:val="28"/>
      <w:vertAlign w:val="superscript"/>
    </w:rPr>
  </w:style>
  <w:style w:type="paragraph" w:customStyle="1" w:styleId="Bookname">
    <w:name w:val="Bookname"/>
    <w:rsid w:val="00727B1A"/>
    <w:pPr>
      <w:widowControl w:val="0"/>
      <w:autoSpaceDN/>
      <w:bidi/>
    </w:pPr>
    <w:rPr>
      <w:rFonts w:ascii="Simplified Arabic" w:eastAsia="PMingLiU" w:cs="Traditional Arabic"/>
      <w:snapToGrid w:val="0"/>
      <w:vanish/>
      <w:color w:val="auto"/>
      <w:sz w:val="48"/>
      <w:szCs w:val="20"/>
    </w:rPr>
  </w:style>
  <w:style w:type="paragraph" w:customStyle="1" w:styleId="Indent">
    <w:name w:val="Indent"/>
    <w:basedOn w:val="Normal"/>
    <w:rsid w:val="00727B1A"/>
    <w:pPr>
      <w:autoSpaceDN/>
      <w:bidi/>
      <w:spacing w:after="120"/>
      <w:ind w:left="946"/>
      <w:jc w:val="both"/>
    </w:pPr>
    <w:rPr>
      <w:rFonts w:eastAsia="PMingLiU" w:cs="DecoType Naskh"/>
      <w:noProof/>
      <w:color w:val="auto"/>
      <w:szCs w:val="28"/>
      <w:lang w:val="en-US" w:eastAsia="ar-SA" w:bidi="ar-JO"/>
    </w:rPr>
  </w:style>
  <w:style w:type="paragraph" w:customStyle="1" w:styleId="Author">
    <w:name w:val="Author"/>
    <w:basedOn w:val="Level1"/>
    <w:next w:val="CenteredTitle"/>
    <w:autoRedefine/>
    <w:rsid w:val="00727B1A"/>
    <w:pPr>
      <w:spacing w:before="240"/>
      <w:ind w:left="0" w:firstLine="0"/>
      <w:jc w:val="center"/>
      <w:outlineLvl w:val="1"/>
    </w:pPr>
    <w:rPr>
      <w:rFonts w:eastAsia="PMingLiU" w:cs="DecoType Thuluth"/>
      <w:noProof/>
      <w:lang w:eastAsia="ar-SA"/>
    </w:rPr>
  </w:style>
  <w:style w:type="paragraph" w:customStyle="1" w:styleId="BlockQuotation2">
    <w:name w:val="Block Quotation 2"/>
    <w:basedOn w:val="BlockQuotation"/>
    <w:rsid w:val="00727B1A"/>
    <w:rPr>
      <w:lang w:bidi="ar-JO"/>
    </w:rPr>
  </w:style>
  <w:style w:type="paragraph" w:customStyle="1" w:styleId="CourseName">
    <w:name w:val="Course Name"/>
    <w:next w:val="Chapter"/>
    <w:rsid w:val="00727B1A"/>
    <w:pPr>
      <w:widowControl w:val="0"/>
      <w:autoSpaceDN/>
      <w:bidi/>
      <w:jc w:val="center"/>
    </w:pPr>
    <w:rPr>
      <w:rFonts w:eastAsia="PMingLiU" w:cs="Kabir06 Normal"/>
      <w:color w:val="auto"/>
      <w:sz w:val="52"/>
      <w:szCs w:val="52"/>
      <w:lang w:bidi="ar-JO"/>
    </w:rPr>
  </w:style>
  <w:style w:type="paragraph" w:customStyle="1" w:styleId="NormalTitle">
    <w:name w:val="Normal+Title"/>
    <w:basedOn w:val="Normal"/>
    <w:next w:val="Normal"/>
    <w:autoRedefine/>
    <w:rsid w:val="00727B1A"/>
    <w:pPr>
      <w:autoSpaceDN/>
      <w:bidi/>
      <w:spacing w:before="240"/>
      <w:jc w:val="both"/>
    </w:pPr>
    <w:rPr>
      <w:rFonts w:eastAsia="PMingLiU" w:cs="DecoType Naskh"/>
      <w:noProof/>
      <w:color w:val="auto"/>
      <w:szCs w:val="28"/>
      <w:lang w:val="en-US" w:eastAsia="ar-SA" w:bidi="ar-JO"/>
    </w:rPr>
  </w:style>
  <w:style w:type="paragraph" w:customStyle="1" w:styleId="Style48pt">
    <w:name w:val="Style العنوان الرئيسي + 48 pt"/>
    <w:basedOn w:val="Normal"/>
    <w:rsid w:val="00727B1A"/>
    <w:pPr>
      <w:autoSpaceDN/>
      <w:bidi/>
      <w:jc w:val="center"/>
    </w:pPr>
    <w:rPr>
      <w:rFonts w:ascii="Courier New" w:eastAsia="PMingLiU" w:cs="Kabir06 Normal"/>
      <w:noProof/>
      <w:color w:val="auto"/>
      <w:sz w:val="96"/>
      <w:szCs w:val="96"/>
      <w:lang w:val="en-US" w:eastAsia="ar-SA" w:bidi="ar-JO"/>
    </w:rPr>
  </w:style>
  <w:style w:type="paragraph" w:customStyle="1" w:styleId="Verse">
    <w:name w:val="Verse"/>
    <w:basedOn w:val="Normal"/>
    <w:rsid w:val="00727B1A"/>
    <w:pPr>
      <w:tabs>
        <w:tab w:val="left" w:pos="720"/>
      </w:tabs>
      <w:autoSpaceDN/>
      <w:bidi/>
      <w:snapToGrid w:val="0"/>
      <w:ind w:left="720" w:hanging="720"/>
    </w:pPr>
    <w:rPr>
      <w:rFonts w:eastAsia="PMingLiU" w:cs="Simplified Arabic"/>
      <w:color w:val="auto"/>
      <w:szCs w:val="32"/>
      <w:lang w:val="en-US" w:eastAsia="ar-SA" w:bidi="ar-JO"/>
    </w:rPr>
  </w:style>
  <w:style w:type="paragraph" w:customStyle="1" w:styleId="---">
    <w:name w:val="الجزء ---"/>
    <w:basedOn w:val="Normal"/>
    <w:rsid w:val="00727B1A"/>
    <w:pPr>
      <w:keepNext/>
      <w:autoSpaceDN/>
      <w:bidi/>
      <w:spacing w:line="192" w:lineRule="auto"/>
      <w:jc w:val="center"/>
      <w:outlineLvl w:val="0"/>
    </w:pPr>
    <w:rPr>
      <w:rFonts w:eastAsia="PMingLiU" w:cs="DecoType Thuluth"/>
      <w:noProof/>
      <w:color w:val="auto"/>
      <w:szCs w:val="52"/>
      <w:lang w:val="en-US" w:eastAsia="ar-SA" w:bidi="ar-JO"/>
    </w:rPr>
  </w:style>
  <w:style w:type="paragraph" w:customStyle="1" w:styleId="a1">
    <w:name w:val="لغة العهد الجديد اليونانية"/>
    <w:basedOn w:val="PlainText"/>
    <w:rsid w:val="00727B1A"/>
    <w:pPr>
      <w:bidi/>
      <w:spacing w:line="192" w:lineRule="auto"/>
      <w:jc w:val="center"/>
    </w:pPr>
    <w:rPr>
      <w:rFonts w:eastAsia="PMingLiU" w:cs="Kabir06 Normal"/>
      <w:noProof/>
      <w:sz w:val="52"/>
      <w:szCs w:val="52"/>
    </w:rPr>
  </w:style>
  <w:style w:type="paragraph" w:customStyle="1" w:styleId="StyleRightTitleComplex12pt">
    <w:name w:val="Style Right Title + (Complex) 12 pt"/>
    <w:basedOn w:val="RightTitle"/>
    <w:rsid w:val="00727B1A"/>
    <w:pPr>
      <w:keepNext/>
      <w:spacing w:before="240"/>
      <w:outlineLvl w:val="2"/>
    </w:pPr>
    <w:rPr>
      <w:rFonts w:eastAsia="PMingLiU" w:cs="Kabir06 Normal"/>
      <w:b w:val="0"/>
      <w:bCs w:val="0"/>
      <w:noProof/>
      <w:sz w:val="28"/>
      <w:szCs w:val="28"/>
      <w:lang w:eastAsia="ar-SA"/>
    </w:rPr>
  </w:style>
  <w:style w:type="paragraph" w:customStyle="1" w:styleId="StyleRightTitleBefore0pt">
    <w:name w:val="Style Right Title + Before:  0 pt"/>
    <w:basedOn w:val="RightTitle"/>
    <w:rsid w:val="00727B1A"/>
    <w:pPr>
      <w:keepNext/>
      <w:spacing w:before="240"/>
      <w:outlineLvl w:val="4"/>
    </w:pPr>
    <w:rPr>
      <w:rFonts w:cs="Kabir06 Normal"/>
      <w:b w:val="0"/>
      <w:bCs w:val="0"/>
      <w:noProof/>
      <w:sz w:val="28"/>
      <w:szCs w:val="32"/>
      <w:lang w:eastAsia="ar-SA"/>
    </w:rPr>
  </w:style>
  <w:style w:type="paragraph" w:customStyle="1" w:styleId="StyleJustifiedBefore076Before6ptAfter6ptBox">
    <w:name w:val="Style Justified Before:  0.76&quot; Before:  6 pt After:  6 pt Box: ..."/>
    <w:basedOn w:val="Normal"/>
    <w:rsid w:val="00727B1A"/>
    <w:pPr>
      <w:widowControl w:val="0"/>
      <w:pBdr>
        <w:top w:val="single" w:sz="4" w:space="1" w:color="auto"/>
        <w:left w:val="single" w:sz="4" w:space="4" w:color="auto"/>
        <w:bottom w:val="single" w:sz="4" w:space="1" w:color="auto"/>
        <w:right w:val="single" w:sz="4" w:space="4" w:color="auto"/>
      </w:pBdr>
      <w:autoSpaceDN/>
      <w:bidi/>
      <w:spacing w:before="120" w:after="120"/>
      <w:ind w:left="1089"/>
      <w:jc w:val="both"/>
    </w:pPr>
    <w:rPr>
      <w:rFonts w:eastAsia="Times New Roman"/>
      <w:noProof/>
      <w:color w:val="auto"/>
      <w:lang w:val="en-US" w:eastAsia="ar-SA" w:bidi="ar-JO"/>
    </w:rPr>
  </w:style>
  <w:style w:type="paragraph" w:customStyle="1" w:styleId="Footnotefinal">
    <w:name w:val="Footnote final"/>
    <w:basedOn w:val="Normal"/>
    <w:link w:val="FootnotefinalChar"/>
    <w:rsid w:val="00727B1A"/>
    <w:pPr>
      <w:autoSpaceDN/>
      <w:bidi/>
      <w:spacing w:before="120"/>
      <w:ind w:firstLine="576"/>
      <w:jc w:val="both"/>
    </w:pPr>
    <w:rPr>
      <w:rFonts w:eastAsia="Times New Roman" w:cs="DecoType Naskh"/>
      <w:noProof/>
      <w:color w:val="auto"/>
      <w:sz w:val="20"/>
      <w:szCs w:val="32"/>
      <w:lang w:val="en-US" w:eastAsia="ar-SA" w:bidi="ar-JO"/>
    </w:rPr>
  </w:style>
  <w:style w:type="character" w:customStyle="1" w:styleId="FootnotefinalChar">
    <w:name w:val="Footnote final Char"/>
    <w:basedOn w:val="DefaultParagraphFont"/>
    <w:link w:val="Footnotefinal"/>
    <w:rsid w:val="00727B1A"/>
    <w:rPr>
      <w:rFonts w:eastAsia="Times New Roman" w:cs="DecoType Naskh"/>
      <w:noProof/>
      <w:color w:val="auto"/>
      <w:sz w:val="20"/>
      <w:szCs w:val="32"/>
      <w:lang w:eastAsia="ar-SA" w:bidi="ar-JO"/>
    </w:rPr>
  </w:style>
  <w:style w:type="character" w:customStyle="1" w:styleId="StyleFootnoteReferenceFootnoteLatinTraditionalArabicCo">
    <w:name w:val="Style Footnote ReferenceFootnote + (Latin) Traditional Arabic (Co..."/>
    <w:basedOn w:val="FootnoteReference"/>
    <w:rsid w:val="00727B1A"/>
    <w:rPr>
      <w:rFonts w:ascii="Traditional Arabic" w:hAnsi="Traditional Arabic" w:cs="Traditional Arabic"/>
      <w:bCs w:val="0"/>
      <w:iCs w:val="0"/>
      <w:dstrike w:val="0"/>
      <w:color w:val="auto"/>
      <w:spacing w:val="0"/>
      <w:w w:val="100"/>
      <w:kern w:val="0"/>
      <w:position w:val="0"/>
      <w:sz w:val="36"/>
      <w:szCs w:val="36"/>
      <w:vertAlign w:val="superscript"/>
    </w:rPr>
  </w:style>
  <w:style w:type="paragraph" w:customStyle="1" w:styleId="BodyTextinOutline">
    <w:name w:val="Body Text in Outline"/>
    <w:basedOn w:val="BodyText"/>
    <w:rsid w:val="00727B1A"/>
    <w:pPr>
      <w:widowControl/>
    </w:pPr>
    <w:rPr>
      <w:rFonts w:asciiTheme="majorBidi" w:hAnsiTheme="majorBidi" w:cstheme="majorBidi"/>
      <w:noProof w:val="0"/>
      <w:szCs w:val="24"/>
      <w:lang w:eastAsia="en-US"/>
    </w:rPr>
  </w:style>
  <w:style w:type="paragraph" w:customStyle="1" w:styleId="StyleParagraph18pt">
    <w:name w:val="Style Paragraph + 18 pt"/>
    <w:basedOn w:val="Paragraph0"/>
    <w:rsid w:val="00727B1A"/>
    <w:pPr>
      <w:spacing w:line="360" w:lineRule="auto"/>
    </w:pPr>
    <w:rPr>
      <w:rFonts w:ascii="Arial" w:eastAsia="PMingLiU" w:hAnsi="Arial" w:cs="Traditional Arabic"/>
      <w:szCs w:val="36"/>
    </w:rPr>
  </w:style>
  <w:style w:type="paragraph" w:customStyle="1" w:styleId="TitleSpacer">
    <w:name w:val="Title Spacer"/>
    <w:basedOn w:val="Normal"/>
    <w:rsid w:val="00727B1A"/>
    <w:pPr>
      <w:overflowPunct w:val="0"/>
      <w:autoSpaceDE w:val="0"/>
      <w:adjustRightInd w:val="0"/>
      <w:spacing w:line="480" w:lineRule="auto"/>
      <w:jc w:val="center"/>
      <w:textAlignment w:val="baseline"/>
    </w:pPr>
    <w:rPr>
      <w:rFonts w:eastAsia="Times New Roman"/>
      <w:color w:val="auto"/>
      <w:lang w:val="en-US" w:eastAsia="en-US" w:bidi="ar-JO"/>
    </w:rPr>
  </w:style>
  <w:style w:type="paragraph" w:customStyle="1" w:styleId="a0">
    <w:name w:val="المستوى الخامس *"/>
    <w:basedOn w:val="Level2"/>
    <w:rsid w:val="00727B1A"/>
    <w:pPr>
      <w:numPr>
        <w:ilvl w:val="1"/>
        <w:numId w:val="3"/>
      </w:numPr>
      <w:tabs>
        <w:tab w:val="clear" w:pos="1440"/>
      </w:tabs>
      <w:ind w:left="1800"/>
    </w:pPr>
    <w:rPr>
      <w:lang w:eastAsia="en-US"/>
    </w:rPr>
  </w:style>
  <w:style w:type="paragraph" w:customStyle="1" w:styleId="FootnoteNew">
    <w:name w:val="Footnote New"/>
    <w:basedOn w:val="FootnoteText"/>
    <w:qFormat/>
    <w:rsid w:val="00727B1A"/>
    <w:pPr>
      <w:autoSpaceDN/>
      <w:bidi/>
      <w:spacing w:before="120"/>
      <w:ind w:firstLine="360"/>
      <w:contextualSpacing w:val="0"/>
      <w:jc w:val="both"/>
    </w:pPr>
    <w:rPr>
      <w:rFonts w:eastAsia="Times New Roman" w:cs="Traditional Arabic"/>
      <w:szCs w:val="28"/>
      <w:lang w:val="en-US" w:eastAsia="ar-SA" w:bidi="ar-JO"/>
    </w:rPr>
  </w:style>
  <w:style w:type="character" w:customStyle="1" w:styleId="BlockTextChar">
    <w:name w:val="Block Text Char"/>
    <w:basedOn w:val="DefaultParagraphFont"/>
    <w:link w:val="BlockText"/>
    <w:locked/>
    <w:rsid w:val="00727B1A"/>
    <w:rPr>
      <w:rFonts w:eastAsia="Times New Roman" w:cs="DecoType Naskh"/>
      <w:noProof/>
      <w:color w:val="auto"/>
      <w:szCs w:val="28"/>
      <w:lang w:eastAsia="ar-SA" w:bidi="ar-JO"/>
    </w:rPr>
  </w:style>
  <w:style w:type="table" w:styleId="TableProfessional">
    <w:name w:val="Table Professional"/>
    <w:basedOn w:val="TableNormal"/>
    <w:unhideWhenUsed/>
    <w:rsid w:val="00727B1A"/>
    <w:pPr>
      <w:widowControl w:val="0"/>
      <w:autoSpaceDN/>
      <w:ind w:firstLine="567"/>
      <w:jc w:val="lowKashida"/>
    </w:pPr>
    <w:rPr>
      <w:rFonts w:eastAsia="Times New Roman" w:cs="Traditional Arabic"/>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eferenceEntry">
    <w:name w:val="Reference Entry"/>
    <w:basedOn w:val="Normal"/>
    <w:rsid w:val="00727B1A"/>
    <w:pPr>
      <w:overflowPunct w:val="0"/>
      <w:autoSpaceDE w:val="0"/>
      <w:adjustRightInd w:val="0"/>
      <w:spacing w:before="180"/>
      <w:ind w:left="720" w:hanging="720"/>
    </w:pPr>
    <w:rPr>
      <w:rFonts w:eastAsia="Times New Roman"/>
      <w:color w:val="auto"/>
      <w:lang w:val="en-US" w:eastAsia="en-US" w:bidi="ar-JO"/>
    </w:rPr>
  </w:style>
  <w:style w:type="character" w:customStyle="1" w:styleId="Style">
    <w:name w:val="Style"/>
    <w:basedOn w:val="FootnoteReference"/>
    <w:rsid w:val="00727B1A"/>
    <w:rPr>
      <w:rFonts w:ascii="Times New Roman" w:hAnsi="Times New Roman" w:cs="DecoType Naskh" w:hint="default"/>
      <w:bCs w:val="0"/>
      <w:iCs w:val="0"/>
      <w:position w:val="6"/>
      <w:sz w:val="24"/>
      <w:szCs w:val="28"/>
      <w:vertAlign w:val="superscript"/>
    </w:rPr>
  </w:style>
  <w:style w:type="character" w:customStyle="1" w:styleId="StyleFootnoteReferenceBwhebb">
    <w:name w:val="Style Footnote Reference + Bwhebb"/>
    <w:basedOn w:val="FootnoteReference"/>
    <w:rsid w:val="00727B1A"/>
    <w:rPr>
      <w:rFonts w:ascii="Times New Roman" w:hAnsi="Times New Roman" w:cs="DecoType Naskh" w:hint="default"/>
      <w:bCs w:val="0"/>
      <w:iCs w:val="0"/>
      <w:position w:val="6"/>
      <w:sz w:val="24"/>
      <w:szCs w:val="28"/>
      <w:vertAlign w:val="superscript"/>
    </w:rPr>
  </w:style>
  <w:style w:type="character" w:customStyle="1" w:styleId="CenteredTitleChar">
    <w:name w:val="Centered Title Char"/>
    <w:basedOn w:val="DefaultParagraphFont"/>
    <w:link w:val="CenteredTitle"/>
    <w:locked/>
    <w:rsid w:val="00727B1A"/>
    <w:rPr>
      <w:rFonts w:eastAsia="Times New Roman" w:cs="AF_Diwani"/>
      <w:noProof/>
      <w:color w:val="auto"/>
      <w:szCs w:val="52"/>
      <w:lang w:eastAsia="ar-SA" w:bidi="ar-JO"/>
    </w:rPr>
  </w:style>
  <w:style w:type="character" w:customStyle="1" w:styleId="StyleFootnoteReferenceComplex12pt">
    <w:name w:val="Style Footnote Reference + (Complex) 12 pt"/>
    <w:basedOn w:val="FootnoteReference"/>
    <w:rsid w:val="00727B1A"/>
    <w:rPr>
      <w:rFonts w:ascii="Times New Roman" w:hAnsi="Times New Roman" w:cs="Times New Roman" w:hint="default"/>
      <w:bCs w:val="0"/>
      <w:iCs w:val="0"/>
      <w:position w:val="6"/>
      <w:sz w:val="24"/>
      <w:szCs w:val="24"/>
      <w:vertAlign w:val="superscript"/>
    </w:rPr>
  </w:style>
  <w:style w:type="paragraph" w:styleId="Bibliography">
    <w:name w:val="Bibliography"/>
    <w:basedOn w:val="Normal"/>
    <w:next w:val="Normal"/>
    <w:uiPriority w:val="37"/>
    <w:unhideWhenUsed/>
    <w:rsid w:val="00727B1A"/>
    <w:pPr>
      <w:autoSpaceDN/>
      <w:bidi/>
      <w:spacing w:before="120" w:line="204" w:lineRule="auto"/>
      <w:ind w:left="547" w:hanging="547"/>
      <w:jc w:val="both"/>
    </w:pPr>
    <w:rPr>
      <w:rFonts w:eastAsia="Times New Roman" w:cs="Traditional Arabic"/>
      <w:szCs w:val="32"/>
      <w:lang w:val="en-US" w:eastAsia="ar-SA" w:bidi="ar-JO"/>
    </w:rPr>
  </w:style>
  <w:style w:type="paragraph" w:customStyle="1" w:styleId="NormalParagraphE">
    <w:name w:val="Normal Paragraph E"/>
    <w:basedOn w:val="Normal"/>
    <w:qFormat/>
    <w:rsid w:val="00727B1A"/>
    <w:pPr>
      <w:autoSpaceDN/>
      <w:spacing w:line="276" w:lineRule="auto"/>
      <w:ind w:firstLine="562"/>
      <w:jc w:val="both"/>
    </w:pPr>
    <w:rPr>
      <w:rFonts w:eastAsia="Times New Roman" w:cs="Traditional Arabic"/>
      <w:color w:val="auto"/>
      <w:szCs w:val="32"/>
      <w:lang w:val="en-US" w:eastAsia="en-US" w:bidi="ar-JO"/>
    </w:rPr>
  </w:style>
  <w:style w:type="paragraph" w:customStyle="1" w:styleId="Idea">
    <w:name w:val="Idea"/>
    <w:basedOn w:val="Normal"/>
    <w:qFormat/>
    <w:rsid w:val="00727B1A"/>
    <w:pPr>
      <w:keepNext/>
      <w:pBdr>
        <w:top w:val="thinThickMediumGap" w:sz="24" w:space="1" w:color="auto"/>
        <w:left w:val="thinThickMediumGap" w:sz="24" w:space="4" w:color="auto"/>
        <w:bottom w:val="thickThinMediumGap" w:sz="24" w:space="1" w:color="auto"/>
        <w:right w:val="thickThinMediumGap" w:sz="24" w:space="4" w:color="auto"/>
      </w:pBdr>
      <w:shd w:val="clear" w:color="auto" w:fill="EDEDED" w:themeFill="accent3" w:themeFillTint="33"/>
      <w:autoSpaceDN/>
      <w:bidi/>
      <w:spacing w:before="120" w:line="204" w:lineRule="auto"/>
      <w:ind w:left="1432" w:right="1440"/>
      <w:jc w:val="center"/>
    </w:pPr>
    <w:rPr>
      <w:rFonts w:ascii="Traditional Arabic" w:eastAsia="Times New Roman" w:hAnsi="Traditional Arabic" w:cs="Traditional Arabic"/>
      <w:b/>
      <w:bCs/>
      <w:color w:val="auto"/>
      <w:szCs w:val="32"/>
      <w:lang w:val="en-US" w:eastAsia="ar-SA" w:bidi="ar-JO"/>
    </w:rPr>
  </w:style>
  <w:style w:type="paragraph" w:customStyle="1" w:styleId="StyleTitleComplex20pt">
    <w:name w:val="Style Title + (Complex) 20 pt"/>
    <w:basedOn w:val="Title"/>
    <w:rsid w:val="00727B1A"/>
    <w:pPr>
      <w:autoSpaceDN/>
      <w:bidi/>
      <w:spacing w:line="360" w:lineRule="auto"/>
      <w:contextualSpacing w:val="0"/>
      <w:jc w:val="center"/>
    </w:pPr>
    <w:rPr>
      <w:rFonts w:ascii="Times New Roman" w:eastAsia="Times New Roman" w:hAnsi="Times New Roman" w:cs="Traditional Arabic"/>
      <w:b/>
      <w:bCs/>
      <w:sz w:val="40"/>
      <w:szCs w:val="40"/>
      <w:lang w:val="en-US" w:eastAsia="en-US" w:bidi="ar-JO"/>
    </w:rPr>
  </w:style>
  <w:style w:type="paragraph" w:customStyle="1" w:styleId="StyleTitleNotComplexBold">
    <w:name w:val="Style Title + Not (Complex) Bold"/>
    <w:basedOn w:val="Title"/>
    <w:next w:val="CenteredUnderlined"/>
    <w:rsid w:val="00727B1A"/>
    <w:pPr>
      <w:autoSpaceDN/>
      <w:bidi/>
      <w:spacing w:line="360" w:lineRule="auto"/>
      <w:contextualSpacing w:val="0"/>
      <w:jc w:val="center"/>
    </w:pPr>
    <w:rPr>
      <w:rFonts w:ascii="Times New Roman" w:eastAsia="Times New Roman" w:hAnsi="Times New Roman" w:cs="Traditional Arabic"/>
      <w:bCs/>
      <w:sz w:val="40"/>
      <w:lang w:val="en-US" w:eastAsia="en-US" w:bidi="ar-JO"/>
    </w:rPr>
  </w:style>
  <w:style w:type="paragraph" w:customStyle="1" w:styleId="Reference">
    <w:name w:val="Reference"/>
    <w:basedOn w:val="Normal"/>
    <w:qFormat/>
    <w:rsid w:val="00727B1A"/>
    <w:pPr>
      <w:autoSpaceDN/>
      <w:bidi/>
      <w:spacing w:before="240"/>
      <w:jc w:val="center"/>
    </w:pPr>
    <w:rPr>
      <w:rFonts w:ascii="Traditional Arabic" w:eastAsia="Times New Roman" w:hAnsi="Traditional Arabic" w:cs="Traditional Arabic"/>
      <w:b/>
      <w:bCs/>
      <w:sz w:val="36"/>
      <w:szCs w:val="36"/>
      <w:lang w:val="en-US" w:eastAsia="ar-SA" w:bidi="ar-JO"/>
    </w:rPr>
  </w:style>
  <w:style w:type="character" w:customStyle="1" w:styleId="StyleComplex16pt">
    <w:name w:val="Style (Complex) 16 pt"/>
    <w:basedOn w:val="DefaultParagraphFont"/>
    <w:rsid w:val="00727B1A"/>
    <w:rPr>
      <w:rFonts w:cs="Traditional Arabic"/>
      <w:szCs w:val="36"/>
    </w:rPr>
  </w:style>
  <w:style w:type="paragraph" w:customStyle="1" w:styleId="TitleE">
    <w:name w:val="Title E"/>
    <w:basedOn w:val="Title"/>
    <w:next w:val="NormalParagraphE"/>
    <w:qFormat/>
    <w:rsid w:val="00727B1A"/>
    <w:pPr>
      <w:keepNext/>
      <w:autoSpaceDN/>
      <w:spacing w:line="360" w:lineRule="auto"/>
      <w:contextualSpacing w:val="0"/>
      <w:jc w:val="center"/>
    </w:pPr>
    <w:rPr>
      <w:rFonts w:ascii="Times New Roman" w:eastAsia="Times New Roman" w:hAnsi="Times New Roman" w:cs="Times New Roman"/>
      <w:b/>
      <w:bCs/>
      <w:color w:val="auto"/>
      <w:sz w:val="40"/>
      <w:szCs w:val="36"/>
      <w:lang w:val="en-US" w:eastAsia="en-US" w:bidi="ar-JO"/>
    </w:rPr>
  </w:style>
  <w:style w:type="paragraph" w:customStyle="1" w:styleId="LeftUnderlinedE">
    <w:name w:val="Left Underlined E"/>
    <w:basedOn w:val="CenteredUnderlinedE"/>
    <w:next w:val="NormalParagraphE"/>
    <w:qFormat/>
    <w:rsid w:val="00727B1A"/>
    <w:pPr>
      <w:spacing w:line="276" w:lineRule="auto"/>
      <w:jc w:val="left"/>
    </w:pPr>
    <w:rPr>
      <w:rFonts w:cs="Times New Roman"/>
      <w:szCs w:val="24"/>
      <w:lang w:eastAsia="en-US"/>
    </w:rPr>
  </w:style>
  <w:style w:type="paragraph" w:customStyle="1" w:styleId="LeftNotUnderlinedE">
    <w:name w:val="Left Not Underlined E"/>
    <w:basedOn w:val="LeftUnderlinedE"/>
    <w:next w:val="NormalParagraphE"/>
    <w:qFormat/>
    <w:rsid w:val="00727B1A"/>
    <w:rPr>
      <w:color w:val="auto"/>
      <w:u w:val="none"/>
    </w:rPr>
  </w:style>
  <w:style w:type="paragraph" w:customStyle="1" w:styleId="DeagramE">
    <w:name w:val="Deagram E"/>
    <w:basedOn w:val="Normal"/>
    <w:next w:val="NormalParagraphE"/>
    <w:qFormat/>
    <w:rsid w:val="00727B1A"/>
    <w:pPr>
      <w:keepNext/>
      <w:autoSpaceDN/>
      <w:bidi/>
      <w:spacing w:before="240" w:line="360" w:lineRule="auto"/>
      <w:jc w:val="center"/>
    </w:pPr>
    <w:rPr>
      <w:rFonts w:eastAsia="Times New Roman"/>
      <w:bCs/>
      <w:lang w:val="en-US" w:eastAsia="ar-SA" w:bidi="ar-JO"/>
    </w:rPr>
  </w:style>
  <w:style w:type="paragraph" w:customStyle="1" w:styleId="Deagram">
    <w:name w:val="Deagram"/>
    <w:basedOn w:val="DeagramE"/>
    <w:qFormat/>
    <w:rsid w:val="00727B1A"/>
    <w:pPr>
      <w:bidi w:val="0"/>
      <w:spacing w:before="0"/>
    </w:pPr>
    <w:rPr>
      <w:b/>
      <w:bCs w:val="0"/>
    </w:rPr>
  </w:style>
  <w:style w:type="paragraph" w:customStyle="1" w:styleId="ParagraphE">
    <w:name w:val="Paragraph E"/>
    <w:basedOn w:val="Normal"/>
    <w:qFormat/>
    <w:rsid w:val="00727B1A"/>
    <w:pPr>
      <w:autoSpaceDN/>
      <w:spacing w:line="360" w:lineRule="auto"/>
      <w:ind w:firstLine="562"/>
      <w:jc w:val="both"/>
    </w:pPr>
    <w:rPr>
      <w:rFonts w:asciiTheme="majorBidi" w:eastAsia="Times New Roman" w:hAnsiTheme="majorBidi" w:cstheme="majorBidi"/>
      <w:color w:val="auto"/>
      <w:lang w:val="en-US" w:eastAsia="en-US" w:bidi="ar-JO"/>
    </w:rPr>
  </w:style>
  <w:style w:type="paragraph" w:customStyle="1" w:styleId="BlockQuotessssssssssssssssssssssssssssssssssssssssssssssssssssssssssssssssssssssssssssssssssssssssssssssssssssssssss">
    <w:name w:val="Block Quotessssssssssssssssssssssssssssssssssssssssssssssssssssssssssssssssssssssssssssssssssssssssssssssssssssssssss"/>
    <w:basedOn w:val="BodyText"/>
    <w:next w:val="NormalParagraphE"/>
    <w:rsid w:val="00727B1A"/>
    <w:pPr>
      <w:widowControl/>
      <w:spacing w:after="240" w:line="240" w:lineRule="auto"/>
      <w:ind w:left="850" w:firstLine="0"/>
    </w:pPr>
    <w:rPr>
      <w:noProof w:val="0"/>
      <w:color w:val="000000"/>
      <w:szCs w:val="24"/>
      <w:shd w:val="clear" w:color="auto" w:fill="FFFFFF"/>
      <w:lang w:bidi="he-IL"/>
    </w:rPr>
  </w:style>
  <w:style w:type="paragraph" w:customStyle="1" w:styleId="Arabic">
    <w:name w:val="Arabic"/>
    <w:basedOn w:val="Normal"/>
    <w:rsid w:val="00727B1A"/>
    <w:pPr>
      <w:autoSpaceDN/>
    </w:pPr>
    <w:rPr>
      <w:rFonts w:ascii="font385" w:eastAsia="Times New Roman" w:hAnsi="font385"/>
      <w:sz w:val="36"/>
      <w:szCs w:val="20"/>
      <w:lang w:val="en-US" w:eastAsia="ar-SA" w:bidi="ar-JO"/>
    </w:rPr>
  </w:style>
  <w:style w:type="paragraph" w:customStyle="1" w:styleId="lp">
    <w:name w:val="lp"/>
    <w:basedOn w:val="lt"/>
    <w:next w:val="OOrdinaryParagraph"/>
    <w:rsid w:val="00727B1A"/>
    <w:rPr>
      <w:u w:val="none"/>
    </w:rPr>
  </w:style>
  <w:style w:type="paragraph" w:customStyle="1" w:styleId="lt">
    <w:name w:val="lt"/>
    <w:basedOn w:val="Normal"/>
    <w:next w:val="Normal"/>
    <w:rsid w:val="00727B1A"/>
    <w:pPr>
      <w:keepNext/>
      <w:autoSpaceDN/>
      <w:spacing w:before="240" w:line="480" w:lineRule="atLeast"/>
      <w:jc w:val="both"/>
    </w:pPr>
    <w:rPr>
      <w:rFonts w:ascii="Times" w:eastAsia="Times New Roman" w:hAnsi="Times"/>
      <w:u w:val="single"/>
      <w:lang w:val="en-US" w:eastAsia="en-US" w:bidi="ar-JO"/>
    </w:rPr>
  </w:style>
  <w:style w:type="paragraph" w:customStyle="1" w:styleId="cp">
    <w:name w:val="cp"/>
    <w:basedOn w:val="Normal"/>
    <w:next w:val="OOrdinaryParagraph"/>
    <w:rsid w:val="00727B1A"/>
    <w:pPr>
      <w:keepNext/>
      <w:autoSpaceDN/>
      <w:spacing w:before="240" w:line="480" w:lineRule="atLeast"/>
      <w:jc w:val="center"/>
    </w:pPr>
    <w:rPr>
      <w:rFonts w:ascii="Times" w:eastAsia="Times New Roman" w:hAnsi="Times"/>
      <w:lang w:val="en-US" w:eastAsia="en-US" w:bidi="ar-JO"/>
    </w:rPr>
  </w:style>
  <w:style w:type="paragraph" w:customStyle="1" w:styleId="FirstPara">
    <w:name w:val="FirstPara"/>
    <w:basedOn w:val="Normal"/>
    <w:qFormat/>
    <w:rsid w:val="00727B1A"/>
    <w:pPr>
      <w:widowControl w:val="0"/>
      <w:autoSpaceDN/>
      <w:bidi/>
      <w:spacing w:line="360" w:lineRule="auto"/>
    </w:pPr>
    <w:rPr>
      <w:rFonts w:eastAsia="Times New Roman" w:cs="Traditional Arabic"/>
      <w:szCs w:val="28"/>
      <w:lang w:val="en-US" w:eastAsia="ar-SA" w:bidi="ar-JO"/>
    </w:rPr>
  </w:style>
  <w:style w:type="paragraph" w:customStyle="1" w:styleId="Quotation">
    <w:name w:val="Quotation"/>
    <w:basedOn w:val="Normal"/>
    <w:qFormat/>
    <w:rsid w:val="00727B1A"/>
    <w:pPr>
      <w:autoSpaceDN/>
      <w:bidi/>
      <w:spacing w:after="120" w:line="360" w:lineRule="auto"/>
      <w:ind w:left="720"/>
    </w:pPr>
    <w:rPr>
      <w:rFonts w:eastAsia="Times New Roman" w:cs="Traditional Arabic"/>
      <w:sz w:val="20"/>
      <w:szCs w:val="32"/>
      <w:lang w:val="en-US" w:eastAsia="ar-SA" w:bidi="ar-JO"/>
    </w:rPr>
  </w:style>
  <w:style w:type="paragraph" w:customStyle="1" w:styleId="Prelims">
    <w:name w:val="Prelims"/>
    <w:basedOn w:val="Normal"/>
    <w:qFormat/>
    <w:rsid w:val="00727B1A"/>
    <w:pPr>
      <w:widowControl w:val="0"/>
      <w:autoSpaceDN/>
      <w:bidi/>
      <w:spacing w:line="360" w:lineRule="auto"/>
    </w:pPr>
    <w:rPr>
      <w:rFonts w:eastAsia="Times New Roman" w:cs="Traditional Arabic"/>
      <w:szCs w:val="32"/>
      <w:lang w:val="en-US" w:eastAsia="ar-SA" w:bidi="ar-JO"/>
    </w:rPr>
  </w:style>
  <w:style w:type="paragraph" w:customStyle="1" w:styleId="MainPara">
    <w:name w:val="MainPara"/>
    <w:basedOn w:val="Normal"/>
    <w:qFormat/>
    <w:rsid w:val="00727B1A"/>
    <w:pPr>
      <w:widowControl w:val="0"/>
      <w:autoSpaceDN/>
      <w:bidi/>
      <w:spacing w:line="360" w:lineRule="auto"/>
      <w:ind w:firstLine="567"/>
    </w:pPr>
    <w:rPr>
      <w:rFonts w:eastAsia="Times New Roman" w:cs="Traditional Arabic"/>
      <w:szCs w:val="28"/>
      <w:lang w:val="en-US" w:eastAsia="ar-SA" w:bidi="ar-JO"/>
    </w:rPr>
  </w:style>
  <w:style w:type="paragraph" w:customStyle="1" w:styleId="Heading20">
    <w:name w:val="Heading2"/>
    <w:basedOn w:val="Normal"/>
    <w:qFormat/>
    <w:rsid w:val="00727B1A"/>
    <w:pPr>
      <w:widowControl w:val="0"/>
      <w:autoSpaceDE w:val="0"/>
      <w:bidi/>
      <w:adjustRightInd w:val="0"/>
      <w:spacing w:before="200" w:line="360" w:lineRule="auto"/>
    </w:pPr>
    <w:rPr>
      <w:rFonts w:eastAsia="Times New Roman" w:cs="Traditional Arabic"/>
      <w:b/>
      <w:i/>
      <w:szCs w:val="32"/>
      <w:lang w:val="en-US" w:eastAsia="ar-SA" w:bidi="ar-JO"/>
    </w:rPr>
  </w:style>
  <w:style w:type="character" w:customStyle="1" w:styleId="Italics">
    <w:name w:val="Italics"/>
    <w:basedOn w:val="DefaultParagraphFont"/>
    <w:uiPriority w:val="1"/>
    <w:rsid w:val="00727B1A"/>
    <w:rPr>
      <w:rFonts w:cs="Times New Roman"/>
      <w:i/>
    </w:rPr>
  </w:style>
  <w:style w:type="character" w:customStyle="1" w:styleId="SmallCaps">
    <w:name w:val="SmallCaps"/>
    <w:basedOn w:val="DefaultParagraphFont"/>
    <w:uiPriority w:val="1"/>
    <w:rsid w:val="00727B1A"/>
    <w:rPr>
      <w:rFonts w:ascii="Times New Roman" w:hAnsi="Times New Roman" w:cs="Times New Roman"/>
      <w:caps w:val="0"/>
      <w:smallCaps/>
    </w:rPr>
  </w:style>
  <w:style w:type="paragraph" w:customStyle="1" w:styleId="FunStyle">
    <w:name w:val="FunStyle"/>
    <w:basedOn w:val="Normal"/>
    <w:qFormat/>
    <w:rsid w:val="00727B1A"/>
    <w:pPr>
      <w:autoSpaceDN/>
      <w:bidi/>
      <w:spacing w:line="204" w:lineRule="auto"/>
    </w:pPr>
    <w:rPr>
      <w:rFonts w:ascii="Ayuthaya" w:eastAsia="Times New Roman" w:hAnsi="Ayuthaya" w:cs="Ayuthaya"/>
      <w:i/>
      <w:noProof/>
      <w:szCs w:val="32"/>
      <w:lang w:val="en-US" w:eastAsia="ar-SA" w:bidi="ar-JO"/>
    </w:rPr>
  </w:style>
  <w:style w:type="paragraph" w:customStyle="1" w:styleId="ChapterTitle">
    <w:name w:val="ChapterTitle"/>
    <w:basedOn w:val="Normal"/>
    <w:qFormat/>
    <w:rsid w:val="00727B1A"/>
    <w:pPr>
      <w:autoSpaceDN/>
      <w:bidi/>
      <w:spacing w:line="360" w:lineRule="auto"/>
      <w:jc w:val="center"/>
    </w:pPr>
    <w:rPr>
      <w:rFonts w:eastAsia="Times New Roman" w:cs="Traditional Arabic"/>
      <w:sz w:val="28"/>
      <w:szCs w:val="28"/>
      <w:lang w:val="en-US" w:eastAsia="ar-SA" w:bidi="ar-JO"/>
    </w:rPr>
  </w:style>
  <w:style w:type="paragraph" w:customStyle="1" w:styleId="Style1">
    <w:name w:val="Style1"/>
    <w:basedOn w:val="ChapterTitle"/>
    <w:qFormat/>
    <w:rsid w:val="00727B1A"/>
    <w:pPr>
      <w:ind w:left="851"/>
      <w:jc w:val="left"/>
    </w:pPr>
    <w:rPr>
      <w:sz w:val="20"/>
      <w:szCs w:val="24"/>
    </w:rPr>
  </w:style>
  <w:style w:type="paragraph" w:customStyle="1" w:styleId="Heading10">
    <w:name w:val="Heading1"/>
    <w:basedOn w:val="Normal"/>
    <w:qFormat/>
    <w:rsid w:val="00727B1A"/>
    <w:pPr>
      <w:widowControl w:val="0"/>
      <w:autoSpaceDE w:val="0"/>
      <w:bidi/>
      <w:adjustRightInd w:val="0"/>
      <w:spacing w:before="200" w:line="360" w:lineRule="auto"/>
    </w:pPr>
    <w:rPr>
      <w:rFonts w:eastAsia="Times New Roman" w:cs="Traditional Arabic"/>
      <w:b/>
      <w:szCs w:val="32"/>
      <w:lang w:val="en-US" w:eastAsia="ar-SA" w:bidi="ar-JO"/>
    </w:rPr>
  </w:style>
  <w:style w:type="paragraph" w:customStyle="1" w:styleId="TableCaption">
    <w:name w:val="TableCaption"/>
    <w:basedOn w:val="Normal"/>
    <w:qFormat/>
    <w:rsid w:val="00727B1A"/>
    <w:pPr>
      <w:widowControl w:val="0"/>
      <w:autoSpaceDN/>
      <w:bidi/>
      <w:spacing w:before="200" w:line="360" w:lineRule="auto"/>
    </w:pPr>
    <w:rPr>
      <w:rFonts w:eastAsia="Times New Roman" w:cs="Traditional Arabic"/>
      <w:szCs w:val="32"/>
      <w:lang w:val="en-US" w:eastAsia="ar-SA" w:bidi="ar-JO"/>
    </w:rPr>
  </w:style>
  <w:style w:type="paragraph" w:customStyle="1" w:styleId="BulletList">
    <w:name w:val="BulletList"/>
    <w:basedOn w:val="ListParagraph"/>
    <w:autoRedefine/>
    <w:qFormat/>
    <w:rsid w:val="00727B1A"/>
    <w:pPr>
      <w:widowControl w:val="0"/>
      <w:numPr>
        <w:numId w:val="4"/>
      </w:numPr>
      <w:autoSpaceDN/>
      <w:bidi/>
      <w:spacing w:line="360" w:lineRule="auto"/>
      <w:ind w:hanging="690"/>
      <w:contextualSpacing w:val="0"/>
    </w:pPr>
    <w:rPr>
      <w:rFonts w:eastAsia="Times New Roman" w:cs="Traditional Arabic"/>
      <w:szCs w:val="32"/>
      <w:lang w:val="en-US" w:eastAsia="ar-SA" w:bidi="ar-JO"/>
    </w:rPr>
  </w:style>
  <w:style w:type="paragraph" w:customStyle="1" w:styleId="AuthorName">
    <w:name w:val="AuthorName"/>
    <w:basedOn w:val="Normal"/>
    <w:qFormat/>
    <w:rsid w:val="00727B1A"/>
    <w:pPr>
      <w:widowControl w:val="0"/>
      <w:autoSpaceDN/>
      <w:bidi/>
      <w:spacing w:line="360" w:lineRule="auto"/>
      <w:jc w:val="center"/>
    </w:pPr>
    <w:rPr>
      <w:rFonts w:eastAsia="Times New Roman" w:cs="Traditional Arabic"/>
      <w:lang w:val="en-US" w:eastAsia="ar-SA" w:bidi="ar-JO"/>
    </w:rPr>
  </w:style>
  <w:style w:type="paragraph" w:customStyle="1" w:styleId="Heading30">
    <w:name w:val="Heading3"/>
    <w:basedOn w:val="Normal"/>
    <w:qFormat/>
    <w:rsid w:val="00727B1A"/>
    <w:pPr>
      <w:widowControl w:val="0"/>
      <w:autoSpaceDN/>
      <w:bidi/>
      <w:spacing w:before="200" w:line="360" w:lineRule="auto"/>
    </w:pPr>
    <w:rPr>
      <w:rFonts w:eastAsia="Times New Roman" w:cs="Traditional Arabic"/>
      <w:i/>
      <w:szCs w:val="32"/>
      <w:lang w:val="en-US" w:eastAsia="ar-SA" w:bidi="ar-JO"/>
    </w:rPr>
  </w:style>
  <w:style w:type="paragraph" w:customStyle="1" w:styleId="ActionPoints">
    <w:name w:val="ActionPoints"/>
    <w:basedOn w:val="Normal"/>
    <w:qFormat/>
    <w:rsid w:val="00727B1A"/>
    <w:pPr>
      <w:widowControl w:val="0"/>
      <w:autoSpaceDN/>
      <w:bidi/>
      <w:spacing w:before="200" w:line="360" w:lineRule="auto"/>
    </w:pPr>
    <w:rPr>
      <w:rFonts w:eastAsia="Times New Roman" w:cs="Traditional Arabic"/>
      <w:b/>
      <w:lang w:val="en-US" w:eastAsia="ar-SA" w:bidi="ar-JO"/>
    </w:rPr>
  </w:style>
  <w:style w:type="paragraph" w:customStyle="1" w:styleId="Resources">
    <w:name w:val="Resources"/>
    <w:basedOn w:val="FootnoteText"/>
    <w:qFormat/>
    <w:rsid w:val="00727B1A"/>
    <w:pPr>
      <w:autoSpaceDN/>
      <w:bidi/>
      <w:spacing w:before="200" w:line="204" w:lineRule="auto"/>
      <w:ind w:firstLine="357"/>
      <w:contextualSpacing w:val="0"/>
      <w:jc w:val="both"/>
    </w:pPr>
    <w:rPr>
      <w:rFonts w:eastAsia="Times New Roman" w:cs="Times New Roman"/>
      <w:b/>
      <w:sz w:val="24"/>
      <w:szCs w:val="24"/>
      <w:lang w:val="en-US" w:eastAsia="ar-SA" w:bidi="ar-JO"/>
    </w:rPr>
  </w:style>
  <w:style w:type="paragraph" w:customStyle="1" w:styleId="BiblioEntries">
    <w:name w:val="BiblioEntries"/>
    <w:basedOn w:val="Normal"/>
    <w:qFormat/>
    <w:rsid w:val="00727B1A"/>
    <w:pPr>
      <w:autoSpaceDN/>
      <w:bidi/>
      <w:spacing w:line="360" w:lineRule="auto"/>
      <w:ind w:left="709" w:hanging="709"/>
    </w:pPr>
    <w:rPr>
      <w:rFonts w:eastAsia="Times New Roman" w:cs="Traditional Arabic"/>
      <w:szCs w:val="32"/>
      <w:lang w:val="en-US" w:eastAsia="ar-SA" w:bidi="ar-JO"/>
    </w:rPr>
  </w:style>
  <w:style w:type="paragraph" w:customStyle="1" w:styleId="ListBullets">
    <w:name w:val="ListBullets"/>
    <w:basedOn w:val="ListParagraph"/>
    <w:qFormat/>
    <w:rsid w:val="00727B1A"/>
    <w:pPr>
      <w:widowControl w:val="0"/>
      <w:numPr>
        <w:numId w:val="5"/>
      </w:numPr>
      <w:tabs>
        <w:tab w:val="left" w:pos="432"/>
      </w:tabs>
      <w:autoSpaceDN/>
      <w:bidi/>
      <w:spacing w:line="360" w:lineRule="auto"/>
    </w:pPr>
    <w:rPr>
      <w:rFonts w:eastAsia="Times New Roman"/>
      <w:szCs w:val="32"/>
      <w:lang w:val="en-US" w:eastAsia="ar-SA" w:bidi="ar-JO"/>
    </w:rPr>
  </w:style>
  <w:style w:type="paragraph" w:customStyle="1" w:styleId="PartTitle">
    <w:name w:val="PartTitle"/>
    <w:basedOn w:val="Normal"/>
    <w:qFormat/>
    <w:rsid w:val="00727B1A"/>
    <w:pPr>
      <w:widowControl w:val="0"/>
      <w:autoSpaceDN/>
      <w:bidi/>
      <w:spacing w:line="360" w:lineRule="auto"/>
      <w:jc w:val="center"/>
    </w:pPr>
    <w:rPr>
      <w:rFonts w:eastAsia="Times New Roman" w:cs="Traditional Arabic"/>
      <w:b/>
      <w:sz w:val="32"/>
      <w:szCs w:val="32"/>
      <w:lang w:val="en-US" w:eastAsia="ar-SA" w:bidi="ar-JO"/>
    </w:rPr>
  </w:style>
  <w:style w:type="paragraph" w:customStyle="1" w:styleId="Heading40">
    <w:name w:val="Heading4"/>
    <w:basedOn w:val="Normal"/>
    <w:qFormat/>
    <w:rsid w:val="00727B1A"/>
    <w:pPr>
      <w:widowControl w:val="0"/>
      <w:autoSpaceDN/>
      <w:bidi/>
      <w:spacing w:before="200" w:line="360" w:lineRule="auto"/>
    </w:pPr>
    <w:rPr>
      <w:rFonts w:eastAsia="Times New Roman" w:cs="Traditional Arabic"/>
      <w:szCs w:val="32"/>
      <w:u w:val="single"/>
      <w:lang w:val="en-US" w:eastAsia="ar-SA" w:bidi="ar-JO"/>
    </w:rPr>
  </w:style>
  <w:style w:type="paragraph" w:customStyle="1" w:styleId="NumberedList">
    <w:name w:val="NumberedList"/>
    <w:basedOn w:val="FirstPara"/>
    <w:qFormat/>
    <w:rsid w:val="00727B1A"/>
    <w:pPr>
      <w:ind w:left="851"/>
    </w:pPr>
  </w:style>
  <w:style w:type="paragraph" w:customStyle="1" w:styleId="AuthorDetails">
    <w:name w:val="AuthorDetails"/>
    <w:basedOn w:val="Normal"/>
    <w:qFormat/>
    <w:rsid w:val="00727B1A"/>
    <w:pPr>
      <w:widowControl w:val="0"/>
      <w:autoSpaceDN/>
      <w:bidi/>
      <w:spacing w:before="200" w:line="360" w:lineRule="auto"/>
      <w:jc w:val="center"/>
    </w:pPr>
    <w:rPr>
      <w:rFonts w:eastAsia="Times New Roman" w:cs="Arial"/>
      <w:i/>
      <w:lang w:val="en-US" w:eastAsia="ar-SA" w:bidi="ar-JO"/>
    </w:rPr>
  </w:style>
  <w:style w:type="paragraph" w:customStyle="1" w:styleId="Abstract">
    <w:name w:val="Abstract"/>
    <w:basedOn w:val="Normal"/>
    <w:qFormat/>
    <w:rsid w:val="00727B1A"/>
    <w:pPr>
      <w:widowControl w:val="0"/>
      <w:autoSpaceDN/>
      <w:bidi/>
      <w:spacing w:before="200" w:line="360" w:lineRule="auto"/>
      <w:jc w:val="center"/>
    </w:pPr>
    <w:rPr>
      <w:rFonts w:eastAsia="Times New Roman" w:cs="Arial"/>
      <w:b/>
      <w:sz w:val="28"/>
      <w:lang w:val="en-US" w:eastAsia="ar-SA" w:bidi="ar-JO"/>
    </w:rPr>
  </w:style>
  <w:style w:type="paragraph" w:customStyle="1" w:styleId="Epilogue">
    <w:name w:val="Epilogue"/>
    <w:basedOn w:val="Normal"/>
    <w:qFormat/>
    <w:rsid w:val="00727B1A"/>
    <w:pPr>
      <w:autoSpaceDN/>
      <w:bidi/>
      <w:spacing w:line="360" w:lineRule="auto"/>
      <w:ind w:left="567" w:right="567"/>
      <w:jc w:val="center"/>
    </w:pPr>
    <w:rPr>
      <w:rFonts w:eastAsia="Times New Roman" w:cs="Traditional Arabic"/>
      <w:b/>
      <w:bCs/>
      <w:color w:val="000000" w:themeColor="text1"/>
      <w:sz w:val="20"/>
      <w:lang w:val="en-GB" w:eastAsia="ar-SA" w:bidi="ar-JO"/>
    </w:rPr>
  </w:style>
  <w:style w:type="paragraph" w:customStyle="1" w:styleId="Epigraph">
    <w:name w:val="Epigraph"/>
    <w:basedOn w:val="Normal"/>
    <w:qFormat/>
    <w:rsid w:val="00727B1A"/>
    <w:pPr>
      <w:autoSpaceDN/>
      <w:bidi/>
      <w:spacing w:line="360" w:lineRule="auto"/>
      <w:ind w:left="567" w:right="567"/>
      <w:jc w:val="center"/>
    </w:pPr>
    <w:rPr>
      <w:rFonts w:eastAsia="Times New Roman" w:cs="Traditional Arabic"/>
      <w:bCs/>
      <w:color w:val="000000" w:themeColor="text1"/>
      <w:sz w:val="20"/>
      <w:lang w:val="en-GB" w:eastAsia="ar-SA" w:bidi="ar-JO"/>
    </w:rPr>
  </w:style>
  <w:style w:type="numbering" w:customStyle="1" w:styleId="ListNumbers">
    <w:name w:val="ListNumbers"/>
    <w:basedOn w:val="NoList"/>
    <w:uiPriority w:val="99"/>
    <w:rsid w:val="00727B1A"/>
    <w:pPr>
      <w:numPr>
        <w:numId w:val="6"/>
      </w:numPr>
    </w:pPr>
  </w:style>
  <w:style w:type="paragraph" w:customStyle="1" w:styleId="SectionTitle">
    <w:name w:val="SectionTitle"/>
    <w:basedOn w:val="Normal"/>
    <w:qFormat/>
    <w:rsid w:val="00727B1A"/>
    <w:pPr>
      <w:autoSpaceDN/>
      <w:bidi/>
      <w:spacing w:line="360" w:lineRule="auto"/>
      <w:jc w:val="center"/>
    </w:pPr>
    <w:rPr>
      <w:rFonts w:eastAsia="Times New Roman"/>
      <w:sz w:val="40"/>
      <w:szCs w:val="40"/>
      <w:lang w:val="en-US" w:eastAsia="ar-SA" w:bidi="ar-JO"/>
    </w:rPr>
  </w:style>
  <w:style w:type="paragraph" w:customStyle="1" w:styleId="Poetry">
    <w:name w:val="Poetry"/>
    <w:basedOn w:val="Quotation"/>
    <w:qFormat/>
    <w:rsid w:val="00727B1A"/>
    <w:pPr>
      <w:ind w:left="1134"/>
    </w:pPr>
  </w:style>
  <w:style w:type="paragraph" w:customStyle="1" w:styleId="StyleListParagraphComplexTimesNewRomanComplex12pt">
    <w:name w:val="Style List Paragraph + (Complex) Times New Roman (Complex) 12 pt ..."/>
    <w:basedOn w:val="ListParagraph"/>
    <w:qFormat/>
    <w:rsid w:val="00727B1A"/>
    <w:pPr>
      <w:autoSpaceDN/>
      <w:bidi/>
      <w:spacing w:line="204" w:lineRule="auto"/>
      <w:ind w:left="1122" w:hanging="690"/>
      <w:contextualSpacing w:val="0"/>
      <w:jc w:val="both"/>
    </w:pPr>
    <w:rPr>
      <w:rFonts w:eastAsia="Times New Roman" w:cs="Traditional Arabic"/>
      <w:szCs w:val="32"/>
      <w:lang w:val="en-US" w:eastAsia="ar-SA" w:bidi="ar-JO"/>
    </w:rPr>
  </w:style>
  <w:style w:type="paragraph" w:customStyle="1" w:styleId="StyleComplexBodyCSBlackJustified">
    <w:name w:val="Style (Complex) +Body CS Black Justified"/>
    <w:basedOn w:val="Normal"/>
    <w:rsid w:val="00727B1A"/>
    <w:pPr>
      <w:autoSpaceDN/>
      <w:bidi/>
      <w:spacing w:line="204" w:lineRule="auto"/>
      <w:jc w:val="both"/>
    </w:pPr>
    <w:rPr>
      <w:rFonts w:eastAsia="Times New Roman" w:cs="Traditional Arabic"/>
      <w:szCs w:val="32"/>
      <w:lang w:val="en-US" w:eastAsia="ar-SA" w:bidi="ar-JO"/>
    </w:rPr>
  </w:style>
  <w:style w:type="paragraph" w:customStyle="1" w:styleId="StyleListParagraphJustifiedBefore6pt">
    <w:name w:val="Style List Paragraph + Justified Before:  6 pt"/>
    <w:basedOn w:val="ListParagraph"/>
    <w:rsid w:val="00727B1A"/>
    <w:pPr>
      <w:autoSpaceDN/>
      <w:bidi/>
      <w:spacing w:before="120" w:line="204" w:lineRule="auto"/>
      <w:ind w:left="0" w:hanging="690"/>
      <w:contextualSpacing w:val="0"/>
      <w:jc w:val="both"/>
    </w:pPr>
    <w:rPr>
      <w:rFonts w:eastAsia="Times New Roman" w:cs="Traditional Arabic"/>
      <w:szCs w:val="32"/>
      <w:lang w:val="en-US" w:eastAsia="ar-SA" w:bidi="ar-JO"/>
    </w:rPr>
  </w:style>
  <w:style w:type="paragraph" w:customStyle="1" w:styleId="StyleComplexKabir06Normal16ptCenteredBefore6pt">
    <w:name w:val="Style (Complex) Kabir06 Normal 16 pt Centered Before:  6 pt"/>
    <w:basedOn w:val="Normal"/>
    <w:rsid w:val="00727B1A"/>
    <w:pPr>
      <w:autoSpaceDN/>
      <w:bidi/>
      <w:spacing w:before="120" w:line="204" w:lineRule="auto"/>
      <w:jc w:val="center"/>
    </w:pPr>
    <w:rPr>
      <w:rFonts w:eastAsia="Times New Roman" w:cs="Traditional Arabic"/>
      <w:sz w:val="32"/>
      <w:szCs w:val="32"/>
      <w:lang w:val="en-US" w:eastAsia="ar-SA" w:bidi="ar-JO"/>
    </w:rPr>
  </w:style>
  <w:style w:type="paragraph" w:customStyle="1" w:styleId="StyleHebraicasymbolComplexCourierNew14ptJustifiedB">
    <w:name w:val="Style Hebraica (symbol) (Complex) Courier New 14 pt Justified B..."/>
    <w:basedOn w:val="Normal"/>
    <w:rsid w:val="00727B1A"/>
    <w:pPr>
      <w:pBdr>
        <w:top w:val="single" w:sz="4" w:space="1" w:color="auto"/>
        <w:left w:val="single" w:sz="4" w:space="4" w:color="auto"/>
        <w:bottom w:val="single" w:sz="4" w:space="1" w:color="auto"/>
        <w:right w:val="single" w:sz="4" w:space="4" w:color="auto"/>
      </w:pBdr>
      <w:autoSpaceDN/>
      <w:bidi/>
      <w:spacing w:before="120" w:after="120" w:line="204" w:lineRule="auto"/>
      <w:ind w:left="1019"/>
      <w:jc w:val="both"/>
    </w:pPr>
    <w:rPr>
      <w:rFonts w:ascii="Hebraica" w:eastAsia="Times New Roman" w:hAnsi="Hebraica" w:cs="Traditional Arabic"/>
      <w:sz w:val="28"/>
      <w:szCs w:val="32"/>
      <w:lang w:val="en-US" w:eastAsia="ar-SA" w:bidi="ar-JO"/>
    </w:rPr>
  </w:style>
  <w:style w:type="paragraph" w:customStyle="1" w:styleId="StylePlainTextJustifyLow">
    <w:name w:val="Style Plain Text + Justify Low"/>
    <w:basedOn w:val="PlainText"/>
    <w:rsid w:val="00727B1A"/>
    <w:pPr>
      <w:bidi/>
      <w:spacing w:line="204" w:lineRule="auto"/>
      <w:jc w:val="lowKashida"/>
    </w:pPr>
    <w:rPr>
      <w:color w:val="000000"/>
      <w:szCs w:val="24"/>
      <w:lang w:eastAsia="ar-SA"/>
    </w:rPr>
  </w:style>
  <w:style w:type="paragraph" w:customStyle="1" w:styleId="StyleParagraphComplexTraditionalArabicLatin14ptCom">
    <w:name w:val="Style Paragraph + (Complex) Traditional Arabic (Latin) 14 pt (Com..."/>
    <w:basedOn w:val="Normal"/>
    <w:qFormat/>
    <w:rsid w:val="00727B1A"/>
    <w:pPr>
      <w:autoSpaceDN/>
      <w:bidi/>
      <w:spacing w:line="204" w:lineRule="auto"/>
      <w:ind w:firstLine="576"/>
      <w:jc w:val="both"/>
    </w:pPr>
    <w:rPr>
      <w:rFonts w:eastAsia="PMingLiU" w:cs="Traditional Arabic"/>
      <w:noProof/>
      <w:szCs w:val="36"/>
      <w:lang w:val="en-US" w:eastAsia="ar-SA" w:bidi="ar-JO"/>
    </w:rPr>
  </w:style>
  <w:style w:type="paragraph" w:customStyle="1" w:styleId="SecondLevelHeading">
    <w:name w:val="Second Level Heading"/>
    <w:basedOn w:val="Normal"/>
    <w:rsid w:val="00727B1A"/>
    <w:pPr>
      <w:autoSpaceDN/>
      <w:spacing w:before="240" w:line="204" w:lineRule="auto"/>
    </w:pPr>
    <w:rPr>
      <w:rFonts w:eastAsia="Times New Roman" w:cs="Traditional Arabic"/>
      <w:b/>
      <w:bCs/>
      <w:szCs w:val="36"/>
      <w:u w:val="single"/>
      <w:lang w:val="en-US" w:eastAsia="ar-SA" w:bidi="ar-JO"/>
    </w:rPr>
  </w:style>
  <w:style w:type="paragraph" w:customStyle="1" w:styleId="SeocndLevelHeading">
    <w:name w:val="Seocnd Level Heading"/>
    <w:basedOn w:val="Normal"/>
    <w:rsid w:val="00727B1A"/>
    <w:pPr>
      <w:autoSpaceDN/>
      <w:spacing w:before="240" w:line="204" w:lineRule="auto"/>
    </w:pPr>
    <w:rPr>
      <w:rFonts w:eastAsia="Times New Roman" w:cs="Traditional Arabic"/>
      <w:b/>
      <w:bCs/>
      <w:szCs w:val="36"/>
      <w:u w:val="single"/>
      <w:lang w:val="en-US" w:eastAsia="ar-SA" w:bidi="ar-JO"/>
    </w:rPr>
  </w:style>
  <w:style w:type="paragraph" w:customStyle="1" w:styleId="StyleSecondLevelHeading">
    <w:name w:val="Style Second Level Heading"/>
    <w:basedOn w:val="SecondLevelHeading"/>
    <w:rsid w:val="00727B1A"/>
  </w:style>
  <w:style w:type="character" w:customStyle="1" w:styleId="NormalParagraphChar">
    <w:name w:val="Normal Paragraph Char"/>
    <w:basedOn w:val="DefaultParagraphFont"/>
    <w:link w:val="NormalParagraph"/>
    <w:rsid w:val="00727B1A"/>
    <w:rPr>
      <w:rFonts w:eastAsia="Times New Roman" w:cs="Traditional Arabic"/>
      <w:noProof/>
      <w:szCs w:val="32"/>
      <w:lang w:eastAsia="ar-SA" w:bidi="ar-JO"/>
    </w:rPr>
  </w:style>
  <w:style w:type="character" w:styleId="UnresolvedMention">
    <w:name w:val="Unresolved Mention"/>
    <w:basedOn w:val="DefaultParagraphFont"/>
    <w:uiPriority w:val="99"/>
    <w:semiHidden/>
    <w:unhideWhenUsed/>
    <w:rsid w:val="00727B1A"/>
    <w:rPr>
      <w:color w:val="605E5C"/>
      <w:shd w:val="clear" w:color="auto" w:fill="E1DFDD"/>
    </w:rPr>
  </w:style>
  <w:style w:type="paragraph" w:customStyle="1" w:styleId="CenteredNotUnderlined">
    <w:name w:val="CenteredNotUnderlined"/>
    <w:basedOn w:val="Normal"/>
    <w:qFormat/>
    <w:rsid w:val="00727B1A"/>
    <w:pPr>
      <w:keepNext/>
      <w:widowControl w:val="0"/>
      <w:autoSpaceDN/>
      <w:bidi/>
      <w:spacing w:before="360"/>
      <w:jc w:val="center"/>
    </w:pPr>
    <w:rPr>
      <w:rFonts w:eastAsia="Times New Roman" w:cs="Traditional Arabic"/>
      <w:bCs/>
      <w:noProof/>
      <w:color w:val="000000" w:themeColor="text1"/>
      <w:sz w:val="40"/>
      <w:szCs w:val="40"/>
      <w:lang w:val="en-US" w:eastAsia="ar-SA" w:bidi="ar-JO"/>
    </w:rPr>
  </w:style>
  <w:style w:type="paragraph" w:customStyle="1" w:styleId="10">
    <w:name w:val="1."/>
    <w:basedOn w:val="Normal"/>
    <w:rsid w:val="00727B1A"/>
    <w:pPr>
      <w:keepNext/>
      <w:tabs>
        <w:tab w:val="num" w:pos="1080"/>
      </w:tabs>
      <w:autoSpaceDN/>
      <w:bidi/>
      <w:ind w:left="1080" w:right="1080" w:hanging="480"/>
      <w:jc w:val="both"/>
    </w:pPr>
    <w:rPr>
      <w:rFonts w:eastAsia="Times New Roman" w:cs="DecoType Naskh"/>
      <w:color w:val="auto"/>
      <w:szCs w:val="28"/>
      <w:lang w:val="en-US" w:eastAsia="en-US" w:bidi="ar-JO"/>
    </w:rPr>
  </w:style>
  <w:style w:type="paragraph" w:customStyle="1" w:styleId="StylePlainTextBefore051Before6ptAfter6ptBox">
    <w:name w:val="Style Plain Text + Before:  0.51&quot; Before:  6 pt After:  6 pt Box..."/>
    <w:basedOn w:val="PlainText"/>
    <w:rsid w:val="00727B1A"/>
    <w:pPr>
      <w:widowControl w:val="0"/>
      <w:pBdr>
        <w:top w:val="single" w:sz="4" w:space="1" w:color="auto"/>
        <w:left w:val="single" w:sz="4" w:space="4" w:color="auto"/>
        <w:bottom w:val="single" w:sz="4" w:space="1" w:color="auto"/>
        <w:right w:val="single" w:sz="4" w:space="4" w:color="auto"/>
      </w:pBdr>
      <w:bidi/>
      <w:spacing w:before="120" w:after="120"/>
      <w:ind w:left="731"/>
      <w:jc w:val="both"/>
    </w:pPr>
    <w:rPr>
      <w:rFonts w:ascii="Times New Roman" w:hAnsi="Times New Roman" w:cs="Times New Roman"/>
      <w:noProof/>
      <w:sz w:val="24"/>
      <w:szCs w:val="24"/>
      <w:lang w:eastAsia="ar-SA"/>
    </w:rPr>
  </w:style>
  <w:style w:type="paragraph" w:customStyle="1" w:styleId="ct">
    <w:name w:val="ct"/>
    <w:basedOn w:val="Normal"/>
    <w:next w:val="OrdinaryParagraph"/>
    <w:rsid w:val="00727B1A"/>
    <w:pPr>
      <w:keepNext/>
      <w:autoSpaceDN/>
      <w:spacing w:before="240" w:line="480" w:lineRule="atLeast"/>
      <w:jc w:val="center"/>
    </w:pPr>
    <w:rPr>
      <w:rFonts w:eastAsia="Times New Roman" w:cs="Traditional Arabic"/>
      <w:b/>
      <w:bCs/>
      <w:szCs w:val="32"/>
      <w:lang w:val="en-US" w:eastAsia="en-US" w:bidi="ar-JO"/>
    </w:rPr>
  </w:style>
  <w:style w:type="paragraph" w:customStyle="1" w:styleId="rt">
    <w:name w:val="rt"/>
    <w:basedOn w:val="Normal"/>
    <w:next w:val="OrdinaryParagraph"/>
    <w:rsid w:val="00727B1A"/>
    <w:pPr>
      <w:keepNext/>
      <w:autoSpaceDN/>
      <w:spacing w:before="240" w:line="480" w:lineRule="atLeast"/>
      <w:jc w:val="both"/>
    </w:pPr>
    <w:rPr>
      <w:rFonts w:eastAsia="Times New Roman" w:cs="Traditional Arabic"/>
      <w:b/>
      <w:bCs/>
      <w:szCs w:val="32"/>
      <w:lang w:val="en-US" w:eastAsia="en-US" w:bidi="ar-JO"/>
    </w:rPr>
  </w:style>
  <w:style w:type="paragraph" w:customStyle="1" w:styleId="Footnote21">
    <w:name w:val="Footnote2"/>
    <w:basedOn w:val="FootnoteText"/>
    <w:qFormat/>
    <w:rsid w:val="00727B1A"/>
    <w:pPr>
      <w:widowControl w:val="0"/>
      <w:autoSpaceDN/>
      <w:spacing w:line="12" w:lineRule="atLeast"/>
      <w:ind w:firstLine="576"/>
      <w:contextualSpacing w:val="0"/>
      <w:jc w:val="both"/>
    </w:pPr>
    <w:rPr>
      <w:rFonts w:eastAsia="Times New Roman" w:cs="DecoType Naskh"/>
      <w:noProof/>
      <w:snapToGrid w:val="0"/>
      <w:color w:val="auto"/>
      <w:szCs w:val="24"/>
      <w:lang w:val="el-GR" w:eastAsia="el-GR" w:bidi="ar-JO"/>
    </w:rPr>
  </w:style>
  <w:style w:type="table" w:styleId="TableWeb3">
    <w:name w:val="Table Web 3"/>
    <w:basedOn w:val="TableNormal"/>
    <w:rsid w:val="00727B1A"/>
    <w:pPr>
      <w:autoSpaceDN/>
      <w:bidi/>
      <w:jc w:val="both"/>
    </w:pPr>
    <w:rPr>
      <w:rFonts w:eastAsia="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5">
    <w:name w:val="Table Grid 5"/>
    <w:basedOn w:val="TableNormal"/>
    <w:rsid w:val="00727B1A"/>
    <w:pPr>
      <w:autoSpaceDN/>
      <w:bidi/>
      <w:jc w:val="both"/>
    </w:pPr>
    <w:rPr>
      <w:rFonts w:eastAsia="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List">
    <w:name w:val="Light List"/>
    <w:basedOn w:val="TableNormal"/>
    <w:uiPriority w:val="61"/>
    <w:rsid w:val="00727B1A"/>
    <w:pPr>
      <w:autoSpaceDN/>
    </w:pPr>
    <w:rPr>
      <w:rFonts w:eastAsia="PMingLiU"/>
      <w:color w:val="auto"/>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s-alignment-element-highlighted">
    <w:name w:val="ts-alignment-element-highlighted"/>
    <w:basedOn w:val="DefaultParagraphFont"/>
    <w:rsid w:val="00727B1A"/>
  </w:style>
  <w:style w:type="character" w:customStyle="1" w:styleId="ts-alignment-element">
    <w:name w:val="ts-alignment-element"/>
    <w:basedOn w:val="DefaultParagraphFont"/>
    <w:rsid w:val="00727B1A"/>
  </w:style>
  <w:style w:type="character" w:customStyle="1" w:styleId="apple-converted-space">
    <w:name w:val="apple-converted-space"/>
    <w:basedOn w:val="DefaultParagraphFont"/>
    <w:rsid w:val="00727B1A"/>
  </w:style>
  <w:style w:type="character" w:customStyle="1" w:styleId="ts-collapsible-component-title-term">
    <w:name w:val="ts-collapsible-component-title-term"/>
    <w:basedOn w:val="DefaultParagraphFont"/>
    <w:rsid w:val="00727B1A"/>
  </w:style>
  <w:style w:type="character" w:customStyle="1" w:styleId="Normal1">
    <w:name w:val="Normal1"/>
    <w:basedOn w:val="DefaultParagraphFont"/>
    <w:rsid w:val="00727B1A"/>
    <w:rPr>
      <w:rFonts w:ascii="Times New Roman" w:hAnsi="Times New Roman" w:cs="Times New Roman"/>
      <w:sz w:val="24"/>
      <w:szCs w:val="24"/>
    </w:rPr>
  </w:style>
  <w:style w:type="paragraph" w:customStyle="1" w:styleId="more">
    <w:name w:val="more"/>
    <w:basedOn w:val="Normal"/>
    <w:rsid w:val="00727B1A"/>
    <w:pPr>
      <w:autoSpaceDN/>
      <w:spacing w:before="100" w:beforeAutospacing="1" w:after="100" w:afterAutospacing="1"/>
    </w:pPr>
    <w:rPr>
      <w:rFonts w:eastAsia="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31847">
      <w:bodyDiv w:val="1"/>
      <w:marLeft w:val="0"/>
      <w:marRight w:val="0"/>
      <w:marTop w:val="0"/>
      <w:marBottom w:val="0"/>
      <w:divBdr>
        <w:top w:val="none" w:sz="0" w:space="0" w:color="auto"/>
        <w:left w:val="none" w:sz="0" w:space="0" w:color="auto"/>
        <w:bottom w:val="none" w:sz="0" w:space="0" w:color="auto"/>
        <w:right w:val="none" w:sz="0" w:space="0" w:color="auto"/>
      </w:divBdr>
    </w:div>
    <w:div w:id="1073820712">
      <w:bodyDiv w:val="1"/>
      <w:marLeft w:val="0"/>
      <w:marRight w:val="0"/>
      <w:marTop w:val="0"/>
      <w:marBottom w:val="0"/>
      <w:divBdr>
        <w:top w:val="none" w:sz="0" w:space="0" w:color="auto"/>
        <w:left w:val="none" w:sz="0" w:space="0" w:color="auto"/>
        <w:bottom w:val="none" w:sz="0" w:space="0" w:color="auto"/>
        <w:right w:val="none" w:sz="0" w:space="0" w:color="auto"/>
      </w:divBdr>
      <w:divsChild>
        <w:div w:id="751976062">
          <w:marLeft w:val="0"/>
          <w:marRight w:val="0"/>
          <w:marTop w:val="0"/>
          <w:marBottom w:val="0"/>
          <w:divBdr>
            <w:top w:val="none" w:sz="0" w:space="0" w:color="auto"/>
            <w:left w:val="none" w:sz="0" w:space="0" w:color="auto"/>
            <w:bottom w:val="none" w:sz="0" w:space="0" w:color="auto"/>
            <w:right w:val="none" w:sz="0" w:space="0" w:color="auto"/>
          </w:divBdr>
        </w:div>
        <w:div w:id="87242642">
          <w:marLeft w:val="0"/>
          <w:marRight w:val="0"/>
          <w:marTop w:val="0"/>
          <w:marBottom w:val="0"/>
          <w:divBdr>
            <w:top w:val="none" w:sz="0" w:space="0" w:color="auto"/>
            <w:left w:val="none" w:sz="0" w:space="0" w:color="auto"/>
            <w:bottom w:val="none" w:sz="0" w:space="0" w:color="auto"/>
            <w:right w:val="none" w:sz="0" w:space="0" w:color="auto"/>
          </w:divBdr>
        </w:div>
        <w:div w:id="2048407875">
          <w:marLeft w:val="0"/>
          <w:marRight w:val="0"/>
          <w:marTop w:val="0"/>
          <w:marBottom w:val="0"/>
          <w:divBdr>
            <w:top w:val="none" w:sz="0" w:space="0" w:color="auto"/>
            <w:left w:val="none" w:sz="0" w:space="0" w:color="auto"/>
            <w:bottom w:val="none" w:sz="0" w:space="0" w:color="auto"/>
            <w:right w:val="none" w:sz="0" w:space="0" w:color="auto"/>
          </w:divBdr>
        </w:div>
        <w:div w:id="1761486973">
          <w:marLeft w:val="0"/>
          <w:marRight w:val="0"/>
          <w:marTop w:val="0"/>
          <w:marBottom w:val="0"/>
          <w:divBdr>
            <w:top w:val="none" w:sz="0" w:space="0" w:color="auto"/>
            <w:left w:val="none" w:sz="0" w:space="0" w:color="auto"/>
            <w:bottom w:val="none" w:sz="0" w:space="0" w:color="auto"/>
            <w:right w:val="none" w:sz="0" w:space="0" w:color="auto"/>
          </w:divBdr>
        </w:div>
        <w:div w:id="1231117980">
          <w:marLeft w:val="0"/>
          <w:marRight w:val="0"/>
          <w:marTop w:val="0"/>
          <w:marBottom w:val="0"/>
          <w:divBdr>
            <w:top w:val="none" w:sz="0" w:space="0" w:color="auto"/>
            <w:left w:val="none" w:sz="0" w:space="0" w:color="auto"/>
            <w:bottom w:val="none" w:sz="0" w:space="0" w:color="auto"/>
            <w:right w:val="none" w:sz="0" w:space="0" w:color="auto"/>
          </w:divBdr>
        </w:div>
        <w:div w:id="669140404">
          <w:marLeft w:val="0"/>
          <w:marRight w:val="0"/>
          <w:marTop w:val="0"/>
          <w:marBottom w:val="0"/>
          <w:divBdr>
            <w:top w:val="none" w:sz="0" w:space="0" w:color="auto"/>
            <w:left w:val="none" w:sz="0" w:space="0" w:color="auto"/>
            <w:bottom w:val="none" w:sz="0" w:space="0" w:color="auto"/>
            <w:right w:val="none" w:sz="0" w:space="0" w:color="auto"/>
          </w:divBdr>
        </w:div>
        <w:div w:id="440761777">
          <w:marLeft w:val="0"/>
          <w:marRight w:val="0"/>
          <w:marTop w:val="0"/>
          <w:marBottom w:val="0"/>
          <w:divBdr>
            <w:top w:val="none" w:sz="0" w:space="0" w:color="auto"/>
            <w:left w:val="none" w:sz="0" w:space="0" w:color="auto"/>
            <w:bottom w:val="none" w:sz="0" w:space="0" w:color="auto"/>
            <w:right w:val="none" w:sz="0" w:space="0" w:color="auto"/>
          </w:divBdr>
        </w:div>
        <w:div w:id="211575561">
          <w:marLeft w:val="0"/>
          <w:marRight w:val="0"/>
          <w:marTop w:val="0"/>
          <w:marBottom w:val="0"/>
          <w:divBdr>
            <w:top w:val="none" w:sz="0" w:space="0" w:color="auto"/>
            <w:left w:val="none" w:sz="0" w:space="0" w:color="auto"/>
            <w:bottom w:val="none" w:sz="0" w:space="0" w:color="auto"/>
            <w:right w:val="none" w:sz="0" w:space="0" w:color="auto"/>
          </w:divBdr>
        </w:div>
        <w:div w:id="2108621525">
          <w:marLeft w:val="0"/>
          <w:marRight w:val="0"/>
          <w:marTop w:val="0"/>
          <w:marBottom w:val="0"/>
          <w:divBdr>
            <w:top w:val="none" w:sz="0" w:space="0" w:color="auto"/>
            <w:left w:val="none" w:sz="0" w:space="0" w:color="auto"/>
            <w:bottom w:val="none" w:sz="0" w:space="0" w:color="auto"/>
            <w:right w:val="none" w:sz="0" w:space="0" w:color="auto"/>
          </w:divBdr>
        </w:div>
        <w:div w:id="900868798">
          <w:marLeft w:val="0"/>
          <w:marRight w:val="0"/>
          <w:marTop w:val="0"/>
          <w:marBottom w:val="0"/>
          <w:divBdr>
            <w:top w:val="none" w:sz="0" w:space="0" w:color="auto"/>
            <w:left w:val="none" w:sz="0" w:space="0" w:color="auto"/>
            <w:bottom w:val="none" w:sz="0" w:space="0" w:color="auto"/>
            <w:right w:val="none" w:sz="0" w:space="0" w:color="auto"/>
          </w:divBdr>
        </w:div>
        <w:div w:id="1358506005">
          <w:marLeft w:val="0"/>
          <w:marRight w:val="0"/>
          <w:marTop w:val="0"/>
          <w:marBottom w:val="0"/>
          <w:divBdr>
            <w:top w:val="none" w:sz="0" w:space="0" w:color="auto"/>
            <w:left w:val="none" w:sz="0" w:space="0" w:color="auto"/>
            <w:bottom w:val="none" w:sz="0" w:space="0" w:color="auto"/>
            <w:right w:val="none" w:sz="0" w:space="0" w:color="auto"/>
          </w:divBdr>
        </w:div>
        <w:div w:id="1143617138">
          <w:marLeft w:val="0"/>
          <w:marRight w:val="0"/>
          <w:marTop w:val="0"/>
          <w:marBottom w:val="0"/>
          <w:divBdr>
            <w:top w:val="none" w:sz="0" w:space="0" w:color="auto"/>
            <w:left w:val="none" w:sz="0" w:space="0" w:color="auto"/>
            <w:bottom w:val="none" w:sz="0" w:space="0" w:color="auto"/>
            <w:right w:val="none" w:sz="0" w:space="0" w:color="auto"/>
          </w:divBdr>
        </w:div>
        <w:div w:id="976957877">
          <w:marLeft w:val="0"/>
          <w:marRight w:val="0"/>
          <w:marTop w:val="0"/>
          <w:marBottom w:val="0"/>
          <w:divBdr>
            <w:top w:val="none" w:sz="0" w:space="0" w:color="auto"/>
            <w:left w:val="none" w:sz="0" w:space="0" w:color="auto"/>
            <w:bottom w:val="none" w:sz="0" w:space="0" w:color="auto"/>
            <w:right w:val="none" w:sz="0" w:space="0" w:color="auto"/>
          </w:divBdr>
        </w:div>
        <w:div w:id="40178903">
          <w:marLeft w:val="0"/>
          <w:marRight w:val="0"/>
          <w:marTop w:val="0"/>
          <w:marBottom w:val="0"/>
          <w:divBdr>
            <w:top w:val="none" w:sz="0" w:space="0" w:color="auto"/>
            <w:left w:val="none" w:sz="0" w:space="0" w:color="auto"/>
            <w:bottom w:val="none" w:sz="0" w:space="0" w:color="auto"/>
            <w:right w:val="none" w:sz="0" w:space="0" w:color="auto"/>
          </w:divBdr>
        </w:div>
        <w:div w:id="2009674208">
          <w:marLeft w:val="0"/>
          <w:marRight w:val="0"/>
          <w:marTop w:val="0"/>
          <w:marBottom w:val="0"/>
          <w:divBdr>
            <w:top w:val="none" w:sz="0" w:space="0" w:color="auto"/>
            <w:left w:val="none" w:sz="0" w:space="0" w:color="auto"/>
            <w:bottom w:val="none" w:sz="0" w:space="0" w:color="auto"/>
            <w:right w:val="none" w:sz="0" w:space="0" w:color="auto"/>
          </w:divBdr>
        </w:div>
        <w:div w:id="1754279218">
          <w:marLeft w:val="0"/>
          <w:marRight w:val="0"/>
          <w:marTop w:val="0"/>
          <w:marBottom w:val="0"/>
          <w:divBdr>
            <w:top w:val="none" w:sz="0" w:space="0" w:color="auto"/>
            <w:left w:val="none" w:sz="0" w:space="0" w:color="auto"/>
            <w:bottom w:val="none" w:sz="0" w:space="0" w:color="auto"/>
            <w:right w:val="none" w:sz="0" w:space="0" w:color="auto"/>
          </w:divBdr>
        </w:div>
        <w:div w:id="2117365590">
          <w:marLeft w:val="0"/>
          <w:marRight w:val="0"/>
          <w:marTop w:val="0"/>
          <w:marBottom w:val="0"/>
          <w:divBdr>
            <w:top w:val="none" w:sz="0" w:space="0" w:color="auto"/>
            <w:left w:val="none" w:sz="0" w:space="0" w:color="auto"/>
            <w:bottom w:val="none" w:sz="0" w:space="0" w:color="auto"/>
            <w:right w:val="none" w:sz="0" w:space="0" w:color="auto"/>
          </w:divBdr>
        </w:div>
        <w:div w:id="1525436291">
          <w:marLeft w:val="0"/>
          <w:marRight w:val="0"/>
          <w:marTop w:val="0"/>
          <w:marBottom w:val="0"/>
          <w:divBdr>
            <w:top w:val="none" w:sz="0" w:space="0" w:color="auto"/>
            <w:left w:val="none" w:sz="0" w:space="0" w:color="auto"/>
            <w:bottom w:val="none" w:sz="0" w:space="0" w:color="auto"/>
            <w:right w:val="none" w:sz="0" w:space="0" w:color="auto"/>
          </w:divBdr>
        </w:div>
        <w:div w:id="1797286999">
          <w:marLeft w:val="0"/>
          <w:marRight w:val="0"/>
          <w:marTop w:val="0"/>
          <w:marBottom w:val="0"/>
          <w:divBdr>
            <w:top w:val="none" w:sz="0" w:space="0" w:color="auto"/>
            <w:left w:val="none" w:sz="0" w:space="0" w:color="auto"/>
            <w:bottom w:val="none" w:sz="0" w:space="0" w:color="auto"/>
            <w:right w:val="none" w:sz="0" w:space="0" w:color="auto"/>
          </w:divBdr>
        </w:div>
        <w:div w:id="2103523876">
          <w:marLeft w:val="0"/>
          <w:marRight w:val="0"/>
          <w:marTop w:val="0"/>
          <w:marBottom w:val="0"/>
          <w:divBdr>
            <w:top w:val="none" w:sz="0" w:space="0" w:color="auto"/>
            <w:left w:val="none" w:sz="0" w:space="0" w:color="auto"/>
            <w:bottom w:val="none" w:sz="0" w:space="0" w:color="auto"/>
            <w:right w:val="none" w:sz="0" w:space="0" w:color="auto"/>
          </w:divBdr>
        </w:div>
        <w:div w:id="47843035">
          <w:marLeft w:val="0"/>
          <w:marRight w:val="0"/>
          <w:marTop w:val="0"/>
          <w:marBottom w:val="0"/>
          <w:divBdr>
            <w:top w:val="none" w:sz="0" w:space="0" w:color="auto"/>
            <w:left w:val="none" w:sz="0" w:space="0" w:color="auto"/>
            <w:bottom w:val="none" w:sz="0" w:space="0" w:color="auto"/>
            <w:right w:val="none" w:sz="0" w:space="0" w:color="auto"/>
          </w:divBdr>
        </w:div>
        <w:div w:id="403449809">
          <w:marLeft w:val="0"/>
          <w:marRight w:val="0"/>
          <w:marTop w:val="0"/>
          <w:marBottom w:val="0"/>
          <w:divBdr>
            <w:top w:val="none" w:sz="0" w:space="0" w:color="auto"/>
            <w:left w:val="none" w:sz="0" w:space="0" w:color="auto"/>
            <w:bottom w:val="none" w:sz="0" w:space="0" w:color="auto"/>
            <w:right w:val="none" w:sz="0" w:space="0" w:color="auto"/>
          </w:divBdr>
        </w:div>
        <w:div w:id="130295662">
          <w:marLeft w:val="0"/>
          <w:marRight w:val="0"/>
          <w:marTop w:val="0"/>
          <w:marBottom w:val="0"/>
          <w:divBdr>
            <w:top w:val="none" w:sz="0" w:space="0" w:color="auto"/>
            <w:left w:val="none" w:sz="0" w:space="0" w:color="auto"/>
            <w:bottom w:val="none" w:sz="0" w:space="0" w:color="auto"/>
            <w:right w:val="none" w:sz="0" w:space="0" w:color="auto"/>
          </w:divBdr>
        </w:div>
        <w:div w:id="958410137">
          <w:marLeft w:val="0"/>
          <w:marRight w:val="0"/>
          <w:marTop w:val="0"/>
          <w:marBottom w:val="0"/>
          <w:divBdr>
            <w:top w:val="none" w:sz="0" w:space="0" w:color="auto"/>
            <w:left w:val="none" w:sz="0" w:space="0" w:color="auto"/>
            <w:bottom w:val="none" w:sz="0" w:space="0" w:color="auto"/>
            <w:right w:val="none" w:sz="0" w:space="0" w:color="auto"/>
          </w:divBdr>
        </w:div>
        <w:div w:id="1321616531">
          <w:marLeft w:val="0"/>
          <w:marRight w:val="0"/>
          <w:marTop w:val="0"/>
          <w:marBottom w:val="0"/>
          <w:divBdr>
            <w:top w:val="none" w:sz="0" w:space="0" w:color="auto"/>
            <w:left w:val="none" w:sz="0" w:space="0" w:color="auto"/>
            <w:bottom w:val="none" w:sz="0" w:space="0" w:color="auto"/>
            <w:right w:val="none" w:sz="0" w:space="0" w:color="auto"/>
          </w:divBdr>
        </w:div>
        <w:div w:id="1329363906">
          <w:marLeft w:val="0"/>
          <w:marRight w:val="0"/>
          <w:marTop w:val="0"/>
          <w:marBottom w:val="0"/>
          <w:divBdr>
            <w:top w:val="none" w:sz="0" w:space="0" w:color="auto"/>
            <w:left w:val="none" w:sz="0" w:space="0" w:color="auto"/>
            <w:bottom w:val="none" w:sz="0" w:space="0" w:color="auto"/>
            <w:right w:val="none" w:sz="0" w:space="0" w:color="auto"/>
          </w:divBdr>
        </w:div>
        <w:div w:id="2016690794">
          <w:marLeft w:val="0"/>
          <w:marRight w:val="0"/>
          <w:marTop w:val="0"/>
          <w:marBottom w:val="0"/>
          <w:divBdr>
            <w:top w:val="none" w:sz="0" w:space="0" w:color="auto"/>
            <w:left w:val="none" w:sz="0" w:space="0" w:color="auto"/>
            <w:bottom w:val="none" w:sz="0" w:space="0" w:color="auto"/>
            <w:right w:val="none" w:sz="0" w:space="0" w:color="auto"/>
          </w:divBdr>
        </w:div>
        <w:div w:id="6642245">
          <w:marLeft w:val="0"/>
          <w:marRight w:val="0"/>
          <w:marTop w:val="0"/>
          <w:marBottom w:val="0"/>
          <w:divBdr>
            <w:top w:val="none" w:sz="0" w:space="0" w:color="auto"/>
            <w:left w:val="none" w:sz="0" w:space="0" w:color="auto"/>
            <w:bottom w:val="none" w:sz="0" w:space="0" w:color="auto"/>
            <w:right w:val="none" w:sz="0" w:space="0" w:color="auto"/>
          </w:divBdr>
        </w:div>
        <w:div w:id="688263015">
          <w:marLeft w:val="0"/>
          <w:marRight w:val="0"/>
          <w:marTop w:val="0"/>
          <w:marBottom w:val="0"/>
          <w:divBdr>
            <w:top w:val="none" w:sz="0" w:space="0" w:color="auto"/>
            <w:left w:val="none" w:sz="0" w:space="0" w:color="auto"/>
            <w:bottom w:val="none" w:sz="0" w:space="0" w:color="auto"/>
            <w:right w:val="none" w:sz="0" w:space="0" w:color="auto"/>
          </w:divBdr>
        </w:div>
        <w:div w:id="1922565450">
          <w:marLeft w:val="0"/>
          <w:marRight w:val="0"/>
          <w:marTop w:val="0"/>
          <w:marBottom w:val="0"/>
          <w:divBdr>
            <w:top w:val="none" w:sz="0" w:space="0" w:color="auto"/>
            <w:left w:val="none" w:sz="0" w:space="0" w:color="auto"/>
            <w:bottom w:val="none" w:sz="0" w:space="0" w:color="auto"/>
            <w:right w:val="none" w:sz="0" w:space="0" w:color="auto"/>
          </w:divBdr>
        </w:div>
        <w:div w:id="2015456461">
          <w:marLeft w:val="0"/>
          <w:marRight w:val="0"/>
          <w:marTop w:val="0"/>
          <w:marBottom w:val="0"/>
          <w:divBdr>
            <w:top w:val="none" w:sz="0" w:space="0" w:color="auto"/>
            <w:left w:val="none" w:sz="0" w:space="0" w:color="auto"/>
            <w:bottom w:val="none" w:sz="0" w:space="0" w:color="auto"/>
            <w:right w:val="none" w:sz="0" w:space="0" w:color="auto"/>
          </w:divBdr>
        </w:div>
        <w:div w:id="573978703">
          <w:marLeft w:val="0"/>
          <w:marRight w:val="0"/>
          <w:marTop w:val="0"/>
          <w:marBottom w:val="0"/>
          <w:divBdr>
            <w:top w:val="none" w:sz="0" w:space="0" w:color="auto"/>
            <w:left w:val="none" w:sz="0" w:space="0" w:color="auto"/>
            <w:bottom w:val="none" w:sz="0" w:space="0" w:color="auto"/>
            <w:right w:val="none" w:sz="0" w:space="0" w:color="auto"/>
          </w:divBdr>
        </w:div>
        <w:div w:id="1229683842">
          <w:marLeft w:val="0"/>
          <w:marRight w:val="0"/>
          <w:marTop w:val="0"/>
          <w:marBottom w:val="0"/>
          <w:divBdr>
            <w:top w:val="none" w:sz="0" w:space="0" w:color="auto"/>
            <w:left w:val="none" w:sz="0" w:space="0" w:color="auto"/>
            <w:bottom w:val="none" w:sz="0" w:space="0" w:color="auto"/>
            <w:right w:val="none" w:sz="0" w:space="0" w:color="auto"/>
          </w:divBdr>
        </w:div>
      </w:divsChild>
    </w:div>
    <w:div w:id="2011441921">
      <w:bodyDiv w:val="1"/>
      <w:marLeft w:val="0"/>
      <w:marRight w:val="0"/>
      <w:marTop w:val="0"/>
      <w:marBottom w:val="0"/>
      <w:divBdr>
        <w:top w:val="none" w:sz="0" w:space="0" w:color="auto"/>
        <w:left w:val="none" w:sz="0" w:space="0" w:color="auto"/>
        <w:bottom w:val="none" w:sz="0" w:space="0" w:color="auto"/>
        <w:right w:val="none" w:sz="0" w:space="0" w:color="auto"/>
      </w:divBdr>
    </w:div>
    <w:div w:id="2035884914">
      <w:bodyDiv w:val="1"/>
      <w:marLeft w:val="0"/>
      <w:marRight w:val="0"/>
      <w:marTop w:val="0"/>
      <w:marBottom w:val="0"/>
      <w:divBdr>
        <w:top w:val="none" w:sz="0" w:space="0" w:color="auto"/>
        <w:left w:val="none" w:sz="0" w:space="0" w:color="auto"/>
        <w:bottom w:val="none" w:sz="0" w:space="0" w:color="auto"/>
        <w:right w:val="none" w:sz="0" w:space="0" w:color="auto"/>
      </w:divBdr>
      <w:divsChild>
        <w:div w:id="1553347547">
          <w:marLeft w:val="0"/>
          <w:marRight w:val="0"/>
          <w:marTop w:val="0"/>
          <w:marBottom w:val="0"/>
          <w:divBdr>
            <w:top w:val="none" w:sz="0" w:space="0" w:color="auto"/>
            <w:left w:val="none" w:sz="0" w:space="0" w:color="auto"/>
            <w:bottom w:val="none" w:sz="0" w:space="0" w:color="auto"/>
            <w:right w:val="none" w:sz="0" w:space="0" w:color="auto"/>
          </w:divBdr>
        </w:div>
        <w:div w:id="1931816520">
          <w:marLeft w:val="0"/>
          <w:marRight w:val="0"/>
          <w:marTop w:val="0"/>
          <w:marBottom w:val="0"/>
          <w:divBdr>
            <w:top w:val="none" w:sz="0" w:space="0" w:color="auto"/>
            <w:left w:val="none" w:sz="0" w:space="0" w:color="auto"/>
            <w:bottom w:val="none" w:sz="0" w:space="0" w:color="auto"/>
            <w:right w:val="none" w:sz="0" w:space="0" w:color="auto"/>
          </w:divBdr>
        </w:div>
        <w:div w:id="515269345">
          <w:marLeft w:val="0"/>
          <w:marRight w:val="0"/>
          <w:marTop w:val="0"/>
          <w:marBottom w:val="0"/>
          <w:divBdr>
            <w:top w:val="none" w:sz="0" w:space="0" w:color="auto"/>
            <w:left w:val="none" w:sz="0" w:space="0" w:color="auto"/>
            <w:bottom w:val="none" w:sz="0" w:space="0" w:color="auto"/>
            <w:right w:val="none" w:sz="0" w:space="0" w:color="auto"/>
          </w:divBdr>
        </w:div>
        <w:div w:id="94906559">
          <w:marLeft w:val="0"/>
          <w:marRight w:val="0"/>
          <w:marTop w:val="0"/>
          <w:marBottom w:val="0"/>
          <w:divBdr>
            <w:top w:val="none" w:sz="0" w:space="0" w:color="auto"/>
            <w:left w:val="none" w:sz="0" w:space="0" w:color="auto"/>
            <w:bottom w:val="none" w:sz="0" w:space="0" w:color="auto"/>
            <w:right w:val="none" w:sz="0" w:space="0" w:color="auto"/>
          </w:divBdr>
        </w:div>
        <w:div w:id="774791726">
          <w:marLeft w:val="0"/>
          <w:marRight w:val="0"/>
          <w:marTop w:val="0"/>
          <w:marBottom w:val="0"/>
          <w:divBdr>
            <w:top w:val="none" w:sz="0" w:space="0" w:color="auto"/>
            <w:left w:val="none" w:sz="0" w:space="0" w:color="auto"/>
            <w:bottom w:val="none" w:sz="0" w:space="0" w:color="auto"/>
            <w:right w:val="none" w:sz="0" w:space="0" w:color="auto"/>
          </w:divBdr>
        </w:div>
        <w:div w:id="835148674">
          <w:marLeft w:val="0"/>
          <w:marRight w:val="0"/>
          <w:marTop w:val="0"/>
          <w:marBottom w:val="0"/>
          <w:divBdr>
            <w:top w:val="none" w:sz="0" w:space="0" w:color="auto"/>
            <w:left w:val="none" w:sz="0" w:space="0" w:color="auto"/>
            <w:bottom w:val="none" w:sz="0" w:space="0" w:color="auto"/>
            <w:right w:val="none" w:sz="0" w:space="0" w:color="auto"/>
          </w:divBdr>
        </w:div>
        <w:div w:id="916011554">
          <w:marLeft w:val="0"/>
          <w:marRight w:val="0"/>
          <w:marTop w:val="0"/>
          <w:marBottom w:val="0"/>
          <w:divBdr>
            <w:top w:val="none" w:sz="0" w:space="0" w:color="auto"/>
            <w:left w:val="none" w:sz="0" w:space="0" w:color="auto"/>
            <w:bottom w:val="none" w:sz="0" w:space="0" w:color="auto"/>
            <w:right w:val="none" w:sz="0" w:space="0" w:color="auto"/>
          </w:divBdr>
        </w:div>
        <w:div w:id="1275212946">
          <w:marLeft w:val="0"/>
          <w:marRight w:val="0"/>
          <w:marTop w:val="0"/>
          <w:marBottom w:val="0"/>
          <w:divBdr>
            <w:top w:val="none" w:sz="0" w:space="0" w:color="auto"/>
            <w:left w:val="none" w:sz="0" w:space="0" w:color="auto"/>
            <w:bottom w:val="none" w:sz="0" w:space="0" w:color="auto"/>
            <w:right w:val="none" w:sz="0" w:space="0" w:color="auto"/>
          </w:divBdr>
        </w:div>
        <w:div w:id="1618216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yperlink" Target="http://www.annaqed.com/ar/&#1583;&#1585;&#1575;&#1587;&#1575;&#1578;-&#1573;&#1587;&#1604;&#1575;&#1605;&#1610;&#1577;-&#1600;-&#1605;&#1587;&#1610;&#1581;&#1610;&#1577;/&#1608;&#1604;&#1614;&#1605;&#1614;&#1575;&#1618;-&#1578;&#1614;&#1579;&#1614;&#1604;&#1617;&#1579;&#1614;-&#1605;&#1614;&#1581;&#1618;&#1576;&#1615;&#1608;&#1618;&#1576;&#1616;&#1610;&#1617;-&#1601;&#1616;&#1610;&#1618;-&#1571;&#1602;&#1575;&#1606;&#1610;&#1605;&#1616;&#1607;"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hyperlink" Target="Https://s3-us-west-2.amazonaws.com/sljinstitute-production/doctrine/systematic_theology/011_SLJ_Systematic_Theology.pdf" TargetMode="Externa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hyperlink" Target="http://www.alhawali.com/index.cfm?method=home.SubContent&amp;ContentID=2207" TargetMode="External"/><Relationship Id="rId30" Type="http://schemas.openxmlformats.org/officeDocument/2006/relationships/footer" Target="foot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6C82-A009-429E-A10E-C8191C27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12</Pages>
  <Words>2915</Words>
  <Characters>16616</Characters>
  <Application>Microsoft Office Word</Application>
  <DocSecurity>0</DocSecurity>
  <Lines>138</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
  <Company/>
  <LinksUpToDate>false</LinksUpToDate>
  <CharactersWithSpaces>19493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dc:description/>
  <cp:lastModifiedBy>Rick Griffith</cp:lastModifiedBy>
  <cp:revision>43</cp:revision>
  <cp:lastPrinted>2019-05-11T08:57:00Z</cp:lastPrinted>
  <dcterms:created xsi:type="dcterms:W3CDTF">2023-02-28T17:14:00Z</dcterms:created>
  <dcterms:modified xsi:type="dcterms:W3CDTF">2023-03-13T17:12:00Z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documentId_7487</vt:lpwstr>
  </property>
  <property fmtid="{D5CDD505-2E9C-101B-9397-08002B2CF9AE}" pid="3" name="ZOTERO_PREF_1">
    <vt:lpwstr>&lt;data data-version="3" zotero-version="5.0.85"&gt;&lt;session id="012dkmmN"/&gt;&lt;style id="http://www.zotero.org/styles/sbc-bilingual" locale="en-US" hasBibliography="1" bibliographyStyleHasBeenSet="0"/&gt;&lt;prefs&gt;&lt;pref name="fieldType" value="Field"/&gt;&lt;pref name="note</vt:lpwstr>
  </property>
  <property fmtid="{D5CDD505-2E9C-101B-9397-08002B2CF9AE}" pid="4" name="ZOTERO_PREF_2">
    <vt:lpwstr>Type" value="1"/&gt;&lt;/prefs&gt;&lt;/data&gt;</vt:lpwstr>
  </property>
  <property fmtid="{D5CDD505-2E9C-101B-9397-08002B2CF9AE}" pid="5" name="grammarly_documentContext">
    <vt:lpwstr>{"goals":["inform"],"domain":"academic","emotions":["neutral","analytical","respectful"],"dialect":"american","style":"formal"}</vt:lpwstr>
  </property>
</Properties>
</file>