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8F73C" w14:textId="77777777" w:rsidR="00B86484" w:rsidRPr="005B2FC8" w:rsidRDefault="00B86484" w:rsidP="00B86484">
      <w:pPr>
        <w:bidi/>
        <w:spacing w:after="240"/>
        <w:jc w:val="center"/>
        <w:rPr>
          <w:b/>
          <w:bCs/>
          <w:sz w:val="32"/>
          <w:szCs w:val="32"/>
          <w:rtl/>
          <w:lang w:val="en-GB"/>
        </w:rPr>
      </w:pPr>
      <w:r w:rsidRPr="005B2FC8">
        <w:rPr>
          <w:rFonts w:hint="cs"/>
          <w:b/>
          <w:bCs/>
          <w:sz w:val="32"/>
          <w:szCs w:val="32"/>
          <w:rtl/>
          <w:lang w:val="en-GB"/>
        </w:rPr>
        <w:t xml:space="preserve">المفارقة بين النظرة </w:t>
      </w:r>
      <w:proofErr w:type="spellStart"/>
      <w:r w:rsidRPr="005B2FC8">
        <w:rPr>
          <w:rFonts w:hint="cs"/>
          <w:b/>
          <w:bCs/>
          <w:sz w:val="32"/>
          <w:szCs w:val="32"/>
          <w:rtl/>
          <w:lang w:val="en-GB"/>
        </w:rPr>
        <w:t>اللّا</w:t>
      </w:r>
      <w:proofErr w:type="spellEnd"/>
      <w:r w:rsidRPr="005B2FC8">
        <w:rPr>
          <w:rFonts w:hint="cs"/>
          <w:b/>
          <w:bCs/>
          <w:sz w:val="32"/>
          <w:szCs w:val="32"/>
          <w:rtl/>
          <w:lang w:val="en-GB"/>
        </w:rPr>
        <w:t xml:space="preserve"> ألفية والنظرة قبل الألفية في الأنبياء</w:t>
      </w:r>
    </w:p>
    <w:p w14:paraId="6F915E55" w14:textId="77777777" w:rsidR="00B86484" w:rsidRDefault="00B86484" w:rsidP="00B86484">
      <w:pPr>
        <w:bidi/>
        <w:rPr>
          <w:szCs w:val="24"/>
          <w:lang w:val="en-GB"/>
        </w:rPr>
      </w:pPr>
      <w:r w:rsidRPr="002124C8">
        <w:rPr>
          <w:szCs w:val="24"/>
          <w:rtl/>
          <w:lang w:val="en-GB"/>
        </w:rPr>
        <w:t xml:space="preserve">كتب أنبياء </w:t>
      </w:r>
      <w:r>
        <w:rPr>
          <w:rFonts w:hint="cs"/>
          <w:szCs w:val="24"/>
          <w:rtl/>
          <w:lang w:val="en-GB"/>
        </w:rPr>
        <w:t>العهد القديم</w:t>
      </w:r>
      <w:r w:rsidRPr="002124C8">
        <w:rPr>
          <w:szCs w:val="24"/>
          <w:rtl/>
          <w:lang w:val="en-GB"/>
        </w:rPr>
        <w:t xml:space="preserve"> الكثير عن المملكة.  ومع ذلك، فإن ما يلاحظونه يُرى بطرق مختلفة جداً </w:t>
      </w:r>
      <w:r>
        <w:rPr>
          <w:rFonts w:hint="cs"/>
          <w:szCs w:val="24"/>
          <w:rtl/>
          <w:lang w:val="en-GB"/>
        </w:rPr>
        <w:t xml:space="preserve">من آيات </w:t>
      </w:r>
      <w:proofErr w:type="spellStart"/>
      <w:r>
        <w:rPr>
          <w:rFonts w:hint="cs"/>
          <w:szCs w:val="24"/>
          <w:rtl/>
          <w:lang w:val="en-GB"/>
        </w:rPr>
        <w:t>اللا</w:t>
      </w:r>
      <w:proofErr w:type="spellEnd"/>
      <w:r>
        <w:rPr>
          <w:rFonts w:hint="cs"/>
          <w:szCs w:val="24"/>
          <w:rtl/>
          <w:lang w:val="en-GB"/>
        </w:rPr>
        <w:t xml:space="preserve"> </w:t>
      </w:r>
      <w:proofErr w:type="spellStart"/>
      <w:r>
        <w:rPr>
          <w:rFonts w:hint="cs"/>
          <w:szCs w:val="24"/>
          <w:rtl/>
          <w:lang w:val="en-GB"/>
        </w:rPr>
        <w:t>ألفيون</w:t>
      </w:r>
      <w:proofErr w:type="spellEnd"/>
      <w:r>
        <w:rPr>
          <w:rFonts w:hint="cs"/>
          <w:szCs w:val="24"/>
          <w:rtl/>
          <w:lang w:val="en-GB"/>
        </w:rPr>
        <w:t xml:space="preserve"> </w:t>
      </w:r>
      <w:r w:rsidRPr="002124C8">
        <w:rPr>
          <w:szCs w:val="24"/>
          <w:rtl/>
          <w:lang w:val="en-GB"/>
        </w:rPr>
        <w:t xml:space="preserve">عن </w:t>
      </w:r>
      <w:r>
        <w:rPr>
          <w:szCs w:val="24"/>
          <w:rtl/>
          <w:lang w:val="en-GB"/>
        </w:rPr>
        <w:t>منظور آيات ما قبل ا</w:t>
      </w:r>
      <w:r>
        <w:rPr>
          <w:rFonts w:hint="cs"/>
          <w:szCs w:val="24"/>
          <w:rtl/>
          <w:lang w:val="en-GB"/>
        </w:rPr>
        <w:t>لألفيين</w:t>
      </w:r>
      <w:r w:rsidRPr="002124C8">
        <w:rPr>
          <w:szCs w:val="24"/>
          <w:rtl/>
          <w:lang w:val="en-GB"/>
        </w:rPr>
        <w:t xml:space="preserve"> (انظر أيضاً </w:t>
      </w:r>
      <w:r w:rsidRPr="002124C8">
        <w:rPr>
          <w:szCs w:val="24"/>
          <w:lang w:val="en-GB"/>
        </w:rPr>
        <w:t>OTS, 442d-f, 461b-d, 473a</w:t>
      </w:r>
      <w:r w:rsidRPr="002124C8">
        <w:rPr>
          <w:szCs w:val="24"/>
          <w:rtl/>
          <w:lang w:val="en-GB"/>
        </w:rPr>
        <w:t>).</w:t>
      </w:r>
    </w:p>
    <w:p w14:paraId="36DCE328" w14:textId="77777777" w:rsidR="00B86484" w:rsidRDefault="00B86484" w:rsidP="00B86484">
      <w:pPr>
        <w:bidi/>
        <w:rPr>
          <w:szCs w:val="24"/>
          <w:rtl/>
          <w:lang w:val="en-GB"/>
        </w:rPr>
      </w:pPr>
    </w:p>
    <w:tbl>
      <w:tblPr>
        <w:tblStyle w:val="LightGrid"/>
        <w:bidiVisual/>
        <w:tblW w:w="0" w:type="auto"/>
        <w:tblLook w:val="04A0" w:firstRow="1" w:lastRow="0" w:firstColumn="1" w:lastColumn="0" w:noHBand="0" w:noVBand="1"/>
      </w:tblPr>
      <w:tblGrid>
        <w:gridCol w:w="2408"/>
        <w:gridCol w:w="3822"/>
        <w:gridCol w:w="3110"/>
      </w:tblGrid>
      <w:tr w:rsidR="00B86484" w14:paraId="35C7FD36" w14:textId="77777777" w:rsidTr="009240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shd w:val="solid" w:color="auto" w:fill="000000" w:themeFill="text1"/>
          </w:tcPr>
          <w:p w14:paraId="53034E2C" w14:textId="77777777" w:rsidR="00B86484" w:rsidRPr="009D36E7" w:rsidRDefault="00B86484" w:rsidP="00B86484">
            <w:pPr>
              <w:bidi/>
              <w:ind w:left="57" w:firstLine="0"/>
              <w:jc w:val="left"/>
              <w:rPr>
                <w:rFonts w:cs="Times New Roman"/>
                <w:szCs w:val="24"/>
                <w:bdr w:val="single" w:sz="4" w:space="0" w:color="auto"/>
                <w:rtl/>
                <w:lang w:val="en-GB"/>
              </w:rPr>
            </w:pPr>
          </w:p>
        </w:tc>
        <w:tc>
          <w:tcPr>
            <w:tcW w:w="3822" w:type="dxa"/>
            <w:shd w:val="solid" w:color="auto" w:fill="000000" w:themeFill="text1"/>
          </w:tcPr>
          <w:p w14:paraId="40DAC341" w14:textId="77777777" w:rsidR="00B86484" w:rsidRPr="009D36E7" w:rsidRDefault="00B86484" w:rsidP="00B86484">
            <w:pPr>
              <w:bidi/>
              <w:ind w:lef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bdr w:val="single" w:sz="4" w:space="0" w:color="auto"/>
                <w:rtl/>
                <w:lang w:val="en-GB"/>
              </w:rPr>
            </w:pPr>
            <w:proofErr w:type="spellStart"/>
            <w:r w:rsidRPr="009D36E7">
              <w:rPr>
                <w:rFonts w:cs="Times New Roman" w:hint="cs"/>
                <w:szCs w:val="24"/>
                <w:bdr w:val="single" w:sz="4" w:space="0" w:color="auto"/>
                <w:rtl/>
                <w:lang w:val="en-GB"/>
              </w:rPr>
              <w:t>اللا</w:t>
            </w:r>
            <w:proofErr w:type="spellEnd"/>
            <w:r w:rsidRPr="009D36E7">
              <w:rPr>
                <w:rFonts w:cs="Times New Roman" w:hint="cs"/>
                <w:szCs w:val="24"/>
                <w:bdr w:val="single" w:sz="4" w:space="0" w:color="auto"/>
                <w:rtl/>
                <w:lang w:val="en-GB"/>
              </w:rPr>
              <w:t xml:space="preserve"> ألفية</w:t>
            </w:r>
          </w:p>
        </w:tc>
        <w:tc>
          <w:tcPr>
            <w:tcW w:w="3110" w:type="dxa"/>
            <w:shd w:val="solid" w:color="auto" w:fill="000000" w:themeFill="text1"/>
          </w:tcPr>
          <w:p w14:paraId="23816337" w14:textId="77777777" w:rsidR="00B86484" w:rsidRPr="009D36E7" w:rsidRDefault="00B86484" w:rsidP="00B86484">
            <w:pPr>
              <w:bidi/>
              <w:ind w:lef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bdr w:val="single" w:sz="4" w:space="0" w:color="auto"/>
                <w:rtl/>
                <w:lang w:val="en-GB"/>
              </w:rPr>
            </w:pPr>
            <w:r w:rsidRPr="009D36E7">
              <w:rPr>
                <w:rFonts w:cs="Times New Roman" w:hint="cs"/>
                <w:szCs w:val="24"/>
                <w:bdr w:val="single" w:sz="4" w:space="0" w:color="auto"/>
                <w:rtl/>
                <w:lang w:val="en-GB"/>
              </w:rPr>
              <w:t>القبل ألفية</w:t>
            </w:r>
          </w:p>
        </w:tc>
      </w:tr>
      <w:tr w:rsidR="00B86484" w14:paraId="6439326D" w14:textId="77777777" w:rsidTr="00924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tcBorders>
              <w:top w:val="single" w:sz="18" w:space="0" w:color="000000" w:themeColor="text1"/>
            </w:tcBorders>
            <w:shd w:val="clear" w:color="auto" w:fill="auto"/>
          </w:tcPr>
          <w:p w14:paraId="5449DE5A" w14:textId="77777777" w:rsidR="00B86484" w:rsidRDefault="00B86484" w:rsidP="00B86484">
            <w:pPr>
              <w:bidi/>
              <w:spacing w:before="120"/>
              <w:ind w:left="57" w:firstLine="0"/>
              <w:jc w:val="left"/>
              <w:rPr>
                <w:rFonts w:cs="Times New Roman"/>
                <w:szCs w:val="24"/>
                <w:rtl/>
                <w:lang w:val="en-GB"/>
              </w:rPr>
            </w:pPr>
            <w:r>
              <w:rPr>
                <w:rFonts w:cs="Times New Roman" w:hint="cs"/>
                <w:szCs w:val="24"/>
                <w:rtl/>
                <w:lang w:val="en-GB"/>
              </w:rPr>
              <w:t>وقت المملكة</w:t>
            </w:r>
          </w:p>
        </w:tc>
        <w:tc>
          <w:tcPr>
            <w:tcW w:w="3822" w:type="dxa"/>
            <w:tcBorders>
              <w:top w:val="single" w:sz="18" w:space="0" w:color="000000" w:themeColor="text1"/>
            </w:tcBorders>
            <w:shd w:val="clear" w:color="auto" w:fill="auto"/>
          </w:tcPr>
          <w:p w14:paraId="30E40574" w14:textId="77777777" w:rsidR="00B86484" w:rsidRDefault="00B86484" w:rsidP="00B86484">
            <w:pPr>
              <w:bidi/>
              <w:spacing w:before="12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rtl/>
                <w:lang w:val="en-GB"/>
              </w:rPr>
            </w:pPr>
            <w:r>
              <w:rPr>
                <w:rFonts w:cs="Times New Roman" w:hint="cs"/>
                <w:szCs w:val="24"/>
                <w:rtl/>
                <w:lang w:val="en-GB"/>
              </w:rPr>
              <w:t>عصر الكنيسة الحالي</w:t>
            </w:r>
            <w:r>
              <w:rPr>
                <w:rFonts w:cs="Times New Roman"/>
                <w:szCs w:val="24"/>
                <w:lang w:val="en-GB"/>
              </w:rPr>
              <w:t xml:space="preserve"> </w:t>
            </w:r>
            <w:r>
              <w:rPr>
                <w:rFonts w:cs="Times New Roman" w:hint="cs"/>
                <w:szCs w:val="24"/>
                <w:rtl/>
                <w:lang w:val="en-GB"/>
              </w:rPr>
              <w:t>بعد المجيء الأول للمسيح</w:t>
            </w:r>
          </w:p>
        </w:tc>
        <w:tc>
          <w:tcPr>
            <w:tcW w:w="3110" w:type="dxa"/>
            <w:tcBorders>
              <w:top w:val="single" w:sz="18" w:space="0" w:color="000000" w:themeColor="text1"/>
            </w:tcBorders>
            <w:shd w:val="clear" w:color="auto" w:fill="auto"/>
          </w:tcPr>
          <w:p w14:paraId="36B1F60D" w14:textId="77777777" w:rsidR="00B86484" w:rsidRDefault="00B86484" w:rsidP="00B86484">
            <w:pPr>
              <w:bidi/>
              <w:spacing w:before="12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rtl/>
                <w:lang w:val="en-GB"/>
              </w:rPr>
            </w:pPr>
            <w:r>
              <w:rPr>
                <w:rFonts w:cs="Times New Roman" w:hint="cs"/>
                <w:szCs w:val="24"/>
                <w:rtl/>
                <w:lang w:val="en-GB"/>
              </w:rPr>
              <w:t>عصر الملك الألفي المستقبلي</w:t>
            </w:r>
            <w:r>
              <w:rPr>
                <w:rFonts w:cs="Times New Roman"/>
                <w:szCs w:val="24"/>
                <w:lang w:val="en-GB"/>
              </w:rPr>
              <w:t xml:space="preserve"> </w:t>
            </w:r>
            <w:r>
              <w:rPr>
                <w:rFonts w:cs="Times New Roman" w:hint="cs"/>
                <w:szCs w:val="24"/>
                <w:rtl/>
                <w:lang w:val="en-GB"/>
              </w:rPr>
              <w:t>بعد المجيء الثاني للمسيح</w:t>
            </w:r>
          </w:p>
        </w:tc>
      </w:tr>
      <w:tr w:rsidR="00B86484" w14:paraId="45185F82" w14:textId="77777777" w:rsidTr="009240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shd w:val="clear" w:color="auto" w:fill="auto"/>
          </w:tcPr>
          <w:p w14:paraId="01507A69" w14:textId="77777777" w:rsidR="00B86484" w:rsidRDefault="00B86484" w:rsidP="00B86484">
            <w:pPr>
              <w:bidi/>
              <w:spacing w:before="120"/>
              <w:ind w:left="57" w:firstLine="0"/>
              <w:jc w:val="left"/>
              <w:rPr>
                <w:rFonts w:cs="Times New Roman"/>
                <w:szCs w:val="24"/>
                <w:rtl/>
                <w:lang w:val="en-GB"/>
              </w:rPr>
            </w:pPr>
            <w:r>
              <w:rPr>
                <w:rFonts w:cs="Times New Roman" w:hint="cs"/>
                <w:szCs w:val="24"/>
                <w:rtl/>
                <w:lang w:val="en-GB"/>
              </w:rPr>
              <w:t>الأسلوب التفسيري</w:t>
            </w:r>
          </w:p>
        </w:tc>
        <w:tc>
          <w:tcPr>
            <w:tcW w:w="3822" w:type="dxa"/>
            <w:shd w:val="clear" w:color="auto" w:fill="auto"/>
          </w:tcPr>
          <w:p w14:paraId="0774B676" w14:textId="77777777" w:rsidR="00B86484" w:rsidRDefault="00B86484" w:rsidP="00B86484">
            <w:pPr>
              <w:bidi/>
              <w:spacing w:before="120"/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  <w:rtl/>
                <w:lang w:val="en-GB"/>
              </w:rPr>
            </w:pPr>
            <w:r>
              <w:rPr>
                <w:rFonts w:cs="Times New Roman" w:hint="cs"/>
                <w:szCs w:val="24"/>
                <w:rtl/>
                <w:lang w:val="en-GB"/>
              </w:rPr>
              <w:t>يسمح بل يشجع النظرة الرمزية للنص بدلًا عن</w:t>
            </w:r>
            <w:r>
              <w:rPr>
                <w:rFonts w:cs="Times New Roman"/>
                <w:szCs w:val="24"/>
                <w:lang w:val="en-GB"/>
              </w:rPr>
              <w:t xml:space="preserve"> </w:t>
            </w:r>
            <w:r>
              <w:rPr>
                <w:rFonts w:cs="Times New Roman" w:hint="cs"/>
                <w:szCs w:val="24"/>
                <w:rtl/>
                <w:lang w:val="en-GB"/>
              </w:rPr>
              <w:t>النظرة الحرفية في الأدب النبوي</w:t>
            </w:r>
          </w:p>
        </w:tc>
        <w:tc>
          <w:tcPr>
            <w:tcW w:w="3110" w:type="dxa"/>
            <w:shd w:val="clear" w:color="auto" w:fill="auto"/>
          </w:tcPr>
          <w:p w14:paraId="238875B5" w14:textId="77777777" w:rsidR="00B86484" w:rsidRDefault="00B86484" w:rsidP="00B86484">
            <w:pPr>
              <w:bidi/>
              <w:spacing w:before="120"/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  <w:rtl/>
                <w:lang w:val="en-GB"/>
              </w:rPr>
            </w:pPr>
            <w:r>
              <w:rPr>
                <w:rFonts w:cs="Times New Roman" w:hint="cs"/>
                <w:szCs w:val="24"/>
                <w:rtl/>
                <w:lang w:val="en-GB"/>
              </w:rPr>
              <w:t>التفسير الطبيعي، مع مراعاة الأمور</w:t>
            </w:r>
            <w:r>
              <w:rPr>
                <w:rFonts w:cs="Times New Roman"/>
                <w:szCs w:val="24"/>
                <w:lang w:val="en-GB"/>
              </w:rPr>
              <w:t xml:space="preserve"> </w:t>
            </w:r>
            <w:r>
              <w:rPr>
                <w:rFonts w:cs="Times New Roman" w:hint="cs"/>
                <w:szCs w:val="24"/>
                <w:rtl/>
                <w:lang w:val="en-GB"/>
              </w:rPr>
              <w:t>اللغوية (كل الصور المجازية للكلام</w:t>
            </w:r>
            <w:r>
              <w:rPr>
                <w:rFonts w:cs="Times New Roman"/>
                <w:szCs w:val="24"/>
                <w:lang w:val="en-GB"/>
              </w:rPr>
              <w:t xml:space="preserve"> </w:t>
            </w:r>
            <w:r>
              <w:rPr>
                <w:rFonts w:cs="Times New Roman" w:hint="cs"/>
                <w:szCs w:val="24"/>
                <w:rtl/>
                <w:lang w:val="en-GB"/>
              </w:rPr>
              <w:t>لديها مرجعيات حرفية)</w:t>
            </w:r>
          </w:p>
        </w:tc>
      </w:tr>
      <w:tr w:rsidR="00B86484" w14:paraId="1CA6A1D9" w14:textId="77777777" w:rsidTr="00924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shd w:val="clear" w:color="auto" w:fill="auto"/>
          </w:tcPr>
          <w:p w14:paraId="5314C9A4" w14:textId="77777777" w:rsidR="00B86484" w:rsidRDefault="00B86484" w:rsidP="00B86484">
            <w:pPr>
              <w:bidi/>
              <w:spacing w:before="120"/>
              <w:ind w:left="57" w:firstLine="0"/>
              <w:jc w:val="left"/>
              <w:rPr>
                <w:rFonts w:cs="Times New Roman"/>
                <w:szCs w:val="24"/>
                <w:rtl/>
                <w:lang w:val="en-GB"/>
              </w:rPr>
            </w:pPr>
            <w:r>
              <w:rPr>
                <w:rFonts w:cs="Times New Roman" w:hint="cs"/>
                <w:szCs w:val="24"/>
                <w:rtl/>
                <w:lang w:val="en-GB"/>
              </w:rPr>
              <w:t>الإشارات إلى إسرائيل</w:t>
            </w:r>
          </w:p>
        </w:tc>
        <w:tc>
          <w:tcPr>
            <w:tcW w:w="3822" w:type="dxa"/>
            <w:shd w:val="clear" w:color="auto" w:fill="auto"/>
          </w:tcPr>
          <w:p w14:paraId="5F887EC7" w14:textId="77777777" w:rsidR="00B86484" w:rsidRDefault="00B86484" w:rsidP="00B86484">
            <w:pPr>
              <w:bidi/>
              <w:spacing w:before="12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rtl/>
                <w:lang w:val="en-GB"/>
              </w:rPr>
            </w:pPr>
            <w:r>
              <w:rPr>
                <w:rFonts w:cs="Times New Roman" w:hint="cs"/>
                <w:szCs w:val="24"/>
                <w:rtl/>
                <w:lang w:val="en-GB"/>
              </w:rPr>
              <w:t>قد تعني إسرائيل أو الكنيسة والتي تعتبر</w:t>
            </w:r>
            <w:r>
              <w:rPr>
                <w:rFonts w:cs="Times New Roman"/>
                <w:szCs w:val="24"/>
                <w:lang w:val="en-GB"/>
              </w:rPr>
              <w:t xml:space="preserve"> </w:t>
            </w:r>
            <w:r>
              <w:rPr>
                <w:rFonts w:cs="Times New Roman" w:hint="cs"/>
                <w:szCs w:val="24"/>
                <w:rtl/>
                <w:lang w:val="en-GB"/>
              </w:rPr>
              <w:t>"إسرائيل الجديدة"</w:t>
            </w:r>
          </w:p>
        </w:tc>
        <w:tc>
          <w:tcPr>
            <w:tcW w:w="3110" w:type="dxa"/>
            <w:shd w:val="clear" w:color="auto" w:fill="auto"/>
          </w:tcPr>
          <w:p w14:paraId="12748F35" w14:textId="77777777" w:rsidR="00B86484" w:rsidRDefault="00B86484" w:rsidP="00B86484">
            <w:pPr>
              <w:bidi/>
              <w:spacing w:before="12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rtl/>
                <w:lang w:val="en-GB"/>
              </w:rPr>
            </w:pPr>
            <w:r>
              <w:rPr>
                <w:rFonts w:cs="Times New Roman" w:hint="cs"/>
                <w:szCs w:val="24"/>
                <w:rtl/>
                <w:lang w:val="en-GB"/>
              </w:rPr>
              <w:t xml:space="preserve">إسرائيل دائمًا يعني إسرائيل (نسل </w:t>
            </w:r>
            <w:r w:rsidRPr="0045024B">
              <w:rPr>
                <w:rFonts w:cs="Times New Roman" w:hint="cs"/>
                <w:szCs w:val="24"/>
                <w:rtl/>
                <w:lang w:val="en-GB"/>
              </w:rPr>
              <w:t>يعقوب الإثني</w:t>
            </w:r>
            <w:r>
              <w:rPr>
                <w:rFonts w:cs="Times New Roman" w:hint="cs"/>
                <w:szCs w:val="24"/>
                <w:rtl/>
                <w:lang w:val="en-GB"/>
              </w:rPr>
              <w:t>)</w:t>
            </w:r>
          </w:p>
        </w:tc>
      </w:tr>
      <w:tr w:rsidR="00B86484" w14:paraId="6713FE2E" w14:textId="77777777" w:rsidTr="009240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shd w:val="clear" w:color="auto" w:fill="auto"/>
          </w:tcPr>
          <w:p w14:paraId="3F9BC126" w14:textId="77777777" w:rsidR="00B86484" w:rsidRDefault="00B86484" w:rsidP="00B86484">
            <w:pPr>
              <w:bidi/>
              <w:spacing w:before="120"/>
              <w:ind w:left="57" w:firstLine="0"/>
              <w:jc w:val="left"/>
              <w:rPr>
                <w:rFonts w:cs="Times New Roman"/>
                <w:szCs w:val="24"/>
                <w:rtl/>
                <w:lang w:val="en-GB"/>
              </w:rPr>
            </w:pPr>
            <w:r>
              <w:rPr>
                <w:rFonts w:cs="Times New Roman" w:hint="cs"/>
                <w:szCs w:val="24"/>
                <w:rtl/>
                <w:lang w:val="en-GB"/>
              </w:rPr>
              <w:t>مكان ملك المسيح</w:t>
            </w:r>
          </w:p>
        </w:tc>
        <w:tc>
          <w:tcPr>
            <w:tcW w:w="3822" w:type="dxa"/>
            <w:shd w:val="clear" w:color="auto" w:fill="auto"/>
          </w:tcPr>
          <w:p w14:paraId="554D94F0" w14:textId="77777777" w:rsidR="00B86484" w:rsidRDefault="00B86484" w:rsidP="00B86484">
            <w:pPr>
              <w:bidi/>
              <w:spacing w:before="120"/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  <w:rtl/>
                <w:lang w:val="en-GB"/>
              </w:rPr>
            </w:pPr>
            <w:r>
              <w:rPr>
                <w:rFonts w:cs="Times New Roman" w:hint="cs"/>
                <w:szCs w:val="24"/>
                <w:rtl/>
                <w:lang w:val="en-GB"/>
              </w:rPr>
              <w:t>أما السماء أو الأرض الجديدة في الحالة الأبدية (رؤ 21: 1)</w:t>
            </w:r>
          </w:p>
        </w:tc>
        <w:tc>
          <w:tcPr>
            <w:tcW w:w="3110" w:type="dxa"/>
            <w:shd w:val="clear" w:color="auto" w:fill="auto"/>
          </w:tcPr>
          <w:p w14:paraId="1C5795A1" w14:textId="77777777" w:rsidR="00B86484" w:rsidRDefault="00B86484" w:rsidP="00B86484">
            <w:pPr>
              <w:bidi/>
              <w:spacing w:before="120"/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  <w:rtl/>
                <w:lang w:val="en-GB"/>
              </w:rPr>
            </w:pPr>
            <w:r>
              <w:rPr>
                <w:rFonts w:cs="Times New Roman" w:hint="cs"/>
                <w:szCs w:val="24"/>
                <w:rtl/>
                <w:lang w:val="en-GB"/>
              </w:rPr>
              <w:t>الأرض المجددة (ولكن ليست الأرض الجديدة بحسب رؤ 21: 1)</w:t>
            </w:r>
          </w:p>
        </w:tc>
      </w:tr>
      <w:tr w:rsidR="00B86484" w14:paraId="40D627BD" w14:textId="77777777" w:rsidTr="00924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shd w:val="clear" w:color="auto" w:fill="auto"/>
          </w:tcPr>
          <w:p w14:paraId="050B0980" w14:textId="77777777" w:rsidR="00B86484" w:rsidRDefault="00B86484" w:rsidP="00B86484">
            <w:pPr>
              <w:bidi/>
              <w:spacing w:before="120"/>
              <w:ind w:left="57" w:firstLine="0"/>
              <w:jc w:val="left"/>
              <w:rPr>
                <w:rFonts w:cs="Times New Roman"/>
                <w:szCs w:val="24"/>
                <w:rtl/>
                <w:lang w:val="en-GB"/>
              </w:rPr>
            </w:pPr>
            <w:r>
              <w:rPr>
                <w:rFonts w:cs="Times New Roman" w:hint="cs"/>
                <w:szCs w:val="24"/>
                <w:rtl/>
                <w:lang w:val="en-GB"/>
              </w:rPr>
              <w:t>المواضيع السياسية المتعلقة بملك المسيح</w:t>
            </w:r>
          </w:p>
        </w:tc>
        <w:tc>
          <w:tcPr>
            <w:tcW w:w="3822" w:type="dxa"/>
            <w:shd w:val="clear" w:color="auto" w:fill="auto"/>
          </w:tcPr>
          <w:p w14:paraId="13781E5D" w14:textId="77777777" w:rsidR="00B86484" w:rsidRDefault="00B86484" w:rsidP="00B86484">
            <w:pPr>
              <w:bidi/>
              <w:spacing w:before="12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rtl/>
                <w:lang w:val="en-GB"/>
              </w:rPr>
            </w:pPr>
            <w:r>
              <w:rPr>
                <w:rFonts w:cs="Times New Roman" w:hint="cs"/>
                <w:szCs w:val="24"/>
                <w:rtl/>
                <w:lang w:val="en-GB"/>
              </w:rPr>
              <w:t>الكنيسة في السماء والأرض قبل المجيء الثاني للمسيح، ومن ثم في الأرض الجديدة من بعد ذلك</w:t>
            </w:r>
          </w:p>
        </w:tc>
        <w:tc>
          <w:tcPr>
            <w:tcW w:w="3110" w:type="dxa"/>
            <w:shd w:val="clear" w:color="auto" w:fill="auto"/>
          </w:tcPr>
          <w:p w14:paraId="0231855E" w14:textId="77777777" w:rsidR="00B86484" w:rsidRDefault="00B86484" w:rsidP="00B86484">
            <w:pPr>
              <w:bidi/>
              <w:spacing w:before="12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rtl/>
                <w:lang w:val="en-GB"/>
              </w:rPr>
            </w:pPr>
            <w:r>
              <w:rPr>
                <w:rFonts w:cs="Times New Roman" w:hint="cs"/>
                <w:szCs w:val="24"/>
                <w:rtl/>
                <w:lang w:val="en-GB"/>
              </w:rPr>
              <w:t>كل الأمم في الأرض من أورشليم كعاصمة للعالم (إشعياء 2: 3)</w:t>
            </w:r>
          </w:p>
        </w:tc>
      </w:tr>
      <w:tr w:rsidR="00B86484" w14:paraId="1E3D8134" w14:textId="77777777" w:rsidTr="009240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shd w:val="clear" w:color="auto" w:fill="auto"/>
          </w:tcPr>
          <w:p w14:paraId="72BF472A" w14:textId="77777777" w:rsidR="00B86484" w:rsidRDefault="00B86484" w:rsidP="00B86484">
            <w:pPr>
              <w:bidi/>
              <w:spacing w:before="120"/>
              <w:ind w:left="57" w:firstLine="0"/>
              <w:jc w:val="left"/>
              <w:rPr>
                <w:rFonts w:cs="Times New Roman"/>
                <w:szCs w:val="24"/>
                <w:rtl/>
                <w:lang w:val="en-GB"/>
              </w:rPr>
            </w:pPr>
            <w:r>
              <w:rPr>
                <w:rFonts w:cs="Times New Roman" w:hint="cs"/>
                <w:szCs w:val="24"/>
                <w:rtl/>
                <w:lang w:val="en-GB"/>
              </w:rPr>
              <w:t>الحياة الروحية</w:t>
            </w:r>
          </w:p>
        </w:tc>
        <w:tc>
          <w:tcPr>
            <w:tcW w:w="3822" w:type="dxa"/>
            <w:shd w:val="clear" w:color="auto" w:fill="auto"/>
          </w:tcPr>
          <w:p w14:paraId="2F1A0E5F" w14:textId="77777777" w:rsidR="00B86484" w:rsidRDefault="00B86484" w:rsidP="00B86484">
            <w:pPr>
              <w:bidi/>
              <w:spacing w:before="120"/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  <w:rtl/>
                <w:lang w:val="en-GB"/>
              </w:rPr>
            </w:pPr>
            <w:r>
              <w:rPr>
                <w:rFonts w:cs="Times New Roman" w:hint="cs"/>
                <w:szCs w:val="24"/>
                <w:rtl/>
                <w:lang w:val="en-GB"/>
              </w:rPr>
              <w:t>يرى البعض أن اليهود يتوبون بأعداد كبيرة</w:t>
            </w:r>
          </w:p>
        </w:tc>
        <w:tc>
          <w:tcPr>
            <w:tcW w:w="3110" w:type="dxa"/>
            <w:shd w:val="clear" w:color="auto" w:fill="auto"/>
          </w:tcPr>
          <w:p w14:paraId="15A60C96" w14:textId="77777777" w:rsidR="00B86484" w:rsidRDefault="00B86484" w:rsidP="00B86484">
            <w:pPr>
              <w:bidi/>
              <w:spacing w:before="120"/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  <w:rtl/>
                <w:lang w:val="en-GB"/>
              </w:rPr>
            </w:pPr>
            <w:r>
              <w:rPr>
                <w:rFonts w:cs="Times New Roman" w:hint="cs"/>
                <w:szCs w:val="24"/>
                <w:rtl/>
                <w:lang w:val="en-GB"/>
              </w:rPr>
              <w:t>توبة وتنقية إسرائيل والأمم (حز 36)</w:t>
            </w:r>
          </w:p>
        </w:tc>
      </w:tr>
      <w:tr w:rsidR="00B86484" w14:paraId="06924BFF" w14:textId="77777777" w:rsidTr="00924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shd w:val="clear" w:color="auto" w:fill="auto"/>
          </w:tcPr>
          <w:p w14:paraId="38926FE6" w14:textId="77777777" w:rsidR="00B86484" w:rsidRDefault="00B86484" w:rsidP="00B86484">
            <w:pPr>
              <w:bidi/>
              <w:spacing w:before="120"/>
              <w:ind w:left="57" w:firstLine="0"/>
              <w:jc w:val="left"/>
              <w:rPr>
                <w:rFonts w:cs="Times New Roman"/>
                <w:szCs w:val="24"/>
                <w:rtl/>
                <w:lang w:val="en-GB"/>
              </w:rPr>
            </w:pPr>
            <w:r>
              <w:rPr>
                <w:rFonts w:cs="Times New Roman" w:hint="cs"/>
                <w:szCs w:val="24"/>
                <w:rtl/>
                <w:lang w:val="en-GB"/>
              </w:rPr>
              <w:t>التغيرات</w:t>
            </w:r>
            <w:r w:rsidRPr="00EF2479">
              <w:rPr>
                <w:rFonts w:cs="Times New Roman" w:hint="cs"/>
                <w:szCs w:val="24"/>
                <w:rtl/>
                <w:lang w:val="en-GB"/>
              </w:rPr>
              <w:t xml:space="preserve"> الطبوغرافية</w:t>
            </w:r>
            <w:r>
              <w:rPr>
                <w:rFonts w:cs="Times New Roman" w:hint="cs"/>
                <w:szCs w:val="24"/>
                <w:rtl/>
                <w:lang w:val="en-GB"/>
              </w:rPr>
              <w:t xml:space="preserve"> (التغيرات المكانية)</w:t>
            </w:r>
          </w:p>
        </w:tc>
        <w:tc>
          <w:tcPr>
            <w:tcW w:w="3822" w:type="dxa"/>
            <w:shd w:val="clear" w:color="auto" w:fill="auto"/>
          </w:tcPr>
          <w:p w14:paraId="64DB9362" w14:textId="77777777" w:rsidR="00B86484" w:rsidRDefault="00B86484" w:rsidP="00B86484">
            <w:pPr>
              <w:bidi/>
              <w:spacing w:before="12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rtl/>
                <w:lang w:val="en-GB"/>
              </w:rPr>
            </w:pPr>
            <w:r w:rsidRPr="00EF2479">
              <w:rPr>
                <w:rFonts w:cs="Times New Roman"/>
                <w:szCs w:val="24"/>
                <w:rtl/>
                <w:lang w:val="en-GB"/>
              </w:rPr>
              <w:t>الاضطرابات المروعة في عودة المسيح ينظر</w:t>
            </w:r>
            <w:r>
              <w:rPr>
                <w:rFonts w:cs="Times New Roman" w:hint="cs"/>
                <w:szCs w:val="24"/>
                <w:rtl/>
                <w:lang w:val="en-GB"/>
              </w:rPr>
              <w:t xml:space="preserve"> لها</w:t>
            </w:r>
            <w:r w:rsidRPr="00EF2479">
              <w:rPr>
                <w:rFonts w:cs="Times New Roman"/>
                <w:szCs w:val="24"/>
                <w:rtl/>
                <w:lang w:val="en-GB"/>
              </w:rPr>
              <w:t xml:space="preserve"> بالمعنى الرمز</w:t>
            </w:r>
            <w:r>
              <w:rPr>
                <w:rFonts w:cs="Times New Roman"/>
                <w:szCs w:val="24"/>
                <w:rtl/>
                <w:lang w:val="en-GB"/>
              </w:rPr>
              <w:t>ي (أو ل</w:t>
            </w:r>
            <w:r>
              <w:rPr>
                <w:rFonts w:cs="Times New Roman" w:hint="cs"/>
                <w:szCs w:val="24"/>
                <w:rtl/>
                <w:lang w:val="en-GB"/>
              </w:rPr>
              <w:t>ا</w:t>
            </w:r>
            <w:r w:rsidRPr="00EF2479">
              <w:rPr>
                <w:rFonts w:cs="Times New Roman"/>
                <w:szCs w:val="24"/>
                <w:rtl/>
                <w:lang w:val="en-GB"/>
              </w:rPr>
              <w:t xml:space="preserve"> تعالج على الإطلاق)</w:t>
            </w:r>
          </w:p>
        </w:tc>
        <w:tc>
          <w:tcPr>
            <w:tcW w:w="3110" w:type="dxa"/>
            <w:shd w:val="clear" w:color="auto" w:fill="auto"/>
          </w:tcPr>
          <w:p w14:paraId="56B205B8" w14:textId="77777777" w:rsidR="00B86484" w:rsidRPr="00EF2479" w:rsidRDefault="00B86484" w:rsidP="00B86484">
            <w:pPr>
              <w:bidi/>
              <w:spacing w:before="12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szCs w:val="24"/>
                <w:rtl/>
              </w:rPr>
              <w:t xml:space="preserve">جبل الزيتون </w:t>
            </w:r>
            <w:r>
              <w:rPr>
                <w:rFonts w:cs="Times New Roman" w:hint="cs"/>
                <w:szCs w:val="24"/>
                <w:rtl/>
              </w:rPr>
              <w:t>ين</w:t>
            </w:r>
            <w:r>
              <w:rPr>
                <w:rFonts w:cs="Times New Roman"/>
                <w:szCs w:val="24"/>
                <w:rtl/>
              </w:rPr>
              <w:t>قس</w:t>
            </w:r>
            <w:r w:rsidRPr="00EF2479">
              <w:rPr>
                <w:rFonts w:cs="Times New Roman"/>
                <w:szCs w:val="24"/>
                <w:rtl/>
              </w:rPr>
              <w:t>م (</w:t>
            </w:r>
            <w:r>
              <w:rPr>
                <w:rFonts w:cs="Times New Roman" w:hint="cs"/>
                <w:szCs w:val="24"/>
                <w:rtl/>
              </w:rPr>
              <w:t>زك 14: 4-5</w:t>
            </w:r>
            <w:r>
              <w:rPr>
                <w:rFonts w:cs="Times New Roman"/>
                <w:szCs w:val="24"/>
                <w:rtl/>
              </w:rPr>
              <w:t xml:space="preserve">), </w:t>
            </w:r>
            <w:r>
              <w:rPr>
                <w:rFonts w:cs="Times New Roman" w:hint="cs"/>
                <w:szCs w:val="24"/>
                <w:rtl/>
              </w:rPr>
              <w:t>الهيكل</w:t>
            </w:r>
            <w:r>
              <w:rPr>
                <w:rFonts w:cs="Times New Roman"/>
                <w:szCs w:val="24"/>
                <w:rtl/>
              </w:rPr>
              <w:t xml:space="preserve"> في أعلى نقطة (</w:t>
            </w:r>
            <w:r>
              <w:rPr>
                <w:rFonts w:cs="Times New Roman" w:hint="cs"/>
                <w:szCs w:val="24"/>
                <w:rtl/>
              </w:rPr>
              <w:t>أش</w:t>
            </w:r>
            <w:r>
              <w:rPr>
                <w:rFonts w:cs="Times New Roman"/>
                <w:szCs w:val="24"/>
                <w:rtl/>
              </w:rPr>
              <w:t xml:space="preserve"> 2:2) مع النهر المتدفق منه (</w:t>
            </w:r>
            <w:proofErr w:type="spellStart"/>
            <w:r>
              <w:rPr>
                <w:rFonts w:cs="Times New Roman" w:hint="cs"/>
                <w:szCs w:val="24"/>
                <w:rtl/>
              </w:rPr>
              <w:t>يوئ</w:t>
            </w:r>
            <w:proofErr w:type="spellEnd"/>
            <w:r>
              <w:rPr>
                <w:rFonts w:cs="Times New Roman"/>
                <w:szCs w:val="24"/>
                <w:rtl/>
              </w:rPr>
              <w:t xml:space="preserve"> 3:18</w:t>
            </w:r>
            <w:r>
              <w:rPr>
                <w:rFonts w:cs="Times New Roman" w:hint="cs"/>
                <w:szCs w:val="24"/>
                <w:rtl/>
              </w:rPr>
              <w:t xml:space="preserve">؛ </w:t>
            </w:r>
            <w:r>
              <w:rPr>
                <w:rFonts w:cs="Times New Roman"/>
                <w:szCs w:val="24"/>
                <w:rtl/>
              </w:rPr>
              <w:t>حز</w:t>
            </w:r>
            <w:r w:rsidRPr="00EF2479">
              <w:rPr>
                <w:rFonts w:cs="Times New Roman"/>
                <w:szCs w:val="24"/>
                <w:rtl/>
              </w:rPr>
              <w:t xml:space="preserve"> 47)</w:t>
            </w:r>
          </w:p>
        </w:tc>
      </w:tr>
      <w:tr w:rsidR="00B86484" w14:paraId="3BEAC30C" w14:textId="77777777" w:rsidTr="009240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shd w:val="clear" w:color="auto" w:fill="auto"/>
          </w:tcPr>
          <w:p w14:paraId="357A3B8C" w14:textId="77777777" w:rsidR="00B86484" w:rsidRDefault="00B86484" w:rsidP="00B86484">
            <w:pPr>
              <w:bidi/>
              <w:spacing w:before="120"/>
              <w:ind w:left="57" w:firstLine="0"/>
              <w:jc w:val="left"/>
              <w:rPr>
                <w:rFonts w:cs="Times New Roman"/>
                <w:szCs w:val="24"/>
                <w:rtl/>
                <w:lang w:val="en-GB"/>
              </w:rPr>
            </w:pPr>
            <w:r>
              <w:rPr>
                <w:rFonts w:cs="Times New Roman" w:hint="cs"/>
                <w:szCs w:val="24"/>
                <w:rtl/>
                <w:lang w:val="en-GB"/>
              </w:rPr>
              <w:t>الجغرافيا</w:t>
            </w:r>
          </w:p>
        </w:tc>
        <w:tc>
          <w:tcPr>
            <w:tcW w:w="3822" w:type="dxa"/>
            <w:shd w:val="clear" w:color="auto" w:fill="auto"/>
          </w:tcPr>
          <w:p w14:paraId="2D4B2F65" w14:textId="77777777" w:rsidR="00B86484" w:rsidRDefault="00B86484" w:rsidP="00B86484">
            <w:pPr>
              <w:bidi/>
              <w:spacing w:before="120"/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  <w:rtl/>
                <w:lang w:val="en-GB"/>
              </w:rPr>
            </w:pPr>
            <w:r w:rsidRPr="00443A52">
              <w:rPr>
                <w:rFonts w:cs="Times New Roman"/>
                <w:szCs w:val="24"/>
                <w:rtl/>
                <w:lang w:val="en-GB"/>
              </w:rPr>
              <w:t>الكنيسة تنشر الإنجيل في جميع أنحاء الأرض</w:t>
            </w:r>
          </w:p>
        </w:tc>
        <w:tc>
          <w:tcPr>
            <w:tcW w:w="3110" w:type="dxa"/>
            <w:shd w:val="clear" w:color="auto" w:fill="auto"/>
          </w:tcPr>
          <w:p w14:paraId="3865FEBF" w14:textId="77777777" w:rsidR="00B86484" w:rsidRDefault="00B86484" w:rsidP="00B86484">
            <w:pPr>
              <w:bidi/>
              <w:spacing w:before="120"/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  <w:rtl/>
                <w:lang w:val="en-GB"/>
              </w:rPr>
            </w:pPr>
            <w:r>
              <w:rPr>
                <w:rFonts w:cs="Times New Roman"/>
                <w:szCs w:val="24"/>
                <w:rtl/>
                <w:lang w:val="en-GB"/>
              </w:rPr>
              <w:t>ال</w:t>
            </w:r>
            <w:r>
              <w:rPr>
                <w:rFonts w:cs="Times New Roman" w:hint="cs"/>
                <w:szCs w:val="24"/>
                <w:rtl/>
                <w:lang w:val="en-GB"/>
              </w:rPr>
              <w:t>أسباط</w:t>
            </w:r>
            <w:r>
              <w:rPr>
                <w:rFonts w:cs="Times New Roman"/>
                <w:szCs w:val="24"/>
                <w:rtl/>
                <w:lang w:val="en-GB"/>
              </w:rPr>
              <w:t xml:space="preserve"> الإسرائيلية </w:t>
            </w:r>
            <w:r>
              <w:rPr>
                <w:rFonts w:cs="Times New Roman" w:hint="cs"/>
                <w:szCs w:val="24"/>
                <w:rtl/>
                <w:lang w:val="en-GB"/>
              </w:rPr>
              <w:t>حددت</w:t>
            </w:r>
            <w:r>
              <w:rPr>
                <w:rFonts w:cs="Times New Roman"/>
                <w:szCs w:val="24"/>
                <w:rtl/>
                <w:lang w:val="en-GB"/>
              </w:rPr>
              <w:t xml:space="preserve"> حدوداً برية جديدة (ح</w:t>
            </w:r>
            <w:r w:rsidRPr="00443A52">
              <w:rPr>
                <w:rFonts w:cs="Times New Roman"/>
                <w:szCs w:val="24"/>
                <w:rtl/>
                <w:lang w:val="en-GB"/>
              </w:rPr>
              <w:t>ز 47-48)</w:t>
            </w:r>
          </w:p>
        </w:tc>
      </w:tr>
      <w:tr w:rsidR="00B86484" w14:paraId="4435AAF1" w14:textId="77777777" w:rsidTr="00924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shd w:val="clear" w:color="auto" w:fill="auto"/>
          </w:tcPr>
          <w:p w14:paraId="38497F26" w14:textId="77777777" w:rsidR="00B86484" w:rsidRDefault="00B86484" w:rsidP="00B86484">
            <w:pPr>
              <w:bidi/>
              <w:spacing w:before="120"/>
              <w:ind w:left="57" w:firstLine="0"/>
              <w:jc w:val="left"/>
              <w:rPr>
                <w:rFonts w:cs="Times New Roman"/>
                <w:szCs w:val="24"/>
                <w:rtl/>
                <w:lang w:val="en-GB"/>
              </w:rPr>
            </w:pPr>
            <w:r>
              <w:rPr>
                <w:rFonts w:cs="Times New Roman" w:hint="cs"/>
                <w:szCs w:val="24"/>
                <w:rtl/>
                <w:lang w:val="en-GB"/>
              </w:rPr>
              <w:t>الحياة المادية</w:t>
            </w:r>
          </w:p>
        </w:tc>
        <w:tc>
          <w:tcPr>
            <w:tcW w:w="3822" w:type="dxa"/>
            <w:shd w:val="clear" w:color="auto" w:fill="auto"/>
          </w:tcPr>
          <w:p w14:paraId="769F9BD5" w14:textId="77777777" w:rsidR="00B86484" w:rsidRDefault="00B86484" w:rsidP="00B86484">
            <w:pPr>
              <w:bidi/>
              <w:spacing w:before="12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rtl/>
                <w:lang w:val="en-GB"/>
              </w:rPr>
            </w:pPr>
            <w:r>
              <w:rPr>
                <w:rFonts w:cs="Times New Roman"/>
                <w:szCs w:val="24"/>
                <w:rtl/>
                <w:lang w:val="en-GB"/>
              </w:rPr>
              <w:t>العصر الحالي</w:t>
            </w:r>
            <w:r w:rsidRPr="00443A52">
              <w:rPr>
                <w:rFonts w:cs="Times New Roman"/>
                <w:szCs w:val="24"/>
                <w:rtl/>
                <w:lang w:val="en-GB"/>
              </w:rPr>
              <w:t xml:space="preserve"> الحياة تمتد </w:t>
            </w:r>
            <w:r>
              <w:rPr>
                <w:rFonts w:cs="Times New Roman" w:hint="cs"/>
                <w:szCs w:val="24"/>
                <w:rtl/>
                <w:lang w:val="en-GB"/>
              </w:rPr>
              <w:t xml:space="preserve">فيه </w:t>
            </w:r>
            <w:r w:rsidRPr="00443A52">
              <w:rPr>
                <w:rFonts w:cs="Times New Roman"/>
                <w:szCs w:val="24"/>
                <w:rtl/>
                <w:lang w:val="en-GB"/>
              </w:rPr>
              <w:t>عموما</w:t>
            </w:r>
            <w:r>
              <w:rPr>
                <w:rFonts w:cs="Times New Roman"/>
                <w:szCs w:val="24"/>
                <w:rtl/>
                <w:lang w:val="en-GB"/>
              </w:rPr>
              <w:t xml:space="preserve"> تحت 100 سنة مع الموت </w:t>
            </w:r>
            <w:r>
              <w:rPr>
                <w:rFonts w:cs="Times New Roman" w:hint="cs"/>
                <w:szCs w:val="24"/>
                <w:rtl/>
                <w:lang w:val="en-GB"/>
              </w:rPr>
              <w:t>الحتمي</w:t>
            </w:r>
            <w:r w:rsidRPr="00443A52">
              <w:rPr>
                <w:rFonts w:cs="Times New Roman"/>
                <w:szCs w:val="24"/>
                <w:rtl/>
                <w:lang w:val="en-GB"/>
              </w:rPr>
              <w:t xml:space="preserve"> لجميع الناس</w:t>
            </w:r>
          </w:p>
        </w:tc>
        <w:tc>
          <w:tcPr>
            <w:tcW w:w="3110" w:type="dxa"/>
            <w:shd w:val="clear" w:color="auto" w:fill="auto"/>
          </w:tcPr>
          <w:p w14:paraId="642A4212" w14:textId="77777777" w:rsidR="00B86484" w:rsidRDefault="00B86484" w:rsidP="00B86484">
            <w:pPr>
              <w:bidi/>
              <w:spacing w:before="12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rtl/>
                <w:lang w:val="en-GB"/>
              </w:rPr>
            </w:pPr>
            <w:r w:rsidRPr="00443A52">
              <w:rPr>
                <w:rFonts w:cs="Times New Roman"/>
                <w:szCs w:val="24"/>
                <w:rtl/>
                <w:lang w:val="en-GB"/>
              </w:rPr>
              <w:t>معظم الناس</w:t>
            </w:r>
            <w:r>
              <w:rPr>
                <w:rFonts w:cs="Times New Roman"/>
                <w:szCs w:val="24"/>
                <w:rtl/>
                <w:lang w:val="en-GB"/>
              </w:rPr>
              <w:t xml:space="preserve"> يعيشون في الماضي 100 سنة (</w:t>
            </w:r>
            <w:r>
              <w:rPr>
                <w:rFonts w:cs="Times New Roman" w:hint="cs"/>
                <w:szCs w:val="24"/>
                <w:rtl/>
                <w:lang w:val="en-GB"/>
              </w:rPr>
              <w:t>أش</w:t>
            </w:r>
            <w:r>
              <w:rPr>
                <w:rFonts w:cs="Times New Roman"/>
                <w:szCs w:val="24"/>
                <w:rtl/>
                <w:lang w:val="en-GB"/>
              </w:rPr>
              <w:t xml:space="preserve"> </w:t>
            </w:r>
            <w:r>
              <w:rPr>
                <w:rFonts w:cs="Times New Roman" w:hint="cs"/>
                <w:szCs w:val="24"/>
                <w:rtl/>
                <w:lang w:val="en-GB"/>
              </w:rPr>
              <w:t>65 :20)،</w:t>
            </w:r>
            <w:r>
              <w:rPr>
                <w:rFonts w:cs="Times New Roman"/>
                <w:szCs w:val="24"/>
                <w:rtl/>
                <w:lang w:val="en-GB"/>
              </w:rPr>
              <w:t xml:space="preserve"> </w:t>
            </w:r>
            <w:r>
              <w:rPr>
                <w:rFonts w:cs="Times New Roman" w:hint="cs"/>
                <w:szCs w:val="24"/>
                <w:rtl/>
                <w:lang w:val="en-GB"/>
              </w:rPr>
              <w:t xml:space="preserve">لا يزال يولد </w:t>
            </w:r>
            <w:r>
              <w:rPr>
                <w:rFonts w:cs="Times New Roman"/>
                <w:szCs w:val="24"/>
                <w:rtl/>
                <w:lang w:val="en-GB"/>
              </w:rPr>
              <w:t>الأطفال (</w:t>
            </w:r>
            <w:r>
              <w:rPr>
                <w:rFonts w:cs="Times New Roman" w:hint="cs"/>
                <w:szCs w:val="24"/>
                <w:rtl/>
                <w:lang w:val="en-GB"/>
              </w:rPr>
              <w:t>أش</w:t>
            </w:r>
            <w:r w:rsidRPr="00443A52">
              <w:rPr>
                <w:rFonts w:cs="Times New Roman"/>
                <w:szCs w:val="24"/>
                <w:rtl/>
                <w:lang w:val="en-GB"/>
              </w:rPr>
              <w:t xml:space="preserve"> 44:</w:t>
            </w:r>
            <w:r>
              <w:rPr>
                <w:rFonts w:cs="Times New Roman" w:hint="cs"/>
                <w:szCs w:val="24"/>
                <w:rtl/>
                <w:lang w:val="en-GB"/>
              </w:rPr>
              <w:t xml:space="preserve"> </w:t>
            </w:r>
            <w:r>
              <w:rPr>
                <w:rFonts w:cs="Times New Roman"/>
                <w:szCs w:val="24"/>
                <w:lang w:val="en-GB"/>
              </w:rPr>
              <w:t>4</w:t>
            </w:r>
            <w:r w:rsidRPr="00443A52">
              <w:rPr>
                <w:rFonts w:cs="Times New Roman"/>
                <w:szCs w:val="24"/>
                <w:rtl/>
                <w:lang w:val="en-GB"/>
              </w:rPr>
              <w:t>)</w:t>
            </w:r>
            <w:r>
              <w:rPr>
                <w:rFonts w:cs="Times New Roman" w:hint="cs"/>
                <w:szCs w:val="24"/>
                <w:rtl/>
                <w:lang w:val="en-GB"/>
              </w:rPr>
              <w:t>،</w:t>
            </w:r>
            <w:r w:rsidRPr="00443A52">
              <w:rPr>
                <w:rFonts w:cs="Times New Roman"/>
                <w:szCs w:val="24"/>
                <w:rtl/>
                <w:lang w:val="en-GB"/>
              </w:rPr>
              <w:t xml:space="preserve"> الموت فقط لأولئك</w:t>
            </w:r>
            <w:r>
              <w:rPr>
                <w:rFonts w:cs="Times New Roman" w:hint="cs"/>
                <w:szCs w:val="24"/>
                <w:rtl/>
                <w:lang w:val="en-GB"/>
              </w:rPr>
              <w:t xml:space="preserve"> الذين</w:t>
            </w:r>
            <w:r w:rsidRPr="00443A52">
              <w:rPr>
                <w:rFonts w:cs="Times New Roman"/>
                <w:szCs w:val="24"/>
                <w:rtl/>
                <w:lang w:val="en-GB"/>
              </w:rPr>
              <w:t xml:space="preserve"> في أجساد فانية ولكن يعيش الكثير في الهيئات الممجدة</w:t>
            </w:r>
          </w:p>
        </w:tc>
      </w:tr>
      <w:tr w:rsidR="00B86484" w14:paraId="105296F6" w14:textId="77777777" w:rsidTr="009240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shd w:val="clear" w:color="auto" w:fill="auto"/>
          </w:tcPr>
          <w:p w14:paraId="59EBC9CC" w14:textId="77777777" w:rsidR="00B86484" w:rsidRPr="008E4628" w:rsidRDefault="00B86484" w:rsidP="00B86484">
            <w:pPr>
              <w:bidi/>
              <w:spacing w:before="120"/>
              <w:ind w:left="57" w:firstLine="0"/>
              <w:jc w:val="left"/>
              <w:rPr>
                <w:rFonts w:cs="Times New Roman"/>
                <w:b w:val="0"/>
                <w:bCs w:val="0"/>
                <w:szCs w:val="24"/>
                <w:rtl/>
                <w:lang w:val="en-GB"/>
              </w:rPr>
            </w:pPr>
            <w:r>
              <w:rPr>
                <w:rFonts w:cs="Times New Roman" w:hint="cs"/>
                <w:szCs w:val="24"/>
                <w:rtl/>
                <w:lang w:val="en-GB"/>
              </w:rPr>
              <w:t>الحياة الاجتماعية</w:t>
            </w:r>
            <w:r>
              <w:rPr>
                <w:rFonts w:cs="Times New Roman"/>
                <w:szCs w:val="24"/>
                <w:lang w:val="en-GB"/>
              </w:rPr>
              <w:br/>
            </w:r>
            <w:r>
              <w:rPr>
                <w:rFonts w:cs="Times New Roman" w:hint="cs"/>
                <w:szCs w:val="24"/>
                <w:rtl/>
                <w:lang w:val="en-GB"/>
              </w:rPr>
              <w:t xml:space="preserve"> (أش 11: 6- 9)</w:t>
            </w:r>
          </w:p>
        </w:tc>
        <w:tc>
          <w:tcPr>
            <w:tcW w:w="3822" w:type="dxa"/>
            <w:shd w:val="clear" w:color="auto" w:fill="auto"/>
          </w:tcPr>
          <w:p w14:paraId="45A986AD" w14:textId="77777777" w:rsidR="00B86484" w:rsidRDefault="00B86484" w:rsidP="00B86484">
            <w:pPr>
              <w:bidi/>
              <w:spacing w:before="120"/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  <w:rtl/>
                <w:lang w:val="en-GB"/>
              </w:rPr>
            </w:pPr>
            <w:r w:rsidRPr="00443A52">
              <w:rPr>
                <w:rFonts w:cs="Times New Roman"/>
                <w:szCs w:val="24"/>
                <w:rtl/>
                <w:lang w:val="en-GB"/>
              </w:rPr>
              <w:t>الحيوانات ترمز إلى السلام بين المؤمنين و</w:t>
            </w:r>
            <w:r>
              <w:rPr>
                <w:rFonts w:cs="Times New Roman"/>
                <w:szCs w:val="24"/>
                <w:rtl/>
                <w:lang w:val="en-GB"/>
              </w:rPr>
              <w:t>الحيوانات اليوم أو في ال</w:t>
            </w:r>
            <w:r>
              <w:rPr>
                <w:rFonts w:cs="Times New Roman" w:hint="cs"/>
                <w:szCs w:val="24"/>
                <w:rtl/>
                <w:lang w:val="en-GB"/>
              </w:rPr>
              <w:t>مملكة</w:t>
            </w:r>
            <w:r w:rsidRPr="00443A52">
              <w:rPr>
                <w:rFonts w:cs="Times New Roman"/>
                <w:szCs w:val="24"/>
                <w:rtl/>
                <w:lang w:val="en-GB"/>
              </w:rPr>
              <w:t xml:space="preserve"> الأبدية (</w:t>
            </w:r>
            <w:r w:rsidRPr="00443A52">
              <w:rPr>
                <w:rFonts w:cs="Times New Roman"/>
                <w:szCs w:val="24"/>
                <w:lang w:val="en-GB"/>
              </w:rPr>
              <w:t>OTS</w:t>
            </w:r>
            <w:r w:rsidRPr="00443A52">
              <w:rPr>
                <w:rFonts w:cs="Times New Roman"/>
                <w:szCs w:val="24"/>
                <w:rtl/>
                <w:lang w:val="en-GB"/>
              </w:rPr>
              <w:t xml:space="preserve">، </w:t>
            </w:r>
            <w:r w:rsidRPr="00443A52">
              <w:rPr>
                <w:rFonts w:cs="Times New Roman"/>
                <w:szCs w:val="24"/>
                <w:lang w:val="en-GB"/>
              </w:rPr>
              <w:t>473a</w:t>
            </w:r>
            <w:r w:rsidRPr="00443A52">
              <w:rPr>
                <w:rFonts w:cs="Times New Roman"/>
                <w:szCs w:val="24"/>
                <w:rtl/>
                <w:lang w:val="en-GB"/>
              </w:rPr>
              <w:t>)</w:t>
            </w:r>
          </w:p>
        </w:tc>
        <w:tc>
          <w:tcPr>
            <w:tcW w:w="3110" w:type="dxa"/>
            <w:shd w:val="clear" w:color="auto" w:fill="auto"/>
          </w:tcPr>
          <w:p w14:paraId="13A08673" w14:textId="77777777" w:rsidR="00B86484" w:rsidRDefault="00B86484" w:rsidP="00B86484">
            <w:pPr>
              <w:bidi/>
              <w:spacing w:before="120"/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  <w:rtl/>
                <w:lang w:val="en-GB"/>
              </w:rPr>
            </w:pPr>
            <w:r w:rsidRPr="00BF2D4D">
              <w:rPr>
                <w:rFonts w:cs="Times New Roman"/>
                <w:szCs w:val="24"/>
                <w:rtl/>
                <w:lang w:val="en-GB"/>
              </w:rPr>
              <w:t>السلام بين الناس والح</w:t>
            </w:r>
            <w:r>
              <w:rPr>
                <w:rFonts w:cs="Times New Roman"/>
                <w:szCs w:val="24"/>
                <w:rtl/>
                <w:lang w:val="en-GB"/>
              </w:rPr>
              <w:t xml:space="preserve">يوانات على أرض متجددة (راجع </w:t>
            </w:r>
            <w:r>
              <w:rPr>
                <w:rFonts w:cs="Times New Roman" w:hint="cs"/>
                <w:szCs w:val="24"/>
                <w:rtl/>
                <w:lang w:val="en-GB"/>
              </w:rPr>
              <w:t>أش</w:t>
            </w:r>
            <w:r w:rsidRPr="00BF2D4D">
              <w:rPr>
                <w:rFonts w:cs="Times New Roman"/>
                <w:szCs w:val="24"/>
                <w:rtl/>
                <w:lang w:val="en-GB"/>
              </w:rPr>
              <w:t xml:space="preserve"> 2: 4)</w:t>
            </w:r>
          </w:p>
        </w:tc>
      </w:tr>
      <w:tr w:rsidR="00B86484" w14:paraId="64E52CC4" w14:textId="77777777" w:rsidTr="00924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shd w:val="clear" w:color="auto" w:fill="auto"/>
          </w:tcPr>
          <w:p w14:paraId="4B762326" w14:textId="77777777" w:rsidR="00B86484" w:rsidRDefault="00B86484" w:rsidP="00B86484">
            <w:pPr>
              <w:bidi/>
              <w:spacing w:before="120"/>
              <w:ind w:left="57" w:firstLine="0"/>
              <w:jc w:val="left"/>
              <w:rPr>
                <w:rFonts w:cs="Times New Roman"/>
                <w:szCs w:val="24"/>
                <w:rtl/>
                <w:lang w:val="en-GB"/>
              </w:rPr>
            </w:pPr>
            <w:r>
              <w:rPr>
                <w:rFonts w:cs="Times New Roman" w:hint="cs"/>
                <w:szCs w:val="24"/>
                <w:rtl/>
                <w:lang w:val="en-GB"/>
              </w:rPr>
              <w:t xml:space="preserve">الحياة الدينية </w:t>
            </w:r>
          </w:p>
        </w:tc>
        <w:tc>
          <w:tcPr>
            <w:tcW w:w="3822" w:type="dxa"/>
            <w:shd w:val="clear" w:color="auto" w:fill="auto"/>
          </w:tcPr>
          <w:p w14:paraId="0E2F4319" w14:textId="77777777" w:rsidR="00B86484" w:rsidRDefault="00B86484" w:rsidP="00B86484">
            <w:pPr>
              <w:bidi/>
              <w:spacing w:before="12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rtl/>
                <w:lang w:val="en-GB"/>
              </w:rPr>
            </w:pPr>
            <w:r>
              <w:rPr>
                <w:rFonts w:cs="Times New Roman" w:hint="cs"/>
                <w:szCs w:val="24"/>
                <w:rtl/>
                <w:lang w:val="en-GB"/>
              </w:rPr>
              <w:t>هيكل</w:t>
            </w:r>
            <w:r>
              <w:rPr>
                <w:rFonts w:cs="Times New Roman"/>
                <w:szCs w:val="24"/>
                <w:rtl/>
                <w:lang w:val="en-GB"/>
              </w:rPr>
              <w:t xml:space="preserve"> الألفية وا</w:t>
            </w:r>
            <w:r>
              <w:rPr>
                <w:rFonts w:cs="Times New Roman" w:hint="cs"/>
                <w:szCs w:val="24"/>
                <w:rtl/>
                <w:lang w:val="en-GB"/>
              </w:rPr>
              <w:t>لذبائح</w:t>
            </w:r>
            <w:r w:rsidRPr="00BF2D4D">
              <w:rPr>
                <w:rFonts w:cs="Times New Roman"/>
                <w:szCs w:val="24"/>
                <w:rtl/>
                <w:lang w:val="en-GB"/>
              </w:rPr>
              <w:t xml:space="preserve"> ينظر إلي</w:t>
            </w:r>
            <w:r>
              <w:rPr>
                <w:rFonts w:cs="Times New Roman"/>
                <w:szCs w:val="24"/>
                <w:rtl/>
                <w:lang w:val="en-GB"/>
              </w:rPr>
              <w:t>ها على أنها تتعارض مع عب</w:t>
            </w:r>
            <w:r>
              <w:rPr>
                <w:rFonts w:cs="Times New Roman" w:hint="cs"/>
                <w:szCs w:val="24"/>
                <w:rtl/>
                <w:lang w:val="en-GB"/>
              </w:rPr>
              <w:t>ر</w:t>
            </w:r>
            <w:r w:rsidRPr="00BF2D4D">
              <w:rPr>
                <w:rFonts w:cs="Times New Roman"/>
                <w:szCs w:val="24"/>
                <w:rtl/>
                <w:lang w:val="en-GB"/>
              </w:rPr>
              <w:t xml:space="preserve"> 9 وتعتبر بالية</w:t>
            </w:r>
          </w:p>
        </w:tc>
        <w:tc>
          <w:tcPr>
            <w:tcW w:w="3110" w:type="dxa"/>
            <w:shd w:val="clear" w:color="auto" w:fill="auto"/>
          </w:tcPr>
          <w:p w14:paraId="462DC4D6" w14:textId="77777777" w:rsidR="00B86484" w:rsidRDefault="00B86484" w:rsidP="00B86484">
            <w:pPr>
              <w:bidi/>
              <w:spacing w:before="12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rtl/>
                <w:lang w:val="en-GB"/>
              </w:rPr>
            </w:pPr>
            <w:r>
              <w:rPr>
                <w:rFonts w:cs="Times New Roman" w:hint="cs"/>
                <w:szCs w:val="24"/>
                <w:rtl/>
                <w:lang w:val="en-GB"/>
              </w:rPr>
              <w:t>هيكل</w:t>
            </w:r>
            <w:r>
              <w:rPr>
                <w:rFonts w:cs="Times New Roman"/>
                <w:szCs w:val="24"/>
                <w:rtl/>
                <w:lang w:val="en-GB"/>
              </w:rPr>
              <w:t xml:space="preserve"> الألفية (حز 40-43) مع ال</w:t>
            </w:r>
            <w:r>
              <w:rPr>
                <w:rFonts w:cs="Times New Roman" w:hint="cs"/>
                <w:szCs w:val="24"/>
                <w:rtl/>
                <w:lang w:val="en-GB"/>
              </w:rPr>
              <w:t>ذبائح</w:t>
            </w:r>
            <w:r>
              <w:rPr>
                <w:rFonts w:cs="Times New Roman"/>
                <w:szCs w:val="24"/>
                <w:rtl/>
                <w:lang w:val="en-GB"/>
              </w:rPr>
              <w:t xml:space="preserve"> التذكارية </w:t>
            </w:r>
            <w:r>
              <w:rPr>
                <w:rFonts w:cs="Times New Roman" w:hint="cs"/>
                <w:szCs w:val="24"/>
                <w:rtl/>
                <w:lang w:val="en-GB"/>
              </w:rPr>
              <w:t>ل</w:t>
            </w:r>
            <w:r>
              <w:rPr>
                <w:rFonts w:cs="Times New Roman"/>
                <w:szCs w:val="24"/>
                <w:rtl/>
                <w:lang w:val="en-GB"/>
              </w:rPr>
              <w:t>لمسيح (حز</w:t>
            </w:r>
            <w:r w:rsidRPr="00BF2D4D">
              <w:rPr>
                <w:rFonts w:cs="Times New Roman"/>
                <w:szCs w:val="24"/>
                <w:rtl/>
                <w:lang w:val="en-GB"/>
              </w:rPr>
              <w:t xml:space="preserve"> 44-46)</w:t>
            </w:r>
          </w:p>
        </w:tc>
      </w:tr>
      <w:tr w:rsidR="00B86484" w14:paraId="72CC1B48" w14:textId="77777777" w:rsidTr="009240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shd w:val="clear" w:color="auto" w:fill="auto"/>
          </w:tcPr>
          <w:p w14:paraId="46F3520A" w14:textId="77777777" w:rsidR="00B86484" w:rsidRDefault="00B86484" w:rsidP="00B86484">
            <w:pPr>
              <w:bidi/>
              <w:spacing w:before="120"/>
              <w:ind w:left="57" w:firstLine="0"/>
              <w:jc w:val="left"/>
              <w:rPr>
                <w:rFonts w:cs="Times New Roman"/>
                <w:szCs w:val="24"/>
                <w:rtl/>
                <w:lang w:val="en-GB"/>
              </w:rPr>
            </w:pPr>
            <w:r>
              <w:rPr>
                <w:rFonts w:cs="Times New Roman" w:hint="cs"/>
                <w:szCs w:val="24"/>
                <w:rtl/>
                <w:lang w:val="en-GB"/>
              </w:rPr>
              <w:t>الحياة الفكرية</w:t>
            </w:r>
          </w:p>
        </w:tc>
        <w:tc>
          <w:tcPr>
            <w:tcW w:w="3822" w:type="dxa"/>
            <w:shd w:val="clear" w:color="auto" w:fill="auto"/>
          </w:tcPr>
          <w:p w14:paraId="7F9F269E" w14:textId="77777777" w:rsidR="00B86484" w:rsidRDefault="00B86484" w:rsidP="00B86484">
            <w:pPr>
              <w:bidi/>
              <w:spacing w:before="120"/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  <w:rtl/>
                <w:lang w:val="en-GB"/>
              </w:rPr>
            </w:pPr>
            <w:r w:rsidRPr="00BF2D4D">
              <w:rPr>
                <w:rFonts w:cs="Times New Roman"/>
                <w:szCs w:val="24"/>
                <w:rtl/>
                <w:lang w:val="en-GB"/>
              </w:rPr>
              <w:t>معر</w:t>
            </w:r>
            <w:r>
              <w:rPr>
                <w:rFonts w:cs="Times New Roman"/>
                <w:szCs w:val="24"/>
                <w:rtl/>
                <w:lang w:val="en-GB"/>
              </w:rPr>
              <w:t xml:space="preserve">فة </w:t>
            </w:r>
            <w:r w:rsidRPr="00BF2D4D">
              <w:rPr>
                <w:rFonts w:cs="Times New Roman"/>
                <w:szCs w:val="24"/>
                <w:rtl/>
                <w:lang w:val="en-GB"/>
              </w:rPr>
              <w:t>الله زادت في جميع أنحاء العالم مع تقدم الإنجيل</w:t>
            </w:r>
          </w:p>
        </w:tc>
        <w:tc>
          <w:tcPr>
            <w:tcW w:w="3110" w:type="dxa"/>
            <w:shd w:val="clear" w:color="auto" w:fill="auto"/>
          </w:tcPr>
          <w:p w14:paraId="17996533" w14:textId="77777777" w:rsidR="00B86484" w:rsidRDefault="00B86484" w:rsidP="00B86484">
            <w:pPr>
              <w:bidi/>
              <w:spacing w:before="120"/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  <w:rtl/>
                <w:lang w:val="en-GB"/>
              </w:rPr>
            </w:pPr>
            <w:r w:rsidRPr="00BF2D4D">
              <w:rPr>
                <w:rFonts w:cs="Times New Roman"/>
                <w:szCs w:val="24"/>
                <w:rtl/>
                <w:lang w:val="en-GB"/>
              </w:rPr>
              <w:t>المعرفة العالمية لله حيث كل الناس مؤمنين (</w:t>
            </w:r>
            <w:r>
              <w:rPr>
                <w:rFonts w:cs="Times New Roman" w:hint="cs"/>
                <w:szCs w:val="24"/>
                <w:rtl/>
                <w:lang w:val="en-GB"/>
              </w:rPr>
              <w:t>أرميا 31: 34</w:t>
            </w:r>
            <w:r w:rsidRPr="00BF2D4D">
              <w:rPr>
                <w:rFonts w:cs="Times New Roman"/>
                <w:szCs w:val="24"/>
                <w:rtl/>
                <w:lang w:val="en-GB"/>
              </w:rPr>
              <w:t>)</w:t>
            </w:r>
          </w:p>
        </w:tc>
      </w:tr>
      <w:tr w:rsidR="00B86484" w14:paraId="7A74558C" w14:textId="77777777" w:rsidTr="00924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shd w:val="clear" w:color="auto" w:fill="auto"/>
          </w:tcPr>
          <w:p w14:paraId="1B3F9D7B" w14:textId="77777777" w:rsidR="00B86484" w:rsidRDefault="00B86484" w:rsidP="00B86484">
            <w:pPr>
              <w:bidi/>
              <w:spacing w:before="120"/>
              <w:ind w:left="57" w:firstLine="0"/>
              <w:jc w:val="left"/>
              <w:rPr>
                <w:rFonts w:cs="Times New Roman"/>
                <w:szCs w:val="24"/>
                <w:rtl/>
                <w:lang w:val="en-GB"/>
              </w:rPr>
            </w:pPr>
            <w:r>
              <w:rPr>
                <w:rFonts w:cs="Times New Roman" w:hint="cs"/>
                <w:szCs w:val="24"/>
                <w:rtl/>
                <w:lang w:val="en-GB"/>
              </w:rPr>
              <w:t>الحياة العاطفية</w:t>
            </w:r>
          </w:p>
        </w:tc>
        <w:tc>
          <w:tcPr>
            <w:tcW w:w="3822" w:type="dxa"/>
            <w:shd w:val="clear" w:color="auto" w:fill="auto"/>
          </w:tcPr>
          <w:p w14:paraId="728948FA" w14:textId="77777777" w:rsidR="00B86484" w:rsidRDefault="00B86484" w:rsidP="00B86484">
            <w:pPr>
              <w:bidi/>
              <w:spacing w:before="12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rtl/>
                <w:lang w:val="en-GB"/>
              </w:rPr>
            </w:pPr>
            <w:r>
              <w:rPr>
                <w:rFonts w:cs="Times New Roman" w:hint="cs"/>
                <w:szCs w:val="24"/>
                <w:rtl/>
                <w:lang w:val="en-GB"/>
              </w:rPr>
              <w:t>يعطي المسيح الآن فرحًا لكل المؤمنين</w:t>
            </w:r>
          </w:p>
        </w:tc>
        <w:tc>
          <w:tcPr>
            <w:tcW w:w="3110" w:type="dxa"/>
            <w:shd w:val="clear" w:color="auto" w:fill="auto"/>
          </w:tcPr>
          <w:p w14:paraId="17C1A219" w14:textId="77777777" w:rsidR="00B86484" w:rsidRDefault="00B86484" w:rsidP="00B86484">
            <w:pPr>
              <w:bidi/>
              <w:spacing w:before="12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rtl/>
                <w:lang w:val="en-GB"/>
              </w:rPr>
            </w:pPr>
            <w:r>
              <w:rPr>
                <w:rFonts w:cs="Times New Roman" w:hint="cs"/>
                <w:szCs w:val="24"/>
                <w:rtl/>
                <w:lang w:val="en-GB"/>
              </w:rPr>
              <w:t>أورشليم مدينة الفرح (أش 9: 1- 4)</w:t>
            </w:r>
          </w:p>
        </w:tc>
      </w:tr>
    </w:tbl>
    <w:p w14:paraId="751949FD" w14:textId="77777777" w:rsidR="00580E1B" w:rsidRPr="00B86484" w:rsidRDefault="00580E1B" w:rsidP="00B86484"/>
    <w:sectPr w:rsidR="00580E1B" w:rsidRPr="00B86484">
      <w:headerReference w:type="default" r:id="rId6"/>
      <w:headerReference w:type="first" r:id="rId7"/>
      <w:footerReference w:type="first" r:id="rId8"/>
      <w:pgSz w:w="11880" w:h="16820"/>
      <w:pgMar w:top="720" w:right="1020" w:bottom="720" w:left="12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B8F98" w14:textId="77777777" w:rsidR="00E71137" w:rsidRDefault="00E71137">
      <w:r>
        <w:separator/>
      </w:r>
    </w:p>
  </w:endnote>
  <w:endnote w:type="continuationSeparator" w:id="0">
    <w:p w14:paraId="2B725EF4" w14:textId="77777777" w:rsidR="00E71137" w:rsidRDefault="00E7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2BFDD" w14:textId="4A93EADE" w:rsidR="00580E1B" w:rsidRPr="00424731" w:rsidRDefault="00000000">
    <w:pPr>
      <w:pStyle w:val="Footer"/>
      <w:jc w:val="right"/>
      <w:rPr>
        <w:rFonts w:ascii="Arial" w:hAnsi="Arial" w:cs="Arial"/>
        <w:i/>
        <w:iCs/>
        <w:sz w:val="21"/>
        <w:szCs w:val="16"/>
      </w:rPr>
    </w:pPr>
    <w:r w:rsidRPr="00424731">
      <w:rPr>
        <w:rFonts w:ascii="Arial" w:hAnsi="Arial" w:cs="Arial"/>
        <w:i/>
        <w:iCs/>
        <w:sz w:val="15"/>
        <w:szCs w:val="16"/>
      </w:rPr>
      <w:fldChar w:fldCharType="begin"/>
    </w:r>
    <w:r w:rsidRPr="00424731">
      <w:rPr>
        <w:rFonts w:ascii="Arial" w:hAnsi="Arial" w:cs="Arial"/>
        <w:i/>
        <w:iCs/>
        <w:sz w:val="15"/>
        <w:szCs w:val="16"/>
      </w:rPr>
      <w:instrText xml:space="preserve"> TIME \@ "d-MMM-yy" </w:instrText>
    </w:r>
    <w:r w:rsidRPr="00424731">
      <w:rPr>
        <w:rFonts w:ascii="Arial" w:hAnsi="Arial" w:cs="Arial"/>
        <w:i/>
        <w:iCs/>
        <w:sz w:val="15"/>
        <w:szCs w:val="16"/>
      </w:rPr>
      <w:fldChar w:fldCharType="separate"/>
    </w:r>
    <w:r w:rsidR="00B86484">
      <w:rPr>
        <w:rFonts w:ascii="Arial" w:hAnsi="Arial" w:cs="Arial"/>
        <w:i/>
        <w:iCs/>
        <w:noProof/>
        <w:sz w:val="15"/>
        <w:szCs w:val="16"/>
      </w:rPr>
      <w:t>26-May-25</w:t>
    </w:r>
    <w:r w:rsidRPr="00424731">
      <w:rPr>
        <w:rFonts w:ascii="Arial" w:hAnsi="Arial" w:cs="Arial"/>
        <w:i/>
        <w:iCs/>
        <w:sz w:val="15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2159E" w14:textId="77777777" w:rsidR="00E71137" w:rsidRDefault="00E71137">
      <w:r>
        <w:separator/>
      </w:r>
    </w:p>
  </w:footnote>
  <w:footnote w:type="continuationSeparator" w:id="0">
    <w:p w14:paraId="0CAA9075" w14:textId="77777777" w:rsidR="00E71137" w:rsidRDefault="00E71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CA19F" w14:textId="77777777" w:rsidR="00580E1B" w:rsidRDefault="00000000">
    <w:pPr>
      <w:pStyle w:val="Header"/>
      <w:widowControl w:val="0"/>
      <w:tabs>
        <w:tab w:val="clear" w:pos="4320"/>
        <w:tab w:val="clear" w:pos="8640"/>
        <w:tab w:val="center" w:pos="4800"/>
        <w:tab w:val="right" w:pos="9660"/>
      </w:tabs>
    </w:pPr>
    <w:r>
      <w:tab/>
      <w:t>Title</w:t>
    </w:r>
    <w:r>
      <w:tab/>
    </w:r>
    <w:r>
      <w:pgNum/>
    </w:r>
  </w:p>
  <w:p w14:paraId="74E139A9" w14:textId="77777777" w:rsidR="00580E1B" w:rsidRDefault="00580E1B">
    <w:pPr>
      <w:pStyle w:val="Header"/>
      <w:widowControl w:val="0"/>
      <w:tabs>
        <w:tab w:val="clear" w:pos="8640"/>
        <w:tab w:val="right" w:pos="96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1D5E3" w14:textId="67B57EAA" w:rsidR="00580E1B" w:rsidRPr="00CD474D" w:rsidRDefault="00AD174A" w:rsidP="00AD174A">
    <w:pPr>
      <w:pStyle w:val="Header"/>
      <w:tabs>
        <w:tab w:val="clear" w:pos="4320"/>
        <w:tab w:val="clear" w:pos="8640"/>
        <w:tab w:val="center" w:pos="4860"/>
        <w:tab w:val="right" w:pos="9630"/>
      </w:tabs>
      <w:bidi/>
      <w:rPr>
        <w:rFonts w:ascii="Arial" w:hAnsi="Arial" w:cs="Arial"/>
        <w:i/>
        <w:iCs/>
        <w:sz w:val="22"/>
        <w:szCs w:val="18"/>
        <w:u w:val="single"/>
      </w:rPr>
    </w:pPr>
    <w:r w:rsidRPr="00E26BB7">
      <w:rPr>
        <w:rFonts w:ascii="Arial" w:hAnsi="Arial" w:cs="Arial" w:hint="cs"/>
        <w:i/>
        <w:sz w:val="22"/>
        <w:u w:val="single"/>
        <w:rtl/>
      </w:rPr>
      <w:t>د</w:t>
    </w:r>
    <w:r w:rsidRPr="00E26BB7">
      <w:rPr>
        <w:rFonts w:ascii="Arial" w:hAnsi="Arial" w:cs="Arial"/>
        <w:i/>
        <w:sz w:val="22"/>
        <w:u w:val="single"/>
        <w:rtl/>
      </w:rPr>
      <w:t xml:space="preserve">. </w:t>
    </w:r>
    <w:r w:rsidRPr="00E26BB7">
      <w:rPr>
        <w:rFonts w:ascii="Arial" w:hAnsi="Arial" w:cs="Arial" w:hint="cs"/>
        <w:i/>
        <w:sz w:val="22"/>
        <w:u w:val="single"/>
        <w:rtl/>
      </w:rPr>
      <w:t>ريك</w:t>
    </w:r>
    <w:r w:rsidRPr="00E26BB7">
      <w:rPr>
        <w:rFonts w:ascii="Arial" w:hAnsi="Arial" w:cs="Arial"/>
        <w:i/>
        <w:sz w:val="22"/>
        <w:u w:val="single"/>
        <w:rtl/>
      </w:rPr>
      <w:t xml:space="preserve"> </w:t>
    </w:r>
    <w:r w:rsidRPr="00E26BB7">
      <w:rPr>
        <w:rFonts w:ascii="Arial" w:hAnsi="Arial" w:cs="Arial" w:hint="cs"/>
        <w:i/>
        <w:sz w:val="22"/>
        <w:u w:val="single"/>
        <w:rtl/>
      </w:rPr>
      <w:t>غريفيث</w:t>
    </w:r>
    <w:r w:rsidRPr="00E26BB7">
      <w:rPr>
        <w:rFonts w:ascii="Arial" w:hAnsi="Arial" w:cs="Arial"/>
        <w:i/>
        <w:sz w:val="22"/>
        <w:u w:val="single"/>
      </w:rPr>
      <w:tab/>
    </w:r>
    <w:r w:rsidRPr="00E26BB7">
      <w:rPr>
        <w:rFonts w:ascii="Arial" w:hAnsi="Arial" w:cs="Arial" w:hint="cs"/>
        <w:i/>
        <w:sz w:val="22"/>
        <w:u w:val="single"/>
        <w:rtl/>
      </w:rPr>
      <w:t>مسْحُ</w:t>
    </w:r>
    <w:r w:rsidRPr="00E26BB7">
      <w:rPr>
        <w:rFonts w:ascii="Arial" w:hAnsi="Arial" w:cs="Arial"/>
        <w:i/>
        <w:sz w:val="22"/>
        <w:u w:val="single"/>
        <w:rtl/>
      </w:rPr>
      <w:t xml:space="preserve"> </w:t>
    </w:r>
    <w:r w:rsidRPr="00E26BB7">
      <w:rPr>
        <w:rFonts w:ascii="Arial" w:hAnsi="Arial" w:cs="Arial" w:hint="cs"/>
        <w:i/>
        <w:sz w:val="22"/>
        <w:u w:val="single"/>
        <w:rtl/>
      </w:rPr>
      <w:t>العهد</w:t>
    </w:r>
    <w:r w:rsidRPr="00E26BB7">
      <w:rPr>
        <w:rFonts w:ascii="Arial" w:hAnsi="Arial" w:cs="Arial"/>
        <w:i/>
        <w:sz w:val="22"/>
        <w:u w:val="single"/>
        <w:rtl/>
      </w:rPr>
      <w:t xml:space="preserve"> </w:t>
    </w:r>
    <w:r w:rsidRPr="00E26BB7">
      <w:rPr>
        <w:rFonts w:ascii="Arial" w:hAnsi="Arial" w:cs="Arial" w:hint="cs"/>
        <w:i/>
        <w:sz w:val="22"/>
        <w:u w:val="single"/>
        <w:rtl/>
      </w:rPr>
      <w:t>القديم</w:t>
    </w:r>
    <w:r w:rsidR="00000000" w:rsidRPr="00CD474D">
      <w:rPr>
        <w:rFonts w:ascii="Arial" w:hAnsi="Arial" w:cs="Arial"/>
        <w:i/>
        <w:iCs/>
        <w:sz w:val="22"/>
        <w:szCs w:val="18"/>
        <w:u w:val="single"/>
      </w:rPr>
      <w:tab/>
      <w:t>461e</w:t>
    </w:r>
  </w:p>
  <w:p w14:paraId="73B7394F" w14:textId="77777777" w:rsidR="00580E1B" w:rsidRPr="00CD474D" w:rsidRDefault="00580E1B">
    <w:pPr>
      <w:pStyle w:val="Header"/>
      <w:tabs>
        <w:tab w:val="clear" w:pos="8640"/>
        <w:tab w:val="right" w:pos="9630"/>
      </w:tabs>
      <w:rPr>
        <w:rFonts w:ascii="Arial" w:hAnsi="Arial" w:cs="Arial"/>
        <w:i/>
        <w:iCs/>
        <w:sz w:val="22"/>
        <w:szCs w:val="1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embedSystemFonts/>
  <w:mirrorMargin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A2"/>
    <w:rsid w:val="00424731"/>
    <w:rsid w:val="00580E1B"/>
    <w:rsid w:val="007858A2"/>
    <w:rsid w:val="00AD174A"/>
    <w:rsid w:val="00B86484"/>
    <w:rsid w:val="00CD474D"/>
    <w:rsid w:val="00D94176"/>
    <w:rsid w:val="00E71137"/>
    <w:rsid w:val="00FC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71318A81"/>
  <w15:chartTrackingRefBased/>
  <w15:docId w15:val="{BB7A56C0-86F4-1943-8026-C5328963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  <w:rPr>
      <w:rFonts w:eastAsia="Times New Roman"/>
    </w:rPr>
  </w:style>
  <w:style w:type="paragraph" w:styleId="BodyText">
    <w:name w:val="Body Text"/>
    <w:basedOn w:val="Normal"/>
    <w:pPr>
      <w:tabs>
        <w:tab w:val="left" w:pos="7960"/>
      </w:tabs>
      <w:ind w:right="20"/>
    </w:pPr>
  </w:style>
  <w:style w:type="paragraph" w:styleId="Title">
    <w:name w:val="Title"/>
    <w:basedOn w:val="Normal"/>
    <w:qFormat/>
    <w:pPr>
      <w:tabs>
        <w:tab w:val="left" w:pos="7960"/>
      </w:tabs>
      <w:ind w:right="20"/>
      <w:jc w:val="center"/>
    </w:pPr>
    <w:rPr>
      <w:b/>
      <w:sz w:val="3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LightGrid">
    <w:name w:val="Light Grid"/>
    <w:basedOn w:val="TableNormal"/>
    <w:uiPriority w:val="62"/>
    <w:rsid w:val="00B86484"/>
    <w:pPr>
      <w:spacing w:afterAutospacing="1"/>
      <w:ind w:left="562" w:firstLine="432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ard%20Disk:Microsoft%20Office%2098:Templates:Cha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Hard%20Disk:Microsoft%20Office%2098:Templates:Chart</Template>
  <TotalTime>7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Singapore Bible College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Dr. Rick Griffith</dc:creator>
  <cp:keywords/>
  <cp:lastModifiedBy>Rick Griffith</cp:lastModifiedBy>
  <cp:revision>5</cp:revision>
  <cp:lastPrinted>2002-05-09T16:49:00Z</cp:lastPrinted>
  <dcterms:created xsi:type="dcterms:W3CDTF">2025-05-26T11:00:00Z</dcterms:created>
  <dcterms:modified xsi:type="dcterms:W3CDTF">2025-05-26T12:15:00Z</dcterms:modified>
</cp:coreProperties>
</file>