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95E52" w14:textId="19C9695A" w:rsidR="00747D61" w:rsidRPr="009B21AD" w:rsidRDefault="00656A07" w:rsidP="00747D61">
      <w:pPr>
        <w:ind w:left="20" w:hanging="20"/>
        <w:jc w:val="center"/>
        <w:rPr>
          <w:rFonts w:ascii="Arial" w:eastAsia="Times New Roman" w:hAnsi="Arial" w:cs="Arial"/>
          <w:bCs/>
          <w:sz w:val="46"/>
          <w:szCs w:val="46"/>
          <w:lang w:eastAsia="zh-CN"/>
        </w:rPr>
      </w:pPr>
      <w:r w:rsidRPr="009B21AD">
        <w:rPr>
          <w:rFonts w:ascii="Arial" w:eastAsia="Times New Roman" w:hAnsi="Arial" w:cs="Arial"/>
          <w:bCs/>
          <w:sz w:val="46"/>
          <w:szCs w:val="46"/>
          <w:rtl/>
          <w:lang w:eastAsia="zh-CN"/>
        </w:rPr>
        <w:t>2 يوحنا</w:t>
      </w:r>
    </w:p>
    <w:p w14:paraId="6004456E" w14:textId="77777777" w:rsidR="00747D61" w:rsidRPr="00747D61" w:rsidRDefault="00747D61" w:rsidP="00747D61">
      <w:pPr>
        <w:ind w:left="20" w:hanging="20"/>
        <w:jc w:val="center"/>
        <w:rPr>
          <w:rFonts w:ascii="Arial" w:eastAsia="Times New Roman" w:hAnsi="Arial"/>
          <w:b/>
          <w:sz w:val="22"/>
          <w:lang w:eastAsia="zh-CN"/>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747D61" w:rsidRPr="00747D61" w14:paraId="66E51579" w14:textId="77777777" w:rsidTr="00DF3C05">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1EE87E68" w14:textId="77777777" w:rsidR="00747D61" w:rsidRPr="00747D61" w:rsidRDefault="00747D61" w:rsidP="00747D61">
            <w:pPr>
              <w:jc w:val="center"/>
              <w:rPr>
                <w:rFonts w:ascii="Arial" w:eastAsia="Times New Roman" w:hAnsi="Arial"/>
                <w:b/>
                <w:color w:val="FFFFFF"/>
                <w:sz w:val="26"/>
                <w:lang w:eastAsia="zh-CN"/>
              </w:rPr>
            </w:pPr>
          </w:p>
          <w:p w14:paraId="58460F68" w14:textId="26129079" w:rsidR="00747D61" w:rsidRPr="00656A07" w:rsidRDefault="00656A07" w:rsidP="00747D61">
            <w:pPr>
              <w:jc w:val="center"/>
              <w:rPr>
                <w:rFonts w:ascii="Arial" w:eastAsia="Times New Roman" w:hAnsi="Arial" w:cs="Arial"/>
                <w:bCs/>
                <w:color w:val="FFFFFF"/>
                <w:sz w:val="38"/>
                <w:szCs w:val="38"/>
                <w:lang w:eastAsia="zh-CN"/>
              </w:rPr>
            </w:pPr>
            <w:r w:rsidRPr="00656A07">
              <w:rPr>
                <w:rFonts w:ascii="Arial" w:eastAsia="Times New Roman" w:hAnsi="Arial" w:cs="Arial"/>
                <w:bCs/>
                <w:color w:val="FFFFFF"/>
                <w:sz w:val="38"/>
                <w:szCs w:val="38"/>
                <w:rtl/>
                <w:lang w:eastAsia="zh-CN"/>
              </w:rPr>
              <w:t>حدود المحبة</w:t>
            </w:r>
          </w:p>
          <w:p w14:paraId="12C9E865" w14:textId="77777777" w:rsidR="00747D61" w:rsidRPr="00747D61" w:rsidRDefault="00747D61" w:rsidP="00747D61">
            <w:pPr>
              <w:jc w:val="center"/>
              <w:rPr>
                <w:rFonts w:ascii="Arial" w:eastAsia="Times New Roman" w:hAnsi="Arial"/>
                <w:b/>
                <w:color w:val="FFFFFF"/>
                <w:sz w:val="26"/>
                <w:lang w:eastAsia="zh-CN"/>
              </w:rPr>
            </w:pPr>
          </w:p>
        </w:tc>
      </w:tr>
      <w:tr w:rsidR="00747D61" w:rsidRPr="00747D61" w14:paraId="0EF228BC"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D75B84B" w14:textId="77777777" w:rsidR="00747D61" w:rsidRPr="00656A07" w:rsidRDefault="00747D61" w:rsidP="00747D61">
            <w:pPr>
              <w:jc w:val="center"/>
              <w:rPr>
                <w:rFonts w:ascii="Arial" w:eastAsia="Times New Roman" w:hAnsi="Arial" w:cs="Arial"/>
                <w:bCs/>
                <w:sz w:val="22"/>
                <w:szCs w:val="22"/>
                <w:lang w:eastAsia="zh-CN"/>
              </w:rPr>
            </w:pPr>
          </w:p>
          <w:p w14:paraId="282C0052" w14:textId="5B146DAD"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مساعدة المعلمين الحقيقيين</w:t>
            </w:r>
          </w:p>
        </w:tc>
        <w:tc>
          <w:tcPr>
            <w:tcW w:w="4860" w:type="dxa"/>
            <w:gridSpan w:val="2"/>
            <w:tcBorders>
              <w:top w:val="single" w:sz="6" w:space="0" w:color="auto"/>
              <w:bottom w:val="single" w:sz="6" w:space="0" w:color="auto"/>
              <w:right w:val="single" w:sz="6" w:space="0" w:color="auto"/>
            </w:tcBorders>
          </w:tcPr>
          <w:p w14:paraId="3B1512FF" w14:textId="77777777" w:rsidR="00747D61" w:rsidRPr="00656A07" w:rsidRDefault="00747D61" w:rsidP="00747D61">
            <w:pPr>
              <w:jc w:val="center"/>
              <w:rPr>
                <w:rFonts w:ascii="Arial" w:eastAsia="Times New Roman" w:hAnsi="Arial" w:cs="Arial"/>
                <w:bCs/>
                <w:sz w:val="22"/>
                <w:szCs w:val="22"/>
                <w:lang w:eastAsia="zh-CN"/>
              </w:rPr>
            </w:pPr>
          </w:p>
          <w:p w14:paraId="328685DF" w14:textId="3330AD8E"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تجنب المعلمين الكذبة</w:t>
            </w:r>
          </w:p>
          <w:p w14:paraId="6DCA8F8E"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2D0D26F8"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B11685E" w14:textId="77777777" w:rsidR="00747D61" w:rsidRPr="00656A07" w:rsidRDefault="00747D61" w:rsidP="00747D61">
            <w:pPr>
              <w:jc w:val="center"/>
              <w:rPr>
                <w:rFonts w:ascii="Arial" w:eastAsia="Times New Roman" w:hAnsi="Arial" w:cs="Arial"/>
                <w:bCs/>
                <w:sz w:val="22"/>
                <w:szCs w:val="22"/>
                <w:lang w:eastAsia="zh-CN"/>
              </w:rPr>
            </w:pPr>
          </w:p>
          <w:p w14:paraId="65DDE791" w14:textId="0400EA9A"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الأعداد 1-6</w:t>
            </w:r>
            <w:r w:rsidR="00747D61" w:rsidRPr="00656A07">
              <w:rPr>
                <w:rFonts w:ascii="Arial" w:eastAsia="Times New Roman" w:hAnsi="Arial" w:cs="Arial"/>
                <w:bCs/>
                <w:sz w:val="22"/>
                <w:szCs w:val="22"/>
                <w:lang w:eastAsia="zh-CN"/>
              </w:rPr>
              <w:t xml:space="preserve"> </w:t>
            </w:r>
          </w:p>
        </w:tc>
        <w:tc>
          <w:tcPr>
            <w:tcW w:w="4860" w:type="dxa"/>
            <w:gridSpan w:val="2"/>
            <w:tcBorders>
              <w:top w:val="single" w:sz="6" w:space="0" w:color="auto"/>
              <w:bottom w:val="single" w:sz="6" w:space="0" w:color="auto"/>
              <w:right w:val="single" w:sz="6" w:space="0" w:color="auto"/>
            </w:tcBorders>
          </w:tcPr>
          <w:p w14:paraId="0D09849D" w14:textId="77777777" w:rsidR="00747D61" w:rsidRPr="00656A07" w:rsidRDefault="00747D61" w:rsidP="00747D61">
            <w:pPr>
              <w:jc w:val="center"/>
              <w:rPr>
                <w:rFonts w:ascii="Arial" w:eastAsia="Times New Roman" w:hAnsi="Arial" w:cs="Arial"/>
                <w:bCs/>
                <w:sz w:val="22"/>
                <w:szCs w:val="22"/>
                <w:lang w:eastAsia="zh-CN"/>
              </w:rPr>
            </w:pPr>
          </w:p>
          <w:p w14:paraId="413133D5" w14:textId="2DCB7A78"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الأعداد 7-13</w:t>
            </w:r>
          </w:p>
          <w:p w14:paraId="179E4015"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3E1EE8DD"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CBA8E" w14:textId="77777777" w:rsidR="00747D61" w:rsidRPr="00656A07" w:rsidRDefault="00747D61" w:rsidP="00747D61">
            <w:pPr>
              <w:jc w:val="center"/>
              <w:rPr>
                <w:rFonts w:ascii="Arial" w:eastAsia="Times New Roman" w:hAnsi="Arial" w:cs="Arial"/>
                <w:bCs/>
                <w:sz w:val="22"/>
                <w:szCs w:val="22"/>
                <w:lang w:eastAsia="zh-CN"/>
              </w:rPr>
            </w:pPr>
          </w:p>
          <w:p w14:paraId="53ADB7D8" w14:textId="4983479A"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السلوك بالوص</w:t>
            </w:r>
            <w:r w:rsidR="00B43D25">
              <w:rPr>
                <w:rFonts w:ascii="Arial" w:eastAsia="Times New Roman" w:hAnsi="Arial" w:cs="Arial" w:hint="cs"/>
                <w:bCs/>
                <w:sz w:val="22"/>
                <w:szCs w:val="22"/>
                <w:rtl/>
                <w:lang w:eastAsia="zh-CN"/>
              </w:rPr>
              <w:t>ية</w:t>
            </w:r>
            <w:r w:rsidR="00747D61" w:rsidRPr="00656A07">
              <w:rPr>
                <w:rFonts w:ascii="Arial" w:eastAsia="Times New Roman" w:hAnsi="Arial" w:cs="Arial"/>
                <w:bCs/>
                <w:sz w:val="22"/>
                <w:szCs w:val="22"/>
                <w:lang w:eastAsia="zh-CN"/>
              </w:rPr>
              <w:t xml:space="preserve"> </w:t>
            </w:r>
          </w:p>
        </w:tc>
        <w:tc>
          <w:tcPr>
            <w:tcW w:w="4860" w:type="dxa"/>
            <w:gridSpan w:val="2"/>
            <w:tcBorders>
              <w:top w:val="single" w:sz="6" w:space="0" w:color="auto"/>
              <w:bottom w:val="single" w:sz="6" w:space="0" w:color="auto"/>
              <w:right w:val="single" w:sz="6" w:space="0" w:color="auto"/>
            </w:tcBorders>
          </w:tcPr>
          <w:p w14:paraId="4A72C6CA" w14:textId="77777777" w:rsidR="00747D61" w:rsidRPr="00656A07" w:rsidRDefault="00747D61" w:rsidP="00747D61">
            <w:pPr>
              <w:jc w:val="center"/>
              <w:rPr>
                <w:rFonts w:ascii="Arial" w:eastAsia="Times New Roman" w:hAnsi="Arial" w:cs="Arial"/>
                <w:bCs/>
                <w:sz w:val="22"/>
                <w:szCs w:val="22"/>
                <w:lang w:eastAsia="zh-CN"/>
              </w:rPr>
            </w:pPr>
          </w:p>
          <w:p w14:paraId="30410DBF" w14:textId="4C9C44E2"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مراقبة الأمور المزيفة</w:t>
            </w:r>
          </w:p>
          <w:p w14:paraId="4AB93479"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42BDDFB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2D83722" w14:textId="77777777" w:rsidR="00747D61" w:rsidRPr="00656A07" w:rsidRDefault="00747D61" w:rsidP="00747D61">
            <w:pPr>
              <w:jc w:val="center"/>
              <w:rPr>
                <w:rFonts w:ascii="Arial" w:eastAsia="Times New Roman" w:hAnsi="Arial" w:cs="Arial"/>
                <w:bCs/>
                <w:sz w:val="22"/>
                <w:szCs w:val="22"/>
                <w:lang w:eastAsia="zh-CN"/>
              </w:rPr>
            </w:pPr>
          </w:p>
          <w:p w14:paraId="7BC7ECD0" w14:textId="2C4074B3"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إيجابي</w:t>
            </w:r>
          </w:p>
        </w:tc>
        <w:tc>
          <w:tcPr>
            <w:tcW w:w="4860" w:type="dxa"/>
            <w:gridSpan w:val="2"/>
            <w:tcBorders>
              <w:top w:val="single" w:sz="6" w:space="0" w:color="auto"/>
              <w:bottom w:val="single" w:sz="6" w:space="0" w:color="auto"/>
              <w:right w:val="single" w:sz="6" w:space="0" w:color="auto"/>
            </w:tcBorders>
          </w:tcPr>
          <w:p w14:paraId="3FD4E31F" w14:textId="77777777" w:rsidR="00747D61" w:rsidRPr="00656A07" w:rsidRDefault="00747D61" w:rsidP="00747D61">
            <w:pPr>
              <w:jc w:val="center"/>
              <w:rPr>
                <w:rFonts w:ascii="Arial" w:eastAsia="Times New Roman" w:hAnsi="Arial" w:cs="Arial"/>
                <w:bCs/>
                <w:sz w:val="22"/>
                <w:szCs w:val="22"/>
                <w:lang w:eastAsia="zh-CN"/>
              </w:rPr>
            </w:pPr>
          </w:p>
          <w:p w14:paraId="6519E3F7" w14:textId="355D18FD"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سلبي</w:t>
            </w:r>
            <w:r w:rsidR="00747D61" w:rsidRPr="00656A07">
              <w:rPr>
                <w:rFonts w:ascii="Arial" w:eastAsia="Times New Roman" w:hAnsi="Arial" w:cs="Arial"/>
                <w:bCs/>
                <w:sz w:val="22"/>
                <w:szCs w:val="22"/>
                <w:lang w:eastAsia="zh-CN"/>
              </w:rPr>
              <w:t xml:space="preserve"> </w:t>
            </w:r>
          </w:p>
          <w:p w14:paraId="2D4B746A"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18401F93"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93D890B" w14:textId="77777777" w:rsidR="00747D61" w:rsidRPr="00656A07" w:rsidRDefault="00747D61" w:rsidP="00747D61">
            <w:pPr>
              <w:jc w:val="center"/>
              <w:rPr>
                <w:rFonts w:ascii="Arial" w:eastAsia="Times New Roman" w:hAnsi="Arial" w:cs="Arial"/>
                <w:bCs/>
                <w:sz w:val="22"/>
                <w:szCs w:val="22"/>
                <w:lang w:eastAsia="zh-CN"/>
              </w:rPr>
            </w:pPr>
          </w:p>
          <w:p w14:paraId="18BF18A1" w14:textId="2F1E5AD3"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إظهار الحق</w:t>
            </w:r>
            <w:r w:rsidR="00747D61" w:rsidRPr="00656A07">
              <w:rPr>
                <w:rFonts w:ascii="Arial" w:eastAsia="Times New Roman" w:hAnsi="Arial" w:cs="Arial"/>
                <w:bCs/>
                <w:sz w:val="22"/>
                <w:szCs w:val="22"/>
                <w:lang w:eastAsia="zh-CN"/>
              </w:rPr>
              <w:t xml:space="preserve"> </w:t>
            </w:r>
          </w:p>
        </w:tc>
        <w:tc>
          <w:tcPr>
            <w:tcW w:w="4860" w:type="dxa"/>
            <w:gridSpan w:val="2"/>
            <w:tcBorders>
              <w:top w:val="single" w:sz="6" w:space="0" w:color="auto"/>
              <w:bottom w:val="single" w:sz="6" w:space="0" w:color="auto"/>
              <w:right w:val="single" w:sz="6" w:space="0" w:color="auto"/>
            </w:tcBorders>
          </w:tcPr>
          <w:p w14:paraId="7620A3B7" w14:textId="77777777" w:rsidR="00747D61" w:rsidRPr="00656A07" w:rsidRDefault="00747D61" w:rsidP="00747D61">
            <w:pPr>
              <w:jc w:val="center"/>
              <w:rPr>
                <w:rFonts w:ascii="Arial" w:eastAsia="Times New Roman" w:hAnsi="Arial" w:cs="Arial"/>
                <w:bCs/>
                <w:sz w:val="22"/>
                <w:szCs w:val="22"/>
                <w:lang w:eastAsia="zh-CN"/>
              </w:rPr>
            </w:pPr>
          </w:p>
          <w:p w14:paraId="5D358B68" w14:textId="505C7B62"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الدفاع عن الحق</w:t>
            </w:r>
          </w:p>
          <w:p w14:paraId="6A31EC38"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5EBCC22A" w14:textId="77777777" w:rsidTr="00DF3C05">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6F080E36" w14:textId="77777777" w:rsidR="00747D61" w:rsidRPr="00656A07" w:rsidRDefault="00747D61" w:rsidP="00747D61">
            <w:pPr>
              <w:jc w:val="center"/>
              <w:rPr>
                <w:rFonts w:ascii="Arial" w:eastAsia="Times New Roman" w:hAnsi="Arial" w:cs="Arial"/>
                <w:bCs/>
                <w:sz w:val="22"/>
                <w:szCs w:val="22"/>
                <w:lang w:eastAsia="zh-CN"/>
              </w:rPr>
            </w:pPr>
          </w:p>
          <w:p w14:paraId="55169509"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تحيات في </w:t>
            </w:r>
          </w:p>
          <w:p w14:paraId="309E86CF"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الحق</w:t>
            </w:r>
          </w:p>
          <w:p w14:paraId="68E0FBC3" w14:textId="5E6054B5"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 والمحبة</w:t>
            </w:r>
          </w:p>
          <w:p w14:paraId="2BB62027" w14:textId="2D3B41C5"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(1-3)</w:t>
            </w:r>
          </w:p>
          <w:p w14:paraId="5B1C4532" w14:textId="77777777" w:rsidR="00747D61" w:rsidRPr="00656A07" w:rsidRDefault="00747D61" w:rsidP="00747D61">
            <w:pPr>
              <w:jc w:val="center"/>
              <w:rPr>
                <w:rFonts w:ascii="Arial" w:eastAsia="Times New Roman" w:hAnsi="Arial" w:cs="Arial"/>
                <w:bCs/>
                <w:sz w:val="22"/>
                <w:szCs w:val="22"/>
                <w:lang w:eastAsia="zh-CN"/>
              </w:rPr>
            </w:pPr>
          </w:p>
        </w:tc>
        <w:tc>
          <w:tcPr>
            <w:tcW w:w="1620" w:type="dxa"/>
            <w:tcBorders>
              <w:top w:val="single" w:sz="6" w:space="0" w:color="auto"/>
              <w:bottom w:val="single" w:sz="6" w:space="0" w:color="auto"/>
              <w:right w:val="single" w:sz="6" w:space="0" w:color="auto"/>
            </w:tcBorders>
          </w:tcPr>
          <w:p w14:paraId="669780D4" w14:textId="77777777" w:rsidR="00747D61" w:rsidRPr="00656A07" w:rsidRDefault="00747D61" w:rsidP="00747D61">
            <w:pPr>
              <w:jc w:val="center"/>
              <w:rPr>
                <w:rFonts w:ascii="Arial" w:eastAsia="Times New Roman" w:hAnsi="Arial" w:cs="Arial"/>
                <w:bCs/>
                <w:sz w:val="22"/>
                <w:szCs w:val="22"/>
                <w:lang w:eastAsia="zh-CN"/>
              </w:rPr>
            </w:pPr>
          </w:p>
          <w:p w14:paraId="04887A2F"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مدح </w:t>
            </w:r>
          </w:p>
          <w:p w14:paraId="34491F17"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طاعة</w:t>
            </w:r>
          </w:p>
          <w:p w14:paraId="66CA7DF5" w14:textId="02C40038"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 الأولاد</w:t>
            </w:r>
          </w:p>
          <w:p w14:paraId="7B04EF12" w14:textId="4048B9A9"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(4)</w:t>
            </w:r>
          </w:p>
          <w:p w14:paraId="51C9B119" w14:textId="77777777" w:rsidR="00747D61" w:rsidRPr="00656A07" w:rsidRDefault="00747D61" w:rsidP="00747D61">
            <w:pPr>
              <w:jc w:val="center"/>
              <w:rPr>
                <w:rFonts w:ascii="Arial" w:eastAsia="Times New Roman" w:hAnsi="Arial" w:cs="Arial"/>
                <w:bCs/>
                <w:sz w:val="22"/>
                <w:szCs w:val="22"/>
                <w:lang w:eastAsia="zh-CN"/>
              </w:rPr>
            </w:pPr>
          </w:p>
        </w:tc>
        <w:tc>
          <w:tcPr>
            <w:tcW w:w="1600" w:type="dxa"/>
            <w:tcBorders>
              <w:top w:val="single" w:sz="6" w:space="0" w:color="auto"/>
              <w:bottom w:val="single" w:sz="6" w:space="0" w:color="auto"/>
              <w:right w:val="single" w:sz="6" w:space="0" w:color="auto"/>
            </w:tcBorders>
          </w:tcPr>
          <w:p w14:paraId="419BF6DB" w14:textId="77777777" w:rsidR="00747D61" w:rsidRPr="00656A07" w:rsidRDefault="00747D61" w:rsidP="00747D61">
            <w:pPr>
              <w:jc w:val="center"/>
              <w:rPr>
                <w:rFonts w:ascii="Arial" w:eastAsia="Times New Roman" w:hAnsi="Arial" w:cs="Arial"/>
                <w:bCs/>
                <w:sz w:val="22"/>
                <w:szCs w:val="22"/>
                <w:lang w:eastAsia="zh-CN"/>
              </w:rPr>
            </w:pPr>
          </w:p>
          <w:p w14:paraId="441DE275"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الحث</w:t>
            </w:r>
          </w:p>
          <w:p w14:paraId="3ACC30A2"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على المحبة</w:t>
            </w:r>
          </w:p>
          <w:p w14:paraId="7338CA75" w14:textId="178C33CC"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(5-6)</w:t>
            </w:r>
          </w:p>
        </w:tc>
        <w:tc>
          <w:tcPr>
            <w:tcW w:w="2440" w:type="dxa"/>
            <w:tcBorders>
              <w:top w:val="single" w:sz="6" w:space="0" w:color="auto"/>
              <w:bottom w:val="single" w:sz="6" w:space="0" w:color="auto"/>
              <w:right w:val="single" w:sz="6" w:space="0" w:color="auto"/>
            </w:tcBorders>
          </w:tcPr>
          <w:p w14:paraId="64BBE708" w14:textId="77777777" w:rsidR="00747D61" w:rsidRPr="00656A07" w:rsidRDefault="00747D61" w:rsidP="00747D61">
            <w:pPr>
              <w:jc w:val="center"/>
              <w:rPr>
                <w:rFonts w:ascii="Arial" w:eastAsia="Times New Roman" w:hAnsi="Arial" w:cs="Arial"/>
                <w:bCs/>
                <w:sz w:val="22"/>
                <w:szCs w:val="22"/>
                <w:lang w:eastAsia="zh-CN"/>
              </w:rPr>
            </w:pPr>
          </w:p>
          <w:p w14:paraId="58F32902"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منع مساعدة</w:t>
            </w:r>
          </w:p>
          <w:p w14:paraId="0D6A4CA1"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المعلمين الكذبة</w:t>
            </w:r>
          </w:p>
          <w:p w14:paraId="343DF116" w14:textId="0AB28251"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(7-11)</w:t>
            </w:r>
          </w:p>
        </w:tc>
        <w:tc>
          <w:tcPr>
            <w:tcW w:w="2420" w:type="dxa"/>
            <w:tcBorders>
              <w:top w:val="single" w:sz="6" w:space="0" w:color="auto"/>
              <w:left w:val="single" w:sz="6" w:space="0" w:color="auto"/>
              <w:bottom w:val="single" w:sz="6" w:space="0" w:color="auto"/>
              <w:right w:val="single" w:sz="6" w:space="0" w:color="auto"/>
            </w:tcBorders>
          </w:tcPr>
          <w:p w14:paraId="4756B2FB" w14:textId="77777777" w:rsidR="00747D61" w:rsidRPr="00656A07" w:rsidRDefault="00747D61" w:rsidP="00747D61">
            <w:pPr>
              <w:jc w:val="center"/>
              <w:rPr>
                <w:rFonts w:ascii="Arial" w:eastAsia="Times New Roman" w:hAnsi="Arial" w:cs="Arial"/>
                <w:bCs/>
                <w:sz w:val="22"/>
                <w:szCs w:val="22"/>
                <w:lang w:eastAsia="zh-CN"/>
              </w:rPr>
            </w:pPr>
          </w:p>
          <w:p w14:paraId="4CB04157" w14:textId="77777777" w:rsidR="00656A07" w:rsidRPr="00656A07" w:rsidRDefault="00656A07" w:rsidP="00656A07">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زيارة متوقعة</w:t>
            </w:r>
          </w:p>
          <w:p w14:paraId="6C648237" w14:textId="77777777" w:rsidR="00656A07" w:rsidRPr="00656A07" w:rsidRDefault="00656A07" w:rsidP="00656A07">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وتحيات</w:t>
            </w:r>
          </w:p>
          <w:p w14:paraId="4D660AE5" w14:textId="5ED228EA" w:rsidR="00656A07" w:rsidRPr="00656A07" w:rsidRDefault="00656A07" w:rsidP="00656A07">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(12-13)</w:t>
            </w:r>
          </w:p>
        </w:tc>
      </w:tr>
      <w:tr w:rsidR="00747D61" w:rsidRPr="00747D61" w14:paraId="12DBEDBA"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0A71B055" w14:textId="77777777" w:rsidR="00747D61" w:rsidRPr="00656A07" w:rsidRDefault="00747D61" w:rsidP="00747D61">
            <w:pPr>
              <w:jc w:val="center"/>
              <w:rPr>
                <w:rFonts w:ascii="Arial" w:eastAsia="Times New Roman" w:hAnsi="Arial" w:cs="Arial"/>
                <w:b/>
                <w:sz w:val="22"/>
                <w:szCs w:val="22"/>
                <w:lang w:eastAsia="zh-CN"/>
              </w:rPr>
            </w:pPr>
          </w:p>
          <w:p w14:paraId="46867602" w14:textId="6DEC84DB"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أفسس</w:t>
            </w:r>
          </w:p>
          <w:p w14:paraId="2F6A0F5B" w14:textId="77777777" w:rsidR="00747D61" w:rsidRPr="00656A07" w:rsidRDefault="00747D61" w:rsidP="00747D61">
            <w:pPr>
              <w:jc w:val="center"/>
              <w:rPr>
                <w:rFonts w:ascii="Arial" w:eastAsia="Times New Roman" w:hAnsi="Arial" w:cs="Arial"/>
                <w:b/>
                <w:sz w:val="22"/>
                <w:szCs w:val="22"/>
                <w:lang w:eastAsia="zh-CN"/>
              </w:rPr>
            </w:pPr>
          </w:p>
        </w:tc>
      </w:tr>
      <w:tr w:rsidR="00747D61" w:rsidRPr="00747D61" w14:paraId="42F04DC6"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1A3BBFFB" w14:textId="77777777" w:rsidR="00747D61" w:rsidRPr="00656A07" w:rsidRDefault="00747D61" w:rsidP="00747D61">
            <w:pPr>
              <w:jc w:val="center"/>
              <w:rPr>
                <w:rFonts w:ascii="Arial" w:eastAsia="Times New Roman" w:hAnsi="Arial" w:cs="Arial"/>
                <w:b/>
                <w:sz w:val="22"/>
                <w:szCs w:val="22"/>
                <w:lang w:eastAsia="zh-CN"/>
              </w:rPr>
            </w:pPr>
          </w:p>
          <w:p w14:paraId="0140B7A2" w14:textId="2C6D64A9" w:rsidR="00747D61" w:rsidRPr="00656A07" w:rsidRDefault="00656A07" w:rsidP="00747D61">
            <w:pPr>
              <w:jc w:val="center"/>
              <w:rPr>
                <w:rFonts w:ascii="Arial" w:eastAsia="Times New Roman" w:hAnsi="Arial" w:cs="Arial"/>
                <w:b/>
                <w:sz w:val="22"/>
                <w:szCs w:val="22"/>
                <w:lang w:eastAsia="zh-CN"/>
              </w:rPr>
            </w:pPr>
            <w:r w:rsidRPr="00656A07">
              <w:rPr>
                <w:rFonts w:ascii="Arial" w:eastAsia="Times New Roman" w:hAnsi="Arial" w:cs="Arial"/>
                <w:b/>
                <w:sz w:val="22"/>
                <w:szCs w:val="22"/>
                <w:rtl/>
                <w:lang w:eastAsia="zh-CN"/>
              </w:rPr>
              <w:t>م</w:t>
            </w:r>
            <w:r w:rsidR="00747D61" w:rsidRPr="00656A07">
              <w:rPr>
                <w:rFonts w:ascii="Arial" w:eastAsia="Times New Roman" w:hAnsi="Arial" w:cs="Arial"/>
                <w:b/>
                <w:sz w:val="22"/>
                <w:szCs w:val="22"/>
                <w:lang w:eastAsia="zh-CN"/>
              </w:rPr>
              <w:t xml:space="preserve"> 85-95</w:t>
            </w:r>
          </w:p>
          <w:p w14:paraId="2AD18537" w14:textId="77777777" w:rsidR="00747D61" w:rsidRPr="00656A07" w:rsidRDefault="00747D61" w:rsidP="00747D61">
            <w:pPr>
              <w:jc w:val="center"/>
              <w:rPr>
                <w:rFonts w:ascii="Arial" w:eastAsia="Times New Roman" w:hAnsi="Arial" w:cs="Arial"/>
                <w:b/>
                <w:sz w:val="22"/>
                <w:szCs w:val="22"/>
                <w:lang w:eastAsia="zh-CN"/>
              </w:rPr>
            </w:pPr>
          </w:p>
        </w:tc>
      </w:tr>
    </w:tbl>
    <w:p w14:paraId="17E46C27" w14:textId="77777777" w:rsidR="00747D61" w:rsidRPr="00747D61" w:rsidRDefault="00747D61" w:rsidP="00747D61">
      <w:pPr>
        <w:ind w:left="20" w:hanging="20"/>
        <w:rPr>
          <w:rFonts w:ascii="Arial" w:eastAsia="Times New Roman" w:hAnsi="Arial"/>
          <w:b/>
          <w:sz w:val="22"/>
          <w:lang w:eastAsia="zh-CN"/>
        </w:rPr>
      </w:pPr>
    </w:p>
    <w:p w14:paraId="3115CD6A" w14:textId="77777777" w:rsidR="00747D61" w:rsidRPr="00747D61" w:rsidRDefault="00747D61" w:rsidP="00633674">
      <w:pPr>
        <w:ind w:left="1560" w:hanging="1560"/>
        <w:rPr>
          <w:rFonts w:ascii="Arial" w:eastAsia="Times New Roman" w:hAnsi="Arial"/>
          <w:b/>
          <w:sz w:val="22"/>
          <w:lang w:eastAsia="zh-CN"/>
        </w:rPr>
      </w:pPr>
    </w:p>
    <w:p w14:paraId="3A2C0617" w14:textId="7284F606" w:rsidR="00656A07" w:rsidRPr="00656A07" w:rsidRDefault="00656A07" w:rsidP="00656A07">
      <w:pPr>
        <w:bidi/>
        <w:ind w:left="1560" w:hanging="1560"/>
        <w:rPr>
          <w:rFonts w:ascii="Arial" w:eastAsia="Times New Roman" w:hAnsi="Arial" w:cs="Arial"/>
          <w:bCs/>
          <w:sz w:val="22"/>
          <w:szCs w:val="22"/>
          <w:rtl/>
          <w:lang w:eastAsia="zh-CN" w:bidi="ar-JO"/>
        </w:rPr>
      </w:pPr>
      <w:r w:rsidRPr="00656A07">
        <w:rPr>
          <w:rFonts w:ascii="Arial" w:eastAsia="Times New Roman" w:hAnsi="Arial" w:cs="Arial"/>
          <w:bCs/>
          <w:sz w:val="22"/>
          <w:szCs w:val="22"/>
          <w:u w:val="single"/>
          <w:rtl/>
          <w:lang w:eastAsia="zh-CN"/>
        </w:rPr>
        <w:t>الكلمة المفتاحية</w:t>
      </w:r>
      <w:r w:rsidRPr="00656A07">
        <w:rPr>
          <w:rFonts w:ascii="Arial" w:eastAsia="Times New Roman" w:hAnsi="Arial" w:cs="Arial"/>
          <w:bCs/>
          <w:sz w:val="22"/>
          <w:szCs w:val="22"/>
          <w:rtl/>
          <w:lang w:eastAsia="zh-CN"/>
        </w:rPr>
        <w:t>:</w:t>
      </w:r>
      <w:r w:rsidRPr="00656A07">
        <w:rPr>
          <w:rFonts w:ascii="Arial" w:eastAsia="Times New Roman" w:hAnsi="Arial" w:cs="Arial"/>
          <w:bCs/>
          <w:sz w:val="22"/>
          <w:szCs w:val="22"/>
          <w:rtl/>
          <w:lang w:eastAsia="zh-CN" w:bidi="ar-JO"/>
        </w:rPr>
        <w:tab/>
        <w:t>الحدود</w:t>
      </w:r>
    </w:p>
    <w:p w14:paraId="4C9BF801" w14:textId="77777777" w:rsidR="00747D61" w:rsidRPr="00747D61" w:rsidRDefault="00747D61" w:rsidP="00633674">
      <w:pPr>
        <w:ind w:left="1560" w:hanging="1560"/>
        <w:rPr>
          <w:rFonts w:ascii="Arial" w:eastAsia="Times New Roman" w:hAnsi="Arial"/>
          <w:b/>
          <w:sz w:val="22"/>
          <w:lang w:eastAsia="zh-CN"/>
        </w:rPr>
      </w:pPr>
    </w:p>
    <w:p w14:paraId="54F9AD83" w14:textId="2F20A3AE" w:rsidR="00656A07" w:rsidRPr="00656A07" w:rsidRDefault="00656A07" w:rsidP="00656A07">
      <w:pPr>
        <w:bidi/>
        <w:ind w:left="1560" w:hanging="1560"/>
        <w:rPr>
          <w:rFonts w:ascii="Arial" w:eastAsia="Times New Roman" w:hAnsi="Arial" w:cs="Arial"/>
          <w:bCs/>
          <w:sz w:val="22"/>
          <w:szCs w:val="22"/>
          <w:rtl/>
          <w:lang w:eastAsia="zh-CN" w:bidi="ar-JO"/>
        </w:rPr>
      </w:pPr>
      <w:r w:rsidRPr="00656A07">
        <w:rPr>
          <w:rFonts w:ascii="Arial" w:eastAsia="Times New Roman" w:hAnsi="Arial" w:cs="Arial"/>
          <w:bCs/>
          <w:sz w:val="22"/>
          <w:szCs w:val="22"/>
          <w:u w:val="single"/>
          <w:rtl/>
          <w:lang w:eastAsia="zh-CN"/>
        </w:rPr>
        <w:t>الآيات المفتاحية</w:t>
      </w:r>
      <w:r w:rsidRPr="00656A07">
        <w:rPr>
          <w:rFonts w:ascii="Arial" w:eastAsia="Times New Roman" w:hAnsi="Arial" w:cs="Arial"/>
          <w:bCs/>
          <w:sz w:val="22"/>
          <w:szCs w:val="22"/>
          <w:rtl/>
          <w:lang w:eastAsia="zh-CN"/>
        </w:rPr>
        <w:t>:</w:t>
      </w:r>
      <w:r w:rsidRPr="00656A07">
        <w:rPr>
          <w:rFonts w:ascii="Arial" w:eastAsia="Times New Roman" w:hAnsi="Arial" w:cs="Arial"/>
          <w:bCs/>
          <w:sz w:val="22"/>
          <w:szCs w:val="22"/>
          <w:rtl/>
          <w:lang w:eastAsia="zh-CN" w:bidi="ar-JO"/>
        </w:rPr>
        <w:tab/>
        <w:t>كل من تعدى ولم يثبت في تعليم المسيح فليس له الله، ومن يثبت في تعليم المسيح فهذا له الآب والإبن جميعاً</w:t>
      </w:r>
      <w:r w:rsidRPr="00656A07">
        <w:rPr>
          <w:rFonts w:ascii="Arial" w:eastAsia="Times New Roman" w:hAnsi="Arial" w:cs="Arial"/>
          <w:bCs/>
          <w:sz w:val="22"/>
          <w:szCs w:val="22"/>
          <w:lang w:eastAsia="zh-CN" w:bidi="ar-JO"/>
        </w:rPr>
        <w:t>.</w:t>
      </w:r>
      <w:r w:rsidRPr="00656A07">
        <w:rPr>
          <w:rFonts w:ascii="Arial" w:eastAsia="Times New Roman" w:hAnsi="Arial" w:cs="Arial"/>
          <w:bCs/>
          <w:sz w:val="22"/>
          <w:szCs w:val="22"/>
          <w:rtl/>
          <w:lang w:eastAsia="zh-CN" w:bidi="ar-JO"/>
        </w:rPr>
        <w:t xml:space="preserve"> إن كان أحد يأتيكم، ولا يجيء بهذا التعليم، فلا تقبلوه في البيت، ولا تقولوا له سلام (2 يوحنا 9-10).</w:t>
      </w:r>
    </w:p>
    <w:p w14:paraId="33F076D2" w14:textId="77777777" w:rsidR="00747D61" w:rsidRPr="00747D61" w:rsidRDefault="00747D61" w:rsidP="00747D61">
      <w:pPr>
        <w:ind w:left="20" w:hanging="20"/>
        <w:rPr>
          <w:rFonts w:ascii="Arial" w:eastAsia="Times New Roman" w:hAnsi="Arial"/>
          <w:b/>
          <w:sz w:val="22"/>
          <w:lang w:eastAsia="zh-CN"/>
        </w:rPr>
      </w:pPr>
    </w:p>
    <w:p w14:paraId="1F44C04A" w14:textId="0E98D7DE" w:rsidR="00656A07" w:rsidRPr="007D248B" w:rsidRDefault="00656A07" w:rsidP="00656A07">
      <w:pPr>
        <w:bidi/>
        <w:ind w:left="20" w:hanging="20"/>
        <w:rPr>
          <w:rFonts w:ascii="Arial" w:eastAsia="Times New Roman" w:hAnsi="Arial" w:cs="Arial"/>
          <w:bCs/>
          <w:sz w:val="22"/>
          <w:szCs w:val="22"/>
          <w:lang w:eastAsia="zh-CN"/>
        </w:rPr>
      </w:pPr>
      <w:r w:rsidRPr="007D248B">
        <w:rPr>
          <w:rFonts w:ascii="Arial" w:eastAsia="Times New Roman" w:hAnsi="Arial" w:cs="Arial"/>
          <w:bCs/>
          <w:sz w:val="22"/>
          <w:szCs w:val="22"/>
          <w:u w:val="single"/>
          <w:rtl/>
          <w:lang w:eastAsia="zh-CN"/>
        </w:rPr>
        <w:t>البيان الموجز</w:t>
      </w:r>
      <w:r w:rsidRPr="007D248B">
        <w:rPr>
          <w:rFonts w:ascii="Arial" w:eastAsia="Times New Roman" w:hAnsi="Arial" w:cs="Arial"/>
          <w:bCs/>
          <w:sz w:val="22"/>
          <w:szCs w:val="22"/>
          <w:rtl/>
          <w:lang w:eastAsia="zh-CN"/>
        </w:rPr>
        <w:t>: طريقة عيش الإنجيل هي إظهار حسن الضيافة للمرسلين الحقيقيين</w:t>
      </w:r>
      <w:r w:rsidR="007D248B" w:rsidRPr="007D248B">
        <w:rPr>
          <w:rFonts w:ascii="Arial" w:eastAsia="Times New Roman" w:hAnsi="Arial" w:cs="Arial"/>
          <w:bCs/>
          <w:sz w:val="22"/>
          <w:szCs w:val="22"/>
          <w:rtl/>
          <w:lang w:eastAsia="zh-CN"/>
        </w:rPr>
        <w:t>،</w:t>
      </w:r>
      <w:r w:rsidRPr="007D248B">
        <w:rPr>
          <w:rFonts w:ascii="Arial" w:eastAsia="Times New Roman" w:hAnsi="Arial" w:cs="Arial"/>
          <w:bCs/>
          <w:sz w:val="22"/>
          <w:szCs w:val="22"/>
          <w:rtl/>
          <w:lang w:eastAsia="zh-CN"/>
        </w:rPr>
        <w:t xml:space="preserve"> ولكن الحد من هذه المحبة من خلال عدم مساعدة المعلمين الكذبة.</w:t>
      </w:r>
    </w:p>
    <w:p w14:paraId="63206340" w14:textId="77777777" w:rsidR="00747D61" w:rsidRPr="00747D61" w:rsidRDefault="00747D61" w:rsidP="00747D61">
      <w:pPr>
        <w:ind w:left="20" w:hanging="20"/>
        <w:rPr>
          <w:rFonts w:ascii="Arial" w:eastAsia="Times New Roman" w:hAnsi="Arial"/>
          <w:b/>
          <w:sz w:val="22"/>
          <w:lang w:eastAsia="zh-CN"/>
        </w:rPr>
      </w:pPr>
    </w:p>
    <w:p w14:paraId="428F6785" w14:textId="436402FB" w:rsidR="007D248B" w:rsidRPr="007D248B" w:rsidRDefault="007D248B" w:rsidP="007D248B">
      <w:pPr>
        <w:bidi/>
        <w:ind w:left="20" w:hanging="20"/>
        <w:rPr>
          <w:rFonts w:ascii="Arial" w:eastAsia="Times New Roman" w:hAnsi="Arial" w:cs="Arial"/>
          <w:bCs/>
          <w:sz w:val="22"/>
          <w:szCs w:val="22"/>
          <w:rtl/>
          <w:lang w:eastAsia="zh-CN" w:bidi="ar-JO"/>
        </w:rPr>
      </w:pPr>
      <w:r w:rsidRPr="007D248B">
        <w:rPr>
          <w:rFonts w:ascii="Arial" w:eastAsia="Times New Roman" w:hAnsi="Arial" w:cs="Arial"/>
          <w:bCs/>
          <w:sz w:val="22"/>
          <w:szCs w:val="22"/>
          <w:u w:val="single"/>
          <w:rtl/>
          <w:lang w:eastAsia="zh-CN"/>
        </w:rPr>
        <w:t>التطبيق</w:t>
      </w:r>
      <w:r w:rsidRPr="007D248B">
        <w:rPr>
          <w:rFonts w:ascii="Arial" w:eastAsia="Times New Roman" w:hAnsi="Arial" w:cs="Arial"/>
          <w:bCs/>
          <w:sz w:val="22"/>
          <w:szCs w:val="22"/>
          <w:rtl/>
          <w:lang w:eastAsia="zh-CN"/>
        </w:rPr>
        <w:t>:</w:t>
      </w:r>
      <w:r w:rsidRPr="007D248B">
        <w:rPr>
          <w:rFonts w:ascii="Arial" w:eastAsia="Times New Roman" w:hAnsi="Arial" w:cs="Arial"/>
          <w:bCs/>
          <w:sz w:val="22"/>
          <w:szCs w:val="22"/>
          <w:rtl/>
          <w:lang w:eastAsia="zh-CN" w:bidi="ar-JO"/>
        </w:rPr>
        <w:t xml:space="preserve"> لا تساهم أو تشجع بأي شكل من الأشكال البوذية</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الإسلام</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الهندوسية</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المورمونية</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شهود يهوه أو أي دين كاذب آخر.</w:t>
      </w:r>
    </w:p>
    <w:p w14:paraId="647EA9A0" w14:textId="3B6D6741" w:rsidR="00747D61" w:rsidRPr="007D248B" w:rsidRDefault="00747D61" w:rsidP="00747D61">
      <w:pPr>
        <w:tabs>
          <w:tab w:val="left" w:pos="360"/>
        </w:tabs>
        <w:ind w:left="360" w:hanging="360"/>
        <w:jc w:val="center"/>
        <w:rPr>
          <w:rFonts w:ascii="Arial" w:eastAsia="Times New Roman" w:hAnsi="Arial" w:cs="Arial"/>
          <w:b/>
          <w:sz w:val="46"/>
          <w:szCs w:val="46"/>
          <w:lang w:eastAsia="zh-CN"/>
        </w:rPr>
      </w:pPr>
      <w:r w:rsidRPr="00747D61">
        <w:rPr>
          <w:rFonts w:ascii="Arial" w:eastAsia="Times New Roman" w:hAnsi="Arial"/>
          <w:sz w:val="22"/>
          <w:lang w:eastAsia="zh-CN"/>
        </w:rPr>
        <w:br w:type="page"/>
      </w:r>
      <w:r w:rsidR="007D248B" w:rsidRPr="007D248B">
        <w:rPr>
          <w:rFonts w:ascii="Arial" w:eastAsia="Times New Roman" w:hAnsi="Arial" w:cs="Arial"/>
          <w:b/>
          <w:sz w:val="46"/>
          <w:szCs w:val="46"/>
          <w:rtl/>
          <w:lang w:eastAsia="zh-CN"/>
        </w:rPr>
        <w:lastRenderedPageBreak/>
        <w:t>2 يوحنا</w:t>
      </w:r>
    </w:p>
    <w:p w14:paraId="6A3E48D9" w14:textId="77777777" w:rsidR="00747D61" w:rsidRPr="00747D61" w:rsidRDefault="00747D61" w:rsidP="00747D61">
      <w:pPr>
        <w:tabs>
          <w:tab w:val="left" w:pos="360"/>
        </w:tabs>
        <w:ind w:left="360" w:hanging="360"/>
        <w:jc w:val="center"/>
        <w:rPr>
          <w:rFonts w:ascii="Arial" w:eastAsia="Times New Roman" w:hAnsi="Arial"/>
          <w:b/>
          <w:sz w:val="14"/>
          <w:lang w:eastAsia="zh-CN"/>
        </w:rPr>
      </w:pPr>
    </w:p>
    <w:p w14:paraId="727D91FC" w14:textId="2F8F29F2" w:rsidR="00747D61" w:rsidRPr="007D248B" w:rsidRDefault="007D248B" w:rsidP="00747D61">
      <w:pPr>
        <w:tabs>
          <w:tab w:val="left" w:pos="360"/>
        </w:tabs>
        <w:ind w:left="360" w:hanging="360"/>
        <w:jc w:val="center"/>
        <w:rPr>
          <w:rFonts w:ascii="Arial" w:eastAsia="Times New Roman" w:hAnsi="Arial" w:cs="Arial"/>
          <w:bCs/>
          <w:sz w:val="34"/>
          <w:szCs w:val="34"/>
          <w:lang w:eastAsia="zh-CN"/>
        </w:rPr>
      </w:pPr>
      <w:r w:rsidRPr="007D248B">
        <w:rPr>
          <w:rFonts w:ascii="Arial" w:eastAsia="Times New Roman" w:hAnsi="Arial" w:cs="Arial"/>
          <w:bCs/>
          <w:sz w:val="34"/>
          <w:szCs w:val="34"/>
          <w:rtl/>
          <w:lang w:eastAsia="zh-CN"/>
        </w:rPr>
        <w:t>مقدمة</w:t>
      </w:r>
    </w:p>
    <w:p w14:paraId="565652A1" w14:textId="77777777" w:rsidR="00747D61" w:rsidRPr="00747D61" w:rsidRDefault="00747D61" w:rsidP="00747D61">
      <w:pPr>
        <w:ind w:left="440" w:hanging="440"/>
        <w:rPr>
          <w:rFonts w:ascii="Arial" w:eastAsia="Times New Roman" w:hAnsi="Arial"/>
          <w:b/>
          <w:sz w:val="14"/>
          <w:lang w:eastAsia="zh-CN"/>
        </w:rPr>
      </w:pPr>
    </w:p>
    <w:p w14:paraId="604ABCE2" w14:textId="0B9C4183" w:rsidR="007D248B" w:rsidRPr="007D248B" w:rsidRDefault="007D248B" w:rsidP="007D248B">
      <w:pPr>
        <w:bidi/>
        <w:ind w:left="440" w:hanging="440"/>
        <w:rPr>
          <w:rFonts w:ascii="Arial" w:eastAsia="Times New Roman" w:hAnsi="Arial" w:cs="Arial"/>
          <w:b/>
          <w:sz w:val="22"/>
          <w:szCs w:val="22"/>
          <w:lang w:eastAsia="zh-CN"/>
        </w:rPr>
      </w:pPr>
      <w:r w:rsidRPr="007D248B">
        <w:rPr>
          <w:rFonts w:ascii="Arial" w:eastAsia="Times New Roman" w:hAnsi="Arial" w:cs="Arial"/>
          <w:bCs/>
          <w:sz w:val="22"/>
          <w:szCs w:val="22"/>
          <w:rtl/>
          <w:lang w:eastAsia="zh-CN"/>
        </w:rPr>
        <w:t>1.</w:t>
      </w:r>
      <w:r w:rsidRPr="007D248B">
        <w:rPr>
          <w:rFonts w:ascii="Arial" w:eastAsia="Times New Roman" w:hAnsi="Arial" w:cs="Arial"/>
          <w:bCs/>
          <w:sz w:val="22"/>
          <w:szCs w:val="22"/>
          <w:rtl/>
          <w:lang w:eastAsia="zh-CN"/>
        </w:rPr>
        <w:tab/>
        <w:t>العنوان</w:t>
      </w:r>
      <w:r w:rsidRPr="007D248B">
        <w:rPr>
          <w:rFonts w:ascii="Arial" w:eastAsia="Times New Roman" w:hAnsi="Arial" w:cs="Arial"/>
          <w:b/>
          <w:sz w:val="22"/>
          <w:szCs w:val="22"/>
          <w:rtl/>
          <w:lang w:eastAsia="zh-CN"/>
        </w:rPr>
        <w:t>: يتبع العنوان اليوناني (</w:t>
      </w:r>
      <w:proofErr w:type="spellStart"/>
      <w:r w:rsidRPr="007D248B">
        <w:rPr>
          <w:rFonts w:ascii="Arial" w:eastAsia="Times New Roman" w:hAnsi="Arial" w:cs="Arial"/>
          <w:bCs/>
          <w:sz w:val="22"/>
          <w:szCs w:val="22"/>
          <w:lang w:eastAsia="zh-CN"/>
        </w:rPr>
        <w:t>Ἰωὰννου</w:t>
      </w:r>
      <w:proofErr w:type="spellEnd"/>
      <w:r w:rsidRPr="007D248B">
        <w:rPr>
          <w:rFonts w:ascii="Arial" w:eastAsia="Times New Roman" w:hAnsi="Arial" w:cs="Arial"/>
          <w:bCs/>
          <w:sz w:val="22"/>
          <w:szCs w:val="22"/>
          <w:lang w:eastAsia="zh-CN"/>
        </w:rPr>
        <w:t xml:space="preserve"> Β</w:t>
      </w:r>
      <w:r w:rsidRPr="007D248B">
        <w:rPr>
          <w:rFonts w:ascii="Arial" w:eastAsia="Times New Roman" w:hAnsi="Arial" w:cs="Arial"/>
          <w:b/>
          <w:sz w:val="22"/>
          <w:szCs w:val="22"/>
          <w:rtl/>
          <w:lang w:eastAsia="zh-CN"/>
        </w:rPr>
        <w:t>´ يوحنا الثانية) الممارسة المعتادة المتمثلة في تسمية الرسائل العامة بأسماء مؤلفيها، ويميز هذه الرسالة عن رسالتي يوحنا الأخريين.</w:t>
      </w:r>
    </w:p>
    <w:p w14:paraId="25A16B73" w14:textId="77777777" w:rsidR="00747D61" w:rsidRPr="00747D61" w:rsidRDefault="00747D61" w:rsidP="00747D61">
      <w:pPr>
        <w:ind w:left="440" w:hanging="440"/>
        <w:rPr>
          <w:rFonts w:ascii="Arial" w:eastAsia="Times New Roman" w:hAnsi="Arial"/>
          <w:b/>
          <w:sz w:val="14"/>
          <w:lang w:eastAsia="zh-CN"/>
        </w:rPr>
      </w:pPr>
    </w:p>
    <w:p w14:paraId="5035BCDB" w14:textId="349F76A5" w:rsidR="007D248B" w:rsidRPr="00CA1359" w:rsidRDefault="007D248B" w:rsidP="007D248B">
      <w:pPr>
        <w:bidi/>
        <w:ind w:left="440" w:hanging="440"/>
        <w:rPr>
          <w:rFonts w:ascii="Arial" w:eastAsia="Times New Roman" w:hAnsi="Arial" w:cs="Arial"/>
          <w:bCs/>
          <w:sz w:val="22"/>
          <w:szCs w:val="22"/>
          <w:lang w:eastAsia="zh-CN"/>
        </w:rPr>
      </w:pPr>
      <w:r w:rsidRPr="00CA1359">
        <w:rPr>
          <w:rFonts w:ascii="Arial" w:eastAsia="Times New Roman" w:hAnsi="Arial" w:cs="Arial"/>
          <w:bCs/>
          <w:sz w:val="22"/>
          <w:szCs w:val="22"/>
          <w:rtl/>
          <w:lang w:eastAsia="zh-CN"/>
        </w:rPr>
        <w:t>2.</w:t>
      </w:r>
      <w:r w:rsidRPr="00CA1359">
        <w:rPr>
          <w:rFonts w:ascii="Arial" w:eastAsia="Times New Roman" w:hAnsi="Arial" w:cs="Arial"/>
          <w:bCs/>
          <w:sz w:val="22"/>
          <w:szCs w:val="22"/>
          <w:rtl/>
          <w:lang w:eastAsia="zh-CN"/>
        </w:rPr>
        <w:tab/>
        <w:t>التأليف</w:t>
      </w:r>
    </w:p>
    <w:p w14:paraId="76FDB950" w14:textId="77777777" w:rsidR="00747D61" w:rsidRPr="00CA1359" w:rsidRDefault="00747D61" w:rsidP="00747D61">
      <w:pPr>
        <w:ind w:left="800" w:hanging="360"/>
        <w:rPr>
          <w:rFonts w:ascii="Arial" w:eastAsia="Times New Roman" w:hAnsi="Arial" w:cs="Arial"/>
          <w:sz w:val="22"/>
          <w:szCs w:val="22"/>
          <w:lang w:eastAsia="zh-CN"/>
        </w:rPr>
      </w:pPr>
    </w:p>
    <w:p w14:paraId="00BAA867" w14:textId="296702C8" w:rsidR="007D248B" w:rsidRPr="00CA1359" w:rsidRDefault="007D248B" w:rsidP="007D248B">
      <w:pPr>
        <w:pStyle w:val="ListParagraph"/>
        <w:numPr>
          <w:ilvl w:val="0"/>
          <w:numId w:val="7"/>
        </w:numPr>
        <w:tabs>
          <w:tab w:val="left" w:pos="1080"/>
          <w:tab w:val="left" w:pos="1440"/>
        </w:tabs>
        <w:bidi/>
        <w:rPr>
          <w:rFonts w:ascii="Arial" w:eastAsia="Times New Roman" w:hAnsi="Arial" w:cs="Arial"/>
          <w:sz w:val="22"/>
          <w:szCs w:val="22"/>
          <w:rtl/>
          <w:lang w:eastAsia="zh-CN" w:bidi="ar-JO"/>
        </w:rPr>
      </w:pPr>
      <w:r w:rsidRPr="00CA1359">
        <w:rPr>
          <w:rFonts w:ascii="Arial" w:eastAsia="Times New Roman" w:hAnsi="Arial" w:cs="Arial"/>
          <w:sz w:val="22"/>
          <w:szCs w:val="22"/>
          <w:u w:val="single"/>
          <w:rtl/>
          <w:lang w:eastAsia="zh-CN" w:bidi="ar-JO"/>
        </w:rPr>
        <w:t>الدليل الخارجي</w:t>
      </w:r>
      <w:r w:rsidRPr="00CA1359">
        <w:rPr>
          <w:rFonts w:ascii="Arial" w:eastAsia="Times New Roman" w:hAnsi="Arial" w:cs="Arial"/>
          <w:sz w:val="22"/>
          <w:szCs w:val="22"/>
          <w:rtl/>
          <w:lang w:eastAsia="zh-CN" w:bidi="ar-JO"/>
        </w:rPr>
        <w:t>: نظرت الكنيسة منذ زمن طويل إلى هذه الرسالة بأن كاتبها هو الرسول يوحنا، قائد كنيسة أفسس في آسيا الصغرى، ومؤلف الإنجيل، 1 يوحنا، 3 يوحنا، والرؤيا.</w:t>
      </w:r>
    </w:p>
    <w:p w14:paraId="6B708FE2" w14:textId="77777777" w:rsidR="00747D61" w:rsidRPr="00CA1359" w:rsidRDefault="00747D61" w:rsidP="00747D61">
      <w:pPr>
        <w:ind w:left="800" w:hanging="360"/>
        <w:rPr>
          <w:rFonts w:ascii="Arial" w:eastAsia="Times New Roman" w:hAnsi="Arial" w:cs="Arial"/>
          <w:sz w:val="22"/>
          <w:szCs w:val="22"/>
          <w:lang w:eastAsia="zh-CN"/>
        </w:rPr>
      </w:pPr>
    </w:p>
    <w:p w14:paraId="340B37C6" w14:textId="2E981870" w:rsidR="007D248B" w:rsidRPr="00CA1359" w:rsidRDefault="007D248B" w:rsidP="007D248B">
      <w:pPr>
        <w:bidi/>
        <w:ind w:left="800" w:hanging="360"/>
        <w:rPr>
          <w:rFonts w:ascii="Arial" w:eastAsia="Times New Roman" w:hAnsi="Arial" w:cs="Arial"/>
          <w:sz w:val="22"/>
          <w:szCs w:val="22"/>
          <w:lang w:eastAsia="zh-CN"/>
        </w:rPr>
      </w:pPr>
      <w:r w:rsidRPr="00CA1359">
        <w:rPr>
          <w:rFonts w:ascii="Arial" w:eastAsia="Times New Roman" w:hAnsi="Arial" w:cs="Arial"/>
          <w:sz w:val="22"/>
          <w:szCs w:val="22"/>
          <w:rtl/>
          <w:lang w:eastAsia="zh-CN"/>
        </w:rPr>
        <w:t>ب.</w:t>
      </w:r>
      <w:r w:rsidRPr="00CA1359">
        <w:rPr>
          <w:rFonts w:ascii="Arial" w:eastAsia="Times New Roman" w:hAnsi="Arial" w:cs="Arial"/>
          <w:sz w:val="22"/>
          <w:szCs w:val="22"/>
          <w:rtl/>
          <w:lang w:eastAsia="zh-CN"/>
        </w:rPr>
        <w:tab/>
      </w:r>
      <w:r w:rsidRPr="00CA1359">
        <w:rPr>
          <w:rFonts w:ascii="Arial" w:eastAsia="Times New Roman" w:hAnsi="Arial" w:cs="Arial"/>
          <w:sz w:val="22"/>
          <w:szCs w:val="22"/>
          <w:u w:val="single"/>
          <w:rtl/>
          <w:lang w:eastAsia="zh-CN"/>
        </w:rPr>
        <w:t>الدليل الداخلي</w:t>
      </w:r>
      <w:r w:rsidRPr="00CA1359">
        <w:rPr>
          <w:rFonts w:ascii="Arial" w:eastAsia="Times New Roman" w:hAnsi="Arial" w:cs="Arial"/>
          <w:sz w:val="22"/>
          <w:szCs w:val="22"/>
          <w:rtl/>
          <w:lang w:eastAsia="zh-CN"/>
        </w:rPr>
        <w:t xml:space="preserve">: </w:t>
      </w:r>
      <w:r w:rsidR="00CA1359" w:rsidRPr="00CA1359">
        <w:rPr>
          <w:rFonts w:ascii="Arial" w:eastAsia="Times New Roman" w:hAnsi="Arial" w:cs="Arial"/>
          <w:sz w:val="22"/>
          <w:szCs w:val="22"/>
          <w:rtl/>
          <w:lang w:eastAsia="zh-CN"/>
        </w:rPr>
        <w:t>كانت تسمية الشيخ (ع 1) تعتبر دائماً تسمية أخرى ليوحنا حتى ظهور العلم الليبرالي. تحمل مواضيع مثل المحبة (الأعداد ١، ٣، ٥، ٦)، الفرح (الأعداد ٤، ١٢؛ راجع ١ يوحنا ١: ٤)، الحق (ع ٤)، وضد المسيح (ع ٧)، تشابهاً ملحوظاً  للتشديد في رسالة يوحنا الأولى وإنجيل يوحنا.</w:t>
      </w:r>
    </w:p>
    <w:p w14:paraId="13C1C936" w14:textId="77777777" w:rsidR="00747D61" w:rsidRPr="00747D61" w:rsidRDefault="00747D61" w:rsidP="00747D61">
      <w:pPr>
        <w:ind w:left="440" w:hanging="440"/>
        <w:rPr>
          <w:rFonts w:ascii="Arial" w:eastAsia="Times New Roman" w:hAnsi="Arial"/>
          <w:b/>
          <w:sz w:val="14"/>
          <w:lang w:eastAsia="zh-CN"/>
        </w:rPr>
      </w:pPr>
    </w:p>
    <w:p w14:paraId="344DC1AD" w14:textId="517DD7B8" w:rsidR="00CA1359" w:rsidRPr="00CA1359" w:rsidRDefault="00CA1359" w:rsidP="00CA1359">
      <w:pPr>
        <w:bidi/>
        <w:ind w:left="540" w:hanging="540"/>
        <w:rPr>
          <w:rFonts w:ascii="Arial" w:eastAsia="Times New Roman" w:hAnsi="Arial" w:cs="Arial"/>
          <w:bCs/>
          <w:sz w:val="22"/>
          <w:szCs w:val="22"/>
          <w:lang w:eastAsia="zh-CN"/>
        </w:rPr>
      </w:pPr>
      <w:r w:rsidRPr="00CA1359">
        <w:rPr>
          <w:rFonts w:ascii="Arial" w:eastAsia="Times New Roman" w:hAnsi="Arial" w:cs="Arial"/>
          <w:bCs/>
          <w:sz w:val="22"/>
          <w:szCs w:val="22"/>
          <w:rtl/>
          <w:lang w:eastAsia="zh-CN"/>
        </w:rPr>
        <w:t>3.</w:t>
      </w:r>
      <w:r w:rsidRPr="00CA1359">
        <w:rPr>
          <w:rFonts w:ascii="Arial" w:eastAsia="Times New Roman" w:hAnsi="Arial" w:cs="Arial"/>
          <w:bCs/>
          <w:sz w:val="22"/>
          <w:szCs w:val="22"/>
          <w:rtl/>
          <w:lang w:eastAsia="zh-CN"/>
        </w:rPr>
        <w:tab/>
        <w:t>الظروف</w:t>
      </w:r>
    </w:p>
    <w:p w14:paraId="128B630F" w14:textId="77777777" w:rsidR="00747D61" w:rsidRPr="00747D61" w:rsidRDefault="00747D61" w:rsidP="00747D61">
      <w:pPr>
        <w:ind w:left="800" w:hanging="360"/>
        <w:rPr>
          <w:rFonts w:ascii="Arial" w:eastAsia="Times New Roman" w:hAnsi="Arial"/>
          <w:sz w:val="14"/>
          <w:lang w:eastAsia="zh-CN"/>
        </w:rPr>
      </w:pPr>
    </w:p>
    <w:p w14:paraId="2F54B9BE" w14:textId="32D38BE2" w:rsidR="00CA1359" w:rsidRPr="00CA1359" w:rsidRDefault="00CA1359" w:rsidP="00CA1359">
      <w:pPr>
        <w:pStyle w:val="ListParagraph"/>
        <w:numPr>
          <w:ilvl w:val="0"/>
          <w:numId w:val="9"/>
        </w:numPr>
        <w:bidi/>
        <w:rPr>
          <w:rFonts w:ascii="Arial" w:eastAsia="Times New Roman" w:hAnsi="Arial" w:cs="Arial"/>
          <w:sz w:val="22"/>
          <w:szCs w:val="22"/>
          <w:rtl/>
          <w:lang w:eastAsia="zh-CN" w:bidi="ar-JO"/>
        </w:rPr>
      </w:pPr>
      <w:r w:rsidRPr="00CA1359">
        <w:rPr>
          <w:rFonts w:ascii="Arial" w:eastAsia="Times New Roman" w:hAnsi="Arial" w:cs="Arial"/>
          <w:sz w:val="22"/>
          <w:szCs w:val="22"/>
          <w:u w:val="single"/>
          <w:rtl/>
          <w:lang w:eastAsia="zh-CN" w:bidi="ar-JO"/>
        </w:rPr>
        <w:t>التاريخ</w:t>
      </w:r>
      <w:r w:rsidRPr="00CA1359">
        <w:rPr>
          <w:rFonts w:ascii="Arial" w:eastAsia="Times New Roman" w:hAnsi="Arial" w:cs="Arial"/>
          <w:sz w:val="22"/>
          <w:szCs w:val="22"/>
          <w:rtl/>
          <w:lang w:eastAsia="zh-CN" w:bidi="ar-JO"/>
        </w:rPr>
        <w:t>: يعتقد معظم العلماء أن يوحنا سجل هذه الرسالة حوالي عام 90 م، على الرغم من أنه لا يوجد فيها أي شيء يستثني تاريخاً سابقاً (انظر ملاحظات يوحنا الأولى)، وهكذا تم كتابتها في حوالي 85-95 م.</w:t>
      </w:r>
    </w:p>
    <w:p w14:paraId="7D230E7B" w14:textId="77777777" w:rsidR="00747D61" w:rsidRPr="00747D61" w:rsidRDefault="00747D61" w:rsidP="00747D61">
      <w:pPr>
        <w:ind w:left="800" w:hanging="360"/>
        <w:rPr>
          <w:rFonts w:ascii="Arial" w:eastAsia="Times New Roman" w:hAnsi="Arial"/>
          <w:sz w:val="14"/>
          <w:lang w:eastAsia="zh-CN"/>
        </w:rPr>
      </w:pPr>
    </w:p>
    <w:p w14:paraId="7FF79855" w14:textId="30D82EE2" w:rsidR="00CA1359" w:rsidRPr="00CA1359" w:rsidRDefault="00CA1359" w:rsidP="00CA1359">
      <w:pPr>
        <w:tabs>
          <w:tab w:val="left" w:pos="1080"/>
          <w:tab w:val="left" w:pos="1440"/>
        </w:tabs>
        <w:bidi/>
        <w:ind w:left="800" w:hanging="360"/>
        <w:rPr>
          <w:rFonts w:ascii="Arial" w:eastAsia="Times New Roman" w:hAnsi="Arial" w:cs="Arial"/>
          <w:sz w:val="22"/>
          <w:szCs w:val="22"/>
          <w:lang w:eastAsia="zh-CN"/>
        </w:rPr>
      </w:pPr>
      <w:r w:rsidRPr="00CA1359">
        <w:rPr>
          <w:rFonts w:ascii="Arial" w:eastAsia="Times New Roman" w:hAnsi="Arial" w:cs="Arial"/>
          <w:sz w:val="22"/>
          <w:szCs w:val="22"/>
          <w:rtl/>
          <w:lang w:eastAsia="zh-CN"/>
        </w:rPr>
        <w:t>ب.</w:t>
      </w:r>
      <w:r w:rsidRPr="00CA1359">
        <w:rPr>
          <w:rFonts w:ascii="Arial" w:eastAsia="Times New Roman" w:hAnsi="Arial" w:cs="Arial"/>
          <w:sz w:val="22"/>
          <w:szCs w:val="22"/>
          <w:rtl/>
          <w:lang w:eastAsia="zh-CN"/>
        </w:rPr>
        <w:tab/>
      </w:r>
      <w:r w:rsidRPr="00CA1359">
        <w:rPr>
          <w:rFonts w:ascii="Arial" w:eastAsia="Times New Roman" w:hAnsi="Arial" w:cs="Arial"/>
          <w:sz w:val="22"/>
          <w:szCs w:val="22"/>
          <w:u w:val="single"/>
          <w:rtl/>
          <w:lang w:eastAsia="zh-CN"/>
        </w:rPr>
        <w:t>الأصل/المستلمون</w:t>
      </w:r>
      <w:r w:rsidRPr="00CA1359">
        <w:rPr>
          <w:rFonts w:ascii="Arial" w:eastAsia="Times New Roman" w:hAnsi="Arial" w:cs="Arial"/>
          <w:sz w:val="22"/>
          <w:szCs w:val="22"/>
          <w:rtl/>
          <w:lang w:eastAsia="zh-CN"/>
        </w:rPr>
        <w:t>: استثمر يوحنا السنوات الأخيرة من خدمته في أفسس، مما يجعل من عاصمة آسيا هذه المصدر المحتمل، كما أن الرسالة موجهة إلى السيدة المختارة وأولادها (ع ١)، الأمر الذي أثار بعض الجدل حول من هو المخاطب حقاً.</w:t>
      </w:r>
    </w:p>
    <w:p w14:paraId="328AB87E"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247E9A05" w14:textId="5BC3A234" w:rsidR="00CA1359" w:rsidRPr="00CA1359" w:rsidRDefault="00CA1359" w:rsidP="00CA1359">
      <w:pPr>
        <w:pStyle w:val="ListParagraph"/>
        <w:numPr>
          <w:ilvl w:val="0"/>
          <w:numId w:val="10"/>
        </w:numPr>
        <w:tabs>
          <w:tab w:val="left" w:pos="6480"/>
          <w:tab w:val="left" w:pos="8639"/>
        </w:tabs>
        <w:bidi/>
        <w:rPr>
          <w:rFonts w:ascii="Arial" w:eastAsia="Times New Roman" w:hAnsi="Arial" w:cs="Arial"/>
          <w:sz w:val="22"/>
          <w:szCs w:val="22"/>
          <w:lang w:eastAsia="zh-CN"/>
        </w:rPr>
      </w:pPr>
      <w:r w:rsidRPr="00CA1359">
        <w:rPr>
          <w:rFonts w:ascii="Arial" w:eastAsia="Times New Roman" w:hAnsi="Arial" w:cs="Arial"/>
          <w:sz w:val="22"/>
          <w:szCs w:val="22"/>
          <w:rtl/>
          <w:lang w:eastAsia="zh-CN"/>
        </w:rPr>
        <w:t>يرى البعض العنوان كشكل شخصي لكنيسة محلية، ويستشهدون بالحجج التالية:</w:t>
      </w:r>
    </w:p>
    <w:p w14:paraId="0BAE658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164B25FD" w14:textId="592D260E" w:rsidR="00CA1359" w:rsidRPr="00CA1359" w:rsidRDefault="00CA1359" w:rsidP="00CA1359">
      <w:pPr>
        <w:pStyle w:val="ListParagraph"/>
        <w:numPr>
          <w:ilvl w:val="0"/>
          <w:numId w:val="12"/>
        </w:numPr>
        <w:tabs>
          <w:tab w:val="left" w:pos="6480"/>
          <w:tab w:val="left" w:pos="8639"/>
        </w:tabs>
        <w:bidi/>
        <w:rPr>
          <w:rFonts w:ascii="Arial" w:eastAsia="Times New Roman" w:hAnsi="Arial" w:cs="Arial"/>
          <w:sz w:val="22"/>
          <w:szCs w:val="22"/>
          <w:lang w:eastAsia="zh-CN"/>
        </w:rPr>
      </w:pPr>
      <w:r w:rsidRPr="00CA1359">
        <w:rPr>
          <w:rFonts w:ascii="Arial" w:eastAsia="Times New Roman" w:hAnsi="Arial" w:cs="Arial"/>
          <w:sz w:val="22"/>
          <w:szCs w:val="22"/>
          <w:rtl/>
          <w:lang w:eastAsia="zh-CN"/>
        </w:rPr>
        <w:t>لم يتم العثور على أسماء شخصية في الرسالة – ​​سواء للمرأة نفسها أو لأولادها أو لأبناء أخيها (على النقيض من رسالة يوحنا الثالثة).</w:t>
      </w:r>
    </w:p>
    <w:p w14:paraId="25A3AC8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69AD5C0" w14:textId="3661FA54" w:rsidR="00CA1359" w:rsidRPr="00A83ABD" w:rsidRDefault="00CA1359" w:rsidP="00CA1359">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ب.</w:t>
      </w:r>
      <w:r w:rsidRPr="00A83ABD">
        <w:rPr>
          <w:rFonts w:ascii="Arial" w:eastAsia="Times New Roman" w:hAnsi="Arial" w:cs="Arial"/>
          <w:sz w:val="22"/>
          <w:szCs w:val="22"/>
          <w:rtl/>
          <w:lang w:eastAsia="zh-CN"/>
        </w:rPr>
        <w:tab/>
      </w:r>
      <w:r w:rsidR="00A83ABD" w:rsidRPr="00A83ABD">
        <w:rPr>
          <w:rFonts w:ascii="Arial" w:eastAsia="Times New Roman" w:hAnsi="Arial" w:cs="Arial"/>
          <w:sz w:val="22"/>
          <w:szCs w:val="22"/>
          <w:rtl/>
          <w:lang w:eastAsia="zh-CN"/>
        </w:rPr>
        <w:t>الشكل الأدبي الذي يخاطب الأمم والمدن والكنائس كشخصيات نسائية شائع في الكتاب المقدس (ابنة صهيون لإسرائيل</w:t>
      </w:r>
      <w:r w:rsidR="00A83ABD">
        <w:rPr>
          <w:rFonts w:ascii="Arial" w:eastAsia="Times New Roman" w:hAnsi="Arial" w:cs="Arial" w:hint="cs"/>
          <w:sz w:val="22"/>
          <w:szCs w:val="22"/>
          <w:rtl/>
          <w:lang w:eastAsia="zh-CN"/>
        </w:rPr>
        <w:t xml:space="preserve">، </w:t>
      </w:r>
      <w:r w:rsidR="00A83ABD" w:rsidRPr="00A83ABD">
        <w:rPr>
          <w:rFonts w:ascii="Arial" w:eastAsia="Times New Roman" w:hAnsi="Arial" w:cs="Arial"/>
          <w:sz w:val="22"/>
          <w:szCs w:val="22"/>
          <w:rtl/>
          <w:lang w:eastAsia="zh-CN"/>
        </w:rPr>
        <w:t xml:space="preserve">عروس المسيح للكنيسة في أف 5: 29 وما يليها؛ 2 </w:t>
      </w:r>
      <w:proofErr w:type="spellStart"/>
      <w:r w:rsidR="00A83ABD" w:rsidRPr="00A83ABD">
        <w:rPr>
          <w:rFonts w:ascii="Arial" w:eastAsia="Times New Roman" w:hAnsi="Arial" w:cs="Arial"/>
          <w:sz w:val="22"/>
          <w:szCs w:val="22"/>
          <w:rtl/>
          <w:lang w:eastAsia="zh-CN"/>
        </w:rPr>
        <w:t>كو</w:t>
      </w:r>
      <w:proofErr w:type="spellEnd"/>
      <w:r w:rsidR="00A83ABD" w:rsidRPr="00A83ABD">
        <w:rPr>
          <w:rFonts w:ascii="Arial" w:eastAsia="Times New Roman" w:hAnsi="Arial" w:cs="Arial"/>
          <w:sz w:val="22"/>
          <w:szCs w:val="22"/>
          <w:rtl/>
          <w:lang w:eastAsia="zh-CN"/>
        </w:rPr>
        <w:t xml:space="preserve"> </w:t>
      </w:r>
      <w:r w:rsidR="00A83ABD">
        <w:rPr>
          <w:rFonts w:ascii="Arial" w:eastAsia="Times New Roman" w:hAnsi="Arial" w:cs="Arial" w:hint="cs"/>
          <w:sz w:val="22"/>
          <w:szCs w:val="22"/>
          <w:rtl/>
          <w:lang w:eastAsia="zh-CN"/>
        </w:rPr>
        <w:t xml:space="preserve">6: </w:t>
      </w:r>
      <w:r w:rsidR="00A83ABD" w:rsidRPr="00A83ABD">
        <w:rPr>
          <w:rFonts w:ascii="Arial" w:eastAsia="Times New Roman" w:hAnsi="Arial" w:cs="Arial"/>
          <w:sz w:val="22"/>
          <w:szCs w:val="22"/>
          <w:rtl/>
          <w:lang w:eastAsia="zh-CN"/>
        </w:rPr>
        <w:t>2و</w:t>
      </w:r>
      <w:r w:rsidR="00A83ABD">
        <w:rPr>
          <w:rFonts w:ascii="Arial" w:eastAsia="Times New Roman" w:hAnsi="Arial" w:cs="Arial" w:hint="cs"/>
          <w:sz w:val="22"/>
          <w:szCs w:val="22"/>
          <w:rtl/>
          <w:lang w:eastAsia="zh-CN"/>
        </w:rPr>
        <w:t xml:space="preserve">ما يليها، </w:t>
      </w:r>
      <w:r w:rsidR="00A83ABD" w:rsidRPr="00A83ABD">
        <w:rPr>
          <w:rFonts w:ascii="Arial" w:eastAsia="Times New Roman" w:hAnsi="Arial" w:cs="Arial"/>
          <w:sz w:val="22"/>
          <w:szCs w:val="22"/>
          <w:rtl/>
          <w:lang w:eastAsia="zh-CN"/>
        </w:rPr>
        <w:t>التي في بابل</w:t>
      </w:r>
      <w:r w:rsidR="00A83ABD">
        <w:rPr>
          <w:rFonts w:ascii="Arial" w:eastAsia="Times New Roman" w:hAnsi="Arial" w:cs="Arial" w:hint="cs"/>
          <w:sz w:val="22"/>
          <w:szCs w:val="22"/>
          <w:rtl/>
          <w:lang w:eastAsia="zh-CN"/>
        </w:rPr>
        <w:t xml:space="preserve"> </w:t>
      </w:r>
      <w:r w:rsidR="00A83ABD" w:rsidRPr="00A83ABD">
        <w:rPr>
          <w:rFonts w:ascii="Arial" w:eastAsia="Times New Roman" w:hAnsi="Arial" w:cs="Arial"/>
          <w:sz w:val="22"/>
          <w:szCs w:val="22"/>
          <w:rtl/>
          <w:lang w:eastAsia="zh-CN"/>
        </w:rPr>
        <w:t>لكنيسة في 1 بطرس 5: 13).</w:t>
      </w:r>
    </w:p>
    <w:p w14:paraId="2C4C269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468904F9" w14:textId="3EC0CA24" w:rsidR="00A83ABD" w:rsidRPr="00A83ABD" w:rsidRDefault="00A83ABD" w:rsidP="00A83ABD">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ت.</w:t>
      </w:r>
      <w:r w:rsidRPr="00A83ABD">
        <w:rPr>
          <w:rFonts w:ascii="Arial" w:eastAsia="Times New Roman" w:hAnsi="Arial" w:cs="Arial"/>
          <w:sz w:val="22"/>
          <w:szCs w:val="22"/>
          <w:rtl/>
          <w:lang w:eastAsia="zh-CN"/>
        </w:rPr>
        <w:tab/>
        <w:t>تكون التحية في ع 13 طبيعية أكثر، إذا أرسلت من كنيسة إلى أخرى، أكثر من كونها من مجموعة من الناس إلى عمتهم عن طريق طرف ثالث (</w:t>
      </w:r>
      <w:proofErr w:type="spellStart"/>
      <w:r w:rsidRPr="00A83ABD">
        <w:rPr>
          <w:rFonts w:ascii="Arial" w:eastAsia="Times New Roman" w:hAnsi="Arial" w:cs="Arial"/>
          <w:sz w:val="22"/>
          <w:szCs w:val="22"/>
          <w:rtl/>
          <w:lang w:eastAsia="zh-CN"/>
        </w:rPr>
        <w:t>جثري</w:t>
      </w:r>
      <w:proofErr w:type="spellEnd"/>
      <w:r w:rsidRPr="00A83ABD">
        <w:rPr>
          <w:rFonts w:ascii="Arial" w:eastAsia="Times New Roman" w:hAnsi="Arial" w:cs="Arial"/>
          <w:sz w:val="22"/>
          <w:szCs w:val="22"/>
          <w:rtl/>
          <w:lang w:eastAsia="zh-CN"/>
        </w:rPr>
        <w:t>، 892).</w:t>
      </w:r>
    </w:p>
    <w:p w14:paraId="6CAC56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00F0E60C" w14:textId="404E73F8" w:rsidR="00A83ABD" w:rsidRPr="00A83ABD" w:rsidRDefault="00A83ABD" w:rsidP="00A83ABD">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ث.</w:t>
      </w:r>
      <w:r w:rsidRPr="00A83ABD">
        <w:rPr>
          <w:rFonts w:ascii="Arial" w:eastAsia="Times New Roman" w:hAnsi="Arial" w:cs="Arial"/>
          <w:sz w:val="22"/>
          <w:szCs w:val="22"/>
          <w:rtl/>
          <w:lang w:eastAsia="zh-CN"/>
        </w:rPr>
        <w:tab/>
        <w:t>كثيراً ما أشار يوحنا إلى الناس في الكنيسة على أنهم أولاد (1 يوحنا 2: 12... الخ).</w:t>
      </w:r>
    </w:p>
    <w:p w14:paraId="586BBA7B" w14:textId="77777777" w:rsidR="00747D61" w:rsidRPr="00A83ABD" w:rsidRDefault="00747D61" w:rsidP="00747D61">
      <w:pPr>
        <w:tabs>
          <w:tab w:val="left" w:pos="6480"/>
          <w:tab w:val="left" w:pos="8639"/>
        </w:tabs>
        <w:ind w:left="1580" w:hanging="360"/>
        <w:rPr>
          <w:rFonts w:ascii="Arial" w:eastAsia="Times New Roman" w:hAnsi="Arial" w:cs="Arial"/>
          <w:sz w:val="22"/>
          <w:szCs w:val="22"/>
          <w:lang w:eastAsia="zh-CN"/>
        </w:rPr>
      </w:pPr>
    </w:p>
    <w:p w14:paraId="2007B095" w14:textId="325E60A6" w:rsidR="00A83ABD" w:rsidRPr="00A83ABD" w:rsidRDefault="00A83ABD" w:rsidP="00A83ABD">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ج.</w:t>
      </w:r>
      <w:r w:rsidRPr="00A83ABD">
        <w:rPr>
          <w:rFonts w:ascii="Arial" w:eastAsia="Times New Roman" w:hAnsi="Arial" w:cs="Arial"/>
          <w:sz w:val="22"/>
          <w:szCs w:val="22"/>
          <w:rtl/>
          <w:lang w:eastAsia="zh-CN"/>
        </w:rPr>
        <w:tab/>
        <w:t xml:space="preserve">لا يوجد شيء معروف في العهد الجديد عن امرأة تدعى </w:t>
      </w:r>
      <w:proofErr w:type="spellStart"/>
      <w:r w:rsidRPr="00A83ABD">
        <w:rPr>
          <w:rFonts w:ascii="Arial" w:eastAsia="Times New Roman" w:hAnsi="Arial" w:cs="Arial"/>
          <w:sz w:val="22"/>
          <w:szCs w:val="22"/>
          <w:rtl/>
          <w:lang w:eastAsia="zh-CN"/>
        </w:rPr>
        <w:t>إكليكتا</w:t>
      </w:r>
      <w:proofErr w:type="spellEnd"/>
      <w:r w:rsidRPr="00A83ABD">
        <w:rPr>
          <w:rFonts w:ascii="Arial" w:eastAsia="Times New Roman" w:hAnsi="Arial" w:cs="Arial"/>
          <w:sz w:val="22"/>
          <w:szCs w:val="22"/>
          <w:rtl/>
          <w:lang w:eastAsia="zh-CN"/>
        </w:rPr>
        <w:t xml:space="preserve"> أو </w:t>
      </w:r>
      <w:proofErr w:type="spellStart"/>
      <w:r w:rsidRPr="00A83ABD">
        <w:rPr>
          <w:rFonts w:ascii="Arial" w:eastAsia="Times New Roman" w:hAnsi="Arial" w:cs="Arial"/>
          <w:sz w:val="22"/>
          <w:szCs w:val="22"/>
          <w:rtl/>
          <w:lang w:eastAsia="zh-CN"/>
        </w:rPr>
        <w:t>كيرية</w:t>
      </w:r>
      <w:proofErr w:type="spellEnd"/>
      <w:r w:rsidRPr="00A83ABD">
        <w:rPr>
          <w:rFonts w:ascii="Arial" w:eastAsia="Times New Roman" w:hAnsi="Arial" w:cs="Arial"/>
          <w:sz w:val="22"/>
          <w:szCs w:val="22"/>
          <w:rtl/>
          <w:lang w:eastAsia="zh-CN"/>
        </w:rPr>
        <w:t xml:space="preserve"> - الألقاب اليونانية لكلمة المختارة والسيدة والتي يرى البعض أنها اسم المرأة.</w:t>
      </w:r>
    </w:p>
    <w:p w14:paraId="568227ED" w14:textId="77777777" w:rsidR="00747D61" w:rsidRPr="00A83ABD" w:rsidRDefault="00747D61" w:rsidP="00747D61">
      <w:pPr>
        <w:tabs>
          <w:tab w:val="left" w:pos="6480"/>
          <w:tab w:val="left" w:pos="8639"/>
        </w:tabs>
        <w:ind w:left="1580" w:hanging="360"/>
        <w:rPr>
          <w:rFonts w:ascii="Arial" w:eastAsia="Times New Roman" w:hAnsi="Arial" w:cs="Arial"/>
          <w:sz w:val="22"/>
          <w:szCs w:val="22"/>
          <w:lang w:eastAsia="zh-CN"/>
        </w:rPr>
      </w:pPr>
    </w:p>
    <w:p w14:paraId="6B61E358" w14:textId="0B40C6DE" w:rsidR="00A83ABD" w:rsidRPr="00B43D25" w:rsidRDefault="00A83ABD" w:rsidP="00A83ABD">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ح.</w:t>
      </w:r>
      <w:r w:rsidRPr="00B43D25">
        <w:rPr>
          <w:rFonts w:ascii="Arial" w:eastAsia="Times New Roman" w:hAnsi="Arial" w:cs="Arial"/>
          <w:sz w:val="22"/>
          <w:szCs w:val="22"/>
          <w:rtl/>
          <w:lang w:eastAsia="zh-CN"/>
        </w:rPr>
        <w:tab/>
        <w:t>لم تكن السيدة معروفة من قبل يوحنا فحسب، بل من جميع الذين يعرفون الحق (ع 1)، وهو أمر أكثر احتمالاً إذا كانت تشير إلى جماعة وليس إلى امرأة.</w:t>
      </w:r>
    </w:p>
    <w:p w14:paraId="4788F9F8" w14:textId="77777777" w:rsidR="00747D61" w:rsidRPr="00B43D25" w:rsidRDefault="00747D61" w:rsidP="00747D61">
      <w:pPr>
        <w:tabs>
          <w:tab w:val="left" w:pos="6480"/>
          <w:tab w:val="left" w:pos="8639"/>
        </w:tabs>
        <w:ind w:left="1580" w:hanging="360"/>
        <w:rPr>
          <w:rFonts w:ascii="Arial" w:eastAsia="Times New Roman" w:hAnsi="Arial" w:cs="Arial"/>
          <w:sz w:val="22"/>
          <w:szCs w:val="22"/>
          <w:lang w:eastAsia="zh-CN"/>
        </w:rPr>
      </w:pPr>
    </w:p>
    <w:p w14:paraId="662FEDBD" w14:textId="2541A990" w:rsidR="00A83ABD" w:rsidRPr="00B43D25" w:rsidRDefault="00A83ABD" w:rsidP="00A83ABD">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خ.</w:t>
      </w:r>
      <w:r w:rsidRPr="00B43D25">
        <w:rPr>
          <w:rFonts w:ascii="Arial" w:eastAsia="Times New Roman" w:hAnsi="Arial" w:cs="Arial"/>
          <w:sz w:val="22"/>
          <w:szCs w:val="22"/>
          <w:rtl/>
          <w:lang w:eastAsia="zh-CN"/>
        </w:rPr>
        <w:tab/>
      </w:r>
      <w:r w:rsidR="00B43D25" w:rsidRPr="00B43D25">
        <w:rPr>
          <w:rFonts w:ascii="Arial" w:eastAsia="Times New Roman" w:hAnsi="Arial" w:cs="Arial"/>
          <w:sz w:val="22"/>
          <w:szCs w:val="22"/>
          <w:rtl/>
          <w:lang w:eastAsia="zh-CN"/>
        </w:rPr>
        <w:t>يتطابق الموضوع الخاص بالمعلمين الكذبة مع موضوع الكنيسة أكثر من موضوع الفرد، على الرغم من أن هذا ربما كان ضرورياً بنفس القدر، لشخص خاص بارز معتاد على مراعاة الزوار بحرية (</w:t>
      </w:r>
      <w:proofErr w:type="spellStart"/>
      <w:r w:rsidR="00B43D25" w:rsidRPr="00B43D25">
        <w:rPr>
          <w:rFonts w:ascii="Arial" w:eastAsia="Times New Roman" w:hAnsi="Arial" w:cs="Arial"/>
          <w:sz w:val="22"/>
          <w:szCs w:val="22"/>
          <w:rtl/>
          <w:lang w:eastAsia="zh-CN"/>
        </w:rPr>
        <w:t>جثري</w:t>
      </w:r>
      <w:proofErr w:type="spellEnd"/>
      <w:r w:rsidR="00B43D25" w:rsidRPr="00B43D25">
        <w:rPr>
          <w:rFonts w:ascii="Arial" w:eastAsia="Times New Roman" w:hAnsi="Arial" w:cs="Arial"/>
          <w:sz w:val="22"/>
          <w:szCs w:val="22"/>
          <w:rtl/>
          <w:lang w:eastAsia="zh-CN"/>
        </w:rPr>
        <w:t>، 892).</w:t>
      </w:r>
    </w:p>
    <w:p w14:paraId="7A08DC2D" w14:textId="77777777" w:rsidR="00747D61" w:rsidRPr="00B43D25" w:rsidRDefault="00747D61" w:rsidP="00747D61">
      <w:pPr>
        <w:tabs>
          <w:tab w:val="left" w:pos="6480"/>
          <w:tab w:val="left" w:pos="8639"/>
        </w:tabs>
        <w:ind w:left="1580" w:hanging="360"/>
        <w:rPr>
          <w:rFonts w:ascii="Arial" w:eastAsia="Times New Roman" w:hAnsi="Arial" w:cs="Arial"/>
          <w:sz w:val="22"/>
          <w:szCs w:val="22"/>
          <w:lang w:eastAsia="zh-CN"/>
        </w:rPr>
      </w:pPr>
    </w:p>
    <w:p w14:paraId="0A13AABD" w14:textId="22A2F012" w:rsidR="00B43D25" w:rsidRPr="00B43D25" w:rsidRDefault="00B43D25" w:rsidP="00B43D25">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د.</w:t>
      </w:r>
      <w:r w:rsidRPr="00B43D25">
        <w:rPr>
          <w:rFonts w:ascii="Arial" w:eastAsia="Times New Roman" w:hAnsi="Arial" w:cs="Arial"/>
          <w:sz w:val="22"/>
          <w:szCs w:val="22"/>
          <w:rtl/>
          <w:lang w:eastAsia="zh-CN"/>
        </w:rPr>
        <w:tab/>
        <w:t xml:space="preserve">يشير </w:t>
      </w:r>
      <w:proofErr w:type="spellStart"/>
      <w:r w:rsidRPr="00B43D25">
        <w:rPr>
          <w:rFonts w:ascii="Arial" w:eastAsia="Times New Roman" w:hAnsi="Arial" w:cs="Arial"/>
          <w:sz w:val="22"/>
          <w:szCs w:val="22"/>
          <w:rtl/>
          <w:lang w:eastAsia="zh-CN"/>
        </w:rPr>
        <w:t>الإستخدام</w:t>
      </w:r>
      <w:proofErr w:type="spellEnd"/>
      <w:r w:rsidRPr="00B43D25">
        <w:rPr>
          <w:rFonts w:ascii="Arial" w:eastAsia="Times New Roman" w:hAnsi="Arial" w:cs="Arial"/>
          <w:sz w:val="22"/>
          <w:szCs w:val="22"/>
          <w:rtl/>
          <w:lang w:eastAsia="zh-CN"/>
        </w:rPr>
        <w:t xml:space="preserve"> السائد لضمير المخاطب بصيغة الجمع (الأعداد  8، 10، 12)، إلى وجود مجتمع مركب أكثر من مجرد عائلة.</w:t>
      </w:r>
    </w:p>
    <w:p w14:paraId="5B5C1D94" w14:textId="77777777" w:rsidR="00747D61" w:rsidRPr="00B43D25" w:rsidRDefault="00747D61" w:rsidP="00747D61">
      <w:pPr>
        <w:tabs>
          <w:tab w:val="left" w:pos="6480"/>
          <w:tab w:val="left" w:pos="8639"/>
        </w:tabs>
        <w:ind w:left="1580" w:hanging="360"/>
        <w:rPr>
          <w:rFonts w:ascii="Arial" w:eastAsia="Times New Roman" w:hAnsi="Arial" w:cs="Arial"/>
          <w:sz w:val="22"/>
          <w:szCs w:val="22"/>
          <w:lang w:eastAsia="zh-CN"/>
        </w:rPr>
      </w:pPr>
    </w:p>
    <w:p w14:paraId="4A125925" w14:textId="6620BAC9" w:rsidR="00B43D25" w:rsidRPr="00B43D25" w:rsidRDefault="00B43D25" w:rsidP="00B43D25">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ذ.</w:t>
      </w:r>
      <w:r w:rsidRPr="00B43D25">
        <w:rPr>
          <w:rFonts w:ascii="Arial" w:eastAsia="Times New Roman" w:hAnsi="Arial" w:cs="Arial"/>
          <w:sz w:val="22"/>
          <w:szCs w:val="22"/>
          <w:rtl/>
          <w:lang w:eastAsia="zh-CN"/>
        </w:rPr>
        <w:tab/>
        <w:t>الوصية الجديدة (ع 5) لها فائدة أكبر إذا تم تطبيقها على المجتمع، وليس على الحدود الضيقة لدائرة الأسرة (</w:t>
      </w:r>
      <w:proofErr w:type="spellStart"/>
      <w:r w:rsidRPr="00B43D25">
        <w:rPr>
          <w:rFonts w:ascii="Arial" w:eastAsia="Times New Roman" w:hAnsi="Arial" w:cs="Arial"/>
          <w:sz w:val="22"/>
          <w:szCs w:val="22"/>
          <w:rtl/>
          <w:lang w:eastAsia="zh-CN"/>
        </w:rPr>
        <w:t>جثري</w:t>
      </w:r>
      <w:proofErr w:type="spellEnd"/>
      <w:r w:rsidRPr="00B43D25">
        <w:rPr>
          <w:rFonts w:ascii="Arial" w:eastAsia="Times New Roman" w:hAnsi="Arial" w:cs="Arial"/>
          <w:sz w:val="22"/>
          <w:szCs w:val="22"/>
          <w:rtl/>
          <w:lang w:eastAsia="zh-CN"/>
        </w:rPr>
        <w:t>، 892).</w:t>
      </w:r>
    </w:p>
    <w:p w14:paraId="0910C294"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122F87E7" w14:textId="68D5971A" w:rsidR="00B43D25" w:rsidRPr="00B43D25" w:rsidRDefault="00B43D25" w:rsidP="00B43D25">
      <w:pPr>
        <w:pStyle w:val="ListParagraph"/>
        <w:numPr>
          <w:ilvl w:val="0"/>
          <w:numId w:val="10"/>
        </w:numPr>
        <w:tabs>
          <w:tab w:val="left" w:pos="6480"/>
          <w:tab w:val="left" w:pos="8639"/>
        </w:tabs>
        <w:bidi/>
        <w:rPr>
          <w:rFonts w:ascii="Arial" w:eastAsia="Times New Roman" w:hAnsi="Arial" w:cs="Arial"/>
          <w:sz w:val="22"/>
          <w:szCs w:val="22"/>
          <w:lang w:eastAsia="zh-CN"/>
        </w:rPr>
      </w:pPr>
      <w:r w:rsidRPr="00B43D25">
        <w:rPr>
          <w:rFonts w:ascii="Arial" w:eastAsia="Times New Roman" w:hAnsi="Arial" w:cs="Arial"/>
          <w:sz w:val="22"/>
          <w:szCs w:val="22"/>
          <w:rtl/>
          <w:lang w:eastAsia="zh-CN"/>
        </w:rPr>
        <w:t xml:space="preserve">مريم العذراء التي أقامت في الجليل (وجهة نظر </w:t>
      </w:r>
      <w:proofErr w:type="spellStart"/>
      <w:r w:rsidRPr="00B43D25">
        <w:rPr>
          <w:rFonts w:ascii="Arial" w:eastAsia="Times New Roman" w:hAnsi="Arial" w:cs="Arial"/>
          <w:sz w:val="22"/>
          <w:szCs w:val="22"/>
          <w:rtl/>
          <w:lang w:eastAsia="zh-CN"/>
        </w:rPr>
        <w:t>كناور</w:t>
      </w:r>
      <w:proofErr w:type="spellEnd"/>
      <w:r w:rsidRPr="00B43D25">
        <w:rPr>
          <w:rFonts w:ascii="Arial" w:eastAsia="Times New Roman" w:hAnsi="Arial" w:cs="Arial"/>
          <w:sz w:val="22"/>
          <w:szCs w:val="22"/>
          <w:rtl/>
          <w:lang w:eastAsia="zh-CN"/>
        </w:rPr>
        <w:t xml:space="preserve"> التي استشهد بها </w:t>
      </w:r>
      <w:proofErr w:type="spellStart"/>
      <w:r w:rsidRPr="00B43D25">
        <w:rPr>
          <w:rFonts w:ascii="Arial" w:eastAsia="Times New Roman" w:hAnsi="Arial" w:cs="Arial"/>
          <w:sz w:val="22"/>
          <w:szCs w:val="22"/>
          <w:rtl/>
          <w:lang w:eastAsia="zh-CN"/>
        </w:rPr>
        <w:t>بارنز</w:t>
      </w:r>
      <w:proofErr w:type="spellEnd"/>
      <w:r w:rsidRPr="00B43D25">
        <w:rPr>
          <w:rFonts w:ascii="Arial" w:eastAsia="Times New Roman" w:hAnsi="Arial" w:cs="Arial"/>
          <w:sz w:val="22"/>
          <w:szCs w:val="22"/>
          <w:rtl/>
          <w:lang w:eastAsia="zh-CN"/>
        </w:rPr>
        <w:t>، 1501).</w:t>
      </w:r>
    </w:p>
    <w:p w14:paraId="623C0C28" w14:textId="77777777" w:rsidR="00747D61" w:rsidRPr="00B43D25" w:rsidRDefault="00747D61" w:rsidP="00747D61">
      <w:pPr>
        <w:tabs>
          <w:tab w:val="left" w:pos="6480"/>
          <w:tab w:val="left" w:pos="8639"/>
        </w:tabs>
        <w:ind w:left="1200" w:hanging="360"/>
        <w:rPr>
          <w:rFonts w:ascii="Arial" w:eastAsia="Times New Roman" w:hAnsi="Arial" w:cs="Arial"/>
          <w:sz w:val="22"/>
          <w:szCs w:val="22"/>
          <w:lang w:eastAsia="zh-CN"/>
        </w:rPr>
      </w:pPr>
    </w:p>
    <w:p w14:paraId="2DB411EF" w14:textId="7D9727FF" w:rsidR="00B43D25" w:rsidRPr="00A01B1E" w:rsidRDefault="00B43D25" w:rsidP="00B43D25">
      <w:pPr>
        <w:pStyle w:val="ListParagraph"/>
        <w:numPr>
          <w:ilvl w:val="0"/>
          <w:numId w:val="10"/>
        </w:numPr>
        <w:tabs>
          <w:tab w:val="left" w:pos="6480"/>
          <w:tab w:val="left" w:pos="8639"/>
        </w:tabs>
        <w:bidi/>
        <w:rPr>
          <w:rFonts w:ascii="Arial" w:eastAsia="Times New Roman" w:hAnsi="Arial" w:cs="Arial"/>
          <w:sz w:val="22"/>
          <w:szCs w:val="22"/>
          <w:lang w:eastAsia="zh-CN"/>
        </w:rPr>
      </w:pPr>
      <w:r w:rsidRPr="00A01B1E">
        <w:rPr>
          <w:rFonts w:ascii="Arial" w:eastAsia="Times New Roman" w:hAnsi="Arial" w:cs="Arial"/>
          <w:sz w:val="22"/>
          <w:szCs w:val="22"/>
          <w:rtl/>
          <w:lang w:eastAsia="zh-CN"/>
        </w:rPr>
        <w:t>يتم الحديث عن امرأة مجهولة وأطفالها (ع ١)، الذين ربما فتحوا منزلهم لخدمات الكنيسة، وأسكنوا الوعاظ المسافرين. تصور هذه الرؤية الأكثر حرفية امرأة في كنيسة محلية، وربما تكون صحيحة لعدة أسباب:</w:t>
      </w:r>
    </w:p>
    <w:p w14:paraId="2835A47A" w14:textId="77777777" w:rsidR="00747D61" w:rsidRPr="00A01B1E" w:rsidRDefault="00747D61" w:rsidP="00747D61">
      <w:pPr>
        <w:tabs>
          <w:tab w:val="left" w:pos="6480"/>
          <w:tab w:val="left" w:pos="8639"/>
        </w:tabs>
        <w:ind w:left="1580" w:hanging="360"/>
        <w:rPr>
          <w:rFonts w:ascii="Arial" w:eastAsia="Times New Roman" w:hAnsi="Arial" w:cs="Arial"/>
          <w:sz w:val="22"/>
          <w:szCs w:val="22"/>
          <w:lang w:eastAsia="zh-CN"/>
        </w:rPr>
      </w:pPr>
    </w:p>
    <w:p w14:paraId="4E506A32" w14:textId="4C701110" w:rsidR="00B43D25" w:rsidRPr="00A01B1E" w:rsidRDefault="00B43D25" w:rsidP="00B43D25">
      <w:pPr>
        <w:pStyle w:val="ListParagraph"/>
        <w:numPr>
          <w:ilvl w:val="0"/>
          <w:numId w:val="14"/>
        </w:numPr>
        <w:tabs>
          <w:tab w:val="left" w:pos="6480"/>
          <w:tab w:val="left" w:pos="8639"/>
        </w:tabs>
        <w:bidi/>
        <w:rPr>
          <w:rFonts w:ascii="Arial" w:eastAsia="Times New Roman" w:hAnsi="Arial" w:cs="Arial"/>
          <w:sz w:val="22"/>
          <w:szCs w:val="22"/>
          <w:lang w:eastAsia="zh-CN"/>
        </w:rPr>
      </w:pPr>
      <w:r w:rsidRPr="00A01B1E">
        <w:rPr>
          <w:rFonts w:ascii="Arial" w:eastAsia="Times New Roman" w:hAnsi="Arial" w:cs="Arial"/>
          <w:sz w:val="22"/>
          <w:szCs w:val="22"/>
          <w:rtl/>
          <w:lang w:eastAsia="zh-CN"/>
        </w:rPr>
        <w:lastRenderedPageBreak/>
        <w:t>تم ذكر أولادها (الأعداد 1، 4)، والإشارة إلى أولاد السيدة واضحة تماماً، إذا كانوا قد أصبحوا بالغين الآن (</w:t>
      </w:r>
      <w:proofErr w:type="spellStart"/>
      <w:r w:rsidRPr="00A01B1E">
        <w:rPr>
          <w:rFonts w:ascii="Arial" w:eastAsia="Times New Roman" w:hAnsi="Arial" w:cs="Arial"/>
          <w:sz w:val="22"/>
          <w:szCs w:val="22"/>
          <w:rtl/>
          <w:lang w:eastAsia="zh-CN"/>
        </w:rPr>
        <w:t>جثري</w:t>
      </w:r>
      <w:proofErr w:type="spellEnd"/>
      <w:r w:rsidRPr="00A01B1E">
        <w:rPr>
          <w:rFonts w:ascii="Arial" w:eastAsia="Times New Roman" w:hAnsi="Arial" w:cs="Arial"/>
          <w:sz w:val="22"/>
          <w:szCs w:val="22"/>
          <w:rtl/>
          <w:lang w:eastAsia="zh-CN"/>
        </w:rPr>
        <w:t>، 891).</w:t>
      </w:r>
    </w:p>
    <w:p w14:paraId="1A55AEF4" w14:textId="77777777" w:rsidR="00747D61" w:rsidRPr="00A01B1E" w:rsidRDefault="00747D61" w:rsidP="00747D61">
      <w:pPr>
        <w:tabs>
          <w:tab w:val="left" w:pos="6480"/>
          <w:tab w:val="left" w:pos="8639"/>
        </w:tabs>
        <w:ind w:left="1580" w:hanging="360"/>
        <w:rPr>
          <w:rFonts w:ascii="Arial" w:eastAsia="Times New Roman" w:hAnsi="Arial" w:cs="Arial"/>
          <w:sz w:val="22"/>
          <w:szCs w:val="22"/>
          <w:lang w:eastAsia="zh-CN"/>
        </w:rPr>
      </w:pPr>
    </w:p>
    <w:p w14:paraId="1698086D" w14:textId="111B1E3D" w:rsidR="00A01B1E" w:rsidRPr="00A01B1E" w:rsidRDefault="00A01B1E" w:rsidP="00A01B1E">
      <w:pPr>
        <w:tabs>
          <w:tab w:val="left" w:pos="6480"/>
          <w:tab w:val="left" w:pos="8639"/>
        </w:tabs>
        <w:bidi/>
        <w:ind w:left="1580" w:hanging="360"/>
        <w:rPr>
          <w:rFonts w:ascii="Arial" w:eastAsia="Times New Roman" w:hAnsi="Arial" w:cs="Arial"/>
          <w:sz w:val="22"/>
          <w:szCs w:val="22"/>
          <w:lang w:eastAsia="zh-CN"/>
        </w:rPr>
      </w:pPr>
      <w:r w:rsidRPr="00A01B1E">
        <w:rPr>
          <w:rFonts w:ascii="Arial" w:eastAsia="Times New Roman" w:hAnsi="Arial" w:cs="Arial"/>
          <w:sz w:val="22"/>
          <w:szCs w:val="22"/>
          <w:rtl/>
          <w:lang w:eastAsia="zh-CN"/>
        </w:rPr>
        <w:t>ب.</w:t>
      </w:r>
      <w:r w:rsidRPr="00A01B1E">
        <w:rPr>
          <w:rFonts w:ascii="Arial" w:eastAsia="Times New Roman" w:hAnsi="Arial" w:cs="Arial"/>
          <w:sz w:val="22"/>
          <w:szCs w:val="22"/>
          <w:rtl/>
          <w:lang w:eastAsia="zh-CN"/>
        </w:rPr>
        <w:tab/>
        <w:t xml:space="preserve">ربما تم تسميتها </w:t>
      </w:r>
      <w:proofErr w:type="spellStart"/>
      <w:r w:rsidRPr="00A01B1E">
        <w:rPr>
          <w:rFonts w:ascii="Arial" w:eastAsia="Times New Roman" w:hAnsi="Arial" w:cs="Arial"/>
          <w:sz w:val="22"/>
          <w:szCs w:val="22"/>
          <w:rtl/>
          <w:lang w:eastAsia="zh-CN"/>
        </w:rPr>
        <w:t>إكليكتا</w:t>
      </w:r>
      <w:proofErr w:type="spellEnd"/>
      <w:r w:rsidRPr="00A01B1E">
        <w:rPr>
          <w:rFonts w:ascii="Arial" w:eastAsia="Times New Roman" w:hAnsi="Arial" w:cs="Arial"/>
          <w:sz w:val="22"/>
          <w:szCs w:val="22"/>
          <w:rtl/>
          <w:lang w:eastAsia="zh-CN"/>
        </w:rPr>
        <w:t xml:space="preserve"> (المختارة) أو على الأرجح </w:t>
      </w:r>
      <w:proofErr w:type="spellStart"/>
      <w:r w:rsidRPr="00A01B1E">
        <w:rPr>
          <w:rFonts w:ascii="Arial" w:eastAsia="Times New Roman" w:hAnsi="Arial" w:cs="Arial"/>
          <w:sz w:val="22"/>
          <w:szCs w:val="22"/>
          <w:rtl/>
          <w:lang w:eastAsia="zh-CN"/>
        </w:rPr>
        <w:t>كيرية</w:t>
      </w:r>
      <w:proofErr w:type="spellEnd"/>
      <w:r w:rsidRPr="00A01B1E">
        <w:rPr>
          <w:rFonts w:ascii="Arial" w:eastAsia="Times New Roman" w:hAnsi="Arial" w:cs="Arial"/>
          <w:sz w:val="22"/>
          <w:szCs w:val="22"/>
          <w:rtl/>
          <w:lang w:eastAsia="zh-CN"/>
        </w:rPr>
        <w:t xml:space="preserve"> (سيدة، اسم علم شائع للنساء المسيحيات [على الرغم من أنه في أوقات لاحقة فقط] راجع </w:t>
      </w:r>
      <w:proofErr w:type="spellStart"/>
      <w:r w:rsidRPr="00A01B1E">
        <w:rPr>
          <w:rFonts w:ascii="Arial" w:eastAsia="Times New Roman" w:hAnsi="Arial" w:cs="Arial"/>
          <w:sz w:val="22"/>
          <w:szCs w:val="22"/>
          <w:rtl/>
          <w:lang w:eastAsia="zh-CN"/>
        </w:rPr>
        <w:t>بارنز</w:t>
      </w:r>
      <w:proofErr w:type="spellEnd"/>
      <w:r w:rsidRPr="00A01B1E">
        <w:rPr>
          <w:rFonts w:ascii="Arial" w:eastAsia="Times New Roman" w:hAnsi="Arial" w:cs="Arial"/>
          <w:sz w:val="22"/>
          <w:szCs w:val="22"/>
          <w:rtl/>
          <w:lang w:eastAsia="zh-CN"/>
        </w:rPr>
        <w:t>، 1501)، كما تترجمه النسختان السريانية والعربية كاسم علم.</w:t>
      </w:r>
    </w:p>
    <w:p w14:paraId="0C3AE90A" w14:textId="77777777" w:rsidR="00747D61" w:rsidRPr="00A01B1E" w:rsidRDefault="00747D61" w:rsidP="00747D61">
      <w:pPr>
        <w:tabs>
          <w:tab w:val="left" w:pos="6480"/>
          <w:tab w:val="left" w:pos="8639"/>
        </w:tabs>
        <w:ind w:left="1580" w:hanging="360"/>
        <w:rPr>
          <w:rFonts w:ascii="Arial" w:eastAsia="Times New Roman" w:hAnsi="Arial" w:cs="Arial"/>
          <w:sz w:val="22"/>
          <w:szCs w:val="22"/>
          <w:lang w:eastAsia="zh-CN"/>
        </w:rPr>
      </w:pPr>
    </w:p>
    <w:p w14:paraId="3C16646F" w14:textId="2F3DA750" w:rsidR="00A01B1E" w:rsidRPr="00A01B1E" w:rsidRDefault="00A01B1E" w:rsidP="00A01B1E">
      <w:pPr>
        <w:tabs>
          <w:tab w:val="left" w:pos="6480"/>
          <w:tab w:val="left" w:pos="8639"/>
        </w:tabs>
        <w:bidi/>
        <w:ind w:left="1580" w:hanging="360"/>
        <w:rPr>
          <w:rFonts w:ascii="Arial" w:eastAsia="Times New Roman" w:hAnsi="Arial" w:cs="Arial"/>
          <w:sz w:val="22"/>
          <w:szCs w:val="22"/>
          <w:lang w:eastAsia="zh-CN"/>
        </w:rPr>
      </w:pPr>
      <w:r w:rsidRPr="00A01B1E">
        <w:rPr>
          <w:rFonts w:ascii="Arial" w:eastAsia="Times New Roman" w:hAnsi="Arial" w:cs="Arial"/>
          <w:sz w:val="22"/>
          <w:szCs w:val="22"/>
          <w:rtl/>
          <w:lang w:eastAsia="zh-CN"/>
        </w:rPr>
        <w:t>ت.</w:t>
      </w:r>
      <w:r w:rsidRPr="00A01B1E">
        <w:rPr>
          <w:rFonts w:ascii="Arial" w:eastAsia="Times New Roman" w:hAnsi="Arial" w:cs="Arial"/>
          <w:sz w:val="22"/>
          <w:szCs w:val="22"/>
          <w:rtl/>
          <w:lang w:eastAsia="zh-CN"/>
        </w:rPr>
        <w:tab/>
        <w:t xml:space="preserve">تشمل الإنشاءات النحوية المحتملة السيدة المختارة وسيدة مختارة والسيدة </w:t>
      </w:r>
      <w:proofErr w:type="spellStart"/>
      <w:r w:rsidRPr="00A01B1E">
        <w:rPr>
          <w:rFonts w:ascii="Arial" w:eastAsia="Times New Roman" w:hAnsi="Arial" w:cs="Arial"/>
          <w:sz w:val="22"/>
          <w:szCs w:val="22"/>
          <w:rtl/>
          <w:lang w:eastAsia="zh-CN"/>
        </w:rPr>
        <w:t>إكليكتا</w:t>
      </w:r>
      <w:proofErr w:type="spellEnd"/>
      <w:r w:rsidRPr="00A01B1E">
        <w:rPr>
          <w:rFonts w:ascii="Arial" w:eastAsia="Times New Roman" w:hAnsi="Arial" w:cs="Arial"/>
          <w:sz w:val="22"/>
          <w:szCs w:val="22"/>
          <w:rtl/>
          <w:lang w:eastAsia="zh-CN"/>
        </w:rPr>
        <w:t xml:space="preserve"> </w:t>
      </w:r>
      <w:proofErr w:type="spellStart"/>
      <w:r w:rsidRPr="00A01B1E">
        <w:rPr>
          <w:rFonts w:ascii="Arial" w:eastAsia="Times New Roman" w:hAnsi="Arial" w:cs="Arial"/>
          <w:sz w:val="22"/>
          <w:szCs w:val="22"/>
          <w:rtl/>
          <w:lang w:eastAsia="zh-CN"/>
        </w:rPr>
        <w:t>وكيرية</w:t>
      </w:r>
      <w:proofErr w:type="spellEnd"/>
      <w:r w:rsidRPr="00A01B1E">
        <w:rPr>
          <w:rFonts w:ascii="Arial" w:eastAsia="Times New Roman" w:hAnsi="Arial" w:cs="Arial"/>
          <w:sz w:val="22"/>
          <w:szCs w:val="22"/>
          <w:rtl/>
          <w:lang w:eastAsia="zh-CN"/>
        </w:rPr>
        <w:t xml:space="preserve"> المختارة </w:t>
      </w:r>
      <w:proofErr w:type="spellStart"/>
      <w:r w:rsidRPr="00A01B1E">
        <w:rPr>
          <w:rFonts w:ascii="Arial" w:eastAsia="Times New Roman" w:hAnsi="Arial" w:cs="Arial"/>
          <w:sz w:val="22"/>
          <w:szCs w:val="22"/>
          <w:rtl/>
          <w:lang w:eastAsia="zh-CN"/>
        </w:rPr>
        <w:t>وإكليكتا</w:t>
      </w:r>
      <w:proofErr w:type="spellEnd"/>
      <w:r w:rsidRPr="00A01B1E">
        <w:rPr>
          <w:rFonts w:ascii="Arial" w:eastAsia="Times New Roman" w:hAnsi="Arial" w:cs="Arial"/>
          <w:sz w:val="22"/>
          <w:szCs w:val="22"/>
          <w:rtl/>
          <w:lang w:eastAsia="zh-CN"/>
        </w:rPr>
        <w:t xml:space="preserve"> </w:t>
      </w:r>
      <w:proofErr w:type="spellStart"/>
      <w:r w:rsidRPr="00A01B1E">
        <w:rPr>
          <w:rFonts w:ascii="Arial" w:eastAsia="Times New Roman" w:hAnsi="Arial" w:cs="Arial"/>
          <w:sz w:val="22"/>
          <w:szCs w:val="22"/>
          <w:rtl/>
          <w:lang w:eastAsia="zh-CN"/>
        </w:rPr>
        <w:t>كيرية</w:t>
      </w:r>
      <w:proofErr w:type="spellEnd"/>
      <w:r w:rsidRPr="00A01B1E">
        <w:rPr>
          <w:rFonts w:ascii="Arial" w:eastAsia="Times New Roman" w:hAnsi="Arial" w:cs="Arial"/>
          <w:sz w:val="22"/>
          <w:szCs w:val="22"/>
          <w:rtl/>
          <w:lang w:eastAsia="zh-CN"/>
        </w:rPr>
        <w:t>.</w:t>
      </w:r>
    </w:p>
    <w:p w14:paraId="7C22640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413CEAB" w14:textId="11C2A240"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ث.</w:t>
      </w:r>
      <w:r w:rsidRPr="006112F4">
        <w:rPr>
          <w:rFonts w:ascii="Arial" w:eastAsia="Times New Roman" w:hAnsi="Arial" w:cs="Arial"/>
          <w:sz w:val="22"/>
          <w:szCs w:val="22"/>
          <w:rtl/>
          <w:lang w:eastAsia="zh-CN"/>
        </w:rPr>
        <w:tab/>
        <w:t>هذا يميز بشكل أفضل بين المرأة نفسها وأولادها (جسدياً أو روحياً)،  إذا كانت السيدة هي الكنيسة فمن هم الأولاد؟</w:t>
      </w:r>
    </w:p>
    <w:p w14:paraId="1426F989"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40E5798C" w14:textId="5DC183E0"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ج.</w:t>
      </w:r>
      <w:r w:rsidRPr="006112F4">
        <w:rPr>
          <w:rFonts w:ascii="Arial" w:eastAsia="Times New Roman" w:hAnsi="Arial" w:cs="Arial"/>
          <w:sz w:val="22"/>
          <w:szCs w:val="22"/>
          <w:rtl/>
          <w:lang w:eastAsia="zh-CN"/>
        </w:rPr>
        <w:tab/>
        <w:t>إذا كانت كلمة السيدة تشير إلى قائد الكنيسة، فسيكون من الغريب الإشارة إلى قائد الكنيسة بلقب مؤنث.</w:t>
      </w:r>
    </w:p>
    <w:p w14:paraId="43E9179A"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1AED1671" w14:textId="5E7AA02F"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ح.</w:t>
      </w:r>
      <w:r w:rsidRPr="006112F4">
        <w:rPr>
          <w:rFonts w:ascii="Arial" w:eastAsia="Times New Roman" w:hAnsi="Arial" w:cs="Arial"/>
          <w:sz w:val="22"/>
          <w:szCs w:val="22"/>
          <w:rtl/>
          <w:lang w:eastAsia="zh-CN"/>
        </w:rPr>
        <w:tab/>
        <w:t>يشير نمط العهد الجديد لمخاطبة الكنائس إليها بالاسم.</w:t>
      </w:r>
    </w:p>
    <w:p w14:paraId="5E69ACEC"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7F246E96" w14:textId="0EF7309B"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خ.</w:t>
      </w:r>
      <w:r w:rsidRPr="006112F4">
        <w:rPr>
          <w:rFonts w:ascii="Arial" w:eastAsia="Times New Roman" w:hAnsi="Arial" w:cs="Arial"/>
          <w:sz w:val="22"/>
          <w:szCs w:val="22"/>
          <w:rtl/>
          <w:lang w:eastAsia="zh-CN"/>
        </w:rPr>
        <w:tab/>
      </w:r>
      <w:r w:rsidR="006112F4" w:rsidRPr="006112F4">
        <w:rPr>
          <w:rFonts w:ascii="Arial" w:eastAsia="Times New Roman" w:hAnsi="Arial" w:cs="Arial"/>
          <w:sz w:val="22"/>
          <w:szCs w:val="22"/>
          <w:rtl/>
          <w:lang w:eastAsia="zh-CN"/>
        </w:rPr>
        <w:t>ربما تم إبقاء اسم المرأة سراً لحمايتها من الإضطهاد.</w:t>
      </w:r>
    </w:p>
    <w:p w14:paraId="1DFE31FB"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5A46E110" w14:textId="67A8B831" w:rsidR="006112F4" w:rsidRPr="006112F4" w:rsidRDefault="006112F4" w:rsidP="006112F4">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د.</w:t>
      </w:r>
      <w:r w:rsidRPr="006112F4">
        <w:rPr>
          <w:rFonts w:ascii="Arial" w:eastAsia="Times New Roman" w:hAnsi="Arial" w:cs="Arial"/>
          <w:sz w:val="22"/>
          <w:szCs w:val="22"/>
          <w:rtl/>
          <w:lang w:eastAsia="zh-CN"/>
        </w:rPr>
        <w:tab/>
        <w:t>من الأفضل اتباع المعنى الحرفي ما لم يكن له معنى (وهو موجود هنا).</w:t>
      </w:r>
    </w:p>
    <w:p w14:paraId="3BA9BB93"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6130FB39" w14:textId="1914098F" w:rsidR="006112F4" w:rsidRPr="006112F4" w:rsidRDefault="006112F4" w:rsidP="006112F4">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ذ.</w:t>
      </w:r>
      <w:r w:rsidRPr="006112F4">
        <w:rPr>
          <w:rFonts w:ascii="Arial" w:eastAsia="Times New Roman" w:hAnsi="Arial" w:cs="Arial"/>
          <w:sz w:val="22"/>
          <w:szCs w:val="22"/>
          <w:rtl/>
          <w:lang w:eastAsia="zh-CN"/>
        </w:rPr>
        <w:tab/>
        <w:t>أبناء وبنات إخوة المرأة (ع ١٣) لديهم منطق سليم، إذا أخذنا الأمر حرفياً.</w:t>
      </w:r>
    </w:p>
    <w:p w14:paraId="4E55A4E5"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3D0DAFA3" w14:textId="7CFC7E95" w:rsidR="006112F4" w:rsidRPr="006112F4" w:rsidRDefault="006112F4" w:rsidP="006112F4">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ر.</w:t>
      </w:r>
      <w:r w:rsidRPr="006112F4">
        <w:rPr>
          <w:rFonts w:ascii="Arial" w:eastAsia="Times New Roman" w:hAnsi="Arial" w:cs="Arial"/>
          <w:sz w:val="22"/>
          <w:szCs w:val="22"/>
          <w:rtl/>
          <w:lang w:eastAsia="zh-CN"/>
        </w:rPr>
        <w:tab/>
        <w:t>يفسر تبني المعنى الحرفي بشكل أفضل إحجام بعض المسيحيين الأوائل عن استخدام هذه الرسالة، إن الرسالة الخاصة المكتوبة إلى سيدة لا تبدو ذات أهمية كافية، للحصول على الوضع القانوني (</w:t>
      </w:r>
      <w:proofErr w:type="spellStart"/>
      <w:r w:rsidRPr="006112F4">
        <w:rPr>
          <w:rFonts w:ascii="Arial" w:eastAsia="Times New Roman" w:hAnsi="Arial" w:cs="Arial"/>
          <w:sz w:val="22"/>
          <w:szCs w:val="22"/>
          <w:rtl/>
          <w:lang w:eastAsia="zh-CN"/>
        </w:rPr>
        <w:t>جثري</w:t>
      </w:r>
      <w:proofErr w:type="spellEnd"/>
      <w:r w:rsidRPr="006112F4">
        <w:rPr>
          <w:rFonts w:ascii="Arial" w:eastAsia="Times New Roman" w:hAnsi="Arial" w:cs="Arial"/>
          <w:sz w:val="22"/>
          <w:szCs w:val="22"/>
          <w:rtl/>
          <w:lang w:eastAsia="zh-CN"/>
        </w:rPr>
        <w:t>، 893).</w:t>
      </w:r>
    </w:p>
    <w:p w14:paraId="15CFC5F5" w14:textId="77777777" w:rsidR="00747D61" w:rsidRPr="00747D61" w:rsidRDefault="00747D61" w:rsidP="00747D61">
      <w:pPr>
        <w:ind w:left="800" w:hanging="360"/>
        <w:rPr>
          <w:rFonts w:ascii="Arial" w:eastAsia="Times New Roman" w:hAnsi="Arial"/>
          <w:sz w:val="22"/>
          <w:lang w:eastAsia="zh-CN"/>
        </w:rPr>
      </w:pPr>
    </w:p>
    <w:p w14:paraId="1ADC35DD" w14:textId="4944AD54" w:rsidR="006112F4" w:rsidRPr="006112F4" w:rsidRDefault="006112F4" w:rsidP="006112F4">
      <w:pPr>
        <w:bidi/>
        <w:ind w:left="80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ت.</w:t>
      </w:r>
      <w:r w:rsidRPr="006112F4">
        <w:rPr>
          <w:rFonts w:ascii="Arial" w:eastAsia="Times New Roman" w:hAnsi="Arial" w:cs="Arial"/>
          <w:sz w:val="22"/>
          <w:szCs w:val="22"/>
          <w:rtl/>
          <w:lang w:eastAsia="zh-CN"/>
        </w:rPr>
        <w:tab/>
      </w:r>
      <w:r w:rsidRPr="006112F4">
        <w:rPr>
          <w:rFonts w:ascii="Arial" w:eastAsia="Times New Roman" w:hAnsi="Arial" w:cs="Arial"/>
          <w:sz w:val="22"/>
          <w:szCs w:val="22"/>
          <w:u w:val="single"/>
          <w:rtl/>
          <w:lang w:eastAsia="zh-CN"/>
        </w:rPr>
        <w:t>المناسبة</w:t>
      </w:r>
      <w:r w:rsidRPr="006112F4">
        <w:rPr>
          <w:rFonts w:ascii="Arial" w:eastAsia="Times New Roman" w:hAnsi="Arial" w:cs="Arial"/>
          <w:sz w:val="22"/>
          <w:szCs w:val="22"/>
          <w:rtl/>
          <w:lang w:eastAsia="zh-CN"/>
        </w:rPr>
        <w:t>: قبل أن تكتمل كتابات العهد الجديد</w:t>
      </w:r>
      <w:r>
        <w:rPr>
          <w:rFonts w:ascii="Arial" w:eastAsia="Times New Roman" w:hAnsi="Arial" w:cs="Arial" w:hint="cs"/>
          <w:sz w:val="22"/>
          <w:szCs w:val="22"/>
          <w:rtl/>
          <w:lang w:eastAsia="zh-CN"/>
        </w:rPr>
        <w:t>،</w:t>
      </w:r>
      <w:r w:rsidRPr="006112F4">
        <w:rPr>
          <w:rFonts w:ascii="Arial" w:eastAsia="Times New Roman" w:hAnsi="Arial" w:cs="Arial"/>
          <w:sz w:val="22"/>
          <w:szCs w:val="22"/>
          <w:rtl/>
          <w:lang w:eastAsia="zh-CN"/>
        </w:rPr>
        <w:t xml:space="preserve"> ويتم تداولها بين المؤمنين الأوائل، كان على الكنائس أن تعتمد على الوعاظ والمعلمين المسافرين من أجل الحق</w:t>
      </w:r>
      <w:r>
        <w:rPr>
          <w:rFonts w:ascii="Arial" w:eastAsia="Times New Roman" w:hAnsi="Arial" w:cs="Arial" w:hint="cs"/>
          <w:sz w:val="22"/>
          <w:szCs w:val="22"/>
          <w:rtl/>
          <w:lang w:eastAsia="zh-CN"/>
        </w:rPr>
        <w:t>،</w:t>
      </w:r>
      <w:r w:rsidRPr="006112F4">
        <w:rPr>
          <w:rFonts w:ascii="Arial" w:eastAsia="Times New Roman" w:hAnsi="Arial" w:cs="Arial"/>
          <w:sz w:val="22"/>
          <w:szCs w:val="22"/>
          <w:rtl/>
          <w:lang w:eastAsia="zh-CN"/>
        </w:rPr>
        <w:t xml:space="preserve"> وبما أن النزل كانت غير آمنة وقليلة، فقد بقي هؤلاء المعلمون مع المسيحيين. واجه الكثيرون هذا السؤال: كيف يمكن للمؤمنين أن يعرفوا أي</w:t>
      </w:r>
      <w:r>
        <w:rPr>
          <w:rFonts w:ascii="Arial" w:eastAsia="Times New Roman" w:hAnsi="Arial" w:cs="Arial" w:hint="cs"/>
          <w:sz w:val="22"/>
          <w:szCs w:val="22"/>
          <w:rtl/>
          <w:lang w:eastAsia="zh-CN"/>
        </w:rPr>
        <w:t xml:space="preserve"> من</w:t>
      </w:r>
      <w:r w:rsidRPr="006112F4">
        <w:rPr>
          <w:rFonts w:ascii="Arial" w:eastAsia="Times New Roman" w:hAnsi="Arial" w:cs="Arial"/>
          <w:sz w:val="22"/>
          <w:szCs w:val="22"/>
          <w:rtl/>
          <w:lang w:eastAsia="zh-CN"/>
        </w:rPr>
        <w:t xml:space="preserve"> المعلمين يسمحون لهم بالدخول إلى منازلهم؟ يجيب يوحنا على هذا السؤال في هذه الرسالة، حيث يوصي بوضوح المرأة الم</w:t>
      </w:r>
      <w:r>
        <w:rPr>
          <w:rFonts w:ascii="Arial" w:eastAsia="Times New Roman" w:hAnsi="Arial" w:cs="Arial" w:hint="cs"/>
          <w:sz w:val="22"/>
          <w:szCs w:val="22"/>
          <w:rtl/>
          <w:lang w:eastAsia="zh-CN"/>
        </w:rPr>
        <w:t>ست</w:t>
      </w:r>
      <w:r w:rsidRPr="006112F4">
        <w:rPr>
          <w:rFonts w:ascii="Arial" w:eastAsia="Times New Roman" w:hAnsi="Arial" w:cs="Arial"/>
          <w:sz w:val="22"/>
          <w:szCs w:val="22"/>
          <w:rtl/>
          <w:lang w:eastAsia="zh-CN"/>
        </w:rPr>
        <w:t>ضيفة أن تضع حدودًا لمحبتها</w:t>
      </w:r>
      <w:r>
        <w:rPr>
          <w:rFonts w:ascii="Arial" w:eastAsia="Times New Roman" w:hAnsi="Arial" w:cs="Arial" w:hint="cs"/>
          <w:sz w:val="22"/>
          <w:szCs w:val="22"/>
          <w:rtl/>
          <w:lang w:eastAsia="zh-CN"/>
        </w:rPr>
        <w:t xml:space="preserve">، </w:t>
      </w:r>
      <w:r w:rsidRPr="006112F4">
        <w:rPr>
          <w:rFonts w:ascii="Arial" w:eastAsia="Times New Roman" w:hAnsi="Arial" w:cs="Arial"/>
          <w:sz w:val="22"/>
          <w:szCs w:val="22"/>
          <w:rtl/>
          <w:lang w:eastAsia="zh-CN"/>
        </w:rPr>
        <w:t>عن طريق رفض إيواء المعلمين الكذبة</w:t>
      </w:r>
      <w:r>
        <w:rPr>
          <w:rFonts w:ascii="Arial" w:eastAsia="Times New Roman" w:hAnsi="Arial" w:cs="Arial" w:hint="cs"/>
          <w:sz w:val="22"/>
          <w:szCs w:val="22"/>
          <w:rtl/>
          <w:lang w:eastAsia="zh-CN"/>
        </w:rPr>
        <w:t>،</w:t>
      </w:r>
      <w:r w:rsidRPr="006112F4">
        <w:rPr>
          <w:rFonts w:ascii="Arial" w:eastAsia="Times New Roman" w:hAnsi="Arial" w:cs="Arial"/>
          <w:sz w:val="22"/>
          <w:szCs w:val="22"/>
          <w:rtl/>
          <w:lang w:eastAsia="zh-CN"/>
        </w:rPr>
        <w:t xml:space="preserve"> أو تشجيعهم بأي شكل من الأشكال.</w:t>
      </w:r>
    </w:p>
    <w:p w14:paraId="51B7AB7A" w14:textId="57C06F6D" w:rsidR="00747D61" w:rsidRDefault="00747D61" w:rsidP="00747D61">
      <w:pPr>
        <w:ind w:left="440" w:hanging="440"/>
        <w:rPr>
          <w:rFonts w:ascii="Arial" w:eastAsia="Times New Roman" w:hAnsi="Arial"/>
          <w:b/>
          <w:sz w:val="22"/>
          <w:lang w:eastAsia="zh-CN"/>
        </w:rPr>
      </w:pPr>
    </w:p>
    <w:p w14:paraId="0C7F87E9" w14:textId="77777777" w:rsidR="00533AA7" w:rsidRPr="00747D61" w:rsidRDefault="00533AA7" w:rsidP="00747D61">
      <w:pPr>
        <w:ind w:left="440" w:hanging="440"/>
        <w:rPr>
          <w:rFonts w:ascii="Arial" w:eastAsia="Times New Roman" w:hAnsi="Arial"/>
          <w:b/>
          <w:sz w:val="22"/>
          <w:lang w:eastAsia="zh-CN"/>
        </w:rPr>
      </w:pPr>
    </w:p>
    <w:p w14:paraId="339776D1" w14:textId="2BDB040B" w:rsidR="006112F4" w:rsidRPr="002A1927" w:rsidRDefault="006112F4" w:rsidP="006112F4">
      <w:pPr>
        <w:bidi/>
        <w:ind w:left="440" w:hanging="440"/>
        <w:rPr>
          <w:rFonts w:ascii="Arial" w:eastAsia="Times New Roman" w:hAnsi="Arial" w:cs="Arial"/>
          <w:bCs/>
          <w:sz w:val="22"/>
          <w:szCs w:val="22"/>
          <w:lang w:eastAsia="zh-CN"/>
        </w:rPr>
      </w:pPr>
      <w:r w:rsidRPr="002A1927">
        <w:rPr>
          <w:rFonts w:ascii="Arial" w:eastAsia="Times New Roman" w:hAnsi="Arial" w:cs="Arial"/>
          <w:bCs/>
          <w:sz w:val="22"/>
          <w:szCs w:val="22"/>
          <w:rtl/>
          <w:lang w:eastAsia="zh-CN"/>
        </w:rPr>
        <w:t>4.</w:t>
      </w:r>
      <w:r w:rsidRPr="002A1927">
        <w:rPr>
          <w:rFonts w:ascii="Arial" w:eastAsia="Times New Roman" w:hAnsi="Arial" w:cs="Arial"/>
          <w:bCs/>
          <w:sz w:val="22"/>
          <w:szCs w:val="22"/>
          <w:rtl/>
          <w:lang w:eastAsia="zh-CN"/>
        </w:rPr>
        <w:tab/>
        <w:t>الخصائص</w:t>
      </w:r>
    </w:p>
    <w:p w14:paraId="6A89A315" w14:textId="77777777" w:rsidR="00747D61" w:rsidRPr="002A1927" w:rsidRDefault="00747D61" w:rsidP="00747D61">
      <w:pPr>
        <w:ind w:left="800" w:hanging="360"/>
        <w:rPr>
          <w:rFonts w:ascii="Arial" w:eastAsia="Times New Roman" w:hAnsi="Arial" w:cs="Arial"/>
          <w:sz w:val="22"/>
          <w:szCs w:val="22"/>
          <w:lang w:eastAsia="zh-CN"/>
        </w:rPr>
      </w:pPr>
    </w:p>
    <w:p w14:paraId="408A08A7" w14:textId="49E48D74" w:rsidR="002A1927" w:rsidRPr="002A1927" w:rsidRDefault="002A1927" w:rsidP="002A1927">
      <w:pPr>
        <w:pStyle w:val="ListParagraph"/>
        <w:numPr>
          <w:ilvl w:val="0"/>
          <w:numId w:val="16"/>
        </w:numPr>
        <w:bidi/>
        <w:rPr>
          <w:rFonts w:ascii="Arial" w:eastAsia="Times New Roman" w:hAnsi="Arial" w:cs="Arial"/>
          <w:sz w:val="22"/>
          <w:szCs w:val="22"/>
          <w:lang w:eastAsia="zh-CN"/>
        </w:rPr>
      </w:pPr>
      <w:r w:rsidRPr="002A1927">
        <w:rPr>
          <w:rFonts w:ascii="Arial" w:eastAsia="Times New Roman" w:hAnsi="Arial" w:cs="Arial"/>
          <w:sz w:val="22"/>
          <w:szCs w:val="22"/>
          <w:rtl/>
          <w:lang w:eastAsia="zh-CN"/>
        </w:rPr>
        <w:t>هو ثاني أقصر سفر في الكتاب المقدس (3 يوحنا أقصر قليلاً؛ راجع ص 306).</w:t>
      </w:r>
    </w:p>
    <w:p w14:paraId="353DF112" w14:textId="77777777" w:rsidR="00747D61" w:rsidRPr="002A1927" w:rsidRDefault="00747D61" w:rsidP="00747D61">
      <w:pPr>
        <w:ind w:left="800" w:hanging="360"/>
        <w:rPr>
          <w:rFonts w:ascii="Arial" w:eastAsia="Times New Roman" w:hAnsi="Arial" w:cs="Arial"/>
          <w:sz w:val="22"/>
          <w:szCs w:val="22"/>
          <w:lang w:eastAsia="zh-CN"/>
        </w:rPr>
      </w:pPr>
    </w:p>
    <w:p w14:paraId="7640D35E" w14:textId="00BEDEF2" w:rsidR="002A1927" w:rsidRPr="002A1927" w:rsidRDefault="002A1927" w:rsidP="002A1927">
      <w:pPr>
        <w:bidi/>
        <w:ind w:left="800" w:hanging="360"/>
        <w:rPr>
          <w:rFonts w:ascii="Arial" w:eastAsia="Times New Roman" w:hAnsi="Arial" w:cs="Arial"/>
          <w:sz w:val="22"/>
          <w:szCs w:val="22"/>
          <w:lang w:eastAsia="zh-CN"/>
        </w:rPr>
      </w:pPr>
      <w:r w:rsidRPr="002A1927">
        <w:rPr>
          <w:rFonts w:ascii="Arial" w:eastAsia="Times New Roman" w:hAnsi="Arial" w:cs="Arial"/>
          <w:sz w:val="22"/>
          <w:szCs w:val="22"/>
          <w:rtl/>
          <w:lang w:eastAsia="zh-CN"/>
        </w:rPr>
        <w:t>ب.</w:t>
      </w:r>
      <w:r w:rsidRPr="002A1927">
        <w:rPr>
          <w:rFonts w:ascii="Arial" w:eastAsia="Times New Roman" w:hAnsi="Arial" w:cs="Arial"/>
          <w:sz w:val="22"/>
          <w:szCs w:val="22"/>
          <w:rtl/>
          <w:lang w:eastAsia="zh-CN"/>
        </w:rPr>
        <w:tab/>
        <w:t>هذه هي الرسالة الوحيدة في العهد الجديد التي تخاطب امرأة.</w:t>
      </w:r>
    </w:p>
    <w:p w14:paraId="14130731" w14:textId="77777777" w:rsidR="00747D61" w:rsidRPr="002A1927" w:rsidRDefault="00747D61" w:rsidP="00747D61">
      <w:pPr>
        <w:ind w:left="800" w:hanging="360"/>
        <w:rPr>
          <w:rFonts w:ascii="Arial" w:eastAsia="Times New Roman" w:hAnsi="Arial" w:cs="Arial"/>
          <w:sz w:val="22"/>
          <w:szCs w:val="22"/>
          <w:lang w:eastAsia="zh-CN"/>
        </w:rPr>
      </w:pPr>
    </w:p>
    <w:p w14:paraId="0BBE8331" w14:textId="70398D01" w:rsidR="002A1927" w:rsidRPr="002A1927" w:rsidRDefault="002A1927" w:rsidP="002A1927">
      <w:pPr>
        <w:bidi/>
        <w:ind w:left="800" w:hanging="360"/>
        <w:rPr>
          <w:rFonts w:ascii="Arial" w:eastAsia="Times New Roman" w:hAnsi="Arial" w:cs="Arial"/>
          <w:sz w:val="22"/>
          <w:szCs w:val="22"/>
          <w:lang w:eastAsia="zh-CN"/>
        </w:rPr>
      </w:pPr>
      <w:r w:rsidRPr="002A1927">
        <w:rPr>
          <w:rFonts w:ascii="Arial" w:eastAsia="Times New Roman" w:hAnsi="Arial" w:cs="Arial"/>
          <w:sz w:val="22"/>
          <w:szCs w:val="22"/>
          <w:rtl/>
          <w:lang w:eastAsia="zh-CN"/>
        </w:rPr>
        <w:t>ت.</w:t>
      </w:r>
      <w:r w:rsidRPr="002A1927">
        <w:rPr>
          <w:rFonts w:ascii="Arial" w:eastAsia="Times New Roman" w:hAnsi="Arial" w:cs="Arial"/>
          <w:sz w:val="22"/>
          <w:szCs w:val="22"/>
          <w:rtl/>
          <w:lang w:eastAsia="zh-CN"/>
        </w:rPr>
        <w:tab/>
        <w:t>العدد 10 هو الجزء الأكثر إثارة للجدل في هذه الرسالة. المسألة هي ما إذا كان ينبغي السماح للمعلمين الكذبة (1) بالبقاء في بيوت المؤمنين، (2) دخول بيوتهم، أو (3) عدم القيام بأي منهما، أما الرأي الثالث فهو التفسير المعتاد، فلا يتورط المؤمنون في ترويج التعليم الكاذب ولو بأدنى معنى. راجع الدراسة في الصفحات 302-304 لمختلف وجهات النظر.</w:t>
      </w:r>
    </w:p>
    <w:p w14:paraId="76D042C1" w14:textId="77777777" w:rsidR="00CE37E3" w:rsidRDefault="00CE37E3">
      <w:pPr>
        <w:rPr>
          <w:rFonts w:ascii="Arial" w:eastAsia="Times New Roman" w:hAnsi="Arial"/>
          <w:b/>
          <w:sz w:val="34"/>
          <w:lang w:eastAsia="zh-CN"/>
        </w:rPr>
      </w:pPr>
      <w:r>
        <w:rPr>
          <w:rFonts w:ascii="Arial" w:eastAsia="Times New Roman" w:hAnsi="Arial"/>
          <w:b/>
          <w:sz w:val="34"/>
          <w:lang w:eastAsia="zh-CN"/>
        </w:rPr>
        <w:br w:type="page"/>
      </w:r>
    </w:p>
    <w:p w14:paraId="3764DE15" w14:textId="6C854AB8" w:rsidR="002A1927" w:rsidRPr="002A1927" w:rsidRDefault="002A1927" w:rsidP="00747D61">
      <w:pPr>
        <w:tabs>
          <w:tab w:val="left" w:pos="720"/>
        </w:tabs>
        <w:ind w:left="720" w:hanging="720"/>
        <w:jc w:val="center"/>
        <w:rPr>
          <w:rFonts w:ascii="Arial" w:eastAsia="Times New Roman" w:hAnsi="Arial" w:cs="Arial"/>
          <w:bCs/>
          <w:sz w:val="34"/>
          <w:szCs w:val="34"/>
          <w:lang w:eastAsia="zh-CN"/>
        </w:rPr>
      </w:pPr>
      <w:r w:rsidRPr="002A1927">
        <w:rPr>
          <w:rFonts w:ascii="Arial" w:eastAsia="Times New Roman" w:hAnsi="Arial" w:cs="Arial"/>
          <w:bCs/>
          <w:sz w:val="34"/>
          <w:szCs w:val="34"/>
          <w:rtl/>
          <w:lang w:eastAsia="zh-CN"/>
        </w:rPr>
        <w:lastRenderedPageBreak/>
        <w:t>الحجة</w:t>
      </w:r>
    </w:p>
    <w:p w14:paraId="34BBA4B9" w14:textId="77777777" w:rsidR="00747D61" w:rsidRPr="00747D61" w:rsidRDefault="00747D61" w:rsidP="00747D61">
      <w:pPr>
        <w:ind w:firstLine="360"/>
        <w:rPr>
          <w:rFonts w:ascii="Arial" w:eastAsia="Times New Roman" w:hAnsi="Arial"/>
          <w:sz w:val="22"/>
          <w:lang w:eastAsia="zh-CN"/>
        </w:rPr>
      </w:pPr>
    </w:p>
    <w:p w14:paraId="1AF74D89" w14:textId="4C971F74" w:rsidR="002A1927" w:rsidRPr="002A1927" w:rsidRDefault="002A1927" w:rsidP="002A1927">
      <w:pPr>
        <w:bidi/>
        <w:rPr>
          <w:rFonts w:ascii="Arial" w:eastAsia="Times New Roman" w:hAnsi="Arial" w:cs="Arial"/>
          <w:sz w:val="22"/>
          <w:szCs w:val="22"/>
          <w:lang w:eastAsia="zh-CN"/>
        </w:rPr>
      </w:pPr>
      <w:r w:rsidRPr="002A1927">
        <w:rPr>
          <w:rFonts w:ascii="Arial" w:eastAsia="Times New Roman" w:hAnsi="Arial" w:cs="Arial"/>
          <w:sz w:val="22"/>
          <w:szCs w:val="22"/>
          <w:rtl/>
          <w:lang w:eastAsia="zh-CN"/>
        </w:rPr>
        <w:t>تحذر رسالة يوحنا الثانية المرأة الغيورة في الضيافة</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من أن تؤوي معلمين كذبة</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حتى لا تساعد في نشر عقائدهم الهدامة. </w:t>
      </w:r>
      <w:r>
        <w:rPr>
          <w:rFonts w:ascii="Arial" w:eastAsia="Times New Roman" w:hAnsi="Arial" w:cs="Arial" w:hint="cs"/>
          <w:sz w:val="22"/>
          <w:szCs w:val="22"/>
          <w:rtl/>
          <w:lang w:eastAsia="zh-CN"/>
        </w:rPr>
        <w:t xml:space="preserve">توازن </w:t>
      </w:r>
      <w:r w:rsidRPr="002A1927">
        <w:rPr>
          <w:rFonts w:ascii="Arial" w:eastAsia="Times New Roman" w:hAnsi="Arial" w:cs="Arial"/>
          <w:sz w:val="22"/>
          <w:szCs w:val="22"/>
          <w:rtl/>
          <w:lang w:eastAsia="zh-CN"/>
        </w:rPr>
        <w:t>تحيته بين الحق والمحبة لتوضيح هذه النقطة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١-٣)، يليها مدح المرأة على محبتها (</w:t>
      </w:r>
      <w:r>
        <w:rPr>
          <w:rFonts w:ascii="Arial" w:eastAsia="Times New Roman" w:hAnsi="Arial" w:cs="Arial" w:hint="cs"/>
          <w:sz w:val="22"/>
          <w:szCs w:val="22"/>
          <w:rtl/>
          <w:lang w:eastAsia="zh-CN"/>
        </w:rPr>
        <w:t>ع</w:t>
      </w:r>
      <w:r w:rsidRPr="002A1927">
        <w:rPr>
          <w:rFonts w:ascii="Arial" w:eastAsia="Times New Roman" w:hAnsi="Arial" w:cs="Arial"/>
          <w:sz w:val="22"/>
          <w:szCs w:val="22"/>
          <w:rtl/>
          <w:lang w:eastAsia="zh-CN"/>
        </w:rPr>
        <w:t xml:space="preserve"> ٤) مع أهمية الحق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٥-٦). يتبع ذلك التعليم المركزي للرسالة الذي يحذرها </w:t>
      </w:r>
      <w:r>
        <w:rPr>
          <w:rFonts w:ascii="Arial" w:eastAsia="Times New Roman" w:hAnsi="Arial" w:cs="Arial" w:hint="cs"/>
          <w:sz w:val="22"/>
          <w:szCs w:val="22"/>
          <w:rtl/>
          <w:lang w:eastAsia="zh-CN"/>
        </w:rPr>
        <w:t>حول أهمية</w:t>
      </w:r>
      <w:r w:rsidRPr="002A1927">
        <w:rPr>
          <w:rFonts w:ascii="Arial" w:eastAsia="Times New Roman" w:hAnsi="Arial" w:cs="Arial"/>
          <w:sz w:val="22"/>
          <w:szCs w:val="22"/>
          <w:rtl/>
          <w:lang w:eastAsia="zh-CN"/>
        </w:rPr>
        <w:t xml:space="preserve"> إظهار محبتها بحدود تمييز</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من خلال رفض ضيافة المعلمين الكذبة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٧-١١)</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يلي ذلك خاتمة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١٢-١٣). الشكل الأساسي هو دعم الحق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١-٦)، مما يعني استمرار المساعدة للمعلمين الحقيقيين، يليه التحذير من دعم المعلمين الكذبة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٧-١٣)</w:t>
      </w:r>
      <w:r w:rsidRPr="002A1927">
        <w:rPr>
          <w:rFonts w:ascii="Arial" w:eastAsia="Times New Roman" w:hAnsi="Arial" w:cs="Arial"/>
          <w:sz w:val="22"/>
          <w:szCs w:val="22"/>
          <w:lang w:eastAsia="zh-CN"/>
        </w:rPr>
        <w:t>.</w:t>
      </w:r>
    </w:p>
    <w:p w14:paraId="2BA755C4" w14:textId="77777777" w:rsidR="00CE37E3" w:rsidRDefault="00CE37E3" w:rsidP="00747D61">
      <w:pPr>
        <w:jc w:val="center"/>
        <w:rPr>
          <w:rFonts w:ascii="Arial" w:eastAsia="Times New Roman" w:hAnsi="Arial"/>
          <w:b/>
          <w:sz w:val="34"/>
          <w:lang w:eastAsia="zh-CN"/>
        </w:rPr>
      </w:pPr>
    </w:p>
    <w:p w14:paraId="47960518" w14:textId="0E41CCFF" w:rsidR="00747D61" w:rsidRPr="002A1927" w:rsidRDefault="002A1927" w:rsidP="00747D61">
      <w:pPr>
        <w:jc w:val="center"/>
        <w:rPr>
          <w:rFonts w:ascii="Arial" w:eastAsia="Times New Roman" w:hAnsi="Arial" w:cs="Arial"/>
          <w:bCs/>
          <w:sz w:val="34"/>
          <w:szCs w:val="34"/>
          <w:lang w:eastAsia="zh-CN"/>
        </w:rPr>
      </w:pPr>
      <w:r w:rsidRPr="002A1927">
        <w:rPr>
          <w:rFonts w:ascii="Arial" w:eastAsia="Times New Roman" w:hAnsi="Arial" w:cs="Arial"/>
          <w:bCs/>
          <w:sz w:val="34"/>
          <w:szCs w:val="34"/>
          <w:rtl/>
          <w:lang w:eastAsia="zh-CN"/>
        </w:rPr>
        <w:t>الفرضية</w:t>
      </w:r>
    </w:p>
    <w:p w14:paraId="12D9665D" w14:textId="7B1B34E9" w:rsidR="002A1927" w:rsidRPr="00B025B5" w:rsidRDefault="002A1927" w:rsidP="002A1927">
      <w:pPr>
        <w:tabs>
          <w:tab w:val="left" w:pos="360"/>
        </w:tabs>
        <w:bidi/>
        <w:ind w:left="360" w:hanging="360"/>
        <w:rPr>
          <w:rFonts w:ascii="Arial" w:eastAsia="Times New Roman" w:hAnsi="Arial" w:cs="Arial"/>
          <w:bCs/>
          <w:sz w:val="22"/>
          <w:szCs w:val="22"/>
          <w:lang w:eastAsia="zh-CN"/>
        </w:rPr>
      </w:pPr>
      <w:r w:rsidRPr="00B025B5">
        <w:rPr>
          <w:rFonts w:ascii="Arial" w:eastAsia="Times New Roman" w:hAnsi="Arial" w:cs="Arial"/>
          <w:bCs/>
          <w:sz w:val="22"/>
          <w:szCs w:val="22"/>
          <w:rtl/>
          <w:lang w:eastAsia="zh-CN"/>
        </w:rPr>
        <w:t>حدود المحبة</w:t>
      </w:r>
    </w:p>
    <w:p w14:paraId="143A62D6" w14:textId="77777777" w:rsidR="00747D61" w:rsidRPr="00B025B5" w:rsidRDefault="00747D61" w:rsidP="00747D61">
      <w:pPr>
        <w:tabs>
          <w:tab w:val="left" w:pos="2160"/>
        </w:tabs>
        <w:rPr>
          <w:rFonts w:ascii="Arial" w:eastAsia="Times New Roman" w:hAnsi="Arial" w:cs="Arial"/>
          <w:b/>
          <w:sz w:val="22"/>
          <w:szCs w:val="22"/>
          <w:lang w:eastAsia="zh-CN"/>
        </w:rPr>
      </w:pPr>
    </w:p>
    <w:p w14:paraId="5C7280DC" w14:textId="0982FAF5" w:rsidR="002A1927" w:rsidRPr="00B025B5" w:rsidRDefault="002A1927" w:rsidP="002A1927">
      <w:pPr>
        <w:tabs>
          <w:tab w:val="left" w:pos="2160"/>
        </w:tabs>
        <w:bidi/>
        <w:rPr>
          <w:rFonts w:ascii="Arial" w:eastAsia="Times New Roman" w:hAnsi="Arial" w:cs="Arial"/>
          <w:b/>
          <w:sz w:val="22"/>
          <w:szCs w:val="22"/>
          <w:lang w:eastAsia="zh-CN"/>
        </w:rPr>
      </w:pPr>
      <w:r w:rsidRPr="00B025B5">
        <w:rPr>
          <w:rFonts w:ascii="Arial" w:eastAsia="Times New Roman" w:hAnsi="Arial" w:cs="Arial"/>
          <w:b/>
          <w:sz w:val="22"/>
          <w:szCs w:val="22"/>
          <w:rtl/>
          <w:lang w:eastAsia="zh-CN"/>
        </w:rPr>
        <w:t>1-6</w:t>
      </w:r>
      <w:r w:rsidRPr="00B025B5">
        <w:rPr>
          <w:rFonts w:ascii="Arial" w:eastAsia="Times New Roman" w:hAnsi="Arial" w:cs="Arial"/>
          <w:b/>
          <w:sz w:val="22"/>
          <w:szCs w:val="22"/>
          <w:rtl/>
          <w:lang w:eastAsia="zh-CN"/>
        </w:rPr>
        <w:tab/>
      </w:r>
      <w:r w:rsidRPr="00B025B5">
        <w:rPr>
          <w:rFonts w:ascii="Arial" w:eastAsia="Times New Roman" w:hAnsi="Arial" w:cs="Arial"/>
          <w:bCs/>
          <w:sz w:val="22"/>
          <w:szCs w:val="22"/>
          <w:rtl/>
          <w:lang w:eastAsia="zh-CN"/>
        </w:rPr>
        <w:t>مساعدة المعلمين الحقيقيين</w:t>
      </w:r>
    </w:p>
    <w:p w14:paraId="7131AED9" w14:textId="14666D11" w:rsidR="002A1927" w:rsidRPr="00B025B5" w:rsidRDefault="002A1927" w:rsidP="002A1927">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1-3</w:t>
      </w:r>
      <w:r w:rsidRPr="00B025B5">
        <w:rPr>
          <w:rFonts w:ascii="Arial" w:eastAsia="Times New Roman" w:hAnsi="Arial" w:cs="Arial"/>
          <w:sz w:val="22"/>
          <w:szCs w:val="22"/>
          <w:rtl/>
          <w:lang w:eastAsia="zh-CN"/>
        </w:rPr>
        <w:tab/>
        <w:t>تحيات بالحق والمحبة</w:t>
      </w:r>
    </w:p>
    <w:p w14:paraId="6081BF0E" w14:textId="1DA49D5C" w:rsidR="002A1927" w:rsidRPr="00B025B5" w:rsidRDefault="002A1927" w:rsidP="002A1927">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1أ</w:t>
      </w:r>
      <w:r w:rsidRPr="00B025B5">
        <w:rPr>
          <w:rFonts w:ascii="Arial" w:eastAsia="Times New Roman" w:hAnsi="Arial" w:cs="Arial"/>
          <w:sz w:val="22"/>
          <w:szCs w:val="22"/>
          <w:rtl/>
          <w:lang w:eastAsia="zh-CN"/>
        </w:rPr>
        <w:tab/>
        <w:t>المؤلف</w:t>
      </w:r>
    </w:p>
    <w:p w14:paraId="47D3B11E" w14:textId="00931FA8" w:rsidR="002A1927" w:rsidRPr="00B025B5" w:rsidRDefault="002A1927" w:rsidP="002A1927">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1ب-2</w:t>
      </w:r>
      <w:r w:rsidRPr="00B025B5">
        <w:rPr>
          <w:rFonts w:ascii="Arial" w:eastAsia="Times New Roman" w:hAnsi="Arial" w:cs="Arial"/>
          <w:sz w:val="22"/>
          <w:szCs w:val="22"/>
          <w:rtl/>
          <w:lang w:eastAsia="zh-CN"/>
        </w:rPr>
        <w:tab/>
        <w:t>المستلمون</w:t>
      </w:r>
    </w:p>
    <w:p w14:paraId="46EE21E7" w14:textId="1F4D6665" w:rsidR="002A1927" w:rsidRPr="00B025B5" w:rsidRDefault="002A1927" w:rsidP="002A1927">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3</w:t>
      </w:r>
      <w:r w:rsidRPr="00B025B5">
        <w:rPr>
          <w:rFonts w:ascii="Arial" w:eastAsia="Times New Roman" w:hAnsi="Arial" w:cs="Arial"/>
          <w:sz w:val="22"/>
          <w:szCs w:val="22"/>
          <w:rtl/>
          <w:lang w:eastAsia="zh-CN"/>
        </w:rPr>
        <w:tab/>
        <w:t>البركة</w:t>
      </w:r>
    </w:p>
    <w:p w14:paraId="3FD09BC0" w14:textId="65B4D01D"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4</w:t>
      </w:r>
      <w:r w:rsidRPr="00B025B5">
        <w:rPr>
          <w:rFonts w:ascii="Arial" w:eastAsia="Times New Roman" w:hAnsi="Arial" w:cs="Arial"/>
          <w:sz w:val="22"/>
          <w:szCs w:val="22"/>
          <w:rtl/>
          <w:lang w:eastAsia="zh-CN"/>
        </w:rPr>
        <w:tab/>
        <w:t>مدح طاعة الأولاد</w:t>
      </w:r>
    </w:p>
    <w:p w14:paraId="08393870" w14:textId="18F37ED7"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5-6</w:t>
      </w:r>
      <w:r w:rsidRPr="00B025B5">
        <w:rPr>
          <w:rFonts w:ascii="Arial" w:eastAsia="Times New Roman" w:hAnsi="Arial" w:cs="Arial"/>
          <w:sz w:val="22"/>
          <w:szCs w:val="22"/>
          <w:rtl/>
          <w:lang w:eastAsia="zh-CN"/>
        </w:rPr>
        <w:tab/>
        <w:t>الحث على المحبة</w:t>
      </w:r>
    </w:p>
    <w:p w14:paraId="5DC14205" w14:textId="77777777" w:rsidR="00747D61" w:rsidRPr="00747D61" w:rsidRDefault="00747D61" w:rsidP="00747D61">
      <w:pPr>
        <w:tabs>
          <w:tab w:val="left" w:pos="2160"/>
        </w:tabs>
        <w:rPr>
          <w:rFonts w:ascii="Arial" w:eastAsia="Times New Roman" w:hAnsi="Arial"/>
          <w:b/>
          <w:sz w:val="22"/>
          <w:lang w:eastAsia="zh-CN"/>
        </w:rPr>
      </w:pPr>
    </w:p>
    <w:p w14:paraId="75E8D0A5" w14:textId="49167752" w:rsidR="00B025B5" w:rsidRPr="00B025B5" w:rsidRDefault="00B025B5" w:rsidP="00B025B5">
      <w:pPr>
        <w:tabs>
          <w:tab w:val="left" w:pos="2160"/>
        </w:tabs>
        <w:bidi/>
        <w:rPr>
          <w:rFonts w:ascii="Arial" w:eastAsia="Times New Roman" w:hAnsi="Arial" w:cs="Arial"/>
          <w:b/>
          <w:sz w:val="22"/>
          <w:szCs w:val="22"/>
          <w:lang w:eastAsia="zh-CN"/>
        </w:rPr>
      </w:pPr>
      <w:r w:rsidRPr="00B025B5">
        <w:rPr>
          <w:rFonts w:ascii="Arial" w:eastAsia="Times New Roman" w:hAnsi="Arial" w:cs="Arial"/>
          <w:b/>
          <w:sz w:val="22"/>
          <w:szCs w:val="22"/>
          <w:rtl/>
          <w:lang w:eastAsia="zh-CN"/>
        </w:rPr>
        <w:t>7-13</w:t>
      </w:r>
      <w:r w:rsidRPr="00B025B5">
        <w:rPr>
          <w:rFonts w:ascii="Arial" w:eastAsia="Times New Roman" w:hAnsi="Arial" w:cs="Arial"/>
          <w:b/>
          <w:sz w:val="22"/>
          <w:szCs w:val="22"/>
          <w:rtl/>
          <w:lang w:eastAsia="zh-CN"/>
        </w:rPr>
        <w:tab/>
      </w:r>
      <w:r w:rsidRPr="00B025B5">
        <w:rPr>
          <w:rFonts w:ascii="Arial" w:eastAsia="Times New Roman" w:hAnsi="Arial" w:cs="Arial"/>
          <w:bCs/>
          <w:sz w:val="22"/>
          <w:szCs w:val="22"/>
          <w:rtl/>
          <w:lang w:eastAsia="zh-CN"/>
        </w:rPr>
        <w:t>تجنب المعلمين الكذبة</w:t>
      </w:r>
    </w:p>
    <w:p w14:paraId="54727EAA" w14:textId="4A84D1E6"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7-11</w:t>
      </w:r>
      <w:r w:rsidRPr="00B025B5">
        <w:rPr>
          <w:rFonts w:ascii="Arial" w:eastAsia="Times New Roman" w:hAnsi="Arial" w:cs="Arial"/>
          <w:sz w:val="22"/>
          <w:szCs w:val="22"/>
          <w:rtl/>
          <w:lang w:eastAsia="zh-CN"/>
        </w:rPr>
        <w:tab/>
        <w:t>منع مساعدة المعلمين الكذبة</w:t>
      </w:r>
    </w:p>
    <w:p w14:paraId="397022B0" w14:textId="7E00C639" w:rsidR="00B025B5" w:rsidRPr="00B025B5" w:rsidRDefault="00B025B5" w:rsidP="00B025B5">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7</w:t>
      </w:r>
      <w:r w:rsidRPr="00B025B5">
        <w:rPr>
          <w:rFonts w:ascii="Arial" w:eastAsia="Times New Roman" w:hAnsi="Arial" w:cs="Arial"/>
          <w:sz w:val="22"/>
          <w:szCs w:val="22"/>
          <w:rtl/>
          <w:lang w:eastAsia="zh-CN"/>
        </w:rPr>
        <w:tab/>
        <w:t>تعريف الهرطقة</w:t>
      </w:r>
    </w:p>
    <w:p w14:paraId="277EF6CF" w14:textId="23DC1A73" w:rsidR="00B025B5" w:rsidRPr="00B025B5" w:rsidRDefault="00B025B5" w:rsidP="00B025B5">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8-9</w:t>
      </w:r>
      <w:r w:rsidRPr="00B025B5">
        <w:rPr>
          <w:rFonts w:ascii="Arial" w:eastAsia="Times New Roman" w:hAnsi="Arial" w:cs="Arial"/>
          <w:sz w:val="22"/>
          <w:szCs w:val="22"/>
          <w:rtl/>
          <w:lang w:eastAsia="zh-CN"/>
        </w:rPr>
        <w:tab/>
        <w:t>خسارة المكافآت بسبب مساعدة الهرطقة</w:t>
      </w:r>
    </w:p>
    <w:p w14:paraId="77B9FB02" w14:textId="0AB11FC9" w:rsidR="00B025B5" w:rsidRPr="00B025B5" w:rsidRDefault="00B025B5" w:rsidP="00B025B5">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10-11</w:t>
      </w:r>
      <w:r w:rsidRPr="00B025B5">
        <w:rPr>
          <w:rFonts w:ascii="Arial" w:eastAsia="Times New Roman" w:hAnsi="Arial" w:cs="Arial"/>
          <w:sz w:val="22"/>
          <w:szCs w:val="22"/>
          <w:rtl/>
          <w:lang w:eastAsia="zh-CN"/>
        </w:rPr>
        <w:tab/>
        <w:t>لا تساعد الهرطقة أبداً</w:t>
      </w:r>
    </w:p>
    <w:p w14:paraId="1DF124C5" w14:textId="7CB933FF"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12-13</w:t>
      </w:r>
      <w:r w:rsidRPr="00B025B5">
        <w:rPr>
          <w:rFonts w:ascii="Arial" w:eastAsia="Times New Roman" w:hAnsi="Arial" w:cs="Arial"/>
          <w:sz w:val="22"/>
          <w:szCs w:val="22"/>
          <w:rtl/>
          <w:lang w:eastAsia="zh-CN"/>
        </w:rPr>
        <w:tab/>
        <w:t>زيارة متوقعة/تحيات</w:t>
      </w:r>
    </w:p>
    <w:p w14:paraId="66F64C2E" w14:textId="77777777" w:rsidR="00747D61" w:rsidRPr="00747D61" w:rsidRDefault="00747D61" w:rsidP="00747D61">
      <w:pPr>
        <w:tabs>
          <w:tab w:val="left" w:pos="360"/>
        </w:tabs>
        <w:ind w:left="360" w:hanging="360"/>
        <w:jc w:val="center"/>
        <w:rPr>
          <w:rFonts w:ascii="Arial" w:eastAsia="Times New Roman" w:hAnsi="Arial"/>
          <w:b/>
          <w:sz w:val="22"/>
          <w:lang w:eastAsia="zh-CN"/>
        </w:rPr>
      </w:pPr>
    </w:p>
    <w:p w14:paraId="398D52AD" w14:textId="147E269E" w:rsidR="00B025B5" w:rsidRPr="00B025B5" w:rsidRDefault="00B025B5" w:rsidP="00747D61">
      <w:pPr>
        <w:tabs>
          <w:tab w:val="left" w:pos="360"/>
        </w:tabs>
        <w:ind w:left="360" w:hanging="360"/>
        <w:jc w:val="center"/>
        <w:rPr>
          <w:rFonts w:ascii="Arial" w:eastAsia="Times New Roman" w:hAnsi="Arial" w:cs="Arial"/>
          <w:bCs/>
          <w:sz w:val="34"/>
          <w:szCs w:val="34"/>
          <w:lang w:eastAsia="zh-CN"/>
        </w:rPr>
      </w:pPr>
      <w:r w:rsidRPr="00B025B5">
        <w:rPr>
          <w:rFonts w:ascii="Arial" w:eastAsia="Times New Roman" w:hAnsi="Arial" w:cs="Arial"/>
          <w:bCs/>
          <w:sz w:val="34"/>
          <w:szCs w:val="34"/>
          <w:rtl/>
          <w:lang w:eastAsia="zh-CN"/>
        </w:rPr>
        <w:t>الملخص</w:t>
      </w:r>
    </w:p>
    <w:p w14:paraId="417E1F34" w14:textId="77777777" w:rsidR="00747D61" w:rsidRPr="00747D61" w:rsidRDefault="00747D61" w:rsidP="00747D61">
      <w:pPr>
        <w:tabs>
          <w:tab w:val="left" w:pos="360"/>
        </w:tabs>
        <w:ind w:left="360" w:hanging="360"/>
        <w:rPr>
          <w:rFonts w:ascii="Arial" w:eastAsia="Times New Roman" w:hAnsi="Arial"/>
          <w:b/>
          <w:sz w:val="22"/>
          <w:lang w:eastAsia="zh-CN"/>
        </w:rPr>
      </w:pPr>
    </w:p>
    <w:p w14:paraId="2ABDC8A2" w14:textId="4DC6BAD4" w:rsidR="00B025B5" w:rsidRPr="00B025B5" w:rsidRDefault="00B025B5" w:rsidP="00B025B5">
      <w:pPr>
        <w:tabs>
          <w:tab w:val="left" w:pos="1080"/>
          <w:tab w:val="left" w:pos="1440"/>
        </w:tabs>
        <w:bidi/>
        <w:rPr>
          <w:rFonts w:ascii="Arial" w:eastAsia="Times New Roman" w:hAnsi="Arial" w:cs="Arial"/>
          <w:bCs/>
          <w:sz w:val="22"/>
          <w:szCs w:val="22"/>
          <w:u w:val="single"/>
          <w:rtl/>
          <w:lang w:eastAsia="zh-CN"/>
        </w:rPr>
      </w:pPr>
      <w:r w:rsidRPr="00B025B5">
        <w:rPr>
          <w:rFonts w:ascii="Arial" w:eastAsia="Times New Roman" w:hAnsi="Arial" w:cs="Arial"/>
          <w:bCs/>
          <w:sz w:val="22"/>
          <w:szCs w:val="22"/>
          <w:u w:val="single"/>
          <w:rtl/>
          <w:lang w:eastAsia="zh-CN"/>
        </w:rPr>
        <w:t xml:space="preserve">البيان الموجز للسفر </w:t>
      </w:r>
    </w:p>
    <w:p w14:paraId="7FFAB064" w14:textId="03714056" w:rsidR="00B025B5" w:rsidRPr="006761E0" w:rsidRDefault="00B025B5" w:rsidP="00B025B5">
      <w:pPr>
        <w:tabs>
          <w:tab w:val="left" w:pos="1080"/>
          <w:tab w:val="left" w:pos="1440"/>
        </w:tabs>
        <w:bidi/>
        <w:rPr>
          <w:rFonts w:ascii="Arial" w:eastAsia="Times New Roman" w:hAnsi="Arial" w:cs="Arial"/>
          <w:bCs/>
          <w:sz w:val="22"/>
          <w:szCs w:val="22"/>
          <w:lang w:eastAsia="zh-CN"/>
        </w:rPr>
      </w:pPr>
      <w:r w:rsidRPr="006761E0">
        <w:rPr>
          <w:rFonts w:ascii="Arial" w:eastAsia="Times New Roman" w:hAnsi="Arial" w:cs="Arial"/>
          <w:bCs/>
          <w:sz w:val="22"/>
          <w:szCs w:val="22"/>
          <w:rtl/>
          <w:lang w:eastAsia="zh-CN"/>
        </w:rPr>
        <w:t>طريقة عيش الإنجيل هي إظهار حسن الضيافة للمرسلين الحقيقيين، ولكن الحد من هذه المحبة من خلال عدم مساعدة المعلمين الكذبة</w:t>
      </w:r>
      <w:r w:rsidRPr="006761E0">
        <w:rPr>
          <w:rFonts w:ascii="Arial" w:eastAsia="Times New Roman" w:hAnsi="Arial" w:cs="Arial"/>
          <w:bCs/>
          <w:sz w:val="22"/>
          <w:szCs w:val="22"/>
          <w:lang w:eastAsia="zh-CN"/>
        </w:rPr>
        <w:t>.</w:t>
      </w:r>
    </w:p>
    <w:p w14:paraId="3EFF643A" w14:textId="19D5E326" w:rsidR="00B025B5" w:rsidRPr="006761E0" w:rsidRDefault="00B025B5" w:rsidP="00B025B5">
      <w:pPr>
        <w:numPr>
          <w:ilvl w:val="0"/>
          <w:numId w:val="5"/>
        </w:numPr>
        <w:bidi/>
        <w:spacing w:before="240" w:after="60"/>
        <w:ind w:right="-10"/>
        <w:outlineLvl w:val="0"/>
        <w:rPr>
          <w:rFonts w:ascii="Arial" w:eastAsia="Times New Roman" w:hAnsi="Arial" w:cs="Arial"/>
          <w:bCs/>
          <w:kern w:val="28"/>
          <w:sz w:val="22"/>
          <w:szCs w:val="22"/>
          <w:lang w:eastAsia="zh-CN"/>
        </w:rPr>
      </w:pPr>
      <w:r w:rsidRPr="006761E0">
        <w:rPr>
          <w:rFonts w:ascii="Arial" w:eastAsia="Times New Roman" w:hAnsi="Arial" w:cs="Arial"/>
          <w:bCs/>
          <w:kern w:val="28"/>
          <w:sz w:val="22"/>
          <w:szCs w:val="22"/>
          <w:rtl/>
          <w:lang w:eastAsia="zh-CN"/>
        </w:rPr>
        <w:t>1.</w:t>
      </w:r>
      <w:r w:rsidRPr="006761E0">
        <w:rPr>
          <w:rFonts w:ascii="Arial" w:eastAsia="Times New Roman" w:hAnsi="Arial" w:cs="Arial"/>
          <w:bCs/>
          <w:kern w:val="28"/>
          <w:sz w:val="22"/>
          <w:szCs w:val="22"/>
          <w:rtl/>
          <w:lang w:eastAsia="zh-CN"/>
        </w:rPr>
        <w:tab/>
        <w:t>الطريقة التي يجب أن تعيش بها المرأة بحسب الإنجيل، هي أن توازن بين المحبة والحق (١-٦).</w:t>
      </w:r>
    </w:p>
    <w:p w14:paraId="77B45444" w14:textId="43B13C84" w:rsidR="00B025B5" w:rsidRPr="006761E0" w:rsidRDefault="00B025B5" w:rsidP="00B025B5">
      <w:pPr>
        <w:pStyle w:val="ListParagraph"/>
        <w:numPr>
          <w:ilvl w:val="0"/>
          <w:numId w:val="17"/>
        </w:numPr>
        <w:bidi/>
        <w:spacing w:before="240" w:after="60"/>
        <w:outlineLvl w:val="1"/>
        <w:rPr>
          <w:rFonts w:ascii="Arial" w:eastAsia="Times New Roman" w:hAnsi="Arial" w:cs="Arial"/>
          <w:sz w:val="22"/>
          <w:szCs w:val="22"/>
          <w:lang w:eastAsia="zh-CN"/>
        </w:rPr>
      </w:pPr>
      <w:r w:rsidRPr="006761E0">
        <w:rPr>
          <w:rFonts w:ascii="Arial" w:eastAsia="Times New Roman" w:hAnsi="Arial" w:cs="Arial"/>
          <w:sz w:val="22"/>
          <w:szCs w:val="22"/>
          <w:rtl/>
          <w:lang w:eastAsia="zh-CN"/>
        </w:rPr>
        <w:t>يحيي يوحنا امرأة وأولادها مؤكداً على الحق والمحبة، ليهيئهم لتحذيره من المحبة الضالة بمساعدة الهراطقة (1-3).</w:t>
      </w:r>
    </w:p>
    <w:p w14:paraId="0C8322D6" w14:textId="2A5C60B7" w:rsidR="00B025B5" w:rsidRPr="006761E0" w:rsidRDefault="00B025B5" w:rsidP="00B025B5">
      <w:pPr>
        <w:numPr>
          <w:ilvl w:val="2"/>
          <w:numId w:val="5"/>
        </w:numPr>
        <w:bidi/>
        <w:spacing w:before="240" w:after="60"/>
        <w:outlineLvl w:val="2"/>
        <w:rPr>
          <w:rFonts w:ascii="Arial" w:eastAsia="Times New Roman" w:hAnsi="Arial" w:cs="Arial"/>
          <w:sz w:val="22"/>
          <w:szCs w:val="22"/>
          <w:lang w:eastAsia="zh-CN"/>
        </w:rPr>
      </w:pPr>
      <w:r w:rsidRPr="006761E0">
        <w:rPr>
          <w:rFonts w:ascii="Arial" w:eastAsia="Times New Roman" w:hAnsi="Arial" w:cs="Arial"/>
          <w:sz w:val="22"/>
          <w:szCs w:val="22"/>
          <w:rtl/>
          <w:lang w:eastAsia="zh-CN"/>
        </w:rPr>
        <w:t>يعرّف يوحنا عن نفسه حتى يعرف المتلقون أن المحتويات تحمل ختم السلطة الرسولية (1 أ).</w:t>
      </w:r>
    </w:p>
    <w:p w14:paraId="6A7B3CA5" w14:textId="19E24FC4" w:rsidR="006761E0" w:rsidRPr="006761E0" w:rsidRDefault="006761E0" w:rsidP="006761E0">
      <w:pPr>
        <w:numPr>
          <w:ilvl w:val="2"/>
          <w:numId w:val="5"/>
        </w:numPr>
        <w:bidi/>
        <w:spacing w:before="240" w:after="60"/>
        <w:outlineLvl w:val="2"/>
        <w:rPr>
          <w:rFonts w:ascii="Arial" w:eastAsia="Times New Roman" w:hAnsi="Arial" w:cs="Arial"/>
          <w:sz w:val="22"/>
          <w:szCs w:val="22"/>
          <w:lang w:eastAsia="zh-CN"/>
        </w:rPr>
      </w:pPr>
      <w:r w:rsidRPr="006761E0">
        <w:rPr>
          <w:rFonts w:ascii="Arial" w:eastAsia="Times New Roman" w:hAnsi="Arial" w:cs="Arial"/>
          <w:sz w:val="22"/>
          <w:szCs w:val="22"/>
          <w:rtl/>
          <w:lang w:eastAsia="zh-CN"/>
        </w:rPr>
        <w:t>يتم تحية المرأة وأطفالها بالمحبة والحق دون الكشف عن هويتهم، ربما لحمايتهم من الإضطهاد (1ب-2).</w:t>
      </w:r>
    </w:p>
    <w:p w14:paraId="165FF7F8" w14:textId="6477AEEA" w:rsidR="006761E0" w:rsidRPr="006761E0" w:rsidRDefault="006761E0" w:rsidP="006761E0">
      <w:pPr>
        <w:pStyle w:val="ListParagraph"/>
        <w:numPr>
          <w:ilvl w:val="0"/>
          <w:numId w:val="18"/>
        </w:numPr>
        <w:bidi/>
        <w:spacing w:before="240" w:after="60"/>
        <w:outlineLvl w:val="3"/>
        <w:rPr>
          <w:rFonts w:ascii="Arial" w:eastAsia="Times New Roman" w:hAnsi="Arial" w:cs="Arial"/>
          <w:sz w:val="22"/>
          <w:szCs w:val="22"/>
          <w:lang w:eastAsia="zh-CN"/>
        </w:rPr>
      </w:pPr>
      <w:r w:rsidRPr="006761E0">
        <w:rPr>
          <w:rFonts w:ascii="Arial" w:eastAsia="Times New Roman" w:hAnsi="Arial" w:cs="Arial"/>
          <w:sz w:val="22"/>
          <w:szCs w:val="22"/>
          <w:rtl/>
          <w:lang w:eastAsia="zh-CN"/>
        </w:rPr>
        <w:t>لم يتم الكشف عن أسماء المستلمين - امرأة وأطفالها -، وذلك على الأرجح لحمايتهم من الإضطهاد، إذا وقعت الرسالة في الأيدي الخطأ (1 ب).</w:t>
      </w:r>
    </w:p>
    <w:p w14:paraId="7FEE63E2" w14:textId="77777777" w:rsidR="006761E0" w:rsidRPr="006761E0" w:rsidRDefault="006761E0" w:rsidP="006761E0">
      <w:pPr>
        <w:pStyle w:val="ListParagraph"/>
        <w:bidi/>
        <w:spacing w:before="240" w:after="60"/>
        <w:ind w:left="1656"/>
        <w:outlineLvl w:val="3"/>
        <w:rPr>
          <w:rFonts w:ascii="Arial" w:eastAsia="Times New Roman" w:hAnsi="Arial" w:cs="Arial"/>
          <w:sz w:val="22"/>
          <w:szCs w:val="22"/>
          <w:lang w:eastAsia="zh-CN"/>
        </w:rPr>
      </w:pPr>
    </w:p>
    <w:p w14:paraId="2B7F0B50" w14:textId="0BCAF194" w:rsidR="006761E0" w:rsidRPr="002C1F01" w:rsidRDefault="006761E0" w:rsidP="006761E0">
      <w:pPr>
        <w:pStyle w:val="ListParagraph"/>
        <w:numPr>
          <w:ilvl w:val="0"/>
          <w:numId w:val="18"/>
        </w:numPr>
        <w:bidi/>
        <w:spacing w:before="240" w:after="60"/>
        <w:outlineLvl w:val="3"/>
        <w:rPr>
          <w:rFonts w:ascii="Arial" w:eastAsia="Times New Roman" w:hAnsi="Arial" w:cs="Arial"/>
          <w:sz w:val="22"/>
          <w:szCs w:val="22"/>
          <w:lang w:eastAsia="zh-CN"/>
        </w:rPr>
      </w:pPr>
      <w:r w:rsidRPr="002C1F01">
        <w:rPr>
          <w:rFonts w:ascii="Arial" w:eastAsia="Times New Roman" w:hAnsi="Arial" w:cs="Arial"/>
          <w:sz w:val="22"/>
          <w:szCs w:val="22"/>
          <w:rtl/>
          <w:lang w:eastAsia="zh-CN"/>
        </w:rPr>
        <w:t>يتم تحية المتلقين بمودة في المحبة والحق، لإظهار ضرورة أن  تكون هذه السمات متوازنة لحراسة الإيمان   (1ت-2).</w:t>
      </w:r>
    </w:p>
    <w:p w14:paraId="09C80E0F" w14:textId="25AFB037" w:rsidR="006761E0" w:rsidRPr="002C1F01" w:rsidRDefault="006761E0" w:rsidP="006761E0">
      <w:pPr>
        <w:numPr>
          <w:ilvl w:val="4"/>
          <w:numId w:val="5"/>
        </w:numPr>
        <w:bidi/>
        <w:spacing w:before="240" w:after="60"/>
        <w:outlineLvl w:val="4"/>
        <w:rPr>
          <w:rFonts w:ascii="Arial" w:eastAsia="Times New Roman" w:hAnsi="Arial" w:cs="Arial"/>
          <w:sz w:val="22"/>
          <w:szCs w:val="22"/>
          <w:lang w:eastAsia="zh-CN"/>
        </w:rPr>
      </w:pPr>
      <w:r w:rsidRPr="002C1F01">
        <w:rPr>
          <w:rFonts w:ascii="Arial" w:eastAsia="Times New Roman" w:hAnsi="Arial" w:cs="Arial"/>
          <w:sz w:val="22"/>
          <w:szCs w:val="22"/>
          <w:rtl/>
          <w:lang w:eastAsia="zh-CN"/>
        </w:rPr>
        <w:t>يحب يوحنا هذه المرأة على أساس الحق، كما يفعل كل الذين يعرفون الله، لأن المحبة الحقيقية مؤسسة على الحق (1ت).</w:t>
      </w:r>
    </w:p>
    <w:p w14:paraId="054CCA39" w14:textId="3693EF68" w:rsidR="006761E0" w:rsidRPr="002C1F01" w:rsidRDefault="006761E0" w:rsidP="006761E0">
      <w:pPr>
        <w:numPr>
          <w:ilvl w:val="4"/>
          <w:numId w:val="5"/>
        </w:numPr>
        <w:bidi/>
        <w:spacing w:before="240" w:after="60"/>
        <w:outlineLvl w:val="4"/>
        <w:rPr>
          <w:rFonts w:ascii="Arial" w:eastAsia="Times New Roman" w:hAnsi="Arial" w:cs="Arial"/>
          <w:sz w:val="22"/>
          <w:szCs w:val="22"/>
          <w:lang w:eastAsia="zh-CN"/>
        </w:rPr>
      </w:pPr>
      <w:r w:rsidRPr="002C1F01">
        <w:rPr>
          <w:rFonts w:ascii="Arial" w:eastAsia="Times New Roman" w:hAnsi="Arial" w:cs="Arial"/>
          <w:sz w:val="22"/>
          <w:szCs w:val="22"/>
          <w:rtl/>
          <w:lang w:eastAsia="zh-CN"/>
        </w:rPr>
        <w:t>المحبة مبنية على حق الله الأبدي الساكن، لذلك قد ترى المرأة أن استجابتها لحدوده في المحبة يجب أن تحمي الحق (٢).</w:t>
      </w:r>
    </w:p>
    <w:p w14:paraId="598A374E" w14:textId="1FE6FE9A" w:rsidR="006761E0" w:rsidRPr="002C1F01" w:rsidRDefault="002C1F01" w:rsidP="006761E0">
      <w:pPr>
        <w:numPr>
          <w:ilvl w:val="4"/>
          <w:numId w:val="5"/>
        </w:numPr>
        <w:bidi/>
        <w:spacing w:before="240" w:after="60"/>
        <w:outlineLvl w:val="4"/>
        <w:rPr>
          <w:rFonts w:ascii="Arial" w:eastAsia="Times New Roman" w:hAnsi="Arial" w:cs="Arial"/>
          <w:sz w:val="22"/>
          <w:szCs w:val="22"/>
          <w:lang w:eastAsia="zh-CN"/>
        </w:rPr>
      </w:pPr>
      <w:r w:rsidRPr="002C1F01">
        <w:rPr>
          <w:rFonts w:ascii="Arial" w:eastAsia="Times New Roman" w:hAnsi="Arial" w:cs="Arial"/>
          <w:sz w:val="22"/>
          <w:szCs w:val="22"/>
          <w:rtl/>
          <w:lang w:eastAsia="zh-CN"/>
        </w:rPr>
        <w:t>توازن بركات الله دائماً بين الحق والمحبة، لذا فإن تعليم يوحنا القادم عن المحبة يجب أن يكون محدوداً بالحق (٣).</w:t>
      </w:r>
    </w:p>
    <w:p w14:paraId="30527CB1" w14:textId="67928BD2" w:rsidR="002C1F01" w:rsidRPr="002C1F01" w:rsidRDefault="002C1F01" w:rsidP="002C1F01">
      <w:pPr>
        <w:pStyle w:val="ListParagraph"/>
        <w:numPr>
          <w:ilvl w:val="0"/>
          <w:numId w:val="17"/>
        </w:numPr>
        <w:bidi/>
        <w:spacing w:before="240" w:after="60"/>
        <w:outlineLvl w:val="1"/>
        <w:rPr>
          <w:rFonts w:ascii="Arial" w:eastAsia="Times New Roman" w:hAnsi="Arial" w:cs="Arial"/>
          <w:sz w:val="22"/>
          <w:szCs w:val="22"/>
          <w:lang w:eastAsia="zh-CN"/>
        </w:rPr>
      </w:pPr>
      <w:r w:rsidRPr="002C1F01">
        <w:rPr>
          <w:rFonts w:ascii="Arial" w:eastAsia="Times New Roman" w:hAnsi="Arial" w:cs="Arial"/>
          <w:sz w:val="22"/>
          <w:szCs w:val="22"/>
          <w:rtl/>
          <w:lang w:eastAsia="zh-CN"/>
        </w:rPr>
        <w:t>يمدح يوحنا المرأة على طاعة أولادها، ليخفف من تصحيحه اللاحق بتقدير صادق (٤).</w:t>
      </w:r>
    </w:p>
    <w:p w14:paraId="6785FE09" w14:textId="77777777" w:rsidR="002C1F01" w:rsidRPr="002C1F01" w:rsidRDefault="002C1F01" w:rsidP="002C1F01">
      <w:pPr>
        <w:pStyle w:val="ListParagraph"/>
        <w:bidi/>
        <w:spacing w:before="240" w:after="60"/>
        <w:ind w:left="1224"/>
        <w:outlineLvl w:val="2"/>
        <w:rPr>
          <w:rFonts w:ascii="Arial" w:eastAsia="Times New Roman" w:hAnsi="Arial" w:cs="Arial"/>
          <w:sz w:val="22"/>
          <w:szCs w:val="22"/>
          <w:lang w:eastAsia="zh-CN"/>
        </w:rPr>
      </w:pPr>
    </w:p>
    <w:p w14:paraId="4078CB62" w14:textId="31A023B1" w:rsidR="002C1F01" w:rsidRDefault="002C1F01" w:rsidP="002C1F01">
      <w:pPr>
        <w:pStyle w:val="ListParagraph"/>
        <w:numPr>
          <w:ilvl w:val="0"/>
          <w:numId w:val="19"/>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جلب أولاد المرأة الذين يعيشون الحق الفرح ليوحنا، مما يؤكد تقديره العالي لها قبل تصحيحه اللاحق (4أ).</w:t>
      </w:r>
    </w:p>
    <w:p w14:paraId="00D50D73" w14:textId="77777777" w:rsidR="002C1F01" w:rsidRPr="002C1F01" w:rsidRDefault="002C1F01" w:rsidP="002C1F01">
      <w:pPr>
        <w:pStyle w:val="ListParagraph"/>
        <w:bidi/>
        <w:spacing w:before="240" w:after="60"/>
        <w:ind w:left="1224"/>
        <w:outlineLvl w:val="2"/>
        <w:rPr>
          <w:rFonts w:ascii="Arial" w:eastAsia="Times New Roman" w:hAnsi="Arial" w:cs="Arial"/>
          <w:sz w:val="22"/>
          <w:szCs w:val="22"/>
          <w:lang w:eastAsia="zh-CN"/>
        </w:rPr>
      </w:pPr>
    </w:p>
    <w:p w14:paraId="357B1860" w14:textId="6B76EF6F" w:rsidR="002C1F01" w:rsidRPr="002C1F01" w:rsidRDefault="002C1F01" w:rsidP="002C1F01">
      <w:pPr>
        <w:pStyle w:val="ListParagraph"/>
        <w:numPr>
          <w:ilvl w:val="0"/>
          <w:numId w:val="19"/>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يلاحظ إرضاء أولاد المرأة أيضاً  الله الآب بطاعتهم ليشجعها بالموافقة الإلهية (4 ب).</w:t>
      </w:r>
    </w:p>
    <w:p w14:paraId="3DD1A01F" w14:textId="77777777" w:rsidR="002C1F01" w:rsidRDefault="002C1F01" w:rsidP="002C1F01">
      <w:pPr>
        <w:pStyle w:val="ListParagraph"/>
        <w:bidi/>
        <w:spacing w:before="240" w:after="60"/>
        <w:ind w:left="792"/>
        <w:outlineLvl w:val="1"/>
        <w:rPr>
          <w:rFonts w:ascii="Arial" w:eastAsia="Times New Roman" w:hAnsi="Arial" w:cs="Arial"/>
          <w:sz w:val="22"/>
          <w:szCs w:val="22"/>
          <w:lang w:eastAsia="zh-CN"/>
        </w:rPr>
      </w:pPr>
    </w:p>
    <w:p w14:paraId="0C676ABF" w14:textId="6D144616" w:rsidR="002C1F01" w:rsidRPr="002C1F01" w:rsidRDefault="002C1F01" w:rsidP="002C1F01">
      <w:pPr>
        <w:pStyle w:val="ListParagraph"/>
        <w:numPr>
          <w:ilvl w:val="0"/>
          <w:numId w:val="17"/>
        </w:numPr>
        <w:bidi/>
        <w:spacing w:before="240" w:after="60"/>
        <w:outlineLvl w:val="1"/>
        <w:rPr>
          <w:rFonts w:ascii="Arial" w:eastAsia="Times New Roman" w:hAnsi="Arial" w:cs="Arial"/>
          <w:sz w:val="22"/>
          <w:szCs w:val="22"/>
          <w:lang w:eastAsia="zh-CN"/>
        </w:rPr>
      </w:pPr>
      <w:r w:rsidRPr="002C1F01">
        <w:rPr>
          <w:rFonts w:ascii="Arial" w:eastAsia="Times New Roman" w:hAnsi="Arial" w:cs="Arial"/>
          <w:sz w:val="22"/>
          <w:szCs w:val="22"/>
          <w:rtl/>
          <w:lang w:eastAsia="zh-CN"/>
        </w:rPr>
        <w:t>يحث يوحنا المرأة على ممارسة الحق في حياة المحبة المطيعة، حتى لا تعتقد من خلال تعليقاته اللاحقة أنه يثبط المحبة تماماً (5-6).</w:t>
      </w:r>
    </w:p>
    <w:p w14:paraId="1EDC708F" w14:textId="77777777" w:rsidR="002C1F01" w:rsidRDefault="002C1F01" w:rsidP="002C1F01">
      <w:pPr>
        <w:pStyle w:val="ListParagraph"/>
        <w:bidi/>
        <w:spacing w:before="240" w:after="60"/>
        <w:ind w:left="1224"/>
        <w:outlineLvl w:val="2"/>
        <w:rPr>
          <w:rFonts w:ascii="Arial" w:eastAsia="Times New Roman" w:hAnsi="Arial"/>
          <w:sz w:val="22"/>
          <w:lang w:eastAsia="zh-CN"/>
        </w:rPr>
      </w:pPr>
    </w:p>
    <w:p w14:paraId="3D243F52" w14:textId="508F271D" w:rsidR="002C1F01" w:rsidRPr="002C1F01" w:rsidRDefault="002C1F01" w:rsidP="002C1F01">
      <w:pPr>
        <w:pStyle w:val="ListParagraph"/>
        <w:numPr>
          <w:ilvl w:val="0"/>
          <w:numId w:val="20"/>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يتوقع الله دائماً من الذين يخافونه أن يحبوا بعضهم بعضاً، لذلك يجب على المرأة أن تفهم توبيخ يوحنا اللاحق، على أنه لا يثبط المحبة تماماً (٥).</w:t>
      </w:r>
    </w:p>
    <w:p w14:paraId="2C89F41C" w14:textId="77777777" w:rsidR="002C1F01" w:rsidRPr="002C1F01" w:rsidRDefault="002C1F01" w:rsidP="002C1F01">
      <w:pPr>
        <w:pStyle w:val="ListParagraph"/>
        <w:bidi/>
        <w:spacing w:before="240" w:after="60"/>
        <w:ind w:left="1224"/>
        <w:outlineLvl w:val="2"/>
        <w:rPr>
          <w:rFonts w:ascii="Arial" w:eastAsia="Times New Roman" w:hAnsi="Arial" w:cs="Arial"/>
          <w:sz w:val="22"/>
          <w:szCs w:val="22"/>
          <w:lang w:eastAsia="zh-CN"/>
        </w:rPr>
      </w:pPr>
    </w:p>
    <w:p w14:paraId="56280EC1" w14:textId="7F6DA618" w:rsidR="002C1F01" w:rsidRPr="002C1F01" w:rsidRDefault="002C1F01" w:rsidP="002C1F01">
      <w:pPr>
        <w:pStyle w:val="ListParagraph"/>
        <w:numPr>
          <w:ilvl w:val="0"/>
          <w:numId w:val="20"/>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تظهر حياة المحبة كما كانت دائماً: طاعة وصايا الله (6).</w:t>
      </w:r>
    </w:p>
    <w:p w14:paraId="1A1C8C24" w14:textId="7C14A384" w:rsidR="00A905FB" w:rsidRPr="00A905FB" w:rsidRDefault="00A905FB" w:rsidP="00A905FB">
      <w:pPr>
        <w:numPr>
          <w:ilvl w:val="0"/>
          <w:numId w:val="5"/>
        </w:numPr>
        <w:bidi/>
        <w:spacing w:before="240" w:after="60"/>
        <w:outlineLvl w:val="0"/>
        <w:rPr>
          <w:rFonts w:ascii="Arial" w:eastAsia="Times New Roman" w:hAnsi="Arial" w:cs="Arial"/>
          <w:bCs/>
          <w:kern w:val="28"/>
          <w:sz w:val="22"/>
          <w:szCs w:val="22"/>
          <w:lang w:eastAsia="zh-CN"/>
        </w:rPr>
      </w:pPr>
      <w:r w:rsidRPr="00A905FB">
        <w:rPr>
          <w:rFonts w:ascii="Arial" w:eastAsia="Times New Roman" w:hAnsi="Arial" w:cs="Arial"/>
          <w:bCs/>
          <w:kern w:val="28"/>
          <w:sz w:val="22"/>
          <w:szCs w:val="22"/>
          <w:rtl/>
          <w:lang w:eastAsia="zh-CN"/>
        </w:rPr>
        <w:t>2.</w:t>
      </w:r>
      <w:r w:rsidRPr="00A905FB">
        <w:rPr>
          <w:rFonts w:ascii="Arial" w:eastAsia="Times New Roman" w:hAnsi="Arial" w:cs="Arial"/>
          <w:bCs/>
          <w:kern w:val="28"/>
          <w:sz w:val="22"/>
          <w:szCs w:val="22"/>
          <w:rtl/>
          <w:lang w:eastAsia="zh-CN"/>
        </w:rPr>
        <w:tab/>
        <w:t>الطريقة التي شجع بها يوحنا المرأة المضيافة على إعلان الإنجيل، هي تحذيرها من مساعدة المعلمين الكذبة (٧-١٣).</w:t>
      </w:r>
    </w:p>
    <w:p w14:paraId="73C8B245" w14:textId="040F5042" w:rsidR="00A905FB" w:rsidRPr="00A905FB" w:rsidRDefault="00A905FB" w:rsidP="00A905FB">
      <w:pPr>
        <w:pStyle w:val="ListParagraph"/>
        <w:numPr>
          <w:ilvl w:val="0"/>
          <w:numId w:val="21"/>
        </w:numPr>
        <w:bidi/>
        <w:spacing w:before="240" w:after="60"/>
        <w:outlineLvl w:val="1"/>
        <w:rPr>
          <w:rFonts w:ascii="Arial" w:eastAsia="Times New Roman" w:hAnsi="Arial" w:cs="Arial"/>
          <w:sz w:val="22"/>
          <w:szCs w:val="22"/>
          <w:lang w:eastAsia="zh-CN"/>
        </w:rPr>
      </w:pPr>
      <w:r w:rsidRPr="00A905FB">
        <w:rPr>
          <w:rFonts w:ascii="Arial" w:eastAsia="Times New Roman" w:hAnsi="Arial" w:cs="Arial"/>
          <w:sz w:val="22"/>
          <w:szCs w:val="22"/>
          <w:rtl/>
          <w:lang w:eastAsia="zh-CN"/>
        </w:rPr>
        <w:t>يجب على المرأة المضيافة أن تحفظ الحق بمحبة مميزة لها حدود، فلا تساعد الهراطقة الذين ينكرون أن المسيح هو الله الذي صار إنساناً (7-11).</w:t>
      </w:r>
    </w:p>
    <w:p w14:paraId="06CC1AA2" w14:textId="02EE4E0C" w:rsidR="00A905FB" w:rsidRPr="00A905FB" w:rsidRDefault="00A905FB" w:rsidP="00A905FB">
      <w:pPr>
        <w:numPr>
          <w:ilvl w:val="2"/>
          <w:numId w:val="5"/>
        </w:numPr>
        <w:bidi/>
        <w:spacing w:before="240" w:after="60"/>
        <w:outlineLvl w:val="2"/>
        <w:rPr>
          <w:rFonts w:ascii="Arial" w:eastAsia="Times New Roman" w:hAnsi="Arial" w:cs="Arial"/>
          <w:sz w:val="22"/>
          <w:szCs w:val="22"/>
          <w:lang w:eastAsia="zh-CN"/>
        </w:rPr>
      </w:pPr>
      <w:r w:rsidRPr="00A905FB">
        <w:rPr>
          <w:rFonts w:ascii="Arial" w:eastAsia="Times New Roman" w:hAnsi="Arial" w:cs="Arial"/>
          <w:sz w:val="22"/>
          <w:szCs w:val="22"/>
          <w:rtl/>
          <w:lang w:eastAsia="zh-CN"/>
        </w:rPr>
        <w:t>المعلمون الكذبة الذين ينكرون تجسد المسيح كإله كثيرون، ومخادعون، وأضداد للمسيح، فيجب على المرأة أن تنظر إن كانت تدعمهم [7].</w:t>
      </w:r>
    </w:p>
    <w:p w14:paraId="4A8C5C98" w14:textId="2FCA32BD" w:rsidR="00A905FB" w:rsidRPr="00F57EF8" w:rsidRDefault="00A905FB" w:rsidP="00A905FB">
      <w:pPr>
        <w:numPr>
          <w:ilvl w:val="2"/>
          <w:numId w:val="5"/>
        </w:numPr>
        <w:bidi/>
        <w:spacing w:before="240" w:after="60"/>
        <w:outlineLvl w:val="2"/>
        <w:rPr>
          <w:rFonts w:ascii="Arial" w:eastAsia="Times New Roman" w:hAnsi="Arial" w:cs="Arial"/>
          <w:sz w:val="22"/>
          <w:szCs w:val="22"/>
          <w:lang w:eastAsia="zh-CN"/>
        </w:rPr>
      </w:pPr>
      <w:r w:rsidRPr="00F57EF8">
        <w:rPr>
          <w:rFonts w:ascii="Arial" w:eastAsia="Times New Roman" w:hAnsi="Arial" w:cs="Arial"/>
          <w:sz w:val="22"/>
          <w:szCs w:val="22"/>
          <w:rtl/>
          <w:lang w:eastAsia="zh-CN"/>
        </w:rPr>
        <w:t>يمكن أن تخسر المرأة مكافآتها بمساعدة أو تصديق هرطقات المعلمين الكذبة</w:t>
      </w:r>
      <w:r w:rsidRPr="00F57EF8">
        <w:rPr>
          <w:rFonts w:ascii="Arial" w:eastAsia="Times New Roman" w:hAnsi="Arial" w:cs="Arial"/>
          <w:sz w:val="22"/>
          <w:szCs w:val="22"/>
          <w:rtl/>
          <w:lang w:eastAsia="zh-CN" w:bidi="ar-JO"/>
        </w:rPr>
        <w:t>،</w:t>
      </w:r>
      <w:r w:rsidRPr="00F57EF8">
        <w:rPr>
          <w:rFonts w:ascii="Arial" w:eastAsia="Times New Roman" w:hAnsi="Arial" w:cs="Arial"/>
          <w:sz w:val="22"/>
          <w:szCs w:val="22"/>
          <w:rtl/>
          <w:lang w:eastAsia="zh-CN"/>
        </w:rPr>
        <w:t xml:space="preserve"> لتشجيعها على إرضاء الله من خلال الثبات في العقيدة (8-9).</w:t>
      </w:r>
    </w:p>
    <w:p w14:paraId="221826E1" w14:textId="4F07412F" w:rsidR="00A905FB" w:rsidRPr="00F57EF8" w:rsidRDefault="00A905FB" w:rsidP="00A905FB">
      <w:pPr>
        <w:pStyle w:val="ListParagraph"/>
        <w:numPr>
          <w:ilvl w:val="0"/>
          <w:numId w:val="22"/>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يمكن أن يخسر المؤمنون المكافآت التي حصلوا عليها سابقاً، لذلك يجب على المرأة أن تفكر فيما إذا كانت مساعدتها للمعلمين الكذبة تنال بركة الله (8).</w:t>
      </w:r>
    </w:p>
    <w:p w14:paraId="6B8AD945" w14:textId="77777777" w:rsidR="00F57EF8" w:rsidRPr="00F57EF8" w:rsidRDefault="00F57EF8" w:rsidP="00F57EF8">
      <w:pPr>
        <w:pStyle w:val="ListParagraph"/>
        <w:bidi/>
        <w:spacing w:before="240" w:after="60"/>
        <w:ind w:left="1656"/>
        <w:outlineLvl w:val="3"/>
        <w:rPr>
          <w:rFonts w:ascii="Arial" w:eastAsia="Times New Roman" w:hAnsi="Arial" w:cs="Arial"/>
          <w:sz w:val="22"/>
          <w:szCs w:val="22"/>
          <w:lang w:eastAsia="zh-CN"/>
        </w:rPr>
      </w:pPr>
    </w:p>
    <w:p w14:paraId="4B69A5C2" w14:textId="5F44C01C" w:rsidR="00A905FB" w:rsidRPr="00F57EF8" w:rsidRDefault="00F57EF8" w:rsidP="00F57EF8">
      <w:pPr>
        <w:pStyle w:val="ListParagraph"/>
        <w:numPr>
          <w:ilvl w:val="0"/>
          <w:numId w:val="22"/>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يمكن أن تضيع المكافآت عندما يدعم المؤمنون الهرطقة ضد الله، فعليها أن ترضي الله بالثبات على العقيدة (٩).</w:t>
      </w:r>
    </w:p>
    <w:p w14:paraId="75B71D19" w14:textId="77777777" w:rsidR="00F57EF8" w:rsidRDefault="00F57EF8" w:rsidP="00F57EF8">
      <w:pPr>
        <w:pStyle w:val="ListParagraph"/>
        <w:bidi/>
        <w:spacing w:before="240" w:after="60"/>
        <w:ind w:left="1296"/>
        <w:outlineLvl w:val="2"/>
        <w:rPr>
          <w:rFonts w:ascii="Arial" w:eastAsia="Times New Roman" w:hAnsi="Arial"/>
          <w:sz w:val="22"/>
          <w:lang w:eastAsia="zh-CN"/>
        </w:rPr>
      </w:pPr>
    </w:p>
    <w:p w14:paraId="3D3D16EB" w14:textId="74A4EA22" w:rsidR="00F57EF8" w:rsidRPr="00F57EF8" w:rsidRDefault="00F57EF8" w:rsidP="00F57EF8">
      <w:pPr>
        <w:pStyle w:val="ListParagraph"/>
        <w:numPr>
          <w:ilvl w:val="2"/>
          <w:numId w:val="5"/>
        </w:numPr>
        <w:bidi/>
        <w:spacing w:before="240" w:after="60"/>
        <w:outlineLvl w:val="2"/>
        <w:rPr>
          <w:rFonts w:ascii="Arial" w:eastAsia="Times New Roman" w:hAnsi="Arial" w:cs="Arial"/>
          <w:sz w:val="22"/>
          <w:szCs w:val="22"/>
          <w:lang w:eastAsia="zh-CN"/>
        </w:rPr>
      </w:pPr>
      <w:r w:rsidRPr="00F57EF8">
        <w:rPr>
          <w:rFonts w:ascii="Arial" w:eastAsia="Times New Roman" w:hAnsi="Arial" w:cs="Arial"/>
          <w:sz w:val="22"/>
          <w:szCs w:val="22"/>
          <w:rtl/>
          <w:lang w:eastAsia="zh-CN"/>
        </w:rPr>
        <w:t>يجب على المؤمنين ألا ينشروا الهرطقة أبداً، عن طريق دعوة الهراطقة داخل منازلهم أو حتى الترحيب بهم، للتأكيد على حدود التمييز المبنية على حق الإنجيل (10-11).</w:t>
      </w:r>
    </w:p>
    <w:p w14:paraId="5AA4129A" w14:textId="77777777" w:rsidR="00F57EF8" w:rsidRPr="00F57EF8" w:rsidRDefault="00F57EF8" w:rsidP="00F57EF8">
      <w:pPr>
        <w:pStyle w:val="ListParagraph"/>
        <w:bidi/>
        <w:spacing w:before="240" w:after="60"/>
        <w:ind w:left="1656"/>
        <w:outlineLvl w:val="3"/>
        <w:rPr>
          <w:rFonts w:ascii="Arial" w:eastAsia="Times New Roman" w:hAnsi="Arial" w:cs="Arial"/>
          <w:sz w:val="22"/>
          <w:szCs w:val="22"/>
          <w:lang w:eastAsia="zh-CN"/>
        </w:rPr>
      </w:pPr>
    </w:p>
    <w:p w14:paraId="7C708331" w14:textId="0137F44E" w:rsidR="00F57EF8" w:rsidRPr="00F57EF8" w:rsidRDefault="00F57EF8" w:rsidP="00F57EF8">
      <w:pPr>
        <w:pStyle w:val="ListParagraph"/>
        <w:numPr>
          <w:ilvl w:val="0"/>
          <w:numId w:val="23"/>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لا يجوز للمسيحي أبداً أن يدعو مهرطقاً داخل بيته أو حتى يسلم عليه، فيجب أن تكون محبة هذه المرأة مميزة ولها حدود (10).</w:t>
      </w:r>
    </w:p>
    <w:p w14:paraId="5C38B37F" w14:textId="77777777" w:rsidR="00F57EF8" w:rsidRPr="00F57EF8" w:rsidRDefault="00F57EF8" w:rsidP="00F57EF8">
      <w:pPr>
        <w:pStyle w:val="ListParagraph"/>
        <w:bidi/>
        <w:spacing w:before="240" w:after="60"/>
        <w:ind w:left="1656"/>
        <w:outlineLvl w:val="3"/>
        <w:rPr>
          <w:rFonts w:ascii="Arial" w:eastAsia="Times New Roman" w:hAnsi="Arial" w:cs="Arial"/>
          <w:sz w:val="22"/>
          <w:szCs w:val="22"/>
          <w:lang w:eastAsia="zh-CN"/>
        </w:rPr>
      </w:pPr>
    </w:p>
    <w:p w14:paraId="79CD272E" w14:textId="7E569FAD" w:rsidR="00F57EF8" w:rsidRPr="00F57EF8" w:rsidRDefault="00F57EF8" w:rsidP="00F57EF8">
      <w:pPr>
        <w:pStyle w:val="ListParagraph"/>
        <w:numPr>
          <w:ilvl w:val="0"/>
          <w:numId w:val="23"/>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 xml:space="preserve">كل من يسلم على معلم كاذب مبشر، يشجعه على </w:t>
      </w:r>
      <w:proofErr w:type="spellStart"/>
      <w:r w:rsidRPr="00F57EF8">
        <w:rPr>
          <w:rFonts w:ascii="Arial" w:eastAsia="Times New Roman" w:hAnsi="Arial" w:cs="Arial"/>
          <w:sz w:val="22"/>
          <w:szCs w:val="22"/>
          <w:rtl/>
          <w:lang w:eastAsia="zh-CN"/>
        </w:rPr>
        <w:t>هرطقاته</w:t>
      </w:r>
      <w:proofErr w:type="spellEnd"/>
      <w:r w:rsidRPr="00F57EF8">
        <w:rPr>
          <w:rFonts w:ascii="Arial" w:eastAsia="Times New Roman" w:hAnsi="Arial" w:cs="Arial"/>
          <w:sz w:val="22"/>
          <w:szCs w:val="22"/>
          <w:rtl/>
          <w:lang w:eastAsia="zh-CN"/>
        </w:rPr>
        <w:t xml:space="preserve"> ويروج لعمل الشيطان [11].</w:t>
      </w:r>
    </w:p>
    <w:p w14:paraId="52602377" w14:textId="77777777" w:rsidR="00F57EF8" w:rsidRDefault="00F57EF8" w:rsidP="00F57EF8">
      <w:pPr>
        <w:pStyle w:val="ListParagraph"/>
        <w:bidi/>
        <w:spacing w:before="240" w:after="60"/>
        <w:ind w:left="792"/>
        <w:outlineLvl w:val="1"/>
        <w:rPr>
          <w:rFonts w:ascii="Arial" w:eastAsia="Times New Roman" w:hAnsi="Arial"/>
          <w:sz w:val="22"/>
          <w:lang w:eastAsia="zh-CN"/>
        </w:rPr>
      </w:pPr>
    </w:p>
    <w:p w14:paraId="1A7AD1D0" w14:textId="17A93B99" w:rsidR="00F57EF8" w:rsidRPr="006D73CF" w:rsidRDefault="00F57EF8" w:rsidP="00F57EF8">
      <w:pPr>
        <w:pStyle w:val="ListParagraph"/>
        <w:numPr>
          <w:ilvl w:val="0"/>
          <w:numId w:val="21"/>
        </w:numPr>
        <w:bidi/>
        <w:spacing w:before="240" w:after="60"/>
        <w:outlineLvl w:val="1"/>
        <w:rPr>
          <w:rFonts w:ascii="Arial" w:eastAsia="Times New Roman" w:hAnsi="Arial" w:cs="Arial"/>
          <w:sz w:val="22"/>
          <w:szCs w:val="22"/>
          <w:lang w:eastAsia="zh-CN"/>
        </w:rPr>
      </w:pPr>
      <w:r w:rsidRPr="006D73CF">
        <w:rPr>
          <w:rFonts w:ascii="Arial" w:eastAsia="Times New Roman" w:hAnsi="Arial" w:cs="Arial"/>
          <w:sz w:val="22"/>
          <w:szCs w:val="22"/>
          <w:rtl/>
          <w:lang w:eastAsia="zh-CN"/>
        </w:rPr>
        <w:t>الزيارة لتوضيح الهرطقات أفضل من الرسالة، فتمنى يوحنا أن يرى المرأة، وأرسل سلامه إلى أبناء أختها، لينهي هذه الرسالة الجادة بمودة (12-13).</w:t>
      </w:r>
    </w:p>
    <w:p w14:paraId="02B52AC9" w14:textId="77777777" w:rsidR="00F57EF8" w:rsidRPr="006D73CF" w:rsidRDefault="00F57EF8" w:rsidP="00F57EF8">
      <w:pPr>
        <w:pStyle w:val="ListParagraph"/>
        <w:bidi/>
        <w:spacing w:before="240" w:after="60"/>
        <w:ind w:left="1224"/>
        <w:outlineLvl w:val="2"/>
        <w:rPr>
          <w:rFonts w:ascii="Arial" w:eastAsia="Times New Roman" w:hAnsi="Arial" w:cs="Arial"/>
          <w:sz w:val="22"/>
          <w:szCs w:val="22"/>
          <w:lang w:eastAsia="zh-CN"/>
        </w:rPr>
      </w:pPr>
    </w:p>
    <w:p w14:paraId="66C1F515" w14:textId="0C35B032" w:rsidR="00F57EF8" w:rsidRPr="006D73CF" w:rsidRDefault="00F57EF8" w:rsidP="00F57EF8">
      <w:pPr>
        <w:pStyle w:val="ListParagraph"/>
        <w:numPr>
          <w:ilvl w:val="0"/>
          <w:numId w:val="24"/>
        </w:numPr>
        <w:bidi/>
        <w:spacing w:before="240" w:after="60"/>
        <w:outlineLvl w:val="2"/>
        <w:rPr>
          <w:rFonts w:ascii="Arial" w:eastAsia="Times New Roman" w:hAnsi="Arial" w:cs="Arial"/>
          <w:sz w:val="22"/>
          <w:szCs w:val="22"/>
          <w:lang w:eastAsia="zh-CN"/>
        </w:rPr>
      </w:pPr>
      <w:r w:rsidRPr="006D73CF">
        <w:rPr>
          <w:rFonts w:ascii="Arial" w:eastAsia="Times New Roman" w:hAnsi="Arial" w:cs="Arial"/>
          <w:sz w:val="22"/>
          <w:szCs w:val="22"/>
          <w:rtl/>
          <w:lang w:eastAsia="zh-CN"/>
        </w:rPr>
        <w:t>يريد يوحنا أن يوضح تعليمه عن تمييز المحبة، بزيارة شخصية أفضل من الرسالة، وأن تكون وقتاً بهيجاً لا صارماً (١٢).</w:t>
      </w:r>
    </w:p>
    <w:p w14:paraId="22557E9C" w14:textId="77777777" w:rsidR="00F57EF8" w:rsidRPr="006D73CF" w:rsidRDefault="00F57EF8" w:rsidP="00F57EF8">
      <w:pPr>
        <w:pStyle w:val="ListParagraph"/>
        <w:bidi/>
        <w:spacing w:before="240" w:after="60"/>
        <w:ind w:left="1656"/>
        <w:outlineLvl w:val="3"/>
        <w:rPr>
          <w:rFonts w:ascii="Arial" w:eastAsia="Times New Roman" w:hAnsi="Arial" w:cs="Arial"/>
          <w:sz w:val="22"/>
          <w:szCs w:val="22"/>
          <w:lang w:eastAsia="zh-CN"/>
        </w:rPr>
      </w:pPr>
    </w:p>
    <w:p w14:paraId="0ACC814E" w14:textId="23F8FED9" w:rsidR="00F57EF8" w:rsidRPr="006D73CF" w:rsidRDefault="00F57EF8" w:rsidP="00F57EF8">
      <w:pPr>
        <w:pStyle w:val="ListParagraph"/>
        <w:numPr>
          <w:ilvl w:val="0"/>
          <w:numId w:val="25"/>
        </w:numPr>
        <w:bidi/>
        <w:spacing w:before="240" w:after="60"/>
        <w:outlineLvl w:val="3"/>
        <w:rPr>
          <w:rFonts w:ascii="Arial" w:eastAsia="Times New Roman" w:hAnsi="Arial" w:cs="Arial"/>
          <w:sz w:val="22"/>
          <w:szCs w:val="22"/>
          <w:lang w:eastAsia="zh-CN"/>
        </w:rPr>
      </w:pPr>
      <w:r w:rsidRPr="006D73CF">
        <w:rPr>
          <w:rFonts w:ascii="Arial" w:eastAsia="Times New Roman" w:hAnsi="Arial" w:cs="Arial"/>
          <w:sz w:val="22"/>
          <w:szCs w:val="22"/>
          <w:rtl/>
          <w:lang w:eastAsia="zh-CN"/>
        </w:rPr>
        <w:t>هناك حاجة لمزيد من التعليم حول هذا الموضوع الحساس، المتمثل في الرد على المعلمين الكذبة، ولكن ليس من خلال الرسالة (12أ).</w:t>
      </w:r>
    </w:p>
    <w:p w14:paraId="18F9C598" w14:textId="77777777" w:rsidR="006D73CF" w:rsidRPr="006D73CF" w:rsidRDefault="006D73CF" w:rsidP="006D73CF">
      <w:pPr>
        <w:pStyle w:val="ListParagraph"/>
        <w:bidi/>
        <w:spacing w:before="240" w:after="60"/>
        <w:ind w:left="1656"/>
        <w:outlineLvl w:val="3"/>
        <w:rPr>
          <w:rFonts w:ascii="Arial" w:eastAsia="Times New Roman" w:hAnsi="Arial" w:cs="Arial"/>
          <w:sz w:val="22"/>
          <w:szCs w:val="22"/>
          <w:lang w:eastAsia="zh-CN"/>
        </w:rPr>
      </w:pPr>
    </w:p>
    <w:p w14:paraId="34FB1786" w14:textId="766B99D7" w:rsidR="00F57EF8" w:rsidRPr="006D73CF" w:rsidRDefault="006D73CF" w:rsidP="006D73CF">
      <w:pPr>
        <w:pStyle w:val="ListParagraph"/>
        <w:numPr>
          <w:ilvl w:val="0"/>
          <w:numId w:val="25"/>
        </w:numPr>
        <w:bidi/>
        <w:spacing w:before="240" w:after="60"/>
        <w:outlineLvl w:val="3"/>
        <w:rPr>
          <w:rFonts w:ascii="Arial" w:eastAsia="Times New Roman" w:hAnsi="Arial" w:cs="Arial"/>
          <w:sz w:val="22"/>
          <w:szCs w:val="22"/>
          <w:lang w:eastAsia="zh-CN"/>
        </w:rPr>
      </w:pPr>
      <w:r w:rsidRPr="006D73CF">
        <w:rPr>
          <w:rFonts w:ascii="Arial" w:eastAsia="Times New Roman" w:hAnsi="Arial" w:cs="Arial"/>
          <w:sz w:val="22"/>
          <w:szCs w:val="22"/>
          <w:rtl/>
          <w:lang w:eastAsia="zh-CN"/>
        </w:rPr>
        <w:t>يمكن أن توضح الزيارة الشخصية وجهاً لوجه تعاليم يوحنا بشكل أفضل، وتؤدي إلى قضاء وقت بهيج بدلاً من قائمة القواعد الصارمة (١٢ب).</w:t>
      </w:r>
    </w:p>
    <w:p w14:paraId="7DBD6394" w14:textId="77777777" w:rsidR="006D73CF" w:rsidRPr="006D73CF" w:rsidRDefault="006D73CF" w:rsidP="006D73CF">
      <w:pPr>
        <w:pStyle w:val="ListParagraph"/>
        <w:bidi/>
        <w:spacing w:before="240" w:after="60"/>
        <w:ind w:left="1224"/>
        <w:outlineLvl w:val="2"/>
        <w:rPr>
          <w:rFonts w:ascii="Arial" w:eastAsia="Times New Roman" w:hAnsi="Arial" w:cs="Arial"/>
          <w:sz w:val="22"/>
          <w:szCs w:val="22"/>
          <w:lang w:eastAsia="zh-CN"/>
        </w:rPr>
      </w:pPr>
    </w:p>
    <w:p w14:paraId="3926782A" w14:textId="515324F3" w:rsidR="006D73CF" w:rsidRPr="006D73CF" w:rsidRDefault="006D73CF" w:rsidP="006D73CF">
      <w:pPr>
        <w:pStyle w:val="ListParagraph"/>
        <w:numPr>
          <w:ilvl w:val="0"/>
          <w:numId w:val="24"/>
        </w:numPr>
        <w:bidi/>
        <w:spacing w:before="240" w:after="60"/>
        <w:outlineLvl w:val="2"/>
        <w:rPr>
          <w:rFonts w:ascii="Arial" w:eastAsia="Times New Roman" w:hAnsi="Arial" w:cs="Arial"/>
          <w:sz w:val="22"/>
          <w:szCs w:val="22"/>
          <w:lang w:eastAsia="zh-CN"/>
        </w:rPr>
      </w:pPr>
      <w:r w:rsidRPr="006D73CF">
        <w:rPr>
          <w:rFonts w:ascii="Arial" w:eastAsia="Times New Roman" w:hAnsi="Arial" w:cs="Arial"/>
          <w:sz w:val="22"/>
          <w:szCs w:val="22"/>
          <w:rtl/>
          <w:lang w:eastAsia="zh-CN"/>
        </w:rPr>
        <w:t>يرسل يوحنا تحيات من أبناء وبنات إخوتها لينتهي بمودة (١٣).</w:t>
      </w:r>
    </w:p>
    <w:p w14:paraId="0F70D580" w14:textId="79106EDE" w:rsidR="00747D61" w:rsidRDefault="00747D61" w:rsidP="00747D61">
      <w:pPr>
        <w:jc w:val="center"/>
        <w:rPr>
          <w:rFonts w:ascii="Arial" w:eastAsia="Times New Roman" w:hAnsi="Arial"/>
          <w:b/>
          <w:sz w:val="34"/>
          <w:rtl/>
          <w:lang w:eastAsia="zh-CN"/>
        </w:rPr>
      </w:pPr>
      <w:r w:rsidRPr="00747D61">
        <w:rPr>
          <w:rFonts w:ascii="Arial" w:eastAsia="Times New Roman" w:hAnsi="Arial"/>
          <w:sz w:val="34"/>
          <w:lang w:eastAsia="zh-CN"/>
        </w:rPr>
        <w:br w:type="page"/>
      </w:r>
    </w:p>
    <w:p w14:paraId="3AA2FFC2" w14:textId="3FB73502" w:rsidR="006D73CF" w:rsidRPr="006D73CF" w:rsidRDefault="006D73CF" w:rsidP="00747D61">
      <w:pPr>
        <w:jc w:val="center"/>
        <w:rPr>
          <w:rFonts w:ascii="Arial" w:eastAsia="Times New Roman" w:hAnsi="Arial" w:cs="Arial"/>
          <w:bCs/>
          <w:sz w:val="34"/>
          <w:szCs w:val="34"/>
          <w:lang w:eastAsia="zh-CN"/>
        </w:rPr>
      </w:pPr>
      <w:r w:rsidRPr="006D73CF">
        <w:rPr>
          <w:rFonts w:ascii="Arial" w:eastAsia="Times New Roman" w:hAnsi="Arial" w:cs="Arial"/>
          <w:bCs/>
          <w:sz w:val="34"/>
          <w:szCs w:val="34"/>
          <w:rtl/>
          <w:lang w:eastAsia="zh-CN"/>
        </w:rPr>
        <w:lastRenderedPageBreak/>
        <w:t>معنى 2 يوحنا 10</w:t>
      </w:r>
    </w:p>
    <w:p w14:paraId="16DDB53A" w14:textId="781FBB31" w:rsidR="006D73CF" w:rsidRPr="006D73CF" w:rsidRDefault="006D73CF" w:rsidP="00747D61">
      <w:pPr>
        <w:jc w:val="center"/>
        <w:rPr>
          <w:rFonts w:ascii="Arial" w:eastAsia="Times New Roman" w:hAnsi="Arial" w:cs="Arial"/>
          <w:bCs/>
          <w:sz w:val="26"/>
          <w:szCs w:val="26"/>
          <w:lang w:eastAsia="zh-CN"/>
        </w:rPr>
      </w:pPr>
      <w:r w:rsidRPr="006D73CF">
        <w:rPr>
          <w:rFonts w:ascii="Arial" w:eastAsia="Times New Roman" w:hAnsi="Arial" w:cs="Arial"/>
          <w:bCs/>
          <w:sz w:val="26"/>
          <w:szCs w:val="26"/>
          <w:rtl/>
          <w:lang w:eastAsia="zh-CN"/>
        </w:rPr>
        <w:t>دراسة عن كيفية التجاوب مع المعلمين الكذبة</w:t>
      </w:r>
    </w:p>
    <w:p w14:paraId="080B2DBF" w14:textId="77777777" w:rsidR="00747D61" w:rsidRPr="00747D61" w:rsidRDefault="00747D61" w:rsidP="006E1044">
      <w:pPr>
        <w:rPr>
          <w:rFonts w:ascii="Arial" w:eastAsia="Times New Roman" w:hAnsi="Arial"/>
          <w:sz w:val="26"/>
          <w:lang w:eastAsia="zh-CN"/>
        </w:rPr>
      </w:pPr>
    </w:p>
    <w:p w14:paraId="6DDD91F1" w14:textId="6984919D" w:rsidR="006D73CF" w:rsidRPr="006D73CF" w:rsidRDefault="006D73CF" w:rsidP="006D73CF">
      <w:pPr>
        <w:tabs>
          <w:tab w:val="left" w:pos="1440"/>
        </w:tabs>
        <w:bidi/>
        <w:ind w:left="1440" w:hanging="1440"/>
        <w:rPr>
          <w:rFonts w:ascii="Arial" w:eastAsia="Times New Roman" w:hAnsi="Arial" w:cs="Arial"/>
          <w:bCs/>
          <w:sz w:val="26"/>
          <w:szCs w:val="26"/>
          <w:lang w:eastAsia="zh-CN"/>
        </w:rPr>
      </w:pPr>
      <w:r w:rsidRPr="006D73CF">
        <w:rPr>
          <w:rFonts w:ascii="Arial" w:eastAsia="Times New Roman" w:hAnsi="Arial" w:cs="Arial"/>
          <w:bCs/>
          <w:sz w:val="26"/>
          <w:szCs w:val="26"/>
          <w:rtl/>
          <w:lang w:eastAsia="zh-CN"/>
        </w:rPr>
        <w:t>الترجمات</w:t>
      </w:r>
    </w:p>
    <w:p w14:paraId="414A78B7" w14:textId="77777777" w:rsidR="00747D61" w:rsidRPr="00747D61" w:rsidRDefault="00747D61" w:rsidP="006E1044">
      <w:pPr>
        <w:tabs>
          <w:tab w:val="left" w:pos="640"/>
        </w:tabs>
        <w:ind w:left="960" w:hanging="960"/>
        <w:rPr>
          <w:rFonts w:ascii="Arial" w:eastAsia="Times New Roman" w:hAnsi="Arial"/>
          <w:b/>
          <w:sz w:val="26"/>
          <w:lang w:eastAsia="zh-CN"/>
        </w:rPr>
      </w:pPr>
    </w:p>
    <w:p w14:paraId="42439741" w14:textId="78AA1C65" w:rsidR="006D73CF" w:rsidRPr="002C3FF5" w:rsidRDefault="006D73CF" w:rsidP="006D73CF">
      <w:pPr>
        <w:tabs>
          <w:tab w:val="left" w:pos="360"/>
          <w:tab w:val="left" w:pos="640"/>
        </w:tabs>
        <w:bidi/>
        <w:ind w:left="960" w:hanging="960"/>
        <w:rPr>
          <w:rFonts w:ascii="Arial" w:eastAsia="Times New Roman" w:hAnsi="Arial" w:cs="Arial"/>
          <w:sz w:val="22"/>
          <w:szCs w:val="22"/>
          <w:lang w:eastAsia="zh-CN"/>
        </w:rPr>
      </w:pPr>
      <w:r w:rsidRPr="002C3FF5">
        <w:rPr>
          <w:rFonts w:ascii="Arial" w:eastAsia="Times New Roman" w:hAnsi="Arial" w:cs="Arial"/>
          <w:sz w:val="22"/>
          <w:szCs w:val="22"/>
          <w:rtl/>
          <w:lang w:eastAsia="zh-CN"/>
        </w:rPr>
        <w:t>1.</w:t>
      </w:r>
      <w:r w:rsidR="00A52161">
        <w:rPr>
          <w:rFonts w:ascii="Arial" w:eastAsia="Times New Roman" w:hAnsi="Arial" w:cs="Arial"/>
          <w:sz w:val="22"/>
          <w:szCs w:val="22"/>
          <w:rtl/>
          <w:lang w:eastAsia="zh-CN"/>
        </w:rPr>
        <w:tab/>
      </w:r>
      <w:r w:rsidR="00A52161">
        <w:rPr>
          <w:rFonts w:ascii="Arial" w:eastAsia="Times New Roman" w:hAnsi="Arial" w:cs="Arial"/>
          <w:sz w:val="22"/>
          <w:szCs w:val="22"/>
          <w:rtl/>
          <w:lang w:eastAsia="zh-CN"/>
        </w:rPr>
        <w:tab/>
      </w:r>
      <w:r w:rsidRPr="002C3FF5">
        <w:rPr>
          <w:rFonts w:ascii="Arial" w:eastAsia="Times New Roman" w:hAnsi="Arial" w:cs="Arial"/>
          <w:sz w:val="22"/>
          <w:szCs w:val="22"/>
          <w:rtl/>
          <w:lang w:eastAsia="zh-CN"/>
        </w:rPr>
        <w:t>لا تدخله إلى بيتك ولا ترحب به</w:t>
      </w:r>
      <w:r w:rsidRPr="002C3FF5">
        <w:rPr>
          <w:rFonts w:ascii="Arial" w:eastAsia="Times New Roman" w:hAnsi="Arial" w:cs="Arial"/>
          <w:sz w:val="22"/>
          <w:szCs w:val="22"/>
          <w:lang w:eastAsia="zh-CN"/>
        </w:rPr>
        <w:t xml:space="preserve"> (NIV).</w:t>
      </w:r>
    </w:p>
    <w:p w14:paraId="3257A0BF" w14:textId="5AFB604C" w:rsidR="006D73CF" w:rsidRPr="002C3FF5" w:rsidRDefault="006D73CF" w:rsidP="006D73CF">
      <w:pPr>
        <w:tabs>
          <w:tab w:val="left" w:pos="360"/>
          <w:tab w:val="left" w:pos="640"/>
        </w:tabs>
        <w:bidi/>
        <w:ind w:left="960" w:hanging="960"/>
        <w:rPr>
          <w:rFonts w:ascii="Arial" w:eastAsia="Times New Roman" w:hAnsi="Arial" w:cs="Arial"/>
          <w:sz w:val="22"/>
          <w:szCs w:val="22"/>
          <w:lang w:eastAsia="zh-CN"/>
        </w:rPr>
      </w:pPr>
      <w:r w:rsidRPr="002C3FF5">
        <w:rPr>
          <w:rFonts w:ascii="Arial" w:eastAsia="Times New Roman" w:hAnsi="Arial" w:cs="Arial"/>
          <w:sz w:val="22"/>
          <w:szCs w:val="22"/>
          <w:rtl/>
          <w:lang w:eastAsia="zh-CN"/>
        </w:rPr>
        <w:t>2.</w:t>
      </w:r>
      <w:r w:rsidR="00A52161">
        <w:rPr>
          <w:rFonts w:ascii="Arial" w:eastAsia="Times New Roman" w:hAnsi="Arial" w:cs="Arial"/>
          <w:sz w:val="22"/>
          <w:szCs w:val="22"/>
          <w:rtl/>
          <w:lang w:eastAsia="zh-CN"/>
        </w:rPr>
        <w:tab/>
      </w:r>
      <w:r w:rsidR="00A52161">
        <w:rPr>
          <w:rFonts w:ascii="Arial" w:eastAsia="Times New Roman" w:hAnsi="Arial" w:cs="Arial"/>
          <w:sz w:val="22"/>
          <w:szCs w:val="22"/>
          <w:rtl/>
          <w:lang w:eastAsia="zh-CN"/>
        </w:rPr>
        <w:tab/>
      </w:r>
      <w:r w:rsidRPr="002C3FF5">
        <w:rPr>
          <w:rFonts w:ascii="Arial" w:eastAsia="Times New Roman" w:hAnsi="Arial" w:cs="Arial"/>
          <w:sz w:val="22"/>
          <w:szCs w:val="22"/>
          <w:rtl/>
          <w:lang w:eastAsia="zh-CN"/>
        </w:rPr>
        <w:t>لا تقبله في بيتك ولا تسلم عليه</w:t>
      </w:r>
      <w:r w:rsidRPr="002C3FF5">
        <w:rPr>
          <w:rFonts w:ascii="Arial" w:eastAsia="Times New Roman" w:hAnsi="Arial" w:cs="Arial"/>
          <w:sz w:val="22"/>
          <w:szCs w:val="22"/>
          <w:lang w:eastAsia="zh-CN"/>
        </w:rPr>
        <w:t xml:space="preserve"> (NASB).</w:t>
      </w:r>
    </w:p>
    <w:p w14:paraId="0403F51B" w14:textId="41BF17A8" w:rsidR="006D73CF" w:rsidRPr="002C3FF5" w:rsidRDefault="00A52161" w:rsidP="00A52161">
      <w:pPr>
        <w:tabs>
          <w:tab w:val="left" w:pos="360"/>
          <w:tab w:val="left" w:pos="640"/>
        </w:tabs>
        <w:bidi/>
        <w:rPr>
          <w:rFonts w:ascii="Arial" w:eastAsia="Times New Roman" w:hAnsi="Arial" w:cs="Arial"/>
          <w:sz w:val="22"/>
          <w:szCs w:val="22"/>
          <w:lang w:eastAsia="zh-CN"/>
        </w:rPr>
      </w:pPr>
      <w:r>
        <w:rPr>
          <w:rFonts w:ascii="Arial" w:eastAsia="Times New Roman" w:hAnsi="Arial" w:cs="Arial" w:hint="cs"/>
          <w:sz w:val="22"/>
          <w:szCs w:val="22"/>
          <w:rtl/>
          <w:lang w:eastAsia="zh-CN"/>
        </w:rPr>
        <w:t>3.</w:t>
      </w:r>
      <w:r>
        <w:rPr>
          <w:rFonts w:ascii="Arial" w:eastAsia="Times New Roman" w:hAnsi="Arial" w:cs="Arial"/>
          <w:sz w:val="22"/>
          <w:szCs w:val="22"/>
          <w:rtl/>
          <w:lang w:eastAsia="zh-CN"/>
        </w:rPr>
        <w:tab/>
      </w:r>
      <w:r>
        <w:rPr>
          <w:rFonts w:ascii="Arial" w:eastAsia="Times New Roman" w:hAnsi="Arial" w:cs="Arial"/>
          <w:sz w:val="22"/>
          <w:szCs w:val="22"/>
          <w:rtl/>
          <w:lang w:eastAsia="zh-CN"/>
        </w:rPr>
        <w:tab/>
      </w:r>
      <w:r w:rsidR="006D73CF" w:rsidRPr="002C3FF5">
        <w:rPr>
          <w:rFonts w:ascii="Arial" w:eastAsia="Times New Roman" w:hAnsi="Arial" w:cs="Arial"/>
          <w:sz w:val="22"/>
          <w:szCs w:val="22"/>
          <w:rtl/>
          <w:lang w:eastAsia="zh-CN"/>
        </w:rPr>
        <w:t>لا تقبله في بيتك ولا تقل له سلاماً (طبعة الملك جيمس)</w:t>
      </w:r>
      <w:r w:rsidR="006D73CF" w:rsidRPr="002C3FF5">
        <w:rPr>
          <w:rFonts w:ascii="Arial" w:eastAsia="Times New Roman" w:hAnsi="Arial" w:cs="Arial"/>
          <w:sz w:val="22"/>
          <w:szCs w:val="22"/>
          <w:lang w:eastAsia="zh-CN"/>
        </w:rPr>
        <w:t>.</w:t>
      </w:r>
    </w:p>
    <w:p w14:paraId="6B4BC071" w14:textId="160E682C" w:rsidR="006D73CF" w:rsidRPr="002C3FF5" w:rsidRDefault="006D73CF" w:rsidP="006D73CF">
      <w:pPr>
        <w:tabs>
          <w:tab w:val="left" w:pos="640"/>
          <w:tab w:val="left" w:pos="720"/>
        </w:tabs>
        <w:bidi/>
        <w:ind w:left="960" w:hanging="960"/>
        <w:rPr>
          <w:rFonts w:ascii="Arial" w:eastAsia="Times New Roman" w:hAnsi="Arial" w:cs="Arial"/>
          <w:sz w:val="22"/>
          <w:szCs w:val="22"/>
          <w:lang w:eastAsia="zh-CN"/>
        </w:rPr>
      </w:pPr>
      <w:r w:rsidRPr="002C3FF5">
        <w:rPr>
          <w:rFonts w:ascii="Arial" w:eastAsia="Times New Roman" w:hAnsi="Arial" w:cs="Arial"/>
          <w:sz w:val="22"/>
          <w:szCs w:val="22"/>
          <w:rtl/>
          <w:lang w:eastAsia="zh-CN"/>
        </w:rPr>
        <w:t>4.</w:t>
      </w:r>
      <w:r w:rsidR="00A52161">
        <w:rPr>
          <w:rFonts w:ascii="Arial" w:eastAsia="Times New Roman" w:hAnsi="Arial" w:cs="Arial"/>
          <w:sz w:val="22"/>
          <w:szCs w:val="22"/>
          <w:rtl/>
          <w:lang w:eastAsia="zh-CN"/>
        </w:rPr>
        <w:tab/>
      </w:r>
      <w:r w:rsidRPr="002C3FF5">
        <w:rPr>
          <w:rFonts w:ascii="Arial" w:eastAsia="Times New Roman" w:hAnsi="Arial" w:cs="Arial"/>
          <w:sz w:val="22"/>
          <w:szCs w:val="22"/>
          <w:rtl/>
          <w:lang w:eastAsia="zh-CN"/>
        </w:rPr>
        <w:t>لا تستقبله - لا تقبله، لا ترحب به أو لا تدخله - في منزلك أو تبارك له أو تشجعه (الموسعة)</w:t>
      </w:r>
      <w:r w:rsidRPr="002C3FF5">
        <w:rPr>
          <w:rFonts w:ascii="Arial" w:eastAsia="Times New Roman" w:hAnsi="Arial" w:cs="Arial"/>
          <w:sz w:val="22"/>
          <w:szCs w:val="22"/>
          <w:lang w:eastAsia="zh-CN"/>
        </w:rPr>
        <w:t>.</w:t>
      </w:r>
    </w:p>
    <w:p w14:paraId="105EB7A4" w14:textId="489F9FEA" w:rsidR="00747D61" w:rsidRPr="002C3FF5" w:rsidRDefault="002C3FF5" w:rsidP="002C3FF5">
      <w:pPr>
        <w:tabs>
          <w:tab w:val="left" w:pos="360"/>
          <w:tab w:val="left" w:pos="640"/>
        </w:tabs>
        <w:bidi/>
        <w:ind w:left="960" w:hanging="960"/>
        <w:rPr>
          <w:rFonts w:ascii="Arial" w:eastAsia="Times New Roman" w:hAnsi="Arial" w:cs="Arial"/>
          <w:b/>
          <w:sz w:val="22"/>
          <w:szCs w:val="22"/>
          <w:rtl/>
          <w:lang w:eastAsia="zh-CN"/>
        </w:rPr>
      </w:pPr>
      <w:r w:rsidRPr="002C3FF5">
        <w:rPr>
          <w:rFonts w:ascii="Arial" w:eastAsia="Times New Roman" w:hAnsi="Arial" w:cs="Arial"/>
          <w:b/>
          <w:sz w:val="22"/>
          <w:szCs w:val="22"/>
          <w:rtl/>
          <w:lang w:eastAsia="zh-CN"/>
        </w:rPr>
        <w:t>5.</w:t>
      </w:r>
      <w:r w:rsidR="00A52161">
        <w:rPr>
          <w:rFonts w:ascii="Arial" w:eastAsia="Times New Roman" w:hAnsi="Arial" w:cs="Arial"/>
          <w:bCs/>
          <w:sz w:val="22"/>
          <w:szCs w:val="22"/>
          <w:rtl/>
          <w:lang w:eastAsia="zh-CN"/>
        </w:rPr>
        <w:tab/>
      </w:r>
      <w:r w:rsidR="00A52161">
        <w:rPr>
          <w:rFonts w:ascii="Arial" w:eastAsia="Times New Roman" w:hAnsi="Arial" w:cs="Arial"/>
          <w:bCs/>
          <w:sz w:val="22"/>
          <w:szCs w:val="22"/>
          <w:rtl/>
          <w:lang w:eastAsia="zh-CN"/>
        </w:rPr>
        <w:tab/>
      </w:r>
      <w:r w:rsidRPr="002C3FF5">
        <w:rPr>
          <w:rFonts w:ascii="Arial" w:eastAsia="Times New Roman" w:hAnsi="Arial" w:cs="Arial"/>
          <w:b/>
          <w:sz w:val="22"/>
          <w:szCs w:val="22"/>
          <w:rtl/>
          <w:lang w:eastAsia="zh-CN"/>
        </w:rPr>
        <w:t>لا تجعله داخل منزلك؛ لا تستقبله حتى (جي بي فيليبس)</w:t>
      </w:r>
      <w:r w:rsidRPr="002C3FF5">
        <w:rPr>
          <w:rFonts w:ascii="Arial" w:eastAsia="Times New Roman" w:hAnsi="Arial" w:cs="Arial"/>
          <w:b/>
          <w:sz w:val="22"/>
          <w:szCs w:val="22"/>
          <w:lang w:eastAsia="zh-CN"/>
        </w:rPr>
        <w:t>.</w:t>
      </w:r>
    </w:p>
    <w:p w14:paraId="63875214" w14:textId="7DD69B5A" w:rsidR="002C3FF5" w:rsidRPr="002C3FF5" w:rsidRDefault="002C3FF5" w:rsidP="002C3FF5">
      <w:pPr>
        <w:tabs>
          <w:tab w:val="left" w:pos="360"/>
          <w:tab w:val="left" w:pos="640"/>
        </w:tabs>
        <w:bidi/>
        <w:ind w:left="960" w:hanging="960"/>
        <w:rPr>
          <w:rFonts w:ascii="Arial" w:eastAsia="Times New Roman" w:hAnsi="Arial" w:cs="Arial"/>
          <w:bCs/>
          <w:sz w:val="22"/>
          <w:szCs w:val="22"/>
          <w:lang w:eastAsia="zh-CN"/>
        </w:rPr>
      </w:pPr>
      <w:r w:rsidRPr="002C3FF5">
        <w:rPr>
          <w:rFonts w:ascii="Arial" w:eastAsia="Times New Roman" w:hAnsi="Arial" w:cs="Arial"/>
          <w:b/>
          <w:sz w:val="22"/>
          <w:szCs w:val="22"/>
          <w:rtl/>
          <w:lang w:eastAsia="zh-CN"/>
        </w:rPr>
        <w:t>6</w:t>
      </w:r>
      <w:r w:rsidR="00A52161">
        <w:rPr>
          <w:rFonts w:ascii="Arial" w:eastAsia="Times New Roman" w:hAnsi="Arial" w:cs="Arial" w:hint="cs"/>
          <w:bCs/>
          <w:sz w:val="22"/>
          <w:szCs w:val="22"/>
          <w:rtl/>
          <w:lang w:eastAsia="zh-CN"/>
        </w:rPr>
        <w:t>.</w:t>
      </w:r>
      <w:r w:rsidR="00A52161">
        <w:rPr>
          <w:rFonts w:ascii="Arial" w:eastAsia="Times New Roman" w:hAnsi="Arial" w:cs="Arial"/>
          <w:bCs/>
          <w:sz w:val="22"/>
          <w:szCs w:val="22"/>
          <w:rtl/>
          <w:lang w:eastAsia="zh-CN"/>
        </w:rPr>
        <w:tab/>
      </w:r>
      <w:r w:rsidR="00A52161">
        <w:rPr>
          <w:rFonts w:ascii="Arial" w:eastAsia="Times New Roman" w:hAnsi="Arial" w:cs="Arial"/>
          <w:bCs/>
          <w:sz w:val="22"/>
          <w:szCs w:val="22"/>
          <w:rtl/>
          <w:lang w:eastAsia="zh-CN"/>
        </w:rPr>
        <w:tab/>
      </w:r>
      <w:r w:rsidRPr="002C3FF5">
        <w:rPr>
          <w:rFonts w:ascii="Arial" w:eastAsia="Times New Roman" w:hAnsi="Arial" w:cs="Arial"/>
          <w:b/>
          <w:sz w:val="22"/>
          <w:szCs w:val="22"/>
          <w:rtl/>
          <w:lang w:eastAsia="zh-CN"/>
        </w:rPr>
        <w:t>لا تدعوه حتى إلى منزلك. لا تشجعه بشيء (كتاب الحياة)</w:t>
      </w:r>
      <w:r w:rsidRPr="002C3FF5">
        <w:rPr>
          <w:rFonts w:ascii="Arial" w:eastAsia="Times New Roman" w:hAnsi="Arial" w:cs="Arial"/>
          <w:bCs/>
          <w:sz w:val="22"/>
          <w:szCs w:val="22"/>
          <w:lang w:eastAsia="zh-CN"/>
        </w:rPr>
        <w:t>.</w:t>
      </w:r>
    </w:p>
    <w:p w14:paraId="364C8706" w14:textId="3A54F4FC" w:rsidR="002C3FF5" w:rsidRPr="002C3FF5" w:rsidRDefault="002C3FF5" w:rsidP="002C3FF5">
      <w:pPr>
        <w:tabs>
          <w:tab w:val="left" w:pos="360"/>
          <w:tab w:val="left" w:pos="640"/>
        </w:tabs>
        <w:bidi/>
        <w:ind w:left="960" w:hanging="960"/>
        <w:rPr>
          <w:rFonts w:ascii="Arial" w:eastAsia="Times New Roman" w:hAnsi="Arial" w:cs="Arial"/>
          <w:b/>
          <w:sz w:val="22"/>
          <w:szCs w:val="22"/>
          <w:lang w:eastAsia="zh-CN"/>
        </w:rPr>
      </w:pPr>
      <w:r w:rsidRPr="002C3FF5">
        <w:rPr>
          <w:rFonts w:ascii="Arial" w:eastAsia="Times New Roman" w:hAnsi="Arial" w:cs="Arial"/>
          <w:b/>
          <w:sz w:val="22"/>
          <w:szCs w:val="22"/>
          <w:rtl/>
          <w:lang w:eastAsia="zh-CN"/>
        </w:rPr>
        <w:t>7</w:t>
      </w:r>
      <w:r>
        <w:rPr>
          <w:rFonts w:ascii="Arial" w:eastAsia="Times New Roman" w:hAnsi="Arial" w:cs="Arial" w:hint="cs"/>
          <w:b/>
          <w:sz w:val="22"/>
          <w:szCs w:val="22"/>
          <w:rtl/>
          <w:lang w:eastAsia="zh-CN"/>
        </w:rPr>
        <w:t>.</w:t>
      </w:r>
      <w:r w:rsidR="00A52161">
        <w:rPr>
          <w:rFonts w:ascii="Arial" w:eastAsia="Times New Roman" w:hAnsi="Arial" w:cs="Arial"/>
          <w:b/>
          <w:sz w:val="22"/>
          <w:szCs w:val="22"/>
          <w:rtl/>
          <w:lang w:eastAsia="zh-CN"/>
        </w:rPr>
        <w:tab/>
      </w:r>
      <w:r w:rsidR="00A52161">
        <w:rPr>
          <w:rFonts w:ascii="Arial" w:eastAsia="Times New Roman" w:hAnsi="Arial" w:cs="Arial"/>
          <w:b/>
          <w:sz w:val="22"/>
          <w:szCs w:val="22"/>
          <w:rtl/>
          <w:lang w:eastAsia="zh-CN"/>
        </w:rPr>
        <w:tab/>
      </w:r>
      <w:r w:rsidRPr="002C3FF5">
        <w:rPr>
          <w:rFonts w:ascii="Arial" w:eastAsia="Times New Roman" w:hAnsi="Arial" w:cs="Arial"/>
          <w:b/>
          <w:sz w:val="22"/>
          <w:szCs w:val="22"/>
          <w:rtl/>
          <w:lang w:eastAsia="zh-CN"/>
        </w:rPr>
        <w:t>لا تدخله إلى منزلك أو تسلم عليه (بيك)</w:t>
      </w:r>
      <w:r w:rsidRPr="002C3FF5">
        <w:rPr>
          <w:rFonts w:ascii="Arial" w:eastAsia="Times New Roman" w:hAnsi="Arial" w:cs="Arial"/>
          <w:bCs/>
          <w:sz w:val="22"/>
          <w:szCs w:val="22"/>
          <w:lang w:eastAsia="zh-CN"/>
        </w:rPr>
        <w:t>.</w:t>
      </w:r>
    </w:p>
    <w:p w14:paraId="71F3D3A8" w14:textId="5930D9DE" w:rsidR="002C3FF5" w:rsidRPr="00A47F69" w:rsidRDefault="00A52161" w:rsidP="002C3FF5">
      <w:pPr>
        <w:tabs>
          <w:tab w:val="left" w:pos="360"/>
          <w:tab w:val="left" w:pos="640"/>
        </w:tabs>
        <w:bidi/>
        <w:ind w:left="960" w:hanging="960"/>
        <w:rPr>
          <w:rFonts w:ascii="Arial" w:eastAsia="Times New Roman" w:hAnsi="Arial" w:cs="Arial"/>
          <w:b/>
          <w:sz w:val="22"/>
          <w:szCs w:val="22"/>
          <w:lang w:eastAsia="zh-CN"/>
        </w:rPr>
      </w:pPr>
      <w:r w:rsidRPr="00A47F69">
        <w:rPr>
          <w:rFonts w:ascii="Arial" w:eastAsia="Times New Roman" w:hAnsi="Arial" w:cs="Arial"/>
          <w:b/>
          <w:sz w:val="22"/>
          <w:szCs w:val="22"/>
          <w:rtl/>
          <w:lang w:eastAsia="zh-CN"/>
        </w:rPr>
        <w:t>8.</w:t>
      </w:r>
      <w:r w:rsidRPr="00A47F69">
        <w:rPr>
          <w:rFonts w:ascii="Arial" w:eastAsia="Times New Roman" w:hAnsi="Arial" w:cs="Arial"/>
          <w:b/>
          <w:sz w:val="22"/>
          <w:szCs w:val="22"/>
          <w:rtl/>
          <w:lang w:eastAsia="zh-CN"/>
        </w:rPr>
        <w:tab/>
      </w:r>
      <w:r w:rsidRPr="00A47F69">
        <w:rPr>
          <w:rFonts w:ascii="Arial" w:eastAsia="Times New Roman" w:hAnsi="Arial" w:cs="Arial"/>
          <w:b/>
          <w:sz w:val="22"/>
          <w:szCs w:val="22"/>
          <w:rtl/>
          <w:lang w:eastAsia="zh-CN"/>
        </w:rPr>
        <w:tab/>
        <w:t>يجب أن تتوقف عن الترحيب به في منزلك، وتتوقف عن مناداته صباح الخير (وليامز).</w:t>
      </w:r>
    </w:p>
    <w:p w14:paraId="152F5E86" w14:textId="4FB6AE20" w:rsidR="00A52161" w:rsidRPr="00A47F69" w:rsidRDefault="00A52161" w:rsidP="00A52161">
      <w:pPr>
        <w:tabs>
          <w:tab w:val="left" w:pos="360"/>
          <w:tab w:val="left" w:pos="640"/>
        </w:tabs>
        <w:bidi/>
        <w:ind w:left="960" w:hanging="960"/>
        <w:rPr>
          <w:rFonts w:ascii="Arial" w:eastAsia="Times New Roman" w:hAnsi="Arial" w:cs="Arial"/>
          <w:sz w:val="22"/>
          <w:szCs w:val="22"/>
          <w:lang w:eastAsia="zh-CN"/>
        </w:rPr>
      </w:pPr>
      <w:r w:rsidRPr="00A47F69">
        <w:rPr>
          <w:rFonts w:ascii="Arial" w:eastAsia="Times New Roman" w:hAnsi="Arial" w:cs="Arial"/>
          <w:sz w:val="22"/>
          <w:szCs w:val="22"/>
          <w:rtl/>
          <w:lang w:eastAsia="zh-CN"/>
        </w:rPr>
        <w:t>9.</w:t>
      </w:r>
      <w:r w:rsidRPr="00A47F69">
        <w:rPr>
          <w:rFonts w:ascii="Arial" w:eastAsia="Times New Roman" w:hAnsi="Arial" w:cs="Arial"/>
          <w:sz w:val="22"/>
          <w:szCs w:val="22"/>
          <w:rtl/>
          <w:lang w:eastAsia="zh-CN"/>
        </w:rPr>
        <w:tab/>
      </w:r>
      <w:r w:rsidRPr="00A47F69">
        <w:rPr>
          <w:rFonts w:ascii="Arial" w:eastAsia="Times New Roman" w:hAnsi="Arial" w:cs="Arial"/>
          <w:sz w:val="22"/>
          <w:szCs w:val="22"/>
          <w:rtl/>
          <w:lang w:eastAsia="zh-CN"/>
        </w:rPr>
        <w:tab/>
        <w:t>توقف عن استقباله في منزلك.  وكف عن السلام عليه (</w:t>
      </w:r>
      <w:proofErr w:type="spellStart"/>
      <w:r w:rsidRPr="00A47F69">
        <w:rPr>
          <w:rFonts w:ascii="Arial" w:eastAsia="Times New Roman" w:hAnsi="Arial" w:cs="Arial"/>
          <w:sz w:val="22"/>
          <w:szCs w:val="22"/>
          <w:rtl/>
          <w:lang w:eastAsia="zh-CN"/>
        </w:rPr>
        <w:t>ويست</w:t>
      </w:r>
      <w:proofErr w:type="spellEnd"/>
      <w:r w:rsidRPr="00A47F69">
        <w:rPr>
          <w:rFonts w:ascii="Arial" w:eastAsia="Times New Roman" w:hAnsi="Arial" w:cs="Arial"/>
          <w:sz w:val="22"/>
          <w:szCs w:val="22"/>
          <w:rtl/>
          <w:lang w:eastAsia="zh-CN"/>
        </w:rPr>
        <w:t>)</w:t>
      </w:r>
    </w:p>
    <w:p w14:paraId="49645DCD" w14:textId="45BB1105" w:rsidR="00A52161" w:rsidRPr="00A47F69" w:rsidRDefault="00A52161" w:rsidP="00A52161">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10.</w:t>
      </w:r>
      <w:r w:rsidRPr="00A47F69">
        <w:rPr>
          <w:rFonts w:ascii="Arial" w:eastAsia="Times New Roman" w:hAnsi="Arial" w:cs="Arial"/>
          <w:sz w:val="22"/>
          <w:szCs w:val="22"/>
          <w:rtl/>
          <w:lang w:eastAsia="zh-CN"/>
        </w:rPr>
        <w:tab/>
      </w:r>
      <w:r w:rsidRPr="00A47F69">
        <w:rPr>
          <w:rFonts w:ascii="Arial" w:eastAsia="Times New Roman" w:hAnsi="Arial" w:cs="Arial"/>
          <w:sz w:val="22"/>
          <w:szCs w:val="22"/>
          <w:rtl/>
          <w:lang w:eastAsia="zh-CN"/>
        </w:rPr>
        <w:tab/>
        <w:t>لا تقبلوه في البيت ولا تسلموا عليه (النسخة القياسية المنقحة)</w:t>
      </w:r>
    </w:p>
    <w:p w14:paraId="600C23B2" w14:textId="4DB2C7D6" w:rsidR="00A47F69" w:rsidRPr="00A47F69" w:rsidRDefault="00A47F69" w:rsidP="00A47F69">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11.</w:t>
      </w:r>
      <w:r w:rsidRPr="00A47F69">
        <w:rPr>
          <w:rFonts w:ascii="Arial" w:eastAsia="Times New Roman" w:hAnsi="Arial" w:cs="Arial"/>
          <w:sz w:val="22"/>
          <w:szCs w:val="22"/>
          <w:lang w:eastAsia="zh-CN"/>
        </w:rPr>
        <w:tab/>
      </w:r>
      <w:r w:rsidRPr="00A47F69">
        <w:rPr>
          <w:rFonts w:ascii="Arial" w:eastAsia="Times New Roman" w:hAnsi="Arial" w:cs="Arial"/>
          <w:sz w:val="22"/>
          <w:szCs w:val="22"/>
          <w:lang w:eastAsia="zh-CN"/>
        </w:rPr>
        <w:tab/>
      </w:r>
      <w:r w:rsidRPr="00A47F69">
        <w:rPr>
          <w:rFonts w:ascii="Arial" w:eastAsia="Times New Roman" w:hAnsi="Arial" w:cs="Arial"/>
          <w:sz w:val="22"/>
          <w:szCs w:val="22"/>
          <w:rtl/>
          <w:lang w:eastAsia="zh-CN"/>
        </w:rPr>
        <w:t>لا تدعو هذا الشخص إلى منزلك أو تقدم أي نوع من التشجيع (</w:t>
      </w:r>
      <w:r w:rsidRPr="00A47F69">
        <w:rPr>
          <w:rFonts w:ascii="Arial" w:eastAsia="Times New Roman" w:hAnsi="Arial" w:cs="Arial"/>
          <w:sz w:val="22"/>
          <w:szCs w:val="22"/>
          <w:lang w:eastAsia="zh-CN"/>
        </w:rPr>
        <w:t>NLT</w:t>
      </w:r>
      <w:r w:rsidRPr="00A47F69">
        <w:rPr>
          <w:rFonts w:ascii="Arial" w:eastAsia="Times New Roman" w:hAnsi="Arial" w:cs="Arial"/>
          <w:sz w:val="22"/>
          <w:szCs w:val="22"/>
          <w:rtl/>
          <w:lang w:eastAsia="zh-CN"/>
        </w:rPr>
        <w:t>)</w:t>
      </w:r>
    </w:p>
    <w:p w14:paraId="68DAD6C8" w14:textId="41ED009B" w:rsidR="00A47F69" w:rsidRPr="00A47F69" w:rsidRDefault="00A47F69" w:rsidP="00A47F69">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12.</w:t>
      </w:r>
      <w:r w:rsidRPr="00A47F69">
        <w:rPr>
          <w:rFonts w:ascii="Arial" w:eastAsia="Times New Roman" w:hAnsi="Arial" w:cs="Arial"/>
          <w:sz w:val="22"/>
          <w:szCs w:val="22"/>
          <w:lang w:eastAsia="zh-CN"/>
        </w:rPr>
        <w:tab/>
      </w:r>
      <w:r w:rsidRPr="00A47F69">
        <w:rPr>
          <w:rFonts w:ascii="Arial" w:eastAsia="Times New Roman" w:hAnsi="Arial" w:cs="Arial"/>
          <w:sz w:val="22"/>
          <w:szCs w:val="22"/>
          <w:lang w:eastAsia="zh-CN"/>
        </w:rPr>
        <w:tab/>
      </w:r>
      <w:r w:rsidRPr="00A47F69">
        <w:rPr>
          <w:rFonts w:ascii="Arial" w:eastAsia="Times New Roman" w:hAnsi="Arial" w:cs="Arial"/>
          <w:sz w:val="22"/>
          <w:szCs w:val="22"/>
          <w:rtl/>
          <w:lang w:eastAsia="zh-CN"/>
        </w:rPr>
        <w:t xml:space="preserve">لا تقبله في بيتك ولا </w:t>
      </w:r>
      <w:r w:rsidRPr="00A47F69">
        <w:rPr>
          <w:rFonts w:ascii="Arial" w:eastAsia="Times New Roman" w:hAnsi="Arial" w:cs="Arial"/>
          <w:sz w:val="22"/>
          <w:szCs w:val="22"/>
          <w:rtl/>
          <w:lang w:eastAsia="zh-CN" w:bidi="ar-JO"/>
        </w:rPr>
        <w:t>تقدم له أي تحية</w:t>
      </w:r>
      <w:r w:rsidRPr="00A47F69">
        <w:rPr>
          <w:rFonts w:ascii="Arial" w:eastAsia="Times New Roman" w:hAnsi="Arial" w:cs="Arial"/>
          <w:sz w:val="22"/>
          <w:szCs w:val="22"/>
          <w:rtl/>
          <w:lang w:eastAsia="zh-CN"/>
        </w:rPr>
        <w:t xml:space="preserve"> (</w:t>
      </w:r>
      <w:r w:rsidRPr="00A47F69">
        <w:rPr>
          <w:rFonts w:ascii="Arial" w:eastAsia="Times New Roman" w:hAnsi="Arial" w:cs="Arial"/>
          <w:sz w:val="22"/>
          <w:szCs w:val="22"/>
          <w:lang w:eastAsia="zh-CN"/>
        </w:rPr>
        <w:t>ESV</w:t>
      </w:r>
      <w:r w:rsidRPr="00A47F69">
        <w:rPr>
          <w:rFonts w:ascii="Arial" w:eastAsia="Times New Roman" w:hAnsi="Arial" w:cs="Arial"/>
          <w:sz w:val="22"/>
          <w:szCs w:val="22"/>
          <w:rtl/>
          <w:lang w:eastAsia="zh-CN"/>
        </w:rPr>
        <w:t>)</w:t>
      </w:r>
    </w:p>
    <w:p w14:paraId="4CCC73C4" w14:textId="6031E690" w:rsidR="00A47F69" w:rsidRPr="00A47F69" w:rsidRDefault="00A47F69" w:rsidP="00A47F69">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13.</w:t>
      </w:r>
      <w:r w:rsidRPr="00A47F69">
        <w:rPr>
          <w:rFonts w:ascii="Arial" w:eastAsia="Times New Roman" w:hAnsi="Arial" w:cs="Arial"/>
          <w:sz w:val="22"/>
          <w:szCs w:val="22"/>
          <w:rtl/>
          <w:lang w:eastAsia="zh-CN"/>
        </w:rPr>
        <w:tab/>
      </w:r>
      <w:r w:rsidRPr="00A47F69">
        <w:rPr>
          <w:rFonts w:ascii="Arial" w:eastAsia="Times New Roman" w:hAnsi="Arial" w:cs="Arial"/>
          <w:sz w:val="22"/>
          <w:szCs w:val="22"/>
          <w:rtl/>
          <w:lang w:eastAsia="zh-CN"/>
        </w:rPr>
        <w:tab/>
        <w:t>كف عن استقباله في بيتك وكف عن السلام عليه (ترجمتي)</w:t>
      </w:r>
    </w:p>
    <w:p w14:paraId="650CC364" w14:textId="39349685" w:rsidR="00A47F69" w:rsidRPr="00A47F69" w:rsidRDefault="00A47F69" w:rsidP="00A47F69">
      <w:pPr>
        <w:bidi/>
        <w:ind w:left="420" w:hanging="420"/>
        <w:rPr>
          <w:rFonts w:ascii="Arial" w:eastAsia="Times New Roman" w:hAnsi="Arial" w:cs="Arial"/>
          <w:sz w:val="22"/>
          <w:szCs w:val="22"/>
          <w:rtl/>
          <w:lang w:eastAsia="zh-CN"/>
        </w:rPr>
      </w:pPr>
      <w:r w:rsidRPr="00A47F69">
        <w:rPr>
          <w:rFonts w:ascii="Arial" w:eastAsia="Times New Roman" w:hAnsi="Arial" w:cs="Arial"/>
          <w:sz w:val="22"/>
          <w:szCs w:val="22"/>
          <w:rtl/>
          <w:lang w:eastAsia="zh-CN"/>
        </w:rPr>
        <w:t>14</w:t>
      </w:r>
      <w:r>
        <w:rPr>
          <w:rFonts w:ascii="Arial" w:eastAsia="Times New Roman" w:hAnsi="Arial" w:cs="Arial" w:hint="cs"/>
          <w:sz w:val="22"/>
          <w:szCs w:val="22"/>
          <w:rtl/>
          <w:lang w:eastAsia="zh-CN"/>
        </w:rPr>
        <w:t>.</w:t>
      </w:r>
      <w:r>
        <w:rPr>
          <w:rFonts w:ascii="Arial" w:eastAsia="Times New Roman" w:hAnsi="Arial" w:cs="Arial"/>
          <w:sz w:val="22"/>
          <w:szCs w:val="22"/>
          <w:rtl/>
          <w:lang w:eastAsia="zh-CN"/>
        </w:rPr>
        <w:tab/>
      </w:r>
      <w:r>
        <w:rPr>
          <w:rFonts w:ascii="Arial" w:eastAsia="Times New Roman" w:hAnsi="Arial" w:cs="Arial"/>
          <w:sz w:val="22"/>
          <w:szCs w:val="22"/>
          <w:rtl/>
          <w:lang w:eastAsia="zh-CN"/>
        </w:rPr>
        <w:tab/>
      </w:r>
      <w:proofErr w:type="spellStart"/>
      <w:r w:rsidRPr="00A47F69">
        <w:rPr>
          <w:rFonts w:ascii="Arial" w:eastAsia="Times New Roman" w:hAnsi="Arial" w:cs="Arial"/>
          <w:sz w:val="22"/>
          <w:szCs w:val="22"/>
          <w:lang w:eastAsia="zh-CN"/>
        </w:rPr>
        <w:t>μὴ</w:t>
      </w:r>
      <w:proofErr w:type="spellEnd"/>
      <w:r w:rsidRPr="00A47F69">
        <w:rPr>
          <w:rFonts w:ascii="Arial" w:eastAsia="Times New Roman" w:hAnsi="Arial" w:cs="Arial"/>
          <w:sz w:val="22"/>
          <w:szCs w:val="22"/>
          <w:lang w:eastAsia="zh-CN"/>
        </w:rPr>
        <w:t xml:space="preserve"> αμβ</w:t>
      </w:r>
      <w:proofErr w:type="spellStart"/>
      <w:r w:rsidRPr="00A47F69">
        <w:rPr>
          <w:rFonts w:ascii="Arial" w:eastAsia="Times New Roman" w:hAnsi="Arial" w:cs="Arial"/>
          <w:sz w:val="22"/>
          <w:szCs w:val="22"/>
          <w:lang w:eastAsia="zh-CN"/>
        </w:rPr>
        <w:t>άνετε</w:t>
      </w:r>
      <w:proofErr w:type="spellEnd"/>
      <w:r w:rsidRPr="00A47F69">
        <w:rPr>
          <w:rFonts w:ascii="Arial" w:eastAsia="Times New Roman" w:hAnsi="Arial" w:cs="Arial"/>
          <w:sz w:val="22"/>
          <w:szCs w:val="22"/>
          <w:lang w:eastAsia="zh-CN"/>
        </w:rPr>
        <w:t xml:space="preserve"> α</w:t>
      </w:r>
      <w:proofErr w:type="spellStart"/>
      <w:r w:rsidRPr="00A47F69">
        <w:rPr>
          <w:rFonts w:ascii="Arial" w:eastAsia="Times New Roman" w:hAnsi="Arial" w:cs="Arial"/>
          <w:sz w:val="22"/>
          <w:szCs w:val="22"/>
          <w:lang w:eastAsia="zh-CN"/>
        </w:rPr>
        <w:t>ὐτὸν</w:t>
      </w:r>
      <w:proofErr w:type="spellEnd"/>
      <w:r w:rsidRPr="00A47F69">
        <w:rPr>
          <w:rFonts w:ascii="Arial" w:eastAsia="Times New Roman" w:hAnsi="Arial" w:cs="Arial"/>
          <w:sz w:val="22"/>
          <w:szCs w:val="22"/>
          <w:lang w:eastAsia="zh-CN"/>
        </w:rPr>
        <w:t xml:space="preserve"> εἰς </w:t>
      </w:r>
      <w:proofErr w:type="spellStart"/>
      <w:r w:rsidRPr="00A47F69">
        <w:rPr>
          <w:rFonts w:ascii="Arial" w:eastAsia="Times New Roman" w:hAnsi="Arial" w:cs="Arial"/>
          <w:sz w:val="22"/>
          <w:szCs w:val="22"/>
          <w:lang w:eastAsia="zh-CN"/>
        </w:rPr>
        <w:t>οἰκί</w:t>
      </w:r>
      <w:proofErr w:type="spellEnd"/>
      <w:r w:rsidRPr="00A47F69">
        <w:rPr>
          <w:rFonts w:ascii="Arial" w:eastAsia="Times New Roman" w:hAnsi="Arial" w:cs="Arial"/>
          <w:sz w:val="22"/>
          <w:szCs w:val="22"/>
          <w:lang w:eastAsia="zh-CN"/>
        </w:rPr>
        <w:t>αν καὶ χα</w:t>
      </w:r>
      <w:proofErr w:type="spellStart"/>
      <w:r w:rsidRPr="00A47F69">
        <w:rPr>
          <w:rFonts w:ascii="Arial" w:eastAsia="Times New Roman" w:hAnsi="Arial" w:cs="Arial"/>
          <w:sz w:val="22"/>
          <w:szCs w:val="22"/>
          <w:lang w:eastAsia="zh-CN"/>
        </w:rPr>
        <w:t>ίρειν</w:t>
      </w:r>
      <w:proofErr w:type="spellEnd"/>
      <w:r w:rsidRPr="00A47F69">
        <w:rPr>
          <w:rFonts w:ascii="Arial" w:eastAsia="Times New Roman" w:hAnsi="Arial" w:cs="Arial"/>
          <w:sz w:val="22"/>
          <w:szCs w:val="22"/>
          <w:lang w:eastAsia="zh-CN"/>
        </w:rPr>
        <w:t xml:space="preserve"> α</w:t>
      </w:r>
      <w:proofErr w:type="spellStart"/>
      <w:r w:rsidRPr="00A47F69">
        <w:rPr>
          <w:rFonts w:ascii="Arial" w:eastAsia="Times New Roman" w:hAnsi="Arial" w:cs="Arial"/>
          <w:sz w:val="22"/>
          <w:szCs w:val="22"/>
          <w:lang w:eastAsia="zh-CN"/>
        </w:rPr>
        <w:t>ὐτῷ</w:t>
      </w:r>
      <w:proofErr w:type="spellEnd"/>
      <w:r w:rsidRPr="00A47F69">
        <w:rPr>
          <w:rFonts w:ascii="Arial" w:eastAsia="Times New Roman" w:hAnsi="Arial" w:cs="Arial"/>
          <w:sz w:val="22"/>
          <w:szCs w:val="22"/>
          <w:lang w:eastAsia="zh-CN"/>
        </w:rPr>
        <w:t xml:space="preserve"> </w:t>
      </w:r>
      <w:proofErr w:type="spellStart"/>
      <w:r w:rsidRPr="00A47F69">
        <w:rPr>
          <w:rFonts w:ascii="Arial" w:eastAsia="Times New Roman" w:hAnsi="Arial" w:cs="Arial"/>
          <w:sz w:val="22"/>
          <w:szCs w:val="22"/>
          <w:lang w:eastAsia="zh-CN"/>
        </w:rPr>
        <w:t>μὴ</w:t>
      </w:r>
      <w:proofErr w:type="spellEnd"/>
      <w:r w:rsidRPr="00A47F69">
        <w:rPr>
          <w:rFonts w:ascii="Arial" w:eastAsia="Times New Roman" w:hAnsi="Arial" w:cs="Arial"/>
          <w:sz w:val="22"/>
          <w:szCs w:val="22"/>
          <w:lang w:eastAsia="zh-CN"/>
        </w:rPr>
        <w:t xml:space="preserve"> </w:t>
      </w:r>
      <w:proofErr w:type="spellStart"/>
      <w:r w:rsidRPr="00A47F69">
        <w:rPr>
          <w:rFonts w:ascii="Arial" w:eastAsia="Times New Roman" w:hAnsi="Arial" w:cs="Arial"/>
          <w:sz w:val="22"/>
          <w:szCs w:val="22"/>
          <w:lang w:eastAsia="zh-CN"/>
        </w:rPr>
        <w:t>ὲγετε</w:t>
      </w:r>
      <w:proofErr w:type="spellEnd"/>
      <w:r w:rsidRPr="00A47F69">
        <w:rPr>
          <w:rFonts w:ascii="Arial" w:eastAsia="Times New Roman" w:hAnsi="Arial" w:cs="Arial"/>
          <w:sz w:val="22"/>
          <w:szCs w:val="22"/>
          <w:rtl/>
          <w:lang w:eastAsia="zh-CN"/>
        </w:rPr>
        <w:t xml:space="preserve"> (اليونانية).</w:t>
      </w:r>
    </w:p>
    <w:p w14:paraId="56613C9A" w14:textId="33EDEC5D" w:rsidR="00A47F69" w:rsidRPr="00747D61" w:rsidRDefault="00A47F69" w:rsidP="00A47F69">
      <w:pPr>
        <w:bidi/>
        <w:ind w:left="420" w:hanging="420"/>
        <w:rPr>
          <w:rFonts w:ascii="Arial" w:eastAsia="Times New Roman" w:hAnsi="Arial"/>
          <w:b/>
          <w:sz w:val="26"/>
          <w:lang w:eastAsia="zh-CN"/>
        </w:rPr>
      </w:pPr>
    </w:p>
    <w:p w14:paraId="4B10CA5A" w14:textId="77777777" w:rsidR="00747D61" w:rsidRPr="00D17E1F" w:rsidRDefault="00747D61" w:rsidP="006E1044">
      <w:pPr>
        <w:tabs>
          <w:tab w:val="left" w:pos="360"/>
        </w:tabs>
        <w:ind w:left="360" w:hanging="360"/>
        <w:rPr>
          <w:rFonts w:ascii="Arial" w:eastAsia="Times New Roman" w:hAnsi="Arial"/>
          <w:b/>
          <w:sz w:val="26"/>
          <w:lang w:val="el-GR" w:eastAsia="zh-CN"/>
        </w:rPr>
      </w:pPr>
    </w:p>
    <w:p w14:paraId="774C4563" w14:textId="50A00BA8" w:rsidR="00A47F69" w:rsidRPr="00A47F69" w:rsidRDefault="00A47F69" w:rsidP="00A47F69">
      <w:pPr>
        <w:tabs>
          <w:tab w:val="left" w:pos="1440"/>
        </w:tabs>
        <w:bidi/>
        <w:ind w:left="1440" w:hanging="1440"/>
        <w:rPr>
          <w:rFonts w:ascii="Arial" w:eastAsia="Times New Roman" w:hAnsi="Arial" w:cs="Arial"/>
          <w:bCs/>
          <w:sz w:val="26"/>
          <w:szCs w:val="26"/>
          <w:lang w:val="el-GR" w:eastAsia="zh-CN"/>
        </w:rPr>
      </w:pPr>
      <w:r w:rsidRPr="00A47F69">
        <w:rPr>
          <w:rFonts w:ascii="Arial" w:eastAsia="Times New Roman" w:hAnsi="Arial" w:cs="Arial"/>
          <w:bCs/>
          <w:sz w:val="26"/>
          <w:szCs w:val="26"/>
          <w:rtl/>
          <w:lang w:eastAsia="zh-CN"/>
        </w:rPr>
        <w:t>مسائل تفسيرية</w:t>
      </w:r>
    </w:p>
    <w:p w14:paraId="6AE64D7D" w14:textId="77777777" w:rsidR="00747D61" w:rsidRPr="00A47F69" w:rsidRDefault="00747D61" w:rsidP="006E1044">
      <w:pPr>
        <w:tabs>
          <w:tab w:val="left" w:pos="1440"/>
        </w:tabs>
        <w:ind w:left="1440" w:hanging="1440"/>
        <w:rPr>
          <w:rFonts w:ascii="Arial" w:eastAsia="Times New Roman" w:hAnsi="Arial"/>
          <w:b/>
          <w:sz w:val="26"/>
          <w:lang w:val="el-GR" w:eastAsia="zh-CN"/>
        </w:rPr>
      </w:pPr>
    </w:p>
    <w:p w14:paraId="7530ECB5" w14:textId="16610E8A" w:rsidR="00A47F69" w:rsidRPr="00EE1B3B" w:rsidRDefault="00A47F69" w:rsidP="00A47F69">
      <w:pPr>
        <w:tabs>
          <w:tab w:val="left" w:pos="360"/>
        </w:tabs>
        <w:bidi/>
        <w:ind w:left="360" w:hanging="360"/>
        <w:rPr>
          <w:rFonts w:ascii="Arial" w:eastAsia="Times New Roman" w:hAnsi="Arial" w:cs="Arial"/>
          <w:sz w:val="22"/>
          <w:szCs w:val="22"/>
          <w:lang w:val="el-GR" w:eastAsia="zh-CN"/>
        </w:rPr>
      </w:pPr>
      <w:r w:rsidRPr="00EE1B3B">
        <w:rPr>
          <w:rFonts w:ascii="Arial" w:eastAsia="Times New Roman" w:hAnsi="Arial" w:cs="Arial"/>
          <w:sz w:val="22"/>
          <w:szCs w:val="22"/>
          <w:rtl/>
          <w:lang w:eastAsia="zh-CN"/>
        </w:rPr>
        <w:t>1.</w:t>
      </w:r>
      <w:r w:rsidRPr="00EE1B3B">
        <w:rPr>
          <w:rFonts w:ascii="Arial" w:eastAsia="Times New Roman" w:hAnsi="Arial" w:cs="Arial"/>
          <w:sz w:val="22"/>
          <w:szCs w:val="22"/>
          <w:rtl/>
          <w:lang w:eastAsia="zh-CN"/>
        </w:rPr>
        <w:tab/>
      </w:r>
      <w:r w:rsidRPr="00EE1B3B">
        <w:rPr>
          <w:rFonts w:ascii="Arial" w:eastAsia="Times New Roman" w:hAnsi="Arial" w:cs="Arial"/>
          <w:sz w:val="22"/>
          <w:szCs w:val="22"/>
          <w:u w:val="single"/>
          <w:rtl/>
          <w:lang w:eastAsia="zh-CN"/>
        </w:rPr>
        <w:t>التعريف</w:t>
      </w:r>
      <w:r w:rsidRPr="00EE1B3B">
        <w:rPr>
          <w:rFonts w:ascii="Arial" w:eastAsia="Times New Roman" w:hAnsi="Arial" w:cs="Arial"/>
          <w:sz w:val="22"/>
          <w:szCs w:val="22"/>
          <w:rtl/>
          <w:lang w:eastAsia="zh-CN"/>
        </w:rPr>
        <w:t xml:space="preserve">: المعنى المعجمي (القاموس) لـ </w:t>
      </w:r>
      <w:proofErr w:type="spellStart"/>
      <w:r w:rsidRPr="00EE1B3B">
        <w:rPr>
          <w:rFonts w:ascii="Arial" w:eastAsia="Times New Roman" w:hAnsi="Arial" w:cs="Arial"/>
          <w:sz w:val="22"/>
          <w:szCs w:val="22"/>
          <w:lang w:val="el-GR" w:eastAsia="zh-CN"/>
        </w:rPr>
        <w:t>χαίρειν</w:t>
      </w:r>
      <w:proofErr w:type="spellEnd"/>
      <w:r w:rsidRPr="00EE1B3B">
        <w:rPr>
          <w:rFonts w:ascii="Arial" w:eastAsia="Times New Roman" w:hAnsi="Arial" w:cs="Arial"/>
          <w:sz w:val="22"/>
          <w:szCs w:val="22"/>
          <w:lang w:val="el-GR" w:eastAsia="zh-CN"/>
        </w:rPr>
        <w:t xml:space="preserve"> (χαίρω)</w:t>
      </w:r>
      <w:r w:rsidRPr="00EE1B3B">
        <w:rPr>
          <w:rFonts w:ascii="Arial" w:eastAsia="Times New Roman" w:hAnsi="Arial" w:cs="Arial"/>
          <w:sz w:val="22"/>
          <w:szCs w:val="22"/>
          <w:rtl/>
          <w:lang w:eastAsia="zh-CN"/>
        </w:rPr>
        <w:t xml:space="preserve"> ذو شقين (</w:t>
      </w:r>
      <w:r w:rsidRPr="00EE1B3B">
        <w:rPr>
          <w:rFonts w:ascii="Arial" w:eastAsia="Times New Roman" w:hAnsi="Arial" w:cs="Arial"/>
          <w:sz w:val="22"/>
          <w:szCs w:val="22"/>
          <w:lang w:eastAsia="zh-CN"/>
        </w:rPr>
        <w:t>BAGD</w:t>
      </w:r>
      <w:r w:rsidRPr="00EE1B3B">
        <w:rPr>
          <w:rFonts w:ascii="Arial" w:eastAsia="Times New Roman" w:hAnsi="Arial" w:cs="Arial"/>
          <w:sz w:val="22"/>
          <w:szCs w:val="22"/>
          <w:lang w:val="el-GR" w:eastAsia="zh-CN"/>
        </w:rPr>
        <w:t xml:space="preserve"> </w:t>
      </w:r>
      <w:r w:rsidRPr="00EE1B3B">
        <w:rPr>
          <w:rFonts w:ascii="Arial" w:eastAsia="Times New Roman" w:hAnsi="Arial" w:cs="Arial"/>
          <w:sz w:val="22"/>
          <w:szCs w:val="22"/>
          <w:rtl/>
          <w:lang w:eastAsia="zh-CN"/>
        </w:rPr>
        <w:t>873-74):</w:t>
      </w:r>
    </w:p>
    <w:p w14:paraId="0F10F6B9" w14:textId="77777777" w:rsidR="00747D61" w:rsidRPr="00EE1B3B" w:rsidRDefault="00747D61" w:rsidP="006E1044">
      <w:pPr>
        <w:tabs>
          <w:tab w:val="left" w:pos="360"/>
        </w:tabs>
        <w:ind w:left="360" w:hanging="360"/>
        <w:rPr>
          <w:rFonts w:ascii="Arial" w:eastAsia="Times New Roman" w:hAnsi="Arial" w:cs="Arial"/>
          <w:sz w:val="22"/>
          <w:szCs w:val="22"/>
          <w:lang w:val="el-GR" w:eastAsia="zh-CN"/>
        </w:rPr>
      </w:pPr>
    </w:p>
    <w:p w14:paraId="327B5FB2" w14:textId="0130F644" w:rsidR="00A47F69" w:rsidRPr="00EE1B3B" w:rsidRDefault="00A47F69" w:rsidP="00A47F69">
      <w:pPr>
        <w:pStyle w:val="ListParagraph"/>
        <w:numPr>
          <w:ilvl w:val="0"/>
          <w:numId w:val="27"/>
        </w:numPr>
        <w:tabs>
          <w:tab w:val="left" w:pos="720"/>
        </w:tabs>
        <w:bidi/>
        <w:rPr>
          <w:rFonts w:ascii="Arial" w:eastAsia="Times New Roman" w:hAnsi="Arial" w:cs="Arial"/>
          <w:sz w:val="22"/>
          <w:szCs w:val="22"/>
          <w:lang w:eastAsia="zh-CN"/>
        </w:rPr>
      </w:pPr>
      <w:r w:rsidRPr="00EE1B3B">
        <w:rPr>
          <w:rFonts w:ascii="Arial" w:eastAsia="Times New Roman" w:hAnsi="Arial" w:cs="Arial"/>
          <w:sz w:val="22"/>
          <w:szCs w:val="22"/>
          <w:rtl/>
          <w:lang w:eastAsia="zh-CN"/>
        </w:rPr>
        <w:t>افرحوا، كونوا مسرورين (مثل رومية 12: 15 أ: "فرحاً مع الفرحين...).</w:t>
      </w:r>
    </w:p>
    <w:p w14:paraId="5E7F79B7" w14:textId="77777777" w:rsidR="00747D61" w:rsidRPr="00EE1B3B" w:rsidRDefault="00747D61" w:rsidP="006E1044">
      <w:pPr>
        <w:tabs>
          <w:tab w:val="left" w:pos="720"/>
        </w:tabs>
        <w:ind w:left="720" w:hanging="360"/>
        <w:rPr>
          <w:rFonts w:ascii="Arial" w:eastAsia="Times New Roman" w:hAnsi="Arial" w:cs="Arial"/>
          <w:sz w:val="22"/>
          <w:szCs w:val="22"/>
          <w:lang w:eastAsia="zh-CN"/>
        </w:rPr>
      </w:pPr>
    </w:p>
    <w:p w14:paraId="04BB09E8" w14:textId="3C45AE3D" w:rsidR="00A47F69" w:rsidRPr="00EE1B3B" w:rsidRDefault="00A47F69" w:rsidP="00A47F69">
      <w:pPr>
        <w:tabs>
          <w:tab w:val="left" w:pos="720"/>
        </w:tabs>
        <w:bidi/>
        <w:ind w:left="720" w:hanging="360"/>
        <w:rPr>
          <w:rFonts w:ascii="Arial" w:eastAsia="Times New Roman" w:hAnsi="Arial" w:cs="Arial"/>
          <w:sz w:val="22"/>
          <w:szCs w:val="22"/>
          <w:lang w:eastAsia="zh-CN"/>
        </w:rPr>
      </w:pPr>
      <w:r w:rsidRPr="00EE1B3B">
        <w:rPr>
          <w:rFonts w:ascii="Arial" w:eastAsia="Times New Roman" w:hAnsi="Arial" w:cs="Arial"/>
          <w:sz w:val="22"/>
          <w:szCs w:val="22"/>
          <w:rtl/>
          <w:lang w:eastAsia="zh-CN"/>
        </w:rPr>
        <w:t>ب.</w:t>
      </w:r>
      <w:r w:rsidRPr="00EE1B3B">
        <w:rPr>
          <w:rFonts w:ascii="Arial" w:eastAsia="Times New Roman" w:hAnsi="Arial" w:cs="Arial"/>
          <w:sz w:val="22"/>
          <w:szCs w:val="22"/>
          <w:rtl/>
          <w:lang w:eastAsia="zh-CN"/>
        </w:rPr>
        <w:tab/>
        <w:t>تستخدم كصيغة للتحية -</w:t>
      </w:r>
    </w:p>
    <w:p w14:paraId="0CF337A4" w14:textId="77777777" w:rsidR="00747D61" w:rsidRPr="00EE1B3B" w:rsidRDefault="00747D61" w:rsidP="006E1044">
      <w:pPr>
        <w:tabs>
          <w:tab w:val="left" w:pos="720"/>
        </w:tabs>
        <w:ind w:left="720" w:hanging="360"/>
        <w:rPr>
          <w:rFonts w:ascii="Arial" w:eastAsia="Times New Roman" w:hAnsi="Arial" w:cs="Arial"/>
          <w:sz w:val="22"/>
          <w:szCs w:val="22"/>
          <w:lang w:eastAsia="zh-CN"/>
        </w:rPr>
      </w:pPr>
    </w:p>
    <w:p w14:paraId="3ADA0867" w14:textId="5DD90E18" w:rsidR="00EE1B3B" w:rsidRPr="00EE1B3B" w:rsidRDefault="00EE1B3B" w:rsidP="00EE1B3B">
      <w:pPr>
        <w:tabs>
          <w:tab w:val="left" w:pos="1080"/>
        </w:tabs>
        <w:bidi/>
        <w:ind w:left="1080" w:hanging="360"/>
        <w:rPr>
          <w:rFonts w:ascii="Arial" w:eastAsia="Times New Roman" w:hAnsi="Arial" w:cs="Arial"/>
          <w:sz w:val="22"/>
          <w:szCs w:val="22"/>
          <w:lang w:eastAsia="zh-CN"/>
        </w:rPr>
      </w:pPr>
      <w:r w:rsidRPr="00EE1B3B">
        <w:rPr>
          <w:rFonts w:ascii="Arial" w:eastAsia="Times New Roman" w:hAnsi="Arial" w:cs="Arial"/>
          <w:sz w:val="22"/>
          <w:szCs w:val="22"/>
          <w:rtl/>
          <w:lang w:eastAsia="zh-CN"/>
        </w:rPr>
        <w:t>1)</w:t>
      </w:r>
      <w:r w:rsidRPr="00EE1B3B">
        <w:rPr>
          <w:rFonts w:ascii="Arial" w:eastAsia="Times New Roman" w:hAnsi="Arial" w:cs="Arial"/>
          <w:sz w:val="22"/>
          <w:szCs w:val="22"/>
          <w:rtl/>
          <w:lang w:eastAsia="zh-CN"/>
        </w:rPr>
        <w:tab/>
        <w:t>كشكل من أشكال المخاطبة، غالباً عند مقابلة الناس... أهلاً، طاب يومك، مرحباً (لك)، أنا سعيد برؤيتك، وأحياناً (على سبيل المثال، هرماس)، كيف حالك؟ أو حتى مرحباً بالعامية... صباح الخير؛ ... التسليم على أحد، أعطِ التحية حسب الوقت من اليوم 2 يوحنا 10ح.</w:t>
      </w:r>
    </w:p>
    <w:p w14:paraId="426493E4" w14:textId="77777777" w:rsidR="00747D61" w:rsidRPr="00EE1B3B" w:rsidRDefault="00747D61" w:rsidP="006E1044">
      <w:pPr>
        <w:tabs>
          <w:tab w:val="left" w:pos="1080"/>
        </w:tabs>
        <w:ind w:left="1080" w:hanging="360"/>
        <w:rPr>
          <w:rFonts w:ascii="Arial" w:eastAsia="Times New Roman" w:hAnsi="Arial" w:cs="Arial"/>
          <w:sz w:val="22"/>
          <w:szCs w:val="22"/>
          <w:lang w:eastAsia="zh-CN"/>
        </w:rPr>
      </w:pPr>
    </w:p>
    <w:p w14:paraId="417EEAFC" w14:textId="39271DF9" w:rsidR="00EE1B3B" w:rsidRPr="00EE1B3B" w:rsidRDefault="00EE1B3B" w:rsidP="00EE1B3B">
      <w:pPr>
        <w:tabs>
          <w:tab w:val="left" w:pos="1080"/>
        </w:tabs>
        <w:bidi/>
        <w:ind w:left="1080" w:hanging="360"/>
        <w:rPr>
          <w:rFonts w:ascii="Arial" w:eastAsia="Times New Roman" w:hAnsi="Arial" w:cs="Arial"/>
          <w:sz w:val="22"/>
          <w:szCs w:val="22"/>
          <w:lang w:eastAsia="zh-CN"/>
        </w:rPr>
      </w:pPr>
      <w:r w:rsidRPr="00EE1B3B">
        <w:rPr>
          <w:rFonts w:ascii="Arial" w:eastAsia="Times New Roman" w:hAnsi="Arial" w:cs="Arial"/>
          <w:sz w:val="22"/>
          <w:szCs w:val="22"/>
          <w:rtl/>
          <w:lang w:eastAsia="zh-CN"/>
        </w:rPr>
        <w:t>2)</w:t>
      </w:r>
      <w:r w:rsidRPr="00EE1B3B">
        <w:rPr>
          <w:rFonts w:ascii="Arial" w:eastAsia="Times New Roman" w:hAnsi="Arial" w:cs="Arial"/>
          <w:sz w:val="22"/>
          <w:szCs w:val="22"/>
          <w:rtl/>
          <w:lang w:eastAsia="zh-CN"/>
        </w:rPr>
        <w:tab/>
        <w:t>بشكل بيضاوي في بداية الرسالة... سلام (يعقوب 1: 1).</w:t>
      </w:r>
    </w:p>
    <w:p w14:paraId="01C4CE27" w14:textId="77777777" w:rsidR="00747D61" w:rsidRPr="00747D61" w:rsidRDefault="00747D61" w:rsidP="006E1044">
      <w:pPr>
        <w:tabs>
          <w:tab w:val="left" w:pos="1080"/>
        </w:tabs>
        <w:ind w:left="1080" w:hanging="360"/>
        <w:rPr>
          <w:rFonts w:ascii="Arial" w:eastAsia="Times New Roman" w:hAnsi="Arial"/>
          <w:sz w:val="22"/>
          <w:lang w:eastAsia="zh-CN"/>
        </w:rPr>
      </w:pPr>
    </w:p>
    <w:p w14:paraId="29A8CB3A" w14:textId="49673CA0" w:rsidR="00EE1B3B" w:rsidRPr="00757EEB" w:rsidRDefault="00EE1B3B" w:rsidP="00EE1B3B">
      <w:pPr>
        <w:tabs>
          <w:tab w:val="left" w:pos="360"/>
        </w:tabs>
        <w:bidi/>
        <w:ind w:left="36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2.</w:t>
      </w:r>
      <w:r w:rsidRPr="00757EEB">
        <w:rPr>
          <w:rFonts w:ascii="Arial" w:eastAsia="Times New Roman" w:hAnsi="Arial" w:cs="Arial"/>
          <w:sz w:val="22"/>
          <w:szCs w:val="22"/>
          <w:rtl/>
          <w:lang w:eastAsia="zh-CN"/>
        </w:rPr>
        <w:tab/>
      </w:r>
      <w:r w:rsidRPr="00757EEB">
        <w:rPr>
          <w:rFonts w:ascii="Arial" w:eastAsia="Times New Roman" w:hAnsi="Arial" w:cs="Arial"/>
          <w:sz w:val="22"/>
          <w:szCs w:val="22"/>
          <w:u w:val="single"/>
          <w:rtl/>
          <w:lang w:eastAsia="zh-CN"/>
        </w:rPr>
        <w:t>المقاطع الموازية</w:t>
      </w:r>
      <w:r w:rsidRPr="00757EEB">
        <w:rPr>
          <w:rFonts w:ascii="Arial" w:eastAsia="Times New Roman" w:hAnsi="Arial" w:cs="Arial"/>
          <w:sz w:val="22"/>
          <w:szCs w:val="22"/>
          <w:rtl/>
          <w:lang w:eastAsia="zh-CN"/>
        </w:rPr>
        <w:t>: الكلمة عبارة عن تحية (ب أعلاه) في ...</w:t>
      </w:r>
    </w:p>
    <w:p w14:paraId="1544CFEB" w14:textId="77777777" w:rsidR="00747D61" w:rsidRPr="00757EEB" w:rsidRDefault="00747D61" w:rsidP="006E1044">
      <w:pPr>
        <w:tabs>
          <w:tab w:val="left" w:pos="360"/>
        </w:tabs>
        <w:ind w:left="360" w:hanging="360"/>
        <w:rPr>
          <w:rFonts w:ascii="Arial" w:eastAsia="Times New Roman" w:hAnsi="Arial" w:cs="Arial"/>
          <w:sz w:val="22"/>
          <w:szCs w:val="22"/>
          <w:lang w:eastAsia="zh-CN"/>
        </w:rPr>
      </w:pPr>
    </w:p>
    <w:p w14:paraId="4A4FB8EE" w14:textId="7CD70E9E" w:rsidR="00EE1B3B" w:rsidRPr="00757EEB" w:rsidRDefault="00EE1B3B" w:rsidP="00EE1B3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أ.</w:t>
      </w:r>
      <w:r w:rsidRPr="00757EEB">
        <w:rPr>
          <w:rFonts w:ascii="Arial" w:eastAsia="Times New Roman" w:hAnsi="Arial" w:cs="Arial"/>
          <w:sz w:val="22"/>
          <w:szCs w:val="22"/>
          <w:rtl/>
          <w:lang w:eastAsia="zh-CN"/>
        </w:rPr>
        <w:tab/>
        <w:t xml:space="preserve">فللوقت تقدم إلى يسوع وقال: </w:t>
      </w:r>
      <w:r w:rsidRPr="00757EEB">
        <w:rPr>
          <w:rFonts w:ascii="Arial" w:eastAsia="Times New Roman" w:hAnsi="Arial" w:cs="Arial"/>
          <w:b/>
          <w:bCs/>
          <w:sz w:val="22"/>
          <w:szCs w:val="22"/>
          <w:rtl/>
          <w:lang w:eastAsia="zh-CN"/>
        </w:rPr>
        <w:t>السلام</w:t>
      </w:r>
      <w:r w:rsidRPr="00757EEB">
        <w:rPr>
          <w:rFonts w:ascii="Arial" w:eastAsia="Times New Roman" w:hAnsi="Arial" w:cs="Arial"/>
          <w:sz w:val="22"/>
          <w:szCs w:val="22"/>
          <w:rtl/>
          <w:lang w:eastAsia="zh-CN"/>
        </w:rPr>
        <w:t xml:space="preserve"> يا سيدي! وقبله (مت 26: 49).</w:t>
      </w:r>
    </w:p>
    <w:p w14:paraId="09925ADA" w14:textId="77777777" w:rsidR="00747D61" w:rsidRPr="00757EEB" w:rsidRDefault="00747D61" w:rsidP="006E1044">
      <w:pPr>
        <w:tabs>
          <w:tab w:val="left" w:pos="720"/>
        </w:tabs>
        <w:ind w:left="720" w:hanging="360"/>
        <w:rPr>
          <w:rFonts w:ascii="Arial" w:eastAsia="Times New Roman" w:hAnsi="Arial" w:cs="Arial"/>
          <w:sz w:val="22"/>
          <w:szCs w:val="22"/>
          <w:lang w:eastAsia="zh-CN"/>
        </w:rPr>
      </w:pPr>
    </w:p>
    <w:p w14:paraId="4AD776C8" w14:textId="17DA80CB" w:rsidR="00EE1B3B" w:rsidRPr="00757EEB" w:rsidRDefault="00EE1B3B" w:rsidP="00EE1B3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ب.</w:t>
      </w:r>
      <w:r w:rsidRPr="00757EEB">
        <w:rPr>
          <w:rFonts w:ascii="Arial" w:eastAsia="Times New Roman" w:hAnsi="Arial" w:cs="Arial"/>
          <w:sz w:val="22"/>
          <w:szCs w:val="22"/>
          <w:rtl/>
          <w:lang w:eastAsia="zh-CN"/>
        </w:rPr>
        <w:tab/>
        <w:t xml:space="preserve">وقصبة في يمينه. وكانوا يجثون قدامه ويستهزئون به قائلين: </w:t>
      </w:r>
      <w:r w:rsidRPr="00757EEB">
        <w:rPr>
          <w:rFonts w:ascii="Arial" w:eastAsia="Times New Roman" w:hAnsi="Arial" w:cs="Arial"/>
          <w:b/>
          <w:bCs/>
          <w:sz w:val="22"/>
          <w:szCs w:val="22"/>
          <w:rtl/>
          <w:lang w:eastAsia="zh-CN"/>
        </w:rPr>
        <w:t>السلام</w:t>
      </w:r>
      <w:r w:rsidRPr="00757EEB">
        <w:rPr>
          <w:rFonts w:ascii="Arial" w:eastAsia="Times New Roman" w:hAnsi="Arial" w:cs="Arial"/>
          <w:sz w:val="22"/>
          <w:szCs w:val="22"/>
          <w:rtl/>
          <w:lang w:eastAsia="zh-CN"/>
        </w:rPr>
        <w:t xml:space="preserve"> يا ملك اليهود! (مت 27: 29ب).</w:t>
      </w:r>
    </w:p>
    <w:p w14:paraId="6DA2A023" w14:textId="77777777" w:rsidR="00747D61" w:rsidRPr="00757EEB" w:rsidRDefault="00747D61" w:rsidP="006E1044">
      <w:pPr>
        <w:tabs>
          <w:tab w:val="left" w:pos="720"/>
        </w:tabs>
        <w:ind w:left="720" w:hanging="360"/>
        <w:rPr>
          <w:rFonts w:ascii="Arial" w:eastAsia="Times New Roman" w:hAnsi="Arial" w:cs="Arial"/>
          <w:sz w:val="22"/>
          <w:szCs w:val="22"/>
          <w:lang w:eastAsia="zh-CN"/>
        </w:rPr>
      </w:pPr>
    </w:p>
    <w:p w14:paraId="2A8D20F0" w14:textId="79544CD8" w:rsidR="00757EEB" w:rsidRPr="00757EEB" w:rsidRDefault="00757EEB" w:rsidP="00757EE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ت.</w:t>
      </w:r>
      <w:r w:rsidRPr="00757EEB">
        <w:rPr>
          <w:rFonts w:ascii="Arial" w:eastAsia="Times New Roman" w:hAnsi="Arial" w:cs="Arial"/>
          <w:sz w:val="22"/>
          <w:szCs w:val="22"/>
          <w:rtl/>
          <w:lang w:eastAsia="zh-CN"/>
        </w:rPr>
        <w:tab/>
        <w:t xml:space="preserve">... إذا يسوع لاقاهما (النساء بعد قيامته) وقال: </w:t>
      </w:r>
      <w:r w:rsidRPr="00757EEB">
        <w:rPr>
          <w:rFonts w:ascii="Arial" w:eastAsia="Times New Roman" w:hAnsi="Arial" w:cs="Arial"/>
          <w:b/>
          <w:bCs/>
          <w:sz w:val="22"/>
          <w:szCs w:val="22"/>
          <w:rtl/>
          <w:lang w:eastAsia="zh-CN"/>
        </w:rPr>
        <w:t>سلام</w:t>
      </w:r>
      <w:r w:rsidRPr="00757EEB">
        <w:rPr>
          <w:rFonts w:ascii="Arial" w:eastAsia="Times New Roman" w:hAnsi="Arial" w:cs="Arial"/>
          <w:sz w:val="22"/>
          <w:szCs w:val="22"/>
          <w:rtl/>
          <w:lang w:eastAsia="zh-CN"/>
        </w:rPr>
        <w:t xml:space="preserve"> لكما، فتقدمتا وأمسكتا بقدميه وسجدتا له (مت 28: 9، راجع مر 15: 18، </w:t>
      </w:r>
      <w:proofErr w:type="spellStart"/>
      <w:r w:rsidRPr="00757EEB">
        <w:rPr>
          <w:rFonts w:ascii="Arial" w:eastAsia="Times New Roman" w:hAnsi="Arial" w:cs="Arial"/>
          <w:sz w:val="22"/>
          <w:szCs w:val="22"/>
          <w:rtl/>
          <w:lang w:eastAsia="zh-CN"/>
        </w:rPr>
        <w:t>يو</w:t>
      </w:r>
      <w:proofErr w:type="spellEnd"/>
      <w:r w:rsidRPr="00757EEB">
        <w:rPr>
          <w:rFonts w:ascii="Arial" w:eastAsia="Times New Roman" w:hAnsi="Arial" w:cs="Arial"/>
          <w:sz w:val="22"/>
          <w:szCs w:val="22"/>
          <w:rtl/>
          <w:lang w:eastAsia="zh-CN"/>
        </w:rPr>
        <w:t xml:space="preserve"> 19: 3)</w:t>
      </w:r>
    </w:p>
    <w:p w14:paraId="26F75B9C" w14:textId="77777777" w:rsidR="00747D61" w:rsidRPr="00757EEB" w:rsidRDefault="00747D61" w:rsidP="006E1044">
      <w:pPr>
        <w:tabs>
          <w:tab w:val="left" w:pos="720"/>
        </w:tabs>
        <w:ind w:left="720" w:hanging="360"/>
        <w:rPr>
          <w:rFonts w:ascii="Arial" w:eastAsia="Times New Roman" w:hAnsi="Arial" w:cs="Arial"/>
          <w:sz w:val="22"/>
          <w:szCs w:val="22"/>
          <w:lang w:eastAsia="zh-CN"/>
        </w:rPr>
      </w:pPr>
    </w:p>
    <w:p w14:paraId="4FE6B3D5" w14:textId="29DBA638" w:rsidR="00757EEB" w:rsidRPr="00757EEB" w:rsidRDefault="00757EEB" w:rsidP="00757EE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ث.</w:t>
      </w:r>
      <w:r w:rsidRPr="00757EEB">
        <w:rPr>
          <w:rFonts w:ascii="Arial" w:eastAsia="Times New Roman" w:hAnsi="Arial" w:cs="Arial"/>
          <w:sz w:val="22"/>
          <w:szCs w:val="22"/>
          <w:rtl/>
          <w:lang w:eastAsia="zh-CN"/>
        </w:rPr>
        <w:tab/>
        <w:t xml:space="preserve">فدخل إليها (مريم) الملاك وقال: </w:t>
      </w:r>
      <w:r w:rsidRPr="00757EEB">
        <w:rPr>
          <w:rFonts w:ascii="Arial" w:eastAsia="Times New Roman" w:hAnsi="Arial" w:cs="Arial"/>
          <w:b/>
          <w:bCs/>
          <w:sz w:val="22"/>
          <w:szCs w:val="22"/>
          <w:rtl/>
          <w:lang w:eastAsia="zh-CN"/>
        </w:rPr>
        <w:t>سلام</w:t>
      </w:r>
      <w:r w:rsidRPr="00757EEB">
        <w:rPr>
          <w:rFonts w:ascii="Arial" w:eastAsia="Times New Roman" w:hAnsi="Arial" w:cs="Arial"/>
          <w:sz w:val="22"/>
          <w:szCs w:val="22"/>
          <w:rtl/>
          <w:lang w:eastAsia="zh-CN"/>
        </w:rPr>
        <w:t xml:space="preserve"> لك أيتها المنعم عليها! الرب معك (لوقا 1: 28)</w:t>
      </w:r>
    </w:p>
    <w:p w14:paraId="6E405254" w14:textId="77777777" w:rsidR="00747D61" w:rsidRPr="00747D61" w:rsidRDefault="00747D61" w:rsidP="006E1044">
      <w:pPr>
        <w:tabs>
          <w:tab w:val="left" w:pos="360"/>
        </w:tabs>
        <w:ind w:left="360" w:hanging="360"/>
        <w:rPr>
          <w:rFonts w:ascii="Arial" w:eastAsia="Times New Roman" w:hAnsi="Arial"/>
          <w:sz w:val="22"/>
          <w:lang w:eastAsia="zh-CN"/>
        </w:rPr>
      </w:pPr>
    </w:p>
    <w:p w14:paraId="1B5F1708" w14:textId="2D252D7C" w:rsidR="00757EEB" w:rsidRPr="007B4AFD" w:rsidRDefault="00757EEB" w:rsidP="00757EEB">
      <w:pPr>
        <w:tabs>
          <w:tab w:val="left" w:pos="360"/>
        </w:tabs>
        <w:bidi/>
        <w:ind w:left="360" w:hanging="360"/>
        <w:rPr>
          <w:rFonts w:ascii="Arial" w:eastAsia="Times New Roman" w:hAnsi="Arial" w:cs="Arial"/>
          <w:sz w:val="22"/>
          <w:szCs w:val="22"/>
          <w:lang w:eastAsia="zh-CN"/>
        </w:rPr>
      </w:pPr>
      <w:r w:rsidRPr="007B4AFD">
        <w:rPr>
          <w:rFonts w:ascii="Arial" w:eastAsia="Times New Roman" w:hAnsi="Arial" w:cs="Arial"/>
          <w:sz w:val="22"/>
          <w:szCs w:val="22"/>
          <w:rtl/>
          <w:lang w:eastAsia="zh-CN"/>
        </w:rPr>
        <w:t>3.</w:t>
      </w:r>
      <w:r w:rsidRPr="007B4AFD">
        <w:rPr>
          <w:rFonts w:ascii="Arial" w:eastAsia="Times New Roman" w:hAnsi="Arial" w:cs="Arial"/>
          <w:sz w:val="22"/>
          <w:szCs w:val="22"/>
          <w:rtl/>
          <w:lang w:eastAsia="zh-CN"/>
        </w:rPr>
        <w:tab/>
      </w:r>
      <w:r w:rsidRPr="007B4AFD">
        <w:rPr>
          <w:rFonts w:ascii="Arial" w:eastAsia="Times New Roman" w:hAnsi="Arial" w:cs="Arial"/>
          <w:sz w:val="22"/>
          <w:szCs w:val="22"/>
          <w:u w:val="single"/>
          <w:rtl/>
          <w:lang w:eastAsia="zh-CN"/>
        </w:rPr>
        <w:t>استخدام الصيغة الزمنية</w:t>
      </w:r>
      <w:r w:rsidRPr="007B4AFD">
        <w:rPr>
          <w:rFonts w:ascii="Arial" w:eastAsia="Times New Roman" w:hAnsi="Arial" w:cs="Arial"/>
          <w:sz w:val="22"/>
          <w:szCs w:val="22"/>
          <w:rtl/>
          <w:lang w:eastAsia="zh-CN"/>
        </w:rPr>
        <w:t>: إن استخدام زمن المضارع الأمر هنا له أحد احتمالين:</w:t>
      </w:r>
    </w:p>
    <w:p w14:paraId="764A380F" w14:textId="77777777" w:rsidR="00747D61" w:rsidRPr="007B4AFD" w:rsidRDefault="00747D61" w:rsidP="006E1044">
      <w:pPr>
        <w:tabs>
          <w:tab w:val="left" w:pos="360"/>
        </w:tabs>
        <w:ind w:left="360" w:hanging="360"/>
        <w:rPr>
          <w:rFonts w:ascii="Arial" w:eastAsia="Times New Roman" w:hAnsi="Arial" w:cs="Arial"/>
          <w:sz w:val="22"/>
          <w:szCs w:val="22"/>
          <w:lang w:eastAsia="zh-CN"/>
        </w:rPr>
      </w:pPr>
    </w:p>
    <w:p w14:paraId="0C0BE27F" w14:textId="750ADBC8" w:rsidR="00757EEB" w:rsidRPr="007B4AFD" w:rsidRDefault="007B4AFD" w:rsidP="00757EEB">
      <w:pPr>
        <w:pStyle w:val="ListParagraph"/>
        <w:numPr>
          <w:ilvl w:val="0"/>
          <w:numId w:val="29"/>
        </w:numPr>
        <w:tabs>
          <w:tab w:val="left" w:pos="720"/>
        </w:tabs>
        <w:bidi/>
        <w:rPr>
          <w:rFonts w:ascii="Arial" w:eastAsia="Times New Roman" w:hAnsi="Arial" w:cs="Arial"/>
          <w:sz w:val="22"/>
          <w:szCs w:val="22"/>
          <w:rtl/>
          <w:lang w:eastAsia="zh-CN" w:bidi="ar-JO"/>
        </w:rPr>
      </w:pPr>
      <w:r w:rsidRPr="007B4AFD">
        <w:rPr>
          <w:rFonts w:ascii="Arial" w:eastAsia="Times New Roman" w:hAnsi="Arial" w:cs="Arial"/>
          <w:sz w:val="22"/>
          <w:szCs w:val="22"/>
          <w:u w:val="single"/>
          <w:rtl/>
          <w:lang w:eastAsia="zh-CN" w:bidi="ar-JO"/>
        </w:rPr>
        <w:t>التكرارية</w:t>
      </w:r>
      <w:r w:rsidRPr="007B4AFD">
        <w:rPr>
          <w:rFonts w:ascii="Arial" w:eastAsia="Times New Roman" w:hAnsi="Arial" w:cs="Arial"/>
          <w:sz w:val="22"/>
          <w:szCs w:val="22"/>
          <w:rtl/>
          <w:lang w:eastAsia="zh-CN" w:bidi="ar-JO"/>
        </w:rPr>
        <w:t>: تكرار الإجراء على فترات متتالية أو كلما سنحت المناسبة أي، متى جاءكم معلم كاذب، فلا تقبلوه في بيتكم (راجع ج. أ. مولتون، قواعد العهد الجديد اليوناني (أدنبره، ت وت كلارك، 1908)</w:t>
      </w:r>
      <w:r w:rsidRPr="007B4AFD">
        <w:rPr>
          <w:rFonts w:ascii="Arial" w:eastAsia="Times New Roman" w:hAnsi="Arial" w:cs="Arial"/>
          <w:sz w:val="22"/>
          <w:szCs w:val="22"/>
          <w:lang w:eastAsia="zh-CN" w:bidi="ar-JO"/>
        </w:rPr>
        <w:t xml:space="preserve"> </w:t>
      </w:r>
      <w:r w:rsidRPr="007B4AFD">
        <w:rPr>
          <w:rFonts w:ascii="Arial" w:eastAsia="Times New Roman" w:hAnsi="Arial" w:cs="Arial"/>
          <w:sz w:val="22"/>
          <w:szCs w:val="22"/>
          <w:rtl/>
          <w:lang w:eastAsia="zh-CN" w:bidi="ar-JO"/>
        </w:rPr>
        <w:t>1</w:t>
      </w:r>
      <w:r w:rsidRPr="007B4AFD">
        <w:rPr>
          <w:rFonts w:ascii="Arial" w:eastAsia="Times New Roman" w:hAnsi="Arial" w:cs="Arial"/>
          <w:sz w:val="22"/>
          <w:szCs w:val="22"/>
          <w:lang w:eastAsia="zh-CN" w:bidi="ar-JO"/>
        </w:rPr>
        <w:t xml:space="preserve">: </w:t>
      </w:r>
      <w:r w:rsidRPr="007B4AFD">
        <w:rPr>
          <w:rFonts w:ascii="Arial" w:eastAsia="Times New Roman" w:hAnsi="Arial" w:cs="Arial"/>
          <w:sz w:val="22"/>
          <w:szCs w:val="22"/>
          <w:rtl/>
          <w:lang w:eastAsia="zh-CN" w:bidi="ar-JO"/>
        </w:rPr>
        <w:t>125).</w:t>
      </w:r>
    </w:p>
    <w:p w14:paraId="26379863" w14:textId="77777777" w:rsidR="00747D61" w:rsidRPr="007B4AFD" w:rsidRDefault="00747D61" w:rsidP="006E1044">
      <w:pPr>
        <w:tabs>
          <w:tab w:val="left" w:pos="720"/>
        </w:tabs>
        <w:ind w:left="720" w:hanging="360"/>
        <w:rPr>
          <w:rFonts w:ascii="Arial" w:eastAsia="Times New Roman" w:hAnsi="Arial" w:cs="Arial"/>
          <w:sz w:val="22"/>
          <w:szCs w:val="22"/>
          <w:lang w:eastAsia="zh-CN"/>
        </w:rPr>
      </w:pPr>
    </w:p>
    <w:p w14:paraId="4FDB47C7" w14:textId="62289DFA" w:rsidR="007B4AFD" w:rsidRPr="007B4AFD" w:rsidRDefault="007B4AFD" w:rsidP="007B4AFD">
      <w:pPr>
        <w:tabs>
          <w:tab w:val="left" w:pos="720"/>
        </w:tabs>
        <w:bidi/>
        <w:ind w:left="720" w:hanging="360"/>
        <w:rPr>
          <w:rFonts w:ascii="Arial" w:eastAsia="Times New Roman" w:hAnsi="Arial" w:cs="Arial"/>
          <w:sz w:val="22"/>
          <w:szCs w:val="22"/>
          <w:lang w:eastAsia="zh-CN"/>
        </w:rPr>
      </w:pPr>
      <w:r w:rsidRPr="007B4AFD">
        <w:rPr>
          <w:rFonts w:ascii="Arial" w:eastAsia="Times New Roman" w:hAnsi="Arial" w:cs="Arial"/>
          <w:sz w:val="22"/>
          <w:szCs w:val="22"/>
          <w:rtl/>
          <w:lang w:eastAsia="zh-CN"/>
        </w:rPr>
        <w:t>ب.</w:t>
      </w:r>
      <w:r w:rsidRPr="007B4AFD">
        <w:rPr>
          <w:rFonts w:ascii="Arial" w:eastAsia="Times New Roman" w:hAnsi="Arial" w:cs="Arial"/>
          <w:sz w:val="22"/>
          <w:szCs w:val="22"/>
          <w:rtl/>
          <w:lang w:eastAsia="zh-CN"/>
        </w:rPr>
        <w:tab/>
      </w:r>
      <w:r w:rsidRPr="007B4AFD">
        <w:rPr>
          <w:rFonts w:ascii="Arial" w:eastAsia="Times New Roman" w:hAnsi="Arial" w:cs="Arial"/>
          <w:sz w:val="22"/>
          <w:szCs w:val="22"/>
          <w:u w:val="single"/>
          <w:rtl/>
          <w:lang w:eastAsia="zh-CN"/>
        </w:rPr>
        <w:t>المحظور</w:t>
      </w:r>
      <w:r w:rsidRPr="007B4AFD">
        <w:rPr>
          <w:rFonts w:ascii="Arial" w:eastAsia="Times New Roman" w:hAnsi="Arial" w:cs="Arial"/>
          <w:sz w:val="22"/>
          <w:szCs w:val="22"/>
          <w:rtl/>
          <w:lang w:eastAsia="zh-CN"/>
        </w:rPr>
        <w:t xml:space="preserve">: أمر بالتوقف عن عمل يجري بالفعل، أي توقف عن استقباله في المنزل (يوجين فان نيس </w:t>
      </w:r>
      <w:proofErr w:type="spellStart"/>
      <w:r w:rsidRPr="007B4AFD">
        <w:rPr>
          <w:rFonts w:ascii="Arial" w:eastAsia="Times New Roman" w:hAnsi="Arial" w:cs="Arial"/>
          <w:sz w:val="22"/>
          <w:szCs w:val="22"/>
          <w:rtl/>
          <w:lang w:eastAsia="zh-CN"/>
        </w:rPr>
        <w:t>جوتشيوس</w:t>
      </w:r>
      <w:proofErr w:type="spellEnd"/>
      <w:r w:rsidRPr="007B4AFD">
        <w:rPr>
          <w:rFonts w:ascii="Arial" w:eastAsia="Times New Roman" w:hAnsi="Arial" w:cs="Arial"/>
          <w:sz w:val="22"/>
          <w:szCs w:val="22"/>
          <w:rtl/>
          <w:lang w:eastAsia="zh-CN"/>
        </w:rPr>
        <w:t xml:space="preserve">، لغة العهد الجديد [نيويورك: أبناء تشارلز </w:t>
      </w:r>
      <w:proofErr w:type="spellStart"/>
      <w:r w:rsidRPr="007B4AFD">
        <w:rPr>
          <w:rFonts w:ascii="Arial" w:eastAsia="Times New Roman" w:hAnsi="Arial" w:cs="Arial"/>
          <w:sz w:val="22"/>
          <w:szCs w:val="22"/>
          <w:rtl/>
          <w:lang w:eastAsia="zh-CN"/>
        </w:rPr>
        <w:t>سكريبنر</w:t>
      </w:r>
      <w:proofErr w:type="spellEnd"/>
      <w:r w:rsidRPr="007B4AFD">
        <w:rPr>
          <w:rFonts w:ascii="Arial" w:eastAsia="Times New Roman" w:hAnsi="Arial" w:cs="Arial"/>
          <w:sz w:val="22"/>
          <w:szCs w:val="22"/>
          <w:rtl/>
          <w:lang w:eastAsia="zh-CN"/>
        </w:rPr>
        <w:t>، 1965]، 263).</w:t>
      </w:r>
    </w:p>
    <w:p w14:paraId="005871F5" w14:textId="77777777" w:rsidR="00747D61" w:rsidRPr="007B4AFD" w:rsidRDefault="00747D61" w:rsidP="006E1044">
      <w:pPr>
        <w:tabs>
          <w:tab w:val="left" w:pos="720"/>
        </w:tabs>
        <w:ind w:left="720" w:hanging="360"/>
        <w:rPr>
          <w:rFonts w:ascii="Arial" w:eastAsia="Times New Roman" w:hAnsi="Arial" w:cs="Arial"/>
          <w:sz w:val="22"/>
          <w:szCs w:val="22"/>
          <w:lang w:eastAsia="zh-CN"/>
        </w:rPr>
      </w:pPr>
    </w:p>
    <w:p w14:paraId="298BC6DB" w14:textId="3FF0FBBB" w:rsidR="007B4AFD" w:rsidRPr="007B4AFD" w:rsidRDefault="007B4AFD" w:rsidP="007B4AFD">
      <w:pPr>
        <w:tabs>
          <w:tab w:val="left" w:pos="720"/>
        </w:tabs>
        <w:bidi/>
        <w:ind w:left="720" w:hanging="360"/>
        <w:rPr>
          <w:rFonts w:ascii="Arial" w:eastAsia="Times New Roman" w:hAnsi="Arial" w:cs="Arial"/>
          <w:sz w:val="22"/>
          <w:szCs w:val="22"/>
          <w:lang w:eastAsia="zh-CN"/>
        </w:rPr>
      </w:pPr>
      <w:r w:rsidRPr="007B4AFD">
        <w:rPr>
          <w:rFonts w:ascii="Arial" w:eastAsia="Times New Roman" w:hAnsi="Arial" w:cs="Arial"/>
          <w:sz w:val="22"/>
          <w:szCs w:val="22"/>
          <w:rtl/>
          <w:lang w:eastAsia="zh-CN"/>
        </w:rPr>
        <w:t>ت.</w:t>
      </w:r>
      <w:r w:rsidRPr="007B4AFD">
        <w:rPr>
          <w:rFonts w:ascii="Arial" w:eastAsia="Times New Roman" w:hAnsi="Arial" w:cs="Arial"/>
          <w:sz w:val="22"/>
          <w:szCs w:val="22"/>
          <w:rtl/>
          <w:lang w:eastAsia="zh-CN"/>
        </w:rPr>
        <w:tab/>
        <w:t>لذلك، كتب يوحنا إلى هذه المرأة المضيافة، أن تتوقف فوراً عن إظهار الضيافة للمعلمين الكذبة، ومن الواضح أن هذا لا يمكن أن يحدث، إلا في المرة التالية التي أتيحت فيها الفرصة لتشجيعهم على نشر إنجيلهم الكاذب.</w:t>
      </w:r>
    </w:p>
    <w:p w14:paraId="32E5CD43" w14:textId="19A244D0" w:rsidR="00747D61" w:rsidRPr="00747D61" w:rsidRDefault="00747D61" w:rsidP="006E1044">
      <w:pPr>
        <w:tabs>
          <w:tab w:val="left" w:pos="1440"/>
        </w:tabs>
        <w:ind w:left="1440" w:hanging="1440"/>
        <w:rPr>
          <w:rFonts w:ascii="Arial" w:eastAsia="Times New Roman" w:hAnsi="Arial"/>
          <w:b/>
          <w:sz w:val="26"/>
          <w:lang w:eastAsia="zh-CN"/>
        </w:rPr>
      </w:pPr>
    </w:p>
    <w:p w14:paraId="4FBF0F1A" w14:textId="143D9B46" w:rsidR="006D57C5" w:rsidRPr="006D57C5" w:rsidRDefault="006D57C5" w:rsidP="006D57C5">
      <w:pPr>
        <w:tabs>
          <w:tab w:val="left" w:pos="1440"/>
        </w:tabs>
        <w:bidi/>
        <w:ind w:left="1440" w:hanging="1440"/>
        <w:rPr>
          <w:rFonts w:ascii="Arial" w:eastAsia="Times New Roman" w:hAnsi="Arial" w:cs="Arial"/>
          <w:bCs/>
          <w:sz w:val="26"/>
          <w:szCs w:val="26"/>
          <w:lang w:eastAsia="zh-CN"/>
        </w:rPr>
      </w:pPr>
      <w:r w:rsidRPr="006D57C5">
        <w:rPr>
          <w:rFonts w:ascii="Arial" w:eastAsia="Times New Roman" w:hAnsi="Arial" w:cs="Arial"/>
          <w:bCs/>
          <w:sz w:val="26"/>
          <w:szCs w:val="26"/>
          <w:u w:val="single"/>
          <w:rtl/>
          <w:lang w:eastAsia="zh-CN"/>
        </w:rPr>
        <w:lastRenderedPageBreak/>
        <w:t>يسمح</w:t>
      </w:r>
      <w:r w:rsidRPr="006D57C5">
        <w:rPr>
          <w:rFonts w:ascii="Arial" w:eastAsia="Times New Roman" w:hAnsi="Arial" w:cs="Arial"/>
          <w:bCs/>
          <w:sz w:val="26"/>
          <w:szCs w:val="26"/>
          <w:rtl/>
          <w:lang w:eastAsia="zh-CN"/>
        </w:rPr>
        <w:t xml:space="preserve"> بعض الم</w:t>
      </w:r>
      <w:r w:rsidR="00874031">
        <w:rPr>
          <w:rFonts w:ascii="Arial" w:eastAsia="Times New Roman" w:hAnsi="Arial" w:cs="Arial" w:hint="cs"/>
          <w:bCs/>
          <w:sz w:val="26"/>
          <w:szCs w:val="26"/>
          <w:rtl/>
          <w:lang w:eastAsia="zh-CN"/>
        </w:rPr>
        <w:t>فسر</w:t>
      </w:r>
      <w:r w:rsidRPr="006D57C5">
        <w:rPr>
          <w:rFonts w:ascii="Arial" w:eastAsia="Times New Roman" w:hAnsi="Arial" w:cs="Arial"/>
          <w:bCs/>
          <w:sz w:val="26"/>
          <w:szCs w:val="26"/>
          <w:rtl/>
          <w:lang w:eastAsia="zh-CN"/>
        </w:rPr>
        <w:t>ين بالدخول إلى المنازل</w:t>
      </w:r>
    </w:p>
    <w:p w14:paraId="0AB1459D" w14:textId="77777777" w:rsidR="006D57C5" w:rsidRPr="00747D61" w:rsidRDefault="006D57C5" w:rsidP="006E1044">
      <w:pPr>
        <w:tabs>
          <w:tab w:val="left" w:pos="1440"/>
        </w:tabs>
        <w:ind w:left="1440" w:hanging="1440"/>
        <w:rPr>
          <w:rFonts w:ascii="Arial" w:eastAsia="Times New Roman" w:hAnsi="Arial"/>
          <w:b/>
          <w:sz w:val="26"/>
          <w:lang w:eastAsia="zh-CN"/>
        </w:rPr>
      </w:pPr>
    </w:p>
    <w:p w14:paraId="648B7557" w14:textId="1CDE54F7" w:rsidR="00747D61" w:rsidRDefault="00747D61" w:rsidP="00E8786B">
      <w:pPr>
        <w:tabs>
          <w:tab w:val="left" w:pos="360"/>
        </w:tabs>
        <w:rPr>
          <w:rFonts w:ascii="Arial" w:eastAsia="Times New Roman" w:hAnsi="Arial"/>
          <w:sz w:val="22"/>
          <w:lang w:eastAsia="zh-CN"/>
        </w:rPr>
      </w:pPr>
    </w:p>
    <w:p w14:paraId="73357E93" w14:textId="606AC0F1" w:rsidR="006D57C5" w:rsidRPr="006D57C5" w:rsidRDefault="006D57C5" w:rsidP="006D57C5">
      <w:pPr>
        <w:tabs>
          <w:tab w:val="left" w:pos="360"/>
        </w:tabs>
        <w:bidi/>
        <w:ind w:left="360" w:hanging="360"/>
        <w:rPr>
          <w:rFonts w:ascii="Arial" w:eastAsia="Times New Roman" w:hAnsi="Arial" w:cs="Arial"/>
          <w:sz w:val="22"/>
          <w:szCs w:val="22"/>
          <w:rtl/>
          <w:lang w:eastAsia="zh-CN" w:bidi="ar-JO"/>
        </w:rPr>
      </w:pPr>
      <w:r w:rsidRPr="006D57C5">
        <w:rPr>
          <w:rFonts w:ascii="Arial" w:eastAsia="Times New Roman" w:hAnsi="Arial" w:cs="Arial"/>
          <w:sz w:val="22"/>
          <w:szCs w:val="22"/>
          <w:rtl/>
          <w:lang w:eastAsia="zh-CN" w:bidi="ar-JO"/>
        </w:rPr>
        <w:t>1.</w:t>
      </w:r>
      <w:r w:rsidRPr="006D57C5">
        <w:rPr>
          <w:rFonts w:ascii="Arial" w:eastAsia="Times New Roman" w:hAnsi="Arial" w:cs="Arial"/>
          <w:sz w:val="22"/>
          <w:szCs w:val="22"/>
          <w:rtl/>
          <w:lang w:eastAsia="zh-CN" w:bidi="ar-JO"/>
        </w:rPr>
        <w:tab/>
        <w:t xml:space="preserve">يقدم جون ستوت ثلاث ملاحظات رئيسية على </w:t>
      </w:r>
      <w:r>
        <w:rPr>
          <w:rFonts w:ascii="Arial" w:eastAsia="Times New Roman" w:hAnsi="Arial" w:cs="Arial" w:hint="cs"/>
          <w:sz w:val="22"/>
          <w:szCs w:val="22"/>
          <w:rtl/>
          <w:lang w:eastAsia="zh-CN" w:bidi="ar-JO"/>
        </w:rPr>
        <w:t>2</w:t>
      </w:r>
      <w:r w:rsidRPr="006D57C5">
        <w:rPr>
          <w:rFonts w:ascii="Arial" w:eastAsia="Times New Roman" w:hAnsi="Arial" w:cs="Arial"/>
          <w:sz w:val="22"/>
          <w:szCs w:val="22"/>
          <w:rtl/>
          <w:lang w:eastAsia="zh-CN" w:bidi="ar-JO"/>
        </w:rPr>
        <w:t xml:space="preserve"> يوحنا 10 (رسائل يوحنا، 213-14). أنا أتفق مع أ و</w:t>
      </w:r>
      <w:r>
        <w:rPr>
          <w:rFonts w:ascii="Arial" w:eastAsia="Times New Roman" w:hAnsi="Arial" w:cs="Arial" w:hint="cs"/>
          <w:sz w:val="22"/>
          <w:szCs w:val="22"/>
          <w:rtl/>
          <w:lang w:eastAsia="zh-CN" w:bidi="ar-JO"/>
        </w:rPr>
        <w:t>ت،</w:t>
      </w:r>
      <w:r w:rsidRPr="006D57C5">
        <w:rPr>
          <w:rFonts w:ascii="Arial" w:eastAsia="Times New Roman" w:hAnsi="Arial" w:cs="Arial"/>
          <w:sz w:val="22"/>
          <w:szCs w:val="22"/>
          <w:rtl/>
          <w:lang w:eastAsia="zh-CN" w:bidi="ar-JO"/>
        </w:rPr>
        <w:t xml:space="preserve"> لكن</w:t>
      </w:r>
      <w:r>
        <w:rPr>
          <w:rFonts w:ascii="Arial" w:eastAsia="Times New Roman" w:hAnsi="Arial" w:cs="Arial" w:hint="cs"/>
          <w:sz w:val="22"/>
          <w:szCs w:val="22"/>
          <w:rtl/>
          <w:lang w:eastAsia="zh-CN" w:bidi="ar-JO"/>
        </w:rPr>
        <w:t>ي</w:t>
      </w:r>
      <w:r w:rsidRPr="006D57C5">
        <w:rPr>
          <w:rFonts w:ascii="Arial" w:eastAsia="Times New Roman" w:hAnsi="Arial" w:cs="Arial"/>
          <w:sz w:val="22"/>
          <w:szCs w:val="22"/>
          <w:rtl/>
          <w:lang w:eastAsia="zh-CN" w:bidi="ar-JO"/>
        </w:rPr>
        <w:t xml:space="preserve"> أظهر عدم موافقتي مع ب بين قوسين [] :</w:t>
      </w:r>
    </w:p>
    <w:p w14:paraId="5521899C" w14:textId="77777777" w:rsidR="00747D61" w:rsidRPr="00747D61" w:rsidRDefault="00747D61" w:rsidP="006E1044">
      <w:pPr>
        <w:tabs>
          <w:tab w:val="left" w:pos="360"/>
        </w:tabs>
        <w:ind w:left="360" w:hanging="360"/>
        <w:rPr>
          <w:rFonts w:ascii="Arial" w:eastAsia="Times New Roman" w:hAnsi="Arial"/>
          <w:sz w:val="22"/>
          <w:lang w:eastAsia="zh-CN"/>
        </w:rPr>
      </w:pPr>
    </w:p>
    <w:p w14:paraId="2F96D051" w14:textId="62AADB1B" w:rsidR="006D57C5" w:rsidRPr="006D57C5" w:rsidRDefault="006D57C5" w:rsidP="006D57C5">
      <w:pPr>
        <w:tabs>
          <w:tab w:val="left" w:pos="720"/>
        </w:tabs>
        <w:bidi/>
        <w:ind w:left="720" w:hanging="360"/>
        <w:rPr>
          <w:rFonts w:ascii="Arial" w:eastAsia="Times New Roman" w:hAnsi="Arial" w:cs="Arial"/>
          <w:sz w:val="22"/>
          <w:szCs w:val="22"/>
          <w:lang w:eastAsia="zh-CN"/>
        </w:rPr>
      </w:pPr>
      <w:r w:rsidRPr="006D57C5">
        <w:rPr>
          <w:rFonts w:ascii="Arial" w:eastAsia="Times New Roman" w:hAnsi="Arial" w:cs="Arial"/>
          <w:sz w:val="22"/>
          <w:szCs w:val="22"/>
          <w:rtl/>
          <w:lang w:eastAsia="zh-CN"/>
        </w:rPr>
        <w:t>أ.</w:t>
      </w:r>
      <w:r w:rsidRPr="006D57C5">
        <w:rPr>
          <w:rFonts w:ascii="Arial" w:eastAsia="Times New Roman" w:hAnsi="Arial" w:cs="Arial"/>
          <w:sz w:val="22"/>
          <w:szCs w:val="22"/>
          <w:rtl/>
          <w:lang w:eastAsia="zh-CN"/>
        </w:rPr>
        <w:tab/>
      </w:r>
      <w:r w:rsidRPr="006D57C5">
        <w:rPr>
          <w:rFonts w:ascii="Arial" w:eastAsia="Times New Roman" w:hAnsi="Arial" w:cs="Arial"/>
          <w:sz w:val="22"/>
          <w:szCs w:val="22"/>
          <w:u w:val="single"/>
          <w:rtl/>
          <w:lang w:eastAsia="zh-CN"/>
        </w:rPr>
        <w:t>يشير يوحنا إلى معلمي ال</w:t>
      </w:r>
      <w:r w:rsidRPr="006D57C5">
        <w:rPr>
          <w:rFonts w:ascii="Arial" w:eastAsia="Times New Roman" w:hAnsi="Arial" w:cs="Arial" w:hint="cs"/>
          <w:sz w:val="22"/>
          <w:szCs w:val="22"/>
          <w:u w:val="single"/>
          <w:rtl/>
          <w:lang w:eastAsia="zh-CN"/>
        </w:rPr>
        <w:t>عقيدة</w:t>
      </w:r>
      <w:r w:rsidRPr="006D57C5">
        <w:rPr>
          <w:rFonts w:ascii="Arial" w:eastAsia="Times New Roman" w:hAnsi="Arial" w:cs="Arial"/>
          <w:sz w:val="22"/>
          <w:szCs w:val="22"/>
          <w:u w:val="single"/>
          <w:rtl/>
          <w:lang w:eastAsia="zh-CN"/>
        </w:rPr>
        <w:t xml:space="preserve"> الباطلة، وليس فقط إلى المؤمنين بها</w:t>
      </w:r>
      <w:r w:rsidRPr="006D57C5">
        <w:rPr>
          <w:rFonts w:ascii="Arial" w:eastAsia="Times New Roman" w:hAnsi="Arial" w:cs="Arial"/>
          <w:sz w:val="22"/>
          <w:szCs w:val="22"/>
          <w:rtl/>
          <w:lang w:eastAsia="zh-CN"/>
        </w:rPr>
        <w:t>... من المؤكد أن المسيحيين قد يرحبون وي</w:t>
      </w:r>
      <w:r>
        <w:rPr>
          <w:rFonts w:ascii="Arial" w:eastAsia="Times New Roman" w:hAnsi="Arial" w:cs="Arial" w:hint="cs"/>
          <w:sz w:val="22"/>
          <w:szCs w:val="22"/>
          <w:rtl/>
          <w:lang w:eastAsia="zh-CN"/>
        </w:rPr>
        <w:t>هتم</w:t>
      </w:r>
      <w:r w:rsidRPr="006D57C5">
        <w:rPr>
          <w:rFonts w:ascii="Arial" w:eastAsia="Times New Roman" w:hAnsi="Arial" w:cs="Arial"/>
          <w:sz w:val="22"/>
          <w:szCs w:val="22"/>
          <w:rtl/>
          <w:lang w:eastAsia="zh-CN"/>
        </w:rPr>
        <w:t xml:space="preserve">ون بشخص يحمل آراء كاذبة، وسيحاولون إعادته إلى </w:t>
      </w:r>
      <w:r>
        <w:rPr>
          <w:rFonts w:ascii="Arial" w:eastAsia="Times New Roman" w:hAnsi="Arial" w:cs="Arial" w:hint="cs"/>
          <w:sz w:val="22"/>
          <w:szCs w:val="22"/>
          <w:rtl/>
          <w:lang w:eastAsia="zh-CN"/>
        </w:rPr>
        <w:t>فكر</w:t>
      </w:r>
      <w:r w:rsidRPr="006D57C5">
        <w:rPr>
          <w:rFonts w:ascii="Arial" w:eastAsia="Times New Roman" w:hAnsi="Arial" w:cs="Arial"/>
          <w:sz w:val="22"/>
          <w:szCs w:val="22"/>
          <w:rtl/>
          <w:lang w:eastAsia="zh-CN"/>
        </w:rPr>
        <w:t xml:space="preserve"> أفضل</w:t>
      </w:r>
      <w:r>
        <w:rPr>
          <w:rFonts w:ascii="Arial" w:eastAsia="Times New Roman" w:hAnsi="Arial" w:cs="Arial" w:hint="cs"/>
          <w:sz w:val="22"/>
          <w:szCs w:val="22"/>
          <w:rtl/>
          <w:lang w:eastAsia="zh-CN"/>
        </w:rPr>
        <w:t>،</w:t>
      </w:r>
      <w:r w:rsidRPr="006D57C5">
        <w:rPr>
          <w:rFonts w:ascii="Arial" w:eastAsia="Times New Roman" w:hAnsi="Arial" w:cs="Arial"/>
          <w:sz w:val="22"/>
          <w:szCs w:val="22"/>
          <w:rtl/>
          <w:lang w:eastAsia="zh-CN"/>
        </w:rPr>
        <w:t xml:space="preserve"> إنهم أولئك المنخرطون في النشر المنهجي للأكاذيب، والمبشرين المخلصين للخطأ، الذين لا يجوز لنا أن نشجعهم.</w:t>
      </w:r>
    </w:p>
    <w:p w14:paraId="27AFBE27" w14:textId="77777777" w:rsidR="00747D61" w:rsidRPr="00747D61" w:rsidRDefault="00747D61" w:rsidP="006E1044">
      <w:pPr>
        <w:tabs>
          <w:tab w:val="left" w:pos="720"/>
        </w:tabs>
        <w:ind w:left="720" w:hanging="360"/>
        <w:rPr>
          <w:rFonts w:ascii="Arial" w:eastAsia="Times New Roman" w:hAnsi="Arial"/>
          <w:sz w:val="22"/>
          <w:lang w:eastAsia="zh-CN"/>
        </w:rPr>
      </w:pPr>
    </w:p>
    <w:p w14:paraId="08EEDAF7" w14:textId="43EB60E7" w:rsidR="00225F12" w:rsidRPr="00225F12" w:rsidRDefault="00225F12" w:rsidP="00225F12">
      <w:pPr>
        <w:tabs>
          <w:tab w:val="left" w:pos="720"/>
        </w:tabs>
        <w:bidi/>
        <w:ind w:left="720" w:hanging="360"/>
        <w:rPr>
          <w:rFonts w:ascii="Arial" w:eastAsia="Times New Roman" w:hAnsi="Arial" w:cs="Arial"/>
          <w:sz w:val="22"/>
          <w:szCs w:val="22"/>
          <w:lang w:eastAsia="zh-CN"/>
        </w:rPr>
      </w:pPr>
      <w:r w:rsidRPr="00225F12">
        <w:rPr>
          <w:rFonts w:ascii="Arial" w:eastAsia="Times New Roman" w:hAnsi="Arial" w:cs="Arial"/>
          <w:sz w:val="22"/>
          <w:szCs w:val="22"/>
          <w:rtl/>
          <w:lang w:eastAsia="zh-CN"/>
        </w:rPr>
        <w:t>ب.</w:t>
      </w:r>
      <w:r w:rsidRPr="00225F12">
        <w:rPr>
          <w:rFonts w:ascii="Arial" w:eastAsia="Times New Roman" w:hAnsi="Arial" w:cs="Arial"/>
          <w:sz w:val="22"/>
          <w:szCs w:val="22"/>
          <w:rtl/>
          <w:lang w:eastAsia="zh-CN"/>
        </w:rPr>
        <w:tab/>
      </w:r>
      <w:r w:rsidRPr="00225F12">
        <w:rPr>
          <w:rFonts w:ascii="Arial" w:eastAsia="Times New Roman" w:hAnsi="Arial" w:cs="Arial"/>
          <w:sz w:val="22"/>
          <w:szCs w:val="22"/>
          <w:u w:val="single"/>
          <w:rtl/>
          <w:lang w:eastAsia="zh-CN"/>
        </w:rPr>
        <w:t>ربما تتعلق تعليمات يوحنا</w:t>
      </w:r>
      <w:r w:rsidRPr="00225F12">
        <w:rPr>
          <w:rFonts w:ascii="Arial" w:eastAsia="Times New Roman" w:hAnsi="Arial" w:cs="Arial"/>
          <w:sz w:val="22"/>
          <w:szCs w:val="22"/>
          <w:rtl/>
          <w:lang w:eastAsia="zh-CN"/>
        </w:rPr>
        <w:t xml:space="preserve"> ليس فقط بالزيارة الرسمية للمعلمين الكذبة، بل أيض</w:t>
      </w:r>
      <w:r>
        <w:rPr>
          <w:rFonts w:ascii="Arial" w:eastAsia="Times New Roman" w:hAnsi="Arial" w:cs="Arial" w:hint="cs"/>
          <w:sz w:val="22"/>
          <w:szCs w:val="22"/>
          <w:rtl/>
          <w:lang w:eastAsia="zh-CN"/>
        </w:rPr>
        <w:t>اً</w:t>
      </w:r>
      <w:r w:rsidRPr="00225F12">
        <w:rPr>
          <w:rFonts w:ascii="Arial" w:eastAsia="Times New Roman" w:hAnsi="Arial" w:cs="Arial"/>
          <w:sz w:val="22"/>
          <w:szCs w:val="22"/>
          <w:rtl/>
          <w:lang w:eastAsia="zh-CN"/>
        </w:rPr>
        <w:t xml:space="preserve"> بتقديم </w:t>
      </w:r>
      <w:r w:rsidRPr="00225F12">
        <w:rPr>
          <w:rFonts w:ascii="Arial" w:eastAsia="Times New Roman" w:hAnsi="Arial" w:cs="Arial"/>
          <w:sz w:val="22"/>
          <w:szCs w:val="22"/>
          <w:u w:val="single"/>
          <w:rtl/>
          <w:lang w:eastAsia="zh-CN"/>
        </w:rPr>
        <w:t>الترحيب الرسمي لهم، وليس بالضيافة الخاصة</w:t>
      </w:r>
      <w:r w:rsidRPr="00225F12">
        <w:rPr>
          <w:rFonts w:ascii="Arial" w:eastAsia="Times New Roman" w:hAnsi="Arial" w:cs="Arial"/>
          <w:sz w:val="22"/>
          <w:szCs w:val="22"/>
          <w:rtl/>
          <w:lang w:eastAsia="zh-CN"/>
        </w:rPr>
        <w:t xml:space="preserve"> [لأن]:</w:t>
      </w:r>
    </w:p>
    <w:p w14:paraId="5EE28BCB" w14:textId="77777777" w:rsidR="00747D61" w:rsidRPr="00747D61" w:rsidRDefault="00747D61" w:rsidP="006E1044">
      <w:pPr>
        <w:tabs>
          <w:tab w:val="left" w:pos="720"/>
        </w:tabs>
        <w:ind w:left="720" w:hanging="360"/>
        <w:rPr>
          <w:rFonts w:ascii="Arial" w:eastAsia="Times New Roman" w:hAnsi="Arial"/>
          <w:sz w:val="22"/>
          <w:lang w:eastAsia="zh-CN"/>
        </w:rPr>
      </w:pPr>
    </w:p>
    <w:p w14:paraId="3FF46855" w14:textId="727302FD" w:rsidR="00225F12" w:rsidRPr="00225F12" w:rsidRDefault="00225F12" w:rsidP="00225F12">
      <w:pPr>
        <w:bidi/>
        <w:ind w:left="1200" w:hanging="480"/>
        <w:rPr>
          <w:rFonts w:ascii="Arial" w:eastAsia="Times New Roman" w:hAnsi="Arial" w:cs="Arial"/>
          <w:sz w:val="22"/>
          <w:szCs w:val="22"/>
          <w:lang w:eastAsia="zh-CN"/>
        </w:rPr>
      </w:pPr>
      <w:r w:rsidRPr="00225F12">
        <w:rPr>
          <w:rFonts w:ascii="Arial" w:eastAsia="Times New Roman" w:hAnsi="Arial" w:cs="Arial"/>
          <w:sz w:val="22"/>
          <w:szCs w:val="22"/>
          <w:rtl/>
          <w:lang w:eastAsia="zh-CN"/>
        </w:rPr>
        <w:t>(1)</w:t>
      </w:r>
      <w:r w:rsidRPr="00225F12">
        <w:rPr>
          <w:rFonts w:ascii="Arial" w:eastAsia="Times New Roman" w:hAnsi="Arial" w:cs="Arial"/>
          <w:sz w:val="22"/>
          <w:szCs w:val="22"/>
          <w:rtl/>
          <w:lang w:eastAsia="zh-CN"/>
        </w:rPr>
        <w:tab/>
        <w:t>هذه الرسالة كانت موجهة إلى كنيسة، وليس إلى فرد [ولكن ع 1 تقول أنها كتبت إلى امرأة وأولادها!]، و</w:t>
      </w:r>
    </w:p>
    <w:p w14:paraId="5B91C06C" w14:textId="77777777" w:rsidR="00747D61" w:rsidRPr="00747D61" w:rsidRDefault="00747D61" w:rsidP="006E1044">
      <w:pPr>
        <w:ind w:left="1200" w:hanging="480"/>
        <w:rPr>
          <w:rFonts w:ascii="Arial" w:eastAsia="Times New Roman" w:hAnsi="Arial"/>
          <w:sz w:val="22"/>
          <w:lang w:eastAsia="zh-CN"/>
        </w:rPr>
      </w:pPr>
    </w:p>
    <w:p w14:paraId="5233E7AB" w14:textId="680BBC21" w:rsidR="00225F12" w:rsidRPr="00225F12" w:rsidRDefault="00225F12" w:rsidP="00225F12">
      <w:pPr>
        <w:bidi/>
        <w:ind w:left="1200" w:hanging="480"/>
        <w:rPr>
          <w:rFonts w:ascii="Arial" w:eastAsia="Times New Roman" w:hAnsi="Arial" w:cs="Arial"/>
          <w:sz w:val="22"/>
          <w:szCs w:val="22"/>
          <w:lang w:eastAsia="zh-CN"/>
        </w:rPr>
      </w:pPr>
      <w:r w:rsidRPr="00225F12">
        <w:rPr>
          <w:rFonts w:ascii="Arial" w:eastAsia="Times New Roman" w:hAnsi="Arial" w:cs="Arial"/>
          <w:sz w:val="22"/>
          <w:szCs w:val="22"/>
          <w:rtl/>
          <w:lang w:eastAsia="zh-CN"/>
        </w:rPr>
        <w:t>(2)</w:t>
      </w:r>
      <w:r w:rsidRPr="00225F12">
        <w:rPr>
          <w:rFonts w:ascii="Arial" w:eastAsia="Times New Roman" w:hAnsi="Arial" w:cs="Arial"/>
          <w:sz w:val="22"/>
          <w:szCs w:val="22"/>
          <w:rtl/>
          <w:lang w:eastAsia="zh-CN"/>
        </w:rPr>
        <w:tab/>
      </w:r>
      <w:r>
        <w:rPr>
          <w:rFonts w:ascii="Arial" w:eastAsia="Times New Roman" w:hAnsi="Arial" w:cs="Arial" w:hint="cs"/>
          <w:sz w:val="22"/>
          <w:szCs w:val="22"/>
          <w:rtl/>
          <w:lang w:eastAsia="zh-CN"/>
        </w:rPr>
        <w:t xml:space="preserve">تصف </w:t>
      </w:r>
      <w:r w:rsidRPr="00225F12">
        <w:rPr>
          <w:rFonts w:ascii="Arial" w:eastAsia="Times New Roman" w:hAnsi="Arial" w:cs="Arial"/>
          <w:sz w:val="22"/>
          <w:szCs w:val="22"/>
          <w:rtl/>
          <w:lang w:eastAsia="zh-CN"/>
        </w:rPr>
        <w:t>عبارة إِن</w:t>
      </w:r>
      <w:r>
        <w:rPr>
          <w:rFonts w:ascii="Arial" w:eastAsia="Times New Roman" w:hAnsi="Arial" w:cs="Arial" w:hint="cs"/>
          <w:sz w:val="22"/>
          <w:szCs w:val="22"/>
          <w:rtl/>
          <w:lang w:eastAsia="zh-CN"/>
        </w:rPr>
        <w:t xml:space="preserve"> كان أحد يأتيكم</w:t>
      </w:r>
      <w:r w:rsidRPr="00225F12">
        <w:rPr>
          <w:rFonts w:ascii="Arial" w:eastAsia="Times New Roman" w:hAnsi="Arial" w:cs="Arial"/>
          <w:sz w:val="22"/>
          <w:szCs w:val="22"/>
          <w:rtl/>
          <w:lang w:eastAsia="zh-CN"/>
        </w:rPr>
        <w:t xml:space="preserve"> (جمع </w:t>
      </w:r>
      <w:r w:rsidRPr="00225F12">
        <w:rPr>
          <w:rFonts w:ascii="Arial" w:eastAsia="Times New Roman" w:hAnsi="Arial" w:cs="Arial"/>
          <w:sz w:val="22"/>
          <w:szCs w:val="22"/>
          <w:lang w:eastAsia="zh-CN"/>
        </w:rPr>
        <w:t>humas</w:t>
      </w:r>
      <w:r w:rsidRPr="00225F12">
        <w:rPr>
          <w:rFonts w:ascii="Arial" w:eastAsia="Times New Roman" w:hAnsi="Arial" w:cs="Arial"/>
          <w:sz w:val="22"/>
          <w:szCs w:val="22"/>
          <w:rtl/>
          <w:lang w:eastAsia="zh-CN"/>
        </w:rPr>
        <w:t xml:space="preserve">) الزيارة المرتقبة لمعلم كذاب (أو مجموعة منهم، </w:t>
      </w:r>
      <w:r>
        <w:rPr>
          <w:rFonts w:ascii="Arial" w:eastAsia="Times New Roman" w:hAnsi="Arial" w:cs="Arial" w:hint="cs"/>
          <w:sz w:val="22"/>
          <w:szCs w:val="22"/>
          <w:rtl/>
          <w:lang w:eastAsia="zh-CN"/>
        </w:rPr>
        <w:t>ع</w:t>
      </w:r>
      <w:r w:rsidRPr="00225F12">
        <w:rPr>
          <w:rFonts w:ascii="Arial" w:eastAsia="Times New Roman" w:hAnsi="Arial" w:cs="Arial"/>
          <w:sz w:val="22"/>
          <w:szCs w:val="22"/>
          <w:rtl/>
          <w:lang w:eastAsia="zh-CN"/>
        </w:rPr>
        <w:t xml:space="preserve"> 7) إلى الكنيسة المعنية... لقد تركوا الكنيسة حيث كان يوحنا</w:t>
      </w:r>
      <w:r>
        <w:rPr>
          <w:rFonts w:ascii="Arial" w:eastAsia="Times New Roman" w:hAnsi="Arial" w:cs="Arial" w:hint="cs"/>
          <w:sz w:val="22"/>
          <w:szCs w:val="22"/>
          <w:rtl/>
          <w:lang w:eastAsia="zh-CN"/>
        </w:rPr>
        <w:t xml:space="preserve"> ...</w:t>
      </w:r>
      <w:r w:rsidRPr="00225F12">
        <w:rPr>
          <w:rFonts w:ascii="Arial" w:eastAsia="Times New Roman" w:hAnsi="Arial" w:cs="Arial"/>
          <w:sz w:val="22"/>
          <w:szCs w:val="22"/>
          <w:rtl/>
          <w:lang w:eastAsia="zh-CN"/>
        </w:rPr>
        <w:t xml:space="preserve"> ولكن من الواضح أنهم لم يصلوا بعد إلى حيث كان متلقو الرسالة الثانية [ولكن إذا كان هذا صحيح</w:t>
      </w:r>
      <w:r>
        <w:rPr>
          <w:rFonts w:ascii="Arial" w:eastAsia="Times New Roman" w:hAnsi="Arial" w:cs="Arial" w:hint="cs"/>
          <w:sz w:val="22"/>
          <w:szCs w:val="22"/>
          <w:rtl/>
          <w:lang w:eastAsia="zh-CN"/>
        </w:rPr>
        <w:t>اً</w:t>
      </w:r>
      <w:r w:rsidRPr="00225F12">
        <w:rPr>
          <w:rFonts w:ascii="Arial" w:eastAsia="Times New Roman" w:hAnsi="Arial" w:cs="Arial"/>
          <w:sz w:val="22"/>
          <w:szCs w:val="22"/>
          <w:rtl/>
          <w:lang w:eastAsia="zh-CN"/>
        </w:rPr>
        <w:t>، فلماذا لم يقل يوحنا على وجه التحديد، يوجد بعض المعلمين الكذبة في طريقهم إليك</w:t>
      </w:r>
      <w:r>
        <w:rPr>
          <w:rFonts w:ascii="Arial" w:eastAsia="Times New Roman" w:hAnsi="Arial" w:cs="Arial" w:hint="cs"/>
          <w:sz w:val="22"/>
          <w:szCs w:val="22"/>
          <w:rtl/>
          <w:lang w:eastAsia="zh-CN"/>
        </w:rPr>
        <w:t>م</w:t>
      </w:r>
      <w:r w:rsidRPr="00225F12">
        <w:rPr>
          <w:rFonts w:ascii="Arial" w:eastAsia="Times New Roman" w:hAnsi="Arial" w:cs="Arial"/>
          <w:sz w:val="22"/>
          <w:szCs w:val="22"/>
          <w:rtl/>
          <w:lang w:eastAsia="zh-CN"/>
        </w:rPr>
        <w:t xml:space="preserve"> من منطقتنا</w:t>
      </w:r>
      <w:r>
        <w:rPr>
          <w:rFonts w:ascii="Arial" w:eastAsia="Times New Roman" w:hAnsi="Arial" w:cs="Arial" w:hint="cs"/>
          <w:sz w:val="22"/>
          <w:szCs w:val="22"/>
          <w:rtl/>
          <w:lang w:eastAsia="zh-CN"/>
        </w:rPr>
        <w:t xml:space="preserve"> ..</w:t>
      </w:r>
      <w:r w:rsidRPr="00225F12">
        <w:rPr>
          <w:rFonts w:ascii="Arial" w:eastAsia="Times New Roman" w:hAnsi="Arial" w:cs="Arial"/>
          <w:sz w:val="22"/>
          <w:szCs w:val="22"/>
          <w:rtl/>
          <w:lang w:eastAsia="zh-CN"/>
        </w:rPr>
        <w:t>. ؟  كما أن الجمع أنت</w:t>
      </w:r>
      <w:r>
        <w:rPr>
          <w:rFonts w:ascii="Arial" w:eastAsia="Times New Roman" w:hAnsi="Arial" w:cs="Arial" w:hint="cs"/>
          <w:sz w:val="22"/>
          <w:szCs w:val="22"/>
          <w:rtl/>
          <w:lang w:eastAsia="zh-CN"/>
        </w:rPr>
        <w:t>م</w:t>
      </w:r>
      <w:r w:rsidRPr="00225F12">
        <w:rPr>
          <w:rFonts w:ascii="Arial" w:eastAsia="Times New Roman" w:hAnsi="Arial" w:cs="Arial"/>
          <w:sz w:val="22"/>
          <w:szCs w:val="22"/>
          <w:rtl/>
          <w:lang w:eastAsia="zh-CN"/>
        </w:rPr>
        <w:t xml:space="preserve"> يشير إلى المرأة وأولادها في </w:t>
      </w:r>
      <w:r>
        <w:rPr>
          <w:rFonts w:ascii="Arial" w:eastAsia="Times New Roman" w:hAnsi="Arial" w:cs="Arial" w:hint="cs"/>
          <w:sz w:val="22"/>
          <w:szCs w:val="22"/>
          <w:rtl/>
          <w:lang w:eastAsia="zh-CN"/>
        </w:rPr>
        <w:t>ع</w:t>
      </w:r>
      <w:r w:rsidRPr="00225F12">
        <w:rPr>
          <w:rFonts w:ascii="Arial" w:eastAsia="Times New Roman" w:hAnsi="Arial" w:cs="Arial"/>
          <w:sz w:val="22"/>
          <w:szCs w:val="22"/>
          <w:rtl/>
          <w:lang w:eastAsia="zh-CN"/>
        </w:rPr>
        <w:t xml:space="preserve"> 1 حيث لم يتم ذكر الكنيسة في الرسالة].</w:t>
      </w:r>
    </w:p>
    <w:p w14:paraId="054CA221" w14:textId="77777777" w:rsidR="00747D61" w:rsidRPr="00747D61" w:rsidRDefault="00747D61" w:rsidP="006E1044">
      <w:pPr>
        <w:ind w:left="1200" w:hanging="480"/>
        <w:rPr>
          <w:rFonts w:ascii="Arial" w:eastAsia="Times New Roman" w:hAnsi="Arial"/>
          <w:sz w:val="22"/>
          <w:lang w:eastAsia="zh-CN"/>
        </w:rPr>
      </w:pPr>
    </w:p>
    <w:p w14:paraId="3E9D48D2" w14:textId="65582A84" w:rsidR="00E8786B" w:rsidRPr="00E8786B" w:rsidRDefault="00E8786B" w:rsidP="00E8786B">
      <w:pPr>
        <w:bidi/>
        <w:ind w:left="1200" w:hanging="480"/>
        <w:rPr>
          <w:rFonts w:ascii="Arial" w:eastAsia="Times New Roman" w:hAnsi="Arial" w:cs="Arial"/>
          <w:sz w:val="22"/>
          <w:szCs w:val="22"/>
          <w:lang w:eastAsia="zh-CN"/>
        </w:rPr>
      </w:pPr>
      <w:r w:rsidRPr="00E8786B">
        <w:rPr>
          <w:rFonts w:ascii="Arial" w:eastAsia="Times New Roman" w:hAnsi="Arial" w:cs="Arial"/>
          <w:sz w:val="22"/>
          <w:szCs w:val="22"/>
          <w:rtl/>
          <w:lang w:eastAsia="zh-CN"/>
        </w:rPr>
        <w:t>(3)</w:t>
      </w:r>
      <w:r w:rsidRPr="00E8786B">
        <w:rPr>
          <w:rFonts w:ascii="Arial" w:eastAsia="Times New Roman" w:hAnsi="Arial" w:cs="Arial"/>
          <w:sz w:val="22"/>
          <w:szCs w:val="22"/>
          <w:rtl/>
          <w:lang w:eastAsia="zh-CN"/>
        </w:rPr>
        <w:tab/>
        <w:t>أمر يوحنا هو عدم استقباله .</w:t>
      </w:r>
      <w:r>
        <w:rPr>
          <w:rFonts w:ascii="Arial" w:eastAsia="Times New Roman" w:hAnsi="Arial" w:cs="Arial" w:hint="cs"/>
          <w:sz w:val="22"/>
          <w:szCs w:val="22"/>
          <w:rtl/>
          <w:lang w:eastAsia="zh-CN"/>
        </w:rPr>
        <w:t>..</w:t>
      </w:r>
      <w:r w:rsidRPr="00E8786B">
        <w:rPr>
          <w:rFonts w:ascii="Arial" w:eastAsia="Times New Roman" w:hAnsi="Arial" w:cs="Arial"/>
          <w:sz w:val="22"/>
          <w:szCs w:val="22"/>
          <w:rtl/>
          <w:lang w:eastAsia="zh-CN"/>
        </w:rPr>
        <w:t xml:space="preserve"> إلى منزلك، وهو ما يعني حرفي</w:t>
      </w:r>
      <w:r>
        <w:rPr>
          <w:rFonts w:ascii="Arial" w:eastAsia="Times New Roman" w:hAnsi="Arial" w:cs="Arial" w:hint="cs"/>
          <w:sz w:val="22"/>
          <w:szCs w:val="22"/>
          <w:rtl/>
          <w:lang w:eastAsia="zh-CN"/>
        </w:rPr>
        <w:t xml:space="preserve">اً </w:t>
      </w:r>
      <w:r w:rsidRPr="00E8786B">
        <w:rPr>
          <w:rFonts w:ascii="Arial" w:eastAsia="Times New Roman" w:hAnsi="Arial" w:cs="Arial"/>
          <w:sz w:val="22"/>
          <w:szCs w:val="22"/>
          <w:rtl/>
          <w:lang w:eastAsia="zh-CN"/>
        </w:rPr>
        <w:t>إلى المنزل (</w:t>
      </w:r>
      <w:r w:rsidRPr="00E8786B">
        <w:rPr>
          <w:rFonts w:ascii="Arial" w:eastAsia="Times New Roman" w:hAnsi="Arial" w:cs="Arial"/>
          <w:sz w:val="22"/>
          <w:szCs w:val="22"/>
          <w:lang w:eastAsia="zh-CN"/>
        </w:rPr>
        <w:t>RSV</w:t>
      </w:r>
      <w:r w:rsidRPr="00E8786B">
        <w:rPr>
          <w:rFonts w:ascii="Arial" w:eastAsia="Times New Roman" w:hAnsi="Arial" w:cs="Arial"/>
          <w:sz w:val="22"/>
          <w:szCs w:val="22"/>
          <w:rtl/>
          <w:lang w:eastAsia="zh-CN"/>
        </w:rPr>
        <w:t>). أي منزل؟ بالطبع قد يقصد أن كل بيت مسيحي يجب أن يُغلق في وجه الأنبياء الكذبة</w:t>
      </w:r>
      <w:r>
        <w:rPr>
          <w:rFonts w:ascii="Arial" w:eastAsia="Times New Roman" w:hAnsi="Arial" w:cs="Arial" w:hint="cs"/>
          <w:sz w:val="22"/>
          <w:szCs w:val="22"/>
          <w:rtl/>
          <w:lang w:eastAsia="zh-CN"/>
        </w:rPr>
        <w:t xml:space="preserve">، </w:t>
      </w:r>
      <w:r w:rsidRPr="00E8786B">
        <w:rPr>
          <w:rFonts w:ascii="Arial" w:eastAsia="Times New Roman" w:hAnsi="Arial" w:cs="Arial"/>
          <w:sz w:val="22"/>
          <w:szCs w:val="22"/>
          <w:rtl/>
          <w:lang w:eastAsia="zh-CN"/>
        </w:rPr>
        <w:t>ولكن ربما كان يوحنا يشير إلى البيت</w:t>
      </w:r>
      <w:r>
        <w:rPr>
          <w:rFonts w:ascii="Arial" w:eastAsia="Times New Roman" w:hAnsi="Arial" w:cs="Arial" w:hint="cs"/>
          <w:sz w:val="22"/>
          <w:szCs w:val="22"/>
          <w:rtl/>
          <w:lang w:eastAsia="zh-CN"/>
        </w:rPr>
        <w:t xml:space="preserve"> ...</w:t>
      </w:r>
      <w:r w:rsidRPr="00E8786B">
        <w:rPr>
          <w:rFonts w:ascii="Arial" w:eastAsia="Times New Roman" w:hAnsi="Arial" w:cs="Arial"/>
          <w:sz w:val="22"/>
          <w:szCs w:val="22"/>
          <w:rtl/>
          <w:lang w:eastAsia="zh-CN"/>
        </w:rPr>
        <w:t xml:space="preserve"> التي اجتمعت فيها الكنيسة للعبادة؟ [بالطبع، ربما كان منزل المرأة أيض</w:t>
      </w:r>
      <w:r>
        <w:rPr>
          <w:rFonts w:ascii="Arial" w:eastAsia="Times New Roman" w:hAnsi="Arial" w:cs="Arial" w:hint="cs"/>
          <w:sz w:val="22"/>
          <w:szCs w:val="22"/>
          <w:rtl/>
          <w:lang w:eastAsia="zh-CN"/>
        </w:rPr>
        <w:t>اً</w:t>
      </w:r>
      <w:r w:rsidRPr="00E8786B">
        <w:rPr>
          <w:rFonts w:ascii="Arial" w:eastAsia="Times New Roman" w:hAnsi="Arial" w:cs="Arial"/>
          <w:sz w:val="22"/>
          <w:szCs w:val="22"/>
          <w:rtl/>
          <w:lang w:eastAsia="zh-CN"/>
        </w:rPr>
        <w:t xml:space="preserve"> هو نفس المكان الذي يجتمع فيه المؤمنون للعبادة - بالإضافة إلى ذلك، هل ينبغي منع الأنبياء الكذبة من حضور خدمات الكنيسة</w:t>
      </w:r>
      <w:r>
        <w:rPr>
          <w:rFonts w:ascii="Arial" w:eastAsia="Times New Roman" w:hAnsi="Arial" w:cs="Arial" w:hint="cs"/>
          <w:sz w:val="22"/>
          <w:szCs w:val="22"/>
          <w:rtl/>
          <w:lang w:eastAsia="zh-CN"/>
        </w:rPr>
        <w:t>،</w:t>
      </w:r>
      <w:r w:rsidRPr="00E8786B">
        <w:rPr>
          <w:rFonts w:ascii="Arial" w:eastAsia="Times New Roman" w:hAnsi="Arial" w:cs="Arial"/>
          <w:sz w:val="22"/>
          <w:szCs w:val="22"/>
          <w:rtl/>
          <w:lang w:eastAsia="zh-CN"/>
        </w:rPr>
        <w:t xml:space="preserve"> ولكن يتم الترحيب بهم في المنازل الخاصة؟]</w:t>
      </w:r>
    </w:p>
    <w:p w14:paraId="28BCA18F" w14:textId="77777777" w:rsidR="00747D61" w:rsidRPr="00747D61" w:rsidRDefault="00747D61" w:rsidP="006E1044">
      <w:pPr>
        <w:tabs>
          <w:tab w:val="left" w:pos="1080"/>
        </w:tabs>
        <w:ind w:left="1080" w:hanging="360"/>
        <w:rPr>
          <w:rFonts w:ascii="Arial" w:eastAsia="Times New Roman" w:hAnsi="Arial"/>
          <w:sz w:val="22"/>
          <w:lang w:eastAsia="zh-CN"/>
        </w:rPr>
      </w:pPr>
    </w:p>
    <w:p w14:paraId="7315E263" w14:textId="517529D2" w:rsidR="00E8786B" w:rsidRPr="00E8786B" w:rsidRDefault="00E8786B" w:rsidP="00E8786B">
      <w:pPr>
        <w:bidi/>
        <w:ind w:left="720"/>
        <w:rPr>
          <w:rFonts w:ascii="Arial" w:eastAsia="Times New Roman" w:hAnsi="Arial" w:cs="Arial"/>
          <w:sz w:val="22"/>
          <w:szCs w:val="22"/>
          <w:lang w:eastAsia="zh-CN"/>
        </w:rPr>
      </w:pPr>
      <w:r w:rsidRPr="00E8786B">
        <w:rPr>
          <w:rFonts w:ascii="Arial" w:eastAsia="Times New Roman" w:hAnsi="Arial" w:cs="Arial"/>
          <w:sz w:val="22"/>
          <w:szCs w:val="22"/>
          <w:rtl/>
          <w:lang w:eastAsia="zh-CN"/>
        </w:rPr>
        <w:t xml:space="preserve">ملاحظة: يناقض </w:t>
      </w:r>
      <w:proofErr w:type="spellStart"/>
      <w:r w:rsidRPr="00E8786B">
        <w:rPr>
          <w:rFonts w:ascii="Arial" w:eastAsia="Times New Roman" w:hAnsi="Arial" w:cs="Arial"/>
          <w:sz w:val="22"/>
          <w:szCs w:val="22"/>
          <w:rtl/>
          <w:lang w:eastAsia="zh-CN"/>
        </w:rPr>
        <w:t>ستوت</w:t>
      </w:r>
      <w:proofErr w:type="spellEnd"/>
      <w:r w:rsidRPr="00E8786B">
        <w:rPr>
          <w:rFonts w:ascii="Arial" w:eastAsia="Times New Roman" w:hAnsi="Arial" w:cs="Arial"/>
          <w:sz w:val="22"/>
          <w:szCs w:val="22"/>
          <w:rtl/>
          <w:lang w:eastAsia="zh-CN"/>
        </w:rPr>
        <w:t xml:space="preserve"> هذه الحجة الثانية (ب) بأكملها عندما يكتب بخصوص (3) أعلاه، كيف إذن يمكننا أن نرحب به في بيتنا أو كنيستنا</w:t>
      </w:r>
      <w:r>
        <w:rPr>
          <w:rFonts w:ascii="Arial" w:eastAsia="Times New Roman" w:hAnsi="Arial" w:cs="Arial" w:hint="cs"/>
          <w:sz w:val="22"/>
          <w:szCs w:val="22"/>
          <w:rtl/>
          <w:lang w:eastAsia="zh-CN"/>
        </w:rPr>
        <w:t>،</w:t>
      </w:r>
      <w:r w:rsidRPr="00E8786B">
        <w:rPr>
          <w:rFonts w:ascii="Arial" w:eastAsia="Times New Roman" w:hAnsi="Arial" w:cs="Arial"/>
          <w:sz w:val="22"/>
          <w:szCs w:val="22"/>
          <w:rtl/>
          <w:lang w:eastAsia="zh-CN"/>
        </w:rPr>
        <w:t xml:space="preserve"> أو نتمنى له التوفيق في رحلته؟ (ص214).</w:t>
      </w:r>
    </w:p>
    <w:p w14:paraId="66ED3B6C" w14:textId="77777777" w:rsidR="00747D61" w:rsidRPr="00747D61" w:rsidRDefault="00747D61" w:rsidP="006E1044">
      <w:pPr>
        <w:tabs>
          <w:tab w:val="left" w:pos="720"/>
        </w:tabs>
        <w:ind w:left="720" w:hanging="360"/>
        <w:rPr>
          <w:rFonts w:ascii="Arial" w:eastAsia="Times New Roman" w:hAnsi="Arial"/>
          <w:sz w:val="22"/>
          <w:lang w:eastAsia="zh-CN"/>
        </w:rPr>
      </w:pPr>
    </w:p>
    <w:p w14:paraId="5BDEA404" w14:textId="6CF7E14C" w:rsidR="00E8786B" w:rsidRPr="00E8786B" w:rsidRDefault="00E8786B" w:rsidP="00E8786B">
      <w:pPr>
        <w:tabs>
          <w:tab w:val="left" w:pos="720"/>
        </w:tabs>
        <w:bidi/>
        <w:ind w:left="720" w:hanging="360"/>
        <w:rPr>
          <w:rFonts w:ascii="Arial" w:eastAsia="Times New Roman" w:hAnsi="Arial" w:cs="Arial"/>
          <w:sz w:val="22"/>
          <w:szCs w:val="22"/>
          <w:lang w:eastAsia="zh-CN"/>
        </w:rPr>
      </w:pPr>
      <w:r w:rsidRPr="00E8786B">
        <w:rPr>
          <w:rFonts w:ascii="Arial" w:eastAsia="Times New Roman" w:hAnsi="Arial" w:cs="Arial"/>
          <w:sz w:val="22"/>
          <w:szCs w:val="22"/>
          <w:rtl/>
          <w:lang w:eastAsia="zh-CN"/>
        </w:rPr>
        <w:t>ت.</w:t>
      </w:r>
      <w:r w:rsidRPr="00E8786B">
        <w:rPr>
          <w:rFonts w:ascii="Arial" w:eastAsia="Times New Roman" w:hAnsi="Arial" w:cs="Arial"/>
          <w:sz w:val="22"/>
          <w:szCs w:val="22"/>
          <w:rtl/>
          <w:lang w:eastAsia="zh-CN"/>
        </w:rPr>
        <w:tab/>
      </w:r>
      <w:r w:rsidRPr="00874031">
        <w:rPr>
          <w:rFonts w:ascii="Arial" w:eastAsia="Times New Roman" w:hAnsi="Arial" w:cs="Arial" w:hint="cs"/>
          <w:sz w:val="22"/>
          <w:szCs w:val="22"/>
          <w:u w:val="single"/>
          <w:rtl/>
          <w:lang w:eastAsia="zh-CN"/>
        </w:rPr>
        <w:t xml:space="preserve">يشير </w:t>
      </w:r>
      <w:r w:rsidRPr="00874031">
        <w:rPr>
          <w:rFonts w:ascii="Arial" w:eastAsia="Times New Roman" w:hAnsi="Arial" w:cs="Arial"/>
          <w:sz w:val="22"/>
          <w:szCs w:val="22"/>
          <w:u w:val="single"/>
          <w:rtl/>
          <w:lang w:eastAsia="zh-CN"/>
        </w:rPr>
        <w:t>يوحنا إلى معلمي ال</w:t>
      </w:r>
      <w:r w:rsidR="00874031" w:rsidRPr="00874031">
        <w:rPr>
          <w:rFonts w:ascii="Arial" w:eastAsia="Times New Roman" w:hAnsi="Arial" w:cs="Arial" w:hint="cs"/>
          <w:sz w:val="22"/>
          <w:szCs w:val="22"/>
          <w:u w:val="single"/>
          <w:rtl/>
          <w:lang w:eastAsia="zh-CN"/>
        </w:rPr>
        <w:t>عقيدة</w:t>
      </w:r>
      <w:r w:rsidRPr="00874031">
        <w:rPr>
          <w:rFonts w:ascii="Arial" w:eastAsia="Times New Roman" w:hAnsi="Arial" w:cs="Arial"/>
          <w:sz w:val="22"/>
          <w:szCs w:val="22"/>
          <w:u w:val="single"/>
          <w:rtl/>
          <w:lang w:eastAsia="zh-CN"/>
        </w:rPr>
        <w:t xml:space="preserve"> الكاذب</w:t>
      </w:r>
      <w:r w:rsidR="00874031" w:rsidRPr="00874031">
        <w:rPr>
          <w:rFonts w:ascii="Arial" w:eastAsia="Times New Roman" w:hAnsi="Arial" w:cs="Arial" w:hint="cs"/>
          <w:sz w:val="22"/>
          <w:szCs w:val="22"/>
          <w:u w:val="single"/>
          <w:rtl/>
          <w:lang w:eastAsia="zh-CN"/>
        </w:rPr>
        <w:t>ة</w:t>
      </w:r>
      <w:r w:rsidRPr="00874031">
        <w:rPr>
          <w:rFonts w:ascii="Arial" w:eastAsia="Times New Roman" w:hAnsi="Arial" w:cs="Arial"/>
          <w:sz w:val="22"/>
          <w:szCs w:val="22"/>
          <w:u w:val="single"/>
          <w:rtl/>
          <w:lang w:eastAsia="zh-CN"/>
        </w:rPr>
        <w:t xml:space="preserve"> عن التجسد، وليس إلى كل معلم كاذب</w:t>
      </w:r>
      <w:r w:rsidRPr="00E8786B">
        <w:rPr>
          <w:rFonts w:ascii="Arial" w:eastAsia="Times New Roman" w:hAnsi="Arial" w:cs="Arial"/>
          <w:sz w:val="22"/>
          <w:szCs w:val="22"/>
          <w:rtl/>
          <w:lang w:eastAsia="zh-CN"/>
        </w:rPr>
        <w:t xml:space="preserve">. [هنا، يثير </w:t>
      </w:r>
      <w:proofErr w:type="spellStart"/>
      <w:r w:rsidRPr="00E8786B">
        <w:rPr>
          <w:rFonts w:ascii="Arial" w:eastAsia="Times New Roman" w:hAnsi="Arial" w:cs="Arial"/>
          <w:sz w:val="22"/>
          <w:szCs w:val="22"/>
          <w:rtl/>
          <w:lang w:eastAsia="zh-CN"/>
        </w:rPr>
        <w:t>ستوت</w:t>
      </w:r>
      <w:proofErr w:type="spellEnd"/>
      <w:r w:rsidRPr="00E8786B">
        <w:rPr>
          <w:rFonts w:ascii="Arial" w:eastAsia="Times New Roman" w:hAnsi="Arial" w:cs="Arial"/>
          <w:sz w:val="22"/>
          <w:szCs w:val="22"/>
          <w:rtl/>
          <w:lang w:eastAsia="zh-CN"/>
        </w:rPr>
        <w:t xml:space="preserve"> نقطة جيدة: أولئك الذين ينظرون إليهم هم، أولاً وقبل كل شيء، معلمون، وثاني</w:t>
      </w:r>
      <w:r w:rsidR="00874031">
        <w:rPr>
          <w:rFonts w:ascii="Arial" w:eastAsia="Times New Roman" w:hAnsi="Arial" w:cs="Arial" w:hint="cs"/>
          <w:sz w:val="22"/>
          <w:szCs w:val="22"/>
          <w:rtl/>
          <w:lang w:eastAsia="zh-CN"/>
        </w:rPr>
        <w:t>اً</w:t>
      </w:r>
      <w:r w:rsidRPr="00E8786B">
        <w:rPr>
          <w:rFonts w:ascii="Arial" w:eastAsia="Times New Roman" w:hAnsi="Arial" w:cs="Arial"/>
          <w:sz w:val="22"/>
          <w:szCs w:val="22"/>
          <w:rtl/>
          <w:lang w:eastAsia="zh-CN"/>
        </w:rPr>
        <w:t>، ليسوا مختلفين في قضية صغيرة (على سبيل المثال، وجهة نظر مختلفة حول المعمودية، و</w:t>
      </w:r>
      <w:r w:rsidR="00874031">
        <w:rPr>
          <w:rFonts w:ascii="Arial" w:eastAsia="Times New Roman" w:hAnsi="Arial" w:cs="Arial" w:hint="cs"/>
          <w:sz w:val="22"/>
          <w:szCs w:val="22"/>
          <w:rtl/>
          <w:lang w:eastAsia="zh-CN"/>
        </w:rPr>
        <w:t>هيكلية</w:t>
      </w:r>
      <w:r w:rsidRPr="00E8786B">
        <w:rPr>
          <w:rFonts w:ascii="Arial" w:eastAsia="Times New Roman" w:hAnsi="Arial" w:cs="Arial"/>
          <w:sz w:val="22"/>
          <w:szCs w:val="22"/>
          <w:rtl/>
          <w:lang w:eastAsia="zh-CN"/>
        </w:rPr>
        <w:t xml:space="preserve"> الكنيسة، والطلاق، وما إلى ذلك) ولكن قضية كبيرة – هل يسوع هو حق</w:t>
      </w:r>
      <w:r w:rsidR="00874031">
        <w:rPr>
          <w:rFonts w:ascii="Arial" w:eastAsia="Times New Roman" w:hAnsi="Arial" w:cs="Arial" w:hint="cs"/>
          <w:sz w:val="22"/>
          <w:szCs w:val="22"/>
          <w:rtl/>
          <w:lang w:eastAsia="zh-CN"/>
        </w:rPr>
        <w:t>اً</w:t>
      </w:r>
      <w:r w:rsidRPr="00E8786B">
        <w:rPr>
          <w:rFonts w:ascii="Arial" w:eastAsia="Times New Roman" w:hAnsi="Arial" w:cs="Arial"/>
          <w:sz w:val="22"/>
          <w:szCs w:val="22"/>
          <w:rtl/>
          <w:lang w:eastAsia="zh-CN"/>
        </w:rPr>
        <w:t xml:space="preserve"> الله الظاهر في الجسد].</w:t>
      </w:r>
    </w:p>
    <w:p w14:paraId="3EB5B7B6" w14:textId="77777777" w:rsidR="00747D61" w:rsidRPr="00747D61" w:rsidRDefault="00747D61" w:rsidP="006E1044">
      <w:pPr>
        <w:tabs>
          <w:tab w:val="left" w:pos="360"/>
        </w:tabs>
        <w:ind w:left="360" w:hanging="360"/>
        <w:rPr>
          <w:rFonts w:ascii="Arial" w:eastAsia="Times New Roman" w:hAnsi="Arial"/>
          <w:sz w:val="22"/>
          <w:lang w:eastAsia="zh-CN"/>
        </w:rPr>
      </w:pPr>
    </w:p>
    <w:p w14:paraId="1E54594D" w14:textId="6DB7C00D" w:rsidR="00874031" w:rsidRPr="00874031" w:rsidRDefault="00874031" w:rsidP="00874031">
      <w:pPr>
        <w:tabs>
          <w:tab w:val="left" w:pos="360"/>
        </w:tabs>
        <w:bidi/>
        <w:ind w:left="360" w:hanging="360"/>
        <w:rPr>
          <w:rFonts w:ascii="Arial" w:eastAsia="Times New Roman" w:hAnsi="Arial" w:cs="Arial"/>
          <w:sz w:val="22"/>
          <w:szCs w:val="22"/>
          <w:lang w:eastAsia="zh-CN"/>
        </w:rPr>
      </w:pPr>
      <w:r w:rsidRPr="00874031">
        <w:rPr>
          <w:rFonts w:ascii="Arial" w:eastAsia="Times New Roman" w:hAnsi="Arial" w:cs="Arial"/>
          <w:sz w:val="22"/>
          <w:szCs w:val="22"/>
          <w:rtl/>
          <w:lang w:eastAsia="zh-CN"/>
        </w:rPr>
        <w:t>2.</w:t>
      </w:r>
      <w:r w:rsidRPr="00874031">
        <w:rPr>
          <w:rFonts w:ascii="Arial" w:eastAsia="Times New Roman" w:hAnsi="Arial" w:cs="Arial"/>
          <w:sz w:val="22"/>
          <w:szCs w:val="22"/>
          <w:rtl/>
          <w:lang w:eastAsia="zh-CN"/>
        </w:rPr>
        <w:tab/>
        <w:t>يكتب ف. ف. بروس، تعني الوصية بعدم قبول أي شخص لا يحمل تعليم المسيح، أنه لا يجب قبول مثل هذا الشخص كمعلم مسيحي، أو كشخص مؤهل لشركة الكنيسة. هذا لا يعني أنه (على سبيل المثال) لا ينبغي دعوة أحد شهود يهوه، إلى المنزل لتناول كوب من الشاي، لكي يُرى طريق الله في غرفة الجلوس بشكل أفضل، مما يكون مناسباً عند عتبة الباب ( (رسائل يوحنا 142).</w:t>
      </w:r>
    </w:p>
    <w:p w14:paraId="5AF2BD01" w14:textId="77777777" w:rsidR="00747D61" w:rsidRPr="00747D61" w:rsidRDefault="00747D61" w:rsidP="006E1044">
      <w:pPr>
        <w:tabs>
          <w:tab w:val="left" w:pos="360"/>
        </w:tabs>
        <w:ind w:left="360" w:hanging="360"/>
        <w:rPr>
          <w:rFonts w:ascii="Arial" w:eastAsia="Times New Roman" w:hAnsi="Arial"/>
          <w:sz w:val="22"/>
          <w:lang w:eastAsia="zh-CN"/>
        </w:rPr>
      </w:pPr>
    </w:p>
    <w:p w14:paraId="2C2F7B40" w14:textId="02FF4B7D" w:rsidR="00874031" w:rsidRPr="00874031" w:rsidRDefault="00874031" w:rsidP="00874031">
      <w:pPr>
        <w:bidi/>
        <w:rPr>
          <w:rFonts w:ascii="Arial" w:eastAsia="Times New Roman" w:hAnsi="Arial" w:cs="Arial"/>
          <w:sz w:val="22"/>
          <w:szCs w:val="22"/>
          <w:lang w:eastAsia="zh-CN"/>
        </w:rPr>
      </w:pPr>
      <w:r w:rsidRPr="00874031">
        <w:rPr>
          <w:rFonts w:ascii="Arial" w:eastAsia="Times New Roman" w:hAnsi="Arial" w:cs="Arial"/>
          <w:sz w:val="22"/>
          <w:szCs w:val="22"/>
          <w:rtl/>
          <w:lang w:eastAsia="zh-CN"/>
        </w:rPr>
        <w:t>لذلك، يعتقد المؤلفون أعلاه أن الآية تحرم المعلمين الكذبة من خدمة الت</w:t>
      </w:r>
      <w:r>
        <w:rPr>
          <w:rFonts w:ascii="Arial" w:eastAsia="Times New Roman" w:hAnsi="Arial" w:cs="Arial" w:hint="cs"/>
          <w:sz w:val="22"/>
          <w:szCs w:val="22"/>
          <w:rtl/>
          <w:lang w:eastAsia="zh-CN"/>
        </w:rPr>
        <w:t>عليم</w:t>
      </w:r>
      <w:r w:rsidRPr="00874031">
        <w:rPr>
          <w:rFonts w:ascii="Arial" w:eastAsia="Times New Roman" w:hAnsi="Arial" w:cs="Arial"/>
          <w:sz w:val="22"/>
          <w:szCs w:val="22"/>
          <w:rtl/>
          <w:lang w:eastAsia="zh-CN"/>
        </w:rPr>
        <w:t xml:space="preserve"> في الكنيسة</w:t>
      </w:r>
      <w:r>
        <w:rPr>
          <w:rFonts w:ascii="Arial" w:eastAsia="Times New Roman" w:hAnsi="Arial" w:cs="Arial" w:hint="cs"/>
          <w:sz w:val="22"/>
          <w:szCs w:val="22"/>
          <w:rtl/>
          <w:lang w:eastAsia="zh-CN"/>
        </w:rPr>
        <w:t>،</w:t>
      </w:r>
      <w:r w:rsidRPr="00874031">
        <w:rPr>
          <w:rFonts w:ascii="Arial" w:eastAsia="Times New Roman" w:hAnsi="Arial" w:cs="Arial"/>
          <w:sz w:val="22"/>
          <w:szCs w:val="22"/>
          <w:rtl/>
          <w:lang w:eastAsia="zh-CN"/>
        </w:rPr>
        <w:t xml:space="preserve"> ومن هذا المنطلق فهو لا يمنع المؤمنين</w:t>
      </w:r>
      <w:r>
        <w:rPr>
          <w:rFonts w:ascii="Arial" w:eastAsia="Times New Roman" w:hAnsi="Arial" w:cs="Arial" w:hint="cs"/>
          <w:sz w:val="22"/>
          <w:szCs w:val="22"/>
          <w:rtl/>
          <w:lang w:eastAsia="zh-CN"/>
        </w:rPr>
        <w:t>،</w:t>
      </w:r>
      <w:r w:rsidRPr="00874031">
        <w:rPr>
          <w:rFonts w:ascii="Arial" w:eastAsia="Times New Roman" w:hAnsi="Arial" w:cs="Arial"/>
          <w:sz w:val="22"/>
          <w:szCs w:val="22"/>
          <w:rtl/>
          <w:lang w:eastAsia="zh-CN"/>
        </w:rPr>
        <w:t xml:space="preserve"> من إظهار الضيافة للمعلمين الكذبة داخل منازلهم</w:t>
      </w:r>
      <w:r w:rsidRPr="00874031">
        <w:rPr>
          <w:rFonts w:ascii="Arial" w:eastAsia="Times New Roman" w:hAnsi="Arial" w:cs="Arial"/>
          <w:sz w:val="22"/>
          <w:szCs w:val="22"/>
          <w:lang w:eastAsia="zh-CN"/>
        </w:rPr>
        <w:t>.</w:t>
      </w:r>
    </w:p>
    <w:p w14:paraId="7D7A06BB" w14:textId="77777777" w:rsidR="00747D61" w:rsidRPr="00747D61" w:rsidRDefault="00747D61" w:rsidP="006E1044">
      <w:pPr>
        <w:tabs>
          <w:tab w:val="left" w:pos="1440"/>
        </w:tabs>
        <w:ind w:left="1440" w:hanging="1440"/>
        <w:rPr>
          <w:rFonts w:ascii="Arial" w:eastAsia="Times New Roman" w:hAnsi="Arial"/>
          <w:sz w:val="22"/>
          <w:lang w:eastAsia="zh-CN"/>
        </w:rPr>
      </w:pPr>
    </w:p>
    <w:p w14:paraId="7074B099" w14:textId="16C6D445" w:rsidR="00874031" w:rsidRPr="007E442B" w:rsidRDefault="00874031" w:rsidP="00874031">
      <w:pPr>
        <w:tabs>
          <w:tab w:val="left" w:pos="1440"/>
        </w:tabs>
        <w:bidi/>
        <w:ind w:left="1440" w:hanging="1440"/>
        <w:rPr>
          <w:rFonts w:ascii="Arial" w:eastAsia="Times New Roman" w:hAnsi="Arial" w:cs="Arial"/>
          <w:bCs/>
          <w:sz w:val="26"/>
          <w:szCs w:val="26"/>
          <w:lang w:eastAsia="zh-CN"/>
        </w:rPr>
      </w:pPr>
      <w:r w:rsidRPr="007E442B">
        <w:rPr>
          <w:rFonts w:ascii="Arial" w:eastAsia="Times New Roman" w:hAnsi="Arial" w:cs="Arial"/>
          <w:bCs/>
          <w:sz w:val="26"/>
          <w:szCs w:val="26"/>
          <w:u w:val="single"/>
          <w:rtl/>
          <w:lang w:eastAsia="zh-CN"/>
        </w:rPr>
        <w:t>ي</w:t>
      </w:r>
      <w:r w:rsidR="007E442B" w:rsidRPr="007E442B">
        <w:rPr>
          <w:rFonts w:ascii="Arial" w:eastAsia="Times New Roman" w:hAnsi="Arial" w:cs="Arial"/>
          <w:bCs/>
          <w:sz w:val="26"/>
          <w:szCs w:val="26"/>
          <w:u w:val="single"/>
          <w:rtl/>
          <w:lang w:eastAsia="zh-CN"/>
        </w:rPr>
        <w:t>منع</w:t>
      </w:r>
      <w:r w:rsidRPr="007E442B">
        <w:rPr>
          <w:rFonts w:ascii="Arial" w:eastAsia="Times New Roman" w:hAnsi="Arial" w:cs="Arial"/>
          <w:bCs/>
          <w:sz w:val="26"/>
          <w:szCs w:val="26"/>
          <w:rtl/>
          <w:lang w:eastAsia="zh-CN"/>
        </w:rPr>
        <w:t xml:space="preserve"> بعض الم</w:t>
      </w:r>
      <w:r w:rsidR="007E442B" w:rsidRPr="007E442B">
        <w:rPr>
          <w:rFonts w:ascii="Arial" w:eastAsia="Times New Roman" w:hAnsi="Arial" w:cs="Arial"/>
          <w:bCs/>
          <w:sz w:val="26"/>
          <w:szCs w:val="26"/>
          <w:rtl/>
          <w:lang w:eastAsia="zh-CN"/>
        </w:rPr>
        <w:t>فسرين</w:t>
      </w:r>
      <w:r w:rsidRPr="007E442B">
        <w:rPr>
          <w:rFonts w:ascii="Arial" w:eastAsia="Times New Roman" w:hAnsi="Arial" w:cs="Arial"/>
          <w:bCs/>
          <w:sz w:val="26"/>
          <w:szCs w:val="26"/>
          <w:rtl/>
          <w:lang w:eastAsia="zh-CN"/>
        </w:rPr>
        <w:t xml:space="preserve"> الدخول إلى المنازل</w:t>
      </w:r>
    </w:p>
    <w:p w14:paraId="26BDA195" w14:textId="77777777" w:rsidR="00747D61" w:rsidRPr="00747D61" w:rsidRDefault="00747D61" w:rsidP="006E1044">
      <w:pPr>
        <w:tabs>
          <w:tab w:val="left" w:pos="1440"/>
        </w:tabs>
        <w:ind w:left="1440" w:hanging="1440"/>
        <w:rPr>
          <w:rFonts w:ascii="Arial" w:eastAsia="Times New Roman" w:hAnsi="Arial"/>
          <w:b/>
          <w:sz w:val="26"/>
          <w:lang w:eastAsia="zh-CN"/>
        </w:rPr>
      </w:pPr>
    </w:p>
    <w:p w14:paraId="720B7D4D" w14:textId="368A3D31" w:rsidR="007E442B" w:rsidRPr="007E442B" w:rsidRDefault="007E442B" w:rsidP="007E442B">
      <w:pPr>
        <w:tabs>
          <w:tab w:val="left" w:pos="360"/>
        </w:tabs>
        <w:bidi/>
        <w:ind w:left="360" w:hanging="360"/>
        <w:rPr>
          <w:rFonts w:ascii="Arial" w:eastAsia="Times New Roman" w:hAnsi="Arial" w:cs="Arial"/>
          <w:sz w:val="22"/>
          <w:szCs w:val="22"/>
          <w:lang w:eastAsia="zh-CN"/>
        </w:rPr>
      </w:pPr>
      <w:r w:rsidRPr="007E442B">
        <w:rPr>
          <w:rFonts w:ascii="Arial" w:eastAsia="Times New Roman" w:hAnsi="Arial" w:cs="Arial"/>
          <w:sz w:val="22"/>
          <w:szCs w:val="22"/>
          <w:rtl/>
          <w:lang w:eastAsia="zh-CN"/>
        </w:rPr>
        <w:t>1.</w:t>
      </w:r>
      <w:r w:rsidRPr="007E442B">
        <w:rPr>
          <w:rFonts w:ascii="Arial" w:eastAsia="Times New Roman" w:hAnsi="Arial" w:cs="Arial"/>
          <w:sz w:val="22"/>
          <w:szCs w:val="22"/>
          <w:rtl/>
          <w:lang w:eastAsia="zh-CN"/>
        </w:rPr>
        <w:tab/>
        <w:t>اعتمد [الواعظين المسيحيين المسافرين] لأجل ضيافتهم وإبقائهم على كرم أعضاء الكنيسة، ولم يكن ينبغي تقديم مثل هذه الضيافة للواعظين الذين يحملون رسالة كاذبة؛ من المسلم به أنه لم يُسمح لهم بالخدمة في الكنيسة (</w:t>
      </w:r>
      <w:proofErr w:type="spellStart"/>
      <w:r w:rsidRPr="007E442B">
        <w:rPr>
          <w:rFonts w:ascii="Arial" w:eastAsia="Times New Roman" w:hAnsi="Arial" w:cs="Arial"/>
          <w:sz w:val="22"/>
          <w:szCs w:val="22"/>
          <w:rtl/>
          <w:lang w:eastAsia="zh-CN"/>
        </w:rPr>
        <w:t>آي</w:t>
      </w:r>
      <w:proofErr w:type="spellEnd"/>
      <w:r w:rsidRPr="007E442B">
        <w:rPr>
          <w:rFonts w:ascii="Arial" w:eastAsia="Times New Roman" w:hAnsi="Arial" w:cs="Arial"/>
          <w:sz w:val="22"/>
          <w:szCs w:val="22"/>
          <w:rtl/>
          <w:lang w:eastAsia="zh-CN"/>
        </w:rPr>
        <w:t xml:space="preserve"> هوارد مارشال، رسائل يوحنا، 74، التأكيد على كلامي).</w:t>
      </w:r>
    </w:p>
    <w:p w14:paraId="3673BFC7" w14:textId="77777777" w:rsidR="00747D61" w:rsidRPr="007E442B" w:rsidRDefault="00747D61" w:rsidP="006E1044">
      <w:pPr>
        <w:tabs>
          <w:tab w:val="left" w:pos="360"/>
        </w:tabs>
        <w:ind w:left="360" w:hanging="360"/>
        <w:rPr>
          <w:rFonts w:ascii="Arial" w:eastAsia="Times New Roman" w:hAnsi="Arial" w:cs="Arial"/>
          <w:sz w:val="22"/>
          <w:szCs w:val="22"/>
          <w:lang w:eastAsia="zh-CN"/>
        </w:rPr>
      </w:pPr>
    </w:p>
    <w:p w14:paraId="527FB7D7" w14:textId="09A94E18" w:rsidR="007E442B" w:rsidRPr="007E442B" w:rsidRDefault="007E442B" w:rsidP="007E442B">
      <w:pPr>
        <w:tabs>
          <w:tab w:val="left" w:pos="360"/>
        </w:tabs>
        <w:bidi/>
        <w:ind w:left="360" w:hanging="360"/>
        <w:rPr>
          <w:rFonts w:ascii="Arial" w:eastAsia="Times New Roman" w:hAnsi="Arial" w:cs="Arial"/>
          <w:sz w:val="22"/>
          <w:szCs w:val="22"/>
          <w:lang w:eastAsia="zh-CN"/>
        </w:rPr>
      </w:pPr>
      <w:r w:rsidRPr="007E442B">
        <w:rPr>
          <w:rFonts w:ascii="Arial" w:eastAsia="Times New Roman" w:hAnsi="Arial" w:cs="Arial"/>
          <w:sz w:val="22"/>
          <w:szCs w:val="22"/>
          <w:rtl/>
          <w:lang w:eastAsia="zh-CN"/>
        </w:rPr>
        <w:t>2.</w:t>
      </w:r>
      <w:r w:rsidRPr="007E442B">
        <w:rPr>
          <w:rFonts w:ascii="Arial" w:eastAsia="Times New Roman" w:hAnsi="Arial" w:cs="Arial"/>
          <w:sz w:val="22"/>
          <w:szCs w:val="22"/>
          <w:rtl/>
          <w:lang w:eastAsia="zh-CN"/>
        </w:rPr>
        <w:tab/>
        <w:t xml:space="preserve">لا تقبلوا مثل هذا المعلم، كشخص يستطيع أن يطالب بحق بامتياز الضيافة المسيحية كأخ (ب. ف. </w:t>
      </w:r>
      <w:proofErr w:type="spellStart"/>
      <w:r w:rsidRPr="007E442B">
        <w:rPr>
          <w:rFonts w:ascii="Arial" w:eastAsia="Times New Roman" w:hAnsi="Arial" w:cs="Arial"/>
          <w:sz w:val="22"/>
          <w:szCs w:val="22"/>
          <w:rtl/>
          <w:lang w:eastAsia="zh-CN"/>
        </w:rPr>
        <w:t>وستكوت</w:t>
      </w:r>
      <w:proofErr w:type="spellEnd"/>
      <w:r w:rsidRPr="007E442B">
        <w:rPr>
          <w:rFonts w:ascii="Arial" w:eastAsia="Times New Roman" w:hAnsi="Arial" w:cs="Arial"/>
          <w:sz w:val="22"/>
          <w:szCs w:val="22"/>
          <w:rtl/>
          <w:lang w:eastAsia="zh-CN"/>
        </w:rPr>
        <w:t>، رسائل القديس يوحنا، 231).</w:t>
      </w:r>
    </w:p>
    <w:p w14:paraId="065FED1F" w14:textId="77777777" w:rsidR="00747D61" w:rsidRPr="007E442B" w:rsidRDefault="00747D61" w:rsidP="006E1044">
      <w:pPr>
        <w:tabs>
          <w:tab w:val="left" w:pos="360"/>
        </w:tabs>
        <w:ind w:left="360" w:hanging="360"/>
        <w:rPr>
          <w:rFonts w:ascii="Arial" w:eastAsia="Times New Roman" w:hAnsi="Arial" w:cs="Arial"/>
          <w:sz w:val="22"/>
          <w:szCs w:val="22"/>
          <w:lang w:eastAsia="zh-CN"/>
        </w:rPr>
      </w:pPr>
    </w:p>
    <w:p w14:paraId="2441AD84" w14:textId="26BB3EC4" w:rsidR="007E442B" w:rsidRPr="007E442B" w:rsidRDefault="007E442B" w:rsidP="007E442B">
      <w:pPr>
        <w:tabs>
          <w:tab w:val="left" w:pos="360"/>
        </w:tabs>
        <w:bidi/>
        <w:ind w:left="360" w:hanging="360"/>
        <w:rPr>
          <w:rFonts w:ascii="Arial" w:eastAsia="Times New Roman" w:hAnsi="Arial" w:cs="Arial"/>
          <w:sz w:val="22"/>
          <w:szCs w:val="22"/>
          <w:lang w:eastAsia="zh-CN"/>
        </w:rPr>
      </w:pPr>
      <w:r w:rsidRPr="007E442B">
        <w:rPr>
          <w:rFonts w:ascii="Arial" w:eastAsia="Times New Roman" w:hAnsi="Arial" w:cs="Arial"/>
          <w:sz w:val="22"/>
          <w:szCs w:val="22"/>
          <w:rtl/>
          <w:lang w:eastAsia="zh-CN"/>
        </w:rPr>
        <w:t>3.</w:t>
      </w:r>
      <w:r w:rsidRPr="007E442B">
        <w:rPr>
          <w:rFonts w:ascii="Arial" w:eastAsia="Times New Roman" w:hAnsi="Arial" w:cs="Arial"/>
          <w:sz w:val="22"/>
          <w:szCs w:val="22"/>
          <w:rtl/>
          <w:lang w:eastAsia="zh-CN"/>
        </w:rPr>
        <w:tab/>
        <w:t>لا يجوز للكنيسة المحلية ولا للمؤمن الفرد</w:t>
      </w:r>
      <w:r>
        <w:rPr>
          <w:rFonts w:ascii="Arial" w:eastAsia="Times New Roman" w:hAnsi="Arial" w:cs="Arial" w:hint="cs"/>
          <w:sz w:val="22"/>
          <w:szCs w:val="22"/>
          <w:rtl/>
          <w:lang w:eastAsia="zh-CN"/>
        </w:rPr>
        <w:t>،</w:t>
      </w:r>
      <w:r w:rsidRPr="007E442B">
        <w:rPr>
          <w:rFonts w:ascii="Arial" w:eastAsia="Times New Roman" w:hAnsi="Arial" w:cs="Arial"/>
          <w:sz w:val="22"/>
          <w:szCs w:val="22"/>
          <w:rtl/>
          <w:lang w:eastAsia="zh-CN"/>
        </w:rPr>
        <w:t xml:space="preserve"> أن يكون له أي شركة على الإطلاق مع أولئك الذين يعلمون وجهات النظر الخاطئة</w:t>
      </w:r>
      <w:r>
        <w:rPr>
          <w:rFonts w:ascii="Arial" w:eastAsia="Times New Roman" w:hAnsi="Arial" w:cs="Arial" w:hint="cs"/>
          <w:sz w:val="22"/>
          <w:szCs w:val="22"/>
          <w:rtl/>
          <w:lang w:eastAsia="zh-CN"/>
        </w:rPr>
        <w:t>،</w:t>
      </w:r>
      <w:r w:rsidRPr="007E442B">
        <w:rPr>
          <w:rFonts w:ascii="Arial" w:eastAsia="Times New Roman" w:hAnsi="Arial" w:cs="Arial"/>
          <w:sz w:val="22"/>
          <w:szCs w:val="22"/>
          <w:rtl/>
          <w:lang w:eastAsia="zh-CN"/>
        </w:rPr>
        <w:t xml:space="preserve"> التي تنكر شخص المسيح وعمله (روبرت ويلدون ويلسون، شرح يوحنا الثاني</w:t>
      </w:r>
      <w:r>
        <w:rPr>
          <w:rFonts w:ascii="Arial" w:eastAsia="Times New Roman" w:hAnsi="Arial" w:cs="Arial" w:hint="cs"/>
          <w:sz w:val="22"/>
          <w:szCs w:val="22"/>
          <w:rtl/>
          <w:lang w:eastAsia="zh-CN"/>
        </w:rPr>
        <w:t>ة</w:t>
      </w:r>
      <w:r w:rsidRPr="007E442B">
        <w:rPr>
          <w:rFonts w:ascii="Arial" w:eastAsia="Times New Roman" w:hAnsi="Arial" w:cs="Arial"/>
          <w:sz w:val="22"/>
          <w:szCs w:val="22"/>
          <w:rtl/>
          <w:lang w:eastAsia="zh-CN"/>
        </w:rPr>
        <w:t xml:space="preserve"> والثالث</w:t>
      </w:r>
      <w:r>
        <w:rPr>
          <w:rFonts w:ascii="Arial" w:eastAsia="Times New Roman" w:hAnsi="Arial" w:cs="Arial" w:hint="cs"/>
          <w:sz w:val="22"/>
          <w:szCs w:val="22"/>
          <w:rtl/>
          <w:lang w:eastAsia="zh-CN"/>
        </w:rPr>
        <w:t>ة</w:t>
      </w:r>
      <w:r w:rsidRPr="007E442B">
        <w:rPr>
          <w:rFonts w:ascii="Arial" w:eastAsia="Times New Roman" w:hAnsi="Arial" w:cs="Arial"/>
          <w:sz w:val="22"/>
          <w:szCs w:val="22"/>
          <w:rtl/>
          <w:lang w:eastAsia="zh-CN"/>
        </w:rPr>
        <w:t xml:space="preserve">، أطروحة </w:t>
      </w:r>
      <w:r>
        <w:rPr>
          <w:rFonts w:ascii="Arial" w:eastAsia="Times New Roman" w:hAnsi="Arial" w:cs="Arial" w:hint="cs"/>
          <w:sz w:val="22"/>
          <w:szCs w:val="22"/>
          <w:rtl/>
          <w:lang w:eastAsia="zh-CN"/>
        </w:rPr>
        <w:t>الماجستير العالي في اللاهوت</w:t>
      </w:r>
      <w:r w:rsidRPr="007E442B">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كلي</w:t>
      </w:r>
      <w:r w:rsidRPr="007E442B">
        <w:rPr>
          <w:rFonts w:ascii="Arial" w:eastAsia="Times New Roman" w:hAnsi="Arial" w:cs="Arial"/>
          <w:sz w:val="22"/>
          <w:szCs w:val="22"/>
          <w:rtl/>
          <w:lang w:eastAsia="zh-CN"/>
        </w:rPr>
        <w:t xml:space="preserve">ة دالاس اللاهوتية، 1955]، 36، التأكيد على </w:t>
      </w:r>
      <w:r>
        <w:rPr>
          <w:rFonts w:ascii="Arial" w:eastAsia="Times New Roman" w:hAnsi="Arial" w:cs="Arial" w:hint="cs"/>
          <w:sz w:val="22"/>
          <w:szCs w:val="22"/>
          <w:rtl/>
          <w:lang w:eastAsia="zh-CN"/>
        </w:rPr>
        <w:t>كلامي</w:t>
      </w:r>
      <w:r w:rsidRPr="007E442B">
        <w:rPr>
          <w:rFonts w:ascii="Arial" w:eastAsia="Times New Roman" w:hAnsi="Arial" w:cs="Arial"/>
          <w:sz w:val="22"/>
          <w:szCs w:val="22"/>
          <w:rtl/>
          <w:lang w:eastAsia="zh-CN"/>
        </w:rPr>
        <w:t>).</w:t>
      </w:r>
    </w:p>
    <w:p w14:paraId="2885A035" w14:textId="77777777" w:rsidR="00747D61" w:rsidRPr="00747D61" w:rsidRDefault="00747D61" w:rsidP="006E1044">
      <w:pPr>
        <w:tabs>
          <w:tab w:val="left" w:pos="360"/>
        </w:tabs>
        <w:ind w:left="360" w:hanging="360"/>
        <w:rPr>
          <w:rFonts w:ascii="Arial" w:eastAsia="Times New Roman" w:hAnsi="Arial"/>
          <w:sz w:val="22"/>
          <w:lang w:eastAsia="zh-CN"/>
        </w:rPr>
      </w:pPr>
    </w:p>
    <w:p w14:paraId="295FD1D8" w14:textId="77777777" w:rsidR="00747D61" w:rsidRDefault="00747D61" w:rsidP="006E1044">
      <w:pPr>
        <w:tabs>
          <w:tab w:val="left" w:pos="360"/>
        </w:tabs>
        <w:ind w:left="360" w:hanging="360"/>
        <w:rPr>
          <w:rFonts w:ascii="Arial" w:eastAsia="Times New Roman" w:hAnsi="Arial"/>
          <w:sz w:val="22"/>
          <w:rtl/>
          <w:lang w:eastAsia="zh-CN"/>
        </w:rPr>
      </w:pPr>
    </w:p>
    <w:p w14:paraId="0075F546" w14:textId="77777777" w:rsidR="007E442B" w:rsidRDefault="007E442B" w:rsidP="006E1044">
      <w:pPr>
        <w:tabs>
          <w:tab w:val="left" w:pos="360"/>
        </w:tabs>
        <w:ind w:left="360" w:hanging="360"/>
        <w:rPr>
          <w:rFonts w:ascii="Arial" w:eastAsia="Times New Roman" w:hAnsi="Arial"/>
          <w:sz w:val="22"/>
          <w:rtl/>
          <w:lang w:eastAsia="zh-CN"/>
        </w:rPr>
      </w:pPr>
    </w:p>
    <w:p w14:paraId="20460DF3" w14:textId="77777777" w:rsidR="007E442B" w:rsidRDefault="007E442B" w:rsidP="006E1044">
      <w:pPr>
        <w:tabs>
          <w:tab w:val="left" w:pos="360"/>
        </w:tabs>
        <w:ind w:left="360" w:hanging="360"/>
        <w:rPr>
          <w:rFonts w:ascii="Arial" w:eastAsia="Times New Roman" w:hAnsi="Arial"/>
          <w:sz w:val="22"/>
          <w:rtl/>
          <w:lang w:eastAsia="zh-CN"/>
        </w:rPr>
      </w:pPr>
    </w:p>
    <w:p w14:paraId="0A4FA01D" w14:textId="77777777" w:rsidR="007E442B" w:rsidRDefault="007E442B" w:rsidP="006E1044">
      <w:pPr>
        <w:tabs>
          <w:tab w:val="left" w:pos="360"/>
        </w:tabs>
        <w:ind w:left="360" w:hanging="360"/>
        <w:rPr>
          <w:rFonts w:ascii="Arial" w:eastAsia="Times New Roman" w:hAnsi="Arial"/>
          <w:sz w:val="22"/>
          <w:rtl/>
          <w:lang w:eastAsia="zh-CN"/>
        </w:rPr>
      </w:pPr>
    </w:p>
    <w:p w14:paraId="39AB40C3" w14:textId="77777777" w:rsidR="007E442B" w:rsidRDefault="007E442B" w:rsidP="006E1044">
      <w:pPr>
        <w:tabs>
          <w:tab w:val="left" w:pos="360"/>
        </w:tabs>
        <w:ind w:left="360" w:hanging="360"/>
        <w:rPr>
          <w:rFonts w:ascii="Arial" w:eastAsia="Times New Roman" w:hAnsi="Arial"/>
          <w:sz w:val="22"/>
          <w:rtl/>
          <w:lang w:eastAsia="zh-CN"/>
        </w:rPr>
      </w:pPr>
    </w:p>
    <w:p w14:paraId="2DBF6FA9" w14:textId="77777777" w:rsidR="007E442B" w:rsidRDefault="007E442B" w:rsidP="006E1044">
      <w:pPr>
        <w:tabs>
          <w:tab w:val="left" w:pos="360"/>
        </w:tabs>
        <w:ind w:left="360" w:hanging="360"/>
        <w:rPr>
          <w:rFonts w:ascii="Arial" w:eastAsia="Times New Roman" w:hAnsi="Arial"/>
          <w:sz w:val="22"/>
          <w:rtl/>
          <w:lang w:eastAsia="zh-CN"/>
        </w:rPr>
      </w:pPr>
    </w:p>
    <w:p w14:paraId="31C6E7C8" w14:textId="77777777" w:rsidR="007E442B" w:rsidRPr="00747D61" w:rsidRDefault="007E442B" w:rsidP="006E1044">
      <w:pPr>
        <w:tabs>
          <w:tab w:val="left" w:pos="360"/>
        </w:tabs>
        <w:ind w:left="360" w:hanging="360"/>
        <w:rPr>
          <w:rFonts w:ascii="Arial" w:eastAsia="Times New Roman" w:hAnsi="Arial"/>
          <w:sz w:val="22"/>
          <w:lang w:eastAsia="zh-CN"/>
        </w:rPr>
      </w:pPr>
    </w:p>
    <w:p w14:paraId="19EFAF15" w14:textId="65E25678" w:rsidR="00C55B04" w:rsidRPr="00C55B04" w:rsidRDefault="00C55B04" w:rsidP="00C55B04">
      <w:pPr>
        <w:tabs>
          <w:tab w:val="left" w:pos="1440"/>
        </w:tabs>
        <w:bidi/>
        <w:ind w:left="1440" w:hanging="1440"/>
        <w:rPr>
          <w:rFonts w:ascii="Arial" w:eastAsia="Times New Roman" w:hAnsi="Arial" w:cs="Arial"/>
          <w:bCs/>
          <w:sz w:val="26"/>
          <w:szCs w:val="26"/>
          <w:lang w:eastAsia="zh-CN"/>
        </w:rPr>
      </w:pPr>
      <w:r w:rsidRPr="00C55B04">
        <w:rPr>
          <w:rFonts w:ascii="Arial" w:eastAsia="Times New Roman" w:hAnsi="Arial" w:cs="Arial"/>
          <w:bCs/>
          <w:sz w:val="26"/>
          <w:szCs w:val="26"/>
          <w:rtl/>
          <w:lang w:eastAsia="zh-CN"/>
        </w:rPr>
        <w:lastRenderedPageBreak/>
        <w:t>ملخص وجهات النظر المختلفة:</w:t>
      </w:r>
    </w:p>
    <w:p w14:paraId="56EB7590" w14:textId="77777777" w:rsidR="00747D61" w:rsidRPr="00747D61" w:rsidRDefault="00747D61" w:rsidP="006E1044">
      <w:pPr>
        <w:tabs>
          <w:tab w:val="left" w:pos="1440"/>
        </w:tabs>
        <w:ind w:left="1440" w:hanging="1440"/>
        <w:rPr>
          <w:rFonts w:ascii="Arial" w:eastAsia="Times New Roman" w:hAnsi="Arial"/>
          <w:b/>
          <w:sz w:val="26"/>
          <w:lang w:eastAsia="zh-CN"/>
        </w:rPr>
      </w:pPr>
    </w:p>
    <w:p w14:paraId="59EF0D27" w14:textId="03CD6BE1" w:rsidR="00C55B04" w:rsidRPr="00C55B04" w:rsidRDefault="00C55B04" w:rsidP="00C55B04">
      <w:pPr>
        <w:tabs>
          <w:tab w:val="left" w:pos="360"/>
          <w:tab w:val="left" w:pos="3330"/>
          <w:tab w:val="left" w:pos="7560"/>
        </w:tabs>
        <w:bidi/>
        <w:ind w:left="360" w:hanging="360"/>
        <w:rPr>
          <w:rFonts w:ascii="Arial" w:eastAsia="Times New Roman" w:hAnsi="Arial" w:cs="Arial"/>
          <w:bCs/>
          <w:sz w:val="22"/>
          <w:szCs w:val="22"/>
          <w:rtl/>
          <w:lang w:eastAsia="zh-CN" w:bidi="ar-JO"/>
        </w:rPr>
      </w:pPr>
      <w:r w:rsidRPr="00C55B04">
        <w:rPr>
          <w:rFonts w:ascii="Arial" w:eastAsia="Times New Roman" w:hAnsi="Arial" w:cs="Arial"/>
          <w:bCs/>
          <w:sz w:val="22"/>
          <w:szCs w:val="22"/>
          <w:rtl/>
          <w:lang w:eastAsia="zh-CN"/>
        </w:rPr>
        <w:t>هل يستطيع المعلمون الكذبة .</w:t>
      </w:r>
      <w:r w:rsidRPr="00C55B04">
        <w:rPr>
          <w:rFonts w:ascii="Arial" w:eastAsia="Times New Roman" w:hAnsi="Arial" w:cs="Arial"/>
          <w:bCs/>
          <w:sz w:val="22"/>
          <w:szCs w:val="22"/>
          <w:rtl/>
          <w:lang w:eastAsia="zh-CN" w:bidi="ar-JO"/>
        </w:rPr>
        <w:t>..</w:t>
      </w:r>
    </w:p>
    <w:p w14:paraId="747E61F0" w14:textId="77777777" w:rsidR="00747D61" w:rsidRPr="00C55B04" w:rsidRDefault="00747D61" w:rsidP="00C55B04">
      <w:pPr>
        <w:tabs>
          <w:tab w:val="left" w:pos="360"/>
          <w:tab w:val="left" w:pos="3330"/>
          <w:tab w:val="left" w:pos="6760"/>
        </w:tabs>
        <w:ind w:left="360" w:hanging="360"/>
        <w:rPr>
          <w:rFonts w:ascii="Arial" w:eastAsia="Times New Roman" w:hAnsi="Arial" w:cs="Arial"/>
          <w:sz w:val="22"/>
          <w:szCs w:val="22"/>
          <w:lang w:eastAsia="zh-CN"/>
        </w:rPr>
      </w:pPr>
    </w:p>
    <w:p w14:paraId="2F8026C1" w14:textId="1A75CC10" w:rsidR="00747D61" w:rsidRPr="00C55B04" w:rsidRDefault="00C55B04" w:rsidP="00C55B04">
      <w:pPr>
        <w:tabs>
          <w:tab w:val="left" w:pos="360"/>
          <w:tab w:val="left" w:pos="720"/>
          <w:tab w:val="left" w:pos="3780"/>
          <w:tab w:val="left" w:pos="6760"/>
          <w:tab w:val="left" w:pos="6930"/>
        </w:tabs>
        <w:ind w:left="360" w:hanging="360"/>
        <w:rPr>
          <w:rFonts w:ascii="Arial" w:eastAsia="Times New Roman" w:hAnsi="Arial" w:cs="Arial"/>
          <w:sz w:val="22"/>
          <w:szCs w:val="22"/>
          <w:lang w:eastAsia="zh-CN"/>
        </w:rPr>
      </w:pPr>
      <w:r w:rsidRPr="00C55B04">
        <w:rPr>
          <w:rFonts w:ascii="Arial" w:eastAsia="Times New Roman" w:hAnsi="Arial" w:cs="Arial"/>
          <w:b/>
          <w:sz w:val="22"/>
          <w:szCs w:val="22"/>
          <w:u w:val="single"/>
          <w:rtl/>
          <w:lang w:eastAsia="zh-CN"/>
        </w:rPr>
        <w:t>النظرة</w:t>
      </w:r>
      <w:r w:rsidR="00747D61" w:rsidRPr="00C55B04">
        <w:rPr>
          <w:rFonts w:ascii="Arial" w:eastAsia="Times New Roman" w:hAnsi="Arial" w:cs="Arial"/>
          <w:b/>
          <w:sz w:val="22"/>
          <w:szCs w:val="22"/>
          <w:lang w:eastAsia="zh-CN"/>
        </w:rPr>
        <w:tab/>
      </w:r>
      <w:r w:rsidRPr="00C55B04">
        <w:rPr>
          <w:rFonts w:ascii="Arial" w:eastAsia="Times New Roman" w:hAnsi="Arial" w:cs="Arial"/>
          <w:b/>
          <w:i/>
          <w:sz w:val="22"/>
          <w:szCs w:val="22"/>
          <w:u w:val="single"/>
          <w:rtl/>
          <w:lang w:eastAsia="zh-CN"/>
        </w:rPr>
        <w:t>الإقامة في بيوت المؤمنين؟</w:t>
      </w:r>
      <w:r w:rsidR="00747D61" w:rsidRPr="00C55B04">
        <w:rPr>
          <w:rFonts w:ascii="Arial" w:eastAsia="Times New Roman" w:hAnsi="Arial" w:cs="Arial"/>
          <w:b/>
          <w:sz w:val="22"/>
          <w:szCs w:val="22"/>
          <w:lang w:eastAsia="zh-CN"/>
        </w:rPr>
        <w:tab/>
      </w:r>
      <w:r w:rsidRPr="00C55B04">
        <w:rPr>
          <w:rFonts w:ascii="Arial" w:eastAsia="Times New Roman" w:hAnsi="Arial" w:cs="Arial"/>
          <w:b/>
          <w:sz w:val="22"/>
          <w:szCs w:val="22"/>
          <w:rtl/>
          <w:lang w:eastAsia="zh-CN"/>
        </w:rPr>
        <w:t xml:space="preserve">  </w:t>
      </w:r>
      <w:r w:rsidRPr="00C55B04">
        <w:rPr>
          <w:rFonts w:ascii="Arial" w:eastAsia="Times New Roman" w:hAnsi="Arial" w:cs="Arial"/>
          <w:b/>
          <w:i/>
          <w:sz w:val="22"/>
          <w:szCs w:val="22"/>
          <w:u w:val="single"/>
          <w:rtl/>
          <w:lang w:eastAsia="zh-CN"/>
        </w:rPr>
        <w:t>دخول بيوت المؤمنين</w:t>
      </w:r>
      <w:r w:rsidRPr="00C55B04">
        <w:rPr>
          <w:rFonts w:ascii="Arial" w:eastAsia="Times New Roman" w:hAnsi="Arial" w:cs="Arial"/>
          <w:b/>
          <w:i/>
          <w:sz w:val="22"/>
          <w:szCs w:val="22"/>
          <w:rtl/>
          <w:lang w:eastAsia="zh-CN"/>
        </w:rPr>
        <w:t xml:space="preserve">      </w:t>
      </w:r>
      <w:r w:rsidRPr="00C55B04">
        <w:rPr>
          <w:rFonts w:ascii="Arial" w:eastAsia="Times New Roman" w:hAnsi="Arial" w:cs="Arial"/>
          <w:b/>
          <w:i/>
          <w:sz w:val="22"/>
          <w:szCs w:val="22"/>
          <w:rtl/>
          <w:lang w:eastAsia="zh-CN"/>
        </w:rPr>
        <w:tab/>
      </w:r>
      <w:r w:rsidR="00747D61" w:rsidRPr="00C55B04">
        <w:rPr>
          <w:rFonts w:ascii="Arial" w:eastAsia="Times New Roman" w:hAnsi="Arial" w:cs="Arial"/>
          <w:b/>
          <w:sz w:val="22"/>
          <w:szCs w:val="22"/>
          <w:lang w:eastAsia="zh-CN"/>
        </w:rPr>
        <w:tab/>
      </w:r>
      <w:r w:rsidRPr="00C55B04">
        <w:rPr>
          <w:rFonts w:ascii="Arial" w:eastAsia="Times New Roman" w:hAnsi="Arial" w:cs="Arial"/>
          <w:b/>
          <w:sz w:val="22"/>
          <w:szCs w:val="22"/>
          <w:u w:val="single"/>
          <w:rtl/>
          <w:lang w:eastAsia="zh-CN"/>
        </w:rPr>
        <w:t>الأتباع</w:t>
      </w:r>
    </w:p>
    <w:p w14:paraId="625B899C" w14:textId="77777777" w:rsidR="00747D61" w:rsidRPr="00C55B04" w:rsidRDefault="00747D61" w:rsidP="006E1044">
      <w:pPr>
        <w:tabs>
          <w:tab w:val="left" w:pos="360"/>
          <w:tab w:val="left" w:pos="720"/>
          <w:tab w:val="left" w:pos="3780"/>
          <w:tab w:val="left" w:pos="6760"/>
          <w:tab w:val="left" w:pos="6930"/>
        </w:tabs>
        <w:ind w:left="360" w:hanging="360"/>
        <w:rPr>
          <w:rFonts w:ascii="Arial" w:eastAsia="Times New Roman" w:hAnsi="Arial" w:cs="Arial"/>
          <w:sz w:val="22"/>
          <w:szCs w:val="22"/>
          <w:lang w:eastAsia="zh-CN"/>
        </w:rPr>
      </w:pPr>
    </w:p>
    <w:p w14:paraId="6CBB1B28" w14:textId="168A0F7D"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1</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نعم</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نعم</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 xml:space="preserve">جون ر. </w:t>
      </w:r>
      <w:proofErr w:type="spellStart"/>
      <w:r w:rsidR="00C55B04">
        <w:rPr>
          <w:rFonts w:ascii="Arial" w:eastAsia="Times New Roman" w:hAnsi="Arial" w:cs="Arial" w:hint="cs"/>
          <w:sz w:val="22"/>
          <w:szCs w:val="22"/>
          <w:rtl/>
          <w:lang w:eastAsia="zh-CN"/>
        </w:rPr>
        <w:t>ستوت</w:t>
      </w:r>
      <w:proofErr w:type="spellEnd"/>
    </w:p>
    <w:p w14:paraId="610DC68A" w14:textId="24B712DB"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ف. ف. بروس</w:t>
      </w:r>
    </w:p>
    <w:p w14:paraId="68868375" w14:textId="77777777"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p>
    <w:p w14:paraId="0B6E0BDB" w14:textId="65BB8781"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2</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نعم</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 xml:space="preserve">ستانلي </w:t>
      </w:r>
      <w:proofErr w:type="spellStart"/>
      <w:r w:rsidR="00C55B04">
        <w:rPr>
          <w:rFonts w:ascii="Arial" w:eastAsia="Times New Roman" w:hAnsi="Arial" w:cs="Arial" w:hint="cs"/>
          <w:sz w:val="22"/>
          <w:szCs w:val="22"/>
          <w:rtl/>
          <w:lang w:eastAsia="zh-CN"/>
        </w:rPr>
        <w:t>توسينت</w:t>
      </w:r>
      <w:proofErr w:type="spellEnd"/>
      <w:r w:rsidR="00C55B04">
        <w:rPr>
          <w:rFonts w:ascii="Arial" w:eastAsia="Times New Roman" w:hAnsi="Arial" w:cs="Arial" w:hint="cs"/>
          <w:sz w:val="22"/>
          <w:szCs w:val="22"/>
          <w:rtl/>
          <w:lang w:eastAsia="zh-CN"/>
        </w:rPr>
        <w:t xml:space="preserve"> (دالاس)</w:t>
      </w:r>
    </w:p>
    <w:p w14:paraId="17C976B3" w14:textId="77777777"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p>
    <w:p w14:paraId="26DB75F7" w14:textId="1F3027AD"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3</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w:t>
      </w:r>
      <w:r w:rsidRPr="00C55B04">
        <w:rPr>
          <w:rFonts w:ascii="Arial" w:eastAsia="Times New Roman" w:hAnsi="Arial" w:cs="Arial"/>
          <w:sz w:val="22"/>
          <w:szCs w:val="22"/>
          <w:lang w:eastAsia="zh-CN"/>
        </w:rPr>
        <w:tab/>
      </w:r>
      <w:proofErr w:type="spellStart"/>
      <w:r w:rsidR="00C55B04">
        <w:rPr>
          <w:rFonts w:ascii="Arial" w:eastAsia="Times New Roman" w:hAnsi="Arial" w:cs="Arial" w:hint="cs"/>
          <w:sz w:val="22"/>
          <w:szCs w:val="22"/>
          <w:rtl/>
          <w:lang w:eastAsia="zh-CN"/>
        </w:rPr>
        <w:t>آي</w:t>
      </w:r>
      <w:proofErr w:type="spellEnd"/>
      <w:r w:rsidR="00C55B04">
        <w:rPr>
          <w:rFonts w:ascii="Arial" w:eastAsia="Times New Roman" w:hAnsi="Arial" w:cs="Arial" w:hint="cs"/>
          <w:sz w:val="22"/>
          <w:szCs w:val="22"/>
          <w:rtl/>
          <w:lang w:eastAsia="zh-CN"/>
        </w:rPr>
        <w:t>. هوارد مارشال</w:t>
      </w:r>
    </w:p>
    <w:p w14:paraId="4C493C67" w14:textId="08897005"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 xml:space="preserve">ب. ف. </w:t>
      </w:r>
      <w:proofErr w:type="spellStart"/>
      <w:r w:rsidR="00C55B04">
        <w:rPr>
          <w:rFonts w:ascii="Arial" w:eastAsia="Times New Roman" w:hAnsi="Arial" w:cs="Arial" w:hint="cs"/>
          <w:sz w:val="22"/>
          <w:szCs w:val="22"/>
          <w:rtl/>
          <w:lang w:eastAsia="zh-CN"/>
        </w:rPr>
        <w:t>وستكوت</w:t>
      </w:r>
      <w:proofErr w:type="spellEnd"/>
    </w:p>
    <w:p w14:paraId="309F13AF" w14:textId="5FE6FE11"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روبرت ويلدون ويلسون</w:t>
      </w:r>
    </w:p>
    <w:p w14:paraId="61C2F95D" w14:textId="77777777"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p>
    <w:p w14:paraId="0FE547FE" w14:textId="6C59F0E5"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4</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ريك جريفيث</w:t>
      </w:r>
    </w:p>
    <w:p w14:paraId="6A07A1A1" w14:textId="77777777" w:rsidR="00747D61" w:rsidRPr="00747D61" w:rsidRDefault="00747D61" w:rsidP="006E1044">
      <w:pPr>
        <w:tabs>
          <w:tab w:val="left" w:pos="180"/>
          <w:tab w:val="left" w:pos="1530"/>
          <w:tab w:val="left" w:pos="4770"/>
          <w:tab w:val="left" w:pos="6930"/>
        </w:tabs>
        <w:ind w:left="180" w:hanging="180"/>
        <w:rPr>
          <w:rFonts w:ascii="Arial" w:eastAsia="Times New Roman" w:hAnsi="Arial"/>
          <w:sz w:val="22"/>
          <w:lang w:eastAsia="zh-CN"/>
        </w:rPr>
      </w:pPr>
    </w:p>
    <w:p w14:paraId="23AC4E86" w14:textId="4555C1B3" w:rsidR="00C55B04" w:rsidRPr="00C55B04" w:rsidRDefault="00C55B04" w:rsidP="00C55B04">
      <w:pPr>
        <w:tabs>
          <w:tab w:val="left" w:pos="180"/>
          <w:tab w:val="left" w:pos="1530"/>
          <w:tab w:val="left" w:pos="4770"/>
          <w:tab w:val="left" w:pos="6930"/>
        </w:tabs>
        <w:bidi/>
        <w:ind w:left="180" w:hanging="180"/>
        <w:rPr>
          <w:rFonts w:ascii="Arial" w:eastAsia="Times New Roman" w:hAnsi="Arial" w:cs="Arial"/>
          <w:bCs/>
          <w:sz w:val="26"/>
          <w:szCs w:val="26"/>
          <w:lang w:eastAsia="zh-CN"/>
        </w:rPr>
      </w:pPr>
      <w:r w:rsidRPr="00C55B04">
        <w:rPr>
          <w:rFonts w:ascii="Arial" w:eastAsia="Times New Roman" w:hAnsi="Arial" w:cs="Arial"/>
          <w:bCs/>
          <w:sz w:val="26"/>
          <w:szCs w:val="26"/>
          <w:rtl/>
          <w:lang w:eastAsia="zh-CN"/>
        </w:rPr>
        <w:t>توضيح وجهات النظر</w:t>
      </w:r>
    </w:p>
    <w:p w14:paraId="78B79E11" w14:textId="77777777" w:rsidR="00747D61" w:rsidRPr="00747D61" w:rsidRDefault="00747D61" w:rsidP="006E1044">
      <w:pPr>
        <w:tabs>
          <w:tab w:val="left" w:pos="180"/>
          <w:tab w:val="left" w:pos="1530"/>
          <w:tab w:val="left" w:pos="4770"/>
          <w:tab w:val="left" w:pos="6930"/>
        </w:tabs>
        <w:ind w:left="180" w:hanging="180"/>
        <w:rPr>
          <w:rFonts w:ascii="Arial" w:eastAsia="Times New Roman" w:hAnsi="Arial"/>
          <w:sz w:val="22"/>
          <w:lang w:eastAsia="zh-CN"/>
        </w:rPr>
      </w:pPr>
    </w:p>
    <w:p w14:paraId="24FF2AD0" w14:textId="5F337144" w:rsidR="00C55B04" w:rsidRPr="002928C2" w:rsidRDefault="00C55B04" w:rsidP="00C55B04">
      <w:pPr>
        <w:tabs>
          <w:tab w:val="left" w:pos="360"/>
        </w:tabs>
        <w:bidi/>
        <w:ind w:left="360" w:hanging="360"/>
        <w:rPr>
          <w:rFonts w:ascii="Arial" w:eastAsia="Times New Roman" w:hAnsi="Arial" w:cs="Arial"/>
          <w:sz w:val="22"/>
          <w:szCs w:val="22"/>
          <w:rtl/>
          <w:lang w:eastAsia="zh-CN" w:bidi="ar-JO"/>
        </w:rPr>
      </w:pPr>
      <w:r w:rsidRPr="002928C2">
        <w:rPr>
          <w:rFonts w:ascii="Arial" w:eastAsia="Times New Roman" w:hAnsi="Arial" w:cs="Arial"/>
          <w:sz w:val="22"/>
          <w:szCs w:val="22"/>
          <w:lang w:eastAsia="zh-CN"/>
        </w:rPr>
        <w:t>1</w:t>
      </w:r>
      <w:r w:rsidRPr="002928C2">
        <w:rPr>
          <w:rFonts w:ascii="Arial" w:eastAsia="Times New Roman" w:hAnsi="Arial" w:cs="Arial"/>
          <w:sz w:val="22"/>
          <w:szCs w:val="22"/>
          <w:rtl/>
          <w:lang w:eastAsia="zh-CN" w:bidi="ar-JO"/>
        </w:rPr>
        <w:t>.</w:t>
      </w:r>
      <w:r w:rsidRPr="002928C2">
        <w:rPr>
          <w:rFonts w:ascii="Arial" w:eastAsia="Times New Roman" w:hAnsi="Arial" w:cs="Arial"/>
          <w:sz w:val="22"/>
          <w:szCs w:val="22"/>
          <w:rtl/>
          <w:lang w:eastAsia="zh-CN" w:bidi="ar-JO"/>
        </w:rPr>
        <w:tab/>
        <w:t>يمكن للمعلمين الكذبة أن يبيتوا ليلةً مع المؤمنين، ويمكن دعوتهم لدخول المنازل الخاصة للمؤمنين، لأن الوصية تمنعهم فقط من حضور الخدمات الكنسية (ستوت، بروس).</w:t>
      </w:r>
    </w:p>
    <w:p w14:paraId="79431A6E" w14:textId="77777777" w:rsidR="00747D61" w:rsidRPr="002928C2" w:rsidRDefault="00747D61" w:rsidP="006E1044">
      <w:pPr>
        <w:tabs>
          <w:tab w:val="left" w:pos="360"/>
        </w:tabs>
        <w:ind w:left="360" w:hanging="360"/>
        <w:rPr>
          <w:rFonts w:ascii="Arial" w:eastAsia="Times New Roman" w:hAnsi="Arial" w:cs="Arial"/>
          <w:sz w:val="22"/>
          <w:szCs w:val="22"/>
          <w:lang w:eastAsia="zh-CN"/>
        </w:rPr>
      </w:pPr>
    </w:p>
    <w:p w14:paraId="66DB6085" w14:textId="481C4058" w:rsidR="00C55B04" w:rsidRPr="002928C2" w:rsidRDefault="00C55B04" w:rsidP="00C55B04">
      <w:pPr>
        <w:tabs>
          <w:tab w:val="left" w:pos="360"/>
        </w:tabs>
        <w:bidi/>
        <w:ind w:left="360" w:hanging="360"/>
        <w:rPr>
          <w:rFonts w:ascii="Arial" w:eastAsia="Times New Roman" w:hAnsi="Arial" w:cs="Arial"/>
          <w:sz w:val="22"/>
          <w:szCs w:val="22"/>
          <w:lang w:eastAsia="zh-CN"/>
        </w:rPr>
      </w:pPr>
      <w:r w:rsidRPr="002928C2">
        <w:rPr>
          <w:rFonts w:ascii="Arial" w:eastAsia="Times New Roman" w:hAnsi="Arial" w:cs="Arial"/>
          <w:sz w:val="22"/>
          <w:szCs w:val="22"/>
          <w:rtl/>
          <w:lang w:eastAsia="zh-CN"/>
        </w:rPr>
        <w:t>2.</w:t>
      </w:r>
      <w:r w:rsidRPr="002928C2">
        <w:rPr>
          <w:rFonts w:ascii="Arial" w:eastAsia="Times New Roman" w:hAnsi="Arial" w:cs="Arial"/>
          <w:sz w:val="22"/>
          <w:szCs w:val="22"/>
          <w:rtl/>
          <w:lang w:eastAsia="zh-CN"/>
        </w:rPr>
        <w:tab/>
        <w:t>لا ينبغي للمعلمين الكذبة أن يبيتوا أبداً مع المؤمنين، ولكن يمكن دعوتهم لدخول المنازل الخاصة للمؤمنين للدردشة (</w:t>
      </w:r>
      <w:proofErr w:type="spellStart"/>
      <w:r w:rsidRPr="002928C2">
        <w:rPr>
          <w:rFonts w:ascii="Arial" w:eastAsia="Times New Roman" w:hAnsi="Arial" w:cs="Arial"/>
          <w:sz w:val="22"/>
          <w:szCs w:val="22"/>
          <w:rtl/>
          <w:lang w:eastAsia="zh-CN"/>
        </w:rPr>
        <w:t>توسينت</w:t>
      </w:r>
      <w:proofErr w:type="spellEnd"/>
      <w:r w:rsidRPr="002928C2">
        <w:rPr>
          <w:rFonts w:ascii="Arial" w:eastAsia="Times New Roman" w:hAnsi="Arial" w:cs="Arial"/>
          <w:sz w:val="22"/>
          <w:szCs w:val="22"/>
          <w:rtl/>
          <w:lang w:eastAsia="zh-CN"/>
        </w:rPr>
        <w:t>)</w:t>
      </w:r>
    </w:p>
    <w:p w14:paraId="7CB92011" w14:textId="77777777" w:rsidR="00747D61" w:rsidRPr="002928C2" w:rsidRDefault="00747D61" w:rsidP="006E1044">
      <w:pPr>
        <w:tabs>
          <w:tab w:val="left" w:pos="360"/>
        </w:tabs>
        <w:ind w:left="360" w:hanging="360"/>
        <w:rPr>
          <w:rFonts w:ascii="Arial" w:eastAsia="Times New Roman" w:hAnsi="Arial" w:cs="Arial"/>
          <w:sz w:val="22"/>
          <w:szCs w:val="22"/>
          <w:lang w:eastAsia="zh-CN"/>
        </w:rPr>
      </w:pPr>
    </w:p>
    <w:p w14:paraId="0C8D430B" w14:textId="2618D214" w:rsidR="00C55B04" w:rsidRPr="002928C2" w:rsidRDefault="00C55B04" w:rsidP="00C55B04">
      <w:pPr>
        <w:tabs>
          <w:tab w:val="left" w:pos="360"/>
        </w:tabs>
        <w:bidi/>
        <w:ind w:left="360" w:hanging="360"/>
        <w:rPr>
          <w:rFonts w:ascii="Arial" w:eastAsia="Times New Roman" w:hAnsi="Arial" w:cs="Arial"/>
          <w:sz w:val="22"/>
          <w:szCs w:val="22"/>
          <w:lang w:eastAsia="zh-CN"/>
        </w:rPr>
      </w:pPr>
      <w:r w:rsidRPr="002928C2">
        <w:rPr>
          <w:rFonts w:ascii="Arial" w:eastAsia="Times New Roman" w:hAnsi="Arial" w:cs="Arial"/>
          <w:sz w:val="22"/>
          <w:szCs w:val="22"/>
          <w:rtl/>
          <w:lang w:eastAsia="zh-CN"/>
        </w:rPr>
        <w:t>3.</w:t>
      </w:r>
      <w:r w:rsidRPr="002928C2">
        <w:rPr>
          <w:rFonts w:ascii="Arial" w:eastAsia="Times New Roman" w:hAnsi="Arial" w:cs="Arial"/>
          <w:sz w:val="22"/>
          <w:szCs w:val="22"/>
          <w:rtl/>
          <w:lang w:eastAsia="zh-CN"/>
        </w:rPr>
        <w:tab/>
      </w:r>
      <w:r w:rsidR="002928C2" w:rsidRPr="002928C2">
        <w:rPr>
          <w:rFonts w:ascii="Arial" w:eastAsia="Times New Roman" w:hAnsi="Arial" w:cs="Arial"/>
          <w:sz w:val="22"/>
          <w:szCs w:val="22"/>
          <w:rtl/>
          <w:lang w:eastAsia="zh-CN"/>
        </w:rPr>
        <w:t xml:space="preserve">لا ينبغي أبداً للمعلمين الكذبة أن يبقوا طوال الليل مع المؤمنين، لكن مسألة البقاء في الداخل لبضع دقائق لم يتم تناولها (مارشال، ويلسون، </w:t>
      </w:r>
      <w:proofErr w:type="spellStart"/>
      <w:r w:rsidR="002928C2" w:rsidRPr="002928C2">
        <w:rPr>
          <w:rFonts w:ascii="Arial" w:eastAsia="Times New Roman" w:hAnsi="Arial" w:cs="Arial"/>
          <w:sz w:val="22"/>
          <w:szCs w:val="22"/>
          <w:rtl/>
          <w:lang w:eastAsia="zh-CN"/>
        </w:rPr>
        <w:t>ويستكوت</w:t>
      </w:r>
      <w:proofErr w:type="spellEnd"/>
      <w:r w:rsidR="002928C2" w:rsidRPr="002928C2">
        <w:rPr>
          <w:rFonts w:ascii="Arial" w:eastAsia="Times New Roman" w:hAnsi="Arial" w:cs="Arial"/>
          <w:sz w:val="22"/>
          <w:szCs w:val="22"/>
          <w:rtl/>
          <w:lang w:eastAsia="zh-CN"/>
        </w:rPr>
        <w:t>)</w:t>
      </w:r>
    </w:p>
    <w:p w14:paraId="35FC9429" w14:textId="77777777" w:rsidR="00747D61" w:rsidRPr="002928C2" w:rsidRDefault="00747D61" w:rsidP="006E1044">
      <w:pPr>
        <w:tabs>
          <w:tab w:val="left" w:pos="360"/>
        </w:tabs>
        <w:ind w:left="360" w:hanging="360"/>
        <w:rPr>
          <w:rFonts w:ascii="Arial" w:eastAsia="Times New Roman" w:hAnsi="Arial" w:cs="Arial"/>
          <w:sz w:val="22"/>
          <w:szCs w:val="22"/>
          <w:lang w:eastAsia="zh-CN"/>
        </w:rPr>
      </w:pPr>
    </w:p>
    <w:p w14:paraId="319E765D" w14:textId="4CD10E27" w:rsidR="002928C2" w:rsidRPr="002928C2" w:rsidRDefault="002928C2" w:rsidP="002928C2">
      <w:pPr>
        <w:tabs>
          <w:tab w:val="left" w:pos="360"/>
        </w:tabs>
        <w:bidi/>
        <w:ind w:left="360" w:hanging="360"/>
        <w:rPr>
          <w:rFonts w:ascii="Arial" w:eastAsia="Times New Roman" w:hAnsi="Arial" w:cs="Arial"/>
          <w:sz w:val="22"/>
          <w:szCs w:val="22"/>
          <w:lang w:eastAsia="zh-CN"/>
        </w:rPr>
      </w:pPr>
      <w:r w:rsidRPr="002928C2">
        <w:rPr>
          <w:rFonts w:ascii="Arial" w:eastAsia="Times New Roman" w:hAnsi="Arial" w:cs="Arial"/>
          <w:sz w:val="22"/>
          <w:szCs w:val="22"/>
          <w:rtl/>
          <w:lang w:eastAsia="zh-CN"/>
        </w:rPr>
        <w:t>4.</w:t>
      </w:r>
      <w:r w:rsidRPr="002928C2">
        <w:rPr>
          <w:rFonts w:ascii="Arial" w:eastAsia="Times New Roman" w:hAnsi="Arial" w:cs="Arial"/>
          <w:sz w:val="22"/>
          <w:szCs w:val="22"/>
          <w:rtl/>
          <w:lang w:eastAsia="zh-CN"/>
        </w:rPr>
        <w:tab/>
        <w:t>لا ينبغي للمعلمين الكذبة أن يبيتوا أبداً مع المؤمنين، ولا ينبغي أبداً دعوتهم لدخول المنازل الخاصة للمؤمنين (جريفيث). وفي رأيي أن هذا هو المعنى الطبيعي لعبارة لا تدخله إلى بيتك ولا تستقبله، ومن يدعو معلماً هرطوقياً إلى بيته ولو لدقائق معدودة، فقد رحب بالتعليم الكاذب في البيت.</w:t>
      </w:r>
    </w:p>
    <w:p w14:paraId="089737A8" w14:textId="77777777" w:rsidR="00747D61" w:rsidRPr="00747D61" w:rsidRDefault="00747D61" w:rsidP="00747D61">
      <w:pPr>
        <w:tabs>
          <w:tab w:val="left" w:pos="360"/>
        </w:tabs>
        <w:ind w:left="360" w:hanging="360"/>
        <w:rPr>
          <w:rFonts w:ascii="Arial" w:eastAsia="Times New Roman" w:hAnsi="Arial"/>
          <w:sz w:val="22"/>
          <w:lang w:eastAsia="zh-CN"/>
        </w:rPr>
      </w:pPr>
    </w:p>
    <w:p w14:paraId="06A13F83" w14:textId="77777777" w:rsidR="00AB26A7" w:rsidRDefault="00AB26A7" w:rsidP="00FB02F2">
      <w:pPr>
        <w:rPr>
          <w:rFonts w:ascii="Arial" w:hAnsi="Arial" w:cs="Arial"/>
          <w:sz w:val="20"/>
        </w:rPr>
        <w:sectPr w:rsidR="00AB26A7" w:rsidSect="008203F1">
          <w:headerReference w:type="even" r:id="rId8"/>
          <w:headerReference w:type="default" r:id="rId9"/>
          <w:footerReference w:type="default" r:id="rId10"/>
          <w:pgSz w:w="11880" w:h="16840"/>
          <w:pgMar w:top="720" w:right="965" w:bottom="567" w:left="1440" w:header="720" w:footer="502" w:gutter="0"/>
          <w:pgNumType w:start="297"/>
          <w:cols w:space="720"/>
        </w:sectPr>
      </w:pPr>
    </w:p>
    <w:p w14:paraId="1154BCD6" w14:textId="55A2118B" w:rsidR="002928C2" w:rsidRPr="00E54823" w:rsidRDefault="002928C2" w:rsidP="00E54823">
      <w:pPr>
        <w:jc w:val="center"/>
        <w:rPr>
          <w:rFonts w:ascii="Arial" w:hAnsi="Arial" w:cs="Arial"/>
          <w:b/>
          <w:bCs/>
          <w:sz w:val="32"/>
          <w:szCs w:val="32"/>
        </w:rPr>
      </w:pPr>
      <w:r>
        <w:rPr>
          <w:rFonts w:ascii="Arial" w:hAnsi="Arial" w:cs="Arial" w:hint="cs"/>
          <w:b/>
          <w:bCs/>
          <w:sz w:val="32"/>
          <w:szCs w:val="32"/>
          <w:rtl/>
        </w:rPr>
        <w:lastRenderedPageBreak/>
        <w:t>الهرطقات المعاصرة</w:t>
      </w:r>
    </w:p>
    <w:p w14:paraId="44450598" w14:textId="43DB58BD" w:rsidR="00E54823" w:rsidRDefault="002928C2" w:rsidP="00E54823">
      <w:pPr>
        <w:jc w:val="center"/>
        <w:rPr>
          <w:rFonts w:ascii="Arial" w:hAnsi="Arial" w:cs="Arial"/>
          <w:sz w:val="20"/>
        </w:rPr>
      </w:pPr>
      <w:r>
        <w:rPr>
          <w:rFonts w:ascii="Arial" w:hAnsi="Arial" w:cs="Arial" w:hint="cs"/>
          <w:sz w:val="20"/>
          <w:rtl/>
        </w:rPr>
        <w:t>(1 من 2)</w:t>
      </w:r>
    </w:p>
    <w:p w14:paraId="7DE1788B" w14:textId="0F4728B2" w:rsidR="00014AF7" w:rsidRDefault="002928C2" w:rsidP="00E54823">
      <w:pPr>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3632" behindDoc="0" locked="0" layoutInCell="1" allowOverlap="1" wp14:anchorId="2BDBC1FF" wp14:editId="06F1DE54">
                <wp:simplePos x="0" y="0"/>
                <wp:positionH relativeFrom="column">
                  <wp:posOffset>165100</wp:posOffset>
                </wp:positionH>
                <wp:positionV relativeFrom="paragraph">
                  <wp:posOffset>101600</wp:posOffset>
                </wp:positionV>
                <wp:extent cx="3168650" cy="463550"/>
                <wp:effectExtent l="57150" t="19050" r="50800" b="69850"/>
                <wp:wrapNone/>
                <wp:docPr id="487705255" name="Rectangle 2"/>
                <wp:cNvGraphicFramePr/>
                <a:graphic xmlns:a="http://schemas.openxmlformats.org/drawingml/2006/main">
                  <a:graphicData uri="http://schemas.microsoft.com/office/word/2010/wordprocessingShape">
                    <wps:wsp>
                      <wps:cNvSpPr/>
                      <wps:spPr>
                        <a:xfrm>
                          <a:off x="0" y="0"/>
                          <a:ext cx="3168650" cy="463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3112E6" w14:textId="510F8FE4"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BC1FF" id="Rectangle 2" o:spid="_x0000_s1026" style="position:absolute;left:0;text-align:left;margin-left:13pt;margin-top:8pt;width:249.5pt;height: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" fillcolor="white [3212]" stroked="f">
                <v:shadow on="t" color="white [3212]" opacity="22937f" origin=",.5" offset="0,.63889mm"/>
                <v:textbox>
                  <w:txbxContent>
                    <w:p w14:paraId="3C3112E6" w14:textId="510F8FE4"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بيرية</w:t>
                      </w:r>
                    </w:p>
                  </w:txbxContent>
                </v:textbox>
              </v:rect>
            </w:pict>
          </mc:Fallback>
        </mc:AlternateContent>
      </w:r>
    </w:p>
    <w:p w14:paraId="1A9D7D78" w14:textId="6251B201" w:rsidR="001768B5" w:rsidRDefault="00C8134B" w:rsidP="00E54823">
      <w:pPr>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49536" behindDoc="0" locked="0" layoutInCell="1" allowOverlap="1" wp14:anchorId="3EED8C63" wp14:editId="1C7285B7">
                <wp:simplePos x="0" y="0"/>
                <wp:positionH relativeFrom="column">
                  <wp:posOffset>2057400</wp:posOffset>
                </wp:positionH>
                <wp:positionV relativeFrom="paragraph">
                  <wp:posOffset>819150</wp:posOffset>
                </wp:positionV>
                <wp:extent cx="2146300" cy="3130550"/>
                <wp:effectExtent l="57150" t="19050" r="63500" b="69850"/>
                <wp:wrapNone/>
                <wp:docPr id="723312875" name="Rectangle 7"/>
                <wp:cNvGraphicFramePr/>
                <a:graphic xmlns:a="http://schemas.openxmlformats.org/drawingml/2006/main">
                  <a:graphicData uri="http://schemas.microsoft.com/office/word/2010/wordprocessingShape">
                    <wps:wsp>
                      <wps:cNvSpPr/>
                      <wps:spPr>
                        <a:xfrm>
                          <a:off x="0" y="0"/>
                          <a:ext cx="2146300" cy="3130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40A0C9" w14:textId="6D46C808" w:rsidR="007F7972" w:rsidRDefault="007F7972" w:rsidP="007F7972">
                            <w:pPr>
                              <w:bidi/>
                              <w:rPr>
                                <w:rFonts w:ascii="Arial" w:hAnsi="Arial" w:cs="Arial"/>
                                <w:color w:val="000000" w:themeColor="text1"/>
                                <w:sz w:val="19"/>
                                <w:szCs w:val="19"/>
                                <w:rtl/>
                              </w:rPr>
                            </w:pPr>
                            <w:r w:rsidRPr="007F7972">
                              <w:rPr>
                                <w:rFonts w:ascii="Arial" w:hAnsi="Arial" w:cs="Arial" w:hint="cs"/>
                                <w:color w:val="000000" w:themeColor="text1"/>
                                <w:sz w:val="19"/>
                                <w:szCs w:val="19"/>
                                <w:rtl/>
                              </w:rPr>
                              <w:t>تكفي</w:t>
                            </w:r>
                            <w:r w:rsidRPr="007F7972">
                              <w:rPr>
                                <w:rFonts w:ascii="Arial" w:hAnsi="Arial" w:cs="Arial"/>
                                <w:color w:val="000000" w:themeColor="text1"/>
                                <w:sz w:val="19"/>
                                <w:szCs w:val="19"/>
                                <w:rtl/>
                              </w:rPr>
                              <w:t xml:space="preserve"> أي واحدة من العلامات الست التي يذكرها الكتاب المقدس للأنبياء الكذبة للتعريف بهم: 1) إنهم يضللون الناس بالآيات والعجائب (تث 13: 1-4)؛ 2) إنهم لا ينفذون نبواتهم (تث 18: 20-22)؛ 3) إنهم يتناقضون مع كلمة الله (إش 8: 20)؛ 4) إنهم يثمرون ثمار</w:t>
                            </w:r>
                            <w:r w:rsidRPr="007F7972">
                              <w:rPr>
                                <w:rFonts w:ascii="Arial" w:hAnsi="Arial" w:cs="Arial" w:hint="cs"/>
                                <w:color w:val="000000" w:themeColor="text1"/>
                                <w:sz w:val="19"/>
                                <w:szCs w:val="19"/>
                                <w:rtl/>
                              </w:rPr>
                              <w:t>اً</w:t>
                            </w:r>
                            <w:r w:rsidRPr="007F7972">
                              <w:rPr>
                                <w:rFonts w:ascii="Arial" w:hAnsi="Arial" w:cs="Arial"/>
                                <w:color w:val="000000" w:themeColor="text1"/>
                                <w:sz w:val="19"/>
                                <w:szCs w:val="19"/>
                                <w:rtl/>
                              </w:rPr>
                              <w:t xml:space="preserve"> رديئة (مت 7: 18-20)؛ 5) يتحدث</w:t>
                            </w:r>
                            <w:r w:rsidRPr="007F7972">
                              <w:rPr>
                                <w:rFonts w:ascii="Arial" w:hAnsi="Arial" w:cs="Arial" w:hint="cs"/>
                                <w:color w:val="000000" w:themeColor="text1"/>
                                <w:sz w:val="19"/>
                                <w:szCs w:val="19"/>
                                <w:rtl/>
                              </w:rPr>
                              <w:t xml:space="preserve"> الجميع</w:t>
                            </w:r>
                            <w:r w:rsidRPr="007F7972">
                              <w:rPr>
                                <w:rFonts w:ascii="Arial" w:hAnsi="Arial" w:cs="Arial"/>
                                <w:color w:val="000000" w:themeColor="text1"/>
                                <w:sz w:val="19"/>
                                <w:szCs w:val="19"/>
                                <w:rtl/>
                              </w:rPr>
                              <w:t xml:space="preserve"> عنهم بالخير (لو 6: 26)؛ 6) إنهم ينكرون أن يسوع المسيح الوحيد قد جاء مرة واحدة وإلى الأبد في الجسد (1 يو 4: 3). يا له من أمر مأساوي أن رسالة الله الشخصية عن الحب والإرشاد لخاصته مهملة للغاية اليوم من قبل أولئك الذين يسمون أنفسهم مسيحيين! كثيرون ممن يزعمون أنهم يعرفون الله ويخدمونه</w:t>
                            </w:r>
                            <w:r w:rsidRPr="007F7972">
                              <w:rPr>
                                <w:rFonts w:ascii="Arial" w:hAnsi="Arial" w:cs="Arial" w:hint="cs"/>
                                <w:color w:val="000000" w:themeColor="text1"/>
                                <w:sz w:val="19"/>
                                <w:szCs w:val="19"/>
                                <w:rtl/>
                              </w:rPr>
                              <w:t>،</w:t>
                            </w:r>
                            <w:r w:rsidRPr="007F7972">
                              <w:rPr>
                                <w:rFonts w:ascii="Arial" w:hAnsi="Arial" w:cs="Arial"/>
                                <w:color w:val="000000" w:themeColor="text1"/>
                                <w:sz w:val="19"/>
                                <w:szCs w:val="19"/>
                                <w:rtl/>
                              </w:rPr>
                              <w:t xml:space="preserve"> لديهم القليل من العطش لكلمته أو لا يتعطشون لها على الإطلاق. إنهم بدلاً من ذلك يبحثون عن العلامات والعجائب، والتجارب العاطفية، والاكتشافات الجديدة، والحركة الأخيرة، أو المواهب بدلاً من الواهب. ونتيجة لهذا فهم عرضة لكل ريح تعليم (أف 4: 14) ويقعون فريسة للمعلمين الكذبة الذين بسبب الطمع... بكلمات مصطنعة يتاجرون بهم (2 بط 2: 3)، يحسبون أن الربح هو </w:t>
                            </w:r>
                          </w:p>
                          <w:p w14:paraId="49D7A18D" w14:textId="77777777" w:rsidR="007F7972" w:rsidRDefault="007F7972" w:rsidP="007F7972">
                            <w:pPr>
                              <w:bidi/>
                              <w:rPr>
                                <w:rFonts w:ascii="Arial" w:hAnsi="Arial" w:cs="Arial"/>
                                <w:color w:val="000000" w:themeColor="text1"/>
                                <w:sz w:val="19"/>
                                <w:szCs w:val="19"/>
                                <w:rtl/>
                              </w:rPr>
                            </w:pPr>
                          </w:p>
                          <w:p w14:paraId="4FE1AC4F" w14:textId="77777777" w:rsidR="007F7972" w:rsidRDefault="007F7972" w:rsidP="007F7972">
                            <w:pPr>
                              <w:bidi/>
                              <w:rPr>
                                <w:rFonts w:ascii="Arial" w:hAnsi="Arial" w:cs="Arial"/>
                                <w:color w:val="000000" w:themeColor="text1"/>
                                <w:sz w:val="19"/>
                                <w:szCs w:val="19"/>
                                <w:rtl/>
                              </w:rPr>
                            </w:pPr>
                          </w:p>
                          <w:p w14:paraId="44180ACE" w14:textId="77777777" w:rsidR="007F7972" w:rsidRDefault="007F7972" w:rsidP="007F7972">
                            <w:pPr>
                              <w:bidi/>
                              <w:rPr>
                                <w:rFonts w:ascii="Arial" w:hAnsi="Arial" w:cs="Arial"/>
                                <w:color w:val="000000" w:themeColor="text1"/>
                                <w:sz w:val="19"/>
                                <w:szCs w:val="19"/>
                                <w:rtl/>
                              </w:rPr>
                            </w:pPr>
                          </w:p>
                          <w:p w14:paraId="262F92C7" w14:textId="77777777" w:rsidR="007F7972" w:rsidRPr="007F7972" w:rsidRDefault="007F7972" w:rsidP="007F7972">
                            <w:pPr>
                              <w:bidi/>
                              <w:rPr>
                                <w:rFonts w:ascii="Arial" w:hAnsi="Arial" w:cs="Arial"/>
                                <w:color w:val="000000" w:themeColor="text1"/>
                                <w:sz w:val="19"/>
                                <w:szCs w:val="19"/>
                                <w:rtl/>
                              </w:rPr>
                            </w:pPr>
                          </w:p>
                          <w:p w14:paraId="6FC24360" w14:textId="77777777" w:rsidR="007F7972" w:rsidRDefault="007F7972" w:rsidP="007F7972">
                            <w:pPr>
                              <w:bidi/>
                              <w:rPr>
                                <w:rFonts w:ascii="Arial" w:hAnsi="Arial" w:cs="Arial"/>
                                <w:color w:val="000000" w:themeColor="text1"/>
                                <w:sz w:val="20"/>
                                <w:rtl/>
                              </w:rPr>
                            </w:pPr>
                          </w:p>
                          <w:p w14:paraId="28965259" w14:textId="77777777" w:rsidR="007F7972" w:rsidRDefault="007F7972" w:rsidP="007F7972">
                            <w:pPr>
                              <w:bidi/>
                              <w:rPr>
                                <w:rFonts w:ascii="Arial" w:hAnsi="Arial" w:cs="Arial"/>
                                <w:color w:val="000000" w:themeColor="text1"/>
                                <w:sz w:val="20"/>
                                <w:rtl/>
                              </w:rPr>
                            </w:pPr>
                          </w:p>
                          <w:p w14:paraId="5A533DAB" w14:textId="77777777" w:rsidR="007F7972" w:rsidRDefault="007F7972" w:rsidP="007F7972">
                            <w:pPr>
                              <w:bidi/>
                              <w:rPr>
                                <w:rFonts w:ascii="Arial" w:hAnsi="Arial" w:cs="Arial"/>
                                <w:color w:val="000000" w:themeColor="text1"/>
                                <w:sz w:val="20"/>
                                <w:rtl/>
                              </w:rPr>
                            </w:pPr>
                          </w:p>
                          <w:p w14:paraId="11E71923" w14:textId="77777777" w:rsidR="007F7972" w:rsidRDefault="007F7972" w:rsidP="007F7972">
                            <w:pPr>
                              <w:bidi/>
                              <w:rPr>
                                <w:rFonts w:ascii="Arial" w:hAnsi="Arial" w:cs="Arial"/>
                                <w:color w:val="000000" w:themeColor="text1"/>
                                <w:sz w:val="20"/>
                                <w:rtl/>
                              </w:rPr>
                            </w:pPr>
                          </w:p>
                          <w:p w14:paraId="6C222358" w14:textId="77777777" w:rsidR="007F7972" w:rsidRDefault="007F7972" w:rsidP="007F7972">
                            <w:pPr>
                              <w:bidi/>
                              <w:rPr>
                                <w:rFonts w:ascii="Arial" w:hAnsi="Arial" w:cs="Arial"/>
                                <w:color w:val="000000" w:themeColor="text1"/>
                                <w:sz w:val="20"/>
                                <w:rtl/>
                              </w:rPr>
                            </w:pPr>
                          </w:p>
                          <w:p w14:paraId="0A92A064" w14:textId="77777777" w:rsidR="007F7972" w:rsidRDefault="007F7972" w:rsidP="007F7972">
                            <w:pPr>
                              <w:bidi/>
                              <w:rPr>
                                <w:rFonts w:ascii="Arial" w:hAnsi="Arial" w:cs="Arial"/>
                                <w:color w:val="000000" w:themeColor="text1"/>
                                <w:sz w:val="20"/>
                                <w:rtl/>
                              </w:rPr>
                            </w:pPr>
                          </w:p>
                          <w:p w14:paraId="00A43EC9" w14:textId="77777777" w:rsidR="007F7972" w:rsidRDefault="007F7972" w:rsidP="007F7972">
                            <w:pPr>
                              <w:bidi/>
                              <w:rPr>
                                <w:rFonts w:ascii="Arial" w:hAnsi="Arial" w:cs="Arial"/>
                                <w:color w:val="000000" w:themeColor="text1"/>
                                <w:sz w:val="20"/>
                                <w:rtl/>
                              </w:rPr>
                            </w:pPr>
                          </w:p>
                          <w:p w14:paraId="56983436" w14:textId="77777777" w:rsidR="007F7972" w:rsidRPr="007F7972" w:rsidRDefault="007F7972" w:rsidP="007F7972">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8C63" id="Rectangle 7" o:spid="_x0000_s1027" style="position:absolute;left:0;text-align:left;margin-left:162pt;margin-top:64.5pt;width:169pt;height:2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23Asg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" fillcolor="white [3212]" stroked="f">
                <v:shadow on="t" color="white [3212]" opacity="22937f" origin=",.5" offset="0,.63889mm"/>
                <v:textbox>
                  <w:txbxContent>
                    <w:p w14:paraId="5540A0C9" w14:textId="6D46C808" w:rsidR="007F7972" w:rsidRDefault="007F7972" w:rsidP="007F7972">
                      <w:pPr>
                        <w:bidi/>
                        <w:rPr>
                          <w:rFonts w:ascii="Arial" w:hAnsi="Arial" w:cs="Arial"/>
                          <w:color w:val="000000" w:themeColor="text1"/>
                          <w:sz w:val="19"/>
                          <w:szCs w:val="19"/>
                          <w:rtl/>
                        </w:rPr>
                      </w:pPr>
                      <w:r w:rsidRPr="007F7972">
                        <w:rPr>
                          <w:rFonts w:ascii="Arial" w:hAnsi="Arial" w:cs="Arial" w:hint="cs"/>
                          <w:color w:val="000000" w:themeColor="text1"/>
                          <w:sz w:val="19"/>
                          <w:szCs w:val="19"/>
                          <w:rtl/>
                        </w:rPr>
                        <w:t>تكفي</w:t>
                      </w:r>
                      <w:r w:rsidRPr="007F7972">
                        <w:rPr>
                          <w:rFonts w:ascii="Arial" w:hAnsi="Arial" w:cs="Arial"/>
                          <w:color w:val="000000" w:themeColor="text1"/>
                          <w:sz w:val="19"/>
                          <w:szCs w:val="19"/>
                          <w:rtl/>
                        </w:rPr>
                        <w:t xml:space="preserve"> أي واحدة من العلامات الست التي يذكرها الكتاب المقدس للأنبياء الكذبة للتعريف بهم: 1) إنهم يضللون الناس بالآيات والعجائب (تث 13: 1-4)؛ 2) إنهم لا ينفذون نبواتهم (تث 18: 20-22)؛ 3) إنهم يتناقضون مع كلمة الله (إش 8: 20)؛ 4) إنهم يثمرون ثمار</w:t>
                      </w:r>
                      <w:r w:rsidRPr="007F7972">
                        <w:rPr>
                          <w:rFonts w:ascii="Arial" w:hAnsi="Arial" w:cs="Arial" w:hint="cs"/>
                          <w:color w:val="000000" w:themeColor="text1"/>
                          <w:sz w:val="19"/>
                          <w:szCs w:val="19"/>
                          <w:rtl/>
                        </w:rPr>
                        <w:t>اً</w:t>
                      </w:r>
                      <w:r w:rsidRPr="007F7972">
                        <w:rPr>
                          <w:rFonts w:ascii="Arial" w:hAnsi="Arial" w:cs="Arial"/>
                          <w:color w:val="000000" w:themeColor="text1"/>
                          <w:sz w:val="19"/>
                          <w:szCs w:val="19"/>
                          <w:rtl/>
                        </w:rPr>
                        <w:t xml:space="preserve"> رديئة (مت 7: 18-20)؛ 5) يتحدث</w:t>
                      </w:r>
                      <w:r w:rsidRPr="007F7972">
                        <w:rPr>
                          <w:rFonts w:ascii="Arial" w:hAnsi="Arial" w:cs="Arial" w:hint="cs"/>
                          <w:color w:val="000000" w:themeColor="text1"/>
                          <w:sz w:val="19"/>
                          <w:szCs w:val="19"/>
                          <w:rtl/>
                        </w:rPr>
                        <w:t xml:space="preserve"> الجميع</w:t>
                      </w:r>
                      <w:r w:rsidRPr="007F7972">
                        <w:rPr>
                          <w:rFonts w:ascii="Arial" w:hAnsi="Arial" w:cs="Arial"/>
                          <w:color w:val="000000" w:themeColor="text1"/>
                          <w:sz w:val="19"/>
                          <w:szCs w:val="19"/>
                          <w:rtl/>
                        </w:rPr>
                        <w:t xml:space="preserve"> عنهم بالخير (لو 6: 26)؛ 6) إنهم ينكرون أن يسوع المسيح الوحيد قد جاء مرة واحدة وإلى الأبد في الجسد (1 يو 4: 3). يا له من أمر مأساوي أن رسالة الله الشخصية عن الحب والإرشاد لخاصته مهملة للغاية اليوم من قبل أولئك الذين يسمون أنفسهم مسيحيين! كثيرون ممن يزعمون أنهم يعرفون الله ويخدمونه</w:t>
                      </w:r>
                      <w:r w:rsidRPr="007F7972">
                        <w:rPr>
                          <w:rFonts w:ascii="Arial" w:hAnsi="Arial" w:cs="Arial" w:hint="cs"/>
                          <w:color w:val="000000" w:themeColor="text1"/>
                          <w:sz w:val="19"/>
                          <w:szCs w:val="19"/>
                          <w:rtl/>
                        </w:rPr>
                        <w:t>،</w:t>
                      </w:r>
                      <w:r w:rsidRPr="007F7972">
                        <w:rPr>
                          <w:rFonts w:ascii="Arial" w:hAnsi="Arial" w:cs="Arial"/>
                          <w:color w:val="000000" w:themeColor="text1"/>
                          <w:sz w:val="19"/>
                          <w:szCs w:val="19"/>
                          <w:rtl/>
                        </w:rPr>
                        <w:t xml:space="preserve"> لديهم القليل من العطش لكلمته أو لا يتعطشون لها على الإطلاق. إنهم بدلاً من ذلك يبحثون عن العلامات والعجائب، والتجارب العاطفية، والاكتشافات الجديدة، والحركة الأخيرة، أو المواهب بدلاً من الواهب. ونتيجة لهذا فهم عرضة لكل ريح تعليم (أف 4: 14) ويقعون فريسة للمعلمين الكذبة الذين بسبب الطمع... بكلمات مصطنعة يتاجرون بهم (2 بط 2: 3)، يحسبون أن الربح هو </w:t>
                      </w:r>
                    </w:p>
                    <w:p w14:paraId="49D7A18D" w14:textId="77777777" w:rsidR="007F7972" w:rsidRDefault="007F7972" w:rsidP="007F7972">
                      <w:pPr>
                        <w:bidi/>
                        <w:rPr>
                          <w:rFonts w:ascii="Arial" w:hAnsi="Arial" w:cs="Arial"/>
                          <w:color w:val="000000" w:themeColor="text1"/>
                          <w:sz w:val="19"/>
                          <w:szCs w:val="19"/>
                          <w:rtl/>
                        </w:rPr>
                      </w:pPr>
                    </w:p>
                    <w:p w14:paraId="4FE1AC4F" w14:textId="77777777" w:rsidR="007F7972" w:rsidRDefault="007F7972" w:rsidP="007F7972">
                      <w:pPr>
                        <w:bidi/>
                        <w:rPr>
                          <w:rFonts w:ascii="Arial" w:hAnsi="Arial" w:cs="Arial"/>
                          <w:color w:val="000000" w:themeColor="text1"/>
                          <w:sz w:val="19"/>
                          <w:szCs w:val="19"/>
                          <w:rtl/>
                        </w:rPr>
                      </w:pPr>
                    </w:p>
                    <w:p w14:paraId="44180ACE" w14:textId="77777777" w:rsidR="007F7972" w:rsidRDefault="007F7972" w:rsidP="007F7972">
                      <w:pPr>
                        <w:bidi/>
                        <w:rPr>
                          <w:rFonts w:ascii="Arial" w:hAnsi="Arial" w:cs="Arial"/>
                          <w:color w:val="000000" w:themeColor="text1"/>
                          <w:sz w:val="19"/>
                          <w:szCs w:val="19"/>
                          <w:rtl/>
                        </w:rPr>
                      </w:pPr>
                    </w:p>
                    <w:p w14:paraId="262F92C7" w14:textId="77777777" w:rsidR="007F7972" w:rsidRPr="007F7972" w:rsidRDefault="007F7972" w:rsidP="007F7972">
                      <w:pPr>
                        <w:bidi/>
                        <w:rPr>
                          <w:rFonts w:ascii="Arial" w:hAnsi="Arial" w:cs="Arial"/>
                          <w:color w:val="000000" w:themeColor="text1"/>
                          <w:sz w:val="19"/>
                          <w:szCs w:val="19"/>
                          <w:rtl/>
                        </w:rPr>
                      </w:pPr>
                    </w:p>
                    <w:p w14:paraId="6FC24360" w14:textId="77777777" w:rsidR="007F7972" w:rsidRDefault="007F7972" w:rsidP="007F7972">
                      <w:pPr>
                        <w:bidi/>
                        <w:rPr>
                          <w:rFonts w:ascii="Arial" w:hAnsi="Arial" w:cs="Arial"/>
                          <w:color w:val="000000" w:themeColor="text1"/>
                          <w:sz w:val="20"/>
                          <w:rtl/>
                        </w:rPr>
                      </w:pPr>
                    </w:p>
                    <w:p w14:paraId="28965259" w14:textId="77777777" w:rsidR="007F7972" w:rsidRDefault="007F7972" w:rsidP="007F7972">
                      <w:pPr>
                        <w:bidi/>
                        <w:rPr>
                          <w:rFonts w:ascii="Arial" w:hAnsi="Arial" w:cs="Arial"/>
                          <w:color w:val="000000" w:themeColor="text1"/>
                          <w:sz w:val="20"/>
                          <w:rtl/>
                        </w:rPr>
                      </w:pPr>
                    </w:p>
                    <w:p w14:paraId="5A533DAB" w14:textId="77777777" w:rsidR="007F7972" w:rsidRDefault="007F7972" w:rsidP="007F7972">
                      <w:pPr>
                        <w:bidi/>
                        <w:rPr>
                          <w:rFonts w:ascii="Arial" w:hAnsi="Arial" w:cs="Arial"/>
                          <w:color w:val="000000" w:themeColor="text1"/>
                          <w:sz w:val="20"/>
                          <w:rtl/>
                        </w:rPr>
                      </w:pPr>
                    </w:p>
                    <w:p w14:paraId="11E71923" w14:textId="77777777" w:rsidR="007F7972" w:rsidRDefault="007F7972" w:rsidP="007F7972">
                      <w:pPr>
                        <w:bidi/>
                        <w:rPr>
                          <w:rFonts w:ascii="Arial" w:hAnsi="Arial" w:cs="Arial"/>
                          <w:color w:val="000000" w:themeColor="text1"/>
                          <w:sz w:val="20"/>
                          <w:rtl/>
                        </w:rPr>
                      </w:pPr>
                    </w:p>
                    <w:p w14:paraId="6C222358" w14:textId="77777777" w:rsidR="007F7972" w:rsidRDefault="007F7972" w:rsidP="007F7972">
                      <w:pPr>
                        <w:bidi/>
                        <w:rPr>
                          <w:rFonts w:ascii="Arial" w:hAnsi="Arial" w:cs="Arial"/>
                          <w:color w:val="000000" w:themeColor="text1"/>
                          <w:sz w:val="20"/>
                          <w:rtl/>
                        </w:rPr>
                      </w:pPr>
                    </w:p>
                    <w:p w14:paraId="0A92A064" w14:textId="77777777" w:rsidR="007F7972" w:rsidRDefault="007F7972" w:rsidP="007F7972">
                      <w:pPr>
                        <w:bidi/>
                        <w:rPr>
                          <w:rFonts w:ascii="Arial" w:hAnsi="Arial" w:cs="Arial"/>
                          <w:color w:val="000000" w:themeColor="text1"/>
                          <w:sz w:val="20"/>
                          <w:rtl/>
                        </w:rPr>
                      </w:pPr>
                    </w:p>
                    <w:p w14:paraId="00A43EC9" w14:textId="77777777" w:rsidR="007F7972" w:rsidRDefault="007F7972" w:rsidP="007F7972">
                      <w:pPr>
                        <w:bidi/>
                        <w:rPr>
                          <w:rFonts w:ascii="Arial" w:hAnsi="Arial" w:cs="Arial"/>
                          <w:color w:val="000000" w:themeColor="text1"/>
                          <w:sz w:val="20"/>
                          <w:rtl/>
                        </w:rPr>
                      </w:pPr>
                    </w:p>
                    <w:p w14:paraId="56983436" w14:textId="77777777" w:rsidR="007F7972" w:rsidRPr="007F7972" w:rsidRDefault="007F7972" w:rsidP="007F7972">
                      <w:pPr>
                        <w:bidi/>
                        <w:rPr>
                          <w:rFonts w:ascii="Arial" w:hAnsi="Arial" w:cs="Arial"/>
                          <w:color w:val="000000" w:themeColor="text1"/>
                          <w:sz w:val="20"/>
                        </w:rPr>
                      </w:pPr>
                    </w:p>
                  </w:txbxContent>
                </v:textbox>
              </v:rect>
            </w:pict>
          </mc:Fallback>
        </mc:AlternateContent>
      </w:r>
      <w:r w:rsidR="00377C67">
        <w:rPr>
          <w:rFonts w:ascii="Arial" w:hAnsi="Arial" w:cs="Arial"/>
          <w:noProof/>
          <w:sz w:val="20"/>
        </w:rPr>
        <mc:AlternateContent>
          <mc:Choice Requires="wps">
            <w:drawing>
              <wp:anchor distT="0" distB="0" distL="114300" distR="114300" simplePos="0" relativeHeight="251652608" behindDoc="0" locked="0" layoutInCell="1" allowOverlap="1" wp14:anchorId="4DEA735F" wp14:editId="189549F7">
                <wp:simplePos x="0" y="0"/>
                <wp:positionH relativeFrom="column">
                  <wp:posOffset>4133850</wp:posOffset>
                </wp:positionH>
                <wp:positionV relativeFrom="paragraph">
                  <wp:posOffset>863600</wp:posOffset>
                </wp:positionV>
                <wp:extent cx="2076450" cy="7556500"/>
                <wp:effectExtent l="57150" t="19050" r="57150" b="82550"/>
                <wp:wrapNone/>
                <wp:docPr id="512956570" name="Rectangle 10"/>
                <wp:cNvGraphicFramePr/>
                <a:graphic xmlns:a="http://schemas.openxmlformats.org/drawingml/2006/main">
                  <a:graphicData uri="http://schemas.microsoft.com/office/word/2010/wordprocessingShape">
                    <wps:wsp>
                      <wps:cNvSpPr/>
                      <wps:spPr>
                        <a:xfrm>
                          <a:off x="0" y="0"/>
                          <a:ext cx="2076450" cy="7556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47C2F6" w14:textId="429E7B2C" w:rsidR="00377C67" w:rsidRPr="00377C67" w:rsidRDefault="00377C67" w:rsidP="00377C67">
                            <w:pPr>
                              <w:bidi/>
                              <w:rPr>
                                <w:rFonts w:ascii="Arial" w:hAnsi="Arial" w:cs="Arial"/>
                                <w:color w:val="000000" w:themeColor="text1"/>
                                <w:sz w:val="19"/>
                                <w:szCs w:val="19"/>
                              </w:rPr>
                            </w:pPr>
                            <w:r>
                              <w:rPr>
                                <w:rFonts w:ascii="Arial" w:hAnsi="Arial" w:cs="Arial" w:hint="cs"/>
                                <w:color w:val="000000" w:themeColor="text1"/>
                                <w:sz w:val="19"/>
                                <w:szCs w:val="19"/>
                                <w:rtl/>
                              </w:rPr>
                              <w:t>من قبل الجيش الإيطالي، و</w:t>
                            </w:r>
                            <w:r w:rsidRPr="00377C67">
                              <w:rPr>
                                <w:rFonts w:ascii="Arial" w:hAnsi="Arial" w:cs="Arial"/>
                                <w:color w:val="000000" w:themeColor="text1"/>
                                <w:sz w:val="19"/>
                                <w:szCs w:val="19"/>
                                <w:rtl/>
                              </w:rPr>
                              <w:t>قد لجأ البابا بيوس التاسع إلى الفاتيكان، وهو كل ما تبقى من الإمبراطورية الشاسعة</w:t>
                            </w:r>
                            <w:r w:rsidRPr="00377C67">
                              <w:rPr>
                                <w:rFonts w:ascii="Arial" w:hAnsi="Arial" w:cs="Arial"/>
                                <w:color w:val="000000" w:themeColor="text1"/>
                                <w:sz w:val="19"/>
                                <w:szCs w:val="19"/>
                              </w:rPr>
                              <w:t>.</w:t>
                            </w:r>
                          </w:p>
                          <w:p w14:paraId="790FBFAF" w14:textId="54E81DC0" w:rsidR="00377C67" w:rsidRPr="00377C67" w:rsidRDefault="00377C67" w:rsidP="00377C67">
                            <w:pPr>
                              <w:bidi/>
                              <w:rPr>
                                <w:rFonts w:ascii="Arial" w:hAnsi="Arial" w:cs="Arial"/>
                                <w:color w:val="000000" w:themeColor="text1"/>
                                <w:sz w:val="19"/>
                                <w:szCs w:val="19"/>
                              </w:rPr>
                            </w:pPr>
                            <w:r w:rsidRPr="00377C67">
                              <w:rPr>
                                <w:rFonts w:ascii="Arial" w:hAnsi="Arial" w:cs="Arial"/>
                                <w:color w:val="000000" w:themeColor="text1"/>
                                <w:sz w:val="19"/>
                                <w:szCs w:val="19"/>
                                <w:rtl/>
                              </w:rPr>
                              <w:t>لقد تنبأ صن ميونج مون منذ عقود مضت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بأنه سوف يستولي على العالم، وذلك بتقليده للباباوات. كما أعلن ماهاريشي ماهيش يوغي، مؤسس حركة التأمل التجاوزي، أن عام 1975 كان أول عام في عصر التنوير، وأن عام 1977 كان عام المجتمع المثالي، وأن عام 1978 كان عام عدم قهر كل أمة</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ولا داعي للتعليق على هذا. كما تنبأ هربرت دبليو أرمسترونج بأن كنيسة الله العالمية سوف تخطف إلى مدينة البتراء القديمة في عام 1972، وأن المسيح سوف يعود إلى الأرض في عام 1975 (وهو التاريخ المفضل لدى العديد من الطوائف). وفي سبعينيات القرن العشرين، تنبأ إيليا محمد لأتباعه من المسلمين السود</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 عودة الله إلى أمريكا الشمالية وشيكة</w:t>
                            </w:r>
                            <w:r w:rsidRPr="00377C67">
                              <w:rPr>
                                <w:rFonts w:ascii="Arial" w:hAnsi="Arial" w:cs="Arial"/>
                                <w:color w:val="000000" w:themeColor="text1"/>
                                <w:sz w:val="19"/>
                                <w:szCs w:val="19"/>
                              </w:rPr>
                              <w:t>.</w:t>
                            </w:r>
                          </w:p>
                          <w:p w14:paraId="65806772" w14:textId="37B303C0"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Pr>
                              <w:t xml:space="preserve"> </w:t>
                            </w:r>
                            <w:r w:rsidRPr="00377C67">
                              <w:rPr>
                                <w:rFonts w:ascii="Arial" w:hAnsi="Arial" w:cs="Arial"/>
                                <w:color w:val="000000" w:themeColor="text1"/>
                                <w:sz w:val="19"/>
                                <w:szCs w:val="19"/>
                                <w:rtl/>
                              </w:rPr>
                              <w:t>تتفاخر المورمونية بأنبيائها، لكنهم جميع</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كانوا كاذبين</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عام 1833، تنبأ النبي المؤسس جوزيف سميث بأن الولايات المتحدة ستعاني من كوارث متعددة لا مثيل لها</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(ال</w:t>
                            </w:r>
                            <w:r>
                              <w:rPr>
                                <w:rFonts w:ascii="Arial" w:hAnsi="Arial" w:cs="Arial" w:hint="cs"/>
                                <w:color w:val="000000" w:themeColor="text1"/>
                                <w:sz w:val="19"/>
                                <w:szCs w:val="19"/>
                                <w:rtl/>
                              </w:rPr>
                              <w:t>أوبئة</w:t>
                            </w:r>
                            <w:r w:rsidRPr="00377C67">
                              <w:rPr>
                                <w:rFonts w:ascii="Arial" w:hAnsi="Arial" w:cs="Arial"/>
                                <w:color w:val="000000" w:themeColor="text1"/>
                                <w:sz w:val="19"/>
                                <w:szCs w:val="19"/>
                                <w:rtl/>
                              </w:rPr>
                              <w:t>، والبرد، والمجاعة، والزل</w:t>
                            </w:r>
                            <w:r>
                              <w:rPr>
                                <w:rFonts w:ascii="Arial" w:hAnsi="Arial" w:cs="Arial" w:hint="cs"/>
                                <w:color w:val="000000" w:themeColor="text1"/>
                                <w:sz w:val="19"/>
                                <w:szCs w:val="19"/>
                                <w:rtl/>
                              </w:rPr>
                              <w:t>ا</w:t>
                            </w:r>
                            <w:r w:rsidRPr="00377C67">
                              <w:rPr>
                                <w:rFonts w:ascii="Arial" w:hAnsi="Arial" w:cs="Arial"/>
                                <w:color w:val="000000" w:themeColor="text1"/>
                                <w:sz w:val="19"/>
                                <w:szCs w:val="19"/>
                                <w:rtl/>
                              </w:rPr>
                              <w:t>زل)</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ال</w:t>
                            </w:r>
                            <w:r>
                              <w:rPr>
                                <w:rFonts w:ascii="Arial" w:hAnsi="Arial" w:cs="Arial" w:hint="cs"/>
                                <w:color w:val="000000" w:themeColor="text1"/>
                                <w:sz w:val="19"/>
                                <w:szCs w:val="19"/>
                                <w:rtl/>
                              </w:rPr>
                              <w:t>ت</w:t>
                            </w:r>
                            <w:r w:rsidRPr="00377C67">
                              <w:rPr>
                                <w:rFonts w:ascii="Arial" w:hAnsi="Arial" w:cs="Arial"/>
                                <w:color w:val="000000" w:themeColor="text1"/>
                                <w:sz w:val="19"/>
                                <w:szCs w:val="19"/>
                                <w:rtl/>
                              </w:rPr>
                              <w:t>ي سيجرف الأشرار (غير المورمون) من الأرض، تاركين المورمون آمنين في ملاذهم في صهيون بولاية ميسوري. وبدلاً من ذلك</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فروا إلى يوتا</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ومن بين العديد من النبوءات الكاذبة الأخرى لسميث كان إعلانه في عام 1835</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أن المسيح سيعود في غضون 56 عام</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وأن العديد من الأحياء في ذلك الوقت لن يذوقوا الموت حتى يأتي المسيح. </w:t>
                            </w:r>
                            <w:r>
                              <w:rPr>
                                <w:rFonts w:ascii="Arial" w:hAnsi="Arial" w:cs="Arial" w:hint="cs"/>
                                <w:color w:val="000000" w:themeColor="text1"/>
                                <w:sz w:val="19"/>
                                <w:szCs w:val="19"/>
                                <w:rtl/>
                              </w:rPr>
                              <w:t xml:space="preserve">كما </w:t>
                            </w:r>
                            <w:r w:rsidRPr="00377C67">
                              <w:rPr>
                                <w:rFonts w:ascii="Arial" w:hAnsi="Arial" w:cs="Arial"/>
                                <w:color w:val="000000" w:themeColor="text1"/>
                                <w:sz w:val="19"/>
                                <w:szCs w:val="19"/>
                                <w:rtl/>
                              </w:rPr>
                              <w:t>تنبأ خليفة سميث</w:t>
                            </w:r>
                            <w:r>
                              <w:rPr>
                                <w:rFonts w:ascii="Arial" w:hAnsi="Arial" w:cs="Arial" w:hint="cs"/>
                                <w:color w:val="000000" w:themeColor="text1"/>
                                <w:sz w:val="19"/>
                                <w:szCs w:val="19"/>
                                <w:rtl/>
                              </w:rPr>
                              <w:t xml:space="preserve"> وهو</w:t>
                            </w:r>
                            <w:r w:rsidRPr="00377C67">
                              <w:rPr>
                                <w:rFonts w:ascii="Arial" w:hAnsi="Arial" w:cs="Arial"/>
                                <w:color w:val="000000" w:themeColor="text1"/>
                                <w:sz w:val="19"/>
                                <w:szCs w:val="19"/>
                                <w:rtl/>
                              </w:rPr>
                              <w:t xml:space="preserve"> بريغهام يونغ، بأن الحرب الأهلية لن تحرر العبيد. 304 سبتمبر</w:t>
                            </w:r>
                          </w:p>
                          <w:p w14:paraId="77C57244" w14:textId="51D9D1CB" w:rsidR="00377C67" w:rsidRP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لقد شكلت نبوءات تشارلز 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راسل الكاذبة الأساس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لما أصبح جمعية برج المراقبة للكتاب المقدس والمنشورات وشهود يهوه. أعلن راسل أن المجيء الثاني قد حدث بشكل غير مرئي في </w:t>
                            </w:r>
                            <w:r w:rsidR="004E12E8">
                              <w:rPr>
                                <w:rFonts w:ascii="Arial" w:hAnsi="Arial" w:cs="Arial" w:hint="cs"/>
                                <w:color w:val="000000" w:themeColor="text1"/>
                                <w:sz w:val="19"/>
                                <w:szCs w:val="19"/>
                                <w:rtl/>
                              </w:rPr>
                              <w:t>تشرين أول</w:t>
                            </w:r>
                            <w:r w:rsidRPr="00377C67">
                              <w:rPr>
                                <w:rFonts w:ascii="Arial" w:hAnsi="Arial" w:cs="Arial"/>
                                <w:color w:val="000000" w:themeColor="text1"/>
                                <w:sz w:val="19"/>
                                <w:szCs w:val="19"/>
                                <w:rtl/>
                              </w:rPr>
                              <w:t xml:space="preserve"> 1874، وأن الرب كان حاضر</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حق</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وأنه في عام 1914 سيُنقل المؤمنون (144000) إلى السماء وسيتم تدمير الأشرار</w:t>
                            </w:r>
                            <w:r w:rsidR="004E12E8">
                              <w:rPr>
                                <w:rFonts w:ascii="Arial" w:hAnsi="Arial" w:cs="Arial" w:hint="cs"/>
                                <w:color w:val="000000" w:themeColor="text1"/>
                                <w:sz w:val="19"/>
                                <w:szCs w:val="19"/>
                                <w:rtl/>
                              </w:rPr>
                              <w:t>، و</w:t>
                            </w:r>
                            <w:r w:rsidRPr="00377C67">
                              <w:rPr>
                                <w:rFonts w:ascii="Arial" w:hAnsi="Arial" w:cs="Arial"/>
                                <w:color w:val="000000" w:themeColor="text1"/>
                                <w:sz w:val="19"/>
                                <w:szCs w:val="19"/>
                                <w:rtl/>
                              </w:rPr>
                              <w:t>ستبلغ هرمجدون (التي بدأت في عام 1874) ذروتها في عام 1914</w:t>
                            </w:r>
                            <w:r w:rsidR="004E12E8">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بالإطاحة الكاملة بحكام الأرض ونهاية العالم</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توفي سي تي راسل، الذي كان لا يزال على الأرض، في عام 1916</w:t>
                            </w:r>
                            <w:r w:rsidRPr="00377C67">
                              <w:rPr>
                                <w:rFonts w:ascii="Arial" w:hAnsi="Arial" w:cs="Arial"/>
                                <w:color w:val="000000" w:themeColor="text1"/>
                                <w:sz w:val="19"/>
                                <w:szCs w:val="19"/>
                              </w:rPr>
                              <w:t>.</w:t>
                            </w:r>
                          </w:p>
                          <w:p w14:paraId="49BA43DA" w14:textId="5B399BAF"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في أوائل عشرينيات القرن العشرين، وزع شهود يهوه بحماس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الشوارع ومن باب إلى باب كتاب</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بعنوان الملايين الذين يعيشون الآن لن يموتوا أبد</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وقد تنبأ بأن عام 1925 هو تاريخ محدد بشكل واضح في الكتاب المقدس، حتى أنه أكثر وضوح</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من عام 1914... يمكننا أن نتوقع بثقة أن عام 1925 سيمثل عودة إبراهيم وإسحاق ويعقوب والأنبياء المؤمنين</w:t>
                            </w:r>
                            <w:r w:rsidR="004E12E8">
                              <w:rPr>
                                <w:rFonts w:ascii="Arial" w:hAnsi="Arial" w:cs="Arial" w:hint="cs"/>
                                <w:color w:val="000000" w:themeColor="text1"/>
                                <w:sz w:val="19"/>
                                <w:szCs w:val="19"/>
                                <w:rtl/>
                              </w:rPr>
                              <w:t xml:space="preserve"> القدماء </w:t>
                            </w:r>
                          </w:p>
                          <w:p w14:paraId="7B213B8B" w14:textId="77777777" w:rsidR="004E12E8" w:rsidRDefault="004E12E8" w:rsidP="004E12E8">
                            <w:pPr>
                              <w:bidi/>
                              <w:rPr>
                                <w:rFonts w:ascii="Arial" w:hAnsi="Arial" w:cs="Arial"/>
                                <w:color w:val="000000" w:themeColor="text1"/>
                                <w:sz w:val="19"/>
                                <w:szCs w:val="19"/>
                                <w:rtl/>
                              </w:rPr>
                            </w:pPr>
                          </w:p>
                          <w:p w14:paraId="333A4243" w14:textId="77777777" w:rsidR="004E12E8" w:rsidRDefault="004E12E8" w:rsidP="004E12E8">
                            <w:pPr>
                              <w:bidi/>
                              <w:rPr>
                                <w:rFonts w:ascii="Arial" w:hAnsi="Arial" w:cs="Arial"/>
                                <w:color w:val="000000" w:themeColor="text1"/>
                                <w:sz w:val="19"/>
                                <w:szCs w:val="19"/>
                                <w:rtl/>
                              </w:rPr>
                            </w:pPr>
                          </w:p>
                          <w:p w14:paraId="4D6D2DA8" w14:textId="77777777" w:rsidR="004E12E8" w:rsidRDefault="004E12E8" w:rsidP="004E12E8">
                            <w:pPr>
                              <w:bidi/>
                              <w:rPr>
                                <w:rFonts w:ascii="Arial" w:hAnsi="Arial" w:cs="Arial"/>
                                <w:color w:val="000000" w:themeColor="text1"/>
                                <w:sz w:val="19"/>
                                <w:szCs w:val="19"/>
                                <w:rtl/>
                              </w:rPr>
                            </w:pPr>
                          </w:p>
                          <w:p w14:paraId="1458253F" w14:textId="77777777" w:rsidR="004E12E8" w:rsidRDefault="004E12E8" w:rsidP="004E12E8">
                            <w:pPr>
                              <w:bidi/>
                              <w:rPr>
                                <w:rFonts w:ascii="Arial" w:hAnsi="Arial" w:cs="Arial"/>
                                <w:color w:val="000000" w:themeColor="text1"/>
                                <w:sz w:val="19"/>
                                <w:szCs w:val="19"/>
                                <w:rtl/>
                              </w:rPr>
                            </w:pPr>
                          </w:p>
                          <w:p w14:paraId="6684BA1B" w14:textId="77777777" w:rsidR="004E12E8" w:rsidRDefault="004E12E8" w:rsidP="004E12E8">
                            <w:pPr>
                              <w:bidi/>
                              <w:rPr>
                                <w:rFonts w:ascii="Arial" w:hAnsi="Arial" w:cs="Arial"/>
                                <w:color w:val="000000" w:themeColor="text1"/>
                                <w:sz w:val="19"/>
                                <w:szCs w:val="19"/>
                                <w:rtl/>
                              </w:rPr>
                            </w:pPr>
                          </w:p>
                          <w:p w14:paraId="36868DAE" w14:textId="77777777" w:rsidR="004E12E8" w:rsidRDefault="004E12E8" w:rsidP="004E12E8">
                            <w:pPr>
                              <w:bidi/>
                              <w:rPr>
                                <w:rFonts w:ascii="Arial" w:hAnsi="Arial" w:cs="Arial"/>
                                <w:color w:val="000000" w:themeColor="text1"/>
                                <w:sz w:val="19"/>
                                <w:szCs w:val="19"/>
                                <w:rtl/>
                              </w:rPr>
                            </w:pPr>
                          </w:p>
                          <w:p w14:paraId="181312EA" w14:textId="77777777" w:rsidR="004E12E8" w:rsidRDefault="004E12E8" w:rsidP="004E12E8">
                            <w:pPr>
                              <w:bidi/>
                              <w:rPr>
                                <w:rFonts w:ascii="Arial" w:hAnsi="Arial" w:cs="Arial"/>
                                <w:color w:val="000000" w:themeColor="text1"/>
                                <w:sz w:val="19"/>
                                <w:szCs w:val="19"/>
                                <w:rtl/>
                              </w:rPr>
                            </w:pPr>
                          </w:p>
                          <w:p w14:paraId="7E3BE10A" w14:textId="77777777" w:rsidR="004E12E8" w:rsidRPr="00377C67" w:rsidRDefault="004E12E8" w:rsidP="004E12E8">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735F" id="Rectangle 10" o:spid="_x0000_s1028" style="position:absolute;left:0;text-align:left;margin-left:325.5pt;margin-top:68pt;width:163.5pt;height: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" fillcolor="white [3212]" stroked="f">
                <v:shadow on="t" color="white [3212]" opacity="22937f" origin=",.5" offset="0,.63889mm"/>
                <v:textbox>
                  <w:txbxContent>
                    <w:p w14:paraId="6F47C2F6" w14:textId="429E7B2C" w:rsidR="00377C67" w:rsidRPr="00377C67" w:rsidRDefault="00377C67" w:rsidP="00377C67">
                      <w:pPr>
                        <w:bidi/>
                        <w:rPr>
                          <w:rFonts w:ascii="Arial" w:hAnsi="Arial" w:cs="Arial"/>
                          <w:color w:val="000000" w:themeColor="text1"/>
                          <w:sz w:val="19"/>
                          <w:szCs w:val="19"/>
                        </w:rPr>
                      </w:pPr>
                      <w:r>
                        <w:rPr>
                          <w:rFonts w:ascii="Arial" w:hAnsi="Arial" w:cs="Arial" w:hint="cs"/>
                          <w:color w:val="000000" w:themeColor="text1"/>
                          <w:sz w:val="19"/>
                          <w:szCs w:val="19"/>
                          <w:rtl/>
                        </w:rPr>
                        <w:t>من قبل الجيش الإيطالي، و</w:t>
                      </w:r>
                      <w:r w:rsidRPr="00377C67">
                        <w:rPr>
                          <w:rFonts w:ascii="Arial" w:hAnsi="Arial" w:cs="Arial"/>
                          <w:color w:val="000000" w:themeColor="text1"/>
                          <w:sz w:val="19"/>
                          <w:szCs w:val="19"/>
                          <w:rtl/>
                        </w:rPr>
                        <w:t>قد لجأ البابا بيوس التاسع إلى الفاتيكان، وهو كل ما تبقى من الإمبراطورية الشاسعة</w:t>
                      </w:r>
                      <w:r w:rsidRPr="00377C67">
                        <w:rPr>
                          <w:rFonts w:ascii="Arial" w:hAnsi="Arial" w:cs="Arial"/>
                          <w:color w:val="000000" w:themeColor="text1"/>
                          <w:sz w:val="19"/>
                          <w:szCs w:val="19"/>
                        </w:rPr>
                        <w:t>.</w:t>
                      </w:r>
                    </w:p>
                    <w:p w14:paraId="790FBFAF" w14:textId="54E81DC0" w:rsidR="00377C67" w:rsidRPr="00377C67" w:rsidRDefault="00377C67" w:rsidP="00377C67">
                      <w:pPr>
                        <w:bidi/>
                        <w:rPr>
                          <w:rFonts w:ascii="Arial" w:hAnsi="Arial" w:cs="Arial"/>
                          <w:color w:val="000000" w:themeColor="text1"/>
                          <w:sz w:val="19"/>
                          <w:szCs w:val="19"/>
                        </w:rPr>
                      </w:pPr>
                      <w:r w:rsidRPr="00377C67">
                        <w:rPr>
                          <w:rFonts w:ascii="Arial" w:hAnsi="Arial" w:cs="Arial"/>
                          <w:color w:val="000000" w:themeColor="text1"/>
                          <w:sz w:val="19"/>
                          <w:szCs w:val="19"/>
                          <w:rtl/>
                        </w:rPr>
                        <w:t>لقد تنبأ صن ميونج مون منذ عقود مضت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بأنه سوف يستولي على العالم، وذلك بتقليده للباباوات. كما أعلن ماهاريشي ماهيش يوغي، مؤسس حركة التأمل التجاوزي، أن عام 1975 كان أول عام في عصر التنوير، وأن عام 1977 كان عام المجتمع المثالي، وأن عام 1978 كان عام عدم قهر كل أمة</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ولا داعي للتعليق على هذا. كما تنبأ هربرت دبليو أرمسترونج بأن كنيسة الله العالمية سوف تخطف إلى مدينة البتراء القديمة في عام 1972، وأن المسيح سوف يعود إلى الأرض في عام 1975 (وهو التاريخ المفضل لدى العديد من الطوائف). وفي سبعينيات القرن العشرين، تنبأ إيليا محمد لأتباعه من المسلمين السود</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 عودة الله إلى أمريكا الشمالية وشيكة</w:t>
                      </w:r>
                      <w:r w:rsidRPr="00377C67">
                        <w:rPr>
                          <w:rFonts w:ascii="Arial" w:hAnsi="Arial" w:cs="Arial"/>
                          <w:color w:val="000000" w:themeColor="text1"/>
                          <w:sz w:val="19"/>
                          <w:szCs w:val="19"/>
                        </w:rPr>
                        <w:t>.</w:t>
                      </w:r>
                    </w:p>
                    <w:p w14:paraId="65806772" w14:textId="37B303C0"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Pr>
                        <w:t xml:space="preserve"> </w:t>
                      </w:r>
                      <w:r w:rsidRPr="00377C67">
                        <w:rPr>
                          <w:rFonts w:ascii="Arial" w:hAnsi="Arial" w:cs="Arial"/>
                          <w:color w:val="000000" w:themeColor="text1"/>
                          <w:sz w:val="19"/>
                          <w:szCs w:val="19"/>
                          <w:rtl/>
                        </w:rPr>
                        <w:t>تتفاخر المورمونية بأنبيائها، لكنهم جميع</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كانوا كاذبين</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عام 1833، تنبأ النبي المؤسس جوزيف سميث بأن الولايات المتحدة ستعاني من كوارث متعددة لا مثيل لها</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(ال</w:t>
                      </w:r>
                      <w:r>
                        <w:rPr>
                          <w:rFonts w:ascii="Arial" w:hAnsi="Arial" w:cs="Arial" w:hint="cs"/>
                          <w:color w:val="000000" w:themeColor="text1"/>
                          <w:sz w:val="19"/>
                          <w:szCs w:val="19"/>
                          <w:rtl/>
                        </w:rPr>
                        <w:t>أوبئة</w:t>
                      </w:r>
                      <w:r w:rsidRPr="00377C67">
                        <w:rPr>
                          <w:rFonts w:ascii="Arial" w:hAnsi="Arial" w:cs="Arial"/>
                          <w:color w:val="000000" w:themeColor="text1"/>
                          <w:sz w:val="19"/>
                          <w:szCs w:val="19"/>
                          <w:rtl/>
                        </w:rPr>
                        <w:t>، والبرد، والمجاعة، والزل</w:t>
                      </w:r>
                      <w:r>
                        <w:rPr>
                          <w:rFonts w:ascii="Arial" w:hAnsi="Arial" w:cs="Arial" w:hint="cs"/>
                          <w:color w:val="000000" w:themeColor="text1"/>
                          <w:sz w:val="19"/>
                          <w:szCs w:val="19"/>
                          <w:rtl/>
                        </w:rPr>
                        <w:t>ا</w:t>
                      </w:r>
                      <w:r w:rsidRPr="00377C67">
                        <w:rPr>
                          <w:rFonts w:ascii="Arial" w:hAnsi="Arial" w:cs="Arial"/>
                          <w:color w:val="000000" w:themeColor="text1"/>
                          <w:sz w:val="19"/>
                          <w:szCs w:val="19"/>
                          <w:rtl/>
                        </w:rPr>
                        <w:t>زل)</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ال</w:t>
                      </w:r>
                      <w:r>
                        <w:rPr>
                          <w:rFonts w:ascii="Arial" w:hAnsi="Arial" w:cs="Arial" w:hint="cs"/>
                          <w:color w:val="000000" w:themeColor="text1"/>
                          <w:sz w:val="19"/>
                          <w:szCs w:val="19"/>
                          <w:rtl/>
                        </w:rPr>
                        <w:t>ت</w:t>
                      </w:r>
                      <w:r w:rsidRPr="00377C67">
                        <w:rPr>
                          <w:rFonts w:ascii="Arial" w:hAnsi="Arial" w:cs="Arial"/>
                          <w:color w:val="000000" w:themeColor="text1"/>
                          <w:sz w:val="19"/>
                          <w:szCs w:val="19"/>
                          <w:rtl/>
                        </w:rPr>
                        <w:t>ي سيجرف الأشرار (غير المورمون) من الأرض، تاركين المورمون آمنين في ملاذهم في صهيون بولاية ميسوري. وبدلاً من ذلك</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فروا إلى يوتا</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ومن بين العديد من النبوءات الكاذبة الأخرى لسميث كان إعلانه في عام 1835</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أن المسيح سيعود في غضون 56 عام</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وأن العديد من الأحياء في ذلك الوقت لن يذوقوا الموت حتى يأتي المسيح. </w:t>
                      </w:r>
                      <w:r>
                        <w:rPr>
                          <w:rFonts w:ascii="Arial" w:hAnsi="Arial" w:cs="Arial" w:hint="cs"/>
                          <w:color w:val="000000" w:themeColor="text1"/>
                          <w:sz w:val="19"/>
                          <w:szCs w:val="19"/>
                          <w:rtl/>
                        </w:rPr>
                        <w:t xml:space="preserve">كما </w:t>
                      </w:r>
                      <w:r w:rsidRPr="00377C67">
                        <w:rPr>
                          <w:rFonts w:ascii="Arial" w:hAnsi="Arial" w:cs="Arial"/>
                          <w:color w:val="000000" w:themeColor="text1"/>
                          <w:sz w:val="19"/>
                          <w:szCs w:val="19"/>
                          <w:rtl/>
                        </w:rPr>
                        <w:t>تنبأ خليفة سميث</w:t>
                      </w:r>
                      <w:r>
                        <w:rPr>
                          <w:rFonts w:ascii="Arial" w:hAnsi="Arial" w:cs="Arial" w:hint="cs"/>
                          <w:color w:val="000000" w:themeColor="text1"/>
                          <w:sz w:val="19"/>
                          <w:szCs w:val="19"/>
                          <w:rtl/>
                        </w:rPr>
                        <w:t xml:space="preserve"> وهو</w:t>
                      </w:r>
                      <w:r w:rsidRPr="00377C67">
                        <w:rPr>
                          <w:rFonts w:ascii="Arial" w:hAnsi="Arial" w:cs="Arial"/>
                          <w:color w:val="000000" w:themeColor="text1"/>
                          <w:sz w:val="19"/>
                          <w:szCs w:val="19"/>
                          <w:rtl/>
                        </w:rPr>
                        <w:t xml:space="preserve"> بريغهام يونغ، بأن الحرب الأهلية لن تحرر العبيد. 304 سبتمبر</w:t>
                      </w:r>
                    </w:p>
                    <w:p w14:paraId="77C57244" w14:textId="51D9D1CB" w:rsidR="00377C67" w:rsidRP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لقد شكلت نبوءات تشارلز 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راسل الكاذبة الأساس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لما أصبح جمعية برج المراقبة للكتاب المقدس والمنشورات وشهود يهوه. أعلن راسل أن المجيء الثاني قد حدث بشكل غير مرئي في </w:t>
                      </w:r>
                      <w:r w:rsidR="004E12E8">
                        <w:rPr>
                          <w:rFonts w:ascii="Arial" w:hAnsi="Arial" w:cs="Arial" w:hint="cs"/>
                          <w:color w:val="000000" w:themeColor="text1"/>
                          <w:sz w:val="19"/>
                          <w:szCs w:val="19"/>
                          <w:rtl/>
                        </w:rPr>
                        <w:t>تشرين أول</w:t>
                      </w:r>
                      <w:r w:rsidRPr="00377C67">
                        <w:rPr>
                          <w:rFonts w:ascii="Arial" w:hAnsi="Arial" w:cs="Arial"/>
                          <w:color w:val="000000" w:themeColor="text1"/>
                          <w:sz w:val="19"/>
                          <w:szCs w:val="19"/>
                          <w:rtl/>
                        </w:rPr>
                        <w:t xml:space="preserve"> 1874، وأن الرب كان حاضر</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حق</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وأنه في عام 1914 سيُنقل المؤمنون (144000) إلى السماء وسيتم تدمير الأشرار</w:t>
                      </w:r>
                      <w:r w:rsidR="004E12E8">
                        <w:rPr>
                          <w:rFonts w:ascii="Arial" w:hAnsi="Arial" w:cs="Arial" w:hint="cs"/>
                          <w:color w:val="000000" w:themeColor="text1"/>
                          <w:sz w:val="19"/>
                          <w:szCs w:val="19"/>
                          <w:rtl/>
                        </w:rPr>
                        <w:t>، و</w:t>
                      </w:r>
                      <w:r w:rsidRPr="00377C67">
                        <w:rPr>
                          <w:rFonts w:ascii="Arial" w:hAnsi="Arial" w:cs="Arial"/>
                          <w:color w:val="000000" w:themeColor="text1"/>
                          <w:sz w:val="19"/>
                          <w:szCs w:val="19"/>
                          <w:rtl/>
                        </w:rPr>
                        <w:t>ستبلغ هرمجدون (التي بدأت في عام 1874) ذروتها في عام 1914</w:t>
                      </w:r>
                      <w:r w:rsidR="004E12E8">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بالإطاحة الكاملة بحكام الأرض ونهاية العالم</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توفي سي تي راسل، الذي كان لا يزال على الأرض، في عام 1916</w:t>
                      </w:r>
                      <w:r w:rsidRPr="00377C67">
                        <w:rPr>
                          <w:rFonts w:ascii="Arial" w:hAnsi="Arial" w:cs="Arial"/>
                          <w:color w:val="000000" w:themeColor="text1"/>
                          <w:sz w:val="19"/>
                          <w:szCs w:val="19"/>
                        </w:rPr>
                        <w:t>.</w:t>
                      </w:r>
                    </w:p>
                    <w:p w14:paraId="49BA43DA" w14:textId="5B399BAF"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في أوائل عشرينيات القرن العشرين، وزع شهود يهوه بحماس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الشوارع ومن باب إلى باب كتاب</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بعنوان الملايين الذين يعيشون الآن لن يموتوا أبد</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وقد تنبأ بأن عام 1925 هو تاريخ محدد بشكل واضح في الكتاب المقدس، حتى أنه أكثر وضوح</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من عام 1914... يمكننا أن نتوقع بثقة أن عام 1925 سيمثل عودة إبراهيم وإسحاق ويعقوب والأنبياء المؤمنين</w:t>
                      </w:r>
                      <w:r w:rsidR="004E12E8">
                        <w:rPr>
                          <w:rFonts w:ascii="Arial" w:hAnsi="Arial" w:cs="Arial" w:hint="cs"/>
                          <w:color w:val="000000" w:themeColor="text1"/>
                          <w:sz w:val="19"/>
                          <w:szCs w:val="19"/>
                          <w:rtl/>
                        </w:rPr>
                        <w:t xml:space="preserve"> القدماء </w:t>
                      </w:r>
                    </w:p>
                    <w:p w14:paraId="7B213B8B" w14:textId="77777777" w:rsidR="004E12E8" w:rsidRDefault="004E12E8" w:rsidP="004E12E8">
                      <w:pPr>
                        <w:bidi/>
                        <w:rPr>
                          <w:rFonts w:ascii="Arial" w:hAnsi="Arial" w:cs="Arial"/>
                          <w:color w:val="000000" w:themeColor="text1"/>
                          <w:sz w:val="19"/>
                          <w:szCs w:val="19"/>
                          <w:rtl/>
                        </w:rPr>
                      </w:pPr>
                    </w:p>
                    <w:p w14:paraId="333A4243" w14:textId="77777777" w:rsidR="004E12E8" w:rsidRDefault="004E12E8" w:rsidP="004E12E8">
                      <w:pPr>
                        <w:bidi/>
                        <w:rPr>
                          <w:rFonts w:ascii="Arial" w:hAnsi="Arial" w:cs="Arial"/>
                          <w:color w:val="000000" w:themeColor="text1"/>
                          <w:sz w:val="19"/>
                          <w:szCs w:val="19"/>
                          <w:rtl/>
                        </w:rPr>
                      </w:pPr>
                    </w:p>
                    <w:p w14:paraId="4D6D2DA8" w14:textId="77777777" w:rsidR="004E12E8" w:rsidRDefault="004E12E8" w:rsidP="004E12E8">
                      <w:pPr>
                        <w:bidi/>
                        <w:rPr>
                          <w:rFonts w:ascii="Arial" w:hAnsi="Arial" w:cs="Arial"/>
                          <w:color w:val="000000" w:themeColor="text1"/>
                          <w:sz w:val="19"/>
                          <w:szCs w:val="19"/>
                          <w:rtl/>
                        </w:rPr>
                      </w:pPr>
                    </w:p>
                    <w:p w14:paraId="1458253F" w14:textId="77777777" w:rsidR="004E12E8" w:rsidRDefault="004E12E8" w:rsidP="004E12E8">
                      <w:pPr>
                        <w:bidi/>
                        <w:rPr>
                          <w:rFonts w:ascii="Arial" w:hAnsi="Arial" w:cs="Arial"/>
                          <w:color w:val="000000" w:themeColor="text1"/>
                          <w:sz w:val="19"/>
                          <w:szCs w:val="19"/>
                          <w:rtl/>
                        </w:rPr>
                      </w:pPr>
                    </w:p>
                    <w:p w14:paraId="6684BA1B" w14:textId="77777777" w:rsidR="004E12E8" w:rsidRDefault="004E12E8" w:rsidP="004E12E8">
                      <w:pPr>
                        <w:bidi/>
                        <w:rPr>
                          <w:rFonts w:ascii="Arial" w:hAnsi="Arial" w:cs="Arial"/>
                          <w:color w:val="000000" w:themeColor="text1"/>
                          <w:sz w:val="19"/>
                          <w:szCs w:val="19"/>
                          <w:rtl/>
                        </w:rPr>
                      </w:pPr>
                    </w:p>
                    <w:p w14:paraId="36868DAE" w14:textId="77777777" w:rsidR="004E12E8" w:rsidRDefault="004E12E8" w:rsidP="004E12E8">
                      <w:pPr>
                        <w:bidi/>
                        <w:rPr>
                          <w:rFonts w:ascii="Arial" w:hAnsi="Arial" w:cs="Arial"/>
                          <w:color w:val="000000" w:themeColor="text1"/>
                          <w:sz w:val="19"/>
                          <w:szCs w:val="19"/>
                          <w:rtl/>
                        </w:rPr>
                      </w:pPr>
                    </w:p>
                    <w:p w14:paraId="181312EA" w14:textId="77777777" w:rsidR="004E12E8" w:rsidRDefault="004E12E8" w:rsidP="004E12E8">
                      <w:pPr>
                        <w:bidi/>
                        <w:rPr>
                          <w:rFonts w:ascii="Arial" w:hAnsi="Arial" w:cs="Arial"/>
                          <w:color w:val="000000" w:themeColor="text1"/>
                          <w:sz w:val="19"/>
                          <w:szCs w:val="19"/>
                          <w:rtl/>
                        </w:rPr>
                      </w:pPr>
                    </w:p>
                    <w:p w14:paraId="7E3BE10A" w14:textId="77777777" w:rsidR="004E12E8" w:rsidRPr="00377C67" w:rsidRDefault="004E12E8" w:rsidP="004E12E8">
                      <w:pPr>
                        <w:bidi/>
                        <w:rPr>
                          <w:rFonts w:ascii="Arial" w:hAnsi="Arial" w:cs="Arial"/>
                          <w:color w:val="000000" w:themeColor="text1"/>
                          <w:sz w:val="19"/>
                          <w:szCs w:val="19"/>
                        </w:rPr>
                      </w:pPr>
                    </w:p>
                  </w:txbxContent>
                </v:textbox>
              </v:rect>
            </w:pict>
          </mc:Fallback>
        </mc:AlternateContent>
      </w:r>
      <w:r w:rsidR="00E859A9">
        <w:rPr>
          <w:rFonts w:ascii="Arial" w:hAnsi="Arial" w:cs="Arial"/>
          <w:noProof/>
          <w:sz w:val="20"/>
        </w:rPr>
        <mc:AlternateContent>
          <mc:Choice Requires="wps">
            <w:drawing>
              <wp:anchor distT="0" distB="0" distL="114300" distR="114300" simplePos="0" relativeHeight="251651584" behindDoc="0" locked="0" layoutInCell="1" allowOverlap="1" wp14:anchorId="0867B7DA" wp14:editId="75DBCD71">
                <wp:simplePos x="0" y="0"/>
                <wp:positionH relativeFrom="column">
                  <wp:posOffset>2051050</wp:posOffset>
                </wp:positionH>
                <wp:positionV relativeFrom="paragraph">
                  <wp:posOffset>4635500</wp:posOffset>
                </wp:positionV>
                <wp:extent cx="2089150" cy="3816350"/>
                <wp:effectExtent l="57150" t="19050" r="63500" b="69850"/>
                <wp:wrapNone/>
                <wp:docPr id="55174318" name="Rectangle 9"/>
                <wp:cNvGraphicFramePr/>
                <a:graphic xmlns:a="http://schemas.openxmlformats.org/drawingml/2006/main">
                  <a:graphicData uri="http://schemas.microsoft.com/office/word/2010/wordprocessingShape">
                    <wps:wsp>
                      <wps:cNvSpPr/>
                      <wps:spPr>
                        <a:xfrm>
                          <a:off x="0" y="0"/>
                          <a:ext cx="2089150" cy="3816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422F21" w14:textId="7C21411D"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التقوى (1 تي 6: 5). إن الكذبة الشائعة حول إيمان البذرة بأن الهبة للخدمة تفتح الباب للمعجزات والرخاء - تخدع وتروج للطمع بين الملايين الذين يجهلون كلمة الله</w:t>
                            </w:r>
                            <w:r w:rsidRPr="00E859A9">
                              <w:rPr>
                                <w:rFonts w:ascii="Arial" w:hAnsi="Arial" w:cs="Arial"/>
                                <w:color w:val="000000" w:themeColor="text1"/>
                                <w:sz w:val="19"/>
                                <w:szCs w:val="19"/>
                              </w:rPr>
                              <w:t>.</w:t>
                            </w:r>
                          </w:p>
                          <w:p w14:paraId="08794F60" w14:textId="06571D22"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إن تحقيق النبوءات الكتابية هو الدليل العظيم على وجود الله، وأن الكتاب المقدس هو كلمته</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وأن يسوع المسيح هو المخلص الموعود. إن النبوءات الكاذبة للعديد من قادة المسيحيين اليوم هي تحذير صاخب. انتبهوا إليها! فمعظم الطوائف مبنية على نبوءات كاذبة، والتي إذا تم الإشارة إليها، تقدم طريقة فعالة لفتح العيون العمياء وإنقاذ أتباع الطوائف</w:t>
                            </w:r>
                            <w:r w:rsidRPr="00E859A9">
                              <w:rPr>
                                <w:rFonts w:ascii="Arial" w:hAnsi="Arial" w:cs="Arial"/>
                                <w:color w:val="000000" w:themeColor="text1"/>
                                <w:sz w:val="19"/>
                                <w:szCs w:val="19"/>
                              </w:rPr>
                              <w:t>.</w:t>
                            </w:r>
                          </w:p>
                          <w:p w14:paraId="3007E603" w14:textId="5E10B627" w:rsidR="00E859A9" w:rsidRDefault="00E859A9" w:rsidP="00E859A9">
                            <w:pPr>
                              <w:bidi/>
                              <w:rPr>
                                <w:rFonts w:ascii="Arial" w:hAnsi="Arial" w:cs="Arial"/>
                                <w:color w:val="000000" w:themeColor="text1"/>
                                <w:sz w:val="19"/>
                                <w:szCs w:val="19"/>
                                <w:rtl/>
                              </w:rPr>
                            </w:pPr>
                            <w:r w:rsidRPr="00E859A9">
                              <w:rPr>
                                <w:rFonts w:ascii="Arial" w:hAnsi="Arial" w:cs="Arial"/>
                                <w:color w:val="000000" w:themeColor="text1"/>
                                <w:sz w:val="19"/>
                                <w:szCs w:val="19"/>
                                <w:rtl/>
                              </w:rPr>
                              <w:t>ومن بين الأنبياء الكذبة عبر التاريخ كان هناك عدد من الباباوات</w:t>
                            </w:r>
                            <w:r>
                              <w:rPr>
                                <w:rFonts w:ascii="Arial" w:hAnsi="Arial" w:cs="Arial" w:hint="cs"/>
                                <w:color w:val="000000" w:themeColor="text1"/>
                                <w:sz w:val="19"/>
                                <w:szCs w:val="19"/>
                                <w:rtl/>
                              </w:rPr>
                              <w:t xml:space="preserve">، </w:t>
                            </w:r>
                            <w:r w:rsidRPr="00E859A9">
                              <w:rPr>
                                <w:rFonts w:ascii="Arial" w:hAnsi="Arial" w:cs="Arial"/>
                                <w:color w:val="000000" w:themeColor="text1"/>
                                <w:sz w:val="19"/>
                                <w:szCs w:val="19"/>
                                <w:rtl/>
                              </w:rPr>
                              <w:t>على سبيل المثال أعلن البابا جريجوري الحادي عشر في مرسومه البابوي لعام 1372</w:t>
                            </w:r>
                            <w:r w:rsidRPr="00E859A9">
                              <w:rPr>
                                <w:rFonts w:ascii="Arial" w:hAnsi="Arial" w:cs="Arial"/>
                                <w:color w:val="000000" w:themeColor="text1"/>
                                <w:sz w:val="19"/>
                                <w:szCs w:val="19"/>
                              </w:rPr>
                              <w:t xml:space="preserve"> (</w:t>
                            </w:r>
                            <w:r w:rsidRPr="00E859A9">
                              <w:rPr>
                                <w:rFonts w:ascii="Arial" w:hAnsi="Arial" w:cs="Arial"/>
                                <w:color w:val="000000" w:themeColor="text1"/>
                                <w:sz w:val="19"/>
                                <w:szCs w:val="19"/>
                                <w:rtl/>
                              </w:rPr>
                              <w:t>في</w:t>
                            </w:r>
                            <w:r w:rsidRPr="00E859A9">
                              <w:rPr>
                                <w:rFonts w:ascii="Arial" w:hAnsi="Arial" w:cs="Arial"/>
                                <w:color w:val="000000" w:themeColor="text1"/>
                                <w:sz w:val="19"/>
                                <w:szCs w:val="19"/>
                              </w:rPr>
                              <w:t xml:space="preserve"> Coena Domini) </w:t>
                            </w:r>
                            <w:r w:rsidRPr="00E859A9">
                              <w:rPr>
                                <w:rFonts w:ascii="Arial" w:hAnsi="Arial" w:cs="Arial"/>
                                <w:color w:val="000000" w:themeColor="text1"/>
                                <w:sz w:val="19"/>
                                <w:szCs w:val="19"/>
                                <w:rtl/>
                              </w:rPr>
                              <w:t>السيادة البابوية على العالم المسيحي بأكمله، العلماني والديني، وحرم كل من فشل في طاعة الباباوات ودفع الضرائب لهم</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وقد تم تأكيد ذلك من قبل  الباباوات اللاحقون، وفي عام 1568 أقسم البابا بيوس الخامس على أن يظل قانون</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أبدي</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وبدلاً من ذلك، في عام 1870، بعد شهرين من إعلان الفاتيكان عن عصمة البابا، تحررت روما من الهيمنة البابوية</w:t>
                            </w:r>
                          </w:p>
                          <w:p w14:paraId="55930AC7" w14:textId="77777777" w:rsidR="00E859A9" w:rsidRDefault="00E859A9" w:rsidP="00E859A9">
                            <w:pPr>
                              <w:bidi/>
                              <w:rPr>
                                <w:rFonts w:ascii="Arial" w:hAnsi="Arial" w:cs="Arial"/>
                                <w:color w:val="000000" w:themeColor="text1"/>
                                <w:sz w:val="19"/>
                                <w:szCs w:val="19"/>
                                <w:rtl/>
                              </w:rPr>
                            </w:pPr>
                          </w:p>
                          <w:p w14:paraId="05762E70" w14:textId="77777777" w:rsidR="00E859A9" w:rsidRDefault="00E859A9" w:rsidP="00E859A9">
                            <w:pPr>
                              <w:bidi/>
                              <w:rPr>
                                <w:rFonts w:ascii="Arial" w:hAnsi="Arial" w:cs="Arial"/>
                                <w:color w:val="000000" w:themeColor="text1"/>
                                <w:sz w:val="19"/>
                                <w:szCs w:val="19"/>
                                <w:rtl/>
                              </w:rPr>
                            </w:pPr>
                          </w:p>
                          <w:p w14:paraId="331EEDD7" w14:textId="77777777" w:rsidR="00E859A9" w:rsidRDefault="00E859A9" w:rsidP="00E859A9">
                            <w:pPr>
                              <w:bidi/>
                              <w:rPr>
                                <w:rFonts w:ascii="Arial" w:hAnsi="Arial" w:cs="Arial"/>
                                <w:color w:val="000000" w:themeColor="text1"/>
                                <w:sz w:val="19"/>
                                <w:szCs w:val="19"/>
                                <w:rtl/>
                              </w:rPr>
                            </w:pPr>
                          </w:p>
                          <w:p w14:paraId="7731CDC1" w14:textId="77777777" w:rsidR="00E859A9" w:rsidRPr="00E859A9" w:rsidRDefault="00E859A9" w:rsidP="00E859A9">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7B7DA" id="Rectangle 9" o:spid="_x0000_s1029" style="position:absolute;left:0;text-align:left;margin-left:161.5pt;margin-top:365pt;width:164.5pt;height:3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YAssgIAAPs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" fillcolor="white [3212]" stroked="f">
                <v:shadow on="t" color="white [3212]" opacity="22937f" origin=",.5" offset="0,.63889mm"/>
                <v:textbox>
                  <w:txbxContent>
                    <w:p w14:paraId="0A422F21" w14:textId="7C21411D"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التقوى (1 تي 6: 5). إن الكذبة الشائعة حول إيمان البذرة بأن الهبة للخدمة تفتح الباب للمعجزات والرخاء - تخدع وتروج للطمع بين الملايين الذين يجهلون كلمة الله</w:t>
                      </w:r>
                      <w:r w:rsidRPr="00E859A9">
                        <w:rPr>
                          <w:rFonts w:ascii="Arial" w:hAnsi="Arial" w:cs="Arial"/>
                          <w:color w:val="000000" w:themeColor="text1"/>
                          <w:sz w:val="19"/>
                          <w:szCs w:val="19"/>
                        </w:rPr>
                        <w:t>.</w:t>
                      </w:r>
                    </w:p>
                    <w:p w14:paraId="08794F60" w14:textId="06571D22"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إن تحقيق النبوءات الكتابية هو الدليل العظيم على وجود الله، وأن الكتاب المقدس هو كلمته</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وأن يسوع المسيح هو المخلص الموعود. إن النبوءات الكاذبة للعديد من قادة المسيحيين اليوم هي تحذير صاخب. انتبهوا إليها! فمعظم الطوائف مبنية على نبوءات كاذبة، والتي إذا تم الإشارة إليها، تقدم طريقة فعالة لفتح العيون العمياء وإنقاذ أتباع الطوائف</w:t>
                      </w:r>
                      <w:r w:rsidRPr="00E859A9">
                        <w:rPr>
                          <w:rFonts w:ascii="Arial" w:hAnsi="Arial" w:cs="Arial"/>
                          <w:color w:val="000000" w:themeColor="text1"/>
                          <w:sz w:val="19"/>
                          <w:szCs w:val="19"/>
                        </w:rPr>
                        <w:t>.</w:t>
                      </w:r>
                    </w:p>
                    <w:p w14:paraId="3007E603" w14:textId="5E10B627" w:rsidR="00E859A9" w:rsidRDefault="00E859A9" w:rsidP="00E859A9">
                      <w:pPr>
                        <w:bidi/>
                        <w:rPr>
                          <w:rFonts w:ascii="Arial" w:hAnsi="Arial" w:cs="Arial"/>
                          <w:color w:val="000000" w:themeColor="text1"/>
                          <w:sz w:val="19"/>
                          <w:szCs w:val="19"/>
                          <w:rtl/>
                        </w:rPr>
                      </w:pPr>
                      <w:r w:rsidRPr="00E859A9">
                        <w:rPr>
                          <w:rFonts w:ascii="Arial" w:hAnsi="Arial" w:cs="Arial"/>
                          <w:color w:val="000000" w:themeColor="text1"/>
                          <w:sz w:val="19"/>
                          <w:szCs w:val="19"/>
                          <w:rtl/>
                        </w:rPr>
                        <w:t>ومن بين الأنبياء الكذبة عبر التاريخ كان هناك عدد من الباباوات</w:t>
                      </w:r>
                      <w:r>
                        <w:rPr>
                          <w:rFonts w:ascii="Arial" w:hAnsi="Arial" w:cs="Arial" w:hint="cs"/>
                          <w:color w:val="000000" w:themeColor="text1"/>
                          <w:sz w:val="19"/>
                          <w:szCs w:val="19"/>
                          <w:rtl/>
                        </w:rPr>
                        <w:t xml:space="preserve">، </w:t>
                      </w:r>
                      <w:r w:rsidRPr="00E859A9">
                        <w:rPr>
                          <w:rFonts w:ascii="Arial" w:hAnsi="Arial" w:cs="Arial"/>
                          <w:color w:val="000000" w:themeColor="text1"/>
                          <w:sz w:val="19"/>
                          <w:szCs w:val="19"/>
                          <w:rtl/>
                        </w:rPr>
                        <w:t>على سبيل المثال أعلن البابا جريجوري الحادي عشر في مرسومه البابوي لعام 1372</w:t>
                      </w:r>
                      <w:r w:rsidRPr="00E859A9">
                        <w:rPr>
                          <w:rFonts w:ascii="Arial" w:hAnsi="Arial" w:cs="Arial"/>
                          <w:color w:val="000000" w:themeColor="text1"/>
                          <w:sz w:val="19"/>
                          <w:szCs w:val="19"/>
                        </w:rPr>
                        <w:t xml:space="preserve"> (</w:t>
                      </w:r>
                      <w:r w:rsidRPr="00E859A9">
                        <w:rPr>
                          <w:rFonts w:ascii="Arial" w:hAnsi="Arial" w:cs="Arial"/>
                          <w:color w:val="000000" w:themeColor="text1"/>
                          <w:sz w:val="19"/>
                          <w:szCs w:val="19"/>
                          <w:rtl/>
                        </w:rPr>
                        <w:t>في</w:t>
                      </w:r>
                      <w:r w:rsidRPr="00E859A9">
                        <w:rPr>
                          <w:rFonts w:ascii="Arial" w:hAnsi="Arial" w:cs="Arial"/>
                          <w:color w:val="000000" w:themeColor="text1"/>
                          <w:sz w:val="19"/>
                          <w:szCs w:val="19"/>
                        </w:rPr>
                        <w:t xml:space="preserve"> Coena Domini) </w:t>
                      </w:r>
                      <w:r w:rsidRPr="00E859A9">
                        <w:rPr>
                          <w:rFonts w:ascii="Arial" w:hAnsi="Arial" w:cs="Arial"/>
                          <w:color w:val="000000" w:themeColor="text1"/>
                          <w:sz w:val="19"/>
                          <w:szCs w:val="19"/>
                          <w:rtl/>
                        </w:rPr>
                        <w:t>السيادة البابوية على العالم المسيحي بأكمله، العلماني والديني، وحرم كل من فشل في طاعة الباباوات ودفع الضرائب لهم</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وقد تم تأكيد ذلك من قبل  الباباوات اللاحقون، وفي عام 1568 أقسم البابا بيوس الخامس على أن يظل قانون</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أبدي</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وبدلاً من ذلك، في عام 1870، بعد شهرين من إعلان الفاتيكان عن عصمة البابا، تحررت روما من الهيمنة البابوية</w:t>
                      </w:r>
                    </w:p>
                    <w:p w14:paraId="55930AC7" w14:textId="77777777" w:rsidR="00E859A9" w:rsidRDefault="00E859A9" w:rsidP="00E859A9">
                      <w:pPr>
                        <w:bidi/>
                        <w:rPr>
                          <w:rFonts w:ascii="Arial" w:hAnsi="Arial" w:cs="Arial"/>
                          <w:color w:val="000000" w:themeColor="text1"/>
                          <w:sz w:val="19"/>
                          <w:szCs w:val="19"/>
                          <w:rtl/>
                        </w:rPr>
                      </w:pPr>
                    </w:p>
                    <w:p w14:paraId="05762E70" w14:textId="77777777" w:rsidR="00E859A9" w:rsidRDefault="00E859A9" w:rsidP="00E859A9">
                      <w:pPr>
                        <w:bidi/>
                        <w:rPr>
                          <w:rFonts w:ascii="Arial" w:hAnsi="Arial" w:cs="Arial"/>
                          <w:color w:val="000000" w:themeColor="text1"/>
                          <w:sz w:val="19"/>
                          <w:szCs w:val="19"/>
                          <w:rtl/>
                        </w:rPr>
                      </w:pPr>
                    </w:p>
                    <w:p w14:paraId="331EEDD7" w14:textId="77777777" w:rsidR="00E859A9" w:rsidRDefault="00E859A9" w:rsidP="00E859A9">
                      <w:pPr>
                        <w:bidi/>
                        <w:rPr>
                          <w:rFonts w:ascii="Arial" w:hAnsi="Arial" w:cs="Arial"/>
                          <w:color w:val="000000" w:themeColor="text1"/>
                          <w:sz w:val="19"/>
                          <w:szCs w:val="19"/>
                          <w:rtl/>
                        </w:rPr>
                      </w:pPr>
                    </w:p>
                    <w:p w14:paraId="7731CDC1" w14:textId="77777777" w:rsidR="00E859A9" w:rsidRPr="00E859A9" w:rsidRDefault="00E859A9" w:rsidP="00E859A9">
                      <w:pPr>
                        <w:bidi/>
                        <w:rPr>
                          <w:rFonts w:ascii="Arial" w:hAnsi="Arial" w:cs="Arial"/>
                          <w:color w:val="000000" w:themeColor="text1"/>
                          <w:sz w:val="19"/>
                          <w:szCs w:val="19"/>
                        </w:rPr>
                      </w:pPr>
                    </w:p>
                  </w:txbxContent>
                </v:textbox>
              </v:rect>
            </w:pict>
          </mc:Fallback>
        </mc:AlternateContent>
      </w:r>
      <w:r w:rsidR="00E859A9">
        <w:rPr>
          <w:rFonts w:ascii="Arial" w:hAnsi="Arial" w:cs="Arial"/>
          <w:noProof/>
          <w:sz w:val="20"/>
        </w:rPr>
        <mc:AlternateContent>
          <mc:Choice Requires="wps">
            <w:drawing>
              <wp:anchor distT="0" distB="0" distL="114300" distR="114300" simplePos="0" relativeHeight="251650560" behindDoc="0" locked="0" layoutInCell="1" allowOverlap="1" wp14:anchorId="7F638761" wp14:editId="09FAD033">
                <wp:simplePos x="0" y="0"/>
                <wp:positionH relativeFrom="column">
                  <wp:posOffset>2063750</wp:posOffset>
                </wp:positionH>
                <wp:positionV relativeFrom="paragraph">
                  <wp:posOffset>3943350</wp:posOffset>
                </wp:positionV>
                <wp:extent cx="2070100" cy="768350"/>
                <wp:effectExtent l="57150" t="19050" r="63500" b="69850"/>
                <wp:wrapNone/>
                <wp:docPr id="1933748162" name="Rectangle 8"/>
                <wp:cNvGraphicFramePr/>
                <a:graphic xmlns:a="http://schemas.openxmlformats.org/drawingml/2006/main">
                  <a:graphicData uri="http://schemas.microsoft.com/office/word/2010/wordprocessingShape">
                    <wps:wsp>
                      <wps:cNvSpPr/>
                      <wps:spPr>
                        <a:xfrm>
                          <a:off x="0" y="0"/>
                          <a:ext cx="2070100" cy="768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5A9037" w14:textId="77777777" w:rsid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 xml:space="preserve">ويقوم أنبياء كذبة كثيرون </w:t>
                            </w:r>
                          </w:p>
                          <w:p w14:paraId="7FB95388" w14:textId="46591A81" w:rsidR="00E859A9" w:rsidRP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ويضلون كثيرين</w:t>
                            </w:r>
                            <w:r w:rsidRPr="00E859A9">
                              <w:rPr>
                                <w:rFonts w:ascii="Arial" w:hAnsi="Arial" w:cs="Arial"/>
                                <w:b/>
                                <w:bCs/>
                                <w:color w:val="000000" w:themeColor="text1"/>
                                <w:szCs w:val="24"/>
                              </w:rPr>
                              <w:t>.</w:t>
                            </w:r>
                          </w:p>
                          <w:p w14:paraId="04995C31" w14:textId="65807B89" w:rsidR="00E859A9" w:rsidRPr="00E859A9" w:rsidRDefault="00E859A9" w:rsidP="00E859A9">
                            <w:pPr>
                              <w:bidi/>
                              <w:jc w:val="right"/>
                              <w:rPr>
                                <w:rFonts w:ascii="Arial" w:hAnsi="Arial" w:cs="Arial"/>
                                <w:b/>
                                <w:bCs/>
                                <w:color w:val="000000" w:themeColor="text1"/>
                                <w:szCs w:val="24"/>
                              </w:rPr>
                            </w:pPr>
                            <w:r w:rsidRPr="00E859A9">
                              <w:rPr>
                                <w:rFonts w:ascii="Arial" w:hAnsi="Arial" w:cs="Arial"/>
                                <w:b/>
                                <w:bCs/>
                                <w:color w:val="000000" w:themeColor="text1"/>
                                <w:szCs w:val="24"/>
                                <w:rtl/>
                              </w:rPr>
                              <w:t>متى 24: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38761" id="Rectangle 8" o:spid="_x0000_s1030" style="position:absolute;left:0;text-align:left;margin-left:162.5pt;margin-top:310.5pt;width:163pt;height: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" fillcolor="white [3212]" stroked="f">
                <v:shadow on="t" color="white [3212]" opacity="22937f" origin=",.5" offset="0,.63889mm"/>
                <v:textbox>
                  <w:txbxContent>
                    <w:p w14:paraId="635A9037" w14:textId="77777777" w:rsid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 xml:space="preserve">ويقوم أنبياء كذبة كثيرون </w:t>
                      </w:r>
                    </w:p>
                    <w:p w14:paraId="7FB95388" w14:textId="46591A81" w:rsidR="00E859A9" w:rsidRP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ويضلون كثيرين</w:t>
                      </w:r>
                      <w:r w:rsidRPr="00E859A9">
                        <w:rPr>
                          <w:rFonts w:ascii="Arial" w:hAnsi="Arial" w:cs="Arial"/>
                          <w:b/>
                          <w:bCs/>
                          <w:color w:val="000000" w:themeColor="text1"/>
                          <w:szCs w:val="24"/>
                        </w:rPr>
                        <w:t>.</w:t>
                      </w:r>
                    </w:p>
                    <w:p w14:paraId="04995C31" w14:textId="65807B89" w:rsidR="00E859A9" w:rsidRPr="00E859A9" w:rsidRDefault="00E859A9" w:rsidP="00E859A9">
                      <w:pPr>
                        <w:bidi/>
                        <w:jc w:val="right"/>
                        <w:rPr>
                          <w:rFonts w:ascii="Arial" w:hAnsi="Arial" w:cs="Arial"/>
                          <w:b/>
                          <w:bCs/>
                          <w:color w:val="000000" w:themeColor="text1"/>
                          <w:szCs w:val="24"/>
                        </w:rPr>
                      </w:pPr>
                      <w:r w:rsidRPr="00E859A9">
                        <w:rPr>
                          <w:rFonts w:ascii="Arial" w:hAnsi="Arial" w:cs="Arial"/>
                          <w:b/>
                          <w:bCs/>
                          <w:color w:val="000000" w:themeColor="text1"/>
                          <w:szCs w:val="24"/>
                          <w:rtl/>
                        </w:rPr>
                        <w:t>متى 24: 11</w:t>
                      </w:r>
                    </w:p>
                  </w:txbxContent>
                </v:textbox>
              </v:rect>
            </w:pict>
          </mc:Fallback>
        </mc:AlternateContent>
      </w:r>
      <w:r w:rsidR="00D4509E">
        <w:rPr>
          <w:rFonts w:ascii="Arial" w:hAnsi="Arial" w:cs="Arial"/>
          <w:noProof/>
          <w:sz w:val="20"/>
        </w:rPr>
        <mc:AlternateContent>
          <mc:Choice Requires="wps">
            <w:drawing>
              <wp:anchor distT="0" distB="0" distL="114300" distR="114300" simplePos="0" relativeHeight="251654656" behindDoc="0" locked="0" layoutInCell="1" allowOverlap="1" wp14:anchorId="548AE185" wp14:editId="2FAD519F">
                <wp:simplePos x="0" y="0"/>
                <wp:positionH relativeFrom="column">
                  <wp:posOffset>57150</wp:posOffset>
                </wp:positionH>
                <wp:positionV relativeFrom="paragraph">
                  <wp:posOffset>1555750</wp:posOffset>
                </wp:positionV>
                <wp:extent cx="1993900" cy="3359150"/>
                <wp:effectExtent l="57150" t="19050" r="63500" b="69850"/>
                <wp:wrapNone/>
                <wp:docPr id="1943763419" name="Rectangle 5"/>
                <wp:cNvGraphicFramePr/>
                <a:graphic xmlns:a="http://schemas.openxmlformats.org/drawingml/2006/main">
                  <a:graphicData uri="http://schemas.microsoft.com/office/word/2010/wordprocessingShape">
                    <wps:wsp>
                      <wps:cNvSpPr/>
                      <wps:spPr>
                        <a:xfrm>
                          <a:off x="0" y="0"/>
                          <a:ext cx="1993900" cy="3359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9C3DD5" w14:textId="5ED76938" w:rsidR="002206E5" w:rsidRPr="00D4509E" w:rsidRDefault="002206E5" w:rsidP="002206E5">
                            <w:pPr>
                              <w:bidi/>
                              <w:rPr>
                                <w:rFonts w:ascii="Arial" w:hAnsi="Arial" w:cs="Arial"/>
                                <w:color w:val="000000" w:themeColor="text1"/>
                                <w:sz w:val="20"/>
                              </w:rPr>
                            </w:pPr>
                            <w:r w:rsidRPr="00D4509E">
                              <w:rPr>
                                <w:rFonts w:ascii="Arial" w:hAnsi="Arial" w:cs="Arial" w:hint="cs"/>
                                <w:color w:val="000000" w:themeColor="text1"/>
                                <w:sz w:val="20"/>
                                <w:rtl/>
                              </w:rPr>
                              <w:t>يتأمل</w:t>
                            </w:r>
                            <w:r w:rsidRPr="00D4509E">
                              <w:rPr>
                                <w:rFonts w:ascii="Arial" w:hAnsi="Arial" w:cs="Arial"/>
                                <w:color w:val="000000" w:themeColor="text1"/>
                                <w:sz w:val="20"/>
                                <w:rtl/>
                              </w:rPr>
                              <w:t xml:space="preserve"> الإنسان المثمر في المزمور الأول في كلمة الله نهاراً وليلاً، وليس من منطلق الشعور بالواجب بل لأنها لذته</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وفي قلبه وعقله باستمرار، تحرسه كلمة الله وترشده. وكم هي ضرورية هذه الحقيقة! فالحس السليم والمنطق مفيدان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ولكن بدون كلمة الله (التي تتجاوز الحكمة البشرية) لتحرسنا وترشدنا، نكون عرضة للإغراء والخطأ، وخاصة عندما يقدم لنا أولئك الذين نعتبرهم قادة مسيحيين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هذا الإغراء والخطأ بشكل مقنع باسم الله</w:t>
                            </w:r>
                            <w:r w:rsidRPr="00D4509E">
                              <w:rPr>
                                <w:rFonts w:ascii="Arial" w:hAnsi="Arial" w:cs="Arial"/>
                                <w:color w:val="000000" w:themeColor="text1"/>
                                <w:sz w:val="20"/>
                              </w:rPr>
                              <w:t>.</w:t>
                            </w:r>
                          </w:p>
                          <w:p w14:paraId="36DEB915" w14:textId="6D51E972" w:rsidR="002206E5" w:rsidRPr="00D4509E" w:rsidRDefault="002206E5" w:rsidP="002206E5">
                            <w:pPr>
                              <w:bidi/>
                              <w:rPr>
                                <w:rFonts w:ascii="Arial" w:hAnsi="Arial" w:cs="Arial"/>
                                <w:color w:val="000000" w:themeColor="text1"/>
                                <w:sz w:val="20"/>
                                <w:rtl/>
                              </w:rPr>
                            </w:pPr>
                            <w:r w:rsidRPr="00D4509E">
                              <w:rPr>
                                <w:rFonts w:ascii="Arial" w:hAnsi="Arial" w:cs="Arial"/>
                                <w:color w:val="000000" w:themeColor="text1"/>
                                <w:sz w:val="20"/>
                                <w:rtl/>
                              </w:rPr>
                              <w:t>إن الله يعمل من خلال كلمته: كلمتي</w:t>
                            </w:r>
                            <w:r w:rsidR="00D4509E" w:rsidRPr="00D4509E">
                              <w:rPr>
                                <w:rFonts w:ascii="Arial" w:hAnsi="Arial" w:cs="Arial" w:hint="cs"/>
                                <w:color w:val="000000" w:themeColor="text1"/>
                                <w:sz w:val="20"/>
                                <w:rtl/>
                              </w:rPr>
                              <w:t xml:space="preserve"> </w:t>
                            </w:r>
                            <w:r w:rsidRPr="00D4509E">
                              <w:rPr>
                                <w:rFonts w:ascii="Arial" w:hAnsi="Arial" w:cs="Arial"/>
                                <w:color w:val="000000" w:themeColor="text1"/>
                                <w:sz w:val="20"/>
                                <w:rtl/>
                              </w:rPr>
                              <w:t>... لا ترجع إليّ فارغة... (إش 55: 11)؛ خبأت كلامك في قلبي لكي لا أخطئ إليك (مز 119: 11). يعمل الشيطان على انتزاع كلمة الله من القلب: فيأتي الشرير ويخطف ما قد زرع في قلبه (مت 13: 19). إ</w:t>
                            </w:r>
                            <w:r w:rsidR="00D4509E" w:rsidRPr="00D4509E">
                              <w:rPr>
                                <w:rFonts w:ascii="Arial" w:hAnsi="Arial" w:cs="Arial" w:hint="cs"/>
                                <w:color w:val="000000" w:themeColor="text1"/>
                                <w:sz w:val="20"/>
                                <w:rtl/>
                              </w:rPr>
                              <w:t>ذاً</w:t>
                            </w:r>
                            <w:r w:rsidRPr="00D4509E">
                              <w:rPr>
                                <w:rFonts w:ascii="Arial" w:hAnsi="Arial" w:cs="Arial"/>
                                <w:color w:val="000000" w:themeColor="text1"/>
                                <w:sz w:val="20"/>
                                <w:rtl/>
                              </w:rPr>
                              <w:t xml:space="preserve"> كان يناسبه ذلك، يقتبس الشيطان من الكتاب المقدس (مت 4: 6)</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ويحاول تحريفه من أجل الخداع</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كما يلهم أنبياء كذبة بوحي جديد يفسد الكلمة. لدينا العديد من هؤلاء الأنبياء في الكنيسة اليوم</w:t>
                            </w:r>
                            <w:r w:rsidR="00D4509E" w:rsidRPr="00D4509E">
                              <w:rPr>
                                <w:rFonts w:ascii="Arial" w:hAnsi="Arial" w:cs="Arial" w:hint="cs"/>
                                <w:color w:val="000000" w:themeColor="text1"/>
                                <w:sz w:val="20"/>
                                <w:rtl/>
                              </w:rPr>
                              <w:t>.</w:t>
                            </w:r>
                          </w:p>
                          <w:p w14:paraId="0C9FC989" w14:textId="77777777" w:rsidR="00D4509E" w:rsidRDefault="00D4509E" w:rsidP="00D4509E">
                            <w:pPr>
                              <w:bidi/>
                              <w:rPr>
                                <w:rFonts w:ascii="Arial" w:hAnsi="Arial" w:cs="Arial"/>
                                <w:color w:val="000000" w:themeColor="text1"/>
                                <w:sz w:val="18"/>
                                <w:szCs w:val="18"/>
                                <w:rtl/>
                              </w:rPr>
                            </w:pPr>
                          </w:p>
                          <w:p w14:paraId="3CD0020B" w14:textId="77777777" w:rsidR="00D4509E" w:rsidRDefault="00D4509E" w:rsidP="00D4509E">
                            <w:pPr>
                              <w:bidi/>
                              <w:rPr>
                                <w:rFonts w:ascii="Arial" w:hAnsi="Arial" w:cs="Arial"/>
                                <w:color w:val="000000" w:themeColor="text1"/>
                                <w:sz w:val="18"/>
                                <w:szCs w:val="18"/>
                                <w:rtl/>
                              </w:rPr>
                            </w:pPr>
                          </w:p>
                          <w:p w14:paraId="628CF5A4" w14:textId="77777777" w:rsidR="00D4509E" w:rsidRDefault="00D4509E" w:rsidP="00D4509E">
                            <w:pPr>
                              <w:bidi/>
                              <w:rPr>
                                <w:rFonts w:ascii="Arial" w:hAnsi="Arial" w:cs="Arial"/>
                                <w:color w:val="000000" w:themeColor="text1"/>
                                <w:sz w:val="18"/>
                                <w:szCs w:val="18"/>
                                <w:rtl/>
                              </w:rPr>
                            </w:pPr>
                          </w:p>
                          <w:p w14:paraId="43F7BEF4" w14:textId="77777777" w:rsidR="00D4509E" w:rsidRDefault="00D4509E" w:rsidP="00D4509E">
                            <w:pPr>
                              <w:bidi/>
                              <w:rPr>
                                <w:rFonts w:ascii="Arial" w:hAnsi="Arial" w:cs="Arial"/>
                                <w:color w:val="000000" w:themeColor="text1"/>
                                <w:sz w:val="18"/>
                                <w:szCs w:val="18"/>
                                <w:rtl/>
                              </w:rPr>
                            </w:pPr>
                          </w:p>
                          <w:p w14:paraId="5AC69744" w14:textId="77777777" w:rsidR="00D4509E" w:rsidRDefault="00D4509E" w:rsidP="00D4509E">
                            <w:pPr>
                              <w:bidi/>
                              <w:rPr>
                                <w:rFonts w:ascii="Arial" w:hAnsi="Arial" w:cs="Arial"/>
                                <w:color w:val="000000" w:themeColor="text1"/>
                                <w:sz w:val="18"/>
                                <w:szCs w:val="18"/>
                                <w:rtl/>
                              </w:rPr>
                            </w:pPr>
                          </w:p>
                          <w:p w14:paraId="6B3E4D56" w14:textId="77777777" w:rsidR="00D4509E" w:rsidRDefault="00D4509E" w:rsidP="00D4509E">
                            <w:pPr>
                              <w:bidi/>
                              <w:rPr>
                                <w:rFonts w:ascii="Arial" w:hAnsi="Arial" w:cs="Arial"/>
                                <w:color w:val="000000" w:themeColor="text1"/>
                                <w:sz w:val="18"/>
                                <w:szCs w:val="18"/>
                                <w:rtl/>
                              </w:rPr>
                            </w:pPr>
                          </w:p>
                          <w:p w14:paraId="6FF81ECC" w14:textId="77777777" w:rsidR="00D4509E" w:rsidRPr="002206E5" w:rsidRDefault="00D4509E" w:rsidP="00D4509E">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AE185" id="Rectangle 5" o:spid="_x0000_s1031" style="position:absolute;left:0;text-align:left;margin-left:4.5pt;margin-top:122.5pt;width:157pt;height:2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" fillcolor="white [3212]" stroked="f">
                <v:shadow on="t" color="white [3212]" opacity="22937f" origin=",.5" offset="0,.63889mm"/>
                <v:textbox>
                  <w:txbxContent>
                    <w:p w14:paraId="459C3DD5" w14:textId="5ED76938" w:rsidR="002206E5" w:rsidRPr="00D4509E" w:rsidRDefault="002206E5" w:rsidP="002206E5">
                      <w:pPr>
                        <w:bidi/>
                        <w:rPr>
                          <w:rFonts w:ascii="Arial" w:hAnsi="Arial" w:cs="Arial"/>
                          <w:color w:val="000000" w:themeColor="text1"/>
                          <w:sz w:val="20"/>
                        </w:rPr>
                      </w:pPr>
                      <w:r w:rsidRPr="00D4509E">
                        <w:rPr>
                          <w:rFonts w:ascii="Arial" w:hAnsi="Arial" w:cs="Arial" w:hint="cs"/>
                          <w:color w:val="000000" w:themeColor="text1"/>
                          <w:sz w:val="20"/>
                          <w:rtl/>
                        </w:rPr>
                        <w:t>يتأمل</w:t>
                      </w:r>
                      <w:r w:rsidRPr="00D4509E">
                        <w:rPr>
                          <w:rFonts w:ascii="Arial" w:hAnsi="Arial" w:cs="Arial"/>
                          <w:color w:val="000000" w:themeColor="text1"/>
                          <w:sz w:val="20"/>
                          <w:rtl/>
                        </w:rPr>
                        <w:t xml:space="preserve"> الإنسان المثمر في المزمور الأول في كلمة الله نهاراً وليلاً، وليس من منطلق الشعور بالواجب بل لأنها لذته</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وفي قلبه وعقله باستمرار، تحرسه كلمة الله وترشده. وكم هي ضرورية هذه الحقيقة! فالحس السليم والمنطق مفيدان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ولكن بدون كلمة الله (التي تتجاوز الحكمة البشرية) لتحرسنا وترشدنا، نكون عرضة للإغراء والخطأ، وخاصة عندما يقدم لنا أولئك الذين نعتبرهم قادة مسيحيين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هذا الإغراء والخطأ بشكل مقنع باسم الله</w:t>
                      </w:r>
                      <w:r w:rsidRPr="00D4509E">
                        <w:rPr>
                          <w:rFonts w:ascii="Arial" w:hAnsi="Arial" w:cs="Arial"/>
                          <w:color w:val="000000" w:themeColor="text1"/>
                          <w:sz w:val="20"/>
                        </w:rPr>
                        <w:t>.</w:t>
                      </w:r>
                    </w:p>
                    <w:p w14:paraId="36DEB915" w14:textId="6D51E972" w:rsidR="002206E5" w:rsidRPr="00D4509E" w:rsidRDefault="002206E5" w:rsidP="002206E5">
                      <w:pPr>
                        <w:bidi/>
                        <w:rPr>
                          <w:rFonts w:ascii="Arial" w:hAnsi="Arial" w:cs="Arial"/>
                          <w:color w:val="000000" w:themeColor="text1"/>
                          <w:sz w:val="20"/>
                          <w:rtl/>
                        </w:rPr>
                      </w:pPr>
                      <w:r w:rsidRPr="00D4509E">
                        <w:rPr>
                          <w:rFonts w:ascii="Arial" w:hAnsi="Arial" w:cs="Arial"/>
                          <w:color w:val="000000" w:themeColor="text1"/>
                          <w:sz w:val="20"/>
                          <w:rtl/>
                        </w:rPr>
                        <w:t>إن الله يعمل من خلال كلمته: كلمتي</w:t>
                      </w:r>
                      <w:r w:rsidR="00D4509E" w:rsidRPr="00D4509E">
                        <w:rPr>
                          <w:rFonts w:ascii="Arial" w:hAnsi="Arial" w:cs="Arial" w:hint="cs"/>
                          <w:color w:val="000000" w:themeColor="text1"/>
                          <w:sz w:val="20"/>
                          <w:rtl/>
                        </w:rPr>
                        <w:t xml:space="preserve"> </w:t>
                      </w:r>
                      <w:r w:rsidRPr="00D4509E">
                        <w:rPr>
                          <w:rFonts w:ascii="Arial" w:hAnsi="Arial" w:cs="Arial"/>
                          <w:color w:val="000000" w:themeColor="text1"/>
                          <w:sz w:val="20"/>
                          <w:rtl/>
                        </w:rPr>
                        <w:t>... لا ترجع إليّ فارغة... (إش 55: 11)؛ خبأت كلامك في قلبي لكي لا أخطئ إليك (مز 119: 11). يعمل الشيطان على انتزاع كلمة الله من القلب: فيأتي الشرير ويخطف ما قد زرع في قلبه (مت 13: 19). إ</w:t>
                      </w:r>
                      <w:r w:rsidR="00D4509E" w:rsidRPr="00D4509E">
                        <w:rPr>
                          <w:rFonts w:ascii="Arial" w:hAnsi="Arial" w:cs="Arial" w:hint="cs"/>
                          <w:color w:val="000000" w:themeColor="text1"/>
                          <w:sz w:val="20"/>
                          <w:rtl/>
                        </w:rPr>
                        <w:t>ذاً</w:t>
                      </w:r>
                      <w:r w:rsidRPr="00D4509E">
                        <w:rPr>
                          <w:rFonts w:ascii="Arial" w:hAnsi="Arial" w:cs="Arial"/>
                          <w:color w:val="000000" w:themeColor="text1"/>
                          <w:sz w:val="20"/>
                          <w:rtl/>
                        </w:rPr>
                        <w:t xml:space="preserve"> كان يناسبه ذلك، يقتبس الشيطان من الكتاب المقدس (مت 4: 6)</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ويحاول تحريفه من أجل الخداع</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كما يلهم أنبياء كذبة بوحي جديد يفسد الكلمة. لدينا العديد من هؤلاء الأنبياء في الكنيسة اليوم</w:t>
                      </w:r>
                      <w:r w:rsidR="00D4509E" w:rsidRPr="00D4509E">
                        <w:rPr>
                          <w:rFonts w:ascii="Arial" w:hAnsi="Arial" w:cs="Arial" w:hint="cs"/>
                          <w:color w:val="000000" w:themeColor="text1"/>
                          <w:sz w:val="20"/>
                          <w:rtl/>
                        </w:rPr>
                        <w:t>.</w:t>
                      </w:r>
                    </w:p>
                    <w:p w14:paraId="0C9FC989" w14:textId="77777777" w:rsidR="00D4509E" w:rsidRDefault="00D4509E" w:rsidP="00D4509E">
                      <w:pPr>
                        <w:bidi/>
                        <w:rPr>
                          <w:rFonts w:ascii="Arial" w:hAnsi="Arial" w:cs="Arial"/>
                          <w:color w:val="000000" w:themeColor="text1"/>
                          <w:sz w:val="18"/>
                          <w:szCs w:val="18"/>
                          <w:rtl/>
                        </w:rPr>
                      </w:pPr>
                    </w:p>
                    <w:p w14:paraId="3CD0020B" w14:textId="77777777" w:rsidR="00D4509E" w:rsidRDefault="00D4509E" w:rsidP="00D4509E">
                      <w:pPr>
                        <w:bidi/>
                        <w:rPr>
                          <w:rFonts w:ascii="Arial" w:hAnsi="Arial" w:cs="Arial"/>
                          <w:color w:val="000000" w:themeColor="text1"/>
                          <w:sz w:val="18"/>
                          <w:szCs w:val="18"/>
                          <w:rtl/>
                        </w:rPr>
                      </w:pPr>
                    </w:p>
                    <w:p w14:paraId="628CF5A4" w14:textId="77777777" w:rsidR="00D4509E" w:rsidRDefault="00D4509E" w:rsidP="00D4509E">
                      <w:pPr>
                        <w:bidi/>
                        <w:rPr>
                          <w:rFonts w:ascii="Arial" w:hAnsi="Arial" w:cs="Arial"/>
                          <w:color w:val="000000" w:themeColor="text1"/>
                          <w:sz w:val="18"/>
                          <w:szCs w:val="18"/>
                          <w:rtl/>
                        </w:rPr>
                      </w:pPr>
                    </w:p>
                    <w:p w14:paraId="43F7BEF4" w14:textId="77777777" w:rsidR="00D4509E" w:rsidRDefault="00D4509E" w:rsidP="00D4509E">
                      <w:pPr>
                        <w:bidi/>
                        <w:rPr>
                          <w:rFonts w:ascii="Arial" w:hAnsi="Arial" w:cs="Arial"/>
                          <w:color w:val="000000" w:themeColor="text1"/>
                          <w:sz w:val="18"/>
                          <w:szCs w:val="18"/>
                          <w:rtl/>
                        </w:rPr>
                      </w:pPr>
                    </w:p>
                    <w:p w14:paraId="5AC69744" w14:textId="77777777" w:rsidR="00D4509E" w:rsidRDefault="00D4509E" w:rsidP="00D4509E">
                      <w:pPr>
                        <w:bidi/>
                        <w:rPr>
                          <w:rFonts w:ascii="Arial" w:hAnsi="Arial" w:cs="Arial"/>
                          <w:color w:val="000000" w:themeColor="text1"/>
                          <w:sz w:val="18"/>
                          <w:szCs w:val="18"/>
                          <w:rtl/>
                        </w:rPr>
                      </w:pPr>
                    </w:p>
                    <w:p w14:paraId="6B3E4D56" w14:textId="77777777" w:rsidR="00D4509E" w:rsidRDefault="00D4509E" w:rsidP="00D4509E">
                      <w:pPr>
                        <w:bidi/>
                        <w:rPr>
                          <w:rFonts w:ascii="Arial" w:hAnsi="Arial" w:cs="Arial"/>
                          <w:color w:val="000000" w:themeColor="text1"/>
                          <w:sz w:val="18"/>
                          <w:szCs w:val="18"/>
                          <w:rtl/>
                        </w:rPr>
                      </w:pPr>
                    </w:p>
                    <w:p w14:paraId="6FF81ECC" w14:textId="77777777" w:rsidR="00D4509E" w:rsidRPr="002206E5" w:rsidRDefault="00D4509E" w:rsidP="00D4509E">
                      <w:pPr>
                        <w:bidi/>
                        <w:rPr>
                          <w:rFonts w:ascii="Arial" w:hAnsi="Arial" w:cs="Arial"/>
                          <w:color w:val="000000" w:themeColor="text1"/>
                          <w:sz w:val="18"/>
                          <w:szCs w:val="18"/>
                        </w:rPr>
                      </w:pPr>
                    </w:p>
                  </w:txbxContent>
                </v:textbox>
              </v:rect>
            </w:pict>
          </mc:Fallback>
        </mc:AlternateContent>
      </w:r>
      <w:r w:rsidR="00D4509E">
        <w:rPr>
          <w:rFonts w:ascii="Arial" w:hAnsi="Arial" w:cs="Arial"/>
          <w:noProof/>
          <w:sz w:val="20"/>
        </w:rPr>
        <mc:AlternateContent>
          <mc:Choice Requires="wps">
            <w:drawing>
              <wp:anchor distT="0" distB="0" distL="114300" distR="114300" simplePos="0" relativeHeight="251656704" behindDoc="0" locked="0" layoutInCell="1" allowOverlap="1" wp14:anchorId="56677B3D" wp14:editId="6A9ACDDA">
                <wp:simplePos x="0" y="0"/>
                <wp:positionH relativeFrom="column">
                  <wp:posOffset>69850</wp:posOffset>
                </wp:positionH>
                <wp:positionV relativeFrom="paragraph">
                  <wp:posOffset>4851400</wp:posOffset>
                </wp:positionV>
                <wp:extent cx="1949450" cy="3625850"/>
                <wp:effectExtent l="57150" t="19050" r="50800" b="69850"/>
                <wp:wrapNone/>
                <wp:docPr id="144595017" name="Rectangle 6"/>
                <wp:cNvGraphicFramePr/>
                <a:graphic xmlns:a="http://schemas.openxmlformats.org/drawingml/2006/main">
                  <a:graphicData uri="http://schemas.microsoft.com/office/word/2010/wordprocessingShape">
                    <wps:wsp>
                      <wps:cNvSpPr/>
                      <wps:spPr>
                        <a:xfrm>
                          <a:off x="0" y="0"/>
                          <a:ext cx="1949450" cy="3625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44D29D" w14:textId="4D7E7504" w:rsidR="00D4509E" w:rsidRPr="00D4509E" w:rsidRDefault="00D4509E" w:rsidP="00D4509E">
                            <w:pPr>
                              <w:bidi/>
                              <w:rPr>
                                <w:rFonts w:ascii="Arial" w:hAnsi="Arial" w:cs="Arial"/>
                                <w:color w:val="000000" w:themeColor="text1"/>
                                <w:sz w:val="20"/>
                              </w:rPr>
                            </w:pPr>
                            <w:r>
                              <w:rPr>
                                <w:rFonts w:ascii="Arial" w:hAnsi="Arial" w:cs="Arial" w:hint="cs"/>
                                <w:color w:val="000000" w:themeColor="text1"/>
                                <w:sz w:val="20"/>
                                <w:rtl/>
                              </w:rPr>
                              <w:t>تحذرنا</w:t>
                            </w:r>
                            <w:r w:rsidRPr="00D4509E">
                              <w:rPr>
                                <w:rFonts w:ascii="Arial" w:hAnsi="Arial" w:cs="Arial"/>
                                <w:color w:val="000000" w:themeColor="text1"/>
                                <w:sz w:val="20"/>
                                <w:rtl/>
                              </w:rPr>
                              <w:t xml:space="preserve"> كلمة الله مراراً وتكراراً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ونحن بحاجة إلى أن ننتبه لهذه التحذيرات. قال يسوع: احذروا الأنبياء الكذبة (مت 7: 15)؛ سيقوم أنبياء كذبة كثيرون... ويعطون آيات عظيمة ومعجزات، حتى يضلوا لو أمكن المختارين أيضاً (مت 24: 11، 24). يحذر المسيح بوضوح من حركة الآيات والعجائب الكاذبة</w:t>
                            </w:r>
                            <w:r>
                              <w:rPr>
                                <w:rFonts w:ascii="Arial" w:hAnsi="Arial" w:cs="Arial" w:hint="cs"/>
                                <w:color w:val="000000" w:themeColor="text1"/>
                                <w:sz w:val="20"/>
                                <w:rtl/>
                              </w:rPr>
                              <w:t>،</w:t>
                            </w:r>
                            <w:r w:rsidRPr="00D4509E">
                              <w:rPr>
                                <w:rFonts w:ascii="Arial" w:hAnsi="Arial" w:cs="Arial"/>
                                <w:color w:val="000000" w:themeColor="text1"/>
                                <w:sz w:val="20"/>
                                <w:rtl/>
                              </w:rPr>
                              <w:t xml:space="preserve"> التي سيروج لها الأنبياء الكذبة في الأيام الأخيرة. يشبه بولس الأخير</w:t>
                            </w:r>
                            <w:r>
                              <w:rPr>
                                <w:rFonts w:ascii="Arial" w:hAnsi="Arial" w:cs="Arial" w:hint="cs"/>
                                <w:color w:val="000000" w:themeColor="text1"/>
                                <w:sz w:val="20"/>
                                <w:rtl/>
                              </w:rPr>
                              <w:t>ين</w:t>
                            </w:r>
                            <w:r w:rsidRPr="00D4509E">
                              <w:rPr>
                                <w:rFonts w:ascii="Arial" w:hAnsi="Arial" w:cs="Arial"/>
                                <w:color w:val="000000" w:themeColor="text1"/>
                                <w:sz w:val="20"/>
                                <w:rtl/>
                              </w:rPr>
                              <w:t xml:space="preserve"> بينيس ويمبريس، اللذين عارضا موسى وهارون (2 تي 3: 8)</w:t>
                            </w:r>
                            <w:r>
                              <w:rPr>
                                <w:rFonts w:ascii="Arial" w:hAnsi="Arial" w:cs="Arial" w:hint="cs"/>
                                <w:color w:val="000000" w:themeColor="text1"/>
                                <w:sz w:val="20"/>
                                <w:rtl/>
                              </w:rPr>
                              <w:t>،</w:t>
                            </w:r>
                            <w:r w:rsidRPr="00D4509E">
                              <w:rPr>
                                <w:rFonts w:ascii="Arial" w:hAnsi="Arial" w:cs="Arial"/>
                                <w:color w:val="000000" w:themeColor="text1"/>
                                <w:sz w:val="20"/>
                                <w:rtl/>
                              </w:rPr>
                              <w:t xml:space="preserve"> بالآيات والعجائب التي صنعها الشيطان</w:t>
                            </w:r>
                            <w:r w:rsidRPr="00D4509E">
                              <w:rPr>
                                <w:rFonts w:ascii="Arial" w:hAnsi="Arial" w:cs="Arial"/>
                                <w:color w:val="000000" w:themeColor="text1"/>
                                <w:sz w:val="20"/>
                              </w:rPr>
                              <w:t>.</w:t>
                            </w:r>
                          </w:p>
                          <w:p w14:paraId="24DA357D" w14:textId="49CF85E6" w:rsidR="00D4509E" w:rsidRPr="00D4509E" w:rsidRDefault="00D4509E" w:rsidP="00D4509E">
                            <w:pPr>
                              <w:bidi/>
                              <w:rPr>
                                <w:rFonts w:ascii="Arial" w:hAnsi="Arial" w:cs="Arial"/>
                                <w:color w:val="000000" w:themeColor="text1"/>
                                <w:sz w:val="20"/>
                              </w:rPr>
                            </w:pPr>
                            <w:r w:rsidRPr="00D4509E">
                              <w:rPr>
                                <w:rFonts w:ascii="Arial" w:hAnsi="Arial" w:cs="Arial"/>
                                <w:color w:val="000000" w:themeColor="text1"/>
                                <w:sz w:val="20"/>
                                <w:rtl/>
                              </w:rPr>
                              <w:t xml:space="preserve">حذر بطرس أنه كما كان هناك أنبياء كذبة في زمن العهد القديم، سيكون بينكم معلمون كذبة، يدسون بدعاً هالكة... (2 </w:t>
                            </w:r>
                            <w:r>
                              <w:rPr>
                                <w:rFonts w:ascii="Arial" w:hAnsi="Arial" w:cs="Arial" w:hint="cs"/>
                                <w:color w:val="000000" w:themeColor="text1"/>
                                <w:sz w:val="20"/>
                                <w:rtl/>
                              </w:rPr>
                              <w:t>بط</w:t>
                            </w:r>
                            <w:r w:rsidRPr="00D4509E">
                              <w:rPr>
                                <w:rFonts w:ascii="Arial" w:hAnsi="Arial" w:cs="Arial"/>
                                <w:color w:val="000000" w:themeColor="text1"/>
                                <w:sz w:val="20"/>
                                <w:rtl/>
                              </w:rPr>
                              <w:t xml:space="preserve"> 2: 1). أعلن الرسول يوحنا أنه في أيامه خرج إلى العالم أنبياء كذبة كثيرون (1 يو 4: 1)</w:t>
                            </w:r>
                            <w:r>
                              <w:rPr>
                                <w:rFonts w:ascii="Arial" w:hAnsi="Arial" w:cs="Arial" w:hint="cs"/>
                                <w:color w:val="000000" w:themeColor="text1"/>
                                <w:sz w:val="20"/>
                                <w:rtl/>
                              </w:rPr>
                              <w:t>،</w:t>
                            </w:r>
                            <w:r w:rsidRPr="00D4509E">
                              <w:rPr>
                                <w:rFonts w:ascii="Arial" w:hAnsi="Arial" w:cs="Arial"/>
                                <w:color w:val="000000" w:themeColor="text1"/>
                                <w:sz w:val="20"/>
                                <w:rtl/>
                              </w:rPr>
                              <w:t xml:space="preserve"> فكم بالحري يجب علينا أن نحذر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مع بلوغ ارتداد الأيام الأخيرة ذروته</w:t>
                            </w:r>
                            <w:r>
                              <w:rPr>
                                <w:rFonts w:ascii="Arial" w:hAnsi="Arial" w:cs="Arial" w:hint="cs"/>
                                <w:color w:val="000000" w:themeColor="text1"/>
                                <w:sz w:val="20"/>
                                <w:rtl/>
                              </w:rPr>
                              <w:t>،</w:t>
                            </w:r>
                            <w:r w:rsidRPr="00D4509E">
                              <w:rPr>
                                <w:rFonts w:ascii="Arial" w:hAnsi="Arial" w:cs="Arial"/>
                                <w:color w:val="000000" w:themeColor="text1"/>
                                <w:sz w:val="20"/>
                                <w:rtl/>
                              </w:rPr>
                              <w:t xml:space="preserve"> في إعداد العالم وكنيسة كاذبة للمسيح الدجال</w:t>
                            </w:r>
                            <w:r>
                              <w:rPr>
                                <w:rFonts w:ascii="Arial" w:hAnsi="Arial" w:cs="Arial" w:hint="cs"/>
                                <w:color w:val="000000" w:themeColor="text1"/>
                                <w:sz w:val="20"/>
                                <w:rtl/>
                              </w:rPr>
                              <w:t>،</w:t>
                            </w:r>
                            <w:r w:rsidRPr="00D4509E">
                              <w:rPr>
                                <w:rFonts w:ascii="Arial" w:hAnsi="Arial" w:cs="Arial"/>
                                <w:color w:val="000000" w:themeColor="text1"/>
                                <w:sz w:val="20"/>
                                <w:rtl/>
                              </w:rPr>
                              <w:t xml:space="preserve"> إن معرفة كلمة الله ومحبتها وطاعتها هي الطريقة الوحيدة الأكيدة لعدم الضلال</w:t>
                            </w:r>
                            <w:r w:rsidRPr="00D4509E">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77B3D" id="Rectangle 6" o:spid="_x0000_s1032" style="position:absolute;left:0;text-align:left;margin-left:5.5pt;margin-top:382pt;width:153.5pt;height:2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" fillcolor="white [3212]" stroked="f">
                <v:shadow on="t" color="white [3212]" opacity="22937f" origin=",.5" offset="0,.63889mm"/>
                <v:textbox>
                  <w:txbxContent>
                    <w:p w14:paraId="1444D29D" w14:textId="4D7E7504" w:rsidR="00D4509E" w:rsidRPr="00D4509E" w:rsidRDefault="00D4509E" w:rsidP="00D4509E">
                      <w:pPr>
                        <w:bidi/>
                        <w:rPr>
                          <w:rFonts w:ascii="Arial" w:hAnsi="Arial" w:cs="Arial"/>
                          <w:color w:val="000000" w:themeColor="text1"/>
                          <w:sz w:val="20"/>
                        </w:rPr>
                      </w:pPr>
                      <w:r>
                        <w:rPr>
                          <w:rFonts w:ascii="Arial" w:hAnsi="Arial" w:cs="Arial" w:hint="cs"/>
                          <w:color w:val="000000" w:themeColor="text1"/>
                          <w:sz w:val="20"/>
                          <w:rtl/>
                        </w:rPr>
                        <w:t>تحذرنا</w:t>
                      </w:r>
                      <w:r w:rsidRPr="00D4509E">
                        <w:rPr>
                          <w:rFonts w:ascii="Arial" w:hAnsi="Arial" w:cs="Arial"/>
                          <w:color w:val="000000" w:themeColor="text1"/>
                          <w:sz w:val="20"/>
                          <w:rtl/>
                        </w:rPr>
                        <w:t xml:space="preserve"> كلمة الله مراراً وتكراراً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ونحن بحاجة إلى أن ننتبه لهذه التحذيرات. قال يسوع: احذروا الأنبياء الكذبة (مت 7: 15)؛ سيقوم أنبياء كذبة كثيرون... ويعطون آيات عظيمة ومعجزات، حتى يضلوا لو أمكن المختارين أيضاً (مت 24: 11، 24). يحذر المسيح بوضوح من حركة الآيات والعجائب الكاذبة</w:t>
                      </w:r>
                      <w:r>
                        <w:rPr>
                          <w:rFonts w:ascii="Arial" w:hAnsi="Arial" w:cs="Arial" w:hint="cs"/>
                          <w:color w:val="000000" w:themeColor="text1"/>
                          <w:sz w:val="20"/>
                          <w:rtl/>
                        </w:rPr>
                        <w:t>،</w:t>
                      </w:r>
                      <w:r w:rsidRPr="00D4509E">
                        <w:rPr>
                          <w:rFonts w:ascii="Arial" w:hAnsi="Arial" w:cs="Arial"/>
                          <w:color w:val="000000" w:themeColor="text1"/>
                          <w:sz w:val="20"/>
                          <w:rtl/>
                        </w:rPr>
                        <w:t xml:space="preserve"> التي سيروج لها الأنبياء الكذبة في الأيام الأخيرة. يشبه بولس الأخير</w:t>
                      </w:r>
                      <w:r>
                        <w:rPr>
                          <w:rFonts w:ascii="Arial" w:hAnsi="Arial" w:cs="Arial" w:hint="cs"/>
                          <w:color w:val="000000" w:themeColor="text1"/>
                          <w:sz w:val="20"/>
                          <w:rtl/>
                        </w:rPr>
                        <w:t>ين</w:t>
                      </w:r>
                      <w:r w:rsidRPr="00D4509E">
                        <w:rPr>
                          <w:rFonts w:ascii="Arial" w:hAnsi="Arial" w:cs="Arial"/>
                          <w:color w:val="000000" w:themeColor="text1"/>
                          <w:sz w:val="20"/>
                          <w:rtl/>
                        </w:rPr>
                        <w:t xml:space="preserve"> بينيس ويمبريس، اللذين عارضا موسى وهارون (2 تي 3: 8)</w:t>
                      </w:r>
                      <w:r>
                        <w:rPr>
                          <w:rFonts w:ascii="Arial" w:hAnsi="Arial" w:cs="Arial" w:hint="cs"/>
                          <w:color w:val="000000" w:themeColor="text1"/>
                          <w:sz w:val="20"/>
                          <w:rtl/>
                        </w:rPr>
                        <w:t>،</w:t>
                      </w:r>
                      <w:r w:rsidRPr="00D4509E">
                        <w:rPr>
                          <w:rFonts w:ascii="Arial" w:hAnsi="Arial" w:cs="Arial"/>
                          <w:color w:val="000000" w:themeColor="text1"/>
                          <w:sz w:val="20"/>
                          <w:rtl/>
                        </w:rPr>
                        <w:t xml:space="preserve"> بالآيات والعجائب التي صنعها الشيطان</w:t>
                      </w:r>
                      <w:r w:rsidRPr="00D4509E">
                        <w:rPr>
                          <w:rFonts w:ascii="Arial" w:hAnsi="Arial" w:cs="Arial"/>
                          <w:color w:val="000000" w:themeColor="text1"/>
                          <w:sz w:val="20"/>
                        </w:rPr>
                        <w:t>.</w:t>
                      </w:r>
                    </w:p>
                    <w:p w14:paraId="24DA357D" w14:textId="49CF85E6" w:rsidR="00D4509E" w:rsidRPr="00D4509E" w:rsidRDefault="00D4509E" w:rsidP="00D4509E">
                      <w:pPr>
                        <w:bidi/>
                        <w:rPr>
                          <w:rFonts w:ascii="Arial" w:hAnsi="Arial" w:cs="Arial"/>
                          <w:color w:val="000000" w:themeColor="text1"/>
                          <w:sz w:val="20"/>
                        </w:rPr>
                      </w:pPr>
                      <w:r w:rsidRPr="00D4509E">
                        <w:rPr>
                          <w:rFonts w:ascii="Arial" w:hAnsi="Arial" w:cs="Arial"/>
                          <w:color w:val="000000" w:themeColor="text1"/>
                          <w:sz w:val="20"/>
                          <w:rtl/>
                        </w:rPr>
                        <w:t xml:space="preserve">حذر بطرس أنه كما كان هناك أنبياء كذبة في زمن العهد القديم، سيكون بينكم معلمون كذبة، يدسون بدعاً هالكة... (2 </w:t>
                      </w:r>
                      <w:r>
                        <w:rPr>
                          <w:rFonts w:ascii="Arial" w:hAnsi="Arial" w:cs="Arial" w:hint="cs"/>
                          <w:color w:val="000000" w:themeColor="text1"/>
                          <w:sz w:val="20"/>
                          <w:rtl/>
                        </w:rPr>
                        <w:t>بط</w:t>
                      </w:r>
                      <w:r w:rsidRPr="00D4509E">
                        <w:rPr>
                          <w:rFonts w:ascii="Arial" w:hAnsi="Arial" w:cs="Arial"/>
                          <w:color w:val="000000" w:themeColor="text1"/>
                          <w:sz w:val="20"/>
                          <w:rtl/>
                        </w:rPr>
                        <w:t xml:space="preserve"> 2: 1). أعلن الرسول يوحنا أنه في أيامه خرج إلى العالم أنبياء كذبة كثيرون (1 يو 4: 1)</w:t>
                      </w:r>
                      <w:r>
                        <w:rPr>
                          <w:rFonts w:ascii="Arial" w:hAnsi="Arial" w:cs="Arial" w:hint="cs"/>
                          <w:color w:val="000000" w:themeColor="text1"/>
                          <w:sz w:val="20"/>
                          <w:rtl/>
                        </w:rPr>
                        <w:t>،</w:t>
                      </w:r>
                      <w:r w:rsidRPr="00D4509E">
                        <w:rPr>
                          <w:rFonts w:ascii="Arial" w:hAnsi="Arial" w:cs="Arial"/>
                          <w:color w:val="000000" w:themeColor="text1"/>
                          <w:sz w:val="20"/>
                          <w:rtl/>
                        </w:rPr>
                        <w:t xml:space="preserve"> فكم بالحري يجب علينا أن نحذر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مع بلوغ ارتداد الأيام الأخيرة ذروته</w:t>
                      </w:r>
                      <w:r>
                        <w:rPr>
                          <w:rFonts w:ascii="Arial" w:hAnsi="Arial" w:cs="Arial" w:hint="cs"/>
                          <w:color w:val="000000" w:themeColor="text1"/>
                          <w:sz w:val="20"/>
                          <w:rtl/>
                        </w:rPr>
                        <w:t>،</w:t>
                      </w:r>
                      <w:r w:rsidRPr="00D4509E">
                        <w:rPr>
                          <w:rFonts w:ascii="Arial" w:hAnsi="Arial" w:cs="Arial"/>
                          <w:color w:val="000000" w:themeColor="text1"/>
                          <w:sz w:val="20"/>
                          <w:rtl/>
                        </w:rPr>
                        <w:t xml:space="preserve"> في إعداد العالم وكنيسة كاذبة للمسيح الدجال</w:t>
                      </w:r>
                      <w:r>
                        <w:rPr>
                          <w:rFonts w:ascii="Arial" w:hAnsi="Arial" w:cs="Arial" w:hint="cs"/>
                          <w:color w:val="000000" w:themeColor="text1"/>
                          <w:sz w:val="20"/>
                          <w:rtl/>
                        </w:rPr>
                        <w:t>،</w:t>
                      </w:r>
                      <w:r w:rsidRPr="00D4509E">
                        <w:rPr>
                          <w:rFonts w:ascii="Arial" w:hAnsi="Arial" w:cs="Arial"/>
                          <w:color w:val="000000" w:themeColor="text1"/>
                          <w:sz w:val="20"/>
                          <w:rtl/>
                        </w:rPr>
                        <w:t xml:space="preserve"> إن معرفة كلمة الله ومحبتها وطاعتها هي الطريقة الوحيدة الأكيدة لعدم الضلال</w:t>
                      </w:r>
                      <w:r w:rsidRPr="00D4509E">
                        <w:rPr>
                          <w:rFonts w:ascii="Arial" w:hAnsi="Arial" w:cs="Arial"/>
                          <w:color w:val="000000" w:themeColor="text1"/>
                          <w:sz w:val="20"/>
                        </w:rPr>
                        <w:t>.</w:t>
                      </w:r>
                    </w:p>
                  </w:txbxContent>
                </v:textbox>
              </v:rect>
            </w:pict>
          </mc:Fallback>
        </mc:AlternateContent>
      </w:r>
      <w:r w:rsidR="002206E5">
        <w:rPr>
          <w:rFonts w:ascii="Arial" w:hAnsi="Arial" w:cs="Arial"/>
          <w:noProof/>
          <w:sz w:val="20"/>
        </w:rPr>
        <mc:AlternateContent>
          <mc:Choice Requires="wps">
            <w:drawing>
              <wp:anchor distT="0" distB="0" distL="114300" distR="114300" simplePos="0" relativeHeight="251661824" behindDoc="0" locked="0" layoutInCell="1" allowOverlap="1" wp14:anchorId="03E550B0" wp14:editId="445F9394">
                <wp:simplePos x="0" y="0"/>
                <wp:positionH relativeFrom="column">
                  <wp:posOffset>88900</wp:posOffset>
                </wp:positionH>
                <wp:positionV relativeFrom="paragraph">
                  <wp:posOffset>869950</wp:posOffset>
                </wp:positionV>
                <wp:extent cx="1968500" cy="692150"/>
                <wp:effectExtent l="57150" t="19050" r="63500" b="76200"/>
                <wp:wrapNone/>
                <wp:docPr id="1699387930" name="Rectangle 4"/>
                <wp:cNvGraphicFramePr/>
                <a:graphic xmlns:a="http://schemas.openxmlformats.org/drawingml/2006/main">
                  <a:graphicData uri="http://schemas.microsoft.com/office/word/2010/wordprocessingShape">
                    <wps:wsp>
                      <wps:cNvSpPr/>
                      <wps:spPr>
                        <a:xfrm>
                          <a:off x="0" y="0"/>
                          <a:ext cx="1968500" cy="692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4EB357" w14:textId="77777777"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 xml:space="preserve">كلمة الله: </w:t>
                            </w:r>
                          </w:p>
                          <w:p w14:paraId="12CC42A5" w14:textId="012EDFDC"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حارسنا ومرشدنا</w:t>
                            </w:r>
                          </w:p>
                          <w:p w14:paraId="2CEAFDE1" w14:textId="58620961" w:rsidR="002206E5" w:rsidRPr="002206E5" w:rsidRDefault="002206E5" w:rsidP="002206E5">
                            <w:pPr>
                              <w:jc w:val="center"/>
                              <w:rPr>
                                <w:rFonts w:ascii="Arial" w:hAnsi="Arial" w:cs="Arial"/>
                                <w:color w:val="000000" w:themeColor="text1"/>
                                <w:szCs w:val="24"/>
                                <w:lang w:bidi="ar-JO"/>
                              </w:rPr>
                            </w:pPr>
                            <w:r w:rsidRPr="002206E5">
                              <w:rPr>
                                <w:rFonts w:ascii="Arial" w:hAnsi="Arial" w:cs="Arial"/>
                                <w:color w:val="000000" w:themeColor="text1"/>
                                <w:szCs w:val="24"/>
                                <w:rtl/>
                                <w:lang w:bidi="ar-JO"/>
                              </w:rPr>
                              <w:t>ديف هانت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550B0" id="Rectangle 4" o:spid="_x0000_s1033" style="position:absolute;left:0;text-align:left;margin-left:7pt;margin-top:68.5pt;width:155pt;height: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" fillcolor="white [3212]" stroked="f">
                <v:shadow on="t" color="white [3212]" opacity="22937f" origin=",.5" offset="0,.63889mm"/>
                <v:textbox>
                  <w:txbxContent>
                    <w:p w14:paraId="7E4EB357" w14:textId="77777777"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 xml:space="preserve">كلمة الله: </w:t>
                      </w:r>
                    </w:p>
                    <w:p w14:paraId="12CC42A5" w14:textId="012EDFDC"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حارسنا ومرشدنا</w:t>
                      </w:r>
                    </w:p>
                    <w:p w14:paraId="2CEAFDE1" w14:textId="58620961" w:rsidR="002206E5" w:rsidRPr="002206E5" w:rsidRDefault="002206E5" w:rsidP="002206E5">
                      <w:pPr>
                        <w:jc w:val="center"/>
                        <w:rPr>
                          <w:rFonts w:ascii="Arial" w:hAnsi="Arial" w:cs="Arial"/>
                          <w:color w:val="000000" w:themeColor="text1"/>
                          <w:szCs w:val="24"/>
                          <w:lang w:bidi="ar-JO"/>
                        </w:rPr>
                      </w:pPr>
                      <w:r w:rsidRPr="002206E5">
                        <w:rPr>
                          <w:rFonts w:ascii="Arial" w:hAnsi="Arial" w:cs="Arial"/>
                          <w:color w:val="000000" w:themeColor="text1"/>
                          <w:szCs w:val="24"/>
                          <w:rtl/>
                          <w:lang w:bidi="ar-JO"/>
                        </w:rPr>
                        <w:t>ديف هانت</w:t>
                      </w:r>
                    </w:p>
                  </w:txbxContent>
                </v:textbox>
              </v:rect>
            </w:pict>
          </mc:Fallback>
        </mc:AlternateContent>
      </w:r>
      <w:r w:rsidR="002928C2">
        <w:rPr>
          <w:rFonts w:ascii="Arial" w:hAnsi="Arial" w:cs="Arial"/>
          <w:noProof/>
          <w:sz w:val="20"/>
        </w:rPr>
        <mc:AlternateContent>
          <mc:Choice Requires="wps">
            <w:drawing>
              <wp:anchor distT="0" distB="0" distL="114300" distR="114300" simplePos="0" relativeHeight="251660800" behindDoc="0" locked="0" layoutInCell="1" allowOverlap="1" wp14:anchorId="561EFCB3" wp14:editId="146042F8">
                <wp:simplePos x="0" y="0"/>
                <wp:positionH relativeFrom="column">
                  <wp:posOffset>133350</wp:posOffset>
                </wp:positionH>
                <wp:positionV relativeFrom="paragraph">
                  <wp:posOffset>406400</wp:posOffset>
                </wp:positionV>
                <wp:extent cx="6032500" cy="406400"/>
                <wp:effectExtent l="57150" t="19050" r="63500" b="69850"/>
                <wp:wrapNone/>
                <wp:docPr id="1514840506" name="Rectangle 3"/>
                <wp:cNvGraphicFramePr/>
                <a:graphic xmlns:a="http://schemas.openxmlformats.org/drawingml/2006/main">
                  <a:graphicData uri="http://schemas.microsoft.com/office/word/2010/wordprocessingShape">
                    <wps:wsp>
                      <wps:cNvSpPr/>
                      <wps:spPr>
                        <a:xfrm>
                          <a:off x="0" y="0"/>
                          <a:ext cx="6032500" cy="406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1F6222" w14:textId="3F9613DA" w:rsidR="002928C2" w:rsidRPr="002928C2" w:rsidRDefault="002928C2" w:rsidP="002928C2">
                            <w:pPr>
                              <w:jc w:val="center"/>
                              <w:rPr>
                                <w:rFonts w:ascii="Arial" w:hAnsi="Arial" w:cs="Arial"/>
                                <w:b/>
                                <w:bCs/>
                                <w:color w:val="000000" w:themeColor="text1"/>
                                <w:lang w:bidi="ar-JO"/>
                              </w:rPr>
                            </w:pPr>
                            <w:r w:rsidRPr="002928C2">
                              <w:rPr>
                                <w:rFonts w:ascii="Arial" w:hAnsi="Arial" w:cs="Arial"/>
                                <w:b/>
                                <w:bCs/>
                                <w:color w:val="000000" w:themeColor="text1"/>
                                <w:rtl/>
                                <w:lang w:bidi="ar-JO"/>
                              </w:rPr>
                              <w:t xml:space="preserve">آذار 1997            </w:t>
                            </w:r>
                            <w:r w:rsidR="002206E5">
                              <w:rPr>
                                <w:rFonts w:ascii="Arial" w:hAnsi="Arial" w:cs="Arial" w:hint="cs"/>
                                <w:b/>
                                <w:bCs/>
                                <w:color w:val="000000" w:themeColor="text1"/>
                                <w:rtl/>
                                <w:lang w:bidi="ar-JO"/>
                              </w:rPr>
                              <w:t xml:space="preserve">                                                                                      </w:t>
                            </w:r>
                            <w:r w:rsidRPr="002928C2">
                              <w:rPr>
                                <w:rFonts w:ascii="Arial" w:hAnsi="Arial" w:cs="Arial"/>
                                <w:b/>
                                <w:bCs/>
                                <w:color w:val="000000" w:themeColor="text1"/>
                                <w:rtl/>
                                <w:lang w:bidi="ar-JO"/>
                              </w:rPr>
                              <w:t xml:space="preserve">       ص.ب. 7019 بيند، أوريجون 97702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FCB3" id="Rectangle 3" o:spid="_x0000_s1034" style="position:absolute;left:0;text-align:left;margin-left:10.5pt;margin-top:32pt;width:475pt;height: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" fillcolor="white [3212]" stroked="f">
                <v:shadow on="t" color="white [3212]" opacity="22937f" origin=",.5" offset="0,.63889mm"/>
                <v:textbox>
                  <w:txbxContent>
                    <w:p w14:paraId="4A1F6222" w14:textId="3F9613DA" w:rsidR="002928C2" w:rsidRPr="002928C2" w:rsidRDefault="002928C2" w:rsidP="002928C2">
                      <w:pPr>
                        <w:jc w:val="center"/>
                        <w:rPr>
                          <w:rFonts w:ascii="Arial" w:hAnsi="Arial" w:cs="Arial"/>
                          <w:b/>
                          <w:bCs/>
                          <w:color w:val="000000" w:themeColor="text1"/>
                          <w:lang w:bidi="ar-JO"/>
                        </w:rPr>
                      </w:pPr>
                      <w:r w:rsidRPr="002928C2">
                        <w:rPr>
                          <w:rFonts w:ascii="Arial" w:hAnsi="Arial" w:cs="Arial"/>
                          <w:b/>
                          <w:bCs/>
                          <w:color w:val="000000" w:themeColor="text1"/>
                          <w:rtl/>
                          <w:lang w:bidi="ar-JO"/>
                        </w:rPr>
                        <w:t xml:space="preserve">آذار 1997            </w:t>
                      </w:r>
                      <w:r w:rsidR="002206E5">
                        <w:rPr>
                          <w:rFonts w:ascii="Arial" w:hAnsi="Arial" w:cs="Arial" w:hint="cs"/>
                          <w:b/>
                          <w:bCs/>
                          <w:color w:val="000000" w:themeColor="text1"/>
                          <w:rtl/>
                          <w:lang w:bidi="ar-JO"/>
                        </w:rPr>
                        <w:t xml:space="preserve">                                                                                      </w:t>
                      </w:r>
                      <w:r w:rsidRPr="002928C2">
                        <w:rPr>
                          <w:rFonts w:ascii="Arial" w:hAnsi="Arial" w:cs="Arial"/>
                          <w:b/>
                          <w:bCs/>
                          <w:color w:val="000000" w:themeColor="text1"/>
                          <w:rtl/>
                          <w:lang w:bidi="ar-JO"/>
                        </w:rPr>
                        <w:t xml:space="preserve">       ص.ب. 7019 بيند، أوريجون 97702</w:t>
                      </w:r>
                    </w:p>
                  </w:txbxContent>
                </v:textbox>
              </v:rect>
            </w:pict>
          </mc:Fallback>
        </mc:AlternateContent>
      </w:r>
      <w:r w:rsidR="002928C2">
        <w:rPr>
          <w:rFonts w:ascii="Arial" w:hAnsi="Arial" w:cs="Arial"/>
          <w:noProof/>
          <w:sz w:val="20"/>
        </w:rPr>
        <mc:AlternateContent>
          <mc:Choice Requires="wps">
            <w:drawing>
              <wp:anchor distT="0" distB="0" distL="114300" distR="114300" simplePos="0" relativeHeight="251657728" behindDoc="0" locked="0" layoutInCell="1" allowOverlap="1" wp14:anchorId="3792422C" wp14:editId="69D7BBE6">
                <wp:simplePos x="0" y="0"/>
                <wp:positionH relativeFrom="column">
                  <wp:posOffset>4775200</wp:posOffset>
                </wp:positionH>
                <wp:positionV relativeFrom="paragraph">
                  <wp:posOffset>63500</wp:posOffset>
                </wp:positionV>
                <wp:extent cx="1282700" cy="387350"/>
                <wp:effectExtent l="57150" t="19050" r="50800" b="69850"/>
                <wp:wrapNone/>
                <wp:docPr id="1381820316" name="Rectangle 1"/>
                <wp:cNvGraphicFramePr/>
                <a:graphic xmlns:a="http://schemas.openxmlformats.org/drawingml/2006/main">
                  <a:graphicData uri="http://schemas.microsoft.com/office/word/2010/wordprocessingShape">
                    <wps:wsp>
                      <wps:cNvSpPr/>
                      <wps:spPr>
                        <a:xfrm>
                          <a:off x="0" y="0"/>
                          <a:ext cx="1282700" cy="387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E6EC8" w14:textId="2F943308"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نداء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2422C" id="Rectangle 1" o:spid="_x0000_s1035" style="position:absolute;left:0;text-align:left;margin-left:376pt;margin-top:5pt;width:101pt;height: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JB0sQIAAPoFAAAOAAAAZHJzL2Uyb0RvYy54bWysVEtPGzEQvlfqf7B8L5tsQo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" fillcolor="white [3212]" stroked="f">
                <v:shadow on="t" color="white [3212]" opacity="22937f" origin=",.5" offset="0,.63889mm"/>
                <v:textbox>
                  <w:txbxContent>
                    <w:p w14:paraId="763E6EC8" w14:textId="2F943308"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نداء</w:t>
                      </w:r>
                    </w:p>
                  </w:txbxContent>
                </v:textbox>
              </v:rect>
            </w:pict>
          </mc:Fallback>
        </mc:AlternateContent>
      </w:r>
      <w:r w:rsidR="00014AF7">
        <w:rPr>
          <w:rFonts w:ascii="Arial" w:hAnsi="Arial" w:cs="Arial"/>
          <w:noProof/>
          <w:sz w:val="20"/>
        </w:rPr>
        <w:drawing>
          <wp:inline distT="0" distB="0" distL="0" distR="0" wp14:anchorId="1A68BB96" wp14:editId="1BA45636">
            <wp:extent cx="6225631" cy="822177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4 at 4.15.55 PM.jpg"/>
                    <pic:cNvPicPr/>
                  </pic:nvPicPr>
                  <pic:blipFill>
                    <a:blip r:embed="rId11"/>
                    <a:stretch>
                      <a:fillRect/>
                    </a:stretch>
                  </pic:blipFill>
                  <pic:spPr>
                    <a:xfrm>
                      <a:off x="0" y="0"/>
                      <a:ext cx="6229058" cy="8226300"/>
                    </a:xfrm>
                    <a:prstGeom prst="rect">
                      <a:avLst/>
                    </a:prstGeom>
                  </pic:spPr>
                </pic:pic>
              </a:graphicData>
            </a:graphic>
          </wp:inline>
        </w:drawing>
      </w:r>
    </w:p>
    <w:p w14:paraId="729AAB23" w14:textId="77777777" w:rsidR="001768B5" w:rsidRDefault="001768B5" w:rsidP="00E54823">
      <w:pPr>
        <w:jc w:val="center"/>
        <w:rPr>
          <w:rFonts w:ascii="Arial" w:hAnsi="Arial" w:cs="Arial"/>
          <w:sz w:val="20"/>
        </w:rPr>
      </w:pPr>
    </w:p>
    <w:p w14:paraId="3E18EEA3" w14:textId="255C02A0" w:rsidR="00E54823" w:rsidRDefault="00E54823">
      <w:pPr>
        <w:rPr>
          <w:rFonts w:ascii="Arial" w:hAnsi="Arial" w:cs="Arial"/>
          <w:sz w:val="20"/>
        </w:rPr>
      </w:pPr>
      <w:r>
        <w:rPr>
          <w:rFonts w:ascii="Arial" w:hAnsi="Arial" w:cs="Arial"/>
          <w:sz w:val="20"/>
        </w:rPr>
        <w:br w:type="page"/>
      </w:r>
    </w:p>
    <w:p w14:paraId="2D25C105" w14:textId="29B9E74D" w:rsidR="00C8134B" w:rsidRPr="00014AF7" w:rsidRDefault="00C8134B" w:rsidP="00014AF7">
      <w:pPr>
        <w:jc w:val="center"/>
        <w:rPr>
          <w:rFonts w:ascii="Arial" w:hAnsi="Arial" w:cs="Arial"/>
          <w:b/>
          <w:bCs/>
          <w:sz w:val="22"/>
          <w:szCs w:val="22"/>
          <w:rtl/>
          <w:lang w:bidi="ar-JO"/>
        </w:rPr>
      </w:pPr>
      <w:r w:rsidRPr="00C8134B">
        <w:rPr>
          <w:rFonts w:ascii="Arial" w:hAnsi="Arial" w:cs="Arial" w:hint="cs"/>
          <w:b/>
          <w:bCs/>
          <w:sz w:val="22"/>
          <w:szCs w:val="22"/>
          <w:rtl/>
          <w:lang w:bidi="ar-JO"/>
        </w:rPr>
        <w:lastRenderedPageBreak/>
        <w:t xml:space="preserve">الهرطقات المعاصرة </w:t>
      </w:r>
      <w:r>
        <w:rPr>
          <w:rFonts w:ascii="Arial" w:hAnsi="Arial" w:cs="Arial" w:hint="cs"/>
          <w:sz w:val="20"/>
          <w:rtl/>
          <w:lang w:bidi="ar-JO"/>
        </w:rPr>
        <w:t>(2 من 2)</w:t>
      </w:r>
    </w:p>
    <w:p w14:paraId="2D3DA9FA" w14:textId="1F30A211" w:rsidR="00E54823" w:rsidRDefault="00456179" w:rsidP="00E54823">
      <w:pPr>
        <w:rPr>
          <w:rFonts w:ascii="Arial" w:hAnsi="Arial" w:cs="Arial"/>
          <w:sz w:val="20"/>
        </w:rPr>
      </w:pPr>
      <w:r>
        <w:rPr>
          <w:rFonts w:ascii="Arial" w:hAnsi="Arial" w:cs="Arial"/>
          <w:noProof/>
          <w:sz w:val="20"/>
        </w:rPr>
        <mc:AlternateContent>
          <mc:Choice Requires="wps">
            <w:drawing>
              <wp:anchor distT="0" distB="0" distL="114300" distR="114300" simplePos="0" relativeHeight="251666944" behindDoc="0" locked="0" layoutInCell="1" allowOverlap="1" wp14:anchorId="74745E6B" wp14:editId="429C90BE">
                <wp:simplePos x="0" y="0"/>
                <wp:positionH relativeFrom="column">
                  <wp:posOffset>4025900</wp:posOffset>
                </wp:positionH>
                <wp:positionV relativeFrom="paragraph">
                  <wp:posOffset>7620</wp:posOffset>
                </wp:positionV>
                <wp:extent cx="2076450" cy="8026400"/>
                <wp:effectExtent l="57150" t="19050" r="57150" b="69850"/>
                <wp:wrapNone/>
                <wp:docPr id="849544631" name="Rectangle 16"/>
                <wp:cNvGraphicFramePr/>
                <a:graphic xmlns:a="http://schemas.openxmlformats.org/drawingml/2006/main">
                  <a:graphicData uri="http://schemas.microsoft.com/office/word/2010/wordprocessingShape">
                    <wps:wsp>
                      <wps:cNvSpPr/>
                      <wps:spPr>
                        <a:xfrm>
                          <a:off x="0" y="0"/>
                          <a:ext cx="2076450" cy="8026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D08404" w14:textId="7D657C9F"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إن بيني هين هو أشهر مبشر/</w:t>
                            </w:r>
                            <w:r>
                              <w:rPr>
                                <w:rFonts w:ascii="Arial" w:hAnsi="Arial" w:cs="Arial" w:hint="cs"/>
                                <w:color w:val="000000" w:themeColor="text1"/>
                                <w:sz w:val="20"/>
                                <w:rtl/>
                              </w:rPr>
                              <w:t>شافي</w:t>
                            </w:r>
                            <w:r w:rsidRPr="00F42291">
                              <w:rPr>
                                <w:rFonts w:ascii="Arial" w:hAnsi="Arial" w:cs="Arial"/>
                                <w:color w:val="000000" w:themeColor="text1"/>
                                <w:sz w:val="20"/>
                                <w:rtl/>
                              </w:rPr>
                              <w:t xml:space="preserve"> تلفزيوني اليوم، تم توثيق العديد من نبواته الكاذبة في كتاب عالم بيني هين المربك. (</w:t>
                            </w:r>
                            <w:r>
                              <w:rPr>
                                <w:rFonts w:ascii="Arial" w:hAnsi="Arial" w:cs="Arial" w:hint="cs"/>
                                <w:color w:val="000000" w:themeColor="text1"/>
                                <w:sz w:val="20"/>
                                <w:rtl/>
                              </w:rPr>
                              <w:t>أ</w:t>
                            </w:r>
                            <w:r w:rsidRPr="00F42291">
                              <w:rPr>
                                <w:rFonts w:ascii="Arial" w:hAnsi="Arial" w:cs="Arial"/>
                                <w:color w:val="000000" w:themeColor="text1"/>
                                <w:sz w:val="20"/>
                                <w:rtl/>
                              </w:rPr>
                              <w:t xml:space="preserve">نظر الكتب المعروضة). في </w:t>
                            </w:r>
                            <w:r w:rsidR="00456179">
                              <w:rPr>
                                <w:rFonts w:ascii="Arial" w:hAnsi="Arial" w:cs="Arial" w:hint="cs"/>
                                <w:color w:val="000000" w:themeColor="text1"/>
                                <w:sz w:val="20"/>
                                <w:rtl/>
                              </w:rPr>
                              <w:t>31</w:t>
                            </w:r>
                            <w:r w:rsidRPr="00F42291">
                              <w:rPr>
                                <w:rFonts w:ascii="Arial" w:hAnsi="Arial" w:cs="Arial"/>
                                <w:color w:val="000000" w:themeColor="text1"/>
                                <w:sz w:val="20"/>
                                <w:rtl/>
                              </w:rPr>
                              <w:t xml:space="preserve"> </w:t>
                            </w:r>
                            <w:r>
                              <w:rPr>
                                <w:rFonts w:ascii="Arial" w:hAnsi="Arial" w:cs="Arial" w:hint="cs"/>
                                <w:color w:val="000000" w:themeColor="text1"/>
                                <w:sz w:val="20"/>
                                <w:rtl/>
                              </w:rPr>
                              <w:t>كانون أول</w:t>
                            </w:r>
                            <w:r w:rsidRPr="00F42291">
                              <w:rPr>
                                <w:rFonts w:ascii="Arial" w:hAnsi="Arial" w:cs="Arial"/>
                                <w:color w:val="000000" w:themeColor="text1"/>
                                <w:sz w:val="20"/>
                                <w:rtl/>
                              </w:rPr>
                              <w:t xml:space="preserve"> 1989، قال بيني: يخبرني الرب أيض</w:t>
                            </w:r>
                            <w:r>
                              <w:rPr>
                                <w:rFonts w:ascii="Arial" w:hAnsi="Arial" w:cs="Arial" w:hint="cs"/>
                                <w:color w:val="000000" w:themeColor="text1"/>
                                <w:sz w:val="20"/>
                                <w:rtl/>
                              </w:rPr>
                              <w:t>اً</w:t>
                            </w:r>
                            <w:r w:rsidRPr="00F42291">
                              <w:rPr>
                                <w:rFonts w:ascii="Arial" w:hAnsi="Arial" w:cs="Arial"/>
                                <w:color w:val="000000" w:themeColor="text1"/>
                                <w:sz w:val="20"/>
                                <w:rtl/>
                              </w:rPr>
                              <w:t>... حوالي عام 1994 أو 1995، في موعد لا يتجاوز ذلك، أن الله سيدمر مجتمع المثليين في أمريكا... بالنار... وستزور كندا صحوة عظيمة ستبدأ على الساحل الغربي لكولومبيا البريطانية... في السنوات الثلاث القادمة. لا يتطلب الأمر سوى نبوة كاذبة واحدة لصنع نبي كاذب، ونبوءات هين كثيرة. إنه لا يستطيع حتى أن يصحح شهادته. يقول في تأملات الأسرة في</w:t>
                            </w:r>
                            <w:r w:rsidRPr="00F42291">
                              <w:rPr>
                                <w:rFonts w:ascii="Arial" w:hAnsi="Arial" w:cs="Arial"/>
                                <w:color w:val="000000" w:themeColor="text1"/>
                                <w:sz w:val="20"/>
                              </w:rPr>
                              <w:t xml:space="preserve"> PTL: </w:t>
                            </w:r>
                            <w:r w:rsidRPr="00F42291">
                              <w:rPr>
                                <w:rFonts w:ascii="Arial" w:hAnsi="Arial" w:cs="Arial"/>
                                <w:color w:val="000000" w:themeColor="text1"/>
                                <w:sz w:val="20"/>
                                <w:rtl/>
                              </w:rPr>
                              <w:t>لقد نلت الخلاص في إسرائيل عام 1968، ولكن في رسالة عام 1983 في سانت لويس قال: لقد ولدت من جديد في كندا مباشرة بعد عام 1968. ومع ذلك، في كتابه صباح الخير أيها الروح القدس، يقول إنه اعتنق المسيحية في عام 1972، أثناء سنته الأخيرة في المدرسة الثانوية</w:t>
                            </w:r>
                            <w:r>
                              <w:rPr>
                                <w:rFonts w:ascii="Arial" w:hAnsi="Arial" w:cs="Arial" w:hint="cs"/>
                                <w:color w:val="000000" w:themeColor="text1"/>
                                <w:sz w:val="20"/>
                                <w:rtl/>
                              </w:rPr>
                              <w:t>،</w:t>
                            </w:r>
                            <w:r w:rsidRPr="00F42291">
                              <w:rPr>
                                <w:rFonts w:ascii="Arial" w:hAnsi="Arial" w:cs="Arial"/>
                                <w:color w:val="000000" w:themeColor="text1"/>
                                <w:sz w:val="20"/>
                                <w:rtl/>
                              </w:rPr>
                              <w:t xml:space="preserve"> لكنه ترك الدراسة قبل سنته الأخيرة. متى نال الخلاص؟</w:t>
                            </w:r>
                          </w:p>
                          <w:p w14:paraId="44139A34" w14:textId="705F813D" w:rsidR="00F42291" w:rsidRP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لمدة ثلاث سنوات ليلاً ونهار</w:t>
                            </w:r>
                            <w:r>
                              <w:rPr>
                                <w:rFonts w:ascii="Arial" w:hAnsi="Arial" w:cs="Arial" w:hint="cs"/>
                                <w:color w:val="000000" w:themeColor="text1"/>
                                <w:sz w:val="20"/>
                                <w:rtl/>
                              </w:rPr>
                              <w:t>اً</w:t>
                            </w:r>
                            <w:r w:rsidRPr="00F42291">
                              <w:rPr>
                                <w:rFonts w:ascii="Arial" w:hAnsi="Arial" w:cs="Arial"/>
                                <w:color w:val="000000" w:themeColor="text1"/>
                                <w:sz w:val="20"/>
                                <w:rtl/>
                              </w:rPr>
                              <w:t>، كان بولس يبكي ويحذر شيوخ أفسس من ال</w:t>
                            </w:r>
                            <w:r>
                              <w:rPr>
                                <w:rFonts w:ascii="Arial" w:hAnsi="Arial" w:cs="Arial" w:hint="cs"/>
                                <w:color w:val="000000" w:themeColor="text1"/>
                                <w:sz w:val="20"/>
                                <w:rtl/>
                              </w:rPr>
                              <w:t>إرتداد</w:t>
                            </w:r>
                            <w:r w:rsidRPr="00F42291">
                              <w:rPr>
                                <w:rFonts w:ascii="Arial" w:hAnsi="Arial" w:cs="Arial"/>
                                <w:color w:val="000000" w:themeColor="text1"/>
                                <w:sz w:val="20"/>
                                <w:rtl/>
                              </w:rPr>
                              <w:t xml:space="preserve"> القادم</w:t>
                            </w:r>
                            <w:r>
                              <w:rPr>
                                <w:rFonts w:ascii="Arial" w:hAnsi="Arial" w:cs="Arial" w:hint="cs"/>
                                <w:color w:val="000000" w:themeColor="text1"/>
                                <w:sz w:val="20"/>
                                <w:rtl/>
                              </w:rPr>
                              <w:t>،</w:t>
                            </w:r>
                            <w:r w:rsidRPr="00F42291">
                              <w:rPr>
                                <w:rFonts w:ascii="Arial" w:hAnsi="Arial" w:cs="Arial"/>
                                <w:color w:val="000000" w:themeColor="text1"/>
                                <w:sz w:val="20"/>
                                <w:rtl/>
                              </w:rPr>
                              <w:t xml:space="preserve"> وأن بعضهم سيكونون بين قادتها (أع 20: 29-31) ما أضعف اهتمامنا بحالة الكنيسة مقارنة باهتمام بولس! وما هو العلاج الذي قدمه؟ ليس الحرب الروحية، وليس الصلاة والصوم، بل الطاعة لله وكلمته: أ</w:t>
                            </w:r>
                            <w:r>
                              <w:rPr>
                                <w:rFonts w:ascii="Arial" w:hAnsi="Arial" w:cs="Arial" w:hint="cs"/>
                                <w:color w:val="000000" w:themeColor="text1"/>
                                <w:sz w:val="20"/>
                                <w:rtl/>
                              </w:rPr>
                              <w:t>ستودع</w:t>
                            </w:r>
                            <w:r w:rsidRPr="00F42291">
                              <w:rPr>
                                <w:rFonts w:ascii="Arial" w:hAnsi="Arial" w:cs="Arial"/>
                                <w:color w:val="000000" w:themeColor="text1"/>
                                <w:sz w:val="20"/>
                                <w:rtl/>
                              </w:rPr>
                              <w:t>كم لله ولكلمة نعمته (</w:t>
                            </w:r>
                            <w:r>
                              <w:rPr>
                                <w:rFonts w:ascii="Arial" w:hAnsi="Arial" w:cs="Arial" w:hint="cs"/>
                                <w:color w:val="000000" w:themeColor="text1"/>
                                <w:sz w:val="20"/>
                                <w:rtl/>
                              </w:rPr>
                              <w:t>ع</w:t>
                            </w:r>
                            <w:r w:rsidRPr="00F42291">
                              <w:rPr>
                                <w:rFonts w:ascii="Arial" w:hAnsi="Arial" w:cs="Arial"/>
                                <w:color w:val="000000" w:themeColor="text1"/>
                                <w:sz w:val="20"/>
                                <w:rtl/>
                              </w:rPr>
                              <w:t xml:space="preserve"> 32)</w:t>
                            </w:r>
                            <w:r w:rsidRPr="00F42291">
                              <w:rPr>
                                <w:rFonts w:ascii="Arial" w:hAnsi="Arial" w:cs="Arial"/>
                                <w:color w:val="000000" w:themeColor="text1"/>
                                <w:sz w:val="20"/>
                              </w:rPr>
                              <w:t>.</w:t>
                            </w:r>
                          </w:p>
                          <w:p w14:paraId="5FA545C6" w14:textId="3711EEDE"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هناك حركة متنامية من الصلاة والصوم من أجل ال</w:t>
                            </w:r>
                            <w:r>
                              <w:rPr>
                                <w:rFonts w:ascii="Arial" w:hAnsi="Arial" w:cs="Arial" w:hint="cs"/>
                                <w:color w:val="000000" w:themeColor="text1"/>
                                <w:sz w:val="20"/>
                                <w:rtl/>
                              </w:rPr>
                              <w:t>نهضة،</w:t>
                            </w:r>
                            <w:r w:rsidRPr="00F42291">
                              <w:rPr>
                                <w:rFonts w:ascii="Arial" w:hAnsi="Arial" w:cs="Arial"/>
                                <w:color w:val="000000" w:themeColor="text1"/>
                                <w:sz w:val="20"/>
                                <w:rtl/>
                              </w:rPr>
                              <w:t xml:space="preserve"> يبدو الأمر جيد</w:t>
                            </w:r>
                            <w:r>
                              <w:rPr>
                                <w:rFonts w:ascii="Arial" w:hAnsi="Arial" w:cs="Arial" w:hint="cs"/>
                                <w:color w:val="000000" w:themeColor="text1"/>
                                <w:sz w:val="20"/>
                                <w:rtl/>
                              </w:rPr>
                              <w:t>اً</w:t>
                            </w:r>
                            <w:r w:rsidRPr="00F42291">
                              <w:rPr>
                                <w:rFonts w:ascii="Arial" w:hAnsi="Arial" w:cs="Arial"/>
                                <w:color w:val="000000" w:themeColor="text1"/>
                                <w:sz w:val="20"/>
                                <w:rtl/>
                              </w:rPr>
                              <w:t xml:space="preserve"> جد</w:t>
                            </w:r>
                            <w:r>
                              <w:rPr>
                                <w:rFonts w:ascii="Arial" w:hAnsi="Arial" w:cs="Arial" w:hint="cs"/>
                                <w:color w:val="000000" w:themeColor="text1"/>
                                <w:sz w:val="20"/>
                                <w:rtl/>
                              </w:rPr>
                              <w:t>اً</w:t>
                            </w:r>
                            <w:r w:rsidRPr="00F42291">
                              <w:rPr>
                                <w:rFonts w:ascii="Arial" w:hAnsi="Arial" w:cs="Arial"/>
                                <w:color w:val="000000" w:themeColor="text1"/>
                                <w:sz w:val="20"/>
                                <w:rtl/>
                              </w:rPr>
                              <w:t xml:space="preserve">! لكن قادة هذه الحركة يرفضون الاهتمام بكلمة الله، ويروجون للمسكونية والهرطقات! نحن لا نحتاج إلى </w:t>
                            </w:r>
                            <w:r>
                              <w:rPr>
                                <w:rFonts w:ascii="Arial" w:hAnsi="Arial" w:cs="Arial" w:hint="cs"/>
                                <w:color w:val="000000" w:themeColor="text1"/>
                                <w:sz w:val="20"/>
                                <w:rtl/>
                              </w:rPr>
                              <w:t>نهضة</w:t>
                            </w:r>
                            <w:r w:rsidRPr="00F42291">
                              <w:rPr>
                                <w:rFonts w:ascii="Arial" w:hAnsi="Arial" w:cs="Arial"/>
                                <w:color w:val="000000" w:themeColor="text1"/>
                                <w:sz w:val="20"/>
                                <w:rtl/>
                              </w:rPr>
                              <w:t>! نحن بحاجة إلى التوبة لعدم ال</w:t>
                            </w:r>
                            <w:r>
                              <w:rPr>
                                <w:rFonts w:ascii="Arial" w:hAnsi="Arial" w:cs="Arial" w:hint="cs"/>
                                <w:color w:val="000000" w:themeColor="text1"/>
                                <w:sz w:val="20"/>
                                <w:rtl/>
                              </w:rPr>
                              <w:t>إ</w:t>
                            </w:r>
                            <w:r w:rsidRPr="00F42291">
                              <w:rPr>
                                <w:rFonts w:ascii="Arial" w:hAnsi="Arial" w:cs="Arial"/>
                                <w:color w:val="000000" w:themeColor="text1"/>
                                <w:sz w:val="20"/>
                                <w:rtl/>
                              </w:rPr>
                              <w:t>هتمام بكلمة الله. نحن بحاجة إلى الإصلاح، وليس ال</w:t>
                            </w:r>
                            <w:r>
                              <w:rPr>
                                <w:rFonts w:ascii="Arial" w:hAnsi="Arial" w:cs="Arial" w:hint="cs"/>
                                <w:color w:val="000000" w:themeColor="text1"/>
                                <w:sz w:val="20"/>
                                <w:rtl/>
                              </w:rPr>
                              <w:t>نهضة</w:t>
                            </w:r>
                            <w:r w:rsidRPr="00F42291">
                              <w:rPr>
                                <w:rFonts w:ascii="Arial" w:hAnsi="Arial" w:cs="Arial"/>
                                <w:color w:val="000000" w:themeColor="text1"/>
                                <w:sz w:val="20"/>
                                <w:rtl/>
                              </w:rPr>
                              <w:t>! هناك أوقات تكون فيها الصلاة والصوم خطأ. بعد الهزيمة في عاي، قال الله ليشوع إن الصلاة غير مناسبة لأن إسرائيل أخطأت (يش 7: 10-13)</w:t>
                            </w:r>
                            <w:r>
                              <w:rPr>
                                <w:rFonts w:ascii="Arial" w:hAnsi="Arial" w:cs="Arial" w:hint="cs"/>
                                <w:color w:val="000000" w:themeColor="text1"/>
                                <w:sz w:val="20"/>
                                <w:rtl/>
                              </w:rPr>
                              <w:t>،</w:t>
                            </w:r>
                            <w:r w:rsidRPr="00F42291">
                              <w:rPr>
                                <w:rFonts w:ascii="Arial" w:hAnsi="Arial" w:cs="Arial"/>
                                <w:color w:val="000000" w:themeColor="text1"/>
                                <w:sz w:val="20"/>
                                <w:rtl/>
                              </w:rPr>
                              <w:t xml:space="preserve"> يا له من أمر مأساوي أن يكون هناك نهضة يقودها أنبياء كذبة يروجون لتعاليم كاذبة!</w:t>
                            </w:r>
                          </w:p>
                          <w:p w14:paraId="38049707" w14:textId="4C9F40C0" w:rsidR="00456179" w:rsidRPr="00456179"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لا يعتنق كل السبتيين هرطقات</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صلوا لكي يعترف قادة السبتيين بالنبوءات الكاذبة لـ</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ويتوبوا عن العقائد الخاطئة. صلوا لكي يواجه القادة الإنجيليون حقيقة أن صفوفهم مليئة بالأنبياء الكذبة. صلوا من أجل صرخة عظيمة ضد العقائد غير الكتابية. صلوا لكي يصحح القادة الإنجيليون اليوم الأنبياء الكذبة بأمانة</w:t>
                            </w:r>
                            <w:r w:rsidRPr="00456179">
                              <w:rPr>
                                <w:rFonts w:ascii="Arial" w:hAnsi="Arial" w:cs="Arial"/>
                                <w:color w:val="000000" w:themeColor="text1"/>
                                <w:sz w:val="20"/>
                              </w:rPr>
                              <w:t>.</w:t>
                            </w:r>
                          </w:p>
                          <w:p w14:paraId="63CD471B" w14:textId="307760CF" w:rsidR="00F42291"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وليكن بقيتنا مخلصين في مناطق نفوذنا الصغيرة</w:t>
                            </w:r>
                            <w:r>
                              <w:rPr>
                                <w:rFonts w:ascii="Arial" w:hAnsi="Arial" w:cs="Arial" w:hint="cs"/>
                                <w:color w:val="000000" w:themeColor="text1"/>
                                <w:sz w:val="20"/>
                                <w:rtl/>
                              </w:rPr>
                              <w:t>،</w:t>
                            </w:r>
                            <w:r w:rsidRPr="00456179">
                              <w:rPr>
                                <w:rFonts w:ascii="Arial" w:hAnsi="Arial" w:cs="Arial"/>
                                <w:color w:val="000000" w:themeColor="text1"/>
                                <w:sz w:val="20"/>
                                <w:rtl/>
                              </w:rPr>
                              <w:t xml:space="preserve"> ليساعدنا الله على حب كلمته، والتأمل فيها ليل نهار، وطاعة لها في حياتنا اليومية، والوقوف بثبات ضد تحريف تلك الكلمة من قبل الأنبياء الكذبة والمعلمين الكذبة في عصرنا</w:t>
                            </w:r>
                            <w:r>
                              <w:rPr>
                                <w:rFonts w:ascii="Arial" w:hAnsi="Arial" w:cs="Arial" w:hint="cs"/>
                                <w:color w:val="000000" w:themeColor="text1"/>
                                <w:sz w:val="20"/>
                                <w:rtl/>
                              </w:rPr>
                              <w:t>،</w:t>
                            </w:r>
                            <w:r w:rsidRPr="00456179">
                              <w:rPr>
                                <w:rFonts w:ascii="Arial" w:hAnsi="Arial" w:cs="Arial"/>
                                <w:color w:val="000000" w:themeColor="text1"/>
                                <w:sz w:val="20"/>
                                <w:rtl/>
                              </w:rPr>
                              <w:t xml:space="preserve"> فلتكن كلمته حقًا حارس</w:t>
                            </w:r>
                            <w:r>
                              <w:rPr>
                                <w:rFonts w:ascii="Arial" w:hAnsi="Arial" w:cs="Arial" w:hint="cs"/>
                                <w:color w:val="000000" w:themeColor="text1"/>
                                <w:sz w:val="20"/>
                                <w:rtl/>
                              </w:rPr>
                              <w:t xml:space="preserve">اً </w:t>
                            </w:r>
                            <w:r w:rsidRPr="00456179">
                              <w:rPr>
                                <w:rFonts w:ascii="Arial" w:hAnsi="Arial" w:cs="Arial"/>
                                <w:color w:val="000000" w:themeColor="text1"/>
                                <w:sz w:val="20"/>
                                <w:rtl/>
                              </w:rPr>
                              <w:t>ومرشد</w:t>
                            </w:r>
                            <w:r>
                              <w:rPr>
                                <w:rFonts w:ascii="Arial" w:hAnsi="Arial" w:cs="Arial" w:hint="cs"/>
                                <w:color w:val="000000" w:themeColor="text1"/>
                                <w:sz w:val="20"/>
                                <w:rtl/>
                              </w:rPr>
                              <w:t>اً</w:t>
                            </w:r>
                            <w:r w:rsidRPr="00456179">
                              <w:rPr>
                                <w:rFonts w:ascii="Arial" w:hAnsi="Arial" w:cs="Arial"/>
                                <w:color w:val="000000" w:themeColor="text1"/>
                                <w:sz w:val="20"/>
                                <w:rtl/>
                              </w:rPr>
                              <w:t xml:space="preserve"> لنا!</w:t>
                            </w:r>
                          </w:p>
                          <w:p w14:paraId="14455F8A" w14:textId="77777777" w:rsidR="00F42291" w:rsidRDefault="00F42291" w:rsidP="00F42291">
                            <w:pPr>
                              <w:bidi/>
                              <w:rPr>
                                <w:rFonts w:ascii="Arial" w:hAnsi="Arial" w:cs="Arial"/>
                                <w:color w:val="000000" w:themeColor="text1"/>
                                <w:sz w:val="20"/>
                                <w:rtl/>
                              </w:rPr>
                            </w:pPr>
                          </w:p>
                          <w:p w14:paraId="6C760FA7" w14:textId="77777777" w:rsidR="00F42291" w:rsidRDefault="00F42291" w:rsidP="00F42291">
                            <w:pPr>
                              <w:bidi/>
                              <w:rPr>
                                <w:rFonts w:ascii="Arial" w:hAnsi="Arial" w:cs="Arial"/>
                                <w:color w:val="000000" w:themeColor="text1"/>
                                <w:sz w:val="20"/>
                                <w:rtl/>
                              </w:rPr>
                            </w:pPr>
                          </w:p>
                          <w:p w14:paraId="1E0F0420" w14:textId="77777777" w:rsidR="00F42291" w:rsidRDefault="00F42291" w:rsidP="00F42291">
                            <w:pPr>
                              <w:bidi/>
                              <w:rPr>
                                <w:rFonts w:ascii="Arial" w:hAnsi="Arial" w:cs="Arial"/>
                                <w:color w:val="000000" w:themeColor="text1"/>
                                <w:sz w:val="20"/>
                                <w:rtl/>
                              </w:rPr>
                            </w:pPr>
                          </w:p>
                          <w:p w14:paraId="3773C20E" w14:textId="77777777" w:rsidR="00F42291" w:rsidRPr="00F42291" w:rsidRDefault="00F42291" w:rsidP="00F42291">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45E6B" id="Rectangle 16" o:spid="_x0000_s1036" style="position:absolute;margin-left:317pt;margin-top:.6pt;width:163.5pt;height:6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" fillcolor="white [3212]" stroked="f">
                <v:shadow on="t" color="white [3212]" opacity="22937f" origin=",.5" offset="0,.63889mm"/>
                <v:textbox>
                  <w:txbxContent>
                    <w:p w14:paraId="60D08404" w14:textId="7D657C9F"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إن بيني هين هو أشهر مبشر/</w:t>
                      </w:r>
                      <w:r>
                        <w:rPr>
                          <w:rFonts w:ascii="Arial" w:hAnsi="Arial" w:cs="Arial" w:hint="cs"/>
                          <w:color w:val="000000" w:themeColor="text1"/>
                          <w:sz w:val="20"/>
                          <w:rtl/>
                        </w:rPr>
                        <w:t>شافي</w:t>
                      </w:r>
                      <w:r w:rsidRPr="00F42291">
                        <w:rPr>
                          <w:rFonts w:ascii="Arial" w:hAnsi="Arial" w:cs="Arial"/>
                          <w:color w:val="000000" w:themeColor="text1"/>
                          <w:sz w:val="20"/>
                          <w:rtl/>
                        </w:rPr>
                        <w:t xml:space="preserve"> تلفزيوني اليوم، تم توثيق العديد من نبواته الكاذبة في كتاب عالم بيني هين المربك. (</w:t>
                      </w:r>
                      <w:r>
                        <w:rPr>
                          <w:rFonts w:ascii="Arial" w:hAnsi="Arial" w:cs="Arial" w:hint="cs"/>
                          <w:color w:val="000000" w:themeColor="text1"/>
                          <w:sz w:val="20"/>
                          <w:rtl/>
                        </w:rPr>
                        <w:t>أ</w:t>
                      </w:r>
                      <w:r w:rsidRPr="00F42291">
                        <w:rPr>
                          <w:rFonts w:ascii="Arial" w:hAnsi="Arial" w:cs="Arial"/>
                          <w:color w:val="000000" w:themeColor="text1"/>
                          <w:sz w:val="20"/>
                          <w:rtl/>
                        </w:rPr>
                        <w:t xml:space="preserve">نظر الكتب المعروضة). في </w:t>
                      </w:r>
                      <w:r w:rsidR="00456179">
                        <w:rPr>
                          <w:rFonts w:ascii="Arial" w:hAnsi="Arial" w:cs="Arial" w:hint="cs"/>
                          <w:color w:val="000000" w:themeColor="text1"/>
                          <w:sz w:val="20"/>
                          <w:rtl/>
                        </w:rPr>
                        <w:t>31</w:t>
                      </w:r>
                      <w:r w:rsidRPr="00F42291">
                        <w:rPr>
                          <w:rFonts w:ascii="Arial" w:hAnsi="Arial" w:cs="Arial"/>
                          <w:color w:val="000000" w:themeColor="text1"/>
                          <w:sz w:val="20"/>
                          <w:rtl/>
                        </w:rPr>
                        <w:t xml:space="preserve"> </w:t>
                      </w:r>
                      <w:r>
                        <w:rPr>
                          <w:rFonts w:ascii="Arial" w:hAnsi="Arial" w:cs="Arial" w:hint="cs"/>
                          <w:color w:val="000000" w:themeColor="text1"/>
                          <w:sz w:val="20"/>
                          <w:rtl/>
                        </w:rPr>
                        <w:t>كانون أول</w:t>
                      </w:r>
                      <w:r w:rsidRPr="00F42291">
                        <w:rPr>
                          <w:rFonts w:ascii="Arial" w:hAnsi="Arial" w:cs="Arial"/>
                          <w:color w:val="000000" w:themeColor="text1"/>
                          <w:sz w:val="20"/>
                          <w:rtl/>
                        </w:rPr>
                        <w:t xml:space="preserve"> 1989، قال بيني: يخبرني الرب أيض</w:t>
                      </w:r>
                      <w:r>
                        <w:rPr>
                          <w:rFonts w:ascii="Arial" w:hAnsi="Arial" w:cs="Arial" w:hint="cs"/>
                          <w:color w:val="000000" w:themeColor="text1"/>
                          <w:sz w:val="20"/>
                          <w:rtl/>
                        </w:rPr>
                        <w:t>اً</w:t>
                      </w:r>
                      <w:r w:rsidRPr="00F42291">
                        <w:rPr>
                          <w:rFonts w:ascii="Arial" w:hAnsi="Arial" w:cs="Arial"/>
                          <w:color w:val="000000" w:themeColor="text1"/>
                          <w:sz w:val="20"/>
                          <w:rtl/>
                        </w:rPr>
                        <w:t>... حوالي عام 1994 أو 1995، في موعد لا يتجاوز ذلك، أن الله سيدمر مجتمع المثليين في أمريكا... بالنار... وستزور كندا صحوة عظيمة ستبدأ على الساحل الغربي لكولومبيا البريطانية... في السنوات الثلاث القادمة. لا يتطلب الأمر سوى نبوة كاذبة واحدة لصنع نبي كاذب، ونبوءات هين كثيرة. إنه لا يستطيع حتى أن يصحح شهادته. يقول في تأملات الأسرة في</w:t>
                      </w:r>
                      <w:r w:rsidRPr="00F42291">
                        <w:rPr>
                          <w:rFonts w:ascii="Arial" w:hAnsi="Arial" w:cs="Arial"/>
                          <w:color w:val="000000" w:themeColor="text1"/>
                          <w:sz w:val="20"/>
                        </w:rPr>
                        <w:t xml:space="preserve"> PTL: </w:t>
                      </w:r>
                      <w:r w:rsidRPr="00F42291">
                        <w:rPr>
                          <w:rFonts w:ascii="Arial" w:hAnsi="Arial" w:cs="Arial"/>
                          <w:color w:val="000000" w:themeColor="text1"/>
                          <w:sz w:val="20"/>
                          <w:rtl/>
                        </w:rPr>
                        <w:t>لقد نلت الخلاص في إسرائيل عام 1968، ولكن في رسالة عام 1983 في سانت لويس قال: لقد ولدت من جديد في كندا مباشرة بعد عام 1968. ومع ذلك، في كتابه صباح الخير أيها الروح القدس، يقول إنه اعتنق المسيحية في عام 1972، أثناء سنته الأخيرة في المدرسة الثانوية</w:t>
                      </w:r>
                      <w:r>
                        <w:rPr>
                          <w:rFonts w:ascii="Arial" w:hAnsi="Arial" w:cs="Arial" w:hint="cs"/>
                          <w:color w:val="000000" w:themeColor="text1"/>
                          <w:sz w:val="20"/>
                          <w:rtl/>
                        </w:rPr>
                        <w:t>،</w:t>
                      </w:r>
                      <w:r w:rsidRPr="00F42291">
                        <w:rPr>
                          <w:rFonts w:ascii="Arial" w:hAnsi="Arial" w:cs="Arial"/>
                          <w:color w:val="000000" w:themeColor="text1"/>
                          <w:sz w:val="20"/>
                          <w:rtl/>
                        </w:rPr>
                        <w:t xml:space="preserve"> لكنه ترك الدراسة قبل سنته الأخيرة. متى نال الخلاص؟</w:t>
                      </w:r>
                    </w:p>
                    <w:p w14:paraId="44139A34" w14:textId="705F813D" w:rsidR="00F42291" w:rsidRP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لمدة ثلاث سنوات ليلاً ونهار</w:t>
                      </w:r>
                      <w:r>
                        <w:rPr>
                          <w:rFonts w:ascii="Arial" w:hAnsi="Arial" w:cs="Arial" w:hint="cs"/>
                          <w:color w:val="000000" w:themeColor="text1"/>
                          <w:sz w:val="20"/>
                          <w:rtl/>
                        </w:rPr>
                        <w:t>اً</w:t>
                      </w:r>
                      <w:r w:rsidRPr="00F42291">
                        <w:rPr>
                          <w:rFonts w:ascii="Arial" w:hAnsi="Arial" w:cs="Arial"/>
                          <w:color w:val="000000" w:themeColor="text1"/>
                          <w:sz w:val="20"/>
                          <w:rtl/>
                        </w:rPr>
                        <w:t>، كان بولس يبكي ويحذر شيوخ أفسس من ال</w:t>
                      </w:r>
                      <w:r>
                        <w:rPr>
                          <w:rFonts w:ascii="Arial" w:hAnsi="Arial" w:cs="Arial" w:hint="cs"/>
                          <w:color w:val="000000" w:themeColor="text1"/>
                          <w:sz w:val="20"/>
                          <w:rtl/>
                        </w:rPr>
                        <w:t>إرتداد</w:t>
                      </w:r>
                      <w:r w:rsidRPr="00F42291">
                        <w:rPr>
                          <w:rFonts w:ascii="Arial" w:hAnsi="Arial" w:cs="Arial"/>
                          <w:color w:val="000000" w:themeColor="text1"/>
                          <w:sz w:val="20"/>
                          <w:rtl/>
                        </w:rPr>
                        <w:t xml:space="preserve"> القادم</w:t>
                      </w:r>
                      <w:r>
                        <w:rPr>
                          <w:rFonts w:ascii="Arial" w:hAnsi="Arial" w:cs="Arial" w:hint="cs"/>
                          <w:color w:val="000000" w:themeColor="text1"/>
                          <w:sz w:val="20"/>
                          <w:rtl/>
                        </w:rPr>
                        <w:t>،</w:t>
                      </w:r>
                      <w:r w:rsidRPr="00F42291">
                        <w:rPr>
                          <w:rFonts w:ascii="Arial" w:hAnsi="Arial" w:cs="Arial"/>
                          <w:color w:val="000000" w:themeColor="text1"/>
                          <w:sz w:val="20"/>
                          <w:rtl/>
                        </w:rPr>
                        <w:t xml:space="preserve"> وأن بعضهم سيكونون بين قادتها (أع 20: 29-31) ما أضعف اهتمامنا بحالة الكنيسة مقارنة باهتمام بولس! وما هو العلاج الذي قدمه؟ ليس الحرب الروحية، وليس الصلاة والصوم، بل الطاعة لله وكلمته: أ</w:t>
                      </w:r>
                      <w:r>
                        <w:rPr>
                          <w:rFonts w:ascii="Arial" w:hAnsi="Arial" w:cs="Arial" w:hint="cs"/>
                          <w:color w:val="000000" w:themeColor="text1"/>
                          <w:sz w:val="20"/>
                          <w:rtl/>
                        </w:rPr>
                        <w:t>ستودع</w:t>
                      </w:r>
                      <w:r w:rsidRPr="00F42291">
                        <w:rPr>
                          <w:rFonts w:ascii="Arial" w:hAnsi="Arial" w:cs="Arial"/>
                          <w:color w:val="000000" w:themeColor="text1"/>
                          <w:sz w:val="20"/>
                          <w:rtl/>
                        </w:rPr>
                        <w:t>كم لله ولكلمة نعمته (</w:t>
                      </w:r>
                      <w:r>
                        <w:rPr>
                          <w:rFonts w:ascii="Arial" w:hAnsi="Arial" w:cs="Arial" w:hint="cs"/>
                          <w:color w:val="000000" w:themeColor="text1"/>
                          <w:sz w:val="20"/>
                          <w:rtl/>
                        </w:rPr>
                        <w:t>ع</w:t>
                      </w:r>
                      <w:r w:rsidRPr="00F42291">
                        <w:rPr>
                          <w:rFonts w:ascii="Arial" w:hAnsi="Arial" w:cs="Arial"/>
                          <w:color w:val="000000" w:themeColor="text1"/>
                          <w:sz w:val="20"/>
                          <w:rtl/>
                        </w:rPr>
                        <w:t xml:space="preserve"> 32)</w:t>
                      </w:r>
                      <w:r w:rsidRPr="00F42291">
                        <w:rPr>
                          <w:rFonts w:ascii="Arial" w:hAnsi="Arial" w:cs="Arial"/>
                          <w:color w:val="000000" w:themeColor="text1"/>
                          <w:sz w:val="20"/>
                        </w:rPr>
                        <w:t>.</w:t>
                      </w:r>
                    </w:p>
                    <w:p w14:paraId="5FA545C6" w14:textId="3711EEDE"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هناك حركة متنامية من الصلاة والصوم من أجل ال</w:t>
                      </w:r>
                      <w:r>
                        <w:rPr>
                          <w:rFonts w:ascii="Arial" w:hAnsi="Arial" w:cs="Arial" w:hint="cs"/>
                          <w:color w:val="000000" w:themeColor="text1"/>
                          <w:sz w:val="20"/>
                          <w:rtl/>
                        </w:rPr>
                        <w:t>نهضة،</w:t>
                      </w:r>
                      <w:r w:rsidRPr="00F42291">
                        <w:rPr>
                          <w:rFonts w:ascii="Arial" w:hAnsi="Arial" w:cs="Arial"/>
                          <w:color w:val="000000" w:themeColor="text1"/>
                          <w:sz w:val="20"/>
                          <w:rtl/>
                        </w:rPr>
                        <w:t xml:space="preserve"> يبدو الأمر جيد</w:t>
                      </w:r>
                      <w:r>
                        <w:rPr>
                          <w:rFonts w:ascii="Arial" w:hAnsi="Arial" w:cs="Arial" w:hint="cs"/>
                          <w:color w:val="000000" w:themeColor="text1"/>
                          <w:sz w:val="20"/>
                          <w:rtl/>
                        </w:rPr>
                        <w:t>اً</w:t>
                      </w:r>
                      <w:r w:rsidRPr="00F42291">
                        <w:rPr>
                          <w:rFonts w:ascii="Arial" w:hAnsi="Arial" w:cs="Arial"/>
                          <w:color w:val="000000" w:themeColor="text1"/>
                          <w:sz w:val="20"/>
                          <w:rtl/>
                        </w:rPr>
                        <w:t xml:space="preserve"> جد</w:t>
                      </w:r>
                      <w:r>
                        <w:rPr>
                          <w:rFonts w:ascii="Arial" w:hAnsi="Arial" w:cs="Arial" w:hint="cs"/>
                          <w:color w:val="000000" w:themeColor="text1"/>
                          <w:sz w:val="20"/>
                          <w:rtl/>
                        </w:rPr>
                        <w:t>اً</w:t>
                      </w:r>
                      <w:r w:rsidRPr="00F42291">
                        <w:rPr>
                          <w:rFonts w:ascii="Arial" w:hAnsi="Arial" w:cs="Arial"/>
                          <w:color w:val="000000" w:themeColor="text1"/>
                          <w:sz w:val="20"/>
                          <w:rtl/>
                        </w:rPr>
                        <w:t xml:space="preserve">! لكن قادة هذه الحركة يرفضون الاهتمام بكلمة الله، ويروجون للمسكونية والهرطقات! نحن لا نحتاج إلى </w:t>
                      </w:r>
                      <w:r>
                        <w:rPr>
                          <w:rFonts w:ascii="Arial" w:hAnsi="Arial" w:cs="Arial" w:hint="cs"/>
                          <w:color w:val="000000" w:themeColor="text1"/>
                          <w:sz w:val="20"/>
                          <w:rtl/>
                        </w:rPr>
                        <w:t>نهضة</w:t>
                      </w:r>
                      <w:r w:rsidRPr="00F42291">
                        <w:rPr>
                          <w:rFonts w:ascii="Arial" w:hAnsi="Arial" w:cs="Arial"/>
                          <w:color w:val="000000" w:themeColor="text1"/>
                          <w:sz w:val="20"/>
                          <w:rtl/>
                        </w:rPr>
                        <w:t>! نحن بحاجة إلى التوبة لعدم ال</w:t>
                      </w:r>
                      <w:r>
                        <w:rPr>
                          <w:rFonts w:ascii="Arial" w:hAnsi="Arial" w:cs="Arial" w:hint="cs"/>
                          <w:color w:val="000000" w:themeColor="text1"/>
                          <w:sz w:val="20"/>
                          <w:rtl/>
                        </w:rPr>
                        <w:t>إ</w:t>
                      </w:r>
                      <w:r w:rsidRPr="00F42291">
                        <w:rPr>
                          <w:rFonts w:ascii="Arial" w:hAnsi="Arial" w:cs="Arial"/>
                          <w:color w:val="000000" w:themeColor="text1"/>
                          <w:sz w:val="20"/>
                          <w:rtl/>
                        </w:rPr>
                        <w:t>هتمام بكلمة الله. نحن بحاجة إلى الإصلاح، وليس ال</w:t>
                      </w:r>
                      <w:r>
                        <w:rPr>
                          <w:rFonts w:ascii="Arial" w:hAnsi="Arial" w:cs="Arial" w:hint="cs"/>
                          <w:color w:val="000000" w:themeColor="text1"/>
                          <w:sz w:val="20"/>
                          <w:rtl/>
                        </w:rPr>
                        <w:t>نهضة</w:t>
                      </w:r>
                      <w:r w:rsidRPr="00F42291">
                        <w:rPr>
                          <w:rFonts w:ascii="Arial" w:hAnsi="Arial" w:cs="Arial"/>
                          <w:color w:val="000000" w:themeColor="text1"/>
                          <w:sz w:val="20"/>
                          <w:rtl/>
                        </w:rPr>
                        <w:t>! هناك أوقات تكون فيها الصلاة والصوم خطأ. بعد الهزيمة في عاي، قال الله ليشوع إن الصلاة غير مناسبة لأن إسرائيل أخطأت (يش 7: 10-13)</w:t>
                      </w:r>
                      <w:r>
                        <w:rPr>
                          <w:rFonts w:ascii="Arial" w:hAnsi="Arial" w:cs="Arial" w:hint="cs"/>
                          <w:color w:val="000000" w:themeColor="text1"/>
                          <w:sz w:val="20"/>
                          <w:rtl/>
                        </w:rPr>
                        <w:t>،</w:t>
                      </w:r>
                      <w:r w:rsidRPr="00F42291">
                        <w:rPr>
                          <w:rFonts w:ascii="Arial" w:hAnsi="Arial" w:cs="Arial"/>
                          <w:color w:val="000000" w:themeColor="text1"/>
                          <w:sz w:val="20"/>
                          <w:rtl/>
                        </w:rPr>
                        <w:t xml:space="preserve"> يا له من أمر مأساوي أن يكون هناك نهضة يقودها أنبياء كذبة يروجون لتعاليم كاذبة!</w:t>
                      </w:r>
                    </w:p>
                    <w:p w14:paraId="38049707" w14:textId="4C9F40C0" w:rsidR="00456179" w:rsidRPr="00456179"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لا يعتنق كل السبتيين هرطقات</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صلوا لكي يعترف قادة السبتيين بالنبوءات الكاذبة لـ</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ويتوبوا عن العقائد الخاطئة. صلوا لكي يواجه القادة الإنجيليون حقيقة أن صفوفهم مليئة بالأنبياء الكذبة. صلوا من أجل صرخة عظيمة ضد العقائد غير الكتابية. صلوا لكي يصحح القادة الإنجيليون اليوم الأنبياء الكذبة بأمانة</w:t>
                      </w:r>
                      <w:r w:rsidRPr="00456179">
                        <w:rPr>
                          <w:rFonts w:ascii="Arial" w:hAnsi="Arial" w:cs="Arial"/>
                          <w:color w:val="000000" w:themeColor="text1"/>
                          <w:sz w:val="20"/>
                        </w:rPr>
                        <w:t>.</w:t>
                      </w:r>
                    </w:p>
                    <w:p w14:paraId="63CD471B" w14:textId="307760CF" w:rsidR="00F42291"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وليكن بقيتنا مخلصين في مناطق نفوذنا الصغيرة</w:t>
                      </w:r>
                      <w:r>
                        <w:rPr>
                          <w:rFonts w:ascii="Arial" w:hAnsi="Arial" w:cs="Arial" w:hint="cs"/>
                          <w:color w:val="000000" w:themeColor="text1"/>
                          <w:sz w:val="20"/>
                          <w:rtl/>
                        </w:rPr>
                        <w:t>،</w:t>
                      </w:r>
                      <w:r w:rsidRPr="00456179">
                        <w:rPr>
                          <w:rFonts w:ascii="Arial" w:hAnsi="Arial" w:cs="Arial"/>
                          <w:color w:val="000000" w:themeColor="text1"/>
                          <w:sz w:val="20"/>
                          <w:rtl/>
                        </w:rPr>
                        <w:t xml:space="preserve"> ليساعدنا الله على حب كلمته، والتأمل فيها ليل نهار، وطاعة لها في حياتنا اليومية، والوقوف بثبات ضد تحريف تلك الكلمة من قبل الأنبياء الكذبة والمعلمين الكذبة في عصرنا</w:t>
                      </w:r>
                      <w:r>
                        <w:rPr>
                          <w:rFonts w:ascii="Arial" w:hAnsi="Arial" w:cs="Arial" w:hint="cs"/>
                          <w:color w:val="000000" w:themeColor="text1"/>
                          <w:sz w:val="20"/>
                          <w:rtl/>
                        </w:rPr>
                        <w:t>،</w:t>
                      </w:r>
                      <w:r w:rsidRPr="00456179">
                        <w:rPr>
                          <w:rFonts w:ascii="Arial" w:hAnsi="Arial" w:cs="Arial"/>
                          <w:color w:val="000000" w:themeColor="text1"/>
                          <w:sz w:val="20"/>
                          <w:rtl/>
                        </w:rPr>
                        <w:t xml:space="preserve"> فلتكن كلمته حقًا حارس</w:t>
                      </w:r>
                      <w:r>
                        <w:rPr>
                          <w:rFonts w:ascii="Arial" w:hAnsi="Arial" w:cs="Arial" w:hint="cs"/>
                          <w:color w:val="000000" w:themeColor="text1"/>
                          <w:sz w:val="20"/>
                          <w:rtl/>
                        </w:rPr>
                        <w:t xml:space="preserve">اً </w:t>
                      </w:r>
                      <w:r w:rsidRPr="00456179">
                        <w:rPr>
                          <w:rFonts w:ascii="Arial" w:hAnsi="Arial" w:cs="Arial"/>
                          <w:color w:val="000000" w:themeColor="text1"/>
                          <w:sz w:val="20"/>
                          <w:rtl/>
                        </w:rPr>
                        <w:t>ومرشد</w:t>
                      </w:r>
                      <w:r>
                        <w:rPr>
                          <w:rFonts w:ascii="Arial" w:hAnsi="Arial" w:cs="Arial" w:hint="cs"/>
                          <w:color w:val="000000" w:themeColor="text1"/>
                          <w:sz w:val="20"/>
                          <w:rtl/>
                        </w:rPr>
                        <w:t>اً</w:t>
                      </w:r>
                      <w:r w:rsidRPr="00456179">
                        <w:rPr>
                          <w:rFonts w:ascii="Arial" w:hAnsi="Arial" w:cs="Arial"/>
                          <w:color w:val="000000" w:themeColor="text1"/>
                          <w:sz w:val="20"/>
                          <w:rtl/>
                        </w:rPr>
                        <w:t xml:space="preserve"> لنا!</w:t>
                      </w:r>
                    </w:p>
                    <w:p w14:paraId="14455F8A" w14:textId="77777777" w:rsidR="00F42291" w:rsidRDefault="00F42291" w:rsidP="00F42291">
                      <w:pPr>
                        <w:bidi/>
                        <w:rPr>
                          <w:rFonts w:ascii="Arial" w:hAnsi="Arial" w:cs="Arial"/>
                          <w:color w:val="000000" w:themeColor="text1"/>
                          <w:sz w:val="20"/>
                          <w:rtl/>
                        </w:rPr>
                      </w:pPr>
                    </w:p>
                    <w:p w14:paraId="6C760FA7" w14:textId="77777777" w:rsidR="00F42291" w:rsidRDefault="00F42291" w:rsidP="00F42291">
                      <w:pPr>
                        <w:bidi/>
                        <w:rPr>
                          <w:rFonts w:ascii="Arial" w:hAnsi="Arial" w:cs="Arial"/>
                          <w:color w:val="000000" w:themeColor="text1"/>
                          <w:sz w:val="20"/>
                          <w:rtl/>
                        </w:rPr>
                      </w:pPr>
                    </w:p>
                    <w:p w14:paraId="1E0F0420" w14:textId="77777777" w:rsidR="00F42291" w:rsidRDefault="00F42291" w:rsidP="00F42291">
                      <w:pPr>
                        <w:bidi/>
                        <w:rPr>
                          <w:rFonts w:ascii="Arial" w:hAnsi="Arial" w:cs="Arial"/>
                          <w:color w:val="000000" w:themeColor="text1"/>
                          <w:sz w:val="20"/>
                          <w:rtl/>
                        </w:rPr>
                      </w:pPr>
                    </w:p>
                    <w:p w14:paraId="3773C20E" w14:textId="77777777" w:rsidR="00F42291" w:rsidRPr="00F42291" w:rsidRDefault="00F42291" w:rsidP="00F42291">
                      <w:pPr>
                        <w:bidi/>
                        <w:rPr>
                          <w:rFonts w:ascii="Arial" w:hAnsi="Arial" w:cs="Arial"/>
                          <w:color w:val="000000" w:themeColor="text1"/>
                          <w:sz w:val="20"/>
                        </w:rPr>
                      </w:pPr>
                    </w:p>
                  </w:txbxContent>
                </v:textbox>
              </v:rect>
            </w:pict>
          </mc:Fallback>
        </mc:AlternateContent>
      </w:r>
      <w:r w:rsidR="00860232">
        <w:rPr>
          <w:rFonts w:ascii="Arial" w:hAnsi="Arial" w:cs="Arial"/>
          <w:noProof/>
          <w:sz w:val="20"/>
        </w:rPr>
        <mc:AlternateContent>
          <mc:Choice Requires="wps">
            <w:drawing>
              <wp:anchor distT="0" distB="0" distL="114300" distR="114300" simplePos="0" relativeHeight="251659776" behindDoc="0" locked="0" layoutInCell="1" allowOverlap="1" wp14:anchorId="02D1A4FD" wp14:editId="19D2EC43">
                <wp:simplePos x="0" y="0"/>
                <wp:positionH relativeFrom="column">
                  <wp:posOffset>2051050</wp:posOffset>
                </wp:positionH>
                <wp:positionV relativeFrom="paragraph">
                  <wp:posOffset>52070</wp:posOffset>
                </wp:positionV>
                <wp:extent cx="1981200" cy="2647950"/>
                <wp:effectExtent l="57150" t="19050" r="57150" b="76200"/>
                <wp:wrapNone/>
                <wp:docPr id="99403297" name="Rectangle 12"/>
                <wp:cNvGraphicFramePr/>
                <a:graphic xmlns:a="http://schemas.openxmlformats.org/drawingml/2006/main">
                  <a:graphicData uri="http://schemas.microsoft.com/office/word/2010/wordprocessingShape">
                    <wps:wsp>
                      <wps:cNvSpPr/>
                      <wps:spPr>
                        <a:xfrm>
                          <a:off x="0" y="0"/>
                          <a:ext cx="1981200" cy="2647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1FE047" w14:textId="12F3B4A3"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 xml:space="preserve">من خلال </w:t>
                            </w:r>
                            <w:r>
                              <w:rPr>
                                <w:rFonts w:ascii="Arial" w:hAnsi="Arial" w:cs="Arial" w:hint="cs"/>
                                <w:color w:val="000000" w:themeColor="text1"/>
                                <w:sz w:val="20"/>
                                <w:rtl/>
                              </w:rPr>
                              <w:t>الدينونة</w:t>
                            </w:r>
                            <w:r w:rsidRPr="00860232">
                              <w:rPr>
                                <w:rFonts w:ascii="Arial" w:hAnsi="Arial" w:cs="Arial"/>
                                <w:color w:val="000000" w:themeColor="text1"/>
                                <w:sz w:val="20"/>
                                <w:rtl/>
                              </w:rPr>
                              <w:t xml:space="preserve"> التحقيقي</w:t>
                            </w:r>
                            <w:r>
                              <w:rPr>
                                <w:rFonts w:ascii="Arial" w:hAnsi="Arial" w:cs="Arial" w:hint="cs"/>
                                <w:color w:val="000000" w:themeColor="text1"/>
                                <w:sz w:val="20"/>
                                <w:rtl/>
                              </w:rPr>
                              <w:t>ة</w:t>
                            </w:r>
                            <w:r w:rsidRPr="00860232">
                              <w:rPr>
                                <w:rFonts w:ascii="Arial" w:hAnsi="Arial" w:cs="Arial"/>
                                <w:color w:val="000000" w:themeColor="text1"/>
                                <w:sz w:val="20"/>
                                <w:rtl/>
                              </w:rPr>
                              <w:t>. أعلنت</w:t>
                            </w:r>
                            <w:r w:rsidRPr="00860232">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860232">
                              <w:rPr>
                                <w:rFonts w:ascii="Arial" w:hAnsi="Arial" w:cs="Arial"/>
                                <w:color w:val="000000" w:themeColor="text1"/>
                                <w:sz w:val="20"/>
                                <w:rtl/>
                              </w:rPr>
                              <w:t>أن الخدام الذين لم يقبلوا هذه الرسالة الخلاصية</w:t>
                            </w:r>
                            <w:r>
                              <w:rPr>
                                <w:rFonts w:ascii="Arial" w:hAnsi="Arial" w:cs="Arial" w:hint="cs"/>
                                <w:color w:val="000000" w:themeColor="text1"/>
                                <w:sz w:val="20"/>
                                <w:rtl/>
                              </w:rPr>
                              <w:t>،</w:t>
                            </w:r>
                            <w:r w:rsidRPr="00860232">
                              <w:rPr>
                                <w:rFonts w:ascii="Arial" w:hAnsi="Arial" w:cs="Arial"/>
                                <w:color w:val="000000" w:themeColor="text1"/>
                                <w:sz w:val="20"/>
                                <w:rtl/>
                              </w:rPr>
                              <w:t xml:space="preserve"> كانوا يعوقون عمل الله ودماء النفوس عليهم. أصبح أتباع ميلر الذين تبنوا هذا الوهم من أتباع السبتية</w:t>
                            </w:r>
                            <w:r w:rsidRPr="00860232">
                              <w:rPr>
                                <w:rFonts w:ascii="Arial" w:hAnsi="Arial" w:cs="Arial"/>
                                <w:color w:val="000000" w:themeColor="text1"/>
                                <w:sz w:val="20"/>
                              </w:rPr>
                              <w:t>.</w:t>
                            </w:r>
                          </w:p>
                          <w:p w14:paraId="4AEC0BA3" w14:textId="21547A5D"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لقد أدلت</w:t>
                            </w:r>
                            <w:r w:rsidRPr="00860232">
                              <w:rPr>
                                <w:rFonts w:ascii="Arial" w:hAnsi="Arial" w:cs="Arial"/>
                                <w:color w:val="000000" w:themeColor="text1"/>
                                <w:sz w:val="20"/>
                              </w:rPr>
                              <w:t xml:space="preserve"> EGW </w:t>
                            </w:r>
                            <w:r w:rsidRPr="00860232">
                              <w:rPr>
                                <w:rFonts w:ascii="Arial" w:hAnsi="Arial" w:cs="Arial"/>
                                <w:color w:val="000000" w:themeColor="text1"/>
                                <w:sz w:val="20"/>
                                <w:rtl/>
                              </w:rPr>
                              <w:t>بالعديد من النبوات الكاذبة: إن أورشليم القديمة لن تُبنى أبد</w:t>
                            </w:r>
                            <w:r>
                              <w:rPr>
                                <w:rFonts w:ascii="Arial" w:hAnsi="Arial" w:cs="Arial" w:hint="cs"/>
                                <w:color w:val="000000" w:themeColor="text1"/>
                                <w:sz w:val="20"/>
                                <w:rtl/>
                              </w:rPr>
                              <w:t>اً</w:t>
                            </w:r>
                            <w:r w:rsidRPr="00860232">
                              <w:rPr>
                                <w:rFonts w:ascii="Arial" w:hAnsi="Arial" w:cs="Arial"/>
                                <w:color w:val="000000" w:themeColor="text1"/>
                                <w:sz w:val="20"/>
                                <w:rtl/>
                              </w:rPr>
                              <w:t>، وأنها ستكون حية عند ال</w:t>
                            </w:r>
                            <w:r>
                              <w:rPr>
                                <w:rFonts w:ascii="Arial" w:hAnsi="Arial" w:cs="Arial" w:hint="cs"/>
                                <w:color w:val="000000" w:themeColor="text1"/>
                                <w:sz w:val="20"/>
                                <w:rtl/>
                              </w:rPr>
                              <w:t>إ</w:t>
                            </w:r>
                            <w:r w:rsidRPr="00860232">
                              <w:rPr>
                                <w:rFonts w:ascii="Arial" w:hAnsi="Arial" w:cs="Arial"/>
                                <w:color w:val="000000" w:themeColor="text1"/>
                                <w:sz w:val="20"/>
                                <w:rtl/>
                              </w:rPr>
                              <w:t>ختطاف</w:t>
                            </w:r>
                            <w:r>
                              <w:rPr>
                                <w:rFonts w:ascii="Arial" w:hAnsi="Arial" w:cs="Arial" w:hint="cs"/>
                                <w:color w:val="000000" w:themeColor="text1"/>
                                <w:sz w:val="20"/>
                                <w:rtl/>
                              </w:rPr>
                              <w:t>،</w:t>
                            </w:r>
                            <w:r w:rsidRPr="00860232">
                              <w:rPr>
                                <w:rFonts w:ascii="Arial" w:hAnsi="Arial" w:cs="Arial"/>
                                <w:color w:val="000000" w:themeColor="text1"/>
                                <w:sz w:val="20"/>
                                <w:rtl/>
                              </w:rPr>
                              <w:t xml:space="preserve"> وأن المسيح سيعود قبل إلغاء العبودية، وأن الأدفنتست الذين عاشوا في عام 1856 سيكونون أحياء عند ال</w:t>
                            </w:r>
                            <w:r>
                              <w:rPr>
                                <w:rFonts w:ascii="Arial" w:hAnsi="Arial" w:cs="Arial" w:hint="cs"/>
                                <w:color w:val="000000" w:themeColor="text1"/>
                                <w:sz w:val="20"/>
                                <w:rtl/>
                              </w:rPr>
                              <w:t>إ</w:t>
                            </w:r>
                            <w:r w:rsidRPr="00860232">
                              <w:rPr>
                                <w:rFonts w:ascii="Arial" w:hAnsi="Arial" w:cs="Arial"/>
                                <w:color w:val="000000" w:themeColor="text1"/>
                                <w:sz w:val="20"/>
                                <w:rtl/>
                              </w:rPr>
                              <w:t>ختطاف وغير ذلك الكثير. ومع ذلك فإن كتاباتها تحظى بالتبجيل مثل الكتاب المقدس. تنص الفقرة 17 من المعتقدات الأساسية للسبتيين، على ما يلي</w:t>
                            </w:r>
                            <w:r w:rsidRPr="00860232">
                              <w:rPr>
                                <w:rFonts w:ascii="Arial" w:hAnsi="Arial" w:cs="Arial"/>
                                <w:color w:val="000000" w:themeColor="text1"/>
                                <w:sz w:val="20"/>
                              </w:rPr>
                              <w:t>:</w:t>
                            </w:r>
                          </w:p>
                          <w:p w14:paraId="5C875231" w14:textId="77777777" w:rsidR="00860232" w:rsidRPr="00860232" w:rsidRDefault="00860232" w:rsidP="00860232">
                            <w:pPr>
                              <w:bidi/>
                              <w:rPr>
                                <w:rFonts w:ascii="Arial" w:hAnsi="Arial" w:cs="Arial"/>
                                <w:color w:val="000000" w:themeColor="text1"/>
                                <w:sz w:val="20"/>
                              </w:rPr>
                            </w:pPr>
                          </w:p>
                          <w:p w14:paraId="5652B17F" w14:textId="37A1E9F4" w:rsidR="00860232" w:rsidRDefault="00860232" w:rsidP="00860232">
                            <w:pPr>
                              <w:bidi/>
                              <w:rPr>
                                <w:rFonts w:ascii="Arial" w:hAnsi="Arial" w:cs="Arial"/>
                                <w:color w:val="000000" w:themeColor="text1"/>
                                <w:sz w:val="16"/>
                                <w:szCs w:val="16"/>
                                <w:rtl/>
                              </w:rPr>
                            </w:pPr>
                            <w:r w:rsidRPr="00860232">
                              <w:rPr>
                                <w:rFonts w:ascii="Arial" w:hAnsi="Arial" w:cs="Arial"/>
                                <w:color w:val="000000" w:themeColor="text1"/>
                                <w:sz w:val="16"/>
                                <w:szCs w:val="16"/>
                                <w:rtl/>
                              </w:rPr>
                              <w:t>موهبة النبوة: إحدى مواهب الروح القدس هي النبوة. هذه الموهبة هي علامة مميزة للكنيسة الباقية وقد تجلت في خدمة</w:t>
                            </w:r>
                            <w:r>
                              <w:rPr>
                                <w:rFonts w:ascii="Arial" w:hAnsi="Arial" w:cs="Arial" w:hint="cs"/>
                                <w:color w:val="000000" w:themeColor="text1"/>
                                <w:sz w:val="16"/>
                                <w:szCs w:val="16"/>
                                <w:rtl/>
                              </w:rPr>
                              <w:t xml:space="preserve"> ألين ج. وايت. بصفتها مرسلة من الله فإن</w:t>
                            </w:r>
                          </w:p>
                          <w:p w14:paraId="5FA399DD" w14:textId="77777777" w:rsidR="00860232" w:rsidRDefault="00860232" w:rsidP="00860232">
                            <w:pPr>
                              <w:bidi/>
                              <w:rPr>
                                <w:rFonts w:ascii="Arial" w:hAnsi="Arial" w:cs="Arial"/>
                                <w:color w:val="000000" w:themeColor="text1"/>
                                <w:sz w:val="16"/>
                                <w:szCs w:val="16"/>
                                <w:rtl/>
                              </w:rPr>
                            </w:pPr>
                          </w:p>
                          <w:p w14:paraId="551C495D" w14:textId="77777777" w:rsidR="00860232" w:rsidRDefault="00860232" w:rsidP="00860232">
                            <w:pPr>
                              <w:bidi/>
                              <w:rPr>
                                <w:rFonts w:ascii="Arial" w:hAnsi="Arial" w:cs="Arial"/>
                                <w:color w:val="000000" w:themeColor="text1"/>
                                <w:sz w:val="16"/>
                                <w:szCs w:val="16"/>
                                <w:rtl/>
                              </w:rPr>
                            </w:pPr>
                          </w:p>
                          <w:p w14:paraId="1B3A5181" w14:textId="77777777" w:rsidR="00860232" w:rsidRDefault="00860232" w:rsidP="00860232">
                            <w:pPr>
                              <w:bidi/>
                              <w:rPr>
                                <w:rFonts w:ascii="Arial" w:hAnsi="Arial" w:cs="Arial"/>
                                <w:color w:val="000000" w:themeColor="text1"/>
                                <w:sz w:val="16"/>
                                <w:szCs w:val="16"/>
                                <w:rtl/>
                              </w:rPr>
                            </w:pPr>
                          </w:p>
                          <w:p w14:paraId="171E3E47" w14:textId="77777777" w:rsidR="00860232" w:rsidRDefault="00860232" w:rsidP="00860232">
                            <w:pPr>
                              <w:bidi/>
                              <w:rPr>
                                <w:rFonts w:ascii="Arial" w:hAnsi="Arial" w:cs="Arial"/>
                                <w:color w:val="000000" w:themeColor="text1"/>
                                <w:sz w:val="16"/>
                                <w:szCs w:val="16"/>
                                <w:rtl/>
                              </w:rPr>
                            </w:pPr>
                          </w:p>
                          <w:p w14:paraId="26622D58" w14:textId="77777777" w:rsidR="00860232" w:rsidRDefault="00860232" w:rsidP="00860232">
                            <w:pPr>
                              <w:bidi/>
                              <w:rPr>
                                <w:rFonts w:ascii="Arial" w:hAnsi="Arial" w:cs="Arial"/>
                                <w:color w:val="000000" w:themeColor="text1"/>
                                <w:sz w:val="16"/>
                                <w:szCs w:val="16"/>
                                <w:rtl/>
                              </w:rPr>
                            </w:pPr>
                          </w:p>
                          <w:p w14:paraId="7E741CD7" w14:textId="77777777" w:rsidR="00860232" w:rsidRPr="00860232" w:rsidRDefault="00860232" w:rsidP="00860232">
                            <w:pPr>
                              <w:bidi/>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1A4FD" id="Rectangle 12" o:spid="_x0000_s1037" style="position:absolute;margin-left:161.5pt;margin-top:4.1pt;width:156pt;height:2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" fillcolor="white [3212]" stroked="f">
                <v:shadow on="t" color="white [3212]" opacity="22937f" origin=",.5" offset="0,.63889mm"/>
                <v:textbox>
                  <w:txbxContent>
                    <w:p w14:paraId="7D1FE047" w14:textId="12F3B4A3"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 xml:space="preserve">من خلال </w:t>
                      </w:r>
                      <w:r>
                        <w:rPr>
                          <w:rFonts w:ascii="Arial" w:hAnsi="Arial" w:cs="Arial" w:hint="cs"/>
                          <w:color w:val="000000" w:themeColor="text1"/>
                          <w:sz w:val="20"/>
                          <w:rtl/>
                        </w:rPr>
                        <w:t>الدينونة</w:t>
                      </w:r>
                      <w:r w:rsidRPr="00860232">
                        <w:rPr>
                          <w:rFonts w:ascii="Arial" w:hAnsi="Arial" w:cs="Arial"/>
                          <w:color w:val="000000" w:themeColor="text1"/>
                          <w:sz w:val="20"/>
                          <w:rtl/>
                        </w:rPr>
                        <w:t xml:space="preserve"> التحقيقي</w:t>
                      </w:r>
                      <w:r>
                        <w:rPr>
                          <w:rFonts w:ascii="Arial" w:hAnsi="Arial" w:cs="Arial" w:hint="cs"/>
                          <w:color w:val="000000" w:themeColor="text1"/>
                          <w:sz w:val="20"/>
                          <w:rtl/>
                        </w:rPr>
                        <w:t>ة</w:t>
                      </w:r>
                      <w:r w:rsidRPr="00860232">
                        <w:rPr>
                          <w:rFonts w:ascii="Arial" w:hAnsi="Arial" w:cs="Arial"/>
                          <w:color w:val="000000" w:themeColor="text1"/>
                          <w:sz w:val="20"/>
                          <w:rtl/>
                        </w:rPr>
                        <w:t>. أعلنت</w:t>
                      </w:r>
                      <w:r w:rsidRPr="00860232">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860232">
                        <w:rPr>
                          <w:rFonts w:ascii="Arial" w:hAnsi="Arial" w:cs="Arial"/>
                          <w:color w:val="000000" w:themeColor="text1"/>
                          <w:sz w:val="20"/>
                          <w:rtl/>
                        </w:rPr>
                        <w:t>أن الخدام الذين لم يقبلوا هذه الرسالة الخلاصية</w:t>
                      </w:r>
                      <w:r>
                        <w:rPr>
                          <w:rFonts w:ascii="Arial" w:hAnsi="Arial" w:cs="Arial" w:hint="cs"/>
                          <w:color w:val="000000" w:themeColor="text1"/>
                          <w:sz w:val="20"/>
                          <w:rtl/>
                        </w:rPr>
                        <w:t>،</w:t>
                      </w:r>
                      <w:r w:rsidRPr="00860232">
                        <w:rPr>
                          <w:rFonts w:ascii="Arial" w:hAnsi="Arial" w:cs="Arial"/>
                          <w:color w:val="000000" w:themeColor="text1"/>
                          <w:sz w:val="20"/>
                          <w:rtl/>
                        </w:rPr>
                        <w:t xml:space="preserve"> كانوا يعوقون عمل الله ودماء النفوس عليهم. أصبح أتباع ميلر الذين تبنوا هذا الوهم من أتباع السبتية</w:t>
                      </w:r>
                      <w:r w:rsidRPr="00860232">
                        <w:rPr>
                          <w:rFonts w:ascii="Arial" w:hAnsi="Arial" w:cs="Arial"/>
                          <w:color w:val="000000" w:themeColor="text1"/>
                          <w:sz w:val="20"/>
                        </w:rPr>
                        <w:t>.</w:t>
                      </w:r>
                    </w:p>
                    <w:p w14:paraId="4AEC0BA3" w14:textId="21547A5D"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لقد أدلت</w:t>
                      </w:r>
                      <w:r w:rsidRPr="00860232">
                        <w:rPr>
                          <w:rFonts w:ascii="Arial" w:hAnsi="Arial" w:cs="Arial"/>
                          <w:color w:val="000000" w:themeColor="text1"/>
                          <w:sz w:val="20"/>
                        </w:rPr>
                        <w:t xml:space="preserve"> EGW </w:t>
                      </w:r>
                      <w:r w:rsidRPr="00860232">
                        <w:rPr>
                          <w:rFonts w:ascii="Arial" w:hAnsi="Arial" w:cs="Arial"/>
                          <w:color w:val="000000" w:themeColor="text1"/>
                          <w:sz w:val="20"/>
                          <w:rtl/>
                        </w:rPr>
                        <w:t>بالعديد من النبوات الكاذبة: إن أورشليم القديمة لن تُبنى أبد</w:t>
                      </w:r>
                      <w:r>
                        <w:rPr>
                          <w:rFonts w:ascii="Arial" w:hAnsi="Arial" w:cs="Arial" w:hint="cs"/>
                          <w:color w:val="000000" w:themeColor="text1"/>
                          <w:sz w:val="20"/>
                          <w:rtl/>
                        </w:rPr>
                        <w:t>اً</w:t>
                      </w:r>
                      <w:r w:rsidRPr="00860232">
                        <w:rPr>
                          <w:rFonts w:ascii="Arial" w:hAnsi="Arial" w:cs="Arial"/>
                          <w:color w:val="000000" w:themeColor="text1"/>
                          <w:sz w:val="20"/>
                          <w:rtl/>
                        </w:rPr>
                        <w:t>، وأنها ستكون حية عند ال</w:t>
                      </w:r>
                      <w:r>
                        <w:rPr>
                          <w:rFonts w:ascii="Arial" w:hAnsi="Arial" w:cs="Arial" w:hint="cs"/>
                          <w:color w:val="000000" w:themeColor="text1"/>
                          <w:sz w:val="20"/>
                          <w:rtl/>
                        </w:rPr>
                        <w:t>إ</w:t>
                      </w:r>
                      <w:r w:rsidRPr="00860232">
                        <w:rPr>
                          <w:rFonts w:ascii="Arial" w:hAnsi="Arial" w:cs="Arial"/>
                          <w:color w:val="000000" w:themeColor="text1"/>
                          <w:sz w:val="20"/>
                          <w:rtl/>
                        </w:rPr>
                        <w:t>ختطاف</w:t>
                      </w:r>
                      <w:r>
                        <w:rPr>
                          <w:rFonts w:ascii="Arial" w:hAnsi="Arial" w:cs="Arial" w:hint="cs"/>
                          <w:color w:val="000000" w:themeColor="text1"/>
                          <w:sz w:val="20"/>
                          <w:rtl/>
                        </w:rPr>
                        <w:t>،</w:t>
                      </w:r>
                      <w:r w:rsidRPr="00860232">
                        <w:rPr>
                          <w:rFonts w:ascii="Arial" w:hAnsi="Arial" w:cs="Arial"/>
                          <w:color w:val="000000" w:themeColor="text1"/>
                          <w:sz w:val="20"/>
                          <w:rtl/>
                        </w:rPr>
                        <w:t xml:space="preserve"> وأن المسيح سيعود قبل إلغاء العبودية، وأن الأدفنتست الذين عاشوا في عام 1856 سيكونون أحياء عند ال</w:t>
                      </w:r>
                      <w:r>
                        <w:rPr>
                          <w:rFonts w:ascii="Arial" w:hAnsi="Arial" w:cs="Arial" w:hint="cs"/>
                          <w:color w:val="000000" w:themeColor="text1"/>
                          <w:sz w:val="20"/>
                          <w:rtl/>
                        </w:rPr>
                        <w:t>إ</w:t>
                      </w:r>
                      <w:r w:rsidRPr="00860232">
                        <w:rPr>
                          <w:rFonts w:ascii="Arial" w:hAnsi="Arial" w:cs="Arial"/>
                          <w:color w:val="000000" w:themeColor="text1"/>
                          <w:sz w:val="20"/>
                          <w:rtl/>
                        </w:rPr>
                        <w:t>ختطاف وغير ذلك الكثير. ومع ذلك فإن كتاباتها تحظى بالتبجيل مثل الكتاب المقدس. تنص الفقرة 17 من المعتقدات الأساسية للسبتيين، على ما يلي</w:t>
                      </w:r>
                      <w:r w:rsidRPr="00860232">
                        <w:rPr>
                          <w:rFonts w:ascii="Arial" w:hAnsi="Arial" w:cs="Arial"/>
                          <w:color w:val="000000" w:themeColor="text1"/>
                          <w:sz w:val="20"/>
                        </w:rPr>
                        <w:t>:</w:t>
                      </w:r>
                    </w:p>
                    <w:p w14:paraId="5C875231" w14:textId="77777777" w:rsidR="00860232" w:rsidRPr="00860232" w:rsidRDefault="00860232" w:rsidP="00860232">
                      <w:pPr>
                        <w:bidi/>
                        <w:rPr>
                          <w:rFonts w:ascii="Arial" w:hAnsi="Arial" w:cs="Arial"/>
                          <w:color w:val="000000" w:themeColor="text1"/>
                          <w:sz w:val="20"/>
                        </w:rPr>
                      </w:pPr>
                    </w:p>
                    <w:p w14:paraId="5652B17F" w14:textId="37A1E9F4" w:rsidR="00860232" w:rsidRDefault="00860232" w:rsidP="00860232">
                      <w:pPr>
                        <w:bidi/>
                        <w:rPr>
                          <w:rFonts w:ascii="Arial" w:hAnsi="Arial" w:cs="Arial"/>
                          <w:color w:val="000000" w:themeColor="text1"/>
                          <w:sz w:val="16"/>
                          <w:szCs w:val="16"/>
                          <w:rtl/>
                        </w:rPr>
                      </w:pPr>
                      <w:r w:rsidRPr="00860232">
                        <w:rPr>
                          <w:rFonts w:ascii="Arial" w:hAnsi="Arial" w:cs="Arial"/>
                          <w:color w:val="000000" w:themeColor="text1"/>
                          <w:sz w:val="16"/>
                          <w:szCs w:val="16"/>
                          <w:rtl/>
                        </w:rPr>
                        <w:t>موهبة النبوة: إحدى مواهب الروح القدس هي النبوة. هذه الموهبة هي علامة مميزة للكنيسة الباقية وقد تجلت في خدمة</w:t>
                      </w:r>
                      <w:r>
                        <w:rPr>
                          <w:rFonts w:ascii="Arial" w:hAnsi="Arial" w:cs="Arial" w:hint="cs"/>
                          <w:color w:val="000000" w:themeColor="text1"/>
                          <w:sz w:val="16"/>
                          <w:szCs w:val="16"/>
                          <w:rtl/>
                        </w:rPr>
                        <w:t xml:space="preserve"> ألين ج. وايت. بصفتها مرسلة من الله فإن</w:t>
                      </w:r>
                    </w:p>
                    <w:p w14:paraId="5FA399DD" w14:textId="77777777" w:rsidR="00860232" w:rsidRDefault="00860232" w:rsidP="00860232">
                      <w:pPr>
                        <w:bidi/>
                        <w:rPr>
                          <w:rFonts w:ascii="Arial" w:hAnsi="Arial" w:cs="Arial"/>
                          <w:color w:val="000000" w:themeColor="text1"/>
                          <w:sz w:val="16"/>
                          <w:szCs w:val="16"/>
                          <w:rtl/>
                        </w:rPr>
                      </w:pPr>
                    </w:p>
                    <w:p w14:paraId="551C495D" w14:textId="77777777" w:rsidR="00860232" w:rsidRDefault="00860232" w:rsidP="00860232">
                      <w:pPr>
                        <w:bidi/>
                        <w:rPr>
                          <w:rFonts w:ascii="Arial" w:hAnsi="Arial" w:cs="Arial"/>
                          <w:color w:val="000000" w:themeColor="text1"/>
                          <w:sz w:val="16"/>
                          <w:szCs w:val="16"/>
                          <w:rtl/>
                        </w:rPr>
                      </w:pPr>
                    </w:p>
                    <w:p w14:paraId="1B3A5181" w14:textId="77777777" w:rsidR="00860232" w:rsidRDefault="00860232" w:rsidP="00860232">
                      <w:pPr>
                        <w:bidi/>
                        <w:rPr>
                          <w:rFonts w:ascii="Arial" w:hAnsi="Arial" w:cs="Arial"/>
                          <w:color w:val="000000" w:themeColor="text1"/>
                          <w:sz w:val="16"/>
                          <w:szCs w:val="16"/>
                          <w:rtl/>
                        </w:rPr>
                      </w:pPr>
                    </w:p>
                    <w:p w14:paraId="171E3E47" w14:textId="77777777" w:rsidR="00860232" w:rsidRDefault="00860232" w:rsidP="00860232">
                      <w:pPr>
                        <w:bidi/>
                        <w:rPr>
                          <w:rFonts w:ascii="Arial" w:hAnsi="Arial" w:cs="Arial"/>
                          <w:color w:val="000000" w:themeColor="text1"/>
                          <w:sz w:val="16"/>
                          <w:szCs w:val="16"/>
                          <w:rtl/>
                        </w:rPr>
                      </w:pPr>
                    </w:p>
                    <w:p w14:paraId="26622D58" w14:textId="77777777" w:rsidR="00860232" w:rsidRDefault="00860232" w:rsidP="00860232">
                      <w:pPr>
                        <w:bidi/>
                        <w:rPr>
                          <w:rFonts w:ascii="Arial" w:hAnsi="Arial" w:cs="Arial"/>
                          <w:color w:val="000000" w:themeColor="text1"/>
                          <w:sz w:val="16"/>
                          <w:szCs w:val="16"/>
                          <w:rtl/>
                        </w:rPr>
                      </w:pPr>
                    </w:p>
                    <w:p w14:paraId="7E741CD7" w14:textId="77777777" w:rsidR="00860232" w:rsidRPr="00860232" w:rsidRDefault="00860232" w:rsidP="00860232">
                      <w:pPr>
                        <w:bidi/>
                        <w:rPr>
                          <w:rFonts w:ascii="Arial" w:hAnsi="Arial" w:cs="Arial"/>
                          <w:color w:val="000000" w:themeColor="text1"/>
                          <w:sz w:val="16"/>
                          <w:szCs w:val="16"/>
                        </w:rPr>
                      </w:pPr>
                    </w:p>
                  </w:txbxContent>
                </v:textbox>
              </v:rect>
            </w:pict>
          </mc:Fallback>
        </mc:AlternateContent>
      </w:r>
      <w:r w:rsidR="00DF5DAA">
        <w:rPr>
          <w:rFonts w:ascii="Arial" w:hAnsi="Arial" w:cs="Arial"/>
          <w:noProof/>
          <w:sz w:val="20"/>
        </w:rPr>
        <mc:AlternateContent>
          <mc:Choice Requires="wps">
            <w:drawing>
              <wp:anchor distT="0" distB="0" distL="114300" distR="114300" simplePos="0" relativeHeight="251658752" behindDoc="0" locked="0" layoutInCell="1" allowOverlap="1" wp14:anchorId="7D164B13" wp14:editId="5846B6F7">
                <wp:simplePos x="0" y="0"/>
                <wp:positionH relativeFrom="column">
                  <wp:posOffset>0</wp:posOffset>
                </wp:positionH>
                <wp:positionV relativeFrom="paragraph">
                  <wp:posOffset>20320</wp:posOffset>
                </wp:positionV>
                <wp:extent cx="2044700" cy="8020050"/>
                <wp:effectExtent l="57150" t="19050" r="50800" b="76200"/>
                <wp:wrapNone/>
                <wp:docPr id="1169825539" name="Rectangle 11"/>
                <wp:cNvGraphicFramePr/>
                <a:graphic xmlns:a="http://schemas.openxmlformats.org/drawingml/2006/main">
                  <a:graphicData uri="http://schemas.microsoft.com/office/word/2010/wordprocessingShape">
                    <wps:wsp>
                      <wps:cNvSpPr/>
                      <wps:spPr>
                        <a:xfrm>
                          <a:off x="0" y="0"/>
                          <a:ext cx="2044700" cy="802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EDBFA9" w14:textId="3F514A00" w:rsidR="00C8134B" w:rsidRPr="00C8134B" w:rsidRDefault="00C8134B" w:rsidP="00C8134B">
                            <w:pPr>
                              <w:bidi/>
                              <w:rPr>
                                <w:rFonts w:ascii="Arial" w:hAnsi="Arial" w:cs="Arial"/>
                                <w:color w:val="000000" w:themeColor="text1"/>
                                <w:sz w:val="20"/>
                              </w:rPr>
                            </w:pPr>
                            <w:r w:rsidRPr="00C8134B">
                              <w:rPr>
                                <w:rFonts w:ascii="Arial" w:hAnsi="Arial" w:cs="Arial"/>
                                <w:color w:val="000000" w:themeColor="text1"/>
                                <w:sz w:val="20"/>
                                <w:rtl/>
                              </w:rPr>
                              <w:t>إلى حالة الكمال البشري</w:t>
                            </w:r>
                            <w:r>
                              <w:rPr>
                                <w:rFonts w:ascii="Arial" w:hAnsi="Arial" w:cs="Arial" w:hint="cs"/>
                                <w:color w:val="000000" w:themeColor="text1"/>
                                <w:sz w:val="20"/>
                                <w:rtl/>
                              </w:rPr>
                              <w:t>،</w:t>
                            </w:r>
                            <w:r w:rsidRPr="00C8134B">
                              <w:rPr>
                                <w:rFonts w:ascii="Arial" w:hAnsi="Arial" w:cs="Arial"/>
                                <w:color w:val="000000" w:themeColor="text1"/>
                                <w:sz w:val="20"/>
                                <w:rtl/>
                              </w:rPr>
                              <w:t xml:space="preserve"> حتى أن شهود يهوه بنوا منزل</w:t>
                            </w:r>
                            <w:r>
                              <w:rPr>
                                <w:rFonts w:ascii="Arial" w:hAnsi="Arial" w:cs="Arial" w:hint="cs"/>
                                <w:color w:val="000000" w:themeColor="text1"/>
                                <w:sz w:val="20"/>
                                <w:rtl/>
                              </w:rPr>
                              <w:t>اً</w:t>
                            </w:r>
                            <w:r w:rsidRPr="00C8134B">
                              <w:rPr>
                                <w:rFonts w:ascii="Arial" w:hAnsi="Arial" w:cs="Arial"/>
                                <w:color w:val="000000" w:themeColor="text1"/>
                                <w:sz w:val="20"/>
                                <w:rtl/>
                              </w:rPr>
                              <w:t xml:space="preserve"> في سان دييغو</w:t>
                            </w:r>
                            <w:r>
                              <w:rPr>
                                <w:rFonts w:ascii="Arial" w:hAnsi="Arial" w:cs="Arial" w:hint="cs"/>
                                <w:color w:val="000000" w:themeColor="text1"/>
                                <w:sz w:val="20"/>
                                <w:rtl/>
                              </w:rPr>
                              <w:t>،</w:t>
                            </w:r>
                            <w:r w:rsidRPr="00C8134B">
                              <w:rPr>
                                <w:rFonts w:ascii="Arial" w:hAnsi="Arial" w:cs="Arial"/>
                                <w:color w:val="000000" w:themeColor="text1"/>
                                <w:sz w:val="20"/>
                                <w:rtl/>
                              </w:rPr>
                              <w:t xml:space="preserve"> حيث كان من المقرر أن يعيش البطاركة وحاولوا التنازل عنه للملك داود. (تم بيع المنزل بهدوء في عام 1954.)</w:t>
                            </w:r>
                          </w:p>
                          <w:p w14:paraId="127C99DE" w14:textId="56DC8357"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في أوائل الأربعينيات، أعلن شهود يهوه أن هرمجدون، بعد أشهر قليلة سينهي الحرب العالمية الثانية</w:t>
                            </w:r>
                            <w:r>
                              <w:rPr>
                                <w:rFonts w:ascii="Arial" w:hAnsi="Arial" w:cs="Arial" w:hint="cs"/>
                                <w:color w:val="000000" w:themeColor="text1"/>
                                <w:sz w:val="20"/>
                                <w:rtl/>
                              </w:rPr>
                              <w:t>،</w:t>
                            </w:r>
                            <w:r w:rsidRPr="00C8134B">
                              <w:rPr>
                                <w:rFonts w:ascii="Arial" w:hAnsi="Arial" w:cs="Arial"/>
                                <w:color w:val="000000" w:themeColor="text1"/>
                                <w:sz w:val="20"/>
                                <w:rtl/>
                              </w:rPr>
                              <w:t xml:space="preserve"> وأن هزيمة النازيين ستبشر بحكم الله على الأرض. اقترح كتابهم الأطفال، تأجيل خطط الزواج وإنجاب الأطفال إلى ما بعد هرمجدون. لقد كان انتظار</w:t>
                            </w:r>
                            <w:r>
                              <w:rPr>
                                <w:rFonts w:ascii="Arial" w:hAnsi="Arial" w:cs="Arial" w:hint="cs"/>
                                <w:color w:val="000000" w:themeColor="text1"/>
                                <w:sz w:val="20"/>
                                <w:rtl/>
                              </w:rPr>
                              <w:t>اً</w:t>
                            </w:r>
                            <w:r w:rsidRPr="00C8134B">
                              <w:rPr>
                                <w:rFonts w:ascii="Arial" w:hAnsi="Arial" w:cs="Arial"/>
                                <w:color w:val="000000" w:themeColor="text1"/>
                                <w:sz w:val="20"/>
                                <w:rtl/>
                              </w:rPr>
                              <w:t xml:space="preserve"> طويلاً! لم يستسلموا</w:t>
                            </w:r>
                            <w:r>
                              <w:rPr>
                                <w:rFonts w:ascii="Arial" w:hAnsi="Arial" w:cs="Arial" w:hint="cs"/>
                                <w:color w:val="000000" w:themeColor="text1"/>
                                <w:sz w:val="20"/>
                                <w:rtl/>
                              </w:rPr>
                              <w:t xml:space="preserve"> </w:t>
                            </w:r>
                            <w:r w:rsidRPr="00C8134B">
                              <w:rPr>
                                <w:rFonts w:ascii="Arial" w:hAnsi="Arial" w:cs="Arial"/>
                                <w:color w:val="000000" w:themeColor="text1"/>
                                <w:sz w:val="20"/>
                                <w:rtl/>
                              </w:rPr>
                              <w:t>وتنبأوا لاحقًا بأن مملكة الله الألفية ستبدأ في عام 1975</w:t>
                            </w:r>
                            <w:r>
                              <w:rPr>
                                <w:rFonts w:ascii="Arial" w:hAnsi="Arial" w:cs="Arial" w:hint="cs"/>
                                <w:color w:val="000000" w:themeColor="text1"/>
                                <w:sz w:val="20"/>
                                <w:rtl/>
                              </w:rPr>
                              <w:t>،</w:t>
                            </w:r>
                            <w:r w:rsidRPr="00C8134B">
                              <w:rPr>
                                <w:rFonts w:ascii="Arial" w:hAnsi="Arial" w:cs="Arial"/>
                                <w:color w:val="000000" w:themeColor="text1"/>
                                <w:sz w:val="20"/>
                                <w:rtl/>
                              </w:rPr>
                              <w:t xml:space="preserve"> مرة أخرى قيل لشهود يهوه ألا يشاركوا في أي خطط لهذا العالم، بما في ذلك الزواج وإنجاب الأطفال</w:t>
                            </w:r>
                            <w:r>
                              <w:rPr>
                                <w:rFonts w:ascii="Arial" w:hAnsi="Arial" w:cs="Arial" w:hint="cs"/>
                                <w:color w:val="000000" w:themeColor="text1"/>
                                <w:sz w:val="20"/>
                                <w:rtl/>
                              </w:rPr>
                              <w:t>،و</w:t>
                            </w:r>
                            <w:r w:rsidRPr="00C8134B">
                              <w:rPr>
                                <w:rFonts w:ascii="Arial" w:hAnsi="Arial" w:cs="Arial"/>
                                <w:color w:val="000000" w:themeColor="text1"/>
                                <w:sz w:val="20"/>
                                <w:rtl/>
                              </w:rPr>
                              <w:t xml:space="preserve"> استقال العديد منهم من وظائفهم وباعوا منازلهم وكرسوا أنفسهم للذهاب من باب إلى باب</w:t>
                            </w:r>
                            <w:r w:rsidRPr="00C8134B">
                              <w:rPr>
                                <w:rFonts w:ascii="Arial" w:hAnsi="Arial" w:cs="Arial"/>
                                <w:color w:val="000000" w:themeColor="text1"/>
                                <w:sz w:val="20"/>
                              </w:rPr>
                              <w:t>.</w:t>
                            </w:r>
                          </w:p>
                          <w:p w14:paraId="7C7989EB" w14:textId="02A01DD2"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نشأت طائفة السبتيين الأدفنتست</w:t>
                            </w:r>
                            <w:r w:rsidRPr="00C8134B">
                              <w:rPr>
                                <w:rFonts w:ascii="Arial" w:hAnsi="Arial" w:cs="Arial"/>
                                <w:color w:val="000000" w:themeColor="text1"/>
                                <w:sz w:val="20"/>
                              </w:rPr>
                              <w:t xml:space="preserve"> (SDA) </w:t>
                            </w:r>
                            <w:r w:rsidRPr="00C8134B">
                              <w:rPr>
                                <w:rFonts w:ascii="Arial" w:hAnsi="Arial" w:cs="Arial"/>
                                <w:color w:val="000000" w:themeColor="text1"/>
                                <w:sz w:val="20"/>
                                <w:rtl/>
                              </w:rPr>
                              <w:t>بنبوات كاذبة مماثلة عن مجيء المسيح. (نقدم كتاب</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ممتاز</w:t>
                            </w:r>
                            <w:r w:rsidR="00DF5DAA">
                              <w:rPr>
                                <w:rFonts w:ascii="Arial" w:hAnsi="Arial" w:cs="Arial" w:hint="cs"/>
                                <w:color w:val="000000" w:themeColor="text1"/>
                                <w:sz w:val="20"/>
                                <w:rtl/>
                              </w:rPr>
                              <w:t>اً</w:t>
                            </w:r>
                            <w:r w:rsidRPr="00C8134B">
                              <w:rPr>
                                <w:rFonts w:ascii="Arial" w:hAnsi="Arial" w:cs="Arial"/>
                                <w:color w:val="000000" w:themeColor="text1"/>
                                <w:sz w:val="20"/>
                                <w:rtl/>
                              </w:rPr>
                              <w:t>)</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بدأت بتنبؤ ويليام ميللر بأن المسيح سيعود في عام 1843 (تم تعديله إلى 22 أكتوبر 1844). اعترف ميللر بخطئه</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ومع ذلك، أصرت نبية السبتيين الأدفنتست إلين جي وايت</w:t>
                            </w:r>
                            <w:r w:rsidRPr="00C8134B">
                              <w:rPr>
                                <w:rFonts w:ascii="Arial" w:hAnsi="Arial" w:cs="Arial"/>
                                <w:color w:val="000000" w:themeColor="text1"/>
                                <w:sz w:val="20"/>
                              </w:rPr>
                              <w:t xml:space="preserve"> (EGW)</w:t>
                            </w:r>
                            <w:r w:rsidRPr="00C8134B">
                              <w:rPr>
                                <w:rFonts w:ascii="Arial" w:hAnsi="Arial" w:cs="Arial"/>
                                <w:color w:val="000000" w:themeColor="text1"/>
                                <w:sz w:val="20"/>
                                <w:rtl/>
                              </w:rPr>
                              <w:t>، التي أيدت مرار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وتكرار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نبوة ميللر، على أن المسيح قد جاء بالفعل، ولكن ليس إلى الأرض</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بدلاً من ذلك دخل قدس الأقداس في السماء</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ليكفر عن كل من يثبت أنه يستحق فوائده. هل يحق له ذلك؟ يمكن ال</w:t>
                            </w:r>
                            <w:r w:rsidR="00DF5DAA">
                              <w:rPr>
                                <w:rFonts w:ascii="Arial" w:hAnsi="Arial" w:cs="Arial" w:hint="cs"/>
                                <w:color w:val="000000" w:themeColor="text1"/>
                                <w:sz w:val="20"/>
                                <w:rtl/>
                              </w:rPr>
                              <w:t>إ</w:t>
                            </w:r>
                            <w:r w:rsidRPr="00C8134B">
                              <w:rPr>
                                <w:rFonts w:ascii="Arial" w:hAnsi="Arial" w:cs="Arial"/>
                                <w:color w:val="000000" w:themeColor="text1"/>
                                <w:sz w:val="20"/>
                                <w:rtl/>
                              </w:rPr>
                              <w:t>ستشهاد بالعديد من ال</w:t>
                            </w:r>
                            <w:r w:rsidR="00DF5DAA">
                              <w:rPr>
                                <w:rFonts w:ascii="Arial" w:hAnsi="Arial" w:cs="Arial" w:hint="cs"/>
                                <w:color w:val="000000" w:themeColor="text1"/>
                                <w:sz w:val="20"/>
                                <w:rtl/>
                              </w:rPr>
                              <w:t>إ</w:t>
                            </w:r>
                            <w:r w:rsidRPr="00C8134B">
                              <w:rPr>
                                <w:rFonts w:ascii="Arial" w:hAnsi="Arial" w:cs="Arial"/>
                                <w:color w:val="000000" w:themeColor="text1"/>
                                <w:sz w:val="20"/>
                                <w:rtl/>
                              </w:rPr>
                              <w:t>قتباسات لإثبات أن نبية السبتيين الأدفنتست علمت الخلاص بالأعمال. إليكم بعض الأمثلة</w:t>
                            </w:r>
                            <w:r w:rsidRPr="00C8134B">
                              <w:rPr>
                                <w:rFonts w:ascii="Arial" w:hAnsi="Arial" w:cs="Arial"/>
                                <w:color w:val="000000" w:themeColor="text1"/>
                                <w:sz w:val="20"/>
                              </w:rPr>
                              <w:t>:</w:t>
                            </w:r>
                          </w:p>
                          <w:p w14:paraId="5239CFF0" w14:textId="72F31BD5"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أفعالنا وكلماتنا وحتى دوافعنا الأكثر سرية، كلها لها ثقلها في تحديد مصيرنا</w:t>
                            </w:r>
                            <w:r w:rsidR="00DF5DAA">
                              <w:rPr>
                                <w:rFonts w:ascii="Arial" w:hAnsi="Arial" w:cs="Arial" w:hint="cs"/>
                                <w:color w:val="000000" w:themeColor="text1"/>
                                <w:sz w:val="20"/>
                                <w:rtl/>
                              </w:rPr>
                              <w:t xml:space="preserve"> </w:t>
                            </w:r>
                            <w:r w:rsidRPr="00C8134B">
                              <w:rPr>
                                <w:rFonts w:ascii="Arial" w:hAnsi="Arial" w:cs="Arial"/>
                                <w:color w:val="000000" w:themeColor="text1"/>
                                <w:sz w:val="20"/>
                                <w:rtl/>
                              </w:rPr>
                              <w:t>... على الرغم من أننا ننساها، إلا أنها [أعمالنا] ستحمل شهادتها لتبرير أو إدانة الآخرين</w:t>
                            </w:r>
                            <w:r w:rsidRPr="00C8134B">
                              <w:rPr>
                                <w:rFonts w:ascii="Arial" w:hAnsi="Arial" w:cs="Arial"/>
                                <w:color w:val="000000" w:themeColor="text1"/>
                                <w:sz w:val="20"/>
                              </w:rPr>
                              <w:t>.</w:t>
                            </w:r>
                          </w:p>
                          <w:p w14:paraId="1F4EF209" w14:textId="0E02BC7C"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عندما تبقى خطايا أي شخص مسجلة في سجلات التاريخ، ولم يتب عنها ولم يغفر لها، فإن اسمه سيُمحى من سفر الحياة.....</w:t>
                            </w:r>
                          </w:p>
                          <w:p w14:paraId="2E18BF7B" w14:textId="5AAA9004" w:rsidR="00DF5DAA" w:rsidRPr="00DF5DAA" w:rsidRDefault="00DF5DAA" w:rsidP="00DF5DAA">
                            <w:pPr>
                              <w:bidi/>
                              <w:rPr>
                                <w:rFonts w:ascii="Arial" w:hAnsi="Arial" w:cs="Arial"/>
                                <w:color w:val="000000" w:themeColor="text1"/>
                                <w:sz w:val="20"/>
                                <w:rtl/>
                              </w:rPr>
                            </w:pPr>
                            <w:r w:rsidRPr="00DF5DAA">
                              <w:rPr>
                                <w:rFonts w:ascii="Arial" w:hAnsi="Arial" w:cs="Arial"/>
                                <w:color w:val="000000" w:themeColor="text1"/>
                                <w:sz w:val="20"/>
                                <w:rtl/>
                              </w:rPr>
                              <w:t>إن كل واحد منكم يحتاج إلى أن يعمل بقوته ليخلص نفسه من إخفاقات حياته الماضية</w:t>
                            </w:r>
                            <w:r>
                              <w:rPr>
                                <w:rFonts w:ascii="Arial" w:hAnsi="Arial" w:cs="Arial" w:hint="cs"/>
                                <w:color w:val="000000" w:themeColor="text1"/>
                                <w:sz w:val="20"/>
                                <w:rtl/>
                              </w:rPr>
                              <w:t>،</w:t>
                            </w:r>
                            <w:r w:rsidRPr="00DF5DAA">
                              <w:rPr>
                                <w:rFonts w:ascii="Arial" w:hAnsi="Arial" w:cs="Arial"/>
                                <w:color w:val="000000" w:themeColor="text1"/>
                                <w:sz w:val="20"/>
                                <w:rtl/>
                              </w:rPr>
                              <w:t xml:space="preserve"> </w:t>
                            </w:r>
                            <w:r>
                              <w:rPr>
                                <w:rFonts w:ascii="Arial" w:hAnsi="Arial" w:cs="Arial" w:hint="cs"/>
                                <w:color w:val="000000" w:themeColor="text1"/>
                                <w:sz w:val="20"/>
                                <w:rtl/>
                              </w:rPr>
                              <w:t>ف</w:t>
                            </w:r>
                            <w:r w:rsidRPr="00DF5DAA">
                              <w:rPr>
                                <w:rFonts w:ascii="Arial" w:hAnsi="Arial" w:cs="Arial"/>
                                <w:color w:val="000000" w:themeColor="text1"/>
                                <w:sz w:val="20"/>
                                <w:rtl/>
                              </w:rPr>
                              <w:t>قد وضعكم الله في عالم من المعاناة ليختبركم، وليرى ما إذا كنتم ستستحقون عطية الحياة الأبدية</w:t>
                            </w:r>
                            <w:r w:rsidRPr="00DF5DAA">
                              <w:rPr>
                                <w:rFonts w:ascii="Arial" w:hAnsi="Arial" w:cs="Arial"/>
                                <w:color w:val="000000" w:themeColor="text1"/>
                                <w:sz w:val="20"/>
                              </w:rPr>
                              <w:t>.</w:t>
                            </w:r>
                          </w:p>
                          <w:p w14:paraId="746C83B4" w14:textId="19125F02" w:rsidR="00DF5DAA" w:rsidRPr="00C8134B" w:rsidRDefault="00DF5DAA" w:rsidP="00DF5DAA">
                            <w:pPr>
                              <w:bidi/>
                              <w:rPr>
                                <w:rFonts w:ascii="Arial" w:hAnsi="Arial" w:cs="Arial"/>
                                <w:color w:val="000000" w:themeColor="text1"/>
                                <w:sz w:val="20"/>
                              </w:rPr>
                            </w:pPr>
                            <w:r w:rsidRPr="00DF5DAA">
                              <w:rPr>
                                <w:rFonts w:ascii="Arial" w:hAnsi="Arial" w:cs="Arial"/>
                                <w:color w:val="000000" w:themeColor="text1"/>
                                <w:sz w:val="20"/>
                                <w:rtl/>
                              </w:rPr>
                              <w:t>إن تعليم الدينونة التحقيقية هذا هو العقيدة الأساسية والهرطقة الرئيسية للسبتيين: أن الكفارة لم تكتمل على الصليب</w:t>
                            </w:r>
                            <w:r>
                              <w:rPr>
                                <w:rFonts w:ascii="Arial" w:hAnsi="Arial" w:cs="Arial" w:hint="cs"/>
                                <w:color w:val="000000" w:themeColor="text1"/>
                                <w:sz w:val="20"/>
                                <w:rtl/>
                              </w:rPr>
                              <w:t>،</w:t>
                            </w:r>
                            <w:r w:rsidRPr="00DF5DAA">
                              <w:rPr>
                                <w:rFonts w:ascii="Arial" w:hAnsi="Arial" w:cs="Arial"/>
                                <w:color w:val="000000" w:themeColor="text1"/>
                                <w:sz w:val="20"/>
                                <w:rtl/>
                              </w:rPr>
                              <w:t xml:space="preserve"> بل بدأت في السماء عام 1844 وتعتمد على أعمالنا. ووفق</w:t>
                            </w:r>
                            <w:r>
                              <w:rPr>
                                <w:rFonts w:ascii="Arial" w:hAnsi="Arial" w:cs="Arial" w:hint="cs"/>
                                <w:color w:val="000000" w:themeColor="text1"/>
                                <w:sz w:val="20"/>
                                <w:rtl/>
                              </w:rPr>
                              <w:t>اً</w:t>
                            </w:r>
                            <w:r w:rsidRPr="00DF5DAA">
                              <w:rPr>
                                <w:rFonts w:ascii="Arial" w:hAnsi="Arial" w:cs="Arial"/>
                                <w:color w:val="000000" w:themeColor="text1"/>
                                <w:sz w:val="20"/>
                                <w:rtl/>
                              </w:rPr>
                              <w:t xml:space="preserve"> لـ </w:t>
                            </w:r>
                            <w:r w:rsidRPr="00DF5DAA">
                              <w:rPr>
                                <w:rFonts w:ascii="Arial" w:hAnsi="Arial" w:cs="Arial"/>
                                <w:color w:val="000000" w:themeColor="text1"/>
                                <w:sz w:val="20"/>
                              </w:rPr>
                              <w:t>EGW</w:t>
                            </w:r>
                            <w:r w:rsidRPr="00DF5DAA">
                              <w:rPr>
                                <w:rFonts w:ascii="Arial" w:hAnsi="Arial" w:cs="Arial"/>
                                <w:color w:val="000000" w:themeColor="text1"/>
                                <w:sz w:val="20"/>
                                <w:rtl/>
                              </w:rPr>
                              <w:t>، فإن دم المسيح بدلاً من أن يكفر عن النفس (لا 17: 11) ويطهرنا من كل خطيئة (1 يو 1: 7)، جلب الخطيئة إلى السماء: إن خطايانا في الواقع انتقلت إلى الحرم السماوي بدم المسيح</w:t>
                            </w:r>
                            <w:r>
                              <w:rPr>
                                <w:rFonts w:ascii="Arial" w:hAnsi="Arial" w:cs="Arial" w:hint="cs"/>
                                <w:color w:val="000000" w:themeColor="text1"/>
                                <w:sz w:val="20"/>
                                <w:rtl/>
                              </w:rPr>
                              <w:t>،</w:t>
                            </w:r>
                            <w:r w:rsidRPr="00DF5DAA">
                              <w:rPr>
                                <w:rFonts w:ascii="Arial" w:hAnsi="Arial" w:cs="Arial"/>
                                <w:color w:val="000000" w:themeColor="text1"/>
                                <w:sz w:val="20"/>
                                <w:rtl/>
                              </w:rPr>
                              <w:t xml:space="preserve"> وبالتالي كان على المسيح أن يبدأ عمل تطهير الحرم السماوي (من الخطايا التي جلبها دمه هناك!)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64B13" id="Rectangle 11" o:spid="_x0000_s1038" style="position:absolute;margin-left:0;margin-top:1.6pt;width:161pt;height:6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" fillcolor="white [3212]" stroked="f">
                <v:shadow on="t" color="white [3212]" opacity="22937f" origin=",.5" offset="0,.63889mm"/>
                <v:textbox>
                  <w:txbxContent>
                    <w:p w14:paraId="04EDBFA9" w14:textId="3F514A00" w:rsidR="00C8134B" w:rsidRPr="00C8134B" w:rsidRDefault="00C8134B" w:rsidP="00C8134B">
                      <w:pPr>
                        <w:bidi/>
                        <w:rPr>
                          <w:rFonts w:ascii="Arial" w:hAnsi="Arial" w:cs="Arial"/>
                          <w:color w:val="000000" w:themeColor="text1"/>
                          <w:sz w:val="20"/>
                        </w:rPr>
                      </w:pPr>
                      <w:r w:rsidRPr="00C8134B">
                        <w:rPr>
                          <w:rFonts w:ascii="Arial" w:hAnsi="Arial" w:cs="Arial"/>
                          <w:color w:val="000000" w:themeColor="text1"/>
                          <w:sz w:val="20"/>
                          <w:rtl/>
                        </w:rPr>
                        <w:t>إلى حالة الكمال البشري</w:t>
                      </w:r>
                      <w:r>
                        <w:rPr>
                          <w:rFonts w:ascii="Arial" w:hAnsi="Arial" w:cs="Arial" w:hint="cs"/>
                          <w:color w:val="000000" w:themeColor="text1"/>
                          <w:sz w:val="20"/>
                          <w:rtl/>
                        </w:rPr>
                        <w:t>،</w:t>
                      </w:r>
                      <w:r w:rsidRPr="00C8134B">
                        <w:rPr>
                          <w:rFonts w:ascii="Arial" w:hAnsi="Arial" w:cs="Arial"/>
                          <w:color w:val="000000" w:themeColor="text1"/>
                          <w:sz w:val="20"/>
                          <w:rtl/>
                        </w:rPr>
                        <w:t xml:space="preserve"> حتى أن شهود يهوه بنوا منزل</w:t>
                      </w:r>
                      <w:r>
                        <w:rPr>
                          <w:rFonts w:ascii="Arial" w:hAnsi="Arial" w:cs="Arial" w:hint="cs"/>
                          <w:color w:val="000000" w:themeColor="text1"/>
                          <w:sz w:val="20"/>
                          <w:rtl/>
                        </w:rPr>
                        <w:t>اً</w:t>
                      </w:r>
                      <w:r w:rsidRPr="00C8134B">
                        <w:rPr>
                          <w:rFonts w:ascii="Arial" w:hAnsi="Arial" w:cs="Arial"/>
                          <w:color w:val="000000" w:themeColor="text1"/>
                          <w:sz w:val="20"/>
                          <w:rtl/>
                        </w:rPr>
                        <w:t xml:space="preserve"> في سان دييغو</w:t>
                      </w:r>
                      <w:r>
                        <w:rPr>
                          <w:rFonts w:ascii="Arial" w:hAnsi="Arial" w:cs="Arial" w:hint="cs"/>
                          <w:color w:val="000000" w:themeColor="text1"/>
                          <w:sz w:val="20"/>
                          <w:rtl/>
                        </w:rPr>
                        <w:t>،</w:t>
                      </w:r>
                      <w:r w:rsidRPr="00C8134B">
                        <w:rPr>
                          <w:rFonts w:ascii="Arial" w:hAnsi="Arial" w:cs="Arial"/>
                          <w:color w:val="000000" w:themeColor="text1"/>
                          <w:sz w:val="20"/>
                          <w:rtl/>
                        </w:rPr>
                        <w:t xml:space="preserve"> حيث كان من المقرر أن يعيش البطاركة وحاولوا التنازل عنه للملك داود. (تم بيع المنزل بهدوء في عام 1954.)</w:t>
                      </w:r>
                    </w:p>
                    <w:p w14:paraId="127C99DE" w14:textId="56DC8357"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في أوائل الأربعينيات، أعلن شهود يهوه أن هرمجدون، بعد أشهر قليلة سينهي الحرب العالمية الثانية</w:t>
                      </w:r>
                      <w:r>
                        <w:rPr>
                          <w:rFonts w:ascii="Arial" w:hAnsi="Arial" w:cs="Arial" w:hint="cs"/>
                          <w:color w:val="000000" w:themeColor="text1"/>
                          <w:sz w:val="20"/>
                          <w:rtl/>
                        </w:rPr>
                        <w:t>،</w:t>
                      </w:r>
                      <w:r w:rsidRPr="00C8134B">
                        <w:rPr>
                          <w:rFonts w:ascii="Arial" w:hAnsi="Arial" w:cs="Arial"/>
                          <w:color w:val="000000" w:themeColor="text1"/>
                          <w:sz w:val="20"/>
                          <w:rtl/>
                        </w:rPr>
                        <w:t xml:space="preserve"> وأن هزيمة النازيين ستبشر بحكم الله على الأرض. اقترح كتابهم الأطفال، تأجيل خطط الزواج وإنجاب الأطفال إلى ما بعد هرمجدون. لقد كان انتظار</w:t>
                      </w:r>
                      <w:r>
                        <w:rPr>
                          <w:rFonts w:ascii="Arial" w:hAnsi="Arial" w:cs="Arial" w:hint="cs"/>
                          <w:color w:val="000000" w:themeColor="text1"/>
                          <w:sz w:val="20"/>
                          <w:rtl/>
                        </w:rPr>
                        <w:t>اً</w:t>
                      </w:r>
                      <w:r w:rsidRPr="00C8134B">
                        <w:rPr>
                          <w:rFonts w:ascii="Arial" w:hAnsi="Arial" w:cs="Arial"/>
                          <w:color w:val="000000" w:themeColor="text1"/>
                          <w:sz w:val="20"/>
                          <w:rtl/>
                        </w:rPr>
                        <w:t xml:space="preserve"> طويلاً! لم يستسلموا</w:t>
                      </w:r>
                      <w:r>
                        <w:rPr>
                          <w:rFonts w:ascii="Arial" w:hAnsi="Arial" w:cs="Arial" w:hint="cs"/>
                          <w:color w:val="000000" w:themeColor="text1"/>
                          <w:sz w:val="20"/>
                          <w:rtl/>
                        </w:rPr>
                        <w:t xml:space="preserve"> </w:t>
                      </w:r>
                      <w:r w:rsidRPr="00C8134B">
                        <w:rPr>
                          <w:rFonts w:ascii="Arial" w:hAnsi="Arial" w:cs="Arial"/>
                          <w:color w:val="000000" w:themeColor="text1"/>
                          <w:sz w:val="20"/>
                          <w:rtl/>
                        </w:rPr>
                        <w:t>وتنبأوا لاحقًا بأن مملكة الله الألفية ستبدأ في عام 1975</w:t>
                      </w:r>
                      <w:r>
                        <w:rPr>
                          <w:rFonts w:ascii="Arial" w:hAnsi="Arial" w:cs="Arial" w:hint="cs"/>
                          <w:color w:val="000000" w:themeColor="text1"/>
                          <w:sz w:val="20"/>
                          <w:rtl/>
                        </w:rPr>
                        <w:t>،</w:t>
                      </w:r>
                      <w:r w:rsidRPr="00C8134B">
                        <w:rPr>
                          <w:rFonts w:ascii="Arial" w:hAnsi="Arial" w:cs="Arial"/>
                          <w:color w:val="000000" w:themeColor="text1"/>
                          <w:sz w:val="20"/>
                          <w:rtl/>
                        </w:rPr>
                        <w:t xml:space="preserve"> مرة أخرى قيل لشهود يهوه ألا يشاركوا في أي خطط لهذا العالم، بما في ذلك الزواج وإنجاب الأطفال</w:t>
                      </w:r>
                      <w:r>
                        <w:rPr>
                          <w:rFonts w:ascii="Arial" w:hAnsi="Arial" w:cs="Arial" w:hint="cs"/>
                          <w:color w:val="000000" w:themeColor="text1"/>
                          <w:sz w:val="20"/>
                          <w:rtl/>
                        </w:rPr>
                        <w:t>،و</w:t>
                      </w:r>
                      <w:r w:rsidRPr="00C8134B">
                        <w:rPr>
                          <w:rFonts w:ascii="Arial" w:hAnsi="Arial" w:cs="Arial"/>
                          <w:color w:val="000000" w:themeColor="text1"/>
                          <w:sz w:val="20"/>
                          <w:rtl/>
                        </w:rPr>
                        <w:t xml:space="preserve"> استقال العديد منهم من وظائفهم وباعوا منازلهم وكرسوا أنفسهم للذهاب من باب إلى باب</w:t>
                      </w:r>
                      <w:r w:rsidRPr="00C8134B">
                        <w:rPr>
                          <w:rFonts w:ascii="Arial" w:hAnsi="Arial" w:cs="Arial"/>
                          <w:color w:val="000000" w:themeColor="text1"/>
                          <w:sz w:val="20"/>
                        </w:rPr>
                        <w:t>.</w:t>
                      </w:r>
                    </w:p>
                    <w:p w14:paraId="7C7989EB" w14:textId="02A01DD2"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نشأت طائفة السبتيين الأدفنتست</w:t>
                      </w:r>
                      <w:r w:rsidRPr="00C8134B">
                        <w:rPr>
                          <w:rFonts w:ascii="Arial" w:hAnsi="Arial" w:cs="Arial"/>
                          <w:color w:val="000000" w:themeColor="text1"/>
                          <w:sz w:val="20"/>
                        </w:rPr>
                        <w:t xml:space="preserve"> (SDA) </w:t>
                      </w:r>
                      <w:r w:rsidRPr="00C8134B">
                        <w:rPr>
                          <w:rFonts w:ascii="Arial" w:hAnsi="Arial" w:cs="Arial"/>
                          <w:color w:val="000000" w:themeColor="text1"/>
                          <w:sz w:val="20"/>
                          <w:rtl/>
                        </w:rPr>
                        <w:t>بنبوات كاذبة مماثلة عن مجيء المسيح. (نقدم كتاب</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ممتاز</w:t>
                      </w:r>
                      <w:r w:rsidR="00DF5DAA">
                        <w:rPr>
                          <w:rFonts w:ascii="Arial" w:hAnsi="Arial" w:cs="Arial" w:hint="cs"/>
                          <w:color w:val="000000" w:themeColor="text1"/>
                          <w:sz w:val="20"/>
                          <w:rtl/>
                        </w:rPr>
                        <w:t>اً</w:t>
                      </w:r>
                      <w:r w:rsidRPr="00C8134B">
                        <w:rPr>
                          <w:rFonts w:ascii="Arial" w:hAnsi="Arial" w:cs="Arial"/>
                          <w:color w:val="000000" w:themeColor="text1"/>
                          <w:sz w:val="20"/>
                          <w:rtl/>
                        </w:rPr>
                        <w:t>)</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بدأت بتنبؤ ويليام ميللر بأن المسيح سيعود في عام 1843 (تم تعديله إلى 22 أكتوبر 1844). اعترف ميللر بخطئه</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ومع ذلك، أصرت نبية السبتيين الأدفنتست إلين جي وايت</w:t>
                      </w:r>
                      <w:r w:rsidRPr="00C8134B">
                        <w:rPr>
                          <w:rFonts w:ascii="Arial" w:hAnsi="Arial" w:cs="Arial"/>
                          <w:color w:val="000000" w:themeColor="text1"/>
                          <w:sz w:val="20"/>
                        </w:rPr>
                        <w:t xml:space="preserve"> (EGW)</w:t>
                      </w:r>
                      <w:r w:rsidRPr="00C8134B">
                        <w:rPr>
                          <w:rFonts w:ascii="Arial" w:hAnsi="Arial" w:cs="Arial"/>
                          <w:color w:val="000000" w:themeColor="text1"/>
                          <w:sz w:val="20"/>
                          <w:rtl/>
                        </w:rPr>
                        <w:t>، التي أيدت مرار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وتكرار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نبوة ميللر، على أن المسيح قد جاء بالفعل، ولكن ليس إلى الأرض</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بدلاً من ذلك دخل قدس الأقداس في السماء</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ليكفر عن كل من يثبت أنه يستحق فوائده. هل يحق له ذلك؟ يمكن ال</w:t>
                      </w:r>
                      <w:r w:rsidR="00DF5DAA">
                        <w:rPr>
                          <w:rFonts w:ascii="Arial" w:hAnsi="Arial" w:cs="Arial" w:hint="cs"/>
                          <w:color w:val="000000" w:themeColor="text1"/>
                          <w:sz w:val="20"/>
                          <w:rtl/>
                        </w:rPr>
                        <w:t>إ</w:t>
                      </w:r>
                      <w:r w:rsidRPr="00C8134B">
                        <w:rPr>
                          <w:rFonts w:ascii="Arial" w:hAnsi="Arial" w:cs="Arial"/>
                          <w:color w:val="000000" w:themeColor="text1"/>
                          <w:sz w:val="20"/>
                          <w:rtl/>
                        </w:rPr>
                        <w:t>ستشهاد بالعديد من ال</w:t>
                      </w:r>
                      <w:r w:rsidR="00DF5DAA">
                        <w:rPr>
                          <w:rFonts w:ascii="Arial" w:hAnsi="Arial" w:cs="Arial" w:hint="cs"/>
                          <w:color w:val="000000" w:themeColor="text1"/>
                          <w:sz w:val="20"/>
                          <w:rtl/>
                        </w:rPr>
                        <w:t>إ</w:t>
                      </w:r>
                      <w:r w:rsidRPr="00C8134B">
                        <w:rPr>
                          <w:rFonts w:ascii="Arial" w:hAnsi="Arial" w:cs="Arial"/>
                          <w:color w:val="000000" w:themeColor="text1"/>
                          <w:sz w:val="20"/>
                          <w:rtl/>
                        </w:rPr>
                        <w:t>قتباسات لإثبات أن نبية السبتيين الأدفنتست علمت الخلاص بالأعمال. إليكم بعض الأمثلة</w:t>
                      </w:r>
                      <w:r w:rsidRPr="00C8134B">
                        <w:rPr>
                          <w:rFonts w:ascii="Arial" w:hAnsi="Arial" w:cs="Arial"/>
                          <w:color w:val="000000" w:themeColor="text1"/>
                          <w:sz w:val="20"/>
                        </w:rPr>
                        <w:t>:</w:t>
                      </w:r>
                    </w:p>
                    <w:p w14:paraId="5239CFF0" w14:textId="72F31BD5"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أفعالنا وكلماتنا وحتى دوافعنا الأكثر سرية، كلها لها ثقلها في تحديد مصيرنا</w:t>
                      </w:r>
                      <w:r w:rsidR="00DF5DAA">
                        <w:rPr>
                          <w:rFonts w:ascii="Arial" w:hAnsi="Arial" w:cs="Arial" w:hint="cs"/>
                          <w:color w:val="000000" w:themeColor="text1"/>
                          <w:sz w:val="20"/>
                          <w:rtl/>
                        </w:rPr>
                        <w:t xml:space="preserve"> </w:t>
                      </w:r>
                      <w:r w:rsidRPr="00C8134B">
                        <w:rPr>
                          <w:rFonts w:ascii="Arial" w:hAnsi="Arial" w:cs="Arial"/>
                          <w:color w:val="000000" w:themeColor="text1"/>
                          <w:sz w:val="20"/>
                          <w:rtl/>
                        </w:rPr>
                        <w:t>... على الرغم من أننا ننساها، إلا أنها [أعمالنا] ستحمل شهادتها لتبرير أو إدانة الآخرين</w:t>
                      </w:r>
                      <w:r w:rsidRPr="00C8134B">
                        <w:rPr>
                          <w:rFonts w:ascii="Arial" w:hAnsi="Arial" w:cs="Arial"/>
                          <w:color w:val="000000" w:themeColor="text1"/>
                          <w:sz w:val="20"/>
                        </w:rPr>
                        <w:t>.</w:t>
                      </w:r>
                    </w:p>
                    <w:p w14:paraId="1F4EF209" w14:textId="0E02BC7C"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عندما تبقى خطايا أي شخص مسجلة في سجلات التاريخ، ولم يتب عنها ولم يغفر لها، فإن اسمه سيُمحى من سفر الحياة.....</w:t>
                      </w:r>
                    </w:p>
                    <w:p w14:paraId="2E18BF7B" w14:textId="5AAA9004" w:rsidR="00DF5DAA" w:rsidRPr="00DF5DAA" w:rsidRDefault="00DF5DAA" w:rsidP="00DF5DAA">
                      <w:pPr>
                        <w:bidi/>
                        <w:rPr>
                          <w:rFonts w:ascii="Arial" w:hAnsi="Arial" w:cs="Arial"/>
                          <w:color w:val="000000" w:themeColor="text1"/>
                          <w:sz w:val="20"/>
                          <w:rtl/>
                        </w:rPr>
                      </w:pPr>
                      <w:r w:rsidRPr="00DF5DAA">
                        <w:rPr>
                          <w:rFonts w:ascii="Arial" w:hAnsi="Arial" w:cs="Arial"/>
                          <w:color w:val="000000" w:themeColor="text1"/>
                          <w:sz w:val="20"/>
                          <w:rtl/>
                        </w:rPr>
                        <w:t>إن كل واحد منكم يحتاج إلى أن يعمل بقوته ليخلص نفسه من إخفاقات حياته الماضية</w:t>
                      </w:r>
                      <w:r>
                        <w:rPr>
                          <w:rFonts w:ascii="Arial" w:hAnsi="Arial" w:cs="Arial" w:hint="cs"/>
                          <w:color w:val="000000" w:themeColor="text1"/>
                          <w:sz w:val="20"/>
                          <w:rtl/>
                        </w:rPr>
                        <w:t>،</w:t>
                      </w:r>
                      <w:r w:rsidRPr="00DF5DAA">
                        <w:rPr>
                          <w:rFonts w:ascii="Arial" w:hAnsi="Arial" w:cs="Arial"/>
                          <w:color w:val="000000" w:themeColor="text1"/>
                          <w:sz w:val="20"/>
                          <w:rtl/>
                        </w:rPr>
                        <w:t xml:space="preserve"> </w:t>
                      </w:r>
                      <w:r>
                        <w:rPr>
                          <w:rFonts w:ascii="Arial" w:hAnsi="Arial" w:cs="Arial" w:hint="cs"/>
                          <w:color w:val="000000" w:themeColor="text1"/>
                          <w:sz w:val="20"/>
                          <w:rtl/>
                        </w:rPr>
                        <w:t>ف</w:t>
                      </w:r>
                      <w:r w:rsidRPr="00DF5DAA">
                        <w:rPr>
                          <w:rFonts w:ascii="Arial" w:hAnsi="Arial" w:cs="Arial"/>
                          <w:color w:val="000000" w:themeColor="text1"/>
                          <w:sz w:val="20"/>
                          <w:rtl/>
                        </w:rPr>
                        <w:t>قد وضعكم الله في عالم من المعاناة ليختبركم، وليرى ما إذا كنتم ستستحقون عطية الحياة الأبدية</w:t>
                      </w:r>
                      <w:r w:rsidRPr="00DF5DAA">
                        <w:rPr>
                          <w:rFonts w:ascii="Arial" w:hAnsi="Arial" w:cs="Arial"/>
                          <w:color w:val="000000" w:themeColor="text1"/>
                          <w:sz w:val="20"/>
                        </w:rPr>
                        <w:t>.</w:t>
                      </w:r>
                    </w:p>
                    <w:p w14:paraId="746C83B4" w14:textId="19125F02" w:rsidR="00DF5DAA" w:rsidRPr="00C8134B" w:rsidRDefault="00DF5DAA" w:rsidP="00DF5DAA">
                      <w:pPr>
                        <w:bidi/>
                        <w:rPr>
                          <w:rFonts w:ascii="Arial" w:hAnsi="Arial" w:cs="Arial"/>
                          <w:color w:val="000000" w:themeColor="text1"/>
                          <w:sz w:val="20"/>
                        </w:rPr>
                      </w:pPr>
                      <w:r w:rsidRPr="00DF5DAA">
                        <w:rPr>
                          <w:rFonts w:ascii="Arial" w:hAnsi="Arial" w:cs="Arial"/>
                          <w:color w:val="000000" w:themeColor="text1"/>
                          <w:sz w:val="20"/>
                          <w:rtl/>
                        </w:rPr>
                        <w:t>إن تعليم الدينونة التحقيقية هذا هو العقيدة الأساسية والهرطقة الرئيسية للسبتيين: أن الكفارة لم تكتمل على الصليب</w:t>
                      </w:r>
                      <w:r>
                        <w:rPr>
                          <w:rFonts w:ascii="Arial" w:hAnsi="Arial" w:cs="Arial" w:hint="cs"/>
                          <w:color w:val="000000" w:themeColor="text1"/>
                          <w:sz w:val="20"/>
                          <w:rtl/>
                        </w:rPr>
                        <w:t>،</w:t>
                      </w:r>
                      <w:r w:rsidRPr="00DF5DAA">
                        <w:rPr>
                          <w:rFonts w:ascii="Arial" w:hAnsi="Arial" w:cs="Arial"/>
                          <w:color w:val="000000" w:themeColor="text1"/>
                          <w:sz w:val="20"/>
                          <w:rtl/>
                        </w:rPr>
                        <w:t xml:space="preserve"> بل بدأت في السماء عام 1844 وتعتمد على أعمالنا. ووفق</w:t>
                      </w:r>
                      <w:r>
                        <w:rPr>
                          <w:rFonts w:ascii="Arial" w:hAnsi="Arial" w:cs="Arial" w:hint="cs"/>
                          <w:color w:val="000000" w:themeColor="text1"/>
                          <w:sz w:val="20"/>
                          <w:rtl/>
                        </w:rPr>
                        <w:t>اً</w:t>
                      </w:r>
                      <w:r w:rsidRPr="00DF5DAA">
                        <w:rPr>
                          <w:rFonts w:ascii="Arial" w:hAnsi="Arial" w:cs="Arial"/>
                          <w:color w:val="000000" w:themeColor="text1"/>
                          <w:sz w:val="20"/>
                          <w:rtl/>
                        </w:rPr>
                        <w:t xml:space="preserve"> لـ </w:t>
                      </w:r>
                      <w:r w:rsidRPr="00DF5DAA">
                        <w:rPr>
                          <w:rFonts w:ascii="Arial" w:hAnsi="Arial" w:cs="Arial"/>
                          <w:color w:val="000000" w:themeColor="text1"/>
                          <w:sz w:val="20"/>
                        </w:rPr>
                        <w:t>EGW</w:t>
                      </w:r>
                      <w:r w:rsidRPr="00DF5DAA">
                        <w:rPr>
                          <w:rFonts w:ascii="Arial" w:hAnsi="Arial" w:cs="Arial"/>
                          <w:color w:val="000000" w:themeColor="text1"/>
                          <w:sz w:val="20"/>
                          <w:rtl/>
                        </w:rPr>
                        <w:t>، فإن دم المسيح بدلاً من أن يكفر عن النفس (لا 17: 11) ويطهرنا من كل خطيئة (1 يو 1: 7)، جلب الخطيئة إلى السماء: إن خطايانا في الواقع انتقلت إلى الحرم السماوي بدم المسيح</w:t>
                      </w:r>
                      <w:r>
                        <w:rPr>
                          <w:rFonts w:ascii="Arial" w:hAnsi="Arial" w:cs="Arial" w:hint="cs"/>
                          <w:color w:val="000000" w:themeColor="text1"/>
                          <w:sz w:val="20"/>
                          <w:rtl/>
                        </w:rPr>
                        <w:t>،</w:t>
                      </w:r>
                      <w:r w:rsidRPr="00DF5DAA">
                        <w:rPr>
                          <w:rFonts w:ascii="Arial" w:hAnsi="Arial" w:cs="Arial"/>
                          <w:color w:val="000000" w:themeColor="text1"/>
                          <w:sz w:val="20"/>
                          <w:rtl/>
                        </w:rPr>
                        <w:t xml:space="preserve"> وبالتالي كان على المسيح أن يبدأ عمل تطهير الحرم السماوي (من الخطايا التي جلبها دمه هناك!)</w:t>
                      </w:r>
                    </w:p>
                  </w:txbxContent>
                </v:textbox>
              </v:rect>
            </w:pict>
          </mc:Fallback>
        </mc:AlternateContent>
      </w:r>
      <w:r w:rsidR="00DF5DAA">
        <w:rPr>
          <w:rFonts w:ascii="Arial" w:hAnsi="Arial" w:cs="Arial"/>
          <w:noProof/>
          <w:sz w:val="20"/>
        </w:rPr>
        <w:drawing>
          <wp:anchor distT="0" distB="0" distL="114300" distR="114300" simplePos="0" relativeHeight="251648512" behindDoc="0" locked="0" layoutInCell="1" allowOverlap="1" wp14:anchorId="0ED7CBBB" wp14:editId="15BA0305">
            <wp:simplePos x="0" y="0"/>
            <wp:positionH relativeFrom="column">
              <wp:posOffset>6350</wp:posOffset>
            </wp:positionH>
            <wp:positionV relativeFrom="paragraph">
              <wp:posOffset>33020</wp:posOffset>
            </wp:positionV>
            <wp:extent cx="6010275" cy="79819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24 at 4.16.37 PM.jpg"/>
                    <pic:cNvPicPr/>
                  </pic:nvPicPr>
                  <pic:blipFill>
                    <a:blip r:embed="rId12"/>
                    <a:stretch>
                      <a:fillRect/>
                    </a:stretch>
                  </pic:blipFill>
                  <pic:spPr>
                    <a:xfrm>
                      <a:off x="0" y="0"/>
                      <a:ext cx="6010275" cy="7981950"/>
                    </a:xfrm>
                    <a:prstGeom prst="rect">
                      <a:avLst/>
                    </a:prstGeom>
                  </pic:spPr>
                </pic:pic>
              </a:graphicData>
            </a:graphic>
            <wp14:sizeRelH relativeFrom="page">
              <wp14:pctWidth>0</wp14:pctWidth>
            </wp14:sizeRelH>
            <wp14:sizeRelV relativeFrom="page">
              <wp14:pctHeight>0</wp14:pctHeight>
            </wp14:sizeRelV>
          </wp:anchor>
        </w:drawing>
      </w:r>
    </w:p>
    <w:p w14:paraId="58CDBA4A" w14:textId="7AADD552" w:rsidR="00BE65E6" w:rsidRDefault="00456179" w:rsidP="00FB02F2">
      <w:pPr>
        <w:rPr>
          <w:rFonts w:ascii="Arial" w:hAnsi="Arial" w:cs="Arial"/>
          <w:sz w:val="20"/>
        </w:rPr>
      </w:pPr>
      <w:r>
        <w:rPr>
          <w:rFonts w:ascii="Arial" w:hAnsi="Arial" w:cs="Arial"/>
          <w:noProof/>
          <w:sz w:val="20"/>
        </w:rPr>
        <mc:AlternateContent>
          <mc:Choice Requires="wps">
            <w:drawing>
              <wp:anchor distT="0" distB="0" distL="114300" distR="114300" simplePos="0" relativeHeight="251664896" behindDoc="0" locked="0" layoutInCell="1" allowOverlap="1" wp14:anchorId="79DDB46E" wp14:editId="091D4650">
                <wp:simplePos x="0" y="0"/>
                <wp:positionH relativeFrom="column">
                  <wp:posOffset>-228600</wp:posOffset>
                </wp:positionH>
                <wp:positionV relativeFrom="paragraph">
                  <wp:posOffset>7856220</wp:posOffset>
                </wp:positionV>
                <wp:extent cx="6305550" cy="1136650"/>
                <wp:effectExtent l="57150" t="19050" r="57150" b="82550"/>
                <wp:wrapNone/>
                <wp:docPr id="1721718284" name="Rectangle 17"/>
                <wp:cNvGraphicFramePr/>
                <a:graphic xmlns:a="http://schemas.openxmlformats.org/drawingml/2006/main">
                  <a:graphicData uri="http://schemas.microsoft.com/office/word/2010/wordprocessingShape">
                    <wps:wsp>
                      <wps:cNvSpPr/>
                      <wps:spPr>
                        <a:xfrm>
                          <a:off x="0" y="0"/>
                          <a:ext cx="6305550" cy="11366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1489BC" w14:textId="09EA0C6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tl/>
                              </w:rPr>
                              <w:t>الحواشي</w:t>
                            </w:r>
                            <w:r w:rsidRPr="00456179">
                              <w:rPr>
                                <w:rFonts w:ascii="Arial" w:hAnsi="Arial" w:cs="Arial"/>
                                <w:b/>
                                <w:bCs/>
                                <w:color w:val="000000" w:themeColor="text1"/>
                                <w:sz w:val="10"/>
                                <w:szCs w:val="10"/>
                              </w:rPr>
                              <w:t>=</w:t>
                            </w:r>
                          </w:p>
                          <w:p w14:paraId="40DCD27E" w14:textId="72EA441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 </w:t>
                            </w:r>
                            <w:r w:rsidRPr="00456179">
                              <w:rPr>
                                <w:rFonts w:ascii="Arial" w:hAnsi="Arial" w:cs="Arial"/>
                                <w:b/>
                                <w:bCs/>
                                <w:color w:val="000000" w:themeColor="text1"/>
                                <w:sz w:val="10"/>
                                <w:szCs w:val="10"/>
                                <w:rtl/>
                              </w:rPr>
                              <w:t>تاريخ الكنيسة (المجلد 2). 182؛ (المجلد 5). 336</w:t>
                            </w:r>
                            <w:r w:rsidRPr="00456179">
                              <w:rPr>
                                <w:rFonts w:ascii="Arial" w:hAnsi="Arial" w:cs="Arial"/>
                                <w:b/>
                                <w:bCs/>
                                <w:color w:val="000000" w:themeColor="text1"/>
                                <w:sz w:val="10"/>
                                <w:szCs w:val="10"/>
                              </w:rPr>
                              <w:t>.</w:t>
                            </w:r>
                          </w:p>
                          <w:p w14:paraId="4B5A066B" w14:textId="20427CC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2 "</w:t>
                            </w:r>
                            <w:r w:rsidRPr="00456179">
                              <w:rPr>
                                <w:rFonts w:ascii="Arial" w:hAnsi="Arial" w:cs="Arial"/>
                                <w:b/>
                                <w:bCs/>
                                <w:color w:val="000000" w:themeColor="text1"/>
                                <w:sz w:val="10"/>
                                <w:szCs w:val="10"/>
                                <w:rtl/>
                              </w:rPr>
                              <w:t>ملايين الأحياء الآن لن يموتوا أبدًا". برج المراقبة (15 يوليو 1924)، 89</w:t>
                            </w:r>
                            <w:r w:rsidRPr="00456179">
                              <w:rPr>
                                <w:rFonts w:ascii="Arial" w:hAnsi="Arial" w:cs="Arial"/>
                                <w:b/>
                                <w:bCs/>
                                <w:color w:val="000000" w:themeColor="text1"/>
                                <w:sz w:val="10"/>
                                <w:szCs w:val="10"/>
                              </w:rPr>
                              <w:t>.</w:t>
                            </w:r>
                          </w:p>
                          <w:p w14:paraId="575D72A7" w14:textId="31B916BD"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3 </w:t>
                            </w:r>
                            <w:r w:rsidRPr="00456179">
                              <w:rPr>
                                <w:rFonts w:ascii="Arial" w:hAnsi="Arial" w:cs="Arial"/>
                                <w:b/>
                                <w:bCs/>
                                <w:color w:val="000000" w:themeColor="text1"/>
                                <w:sz w:val="10"/>
                                <w:szCs w:val="10"/>
                                <w:rtl/>
                              </w:rPr>
                              <w:t>برج المراقبة، ديسمبر 1941</w:t>
                            </w:r>
                            <w:r w:rsidRPr="00456179">
                              <w:rPr>
                                <w:rFonts w:ascii="Arial" w:hAnsi="Arial" w:cs="Arial"/>
                                <w:b/>
                                <w:bCs/>
                                <w:color w:val="000000" w:themeColor="text1"/>
                                <w:sz w:val="10"/>
                                <w:szCs w:val="10"/>
                              </w:rPr>
                              <w:t>.</w:t>
                            </w:r>
                          </w:p>
                          <w:p w14:paraId="3ABC6E20" w14:textId="24AA1898"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4 </w:t>
                            </w:r>
                            <w:r w:rsidRPr="00456179">
                              <w:rPr>
                                <w:rFonts w:ascii="Arial" w:hAnsi="Arial" w:cs="Arial"/>
                                <w:b/>
                                <w:bCs/>
                                <w:color w:val="000000" w:themeColor="text1"/>
                                <w:sz w:val="10"/>
                                <w:szCs w:val="10"/>
                                <w:rtl/>
                              </w:rPr>
                              <w:t>إلين ج. وايت، الصراع العظيم، 480</w:t>
                            </w:r>
                            <w:r w:rsidRPr="00456179">
                              <w:rPr>
                                <w:rFonts w:ascii="Arial" w:hAnsi="Arial" w:cs="Arial"/>
                                <w:b/>
                                <w:bCs/>
                                <w:color w:val="000000" w:themeColor="text1"/>
                                <w:sz w:val="10"/>
                                <w:szCs w:val="10"/>
                              </w:rPr>
                              <w:t>.</w:t>
                            </w:r>
                          </w:p>
                          <w:p w14:paraId="5868215B" w14:textId="2C7E411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5 </w:t>
                            </w:r>
                            <w:r w:rsidRPr="00456179">
                              <w:rPr>
                                <w:rFonts w:ascii="Arial" w:hAnsi="Arial" w:cs="Arial"/>
                                <w:b/>
                                <w:bCs/>
                                <w:color w:val="000000" w:themeColor="text1"/>
                                <w:sz w:val="10"/>
                                <w:szCs w:val="10"/>
                                <w:rtl/>
                              </w:rPr>
                              <w:t>المرجع السابق، 486-490</w:t>
                            </w:r>
                            <w:r w:rsidRPr="00456179">
                              <w:rPr>
                                <w:rFonts w:ascii="Arial" w:hAnsi="Arial" w:cs="Arial"/>
                                <w:b/>
                                <w:bCs/>
                                <w:color w:val="000000" w:themeColor="text1"/>
                                <w:sz w:val="10"/>
                                <w:szCs w:val="10"/>
                              </w:rPr>
                              <w:t>.</w:t>
                            </w:r>
                          </w:p>
                          <w:p w14:paraId="4BCDF8CB" w14:textId="02938F8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6 </w:t>
                            </w:r>
                            <w:r w:rsidRPr="00456179">
                              <w:rPr>
                                <w:rFonts w:ascii="Arial" w:hAnsi="Arial" w:cs="Arial"/>
                                <w:b/>
                                <w:bCs/>
                                <w:color w:val="000000" w:themeColor="text1"/>
                                <w:sz w:val="10"/>
                                <w:szCs w:val="10"/>
                                <w:rtl/>
                              </w:rPr>
                              <w:t>المرجع السابق، 483</w:t>
                            </w:r>
                            <w:r w:rsidRPr="00456179">
                              <w:rPr>
                                <w:rFonts w:ascii="Arial" w:hAnsi="Arial" w:cs="Arial"/>
                                <w:b/>
                                <w:bCs/>
                                <w:color w:val="000000" w:themeColor="text1"/>
                                <w:sz w:val="10"/>
                                <w:szCs w:val="10"/>
                              </w:rPr>
                              <w:t>.</w:t>
                            </w:r>
                          </w:p>
                          <w:p w14:paraId="05A6759D" w14:textId="71F52FA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7 </w:t>
                            </w:r>
                            <w:r w:rsidRPr="00456179">
                              <w:rPr>
                                <w:rFonts w:ascii="Arial" w:hAnsi="Arial" w:cs="Arial"/>
                                <w:b/>
                                <w:bCs/>
                                <w:color w:val="000000" w:themeColor="text1"/>
                                <w:sz w:val="10"/>
                                <w:szCs w:val="10"/>
                                <w:rtl/>
                              </w:rPr>
                              <w:t>إلين ج. وايت، شهادات للكنيسة (المجلد 3)، 530</w:t>
                            </w:r>
                            <w:r w:rsidRPr="00456179">
                              <w:rPr>
                                <w:rFonts w:ascii="Arial" w:hAnsi="Arial" w:cs="Arial"/>
                                <w:b/>
                                <w:bCs/>
                                <w:color w:val="000000" w:themeColor="text1"/>
                                <w:sz w:val="10"/>
                                <w:szCs w:val="10"/>
                              </w:rPr>
                              <w:t>.</w:t>
                            </w:r>
                          </w:p>
                          <w:p w14:paraId="75B0B100" w14:textId="6631700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8 </w:t>
                            </w:r>
                            <w:r w:rsidRPr="00456179">
                              <w:rPr>
                                <w:rFonts w:ascii="Arial" w:hAnsi="Arial" w:cs="Arial"/>
                                <w:b/>
                                <w:bCs/>
                                <w:color w:val="000000" w:themeColor="text1"/>
                                <w:sz w:val="10"/>
                                <w:szCs w:val="10"/>
                                <w:rtl/>
                              </w:rPr>
                              <w:t>إلين ج. وايت. روح النبوة (المجلد 4)، 266</w:t>
                            </w:r>
                            <w:r w:rsidRPr="00456179">
                              <w:rPr>
                                <w:rFonts w:ascii="Arial" w:hAnsi="Arial" w:cs="Arial"/>
                                <w:b/>
                                <w:bCs/>
                                <w:color w:val="000000" w:themeColor="text1"/>
                                <w:sz w:val="10"/>
                                <w:szCs w:val="10"/>
                              </w:rPr>
                              <w:t>.</w:t>
                            </w:r>
                          </w:p>
                          <w:p w14:paraId="478E861E" w14:textId="11A2EDF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9 </w:t>
                            </w:r>
                            <w:r w:rsidRPr="00456179">
                              <w:rPr>
                                <w:rFonts w:ascii="Arial" w:hAnsi="Arial" w:cs="Arial"/>
                                <w:b/>
                                <w:bCs/>
                                <w:color w:val="000000" w:themeColor="text1"/>
                                <w:sz w:val="10"/>
                                <w:szCs w:val="10"/>
                                <w:rtl/>
                              </w:rPr>
                              <w:t>إلين ج. وايت، الكتابات المبكرة. 234</w:t>
                            </w:r>
                            <w:r w:rsidRPr="00456179">
                              <w:rPr>
                                <w:rFonts w:ascii="Arial" w:hAnsi="Arial" w:cs="Arial"/>
                                <w:b/>
                                <w:bCs/>
                                <w:color w:val="000000" w:themeColor="text1"/>
                                <w:sz w:val="10"/>
                                <w:szCs w:val="10"/>
                              </w:rPr>
                              <w:t>.</w:t>
                            </w:r>
                          </w:p>
                          <w:p w14:paraId="66F65FD6" w14:textId="328F2200"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10 </w:t>
                            </w:r>
                            <w:r w:rsidRPr="00456179">
                              <w:rPr>
                                <w:rFonts w:ascii="Arial" w:hAnsi="Arial" w:cs="Arial"/>
                                <w:b/>
                                <w:bCs/>
                                <w:color w:val="000000" w:themeColor="text1"/>
                                <w:sz w:val="10"/>
                                <w:szCs w:val="10"/>
                                <w:rtl/>
                              </w:rPr>
                              <w:t>المرجع السابق، 75</w:t>
                            </w:r>
                            <w:r w:rsidRPr="00456179">
                              <w:rPr>
                                <w:rFonts w:ascii="Arial" w:hAnsi="Arial" w:cs="Arial"/>
                                <w:b/>
                                <w:bCs/>
                                <w:color w:val="000000" w:themeColor="text1"/>
                                <w:sz w:val="10"/>
                                <w:szCs w:val="10"/>
                              </w:rPr>
                              <w:t>.</w:t>
                            </w:r>
                          </w:p>
                          <w:p w14:paraId="4584D24A" w14:textId="38181F9C"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11 </w:t>
                            </w:r>
                            <w:r w:rsidRPr="00456179">
                              <w:rPr>
                                <w:rFonts w:ascii="Arial" w:hAnsi="Arial" w:cs="Arial"/>
                                <w:b/>
                                <w:bCs/>
                                <w:color w:val="000000" w:themeColor="text1"/>
                                <w:sz w:val="10"/>
                                <w:szCs w:val="10"/>
                                <w:rtl/>
                              </w:rPr>
                              <w:t>المرجع السابق، 15-16</w:t>
                            </w:r>
                            <w:r w:rsidRPr="00456179">
                              <w:rPr>
                                <w:rFonts w:ascii="Arial" w:hAnsi="Arial" w:cs="Arial"/>
                                <w:b/>
                                <w:bCs/>
                                <w:color w:val="000000" w:themeColor="text1"/>
                                <w:sz w:val="10"/>
                                <w:szCs w:val="10"/>
                              </w:rPr>
                              <w:t>.</w:t>
                            </w:r>
                          </w:p>
                          <w:p w14:paraId="4FF65D99" w14:textId="108173B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12 </w:t>
                            </w:r>
                            <w:r w:rsidRPr="00456179">
                              <w:rPr>
                                <w:rFonts w:ascii="Arial" w:hAnsi="Arial" w:cs="Arial"/>
                                <w:b/>
                                <w:bCs/>
                                <w:color w:val="000000" w:themeColor="text1"/>
                                <w:sz w:val="10"/>
                                <w:szCs w:val="10"/>
                                <w:rtl/>
                              </w:rPr>
                              <w:t>المرجع السابق.  المرجع السابق، 35، 276</w:t>
                            </w:r>
                            <w:r w:rsidRPr="00456179">
                              <w:rPr>
                                <w:rFonts w:ascii="Arial" w:hAnsi="Arial" w:cs="Arial"/>
                                <w:b/>
                                <w:bCs/>
                                <w:color w:val="000000" w:themeColor="text1"/>
                                <w:sz w:val="10"/>
                                <w:szCs w:val="10"/>
                              </w:rPr>
                              <w:t>.</w:t>
                            </w:r>
                          </w:p>
                          <w:p w14:paraId="2BE40E60" w14:textId="397196CA"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 13 </w:t>
                            </w:r>
                            <w:r w:rsidRPr="00456179">
                              <w:rPr>
                                <w:rFonts w:ascii="Arial" w:hAnsi="Arial" w:cs="Arial"/>
                                <w:b/>
                                <w:bCs/>
                                <w:color w:val="000000" w:themeColor="text1"/>
                                <w:sz w:val="10"/>
                                <w:szCs w:val="10"/>
                                <w:rtl/>
                              </w:rPr>
                              <w:t>إي جي دبليو، الشهادات، 131-132</w:t>
                            </w:r>
                            <w:r w:rsidRPr="00456179">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DB46E" id="Rectangle 17" o:spid="_x0000_s1039" style="position:absolute;margin-left:-18pt;margin-top:618.6pt;width:496.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" fillcolor="white [3212]" stroked="f">
                <v:shadow on="t" color="white [3212]" opacity="22937f" origin=",.5" offset="0,.63889mm"/>
                <v:textbox>
                  <w:txbxContent>
                    <w:p w14:paraId="391489BC" w14:textId="09EA0C6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tl/>
                        </w:rPr>
                        <w:t>الحواشي</w:t>
                      </w:r>
                      <w:r w:rsidRPr="00456179">
                        <w:rPr>
                          <w:rFonts w:ascii="Arial" w:hAnsi="Arial" w:cs="Arial"/>
                          <w:b/>
                          <w:bCs/>
                          <w:color w:val="000000" w:themeColor="text1"/>
                          <w:sz w:val="10"/>
                          <w:szCs w:val="10"/>
                        </w:rPr>
                        <w:t>=</w:t>
                      </w:r>
                    </w:p>
                    <w:p w14:paraId="40DCD27E" w14:textId="72EA441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 </w:t>
                      </w:r>
                      <w:r w:rsidRPr="00456179">
                        <w:rPr>
                          <w:rFonts w:ascii="Arial" w:hAnsi="Arial" w:cs="Arial"/>
                          <w:b/>
                          <w:bCs/>
                          <w:color w:val="000000" w:themeColor="text1"/>
                          <w:sz w:val="10"/>
                          <w:szCs w:val="10"/>
                          <w:rtl/>
                        </w:rPr>
                        <w:t>تاريخ الكنيسة (المجلد 2). 182؛ (المجلد 5). 336</w:t>
                      </w:r>
                      <w:r w:rsidRPr="00456179">
                        <w:rPr>
                          <w:rFonts w:ascii="Arial" w:hAnsi="Arial" w:cs="Arial"/>
                          <w:b/>
                          <w:bCs/>
                          <w:color w:val="000000" w:themeColor="text1"/>
                          <w:sz w:val="10"/>
                          <w:szCs w:val="10"/>
                        </w:rPr>
                        <w:t>.</w:t>
                      </w:r>
                    </w:p>
                    <w:p w14:paraId="4B5A066B" w14:textId="20427CC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2 "</w:t>
                      </w:r>
                      <w:r w:rsidRPr="00456179">
                        <w:rPr>
                          <w:rFonts w:ascii="Arial" w:hAnsi="Arial" w:cs="Arial"/>
                          <w:b/>
                          <w:bCs/>
                          <w:color w:val="000000" w:themeColor="text1"/>
                          <w:sz w:val="10"/>
                          <w:szCs w:val="10"/>
                          <w:rtl/>
                        </w:rPr>
                        <w:t>ملايين الأحياء الآن لن يموتوا أبدًا". برج المراقبة (15 يوليو 1924)، 89</w:t>
                      </w:r>
                      <w:r w:rsidRPr="00456179">
                        <w:rPr>
                          <w:rFonts w:ascii="Arial" w:hAnsi="Arial" w:cs="Arial"/>
                          <w:b/>
                          <w:bCs/>
                          <w:color w:val="000000" w:themeColor="text1"/>
                          <w:sz w:val="10"/>
                          <w:szCs w:val="10"/>
                        </w:rPr>
                        <w:t>.</w:t>
                      </w:r>
                    </w:p>
                    <w:p w14:paraId="575D72A7" w14:textId="31B916BD"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3 </w:t>
                      </w:r>
                      <w:r w:rsidRPr="00456179">
                        <w:rPr>
                          <w:rFonts w:ascii="Arial" w:hAnsi="Arial" w:cs="Arial"/>
                          <w:b/>
                          <w:bCs/>
                          <w:color w:val="000000" w:themeColor="text1"/>
                          <w:sz w:val="10"/>
                          <w:szCs w:val="10"/>
                          <w:rtl/>
                        </w:rPr>
                        <w:t>برج المراقبة، ديسمبر 1941</w:t>
                      </w:r>
                      <w:r w:rsidRPr="00456179">
                        <w:rPr>
                          <w:rFonts w:ascii="Arial" w:hAnsi="Arial" w:cs="Arial"/>
                          <w:b/>
                          <w:bCs/>
                          <w:color w:val="000000" w:themeColor="text1"/>
                          <w:sz w:val="10"/>
                          <w:szCs w:val="10"/>
                        </w:rPr>
                        <w:t>.</w:t>
                      </w:r>
                    </w:p>
                    <w:p w14:paraId="3ABC6E20" w14:textId="24AA1898"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4 </w:t>
                      </w:r>
                      <w:r w:rsidRPr="00456179">
                        <w:rPr>
                          <w:rFonts w:ascii="Arial" w:hAnsi="Arial" w:cs="Arial"/>
                          <w:b/>
                          <w:bCs/>
                          <w:color w:val="000000" w:themeColor="text1"/>
                          <w:sz w:val="10"/>
                          <w:szCs w:val="10"/>
                          <w:rtl/>
                        </w:rPr>
                        <w:t>إلين ج. وايت، الصراع العظيم، 480</w:t>
                      </w:r>
                      <w:r w:rsidRPr="00456179">
                        <w:rPr>
                          <w:rFonts w:ascii="Arial" w:hAnsi="Arial" w:cs="Arial"/>
                          <w:b/>
                          <w:bCs/>
                          <w:color w:val="000000" w:themeColor="text1"/>
                          <w:sz w:val="10"/>
                          <w:szCs w:val="10"/>
                        </w:rPr>
                        <w:t>.</w:t>
                      </w:r>
                    </w:p>
                    <w:p w14:paraId="5868215B" w14:textId="2C7E411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5 </w:t>
                      </w:r>
                      <w:r w:rsidRPr="00456179">
                        <w:rPr>
                          <w:rFonts w:ascii="Arial" w:hAnsi="Arial" w:cs="Arial"/>
                          <w:b/>
                          <w:bCs/>
                          <w:color w:val="000000" w:themeColor="text1"/>
                          <w:sz w:val="10"/>
                          <w:szCs w:val="10"/>
                          <w:rtl/>
                        </w:rPr>
                        <w:t>المرجع السابق، 486-490</w:t>
                      </w:r>
                      <w:r w:rsidRPr="00456179">
                        <w:rPr>
                          <w:rFonts w:ascii="Arial" w:hAnsi="Arial" w:cs="Arial"/>
                          <w:b/>
                          <w:bCs/>
                          <w:color w:val="000000" w:themeColor="text1"/>
                          <w:sz w:val="10"/>
                          <w:szCs w:val="10"/>
                        </w:rPr>
                        <w:t>.</w:t>
                      </w:r>
                    </w:p>
                    <w:p w14:paraId="4BCDF8CB" w14:textId="02938F8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6 </w:t>
                      </w:r>
                      <w:r w:rsidRPr="00456179">
                        <w:rPr>
                          <w:rFonts w:ascii="Arial" w:hAnsi="Arial" w:cs="Arial"/>
                          <w:b/>
                          <w:bCs/>
                          <w:color w:val="000000" w:themeColor="text1"/>
                          <w:sz w:val="10"/>
                          <w:szCs w:val="10"/>
                          <w:rtl/>
                        </w:rPr>
                        <w:t>المرجع السابق، 483</w:t>
                      </w:r>
                      <w:r w:rsidRPr="00456179">
                        <w:rPr>
                          <w:rFonts w:ascii="Arial" w:hAnsi="Arial" w:cs="Arial"/>
                          <w:b/>
                          <w:bCs/>
                          <w:color w:val="000000" w:themeColor="text1"/>
                          <w:sz w:val="10"/>
                          <w:szCs w:val="10"/>
                        </w:rPr>
                        <w:t>.</w:t>
                      </w:r>
                    </w:p>
                    <w:p w14:paraId="05A6759D" w14:textId="71F52FA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7 </w:t>
                      </w:r>
                      <w:r w:rsidRPr="00456179">
                        <w:rPr>
                          <w:rFonts w:ascii="Arial" w:hAnsi="Arial" w:cs="Arial"/>
                          <w:b/>
                          <w:bCs/>
                          <w:color w:val="000000" w:themeColor="text1"/>
                          <w:sz w:val="10"/>
                          <w:szCs w:val="10"/>
                          <w:rtl/>
                        </w:rPr>
                        <w:t>إلين ج. وايت، شهادات للكنيسة (المجلد 3)، 530</w:t>
                      </w:r>
                      <w:r w:rsidRPr="00456179">
                        <w:rPr>
                          <w:rFonts w:ascii="Arial" w:hAnsi="Arial" w:cs="Arial"/>
                          <w:b/>
                          <w:bCs/>
                          <w:color w:val="000000" w:themeColor="text1"/>
                          <w:sz w:val="10"/>
                          <w:szCs w:val="10"/>
                        </w:rPr>
                        <w:t>.</w:t>
                      </w:r>
                    </w:p>
                    <w:p w14:paraId="75B0B100" w14:textId="6631700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8 </w:t>
                      </w:r>
                      <w:r w:rsidRPr="00456179">
                        <w:rPr>
                          <w:rFonts w:ascii="Arial" w:hAnsi="Arial" w:cs="Arial"/>
                          <w:b/>
                          <w:bCs/>
                          <w:color w:val="000000" w:themeColor="text1"/>
                          <w:sz w:val="10"/>
                          <w:szCs w:val="10"/>
                          <w:rtl/>
                        </w:rPr>
                        <w:t>إلين ج. وايت. روح النبوة (المجلد 4)، 266</w:t>
                      </w:r>
                      <w:r w:rsidRPr="00456179">
                        <w:rPr>
                          <w:rFonts w:ascii="Arial" w:hAnsi="Arial" w:cs="Arial"/>
                          <w:b/>
                          <w:bCs/>
                          <w:color w:val="000000" w:themeColor="text1"/>
                          <w:sz w:val="10"/>
                          <w:szCs w:val="10"/>
                        </w:rPr>
                        <w:t>.</w:t>
                      </w:r>
                    </w:p>
                    <w:p w14:paraId="478E861E" w14:textId="11A2EDF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9 </w:t>
                      </w:r>
                      <w:r w:rsidRPr="00456179">
                        <w:rPr>
                          <w:rFonts w:ascii="Arial" w:hAnsi="Arial" w:cs="Arial"/>
                          <w:b/>
                          <w:bCs/>
                          <w:color w:val="000000" w:themeColor="text1"/>
                          <w:sz w:val="10"/>
                          <w:szCs w:val="10"/>
                          <w:rtl/>
                        </w:rPr>
                        <w:t>إلين ج. وايت، الكتابات المبكرة. 234</w:t>
                      </w:r>
                      <w:r w:rsidRPr="00456179">
                        <w:rPr>
                          <w:rFonts w:ascii="Arial" w:hAnsi="Arial" w:cs="Arial"/>
                          <w:b/>
                          <w:bCs/>
                          <w:color w:val="000000" w:themeColor="text1"/>
                          <w:sz w:val="10"/>
                          <w:szCs w:val="10"/>
                        </w:rPr>
                        <w:t>.</w:t>
                      </w:r>
                    </w:p>
                    <w:p w14:paraId="66F65FD6" w14:textId="328F2200"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10 </w:t>
                      </w:r>
                      <w:r w:rsidRPr="00456179">
                        <w:rPr>
                          <w:rFonts w:ascii="Arial" w:hAnsi="Arial" w:cs="Arial"/>
                          <w:b/>
                          <w:bCs/>
                          <w:color w:val="000000" w:themeColor="text1"/>
                          <w:sz w:val="10"/>
                          <w:szCs w:val="10"/>
                          <w:rtl/>
                        </w:rPr>
                        <w:t>المرجع السابق، 75</w:t>
                      </w:r>
                      <w:r w:rsidRPr="00456179">
                        <w:rPr>
                          <w:rFonts w:ascii="Arial" w:hAnsi="Arial" w:cs="Arial"/>
                          <w:b/>
                          <w:bCs/>
                          <w:color w:val="000000" w:themeColor="text1"/>
                          <w:sz w:val="10"/>
                          <w:szCs w:val="10"/>
                        </w:rPr>
                        <w:t>.</w:t>
                      </w:r>
                    </w:p>
                    <w:p w14:paraId="4584D24A" w14:textId="38181F9C"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11 </w:t>
                      </w:r>
                      <w:r w:rsidRPr="00456179">
                        <w:rPr>
                          <w:rFonts w:ascii="Arial" w:hAnsi="Arial" w:cs="Arial"/>
                          <w:b/>
                          <w:bCs/>
                          <w:color w:val="000000" w:themeColor="text1"/>
                          <w:sz w:val="10"/>
                          <w:szCs w:val="10"/>
                          <w:rtl/>
                        </w:rPr>
                        <w:t>المرجع السابق، 15-16</w:t>
                      </w:r>
                      <w:r w:rsidRPr="00456179">
                        <w:rPr>
                          <w:rFonts w:ascii="Arial" w:hAnsi="Arial" w:cs="Arial"/>
                          <w:b/>
                          <w:bCs/>
                          <w:color w:val="000000" w:themeColor="text1"/>
                          <w:sz w:val="10"/>
                          <w:szCs w:val="10"/>
                        </w:rPr>
                        <w:t>.</w:t>
                      </w:r>
                    </w:p>
                    <w:p w14:paraId="4FF65D99" w14:textId="108173B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12 </w:t>
                      </w:r>
                      <w:r w:rsidRPr="00456179">
                        <w:rPr>
                          <w:rFonts w:ascii="Arial" w:hAnsi="Arial" w:cs="Arial"/>
                          <w:b/>
                          <w:bCs/>
                          <w:color w:val="000000" w:themeColor="text1"/>
                          <w:sz w:val="10"/>
                          <w:szCs w:val="10"/>
                          <w:rtl/>
                        </w:rPr>
                        <w:t>المرجع السابق.  المرجع السابق، 35، 276</w:t>
                      </w:r>
                      <w:r w:rsidRPr="00456179">
                        <w:rPr>
                          <w:rFonts w:ascii="Arial" w:hAnsi="Arial" w:cs="Arial"/>
                          <w:b/>
                          <w:bCs/>
                          <w:color w:val="000000" w:themeColor="text1"/>
                          <w:sz w:val="10"/>
                          <w:szCs w:val="10"/>
                        </w:rPr>
                        <w:t>.</w:t>
                      </w:r>
                    </w:p>
                    <w:p w14:paraId="2BE40E60" w14:textId="397196CA"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 13 </w:t>
                      </w:r>
                      <w:r w:rsidRPr="00456179">
                        <w:rPr>
                          <w:rFonts w:ascii="Arial" w:hAnsi="Arial" w:cs="Arial"/>
                          <w:b/>
                          <w:bCs/>
                          <w:color w:val="000000" w:themeColor="text1"/>
                          <w:sz w:val="10"/>
                          <w:szCs w:val="10"/>
                          <w:rtl/>
                        </w:rPr>
                        <w:t>إي جي دبليو، الشهادات، 131-132</w:t>
                      </w:r>
                      <w:r w:rsidRPr="00456179">
                        <w:rPr>
                          <w:rFonts w:ascii="Arial" w:hAnsi="Arial" w:cs="Arial"/>
                          <w:b/>
                          <w:bCs/>
                          <w:color w:val="000000" w:themeColor="text1"/>
                          <w:sz w:val="10"/>
                          <w:szCs w:val="10"/>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662848" behindDoc="0" locked="0" layoutInCell="1" allowOverlap="1" wp14:anchorId="3F2B3C85" wp14:editId="3F718923">
                <wp:simplePos x="0" y="0"/>
                <wp:positionH relativeFrom="column">
                  <wp:posOffset>2032000</wp:posOffset>
                </wp:positionH>
                <wp:positionV relativeFrom="paragraph">
                  <wp:posOffset>2592070</wp:posOffset>
                </wp:positionV>
                <wp:extent cx="2000250" cy="825500"/>
                <wp:effectExtent l="57150" t="19050" r="57150" b="69850"/>
                <wp:wrapNone/>
                <wp:docPr id="726367747" name="Rectangle 13"/>
                <wp:cNvGraphicFramePr/>
                <a:graphic xmlns:a="http://schemas.openxmlformats.org/drawingml/2006/main">
                  <a:graphicData uri="http://schemas.microsoft.com/office/word/2010/wordprocessingShape">
                    <wps:wsp>
                      <wps:cNvSpPr/>
                      <wps:spPr>
                        <a:xfrm>
                          <a:off x="0" y="0"/>
                          <a:ext cx="2000250" cy="825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516069" w14:textId="4BE4D7D5" w:rsidR="00860232" w:rsidRPr="00860232" w:rsidRDefault="00860232" w:rsidP="00860232">
                            <w:pPr>
                              <w:bidi/>
                              <w:rPr>
                                <w:rFonts w:ascii="Arial" w:hAnsi="Arial" w:cs="Arial"/>
                                <w:b/>
                                <w:bCs/>
                                <w:color w:val="000000" w:themeColor="text1"/>
                                <w:sz w:val="22"/>
                                <w:szCs w:val="22"/>
                                <w:rtl/>
                              </w:rPr>
                            </w:pPr>
                            <w:r w:rsidRPr="00860232">
                              <w:rPr>
                                <w:rFonts w:ascii="Arial" w:hAnsi="Arial" w:cs="Arial"/>
                                <w:b/>
                                <w:bCs/>
                                <w:color w:val="000000" w:themeColor="text1"/>
                                <w:sz w:val="22"/>
                                <w:szCs w:val="22"/>
                                <w:rtl/>
                              </w:rPr>
                              <w:t>ولكن، كان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في الشعب أنبياء كذبة، كما سيكون فيكم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معلمون كذبة </w:t>
                            </w:r>
                            <w:r w:rsidRPr="00860232">
                              <w:rPr>
                                <w:rFonts w:ascii="Arial" w:hAnsi="Arial" w:cs="Arial" w:hint="cs"/>
                                <w:b/>
                                <w:bCs/>
                                <w:color w:val="000000" w:themeColor="text1"/>
                                <w:sz w:val="22"/>
                                <w:szCs w:val="22"/>
                                <w:rtl/>
                              </w:rPr>
                              <w:t>...</w:t>
                            </w:r>
                          </w:p>
                          <w:p w14:paraId="11777C19" w14:textId="6F5D116A" w:rsidR="00860232" w:rsidRPr="00860232" w:rsidRDefault="00860232" w:rsidP="00860232">
                            <w:pPr>
                              <w:bidi/>
                              <w:jc w:val="right"/>
                              <w:rPr>
                                <w:rFonts w:ascii="Arial" w:hAnsi="Arial" w:cs="Arial"/>
                                <w:b/>
                                <w:bCs/>
                                <w:color w:val="000000" w:themeColor="text1"/>
                                <w:sz w:val="18"/>
                                <w:szCs w:val="18"/>
                              </w:rPr>
                            </w:pPr>
                            <w:r w:rsidRPr="00860232">
                              <w:rPr>
                                <w:rFonts w:ascii="Arial" w:hAnsi="Arial" w:cs="Arial" w:hint="cs"/>
                                <w:b/>
                                <w:bCs/>
                                <w:color w:val="000000" w:themeColor="text1"/>
                                <w:sz w:val="18"/>
                                <w:szCs w:val="18"/>
                                <w:rtl/>
                              </w:rPr>
                              <w:t>2 بطرس 2: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3C85" id="Rectangle 13" o:spid="_x0000_s1040" style="position:absolute;margin-left:160pt;margin-top:204.1pt;width:157.5pt;height: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" fillcolor="white [3212]" stroked="f">
                <v:shadow on="t" color="white [3212]" opacity="22937f" origin=",.5" offset="0,.63889mm"/>
                <v:textbox>
                  <w:txbxContent>
                    <w:p w14:paraId="2B516069" w14:textId="4BE4D7D5" w:rsidR="00860232" w:rsidRPr="00860232" w:rsidRDefault="00860232" w:rsidP="00860232">
                      <w:pPr>
                        <w:bidi/>
                        <w:rPr>
                          <w:rFonts w:ascii="Arial" w:hAnsi="Arial" w:cs="Arial"/>
                          <w:b/>
                          <w:bCs/>
                          <w:color w:val="000000" w:themeColor="text1"/>
                          <w:sz w:val="22"/>
                          <w:szCs w:val="22"/>
                          <w:rtl/>
                        </w:rPr>
                      </w:pPr>
                      <w:r w:rsidRPr="00860232">
                        <w:rPr>
                          <w:rFonts w:ascii="Arial" w:hAnsi="Arial" w:cs="Arial"/>
                          <w:b/>
                          <w:bCs/>
                          <w:color w:val="000000" w:themeColor="text1"/>
                          <w:sz w:val="22"/>
                          <w:szCs w:val="22"/>
                          <w:rtl/>
                        </w:rPr>
                        <w:t>ولكن، كان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في الشعب أنبياء كذبة، كما سيكون فيكم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معلمون كذبة </w:t>
                      </w:r>
                      <w:r w:rsidRPr="00860232">
                        <w:rPr>
                          <w:rFonts w:ascii="Arial" w:hAnsi="Arial" w:cs="Arial" w:hint="cs"/>
                          <w:b/>
                          <w:bCs/>
                          <w:color w:val="000000" w:themeColor="text1"/>
                          <w:sz w:val="22"/>
                          <w:szCs w:val="22"/>
                          <w:rtl/>
                        </w:rPr>
                        <w:t>...</w:t>
                      </w:r>
                    </w:p>
                    <w:p w14:paraId="11777C19" w14:textId="6F5D116A" w:rsidR="00860232" w:rsidRPr="00860232" w:rsidRDefault="00860232" w:rsidP="00860232">
                      <w:pPr>
                        <w:bidi/>
                        <w:jc w:val="right"/>
                        <w:rPr>
                          <w:rFonts w:ascii="Arial" w:hAnsi="Arial" w:cs="Arial"/>
                          <w:b/>
                          <w:bCs/>
                          <w:color w:val="000000" w:themeColor="text1"/>
                          <w:sz w:val="18"/>
                          <w:szCs w:val="18"/>
                        </w:rPr>
                      </w:pPr>
                      <w:r w:rsidRPr="00860232">
                        <w:rPr>
                          <w:rFonts w:ascii="Arial" w:hAnsi="Arial" w:cs="Arial" w:hint="cs"/>
                          <w:b/>
                          <w:bCs/>
                          <w:color w:val="000000" w:themeColor="text1"/>
                          <w:sz w:val="18"/>
                          <w:szCs w:val="18"/>
                          <w:rtl/>
                        </w:rPr>
                        <w:t>2 بطرس 2: 1</w:t>
                      </w:r>
                    </w:p>
                  </w:txbxContent>
                </v:textbox>
              </v:rect>
            </w:pict>
          </mc:Fallback>
        </mc:AlternateContent>
      </w:r>
      <w:r w:rsidR="00F42291">
        <w:rPr>
          <w:rFonts w:ascii="Arial" w:hAnsi="Arial" w:cs="Arial"/>
          <w:noProof/>
          <w:sz w:val="20"/>
        </w:rPr>
        <mc:AlternateContent>
          <mc:Choice Requires="wps">
            <w:drawing>
              <wp:anchor distT="0" distB="0" distL="114300" distR="114300" simplePos="0" relativeHeight="251665920" behindDoc="0" locked="0" layoutInCell="1" allowOverlap="1" wp14:anchorId="3B84B7B2" wp14:editId="4FE2BB99">
                <wp:simplePos x="0" y="0"/>
                <wp:positionH relativeFrom="column">
                  <wp:posOffset>2032000</wp:posOffset>
                </wp:positionH>
                <wp:positionV relativeFrom="paragraph">
                  <wp:posOffset>3855720</wp:posOffset>
                </wp:positionV>
                <wp:extent cx="2000250" cy="4057650"/>
                <wp:effectExtent l="57150" t="19050" r="57150" b="76200"/>
                <wp:wrapNone/>
                <wp:docPr id="1815656512" name="Rectangle 15"/>
                <wp:cNvGraphicFramePr/>
                <a:graphic xmlns:a="http://schemas.openxmlformats.org/drawingml/2006/main">
                  <a:graphicData uri="http://schemas.microsoft.com/office/word/2010/wordprocessingShape">
                    <wps:wsp>
                      <wps:cNvSpPr/>
                      <wps:spPr>
                        <a:xfrm>
                          <a:off x="0" y="0"/>
                          <a:ext cx="2000250" cy="40576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B1A5C7" w14:textId="5773CCBB"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الأنبياء الكذبة ما زالوا بيننا</w:t>
                            </w:r>
                            <w:r>
                              <w:rPr>
                                <w:rFonts w:ascii="Arial" w:hAnsi="Arial" w:cs="Arial" w:hint="cs"/>
                                <w:color w:val="000000" w:themeColor="text1"/>
                                <w:sz w:val="20"/>
                                <w:rtl/>
                              </w:rPr>
                              <w:t>،</w:t>
                            </w:r>
                            <w:r w:rsidRPr="00606B05">
                              <w:rPr>
                                <w:rFonts w:ascii="Arial" w:hAnsi="Arial" w:cs="Arial"/>
                                <w:color w:val="000000" w:themeColor="text1"/>
                                <w:sz w:val="20"/>
                                <w:rtl/>
                              </w:rPr>
                              <w:t xml:space="preserve"> وكثيراً ما نراهم ونسمعهم على شاشات التلفزيون والإذاعة المسيحية</w:t>
                            </w:r>
                            <w:r>
                              <w:rPr>
                                <w:rFonts w:ascii="Arial" w:hAnsi="Arial" w:cs="Arial" w:hint="cs"/>
                                <w:color w:val="000000" w:themeColor="text1"/>
                                <w:sz w:val="20"/>
                                <w:rtl/>
                              </w:rPr>
                              <w:t>،</w:t>
                            </w:r>
                            <w:r w:rsidRPr="00606B05">
                              <w:rPr>
                                <w:rFonts w:ascii="Arial" w:hAnsi="Arial" w:cs="Arial"/>
                                <w:color w:val="000000" w:themeColor="text1"/>
                                <w:sz w:val="20"/>
                                <w:rtl/>
                              </w:rPr>
                              <w:t xml:space="preserve"> على سبيل المثال، في أواخر عام 1975، تنبأ كينيث كوبلاند قائلاً: مع حلول شهر </w:t>
                            </w:r>
                            <w:r>
                              <w:rPr>
                                <w:rFonts w:ascii="Arial" w:hAnsi="Arial" w:cs="Arial" w:hint="cs"/>
                                <w:color w:val="000000" w:themeColor="text1"/>
                                <w:sz w:val="20"/>
                                <w:rtl/>
                              </w:rPr>
                              <w:t>كانون ثاني</w:t>
                            </w:r>
                            <w:r w:rsidRPr="00606B05">
                              <w:rPr>
                                <w:rFonts w:ascii="Arial" w:hAnsi="Arial" w:cs="Arial"/>
                                <w:color w:val="000000" w:themeColor="text1"/>
                                <w:sz w:val="20"/>
                                <w:rtl/>
                              </w:rPr>
                              <w:t xml:space="preserve"> [1976]، سوف تشهدون المزيد من فيض مجد الله</w:t>
                            </w:r>
                            <w:r>
                              <w:rPr>
                                <w:rFonts w:ascii="Arial" w:hAnsi="Arial" w:cs="Arial" w:hint="cs"/>
                                <w:color w:val="000000" w:themeColor="text1"/>
                                <w:sz w:val="20"/>
                                <w:rtl/>
                              </w:rPr>
                              <w:t>،</w:t>
                            </w:r>
                            <w:r w:rsidRPr="00606B05">
                              <w:rPr>
                                <w:rFonts w:ascii="Arial" w:hAnsi="Arial" w:cs="Arial"/>
                                <w:color w:val="000000" w:themeColor="text1"/>
                                <w:sz w:val="20"/>
                                <w:rtl/>
                              </w:rPr>
                              <w:t xml:space="preserve"> أكثر مما شاهده العالم في تاريخه... أطراف مبتورة أعيدت إلى مكانها بقوة الله</w:t>
                            </w:r>
                            <w:r>
                              <w:rPr>
                                <w:rFonts w:ascii="Arial" w:hAnsi="Arial" w:cs="Arial" w:hint="cs"/>
                                <w:color w:val="000000" w:themeColor="text1"/>
                                <w:sz w:val="20"/>
                                <w:rtl/>
                              </w:rPr>
                              <w:t xml:space="preserve"> </w:t>
                            </w:r>
                            <w:r w:rsidRPr="00606B05">
                              <w:rPr>
                                <w:rFonts w:ascii="Arial" w:hAnsi="Arial" w:cs="Arial"/>
                                <w:color w:val="000000" w:themeColor="text1"/>
                                <w:sz w:val="20"/>
                                <w:rtl/>
                              </w:rPr>
                              <w:t>... على الفور... شعر الرجال [الصلع] ينمو ليصبح مليئاً بالشعر... مقل العيون التي لم تكن بها مقل العيون... سوف يجعل الله سيارتك</w:t>
                            </w:r>
                            <w:r>
                              <w:rPr>
                                <w:rFonts w:ascii="Arial" w:hAnsi="Arial" w:cs="Arial" w:hint="cs"/>
                                <w:color w:val="000000" w:themeColor="text1"/>
                                <w:sz w:val="20"/>
                                <w:rtl/>
                              </w:rPr>
                              <w:t xml:space="preserve"> </w:t>
                            </w:r>
                            <w:r w:rsidRPr="00606B05">
                              <w:rPr>
                                <w:rFonts w:ascii="Arial" w:hAnsi="Arial" w:cs="Arial"/>
                                <w:color w:val="000000" w:themeColor="text1"/>
                                <w:sz w:val="20"/>
                                <w:rtl/>
                              </w:rPr>
                              <w:t>... (التي تستهلك) 10 أميال لكل جالون تقطع 70 ميلاً... نفس السيارة القديمة</w:t>
                            </w:r>
                            <w:r>
                              <w:rPr>
                                <w:rFonts w:ascii="Arial" w:hAnsi="Arial" w:cs="Arial" w:hint="cs"/>
                                <w:color w:val="000000" w:themeColor="text1"/>
                                <w:sz w:val="20"/>
                                <w:rtl/>
                              </w:rPr>
                              <w:t>.</w:t>
                            </w:r>
                            <w:r w:rsidRPr="00606B05">
                              <w:rPr>
                                <w:rFonts w:ascii="Arial" w:hAnsi="Arial" w:cs="Arial"/>
                                <w:color w:val="000000" w:themeColor="text1"/>
                                <w:sz w:val="20"/>
                                <w:rtl/>
                              </w:rPr>
                              <w:t xml:space="preserve"> هذه ليست سوى بعض نبوءات كوبلاند الكاذبة، ناهيك عن تعاليمه الكاذبة</w:t>
                            </w:r>
                            <w:r w:rsidRPr="00606B05">
                              <w:rPr>
                                <w:rFonts w:ascii="Arial" w:hAnsi="Arial" w:cs="Arial"/>
                                <w:color w:val="000000" w:themeColor="text1"/>
                                <w:sz w:val="20"/>
                              </w:rPr>
                              <w:t>.</w:t>
                            </w:r>
                          </w:p>
                          <w:p w14:paraId="6316DCE9" w14:textId="48949C09"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النبوءات الكاذبة وكلمات المعرفة التي أطلقها أولئك المرتبطون بجون ويمبر وكنائسه في فينيارد قد تملأ عدة مجلدات</w:t>
                            </w:r>
                            <w:r>
                              <w:rPr>
                                <w:rFonts w:ascii="Arial" w:hAnsi="Arial" w:cs="Arial" w:hint="cs"/>
                                <w:color w:val="000000" w:themeColor="text1"/>
                                <w:sz w:val="20"/>
                                <w:rtl/>
                              </w:rPr>
                              <w:t>،</w:t>
                            </w:r>
                            <w:r w:rsidRPr="00606B05">
                              <w:rPr>
                                <w:rFonts w:ascii="Arial" w:hAnsi="Arial" w:cs="Arial"/>
                                <w:color w:val="000000" w:themeColor="text1"/>
                                <w:sz w:val="20"/>
                                <w:rtl/>
                              </w:rPr>
                              <w:t xml:space="preserve"> ولقد أد</w:t>
                            </w:r>
                            <w:r>
                              <w:rPr>
                                <w:rFonts w:ascii="Arial" w:hAnsi="Arial" w:cs="Arial" w:hint="cs"/>
                                <w:color w:val="000000" w:themeColor="text1"/>
                                <w:sz w:val="20"/>
                                <w:rtl/>
                              </w:rPr>
                              <w:t>ت</w:t>
                            </w:r>
                            <w:r w:rsidRPr="00606B05">
                              <w:rPr>
                                <w:rFonts w:ascii="Arial" w:hAnsi="Arial" w:cs="Arial"/>
                                <w:color w:val="000000" w:themeColor="text1"/>
                                <w:sz w:val="20"/>
                                <w:rtl/>
                              </w:rPr>
                              <w:t xml:space="preserve"> ال</w:t>
                            </w:r>
                            <w:r>
                              <w:rPr>
                                <w:rFonts w:ascii="Arial" w:hAnsi="Arial" w:cs="Arial" w:hint="cs"/>
                                <w:color w:val="000000" w:themeColor="text1"/>
                                <w:sz w:val="20"/>
                                <w:rtl/>
                              </w:rPr>
                              <w:t>نهضة</w:t>
                            </w:r>
                            <w:r w:rsidRPr="00606B05">
                              <w:rPr>
                                <w:rFonts w:ascii="Arial" w:hAnsi="Arial" w:cs="Arial"/>
                                <w:color w:val="000000" w:themeColor="text1"/>
                                <w:sz w:val="20"/>
                                <w:rtl/>
                              </w:rPr>
                              <w:t xml:space="preserve"> الضاحك</w:t>
                            </w:r>
                            <w:r>
                              <w:rPr>
                                <w:rFonts w:ascii="Arial" w:hAnsi="Arial" w:cs="Arial" w:hint="cs"/>
                                <w:color w:val="000000" w:themeColor="text1"/>
                                <w:sz w:val="20"/>
                                <w:rtl/>
                              </w:rPr>
                              <w:t>ة</w:t>
                            </w:r>
                            <w:r w:rsidRPr="00606B05">
                              <w:rPr>
                                <w:rFonts w:ascii="Arial" w:hAnsi="Arial" w:cs="Arial"/>
                                <w:color w:val="000000" w:themeColor="text1"/>
                                <w:sz w:val="20"/>
                                <w:rtl/>
                              </w:rPr>
                              <w:t xml:space="preserve"> من تورنتو وأحدث أشكاله</w:t>
                            </w:r>
                            <w:r>
                              <w:rPr>
                                <w:rFonts w:ascii="Arial" w:hAnsi="Arial" w:cs="Arial" w:hint="cs"/>
                                <w:color w:val="000000" w:themeColor="text1"/>
                                <w:sz w:val="20"/>
                                <w:rtl/>
                              </w:rPr>
                              <w:t>ا</w:t>
                            </w:r>
                            <w:r w:rsidRPr="00606B05">
                              <w:rPr>
                                <w:rFonts w:ascii="Arial" w:hAnsi="Arial" w:cs="Arial"/>
                                <w:color w:val="000000" w:themeColor="text1"/>
                                <w:sz w:val="20"/>
                                <w:rtl/>
                              </w:rPr>
                              <w:t xml:space="preserve"> (التي انتشرت كالنار في الهشيم) في جمعية براونزفيل لله في بينساكولا بولاية فلوريدا</w:t>
                            </w:r>
                            <w:r>
                              <w:rPr>
                                <w:rFonts w:ascii="Arial" w:hAnsi="Arial" w:cs="Arial" w:hint="cs"/>
                                <w:color w:val="000000" w:themeColor="text1"/>
                                <w:sz w:val="20"/>
                                <w:rtl/>
                              </w:rPr>
                              <w:t>،</w:t>
                            </w:r>
                            <w:r w:rsidRPr="00606B05">
                              <w:rPr>
                                <w:rFonts w:ascii="Arial" w:hAnsi="Arial" w:cs="Arial"/>
                                <w:color w:val="000000" w:themeColor="text1"/>
                                <w:sz w:val="20"/>
                                <w:rtl/>
                              </w:rPr>
                              <w:t xml:space="preserve"> إلى ظهور جيل جديد من الأنبياء الكذبة. إن الفشل في تحقيق النبوءات أمر مبرر لأن أنبياء اليوم مختلفون</w:t>
                            </w:r>
                            <w:r>
                              <w:rPr>
                                <w:rFonts w:ascii="Arial" w:hAnsi="Arial" w:cs="Arial" w:hint="cs"/>
                                <w:color w:val="000000" w:themeColor="text1"/>
                                <w:sz w:val="20"/>
                                <w:rtl/>
                              </w:rPr>
                              <w:t>،</w:t>
                            </w:r>
                            <w:r w:rsidRPr="00606B05">
                              <w:rPr>
                                <w:rFonts w:ascii="Arial" w:hAnsi="Arial" w:cs="Arial"/>
                                <w:color w:val="000000" w:themeColor="text1"/>
                                <w:sz w:val="20"/>
                                <w:rtl/>
                              </w:rPr>
                              <w:t xml:space="preserve"> والأخطاء أمر طبيعي أثناء عملية التعلم لكي يصبحوا أكثر كفاءة. تخيل أن يقول إرميا: أنا مخطئ في كثير من الأحيان، ولكنني أتعلم.</w:t>
                            </w:r>
                          </w:p>
                          <w:p w14:paraId="7CA00B72" w14:textId="77777777" w:rsidR="00606B05" w:rsidRDefault="00606B05" w:rsidP="00606B05">
                            <w:pPr>
                              <w:bidi/>
                              <w:rPr>
                                <w:rFonts w:ascii="Arial" w:hAnsi="Arial" w:cs="Arial"/>
                                <w:color w:val="000000" w:themeColor="text1"/>
                                <w:sz w:val="20"/>
                                <w:rtl/>
                              </w:rPr>
                            </w:pPr>
                          </w:p>
                          <w:p w14:paraId="1F4EAD4F" w14:textId="77777777" w:rsidR="00606B05" w:rsidRDefault="00606B05" w:rsidP="00606B05">
                            <w:pPr>
                              <w:bidi/>
                              <w:rPr>
                                <w:rFonts w:ascii="Arial" w:hAnsi="Arial" w:cs="Arial"/>
                                <w:color w:val="000000" w:themeColor="text1"/>
                                <w:sz w:val="20"/>
                                <w:rtl/>
                              </w:rPr>
                            </w:pPr>
                          </w:p>
                          <w:p w14:paraId="560F5A79" w14:textId="77777777" w:rsidR="00606B05" w:rsidRDefault="00606B05" w:rsidP="00606B05">
                            <w:pPr>
                              <w:bidi/>
                              <w:rPr>
                                <w:rFonts w:ascii="Arial" w:hAnsi="Arial" w:cs="Arial"/>
                                <w:color w:val="000000" w:themeColor="text1"/>
                                <w:sz w:val="20"/>
                                <w:rtl/>
                              </w:rPr>
                            </w:pPr>
                          </w:p>
                          <w:p w14:paraId="1F72B726" w14:textId="77777777" w:rsidR="00606B05" w:rsidRPr="00606B05" w:rsidRDefault="00606B05" w:rsidP="00606B05">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B7B2" id="Rectangle 15" o:spid="_x0000_s1041" style="position:absolute;margin-left:160pt;margin-top:303.6pt;width:157.5pt;height:3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" fillcolor="white [3212]" stroked="f">
                <v:shadow on="t" color="white [3212]" opacity="22937f" origin=",.5" offset="0,.63889mm"/>
                <v:textbox>
                  <w:txbxContent>
                    <w:p w14:paraId="12B1A5C7" w14:textId="5773CCBB"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الأنبياء الكذبة ما زالوا بيننا</w:t>
                      </w:r>
                      <w:r>
                        <w:rPr>
                          <w:rFonts w:ascii="Arial" w:hAnsi="Arial" w:cs="Arial" w:hint="cs"/>
                          <w:color w:val="000000" w:themeColor="text1"/>
                          <w:sz w:val="20"/>
                          <w:rtl/>
                        </w:rPr>
                        <w:t>،</w:t>
                      </w:r>
                      <w:r w:rsidRPr="00606B05">
                        <w:rPr>
                          <w:rFonts w:ascii="Arial" w:hAnsi="Arial" w:cs="Arial"/>
                          <w:color w:val="000000" w:themeColor="text1"/>
                          <w:sz w:val="20"/>
                          <w:rtl/>
                        </w:rPr>
                        <w:t xml:space="preserve"> وكثيراً ما نراهم ونسمعهم على شاشات التلفزيون والإذاعة المسيحية</w:t>
                      </w:r>
                      <w:r>
                        <w:rPr>
                          <w:rFonts w:ascii="Arial" w:hAnsi="Arial" w:cs="Arial" w:hint="cs"/>
                          <w:color w:val="000000" w:themeColor="text1"/>
                          <w:sz w:val="20"/>
                          <w:rtl/>
                        </w:rPr>
                        <w:t>،</w:t>
                      </w:r>
                      <w:r w:rsidRPr="00606B05">
                        <w:rPr>
                          <w:rFonts w:ascii="Arial" w:hAnsi="Arial" w:cs="Arial"/>
                          <w:color w:val="000000" w:themeColor="text1"/>
                          <w:sz w:val="20"/>
                          <w:rtl/>
                        </w:rPr>
                        <w:t xml:space="preserve"> على سبيل المثال، في أواخر عام 1975، تنبأ كينيث كوبلاند قائلاً: مع حلول شهر </w:t>
                      </w:r>
                      <w:r>
                        <w:rPr>
                          <w:rFonts w:ascii="Arial" w:hAnsi="Arial" w:cs="Arial" w:hint="cs"/>
                          <w:color w:val="000000" w:themeColor="text1"/>
                          <w:sz w:val="20"/>
                          <w:rtl/>
                        </w:rPr>
                        <w:t>كانون ثاني</w:t>
                      </w:r>
                      <w:r w:rsidRPr="00606B05">
                        <w:rPr>
                          <w:rFonts w:ascii="Arial" w:hAnsi="Arial" w:cs="Arial"/>
                          <w:color w:val="000000" w:themeColor="text1"/>
                          <w:sz w:val="20"/>
                          <w:rtl/>
                        </w:rPr>
                        <w:t xml:space="preserve"> [1976]، سوف تشهدون المزيد من فيض مجد الله</w:t>
                      </w:r>
                      <w:r>
                        <w:rPr>
                          <w:rFonts w:ascii="Arial" w:hAnsi="Arial" w:cs="Arial" w:hint="cs"/>
                          <w:color w:val="000000" w:themeColor="text1"/>
                          <w:sz w:val="20"/>
                          <w:rtl/>
                        </w:rPr>
                        <w:t>،</w:t>
                      </w:r>
                      <w:r w:rsidRPr="00606B05">
                        <w:rPr>
                          <w:rFonts w:ascii="Arial" w:hAnsi="Arial" w:cs="Arial"/>
                          <w:color w:val="000000" w:themeColor="text1"/>
                          <w:sz w:val="20"/>
                          <w:rtl/>
                        </w:rPr>
                        <w:t xml:space="preserve"> أكثر مما شاهده العالم في تاريخه... أطراف مبتورة أعيدت إلى مكانها بقوة الله</w:t>
                      </w:r>
                      <w:r>
                        <w:rPr>
                          <w:rFonts w:ascii="Arial" w:hAnsi="Arial" w:cs="Arial" w:hint="cs"/>
                          <w:color w:val="000000" w:themeColor="text1"/>
                          <w:sz w:val="20"/>
                          <w:rtl/>
                        </w:rPr>
                        <w:t xml:space="preserve"> </w:t>
                      </w:r>
                      <w:r w:rsidRPr="00606B05">
                        <w:rPr>
                          <w:rFonts w:ascii="Arial" w:hAnsi="Arial" w:cs="Arial"/>
                          <w:color w:val="000000" w:themeColor="text1"/>
                          <w:sz w:val="20"/>
                          <w:rtl/>
                        </w:rPr>
                        <w:t>... على الفور... شعر الرجال [الصلع] ينمو ليصبح مليئاً بالشعر... مقل العيون التي لم تكن بها مقل العيون... سوف يجعل الله سيارتك</w:t>
                      </w:r>
                      <w:r>
                        <w:rPr>
                          <w:rFonts w:ascii="Arial" w:hAnsi="Arial" w:cs="Arial" w:hint="cs"/>
                          <w:color w:val="000000" w:themeColor="text1"/>
                          <w:sz w:val="20"/>
                          <w:rtl/>
                        </w:rPr>
                        <w:t xml:space="preserve"> </w:t>
                      </w:r>
                      <w:r w:rsidRPr="00606B05">
                        <w:rPr>
                          <w:rFonts w:ascii="Arial" w:hAnsi="Arial" w:cs="Arial"/>
                          <w:color w:val="000000" w:themeColor="text1"/>
                          <w:sz w:val="20"/>
                          <w:rtl/>
                        </w:rPr>
                        <w:t>... (التي تستهلك) 10 أميال لكل جالون تقطع 70 ميلاً... نفس السيارة القديمة</w:t>
                      </w:r>
                      <w:r>
                        <w:rPr>
                          <w:rFonts w:ascii="Arial" w:hAnsi="Arial" w:cs="Arial" w:hint="cs"/>
                          <w:color w:val="000000" w:themeColor="text1"/>
                          <w:sz w:val="20"/>
                          <w:rtl/>
                        </w:rPr>
                        <w:t>.</w:t>
                      </w:r>
                      <w:r w:rsidRPr="00606B05">
                        <w:rPr>
                          <w:rFonts w:ascii="Arial" w:hAnsi="Arial" w:cs="Arial"/>
                          <w:color w:val="000000" w:themeColor="text1"/>
                          <w:sz w:val="20"/>
                          <w:rtl/>
                        </w:rPr>
                        <w:t xml:space="preserve"> هذه ليست سوى بعض نبوءات كوبلاند الكاذبة، ناهيك عن تعاليمه الكاذبة</w:t>
                      </w:r>
                      <w:r w:rsidRPr="00606B05">
                        <w:rPr>
                          <w:rFonts w:ascii="Arial" w:hAnsi="Arial" w:cs="Arial"/>
                          <w:color w:val="000000" w:themeColor="text1"/>
                          <w:sz w:val="20"/>
                        </w:rPr>
                        <w:t>.</w:t>
                      </w:r>
                    </w:p>
                    <w:p w14:paraId="6316DCE9" w14:textId="48949C09"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النبوءات الكاذبة وكلمات المعرفة التي أطلقها أولئك المرتبطون بجون ويمبر وكنائسه في فينيارد قد تملأ عدة مجلدات</w:t>
                      </w:r>
                      <w:r>
                        <w:rPr>
                          <w:rFonts w:ascii="Arial" w:hAnsi="Arial" w:cs="Arial" w:hint="cs"/>
                          <w:color w:val="000000" w:themeColor="text1"/>
                          <w:sz w:val="20"/>
                          <w:rtl/>
                        </w:rPr>
                        <w:t>،</w:t>
                      </w:r>
                      <w:r w:rsidRPr="00606B05">
                        <w:rPr>
                          <w:rFonts w:ascii="Arial" w:hAnsi="Arial" w:cs="Arial"/>
                          <w:color w:val="000000" w:themeColor="text1"/>
                          <w:sz w:val="20"/>
                          <w:rtl/>
                        </w:rPr>
                        <w:t xml:space="preserve"> ولقد أد</w:t>
                      </w:r>
                      <w:r>
                        <w:rPr>
                          <w:rFonts w:ascii="Arial" w:hAnsi="Arial" w:cs="Arial" w:hint="cs"/>
                          <w:color w:val="000000" w:themeColor="text1"/>
                          <w:sz w:val="20"/>
                          <w:rtl/>
                        </w:rPr>
                        <w:t>ت</w:t>
                      </w:r>
                      <w:r w:rsidRPr="00606B05">
                        <w:rPr>
                          <w:rFonts w:ascii="Arial" w:hAnsi="Arial" w:cs="Arial"/>
                          <w:color w:val="000000" w:themeColor="text1"/>
                          <w:sz w:val="20"/>
                          <w:rtl/>
                        </w:rPr>
                        <w:t xml:space="preserve"> ال</w:t>
                      </w:r>
                      <w:r>
                        <w:rPr>
                          <w:rFonts w:ascii="Arial" w:hAnsi="Arial" w:cs="Arial" w:hint="cs"/>
                          <w:color w:val="000000" w:themeColor="text1"/>
                          <w:sz w:val="20"/>
                          <w:rtl/>
                        </w:rPr>
                        <w:t>نهضة</w:t>
                      </w:r>
                      <w:r w:rsidRPr="00606B05">
                        <w:rPr>
                          <w:rFonts w:ascii="Arial" w:hAnsi="Arial" w:cs="Arial"/>
                          <w:color w:val="000000" w:themeColor="text1"/>
                          <w:sz w:val="20"/>
                          <w:rtl/>
                        </w:rPr>
                        <w:t xml:space="preserve"> الضاحك</w:t>
                      </w:r>
                      <w:r>
                        <w:rPr>
                          <w:rFonts w:ascii="Arial" w:hAnsi="Arial" w:cs="Arial" w:hint="cs"/>
                          <w:color w:val="000000" w:themeColor="text1"/>
                          <w:sz w:val="20"/>
                          <w:rtl/>
                        </w:rPr>
                        <w:t>ة</w:t>
                      </w:r>
                      <w:r w:rsidRPr="00606B05">
                        <w:rPr>
                          <w:rFonts w:ascii="Arial" w:hAnsi="Arial" w:cs="Arial"/>
                          <w:color w:val="000000" w:themeColor="text1"/>
                          <w:sz w:val="20"/>
                          <w:rtl/>
                        </w:rPr>
                        <w:t xml:space="preserve"> من تورنتو وأحدث أشكاله</w:t>
                      </w:r>
                      <w:r>
                        <w:rPr>
                          <w:rFonts w:ascii="Arial" w:hAnsi="Arial" w:cs="Arial" w:hint="cs"/>
                          <w:color w:val="000000" w:themeColor="text1"/>
                          <w:sz w:val="20"/>
                          <w:rtl/>
                        </w:rPr>
                        <w:t>ا</w:t>
                      </w:r>
                      <w:r w:rsidRPr="00606B05">
                        <w:rPr>
                          <w:rFonts w:ascii="Arial" w:hAnsi="Arial" w:cs="Arial"/>
                          <w:color w:val="000000" w:themeColor="text1"/>
                          <w:sz w:val="20"/>
                          <w:rtl/>
                        </w:rPr>
                        <w:t xml:space="preserve"> (التي انتشرت كالنار في الهشيم) في جمعية براونزفيل لله في بينساكولا بولاية فلوريدا</w:t>
                      </w:r>
                      <w:r>
                        <w:rPr>
                          <w:rFonts w:ascii="Arial" w:hAnsi="Arial" w:cs="Arial" w:hint="cs"/>
                          <w:color w:val="000000" w:themeColor="text1"/>
                          <w:sz w:val="20"/>
                          <w:rtl/>
                        </w:rPr>
                        <w:t>،</w:t>
                      </w:r>
                      <w:r w:rsidRPr="00606B05">
                        <w:rPr>
                          <w:rFonts w:ascii="Arial" w:hAnsi="Arial" w:cs="Arial"/>
                          <w:color w:val="000000" w:themeColor="text1"/>
                          <w:sz w:val="20"/>
                          <w:rtl/>
                        </w:rPr>
                        <w:t xml:space="preserve"> إلى ظهور جيل جديد من الأنبياء الكذبة. إن الفشل في تحقيق النبوءات أمر مبرر لأن أنبياء اليوم مختلفون</w:t>
                      </w:r>
                      <w:r>
                        <w:rPr>
                          <w:rFonts w:ascii="Arial" w:hAnsi="Arial" w:cs="Arial" w:hint="cs"/>
                          <w:color w:val="000000" w:themeColor="text1"/>
                          <w:sz w:val="20"/>
                          <w:rtl/>
                        </w:rPr>
                        <w:t>،</w:t>
                      </w:r>
                      <w:r w:rsidRPr="00606B05">
                        <w:rPr>
                          <w:rFonts w:ascii="Arial" w:hAnsi="Arial" w:cs="Arial"/>
                          <w:color w:val="000000" w:themeColor="text1"/>
                          <w:sz w:val="20"/>
                          <w:rtl/>
                        </w:rPr>
                        <w:t xml:space="preserve"> والأخطاء أمر طبيعي أثناء عملية التعلم لكي يصبحوا أكثر كفاءة. تخيل أن يقول إرميا: أنا مخطئ في كثير من الأحيان، ولكنني أتعلم.</w:t>
                      </w:r>
                    </w:p>
                    <w:p w14:paraId="7CA00B72" w14:textId="77777777" w:rsidR="00606B05" w:rsidRDefault="00606B05" w:rsidP="00606B05">
                      <w:pPr>
                        <w:bidi/>
                        <w:rPr>
                          <w:rFonts w:ascii="Arial" w:hAnsi="Arial" w:cs="Arial"/>
                          <w:color w:val="000000" w:themeColor="text1"/>
                          <w:sz w:val="20"/>
                          <w:rtl/>
                        </w:rPr>
                      </w:pPr>
                    </w:p>
                    <w:p w14:paraId="1F4EAD4F" w14:textId="77777777" w:rsidR="00606B05" w:rsidRDefault="00606B05" w:rsidP="00606B05">
                      <w:pPr>
                        <w:bidi/>
                        <w:rPr>
                          <w:rFonts w:ascii="Arial" w:hAnsi="Arial" w:cs="Arial"/>
                          <w:color w:val="000000" w:themeColor="text1"/>
                          <w:sz w:val="20"/>
                          <w:rtl/>
                        </w:rPr>
                      </w:pPr>
                    </w:p>
                    <w:p w14:paraId="560F5A79" w14:textId="77777777" w:rsidR="00606B05" w:rsidRDefault="00606B05" w:rsidP="00606B05">
                      <w:pPr>
                        <w:bidi/>
                        <w:rPr>
                          <w:rFonts w:ascii="Arial" w:hAnsi="Arial" w:cs="Arial"/>
                          <w:color w:val="000000" w:themeColor="text1"/>
                          <w:sz w:val="20"/>
                          <w:rtl/>
                        </w:rPr>
                      </w:pPr>
                    </w:p>
                    <w:p w14:paraId="1F72B726" w14:textId="77777777" w:rsidR="00606B05" w:rsidRPr="00606B05" w:rsidRDefault="00606B05" w:rsidP="00606B05">
                      <w:pPr>
                        <w:bidi/>
                        <w:rPr>
                          <w:rFonts w:ascii="Arial" w:hAnsi="Arial" w:cs="Arial"/>
                          <w:color w:val="000000" w:themeColor="text1"/>
                          <w:sz w:val="20"/>
                        </w:rPr>
                      </w:pPr>
                    </w:p>
                  </w:txbxContent>
                </v:textbox>
              </v:rect>
            </w:pict>
          </mc:Fallback>
        </mc:AlternateContent>
      </w:r>
      <w:r w:rsidR="00F42291">
        <w:rPr>
          <w:rFonts w:ascii="Arial" w:hAnsi="Arial" w:cs="Arial"/>
          <w:noProof/>
          <w:sz w:val="20"/>
        </w:rPr>
        <mc:AlternateContent>
          <mc:Choice Requires="wps">
            <w:drawing>
              <wp:anchor distT="0" distB="0" distL="114300" distR="114300" simplePos="0" relativeHeight="251663872" behindDoc="0" locked="0" layoutInCell="1" allowOverlap="1" wp14:anchorId="3F0907C7" wp14:editId="59D53E62">
                <wp:simplePos x="0" y="0"/>
                <wp:positionH relativeFrom="column">
                  <wp:posOffset>2025650</wp:posOffset>
                </wp:positionH>
                <wp:positionV relativeFrom="paragraph">
                  <wp:posOffset>3506470</wp:posOffset>
                </wp:positionV>
                <wp:extent cx="2000250" cy="400050"/>
                <wp:effectExtent l="57150" t="19050" r="57150" b="76200"/>
                <wp:wrapNone/>
                <wp:docPr id="1097221007" name="Rectangle 14"/>
                <wp:cNvGraphicFramePr/>
                <a:graphic xmlns:a="http://schemas.openxmlformats.org/drawingml/2006/main">
                  <a:graphicData uri="http://schemas.microsoft.com/office/word/2010/wordprocessingShape">
                    <wps:wsp>
                      <wps:cNvSpPr/>
                      <wps:spPr>
                        <a:xfrm>
                          <a:off x="0" y="0"/>
                          <a:ext cx="2000250" cy="40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66F9EE" w14:textId="0943EEB7" w:rsidR="00860232" w:rsidRPr="00606B05" w:rsidRDefault="00606B05" w:rsidP="00606B05">
                            <w:pPr>
                              <w:bidi/>
                              <w:rPr>
                                <w:rFonts w:ascii="Arial" w:hAnsi="Arial" w:cs="Arial"/>
                                <w:color w:val="000000" w:themeColor="text1"/>
                                <w:sz w:val="16"/>
                                <w:szCs w:val="16"/>
                                <w:lang w:bidi="ar-JO"/>
                              </w:rPr>
                            </w:pPr>
                            <w:r>
                              <w:rPr>
                                <w:rFonts w:ascii="Arial" w:hAnsi="Arial" w:cs="Arial" w:hint="cs"/>
                                <w:color w:val="000000" w:themeColor="text1"/>
                                <w:sz w:val="16"/>
                                <w:szCs w:val="16"/>
                                <w:rtl/>
                                <w:lang w:bidi="ar-JO"/>
                              </w:rPr>
                              <w:t xml:space="preserve">كتاباتها </w:t>
                            </w:r>
                            <w:r w:rsidRPr="00606B05">
                              <w:rPr>
                                <w:rFonts w:ascii="Arial" w:hAnsi="Arial" w:cs="Arial"/>
                                <w:color w:val="000000" w:themeColor="text1"/>
                                <w:sz w:val="16"/>
                                <w:szCs w:val="16"/>
                                <w:rtl/>
                                <w:lang w:bidi="ar-JO"/>
                              </w:rPr>
                              <w:t>تعتبر مصدر سلطوي ومستمر للحق الذي يقدم تعزية وإرشاد وتعليم تقويم للكنيسة.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907C7" id="Rectangle 14" o:spid="_x0000_s1042" style="position:absolute;margin-left:159.5pt;margin-top:276.1pt;width:157.5pt;height: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" fillcolor="white [3212]" stroked="f">
                <v:shadow on="t" color="white [3212]" opacity="22937f" origin=",.5" offset="0,.63889mm"/>
                <v:textbox>
                  <w:txbxContent>
                    <w:p w14:paraId="5F66F9EE" w14:textId="0943EEB7" w:rsidR="00860232" w:rsidRPr="00606B05" w:rsidRDefault="00606B05" w:rsidP="00606B05">
                      <w:pPr>
                        <w:bidi/>
                        <w:rPr>
                          <w:rFonts w:ascii="Arial" w:hAnsi="Arial" w:cs="Arial"/>
                          <w:color w:val="000000" w:themeColor="text1"/>
                          <w:sz w:val="16"/>
                          <w:szCs w:val="16"/>
                          <w:lang w:bidi="ar-JO"/>
                        </w:rPr>
                      </w:pPr>
                      <w:r>
                        <w:rPr>
                          <w:rFonts w:ascii="Arial" w:hAnsi="Arial" w:cs="Arial" w:hint="cs"/>
                          <w:color w:val="000000" w:themeColor="text1"/>
                          <w:sz w:val="16"/>
                          <w:szCs w:val="16"/>
                          <w:rtl/>
                          <w:lang w:bidi="ar-JO"/>
                        </w:rPr>
                        <w:t xml:space="preserve">كتاباتها </w:t>
                      </w:r>
                      <w:r w:rsidRPr="00606B05">
                        <w:rPr>
                          <w:rFonts w:ascii="Arial" w:hAnsi="Arial" w:cs="Arial"/>
                          <w:color w:val="000000" w:themeColor="text1"/>
                          <w:sz w:val="16"/>
                          <w:szCs w:val="16"/>
                          <w:rtl/>
                          <w:lang w:bidi="ar-JO"/>
                        </w:rPr>
                        <w:t>تعتبر مصدر سلطوي ومستمر للحق الذي يقدم تعزية وإرشاد وتعليم تقويم للكنيسة.</w:t>
                      </w:r>
                    </w:p>
                  </w:txbxContent>
                </v:textbox>
              </v:rect>
            </w:pict>
          </mc:Fallback>
        </mc:AlternateContent>
      </w:r>
      <w:r w:rsidR="00014AF7">
        <w:rPr>
          <w:rFonts w:ascii="Arial" w:hAnsi="Arial" w:cs="Arial"/>
          <w:noProof/>
          <w:sz w:val="20"/>
        </w:rPr>
        <w:drawing>
          <wp:anchor distT="0" distB="0" distL="114300" distR="114300" simplePos="0" relativeHeight="251655680" behindDoc="0" locked="0" layoutInCell="1" allowOverlap="1" wp14:anchorId="2BD48D10" wp14:editId="01D1B7C9">
            <wp:simplePos x="0" y="0"/>
            <wp:positionH relativeFrom="column">
              <wp:posOffset>2446474</wp:posOffset>
            </wp:positionH>
            <wp:positionV relativeFrom="paragraph">
              <wp:posOffset>7865005</wp:posOffset>
            </wp:positionV>
            <wp:extent cx="3349819" cy="122526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4 at 4.15.27 PM.jpg"/>
                    <pic:cNvPicPr/>
                  </pic:nvPicPr>
                  <pic:blipFill rotWithShape="1">
                    <a:blip r:embed="rId13"/>
                    <a:srcRect l="18717"/>
                    <a:stretch/>
                  </pic:blipFill>
                  <pic:spPr bwMode="auto">
                    <a:xfrm>
                      <a:off x="0" y="0"/>
                      <a:ext cx="3511901" cy="128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65E6" w:rsidSect="00AB26A7">
      <w:headerReference w:type="default" r:id="rId14"/>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34CCF" w14:textId="77777777" w:rsidR="008C0F7D" w:rsidRDefault="008C0F7D">
      <w:r>
        <w:separator/>
      </w:r>
    </w:p>
  </w:endnote>
  <w:endnote w:type="continuationSeparator" w:id="0">
    <w:p w14:paraId="5292417D" w14:textId="77777777" w:rsidR="008C0F7D" w:rsidRDefault="008C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5BF5463E" w:rsidR="000318A5" w:rsidRPr="00AB26A7" w:rsidRDefault="000318A5">
    <w:pPr>
      <w:pStyle w:val="Footer"/>
      <w:jc w:val="right"/>
      <w:rPr>
        <w:rFonts w:ascii="Arial" w:hAnsi="Arial" w:cs="Arial"/>
        <w:i/>
        <w:iCs/>
        <w:sz w:val="13"/>
        <w:szCs w:val="16"/>
      </w:rPr>
    </w:pPr>
    <w:r w:rsidRPr="00AB26A7">
      <w:rPr>
        <w:rFonts w:ascii="Arial" w:hAnsi="Arial" w:cs="Arial"/>
        <w:i/>
        <w:iCs/>
        <w:sz w:val="13"/>
        <w:szCs w:val="16"/>
      </w:rPr>
      <w:fldChar w:fldCharType="begin"/>
    </w:r>
    <w:r w:rsidRPr="00AB26A7">
      <w:rPr>
        <w:rFonts w:ascii="Arial" w:hAnsi="Arial" w:cs="Arial"/>
        <w:i/>
        <w:iCs/>
        <w:sz w:val="13"/>
        <w:szCs w:val="16"/>
      </w:rPr>
      <w:instrText xml:space="preserve"> TIME \@ "d-MMM-yy" </w:instrText>
    </w:r>
    <w:r w:rsidRPr="00AB26A7">
      <w:rPr>
        <w:rFonts w:ascii="Arial" w:hAnsi="Arial" w:cs="Arial"/>
        <w:i/>
        <w:iCs/>
        <w:sz w:val="13"/>
        <w:szCs w:val="16"/>
      </w:rPr>
      <w:fldChar w:fldCharType="separate"/>
    </w:r>
    <w:r w:rsidR="009B21AD">
      <w:rPr>
        <w:rFonts w:ascii="Arial" w:hAnsi="Arial" w:cs="Arial"/>
        <w:i/>
        <w:iCs/>
        <w:noProof/>
        <w:sz w:val="13"/>
        <w:szCs w:val="16"/>
      </w:rPr>
      <w:t>28-Feb-26</w:t>
    </w:r>
    <w:r w:rsidRPr="00AB26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76C9C" w14:textId="77777777" w:rsidR="008C0F7D" w:rsidRDefault="008C0F7D">
      <w:r>
        <w:separator/>
      </w:r>
    </w:p>
  </w:footnote>
  <w:footnote w:type="continuationSeparator" w:id="0">
    <w:p w14:paraId="22A3A451" w14:textId="77777777" w:rsidR="008C0F7D" w:rsidRDefault="008C0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4573499"/>
      <w:docPartObj>
        <w:docPartGallery w:val="Page Numbers (Top of Page)"/>
        <w:docPartUnique/>
      </w:docPartObj>
    </w:sdtPr>
    <w:sdtContent>
      <w:p w14:paraId="0BB4B03E" w14:textId="1D0DA1DB" w:rsidR="00AB26A7" w:rsidRDefault="00AB26A7" w:rsidP="008203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F24B9" w14:textId="77777777" w:rsidR="00AB26A7" w:rsidRDefault="00AB2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7738688"/>
      <w:docPartObj>
        <w:docPartGallery w:val="Page Numbers (Top of Page)"/>
        <w:docPartUnique/>
      </w:docPartObj>
    </w:sdtPr>
    <w:sdtEndPr>
      <w:rPr>
        <w:rStyle w:val="PageNumber"/>
        <w:rFonts w:ascii="Arial" w:hAnsi="Arial" w:cs="Arial"/>
        <w:i/>
        <w:iCs/>
        <w:sz w:val="22"/>
        <w:szCs w:val="18"/>
      </w:rPr>
    </w:sdtEndPr>
    <w:sdtContent>
      <w:p w14:paraId="0BECAD91" w14:textId="5327157B" w:rsidR="008203F1" w:rsidRDefault="008203F1" w:rsidP="00C90971">
        <w:pPr>
          <w:pStyle w:val="Header"/>
          <w:framePr w:w="1134" w:wrap="none" w:vAnchor="text" w:hAnchor="page" w:x="1344" w:y="-36"/>
          <w:ind w:right="137"/>
          <w:jc w:val="left"/>
          <w:rPr>
            <w:rStyle w:val="PageNumber"/>
          </w:rPr>
        </w:pPr>
        <w:r w:rsidRPr="008203F1">
          <w:rPr>
            <w:rStyle w:val="PageNumber"/>
            <w:rFonts w:ascii="Arial" w:hAnsi="Arial" w:cs="Arial"/>
            <w:i/>
            <w:iCs/>
            <w:sz w:val="22"/>
            <w:szCs w:val="18"/>
          </w:rPr>
          <w:fldChar w:fldCharType="begin"/>
        </w:r>
        <w:r w:rsidRPr="008203F1">
          <w:rPr>
            <w:rStyle w:val="PageNumber"/>
            <w:rFonts w:ascii="Arial" w:hAnsi="Arial" w:cs="Arial"/>
            <w:i/>
            <w:iCs/>
            <w:sz w:val="22"/>
            <w:szCs w:val="18"/>
          </w:rPr>
          <w:instrText xml:space="preserve"> PAGE </w:instrText>
        </w:r>
        <w:r w:rsidRPr="008203F1">
          <w:rPr>
            <w:rStyle w:val="PageNumber"/>
            <w:rFonts w:ascii="Arial" w:hAnsi="Arial" w:cs="Arial"/>
            <w:i/>
            <w:iCs/>
            <w:sz w:val="22"/>
            <w:szCs w:val="18"/>
          </w:rPr>
          <w:fldChar w:fldCharType="separate"/>
        </w:r>
        <w:r w:rsidRPr="008203F1">
          <w:rPr>
            <w:rStyle w:val="PageNumber"/>
            <w:rFonts w:ascii="Arial" w:hAnsi="Arial" w:cs="Arial"/>
            <w:i/>
            <w:iCs/>
            <w:noProof/>
            <w:sz w:val="22"/>
            <w:szCs w:val="18"/>
          </w:rPr>
          <w:t>297</w:t>
        </w:r>
        <w:r w:rsidRPr="008203F1">
          <w:rPr>
            <w:rStyle w:val="PageNumber"/>
            <w:rFonts w:ascii="Arial" w:hAnsi="Arial" w:cs="Arial"/>
            <w:i/>
            <w:iCs/>
            <w:sz w:val="22"/>
            <w:szCs w:val="18"/>
          </w:rPr>
          <w:fldChar w:fldCharType="end"/>
        </w:r>
      </w:p>
    </w:sdtContent>
  </w:sdt>
  <w:p w14:paraId="755E9065" w14:textId="495E3B5B" w:rsidR="000318A5" w:rsidRPr="00E16FB1" w:rsidRDefault="00C90971" w:rsidP="00C90971">
    <w:pPr>
      <w:pStyle w:val="Header"/>
      <w:tabs>
        <w:tab w:val="clear" w:pos="4800"/>
        <w:tab w:val="clear" w:pos="9660"/>
        <w:tab w:val="center" w:pos="4950"/>
        <w:tab w:val="right" w:pos="9540"/>
      </w:tabs>
      <w:bidi/>
      <w:jc w:val="left"/>
      <w:rPr>
        <w:rFonts w:ascii="Arial" w:hAnsi="Arial" w:cs="Arial"/>
        <w:i/>
        <w:sz w:val="22"/>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C90971">
      <w:rPr>
        <w:rFonts w:ascii="Arial" w:hAnsi="Arial" w:cs="Arial"/>
        <w:sz w:val="20"/>
        <w:u w:val="single"/>
        <w:rtl/>
        <w:lang w:bidi="ar-JO"/>
      </w:rPr>
      <w:t xml:space="preserve">٢ </w:t>
    </w:r>
    <w:r w:rsidRPr="00C90971">
      <w:rPr>
        <w:rFonts w:ascii="Arial" w:hAnsi="Arial" w:cs="Arial" w:hint="cs"/>
        <w:sz w:val="20"/>
        <w:u w:val="single"/>
        <w:rtl/>
        <w:lang w:bidi="ar-JO"/>
      </w:rPr>
      <w:t>يوحنا</w:t>
    </w:r>
    <w:r w:rsidR="000318A5" w:rsidRPr="00E16FB1">
      <w:rPr>
        <w:rFonts w:ascii="Arial" w:hAnsi="Arial" w:cs="Arial"/>
        <w:i/>
        <w:sz w:val="22"/>
        <w:u w:val="single"/>
      </w:rPr>
      <w:tab/>
    </w:r>
  </w:p>
  <w:p w14:paraId="47D669AD" w14:textId="77777777" w:rsidR="000318A5" w:rsidRPr="00E16FB1" w:rsidRDefault="000318A5">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rPr>
      <w:id w:val="1348131203"/>
      <w:docPartObj>
        <w:docPartGallery w:val="Page Numbers (Top of Page)"/>
        <w:docPartUnique/>
      </w:docPartObj>
    </w:sdtPr>
    <w:sdtContent>
      <w:p w14:paraId="7FEBABD2" w14:textId="01765FB6" w:rsidR="00AB26A7" w:rsidRPr="00AB26A7" w:rsidRDefault="00AB26A7" w:rsidP="00C90971">
        <w:pPr>
          <w:pStyle w:val="Header"/>
          <w:framePr w:wrap="none" w:vAnchor="text" w:hAnchor="page" w:x="1344" w:y="-36"/>
          <w:ind w:right="30"/>
          <w:jc w:val="right"/>
          <w:rPr>
            <w:rStyle w:val="PageNumber"/>
            <w:rFonts w:ascii="Arial" w:hAnsi="Arial" w:cs="Arial"/>
            <w:i/>
            <w:iCs/>
          </w:rPr>
        </w:pPr>
        <w:r w:rsidRPr="00AB26A7">
          <w:rPr>
            <w:rStyle w:val="PageNumber"/>
            <w:rFonts w:ascii="Arial" w:hAnsi="Arial" w:cs="Arial"/>
            <w:i/>
            <w:iCs/>
            <w:sz w:val="22"/>
            <w:szCs w:val="18"/>
          </w:rPr>
          <w:t>304</w:t>
        </w:r>
        <w:r w:rsidRPr="00AB26A7">
          <w:rPr>
            <w:rStyle w:val="PageNumber"/>
            <w:rFonts w:ascii="Arial" w:hAnsi="Arial" w:cs="Arial"/>
            <w:i/>
            <w:iCs/>
            <w:sz w:val="22"/>
            <w:szCs w:val="18"/>
          </w:rPr>
          <w:fldChar w:fldCharType="begin"/>
        </w:r>
        <w:r w:rsidRPr="00AB26A7">
          <w:rPr>
            <w:rStyle w:val="PageNumber"/>
            <w:rFonts w:ascii="Arial" w:hAnsi="Arial" w:cs="Arial"/>
            <w:i/>
            <w:iCs/>
            <w:sz w:val="22"/>
            <w:szCs w:val="18"/>
          </w:rPr>
          <w:instrText xml:space="preserve"> PAGE </w:instrText>
        </w:r>
        <w:r w:rsidRPr="00AB26A7">
          <w:rPr>
            <w:rStyle w:val="PageNumber"/>
            <w:rFonts w:ascii="Arial" w:hAnsi="Arial" w:cs="Arial"/>
            <w:i/>
            <w:iCs/>
            <w:sz w:val="22"/>
            <w:szCs w:val="18"/>
          </w:rPr>
          <w:fldChar w:fldCharType="separate"/>
        </w:r>
        <w:r w:rsidRPr="00AB26A7">
          <w:rPr>
            <w:rStyle w:val="PageNumber"/>
            <w:rFonts w:ascii="Arial" w:hAnsi="Arial" w:cs="Arial"/>
            <w:i/>
            <w:iCs/>
            <w:noProof/>
            <w:sz w:val="22"/>
            <w:szCs w:val="18"/>
          </w:rPr>
          <w:t>a</w:t>
        </w:r>
        <w:r w:rsidRPr="00AB26A7">
          <w:rPr>
            <w:rStyle w:val="PageNumber"/>
            <w:rFonts w:ascii="Arial" w:hAnsi="Arial" w:cs="Arial"/>
            <w:i/>
            <w:iCs/>
            <w:sz w:val="22"/>
            <w:szCs w:val="18"/>
          </w:rPr>
          <w:fldChar w:fldCharType="end"/>
        </w:r>
      </w:p>
    </w:sdtContent>
  </w:sdt>
  <w:p w14:paraId="7D230530" w14:textId="491F9A64" w:rsidR="00AB26A7" w:rsidRPr="00AB26A7" w:rsidRDefault="00C90971" w:rsidP="00C90971">
    <w:pPr>
      <w:pStyle w:val="Header"/>
      <w:tabs>
        <w:tab w:val="clear" w:pos="4800"/>
        <w:tab w:val="clear" w:pos="9660"/>
        <w:tab w:val="center" w:pos="4950"/>
        <w:tab w:val="right" w:pos="9540"/>
      </w:tabs>
      <w:bidi/>
      <w:jc w:val="left"/>
      <w:rPr>
        <w:rFonts w:ascii="Arial" w:hAnsi="Arial" w:cs="Arial"/>
        <w:i/>
        <w:iCs/>
        <w:sz w:val="22"/>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C90971">
      <w:rPr>
        <w:rFonts w:ascii="Arial" w:hAnsi="Arial" w:cs="Arial"/>
        <w:sz w:val="20"/>
        <w:u w:val="single"/>
        <w:rtl/>
        <w:lang w:bidi="ar-JO"/>
      </w:rPr>
      <w:t xml:space="preserve">٢ </w:t>
    </w:r>
    <w:r w:rsidRPr="00C90971">
      <w:rPr>
        <w:rFonts w:ascii="Arial" w:hAnsi="Arial" w:cs="Arial" w:hint="cs"/>
        <w:sz w:val="20"/>
        <w:u w:val="single"/>
        <w:rtl/>
        <w:lang w:bidi="ar-JO"/>
      </w:rPr>
      <w:t>يوحنا</w:t>
    </w:r>
    <w:r w:rsidR="00AB26A7" w:rsidRPr="00AB26A7">
      <w:rPr>
        <w:rFonts w:ascii="Arial" w:hAnsi="Arial" w:cs="Arial"/>
        <w:i/>
        <w:iCs/>
        <w:sz w:val="22"/>
        <w:u w:val="single"/>
      </w:rPr>
      <w:tab/>
    </w:r>
  </w:p>
  <w:p w14:paraId="438AF4A1" w14:textId="77777777" w:rsidR="00AB26A7" w:rsidRPr="00AB26A7" w:rsidRDefault="00AB26A7">
    <w:pPr>
      <w:pStyle w:val="Header"/>
      <w:rPr>
        <w:rFonts w:ascii="Arial" w:hAnsi="Arial" w:cs="Arial"/>
        <w:i/>
        <w:iCs/>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0DA402C0"/>
    <w:multiLevelType w:val="hybridMultilevel"/>
    <w:tmpl w:val="7D50F02C"/>
    <w:lvl w:ilvl="0" w:tplc="C024D27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0E131508"/>
    <w:multiLevelType w:val="hybridMultilevel"/>
    <w:tmpl w:val="396EA830"/>
    <w:lvl w:ilvl="0" w:tplc="568839F8">
      <w:start w:val="1"/>
      <w:numFmt w:val="arabicAlpha"/>
      <w:lvlText w:val="%1."/>
      <w:lvlJc w:val="left"/>
      <w:pPr>
        <w:ind w:left="1580" w:hanging="360"/>
      </w:pPr>
      <w:rPr>
        <w:rFonts w:hint="default"/>
        <w:sz w:val="20"/>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4" w15:restartNumberingAfterBreak="0">
    <w:nsid w:val="15B04329"/>
    <w:multiLevelType w:val="hybridMultilevel"/>
    <w:tmpl w:val="09D810E2"/>
    <w:lvl w:ilvl="0" w:tplc="F6DC1500">
      <w:start w:val="1"/>
      <w:numFmt w:val="arabicAlpha"/>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62B2243"/>
    <w:multiLevelType w:val="hybridMultilevel"/>
    <w:tmpl w:val="A0044064"/>
    <w:lvl w:ilvl="0" w:tplc="F5344DB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 w15:restartNumberingAfterBreak="0">
    <w:nsid w:val="23B17A81"/>
    <w:multiLevelType w:val="hybridMultilevel"/>
    <w:tmpl w:val="EE667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27165"/>
    <w:multiLevelType w:val="hybridMultilevel"/>
    <w:tmpl w:val="48288140"/>
    <w:lvl w:ilvl="0" w:tplc="79120DD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 w15:restartNumberingAfterBreak="0">
    <w:nsid w:val="2A220AB8"/>
    <w:multiLevelType w:val="hybridMultilevel"/>
    <w:tmpl w:val="9020A2F4"/>
    <w:lvl w:ilvl="0" w:tplc="963E6C9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073A9"/>
    <w:multiLevelType w:val="hybridMultilevel"/>
    <w:tmpl w:val="6EA42B54"/>
    <w:lvl w:ilvl="0" w:tplc="508EBE0C">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66E8E"/>
    <w:multiLevelType w:val="hybridMultilevel"/>
    <w:tmpl w:val="29DC51BC"/>
    <w:lvl w:ilvl="0" w:tplc="58E236DE">
      <w:start w:val="1"/>
      <w:numFmt w:val="arabicAlpha"/>
      <w:lvlText w:val="%1."/>
      <w:lvlJc w:val="left"/>
      <w:pPr>
        <w:ind w:left="800" w:hanging="360"/>
      </w:pPr>
      <w:rPr>
        <w:rFonts w:hint="default"/>
        <w:sz w:val="20"/>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2" w15:restartNumberingAfterBreak="0">
    <w:nsid w:val="2E63399F"/>
    <w:multiLevelType w:val="hybridMultilevel"/>
    <w:tmpl w:val="817634A4"/>
    <w:lvl w:ilvl="0" w:tplc="50A64AB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 w15:restartNumberingAfterBreak="0">
    <w:nsid w:val="2EF47B63"/>
    <w:multiLevelType w:val="hybridMultilevel"/>
    <w:tmpl w:val="910C1C3E"/>
    <w:lvl w:ilvl="0" w:tplc="C506F548">
      <w:start w:val="1"/>
      <w:numFmt w:val="arabicAlpha"/>
      <w:lvlText w:val="%1."/>
      <w:lvlJc w:val="left"/>
      <w:pPr>
        <w:ind w:left="1580" w:hanging="360"/>
      </w:pPr>
      <w:rPr>
        <w:rFonts w:hint="default"/>
        <w:sz w:val="20"/>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4" w15:restartNumberingAfterBreak="0">
    <w:nsid w:val="34525F1C"/>
    <w:multiLevelType w:val="hybridMultilevel"/>
    <w:tmpl w:val="AA8EA98C"/>
    <w:lvl w:ilvl="0" w:tplc="628023EE">
      <w:start w:val="1"/>
      <w:numFmt w:val="arabicAlpha"/>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35A35E44"/>
    <w:multiLevelType w:val="hybridMultilevel"/>
    <w:tmpl w:val="EAEE66BE"/>
    <w:lvl w:ilvl="0" w:tplc="8494B240">
      <w:start w:val="1"/>
      <w:numFmt w:val="upperLetter"/>
      <w:lvlText w:val="%1."/>
      <w:lvlJc w:val="left"/>
      <w:pPr>
        <w:ind w:left="800" w:hanging="360"/>
      </w:pPr>
      <w:rPr>
        <w:rFonts w:hint="default"/>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6" w15:restartNumberingAfterBreak="0">
    <w:nsid w:val="45063731"/>
    <w:multiLevelType w:val="hybridMultilevel"/>
    <w:tmpl w:val="30EAEA3E"/>
    <w:lvl w:ilvl="0" w:tplc="FC724BE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7" w15:restartNumberingAfterBreak="0">
    <w:nsid w:val="4DC251EB"/>
    <w:multiLevelType w:val="hybridMultilevel"/>
    <w:tmpl w:val="8850FD78"/>
    <w:lvl w:ilvl="0" w:tplc="E33882BA">
      <w:start w:val="1"/>
      <w:numFmt w:val="lowerLetter"/>
      <w:lvlText w:val="%1."/>
      <w:lvlJc w:val="left"/>
      <w:pPr>
        <w:ind w:left="1580" w:hanging="360"/>
      </w:pPr>
      <w:rPr>
        <w:rFonts w:hint="default"/>
        <w:sz w:val="22"/>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8" w15:restartNumberingAfterBreak="0">
    <w:nsid w:val="4E590179"/>
    <w:multiLevelType w:val="hybridMultilevel"/>
    <w:tmpl w:val="8D7EB76A"/>
    <w:lvl w:ilvl="0" w:tplc="9828B0F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51CD7614"/>
    <w:multiLevelType w:val="hybridMultilevel"/>
    <w:tmpl w:val="12EC4314"/>
    <w:lvl w:ilvl="0" w:tplc="BD82B25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55294638"/>
    <w:multiLevelType w:val="hybridMultilevel"/>
    <w:tmpl w:val="9208B736"/>
    <w:lvl w:ilvl="0" w:tplc="89248ED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60893EBB"/>
    <w:multiLevelType w:val="hybridMultilevel"/>
    <w:tmpl w:val="4288D916"/>
    <w:lvl w:ilvl="0" w:tplc="D3DAD0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22150"/>
    <w:multiLevelType w:val="hybridMultilevel"/>
    <w:tmpl w:val="96C2250E"/>
    <w:lvl w:ilvl="0" w:tplc="CA5E1694">
      <w:start w:val="1"/>
      <w:numFmt w:val="decimal"/>
      <w:lvlText w:val="%1."/>
      <w:lvlJc w:val="left"/>
      <w:pPr>
        <w:ind w:left="1200" w:hanging="360"/>
      </w:pPr>
      <w:rPr>
        <w:rFonts w:hint="default"/>
        <w:sz w:val="22"/>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649D370C"/>
    <w:multiLevelType w:val="hybridMultilevel"/>
    <w:tmpl w:val="A4AAAC20"/>
    <w:lvl w:ilvl="0" w:tplc="E3D2A864">
      <w:start w:val="1"/>
      <w:numFmt w:val="lowerLetter"/>
      <w:lvlText w:val="%1."/>
      <w:lvlJc w:val="left"/>
      <w:pPr>
        <w:ind w:left="1580" w:hanging="360"/>
      </w:pPr>
      <w:rPr>
        <w:rFonts w:hint="default"/>
        <w:sz w:val="22"/>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0D7618"/>
    <w:multiLevelType w:val="hybridMultilevel"/>
    <w:tmpl w:val="7512D752"/>
    <w:lvl w:ilvl="0" w:tplc="7ABCDAA4">
      <w:start w:val="1"/>
      <w:numFmt w:val="upperLetter"/>
      <w:lvlText w:val="%1."/>
      <w:lvlJc w:val="left"/>
      <w:pPr>
        <w:ind w:left="800" w:hanging="360"/>
      </w:pPr>
      <w:rPr>
        <w:rFonts w:hint="default"/>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7" w15:restartNumberingAfterBreak="0">
    <w:nsid w:val="74FD6265"/>
    <w:multiLevelType w:val="hybridMultilevel"/>
    <w:tmpl w:val="57ACEA4A"/>
    <w:lvl w:ilvl="0" w:tplc="BA12F85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 w15:restartNumberingAfterBreak="0">
    <w:nsid w:val="7B1C3491"/>
    <w:multiLevelType w:val="hybridMultilevel"/>
    <w:tmpl w:val="A65A77B2"/>
    <w:lvl w:ilvl="0" w:tplc="B680DA98">
      <w:start w:val="1"/>
      <w:numFmt w:val="upperLetter"/>
      <w:lvlText w:val="%1."/>
      <w:lvlJc w:val="left"/>
      <w:pPr>
        <w:ind w:left="800" w:hanging="360"/>
      </w:pPr>
      <w:rPr>
        <w:rFonts w:hint="default"/>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16cid:durableId="1396590640">
    <w:abstractNumId w:val="1"/>
  </w:num>
  <w:num w:numId="2" w16cid:durableId="828985419">
    <w:abstractNumId w:val="7"/>
  </w:num>
  <w:num w:numId="3" w16cid:durableId="1789814536">
    <w:abstractNumId w:val="25"/>
  </w:num>
  <w:num w:numId="4" w16cid:durableId="1812820371">
    <w:abstractNumId w:val="21"/>
  </w:num>
  <w:num w:numId="5" w16cid:durableId="600994636">
    <w:abstractNumId w:val="0"/>
  </w:num>
  <w:num w:numId="6" w16cid:durableId="1527020184">
    <w:abstractNumId w:val="28"/>
  </w:num>
  <w:num w:numId="7" w16cid:durableId="350035335">
    <w:abstractNumId w:val="4"/>
  </w:num>
  <w:num w:numId="8" w16cid:durableId="1279918454">
    <w:abstractNumId w:val="26"/>
  </w:num>
  <w:num w:numId="9" w16cid:durableId="1507555260">
    <w:abstractNumId w:val="14"/>
  </w:num>
  <w:num w:numId="10" w16cid:durableId="788857721">
    <w:abstractNumId w:val="23"/>
  </w:num>
  <w:num w:numId="11" w16cid:durableId="787551042">
    <w:abstractNumId w:val="17"/>
  </w:num>
  <w:num w:numId="12" w16cid:durableId="251210450">
    <w:abstractNumId w:val="13"/>
  </w:num>
  <w:num w:numId="13" w16cid:durableId="2070495222">
    <w:abstractNumId w:val="24"/>
  </w:num>
  <w:num w:numId="14" w16cid:durableId="1451582341">
    <w:abstractNumId w:val="3"/>
  </w:num>
  <w:num w:numId="15" w16cid:durableId="789586937">
    <w:abstractNumId w:val="15"/>
  </w:num>
  <w:num w:numId="16" w16cid:durableId="1269436324">
    <w:abstractNumId w:val="11"/>
  </w:num>
  <w:num w:numId="17" w16cid:durableId="82800042">
    <w:abstractNumId w:val="19"/>
  </w:num>
  <w:num w:numId="18" w16cid:durableId="51078780">
    <w:abstractNumId w:val="5"/>
  </w:num>
  <w:num w:numId="19" w16cid:durableId="1536312109">
    <w:abstractNumId w:val="27"/>
  </w:num>
  <w:num w:numId="20" w16cid:durableId="72745431">
    <w:abstractNumId w:val="20"/>
  </w:num>
  <w:num w:numId="21" w16cid:durableId="961107878">
    <w:abstractNumId w:val="18"/>
  </w:num>
  <w:num w:numId="22" w16cid:durableId="1282419399">
    <w:abstractNumId w:val="8"/>
  </w:num>
  <w:num w:numId="23" w16cid:durableId="1740440457">
    <w:abstractNumId w:val="2"/>
  </w:num>
  <w:num w:numId="24" w16cid:durableId="738596178">
    <w:abstractNumId w:val="12"/>
  </w:num>
  <w:num w:numId="25" w16cid:durableId="816452815">
    <w:abstractNumId w:val="16"/>
  </w:num>
  <w:num w:numId="26" w16cid:durableId="1149327827">
    <w:abstractNumId w:val="9"/>
  </w:num>
  <w:num w:numId="27" w16cid:durableId="495615975">
    <w:abstractNumId w:val="10"/>
  </w:num>
  <w:num w:numId="28" w16cid:durableId="1090539037">
    <w:abstractNumId w:val="6"/>
  </w:num>
  <w:num w:numId="29" w16cid:durableId="138294603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1CE7"/>
    <w:rsid w:val="0001225B"/>
    <w:rsid w:val="00012A4C"/>
    <w:rsid w:val="00014AF7"/>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AA0"/>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36F0"/>
    <w:rsid w:val="00142EB7"/>
    <w:rsid w:val="00145629"/>
    <w:rsid w:val="00147AE2"/>
    <w:rsid w:val="00153AA6"/>
    <w:rsid w:val="00155AF4"/>
    <w:rsid w:val="00155FA9"/>
    <w:rsid w:val="001633A8"/>
    <w:rsid w:val="00165B36"/>
    <w:rsid w:val="00165D05"/>
    <w:rsid w:val="00166CEA"/>
    <w:rsid w:val="00170480"/>
    <w:rsid w:val="00173D6F"/>
    <w:rsid w:val="001748EF"/>
    <w:rsid w:val="001768B5"/>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06E5"/>
    <w:rsid w:val="00225F12"/>
    <w:rsid w:val="0023259F"/>
    <w:rsid w:val="0023291D"/>
    <w:rsid w:val="002341E0"/>
    <w:rsid w:val="0023440B"/>
    <w:rsid w:val="00234BB6"/>
    <w:rsid w:val="0023502A"/>
    <w:rsid w:val="002400C9"/>
    <w:rsid w:val="002412EE"/>
    <w:rsid w:val="00242172"/>
    <w:rsid w:val="00245890"/>
    <w:rsid w:val="002470D8"/>
    <w:rsid w:val="00252D77"/>
    <w:rsid w:val="002543C1"/>
    <w:rsid w:val="0026005C"/>
    <w:rsid w:val="002606EC"/>
    <w:rsid w:val="00261A9A"/>
    <w:rsid w:val="00277073"/>
    <w:rsid w:val="002816BA"/>
    <w:rsid w:val="00282B29"/>
    <w:rsid w:val="00284568"/>
    <w:rsid w:val="00285580"/>
    <w:rsid w:val="002928C2"/>
    <w:rsid w:val="002A1927"/>
    <w:rsid w:val="002A5650"/>
    <w:rsid w:val="002A5D84"/>
    <w:rsid w:val="002A644B"/>
    <w:rsid w:val="002B358D"/>
    <w:rsid w:val="002B4011"/>
    <w:rsid w:val="002B6CD3"/>
    <w:rsid w:val="002B76E2"/>
    <w:rsid w:val="002B7B55"/>
    <w:rsid w:val="002C17D0"/>
    <w:rsid w:val="002C1F01"/>
    <w:rsid w:val="002C3B3D"/>
    <w:rsid w:val="002C3FF5"/>
    <w:rsid w:val="002C4717"/>
    <w:rsid w:val="002D0552"/>
    <w:rsid w:val="002D06F5"/>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15A0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7C67"/>
    <w:rsid w:val="00380621"/>
    <w:rsid w:val="00380C61"/>
    <w:rsid w:val="00390083"/>
    <w:rsid w:val="00391DE5"/>
    <w:rsid w:val="00392512"/>
    <w:rsid w:val="003A1C09"/>
    <w:rsid w:val="003A45CF"/>
    <w:rsid w:val="003A4749"/>
    <w:rsid w:val="003A4F9A"/>
    <w:rsid w:val="003A5F9B"/>
    <w:rsid w:val="003B38E8"/>
    <w:rsid w:val="003B4B39"/>
    <w:rsid w:val="003B5EBE"/>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56179"/>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C743C"/>
    <w:rsid w:val="004D0137"/>
    <w:rsid w:val="004D465C"/>
    <w:rsid w:val="004D7687"/>
    <w:rsid w:val="004E0A9D"/>
    <w:rsid w:val="004E12E8"/>
    <w:rsid w:val="004E227F"/>
    <w:rsid w:val="004E36B6"/>
    <w:rsid w:val="004E41F7"/>
    <w:rsid w:val="004F11C4"/>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3AA7"/>
    <w:rsid w:val="0054267E"/>
    <w:rsid w:val="00543EAD"/>
    <w:rsid w:val="00547C04"/>
    <w:rsid w:val="00547E4C"/>
    <w:rsid w:val="00547F02"/>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3F33"/>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06B05"/>
    <w:rsid w:val="006112F4"/>
    <w:rsid w:val="00612C22"/>
    <w:rsid w:val="00612DAF"/>
    <w:rsid w:val="00616BF1"/>
    <w:rsid w:val="00622173"/>
    <w:rsid w:val="00627CC5"/>
    <w:rsid w:val="00627FAD"/>
    <w:rsid w:val="006314DD"/>
    <w:rsid w:val="00632DBB"/>
    <w:rsid w:val="00633674"/>
    <w:rsid w:val="00634174"/>
    <w:rsid w:val="00636CDC"/>
    <w:rsid w:val="00652323"/>
    <w:rsid w:val="0065328A"/>
    <w:rsid w:val="00653554"/>
    <w:rsid w:val="00653C6E"/>
    <w:rsid w:val="00656A07"/>
    <w:rsid w:val="006570A3"/>
    <w:rsid w:val="00660C95"/>
    <w:rsid w:val="0066681B"/>
    <w:rsid w:val="00667360"/>
    <w:rsid w:val="00670049"/>
    <w:rsid w:val="006761E0"/>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57C5"/>
    <w:rsid w:val="006D62CB"/>
    <w:rsid w:val="006D65CC"/>
    <w:rsid w:val="006D73CF"/>
    <w:rsid w:val="006E1044"/>
    <w:rsid w:val="006E2888"/>
    <w:rsid w:val="006E47C1"/>
    <w:rsid w:val="006E4E30"/>
    <w:rsid w:val="006F0C89"/>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D61"/>
    <w:rsid w:val="00755799"/>
    <w:rsid w:val="007569FF"/>
    <w:rsid w:val="00757EEB"/>
    <w:rsid w:val="007627BD"/>
    <w:rsid w:val="0076320A"/>
    <w:rsid w:val="00763850"/>
    <w:rsid w:val="0076679F"/>
    <w:rsid w:val="007753A3"/>
    <w:rsid w:val="00776F17"/>
    <w:rsid w:val="00780148"/>
    <w:rsid w:val="0079105B"/>
    <w:rsid w:val="00792EEB"/>
    <w:rsid w:val="00793277"/>
    <w:rsid w:val="007940B1"/>
    <w:rsid w:val="0079508C"/>
    <w:rsid w:val="00797DAF"/>
    <w:rsid w:val="007A1A0C"/>
    <w:rsid w:val="007A1D5E"/>
    <w:rsid w:val="007A21B8"/>
    <w:rsid w:val="007A3B27"/>
    <w:rsid w:val="007A50B2"/>
    <w:rsid w:val="007B23E7"/>
    <w:rsid w:val="007B4AFD"/>
    <w:rsid w:val="007B4EDF"/>
    <w:rsid w:val="007C2D34"/>
    <w:rsid w:val="007C3CF3"/>
    <w:rsid w:val="007D248B"/>
    <w:rsid w:val="007D3654"/>
    <w:rsid w:val="007E442B"/>
    <w:rsid w:val="007E4A7F"/>
    <w:rsid w:val="007E59C1"/>
    <w:rsid w:val="007F088D"/>
    <w:rsid w:val="007F31E1"/>
    <w:rsid w:val="007F6C07"/>
    <w:rsid w:val="007F7972"/>
    <w:rsid w:val="00804616"/>
    <w:rsid w:val="008106EC"/>
    <w:rsid w:val="00815D48"/>
    <w:rsid w:val="008177CF"/>
    <w:rsid w:val="008203F1"/>
    <w:rsid w:val="00821250"/>
    <w:rsid w:val="00836CFB"/>
    <w:rsid w:val="00841B9E"/>
    <w:rsid w:val="00842430"/>
    <w:rsid w:val="0084256E"/>
    <w:rsid w:val="00842619"/>
    <w:rsid w:val="00843ABA"/>
    <w:rsid w:val="00847D3D"/>
    <w:rsid w:val="008502FF"/>
    <w:rsid w:val="008523D8"/>
    <w:rsid w:val="008532C2"/>
    <w:rsid w:val="00860232"/>
    <w:rsid w:val="00860A09"/>
    <w:rsid w:val="00860EA1"/>
    <w:rsid w:val="00861111"/>
    <w:rsid w:val="008622A1"/>
    <w:rsid w:val="008623DD"/>
    <w:rsid w:val="00866BEA"/>
    <w:rsid w:val="008715A6"/>
    <w:rsid w:val="00871C34"/>
    <w:rsid w:val="00872031"/>
    <w:rsid w:val="008723D2"/>
    <w:rsid w:val="00874031"/>
    <w:rsid w:val="00874992"/>
    <w:rsid w:val="00877061"/>
    <w:rsid w:val="00880510"/>
    <w:rsid w:val="00880867"/>
    <w:rsid w:val="00881DCB"/>
    <w:rsid w:val="008874AB"/>
    <w:rsid w:val="00893D71"/>
    <w:rsid w:val="008956AF"/>
    <w:rsid w:val="0089757D"/>
    <w:rsid w:val="008B03C3"/>
    <w:rsid w:val="008B33AE"/>
    <w:rsid w:val="008B62A6"/>
    <w:rsid w:val="008C0F7D"/>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EB9"/>
    <w:rsid w:val="00986D97"/>
    <w:rsid w:val="00990C3E"/>
    <w:rsid w:val="00991E54"/>
    <w:rsid w:val="00991E83"/>
    <w:rsid w:val="009940EB"/>
    <w:rsid w:val="009A3305"/>
    <w:rsid w:val="009A4E87"/>
    <w:rsid w:val="009A72D1"/>
    <w:rsid w:val="009B1988"/>
    <w:rsid w:val="009B21AD"/>
    <w:rsid w:val="009B5146"/>
    <w:rsid w:val="009B6679"/>
    <w:rsid w:val="009B7529"/>
    <w:rsid w:val="009C0ED5"/>
    <w:rsid w:val="009C2968"/>
    <w:rsid w:val="009C44C6"/>
    <w:rsid w:val="009D1360"/>
    <w:rsid w:val="009E0718"/>
    <w:rsid w:val="009E0D45"/>
    <w:rsid w:val="009E266F"/>
    <w:rsid w:val="009E3408"/>
    <w:rsid w:val="009E5046"/>
    <w:rsid w:val="009E62DC"/>
    <w:rsid w:val="009E63FB"/>
    <w:rsid w:val="009E6448"/>
    <w:rsid w:val="009E6BDC"/>
    <w:rsid w:val="009F5087"/>
    <w:rsid w:val="009F7003"/>
    <w:rsid w:val="00A01B1E"/>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47F69"/>
    <w:rsid w:val="00A514E5"/>
    <w:rsid w:val="00A52161"/>
    <w:rsid w:val="00A523B6"/>
    <w:rsid w:val="00A558D0"/>
    <w:rsid w:val="00A57C19"/>
    <w:rsid w:val="00A628C6"/>
    <w:rsid w:val="00A6367B"/>
    <w:rsid w:val="00A67BAD"/>
    <w:rsid w:val="00A723DC"/>
    <w:rsid w:val="00A7288D"/>
    <w:rsid w:val="00A748CC"/>
    <w:rsid w:val="00A74B57"/>
    <w:rsid w:val="00A80AFA"/>
    <w:rsid w:val="00A81457"/>
    <w:rsid w:val="00A83ABD"/>
    <w:rsid w:val="00A84655"/>
    <w:rsid w:val="00A905FB"/>
    <w:rsid w:val="00A9193C"/>
    <w:rsid w:val="00A92034"/>
    <w:rsid w:val="00A96792"/>
    <w:rsid w:val="00AA27B0"/>
    <w:rsid w:val="00AA481C"/>
    <w:rsid w:val="00AB26A7"/>
    <w:rsid w:val="00AB2B2F"/>
    <w:rsid w:val="00AC1776"/>
    <w:rsid w:val="00AC1DB0"/>
    <w:rsid w:val="00AD1E24"/>
    <w:rsid w:val="00AD5635"/>
    <w:rsid w:val="00AE337A"/>
    <w:rsid w:val="00AE422D"/>
    <w:rsid w:val="00AE7DFF"/>
    <w:rsid w:val="00AF4FB2"/>
    <w:rsid w:val="00B010AE"/>
    <w:rsid w:val="00B025B5"/>
    <w:rsid w:val="00B063AD"/>
    <w:rsid w:val="00B074E9"/>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3D25"/>
    <w:rsid w:val="00B454E2"/>
    <w:rsid w:val="00B4738A"/>
    <w:rsid w:val="00B5034C"/>
    <w:rsid w:val="00B50B46"/>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B78DD"/>
    <w:rsid w:val="00BC1691"/>
    <w:rsid w:val="00BC31AC"/>
    <w:rsid w:val="00BC4F9D"/>
    <w:rsid w:val="00BC5D95"/>
    <w:rsid w:val="00BC602C"/>
    <w:rsid w:val="00BC6B62"/>
    <w:rsid w:val="00BD0D2A"/>
    <w:rsid w:val="00BD2E05"/>
    <w:rsid w:val="00BD375C"/>
    <w:rsid w:val="00BD38D0"/>
    <w:rsid w:val="00BD3BC5"/>
    <w:rsid w:val="00BE029C"/>
    <w:rsid w:val="00BE22F3"/>
    <w:rsid w:val="00BE65E6"/>
    <w:rsid w:val="00BE6D2D"/>
    <w:rsid w:val="00BF0295"/>
    <w:rsid w:val="00BF2BF2"/>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378A7"/>
    <w:rsid w:val="00C40CF9"/>
    <w:rsid w:val="00C45AE8"/>
    <w:rsid w:val="00C5060F"/>
    <w:rsid w:val="00C55B04"/>
    <w:rsid w:val="00C60CC2"/>
    <w:rsid w:val="00C61D4A"/>
    <w:rsid w:val="00C629F7"/>
    <w:rsid w:val="00C62A81"/>
    <w:rsid w:val="00C64C4C"/>
    <w:rsid w:val="00C6729E"/>
    <w:rsid w:val="00C729AB"/>
    <w:rsid w:val="00C7544E"/>
    <w:rsid w:val="00C771AF"/>
    <w:rsid w:val="00C800B6"/>
    <w:rsid w:val="00C8134B"/>
    <w:rsid w:val="00C84C17"/>
    <w:rsid w:val="00C90971"/>
    <w:rsid w:val="00C92500"/>
    <w:rsid w:val="00C926D4"/>
    <w:rsid w:val="00C928E0"/>
    <w:rsid w:val="00C93836"/>
    <w:rsid w:val="00C97E2F"/>
    <w:rsid w:val="00CA1359"/>
    <w:rsid w:val="00CA325B"/>
    <w:rsid w:val="00CA3D66"/>
    <w:rsid w:val="00CA4039"/>
    <w:rsid w:val="00CB2F29"/>
    <w:rsid w:val="00CB4013"/>
    <w:rsid w:val="00CB55A8"/>
    <w:rsid w:val="00CB6F53"/>
    <w:rsid w:val="00CC2525"/>
    <w:rsid w:val="00CC55A7"/>
    <w:rsid w:val="00CC5DEF"/>
    <w:rsid w:val="00CE13A9"/>
    <w:rsid w:val="00CE37E3"/>
    <w:rsid w:val="00CF25A4"/>
    <w:rsid w:val="00CF42BE"/>
    <w:rsid w:val="00D018D5"/>
    <w:rsid w:val="00D101B2"/>
    <w:rsid w:val="00D104F5"/>
    <w:rsid w:val="00D147D6"/>
    <w:rsid w:val="00D17D1C"/>
    <w:rsid w:val="00D17E1F"/>
    <w:rsid w:val="00D21566"/>
    <w:rsid w:val="00D22808"/>
    <w:rsid w:val="00D2451E"/>
    <w:rsid w:val="00D30E38"/>
    <w:rsid w:val="00D3261F"/>
    <w:rsid w:val="00D43169"/>
    <w:rsid w:val="00D4509E"/>
    <w:rsid w:val="00D52414"/>
    <w:rsid w:val="00D5293A"/>
    <w:rsid w:val="00D53EC9"/>
    <w:rsid w:val="00D567C3"/>
    <w:rsid w:val="00D56DFE"/>
    <w:rsid w:val="00D619DA"/>
    <w:rsid w:val="00D62BF7"/>
    <w:rsid w:val="00D630A5"/>
    <w:rsid w:val="00D63938"/>
    <w:rsid w:val="00D73C56"/>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5D8F"/>
    <w:rsid w:val="00DF5DAA"/>
    <w:rsid w:val="00DF69E5"/>
    <w:rsid w:val="00E00139"/>
    <w:rsid w:val="00E014BE"/>
    <w:rsid w:val="00E02241"/>
    <w:rsid w:val="00E053D8"/>
    <w:rsid w:val="00E05B87"/>
    <w:rsid w:val="00E05D16"/>
    <w:rsid w:val="00E06237"/>
    <w:rsid w:val="00E12A8C"/>
    <w:rsid w:val="00E12FEB"/>
    <w:rsid w:val="00E151F4"/>
    <w:rsid w:val="00E16FB1"/>
    <w:rsid w:val="00E207DF"/>
    <w:rsid w:val="00E20AF5"/>
    <w:rsid w:val="00E229E1"/>
    <w:rsid w:val="00E2493A"/>
    <w:rsid w:val="00E25824"/>
    <w:rsid w:val="00E25AED"/>
    <w:rsid w:val="00E30C72"/>
    <w:rsid w:val="00E3327C"/>
    <w:rsid w:val="00E3648F"/>
    <w:rsid w:val="00E368D3"/>
    <w:rsid w:val="00E375C6"/>
    <w:rsid w:val="00E37980"/>
    <w:rsid w:val="00E40F94"/>
    <w:rsid w:val="00E4356E"/>
    <w:rsid w:val="00E438E2"/>
    <w:rsid w:val="00E44EEB"/>
    <w:rsid w:val="00E46D3F"/>
    <w:rsid w:val="00E47F8F"/>
    <w:rsid w:val="00E5033D"/>
    <w:rsid w:val="00E54823"/>
    <w:rsid w:val="00E54A32"/>
    <w:rsid w:val="00E570A2"/>
    <w:rsid w:val="00E6006D"/>
    <w:rsid w:val="00E60AF0"/>
    <w:rsid w:val="00E6457A"/>
    <w:rsid w:val="00E701C1"/>
    <w:rsid w:val="00E70BA4"/>
    <w:rsid w:val="00E720C5"/>
    <w:rsid w:val="00E74B32"/>
    <w:rsid w:val="00E75185"/>
    <w:rsid w:val="00E84745"/>
    <w:rsid w:val="00E859A9"/>
    <w:rsid w:val="00E871CE"/>
    <w:rsid w:val="00E8786B"/>
    <w:rsid w:val="00E93B19"/>
    <w:rsid w:val="00E93DAB"/>
    <w:rsid w:val="00E9438B"/>
    <w:rsid w:val="00EA3A0B"/>
    <w:rsid w:val="00EA75ED"/>
    <w:rsid w:val="00EA7BC2"/>
    <w:rsid w:val="00EB1A58"/>
    <w:rsid w:val="00EB689E"/>
    <w:rsid w:val="00EB6E46"/>
    <w:rsid w:val="00EC1810"/>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1B3B"/>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2291"/>
    <w:rsid w:val="00F4435F"/>
    <w:rsid w:val="00F5470C"/>
    <w:rsid w:val="00F55E4A"/>
    <w:rsid w:val="00F56A22"/>
    <w:rsid w:val="00F57EF8"/>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6DB3"/>
    <w:rsid w:val="00FD7994"/>
    <w:rsid w:val="00FE1132"/>
    <w:rsid w:val="00FE54B8"/>
    <w:rsid w:val="00FE792C"/>
    <w:rsid w:val="00FF0771"/>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Revision">
    <w:name w:val="Revision"/>
    <w:hidden/>
    <w:semiHidden/>
    <w:rsid w:val="00547F02"/>
    <w:rPr>
      <w:rFonts w:ascii="Times" w:eastAsia="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3CE9-DEDD-1B44-A7E3-A849081D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cp:revision>
  <cp:lastPrinted>2017-01-07T01:15:00Z</cp:lastPrinted>
  <dcterms:created xsi:type="dcterms:W3CDTF">2026-02-24T09:00:00Z</dcterms:created>
  <dcterms:modified xsi:type="dcterms:W3CDTF">2026-02-28T08:23:00Z</dcterms:modified>
</cp:coreProperties>
</file>