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6076F" w14:textId="678CE2D3" w:rsidR="00E167FC" w:rsidRPr="009A7680" w:rsidRDefault="00BA0EF2" w:rsidP="00E167FC">
      <w:pPr>
        <w:ind w:left="20" w:hanging="20"/>
        <w:jc w:val="center"/>
        <w:rPr>
          <w:rFonts w:ascii="Arial" w:hAnsi="Arial" w:cs="Arial"/>
          <w:bCs/>
          <w:sz w:val="48"/>
          <w:szCs w:val="48"/>
        </w:rPr>
      </w:pPr>
      <w:r w:rsidRPr="009A7680">
        <w:rPr>
          <w:rFonts w:ascii="Arial" w:hAnsi="Arial" w:cs="Arial" w:hint="cs"/>
          <w:bCs/>
          <w:sz w:val="48"/>
          <w:szCs w:val="48"/>
          <w:rtl/>
        </w:rPr>
        <w:t>1 يوحنا</w:t>
      </w:r>
    </w:p>
    <w:p w14:paraId="0AD7ECB8" w14:textId="77777777" w:rsidR="00E167FC" w:rsidRPr="00A90C20" w:rsidRDefault="00E167FC" w:rsidP="00E167FC">
      <w:pPr>
        <w:ind w:left="20" w:hanging="20"/>
        <w:jc w:val="center"/>
        <w:rPr>
          <w:rFonts w:ascii="Arial" w:hAnsi="Arial" w:cs="Arial"/>
          <w:b/>
          <w:sz w:val="22"/>
        </w:rPr>
      </w:pPr>
    </w:p>
    <w:tbl>
      <w:tblPr>
        <w:tblW w:w="9710" w:type="dxa"/>
        <w:tblLayout w:type="fixed"/>
        <w:tblCellMar>
          <w:left w:w="80" w:type="dxa"/>
          <w:right w:w="80" w:type="dxa"/>
        </w:tblCellMar>
        <w:tblLook w:val="0000" w:firstRow="0" w:lastRow="0" w:firstColumn="0" w:lastColumn="0" w:noHBand="0" w:noVBand="0"/>
      </w:tblPr>
      <w:tblGrid>
        <w:gridCol w:w="3240"/>
        <w:gridCol w:w="3240"/>
        <w:gridCol w:w="3220"/>
        <w:gridCol w:w="10"/>
      </w:tblGrid>
      <w:tr w:rsidR="00E167FC" w:rsidRPr="00A90C20" w14:paraId="2C0B14CF" w14:textId="77777777" w:rsidTr="00A6048E">
        <w:trPr>
          <w:gridAfter w:val="1"/>
          <w:wAfter w:w="10" w:type="dxa"/>
        </w:trPr>
        <w:tc>
          <w:tcPr>
            <w:tcW w:w="9700" w:type="dxa"/>
            <w:gridSpan w:val="3"/>
            <w:tcBorders>
              <w:top w:val="single" w:sz="6" w:space="0" w:color="auto"/>
              <w:left w:val="single" w:sz="6" w:space="0" w:color="auto"/>
              <w:bottom w:val="single" w:sz="6" w:space="0" w:color="auto"/>
              <w:right w:val="single" w:sz="6" w:space="0" w:color="auto"/>
            </w:tcBorders>
            <w:shd w:val="clear" w:color="auto" w:fill="000000"/>
          </w:tcPr>
          <w:p w14:paraId="18A0F596" w14:textId="77777777" w:rsidR="00E167FC" w:rsidRPr="00A90C20" w:rsidRDefault="00E167FC" w:rsidP="00A6048E">
            <w:pPr>
              <w:jc w:val="center"/>
              <w:rPr>
                <w:rFonts w:ascii="Arial" w:hAnsi="Arial" w:cs="Arial"/>
                <w:b/>
                <w:sz w:val="36"/>
              </w:rPr>
            </w:pPr>
          </w:p>
          <w:p w14:paraId="2577D64C" w14:textId="1A47D6C9" w:rsidR="00BA0EF2" w:rsidRPr="00BA0EF2" w:rsidRDefault="00BA0EF2" w:rsidP="00A6048E">
            <w:pPr>
              <w:jc w:val="center"/>
              <w:rPr>
                <w:rFonts w:ascii="Arial" w:hAnsi="Arial" w:cs="Arial"/>
                <w:bCs/>
                <w:sz w:val="36"/>
                <w:szCs w:val="36"/>
              </w:rPr>
            </w:pPr>
            <w:r w:rsidRPr="00BA0EF2">
              <w:rPr>
                <w:rFonts w:ascii="Arial" w:hAnsi="Arial" w:cs="Arial" w:hint="cs"/>
                <w:bCs/>
                <w:sz w:val="36"/>
                <w:szCs w:val="36"/>
                <w:rtl/>
              </w:rPr>
              <w:t>الطاعة بمحبة لمحاربة الغنوسي</w:t>
            </w:r>
            <w:r w:rsidR="00B25793">
              <w:rPr>
                <w:rFonts w:ascii="Arial" w:hAnsi="Arial" w:cs="Arial" w:hint="cs"/>
                <w:bCs/>
                <w:sz w:val="36"/>
                <w:szCs w:val="36"/>
                <w:rtl/>
              </w:rPr>
              <w:t>ة</w:t>
            </w:r>
            <w:r w:rsidRPr="00BA0EF2">
              <w:rPr>
                <w:rFonts w:ascii="Arial" w:hAnsi="Arial" w:cs="Arial" w:hint="cs"/>
                <w:bCs/>
                <w:sz w:val="36"/>
                <w:szCs w:val="36"/>
                <w:rtl/>
              </w:rPr>
              <w:t xml:space="preserve"> ال</w:t>
            </w:r>
            <w:r w:rsidR="00B25793">
              <w:rPr>
                <w:rFonts w:ascii="Arial" w:hAnsi="Arial" w:cs="Arial" w:hint="cs"/>
                <w:bCs/>
                <w:sz w:val="36"/>
                <w:szCs w:val="36"/>
                <w:rtl/>
              </w:rPr>
              <w:t>مبكرة</w:t>
            </w:r>
          </w:p>
          <w:p w14:paraId="256197D9" w14:textId="77777777" w:rsidR="00E167FC" w:rsidRPr="00A90C20" w:rsidRDefault="00E167FC" w:rsidP="00A6048E">
            <w:pPr>
              <w:jc w:val="center"/>
              <w:rPr>
                <w:rFonts w:ascii="Arial" w:hAnsi="Arial" w:cs="Arial"/>
                <w:b/>
                <w:sz w:val="28"/>
              </w:rPr>
            </w:pPr>
          </w:p>
        </w:tc>
      </w:tr>
      <w:tr w:rsidR="00E167FC" w:rsidRPr="00A90C20" w14:paraId="706D275C"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402A0CC9" w14:textId="77777777" w:rsidR="00E167FC" w:rsidRPr="00BA0EF2" w:rsidRDefault="00E167FC" w:rsidP="00A6048E">
            <w:pPr>
              <w:jc w:val="center"/>
              <w:rPr>
                <w:rFonts w:ascii="Arial" w:hAnsi="Arial" w:cs="Arial"/>
                <w:bCs/>
                <w:sz w:val="22"/>
                <w:szCs w:val="22"/>
              </w:rPr>
            </w:pPr>
          </w:p>
          <w:p w14:paraId="6CB8DA77" w14:textId="77777777" w:rsidR="00BA0EF2" w:rsidRPr="00BA0EF2" w:rsidRDefault="00BA0EF2" w:rsidP="00A6048E">
            <w:pPr>
              <w:jc w:val="center"/>
              <w:rPr>
                <w:rFonts w:ascii="Arial" w:hAnsi="Arial" w:cs="Arial"/>
                <w:bCs/>
                <w:sz w:val="22"/>
                <w:szCs w:val="22"/>
                <w:rtl/>
              </w:rPr>
            </w:pPr>
            <w:r w:rsidRPr="00BA0EF2">
              <w:rPr>
                <w:rFonts w:ascii="Arial" w:hAnsi="Arial" w:cs="Arial" w:hint="cs"/>
                <w:bCs/>
                <w:sz w:val="22"/>
                <w:szCs w:val="22"/>
                <w:rtl/>
              </w:rPr>
              <w:t>الحاجة</w:t>
            </w:r>
          </w:p>
          <w:p w14:paraId="28394EB7" w14:textId="212AB27D"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للطاعة</w:t>
            </w:r>
          </w:p>
        </w:tc>
        <w:tc>
          <w:tcPr>
            <w:tcW w:w="3240" w:type="dxa"/>
            <w:tcBorders>
              <w:top w:val="single" w:sz="6" w:space="0" w:color="auto"/>
              <w:left w:val="single" w:sz="6" w:space="0" w:color="auto"/>
              <w:bottom w:val="single" w:sz="6" w:space="0" w:color="auto"/>
              <w:right w:val="single" w:sz="6" w:space="0" w:color="auto"/>
            </w:tcBorders>
          </w:tcPr>
          <w:p w14:paraId="398D9833" w14:textId="77777777" w:rsidR="00E167FC" w:rsidRPr="00BA0EF2" w:rsidRDefault="00E167FC" w:rsidP="00A6048E">
            <w:pPr>
              <w:jc w:val="center"/>
              <w:rPr>
                <w:rFonts w:ascii="Arial" w:hAnsi="Arial" w:cs="Arial"/>
                <w:bCs/>
                <w:sz w:val="22"/>
                <w:szCs w:val="22"/>
              </w:rPr>
            </w:pPr>
          </w:p>
          <w:p w14:paraId="50A15DE5" w14:textId="77777777" w:rsidR="00BA0EF2" w:rsidRPr="00BA0EF2" w:rsidRDefault="00BA0EF2" w:rsidP="00A6048E">
            <w:pPr>
              <w:jc w:val="center"/>
              <w:rPr>
                <w:rFonts w:ascii="Arial" w:hAnsi="Arial" w:cs="Arial"/>
                <w:bCs/>
                <w:sz w:val="22"/>
                <w:szCs w:val="22"/>
                <w:rtl/>
              </w:rPr>
            </w:pPr>
            <w:r w:rsidRPr="00BA0EF2">
              <w:rPr>
                <w:rFonts w:ascii="Arial" w:hAnsi="Arial" w:cs="Arial" w:hint="cs"/>
                <w:bCs/>
                <w:sz w:val="22"/>
                <w:szCs w:val="22"/>
                <w:rtl/>
              </w:rPr>
              <w:t>كيف</w:t>
            </w:r>
          </w:p>
          <w:p w14:paraId="1C7A1346" w14:textId="145BF590"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نحب</w:t>
            </w:r>
          </w:p>
        </w:tc>
        <w:tc>
          <w:tcPr>
            <w:tcW w:w="3220" w:type="dxa"/>
            <w:tcBorders>
              <w:top w:val="single" w:sz="6" w:space="0" w:color="auto"/>
              <w:left w:val="single" w:sz="6" w:space="0" w:color="auto"/>
              <w:bottom w:val="single" w:sz="6" w:space="0" w:color="auto"/>
              <w:right w:val="single" w:sz="6" w:space="0" w:color="auto"/>
            </w:tcBorders>
          </w:tcPr>
          <w:p w14:paraId="12421E0D" w14:textId="77777777" w:rsidR="00E167FC" w:rsidRPr="00BA0EF2" w:rsidRDefault="00E167FC" w:rsidP="00A6048E">
            <w:pPr>
              <w:jc w:val="center"/>
              <w:rPr>
                <w:rFonts w:ascii="Arial" w:hAnsi="Arial" w:cs="Arial"/>
                <w:bCs/>
                <w:sz w:val="22"/>
                <w:szCs w:val="22"/>
              </w:rPr>
            </w:pPr>
          </w:p>
          <w:p w14:paraId="09B4BAB4" w14:textId="77777777" w:rsidR="00BA0EF2" w:rsidRPr="00BA0EF2" w:rsidRDefault="00BA0EF2" w:rsidP="00A6048E">
            <w:pPr>
              <w:jc w:val="center"/>
              <w:rPr>
                <w:rFonts w:ascii="Arial" w:hAnsi="Arial" w:cs="Arial"/>
                <w:bCs/>
                <w:sz w:val="22"/>
                <w:szCs w:val="22"/>
                <w:rtl/>
              </w:rPr>
            </w:pPr>
            <w:r w:rsidRPr="00BA0EF2">
              <w:rPr>
                <w:rFonts w:ascii="Arial" w:hAnsi="Arial" w:cs="Arial" w:hint="cs"/>
                <w:bCs/>
                <w:sz w:val="22"/>
                <w:szCs w:val="22"/>
                <w:rtl/>
              </w:rPr>
              <w:t xml:space="preserve">فوائد </w:t>
            </w:r>
          </w:p>
          <w:p w14:paraId="28058511" w14:textId="749EC33C"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الطاعة</w:t>
            </w:r>
            <w:r w:rsidR="00E167FC" w:rsidRPr="00BA0EF2">
              <w:rPr>
                <w:rFonts w:ascii="Arial" w:hAnsi="Arial" w:cs="Arial"/>
                <w:bCs/>
                <w:sz w:val="22"/>
                <w:szCs w:val="22"/>
              </w:rPr>
              <w:t xml:space="preserve"> </w:t>
            </w:r>
          </w:p>
          <w:p w14:paraId="76CEA3C1" w14:textId="77777777" w:rsidR="00E167FC" w:rsidRPr="00BA0EF2" w:rsidRDefault="00E167FC" w:rsidP="00A6048E">
            <w:pPr>
              <w:jc w:val="center"/>
              <w:rPr>
                <w:rFonts w:ascii="Arial" w:hAnsi="Arial" w:cs="Arial"/>
                <w:bCs/>
                <w:sz w:val="22"/>
                <w:szCs w:val="22"/>
              </w:rPr>
            </w:pPr>
          </w:p>
        </w:tc>
      </w:tr>
      <w:tr w:rsidR="00E167FC" w:rsidRPr="00A90C20" w14:paraId="38631879"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268BE531" w14:textId="77777777" w:rsidR="00E167FC" w:rsidRPr="00BA0EF2" w:rsidRDefault="00E167FC" w:rsidP="00A6048E">
            <w:pPr>
              <w:jc w:val="center"/>
              <w:rPr>
                <w:rFonts w:ascii="Arial" w:hAnsi="Arial" w:cs="Arial"/>
                <w:bCs/>
                <w:sz w:val="22"/>
                <w:szCs w:val="22"/>
              </w:rPr>
            </w:pPr>
          </w:p>
          <w:p w14:paraId="5FE44A83" w14:textId="5D07EBB8"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الإصحاحات 1-2</w:t>
            </w:r>
          </w:p>
        </w:tc>
        <w:tc>
          <w:tcPr>
            <w:tcW w:w="3240" w:type="dxa"/>
            <w:tcBorders>
              <w:top w:val="single" w:sz="6" w:space="0" w:color="auto"/>
              <w:left w:val="single" w:sz="6" w:space="0" w:color="auto"/>
              <w:bottom w:val="single" w:sz="6" w:space="0" w:color="auto"/>
              <w:right w:val="single" w:sz="6" w:space="0" w:color="auto"/>
            </w:tcBorders>
          </w:tcPr>
          <w:p w14:paraId="540B68E4" w14:textId="77777777" w:rsidR="00E167FC" w:rsidRPr="00BA0EF2" w:rsidRDefault="00E167FC" w:rsidP="00A6048E">
            <w:pPr>
              <w:jc w:val="center"/>
              <w:rPr>
                <w:rFonts w:ascii="Arial" w:hAnsi="Arial" w:cs="Arial"/>
                <w:bCs/>
                <w:sz w:val="22"/>
                <w:szCs w:val="22"/>
              </w:rPr>
            </w:pPr>
          </w:p>
          <w:p w14:paraId="54C3E2D8" w14:textId="39FCF0C0"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3: 1-5: 3</w:t>
            </w:r>
          </w:p>
        </w:tc>
        <w:tc>
          <w:tcPr>
            <w:tcW w:w="3220" w:type="dxa"/>
            <w:tcBorders>
              <w:top w:val="single" w:sz="6" w:space="0" w:color="auto"/>
              <w:left w:val="single" w:sz="6" w:space="0" w:color="auto"/>
              <w:bottom w:val="single" w:sz="6" w:space="0" w:color="auto"/>
              <w:right w:val="single" w:sz="6" w:space="0" w:color="auto"/>
            </w:tcBorders>
          </w:tcPr>
          <w:p w14:paraId="79E26782" w14:textId="77777777" w:rsidR="00E167FC" w:rsidRPr="00BA0EF2" w:rsidRDefault="00E167FC" w:rsidP="00A6048E">
            <w:pPr>
              <w:jc w:val="center"/>
              <w:rPr>
                <w:rFonts w:ascii="Arial" w:hAnsi="Arial" w:cs="Arial"/>
                <w:bCs/>
                <w:sz w:val="22"/>
                <w:szCs w:val="22"/>
              </w:rPr>
            </w:pPr>
          </w:p>
          <w:p w14:paraId="7D5C71BD" w14:textId="43F80129"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5: 4-21</w:t>
            </w:r>
          </w:p>
          <w:p w14:paraId="7B138F08" w14:textId="77777777" w:rsidR="00E167FC" w:rsidRPr="00BA0EF2" w:rsidRDefault="00E167FC" w:rsidP="00A6048E">
            <w:pPr>
              <w:jc w:val="center"/>
              <w:rPr>
                <w:rFonts w:ascii="Arial" w:hAnsi="Arial" w:cs="Arial"/>
                <w:bCs/>
                <w:sz w:val="22"/>
                <w:szCs w:val="22"/>
              </w:rPr>
            </w:pPr>
          </w:p>
        </w:tc>
      </w:tr>
      <w:tr w:rsidR="00E167FC" w:rsidRPr="00A90C20" w14:paraId="34D1BC63"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4CAEA975" w14:textId="77777777" w:rsidR="00E167FC" w:rsidRPr="00BA0EF2" w:rsidRDefault="00E167FC" w:rsidP="00A6048E">
            <w:pPr>
              <w:jc w:val="center"/>
              <w:rPr>
                <w:rFonts w:ascii="Arial" w:hAnsi="Arial" w:cs="Arial"/>
                <w:bCs/>
                <w:sz w:val="22"/>
                <w:szCs w:val="22"/>
              </w:rPr>
            </w:pPr>
          </w:p>
          <w:p w14:paraId="46D04970" w14:textId="1D7B508A" w:rsidR="00BA0EF2" w:rsidRPr="00BA0EF2" w:rsidRDefault="00BA0EF2" w:rsidP="00A6048E">
            <w:pPr>
              <w:jc w:val="center"/>
              <w:rPr>
                <w:rFonts w:ascii="Arial" w:hAnsi="Arial" w:cs="Arial"/>
                <w:bCs/>
                <w:sz w:val="22"/>
                <w:szCs w:val="22"/>
                <w:rtl/>
                <w:lang w:bidi="ar-JO"/>
              </w:rPr>
            </w:pPr>
            <w:r w:rsidRPr="00BA0EF2">
              <w:rPr>
                <w:rFonts w:ascii="Arial" w:hAnsi="Arial" w:cs="Arial" w:hint="cs"/>
                <w:bCs/>
                <w:sz w:val="22"/>
                <w:szCs w:val="22"/>
                <w:rtl/>
                <w:lang w:bidi="ar-JO"/>
              </w:rPr>
              <w:t>إنسانية المسيح</w:t>
            </w:r>
          </w:p>
          <w:p w14:paraId="4A38E318" w14:textId="08337BC4" w:rsidR="00BA0EF2" w:rsidRPr="00BA0EF2" w:rsidRDefault="00BA0EF2" w:rsidP="00A6048E">
            <w:pPr>
              <w:jc w:val="center"/>
              <w:rPr>
                <w:rFonts w:ascii="Arial" w:hAnsi="Arial" w:cs="Arial"/>
                <w:bCs/>
                <w:sz w:val="22"/>
                <w:szCs w:val="22"/>
                <w:rtl/>
                <w:lang w:bidi="ar-JO"/>
              </w:rPr>
            </w:pPr>
            <w:r w:rsidRPr="00BA0EF2">
              <w:rPr>
                <w:rFonts w:ascii="Arial" w:hAnsi="Arial" w:cs="Arial" w:hint="cs"/>
                <w:bCs/>
                <w:sz w:val="22"/>
                <w:szCs w:val="22"/>
                <w:rtl/>
                <w:lang w:bidi="ar-JO"/>
              </w:rPr>
              <w:t>الإعتماد على المسيح</w:t>
            </w:r>
          </w:p>
          <w:p w14:paraId="6D02FCA7" w14:textId="052365DE" w:rsidR="00BA0EF2" w:rsidRPr="00BA0EF2" w:rsidRDefault="00BA0EF2" w:rsidP="00A6048E">
            <w:pPr>
              <w:jc w:val="center"/>
              <w:rPr>
                <w:rFonts w:ascii="Arial" w:hAnsi="Arial" w:cs="Arial"/>
                <w:bCs/>
                <w:sz w:val="22"/>
                <w:szCs w:val="22"/>
                <w:rtl/>
                <w:lang w:bidi="ar-JO"/>
              </w:rPr>
            </w:pPr>
            <w:r w:rsidRPr="00BA0EF2">
              <w:rPr>
                <w:rFonts w:ascii="Arial" w:hAnsi="Arial" w:cs="Arial" w:hint="cs"/>
                <w:bCs/>
                <w:sz w:val="22"/>
                <w:szCs w:val="22"/>
                <w:rtl/>
                <w:lang w:bidi="ar-JO"/>
              </w:rPr>
              <w:t>عوائق الطاعة</w:t>
            </w:r>
          </w:p>
          <w:p w14:paraId="72181352" w14:textId="77777777" w:rsidR="00E167FC" w:rsidRPr="00BA0EF2" w:rsidRDefault="00E167FC" w:rsidP="00A6048E">
            <w:pPr>
              <w:jc w:val="center"/>
              <w:rPr>
                <w:rFonts w:ascii="Arial" w:hAnsi="Arial" w:cs="Arial"/>
                <w:bCs/>
                <w:sz w:val="22"/>
                <w:szCs w:val="22"/>
              </w:rPr>
            </w:pPr>
          </w:p>
        </w:tc>
        <w:tc>
          <w:tcPr>
            <w:tcW w:w="3240" w:type="dxa"/>
            <w:tcBorders>
              <w:top w:val="single" w:sz="6" w:space="0" w:color="auto"/>
              <w:left w:val="single" w:sz="6" w:space="0" w:color="auto"/>
              <w:bottom w:val="single" w:sz="6" w:space="0" w:color="auto"/>
              <w:right w:val="single" w:sz="6" w:space="0" w:color="auto"/>
            </w:tcBorders>
          </w:tcPr>
          <w:p w14:paraId="20AA27C7" w14:textId="77777777" w:rsidR="00E167FC" w:rsidRPr="00BA0EF2" w:rsidRDefault="00E167FC" w:rsidP="00A6048E">
            <w:pPr>
              <w:jc w:val="center"/>
              <w:rPr>
                <w:rFonts w:ascii="Arial" w:hAnsi="Arial" w:cs="Arial"/>
                <w:bCs/>
                <w:sz w:val="22"/>
                <w:szCs w:val="22"/>
              </w:rPr>
            </w:pPr>
          </w:p>
          <w:p w14:paraId="3AC4C1DA" w14:textId="7B01A0C9"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عدم الخطية</w:t>
            </w:r>
          </w:p>
          <w:p w14:paraId="294DA9C1" w14:textId="747CD803"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عدم كره المؤمنين</w:t>
            </w:r>
          </w:p>
          <w:p w14:paraId="2376179F" w14:textId="6CDA46CF"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الرحمة</w:t>
            </w:r>
          </w:p>
          <w:p w14:paraId="047505AF" w14:textId="05A45080"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الثقة أمام الله</w:t>
            </w:r>
          </w:p>
          <w:p w14:paraId="1867B2AA" w14:textId="34DDFC4A"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طاعة التعليم الرسولي</w:t>
            </w:r>
          </w:p>
          <w:p w14:paraId="5D3DDE0D" w14:textId="0EF844D7"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الإهتمام بالمؤمنين</w:t>
            </w:r>
          </w:p>
          <w:p w14:paraId="297C7EB4" w14:textId="52FFE6F4"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طاعة وصايا الله</w:t>
            </w:r>
          </w:p>
          <w:p w14:paraId="28157B09" w14:textId="77777777" w:rsidR="00E167FC" w:rsidRPr="00BA0EF2" w:rsidRDefault="00E167FC" w:rsidP="00A6048E">
            <w:pPr>
              <w:jc w:val="center"/>
              <w:rPr>
                <w:rFonts w:ascii="Arial" w:hAnsi="Arial" w:cs="Arial"/>
                <w:bCs/>
                <w:sz w:val="22"/>
                <w:szCs w:val="22"/>
              </w:rPr>
            </w:pPr>
          </w:p>
        </w:tc>
        <w:tc>
          <w:tcPr>
            <w:tcW w:w="3220" w:type="dxa"/>
            <w:tcBorders>
              <w:top w:val="single" w:sz="6" w:space="0" w:color="auto"/>
              <w:left w:val="single" w:sz="6" w:space="0" w:color="auto"/>
              <w:bottom w:val="single" w:sz="6" w:space="0" w:color="auto"/>
              <w:right w:val="single" w:sz="6" w:space="0" w:color="auto"/>
            </w:tcBorders>
          </w:tcPr>
          <w:p w14:paraId="5B1DD239" w14:textId="77777777" w:rsidR="00E167FC" w:rsidRPr="00BA0EF2" w:rsidRDefault="00E167FC" w:rsidP="00A6048E">
            <w:pPr>
              <w:jc w:val="center"/>
              <w:rPr>
                <w:rFonts w:ascii="Arial" w:hAnsi="Arial" w:cs="Arial"/>
                <w:bCs/>
                <w:sz w:val="22"/>
                <w:szCs w:val="22"/>
              </w:rPr>
            </w:pPr>
          </w:p>
          <w:p w14:paraId="2216B943" w14:textId="4731ABBB"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الإنتصار على العالم</w:t>
            </w:r>
          </w:p>
          <w:p w14:paraId="5CCE1009" w14:textId="4A27012D"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تأكيد الخلاص</w:t>
            </w:r>
          </w:p>
          <w:p w14:paraId="684A1B29" w14:textId="02E97BA2"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الإرشاد في الصلاة</w:t>
            </w:r>
          </w:p>
          <w:p w14:paraId="7E00D154" w14:textId="383593DF"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الحرية من الخطية</w:t>
            </w:r>
          </w:p>
          <w:p w14:paraId="006B70C4" w14:textId="24712F20"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الإخلاص لله</w:t>
            </w:r>
          </w:p>
        </w:tc>
      </w:tr>
      <w:tr w:rsidR="00E167FC" w:rsidRPr="00A90C20" w14:paraId="141E63C8" w14:textId="77777777" w:rsidTr="00A6048E">
        <w:tc>
          <w:tcPr>
            <w:tcW w:w="9710" w:type="dxa"/>
            <w:gridSpan w:val="4"/>
            <w:tcBorders>
              <w:top w:val="single" w:sz="6" w:space="0" w:color="auto"/>
              <w:left w:val="single" w:sz="6" w:space="0" w:color="auto"/>
              <w:bottom w:val="single" w:sz="6" w:space="0" w:color="auto"/>
              <w:right w:val="single" w:sz="6" w:space="0" w:color="auto"/>
            </w:tcBorders>
          </w:tcPr>
          <w:p w14:paraId="6D34E9BF" w14:textId="77777777" w:rsidR="00E167FC" w:rsidRPr="00A90C20" w:rsidRDefault="00E167FC" w:rsidP="00A6048E">
            <w:pPr>
              <w:jc w:val="center"/>
              <w:rPr>
                <w:rFonts w:ascii="Arial" w:hAnsi="Arial" w:cs="Arial"/>
                <w:b/>
                <w:sz w:val="22"/>
              </w:rPr>
            </w:pPr>
          </w:p>
          <w:p w14:paraId="31844436" w14:textId="74C57FCE"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أفسس إلى كنائس آسيا الصغرى</w:t>
            </w:r>
          </w:p>
          <w:p w14:paraId="4876E43A" w14:textId="77777777" w:rsidR="00E167FC" w:rsidRPr="00A90C20" w:rsidRDefault="00E167FC" w:rsidP="00A6048E">
            <w:pPr>
              <w:jc w:val="center"/>
              <w:rPr>
                <w:rFonts w:ascii="Arial" w:hAnsi="Arial" w:cs="Arial"/>
                <w:b/>
                <w:sz w:val="22"/>
              </w:rPr>
            </w:pPr>
          </w:p>
        </w:tc>
      </w:tr>
      <w:tr w:rsidR="00E167FC" w:rsidRPr="00A90C20" w14:paraId="1DCBF8A6" w14:textId="77777777" w:rsidTr="00A6048E">
        <w:tc>
          <w:tcPr>
            <w:tcW w:w="9710" w:type="dxa"/>
            <w:gridSpan w:val="4"/>
            <w:tcBorders>
              <w:top w:val="single" w:sz="6" w:space="0" w:color="auto"/>
              <w:left w:val="single" w:sz="6" w:space="0" w:color="auto"/>
              <w:bottom w:val="single" w:sz="6" w:space="0" w:color="auto"/>
              <w:right w:val="single" w:sz="6" w:space="0" w:color="auto"/>
            </w:tcBorders>
          </w:tcPr>
          <w:p w14:paraId="6CE6B9E8" w14:textId="77777777" w:rsidR="00E167FC" w:rsidRPr="00A90C20" w:rsidRDefault="00E167FC" w:rsidP="00A6048E">
            <w:pPr>
              <w:jc w:val="center"/>
              <w:rPr>
                <w:rFonts w:ascii="Arial" w:hAnsi="Arial" w:cs="Arial"/>
                <w:b/>
                <w:sz w:val="22"/>
              </w:rPr>
            </w:pPr>
          </w:p>
          <w:p w14:paraId="6A76F9B5" w14:textId="04F5526E"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85-95 م</w:t>
            </w:r>
          </w:p>
          <w:p w14:paraId="71567B7A" w14:textId="77777777" w:rsidR="00E167FC" w:rsidRPr="00A90C20" w:rsidRDefault="00E167FC" w:rsidP="00A6048E">
            <w:pPr>
              <w:jc w:val="center"/>
              <w:rPr>
                <w:rFonts w:ascii="Arial" w:hAnsi="Arial" w:cs="Arial"/>
                <w:b/>
                <w:sz w:val="22"/>
              </w:rPr>
            </w:pPr>
          </w:p>
        </w:tc>
      </w:tr>
    </w:tbl>
    <w:p w14:paraId="350EBF90" w14:textId="77777777" w:rsidR="00E167FC" w:rsidRPr="00A90C20" w:rsidRDefault="00E167FC" w:rsidP="00D22591">
      <w:pPr>
        <w:ind w:left="20" w:right="2977" w:hanging="20"/>
        <w:rPr>
          <w:rFonts w:ascii="Arial" w:hAnsi="Arial" w:cs="Arial"/>
          <w:b/>
          <w:sz w:val="22"/>
        </w:rPr>
      </w:pPr>
    </w:p>
    <w:p w14:paraId="1E01480B" w14:textId="5C5D31AF" w:rsidR="00E167FC" w:rsidRDefault="00D22591" w:rsidP="00BA0EF2">
      <w:pPr>
        <w:ind w:right="2977"/>
        <w:rPr>
          <w:rFonts w:ascii="Arial" w:hAnsi="Arial" w:cs="Arial"/>
          <w:b/>
          <w:sz w:val="22"/>
          <w:rtl/>
        </w:rPr>
      </w:pPr>
      <w:r>
        <w:rPr>
          <w:rFonts w:ascii="Arial" w:hAnsi="Arial" w:cs="Arial"/>
          <w:noProof/>
          <w:sz w:val="22"/>
        </w:rPr>
        <w:drawing>
          <wp:anchor distT="0" distB="0" distL="114300" distR="114300" simplePos="0" relativeHeight="251657216" behindDoc="0" locked="0" layoutInCell="1" allowOverlap="1" wp14:anchorId="7336E9F4" wp14:editId="1E57983E">
            <wp:simplePos x="0" y="0"/>
            <wp:positionH relativeFrom="column">
              <wp:posOffset>191771</wp:posOffset>
            </wp:positionH>
            <wp:positionV relativeFrom="paragraph">
              <wp:posOffset>50165</wp:posOffset>
            </wp:positionV>
            <wp:extent cx="1104900" cy="2447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9 at 1.30.49 PM.jpg"/>
                    <pic:cNvPicPr/>
                  </pic:nvPicPr>
                  <pic:blipFill>
                    <a:blip r:embed="rId8"/>
                    <a:stretch>
                      <a:fillRect/>
                    </a:stretch>
                  </pic:blipFill>
                  <pic:spPr>
                    <a:xfrm>
                      <a:off x="0" y="0"/>
                      <a:ext cx="1123322" cy="2488094"/>
                    </a:xfrm>
                    <a:prstGeom prst="rect">
                      <a:avLst/>
                    </a:prstGeom>
                  </pic:spPr>
                </pic:pic>
              </a:graphicData>
            </a:graphic>
            <wp14:sizeRelH relativeFrom="page">
              <wp14:pctWidth>0</wp14:pctWidth>
            </wp14:sizeRelH>
            <wp14:sizeRelV relativeFrom="page">
              <wp14:pctHeight>0</wp14:pctHeight>
            </wp14:sizeRelV>
          </wp:anchor>
        </w:drawing>
      </w:r>
    </w:p>
    <w:p w14:paraId="44323B04" w14:textId="598EFC33" w:rsidR="00BA0EF2" w:rsidRPr="00BA0EF2" w:rsidRDefault="00BA0EF2" w:rsidP="00F4604D">
      <w:pPr>
        <w:bidi/>
        <w:ind w:left="1260" w:right="2977" w:hanging="1260"/>
        <w:rPr>
          <w:rFonts w:ascii="Arial" w:hAnsi="Arial" w:cs="Arial"/>
          <w:bCs/>
          <w:sz w:val="22"/>
          <w:szCs w:val="22"/>
          <w:rtl/>
          <w:lang w:bidi="ar-JO"/>
        </w:rPr>
      </w:pPr>
      <w:r w:rsidRPr="00BA0EF2">
        <w:rPr>
          <w:rFonts w:ascii="Arial" w:hAnsi="Arial" w:cs="Arial" w:hint="cs"/>
          <w:bCs/>
          <w:sz w:val="22"/>
          <w:szCs w:val="22"/>
          <w:u w:val="single"/>
          <w:rtl/>
        </w:rPr>
        <w:t>الكلمة المفتاحية</w:t>
      </w:r>
      <w:r w:rsidRPr="00BA0EF2">
        <w:rPr>
          <w:rFonts w:ascii="Arial" w:hAnsi="Arial" w:cs="Arial" w:hint="cs"/>
          <w:bCs/>
          <w:sz w:val="22"/>
          <w:szCs w:val="22"/>
          <w:rtl/>
        </w:rPr>
        <w:t>:</w:t>
      </w:r>
      <w:r w:rsidRPr="00BA0EF2">
        <w:rPr>
          <w:rFonts w:ascii="Arial" w:hAnsi="Arial" w:cs="Arial"/>
          <w:bCs/>
          <w:sz w:val="22"/>
          <w:szCs w:val="22"/>
          <w:rtl/>
          <w:lang w:bidi="ar-JO"/>
        </w:rPr>
        <w:tab/>
      </w:r>
      <w:r w:rsidRPr="00BA0EF2">
        <w:rPr>
          <w:rFonts w:ascii="Arial" w:hAnsi="Arial" w:cs="Arial" w:hint="cs"/>
          <w:bCs/>
          <w:sz w:val="22"/>
          <w:szCs w:val="22"/>
          <w:rtl/>
          <w:lang w:bidi="ar-JO"/>
        </w:rPr>
        <w:t>المحبة</w:t>
      </w:r>
    </w:p>
    <w:p w14:paraId="32358C0A" w14:textId="1ECA63DB" w:rsidR="00E167FC" w:rsidRPr="00A90C20" w:rsidRDefault="00E167FC" w:rsidP="00D22591">
      <w:pPr>
        <w:ind w:left="1260" w:right="2977" w:hanging="1260"/>
        <w:rPr>
          <w:rFonts w:ascii="Arial" w:hAnsi="Arial" w:cs="Arial"/>
          <w:b/>
          <w:sz w:val="22"/>
        </w:rPr>
      </w:pPr>
    </w:p>
    <w:p w14:paraId="4B4A1E65" w14:textId="75EFE188" w:rsidR="00E167FC" w:rsidRPr="00F4604D" w:rsidRDefault="00BA0EF2" w:rsidP="00F4604D">
      <w:pPr>
        <w:bidi/>
        <w:ind w:left="1260" w:right="2977" w:hanging="1260"/>
        <w:rPr>
          <w:rFonts w:ascii="Arial" w:hAnsi="Arial" w:cs="Arial"/>
          <w:bCs/>
          <w:sz w:val="22"/>
          <w:szCs w:val="22"/>
        </w:rPr>
      </w:pPr>
      <w:r w:rsidRPr="00F4604D">
        <w:rPr>
          <w:rFonts w:ascii="Arial" w:hAnsi="Arial" w:cs="Arial" w:hint="cs"/>
          <w:bCs/>
          <w:sz w:val="22"/>
          <w:szCs w:val="22"/>
          <w:u w:val="single"/>
          <w:rtl/>
        </w:rPr>
        <w:t>الآية المفتاحية</w:t>
      </w:r>
      <w:r w:rsidRPr="00F4604D">
        <w:rPr>
          <w:rFonts w:ascii="Arial" w:hAnsi="Arial" w:cs="Arial" w:hint="cs"/>
          <w:bCs/>
          <w:noProof/>
          <w:sz w:val="22"/>
          <w:szCs w:val="22"/>
          <w:rtl/>
        </w:rPr>
        <w:t>:</w:t>
      </w:r>
      <w:r w:rsidRPr="00F4604D">
        <w:rPr>
          <w:rFonts w:ascii="Arial" w:hAnsi="Arial" w:cs="Arial"/>
          <w:bCs/>
          <w:noProof/>
          <w:sz w:val="22"/>
          <w:szCs w:val="22"/>
          <w:rtl/>
          <w:lang w:bidi="ar-JO"/>
        </w:rPr>
        <w:tab/>
      </w:r>
      <w:r w:rsidR="00F4604D" w:rsidRPr="00F4604D">
        <w:rPr>
          <w:rFonts w:ascii="Arial" w:hAnsi="Arial" w:cs="Arial"/>
          <w:bCs/>
          <w:noProof/>
          <w:sz w:val="22"/>
          <w:szCs w:val="22"/>
          <w:rtl/>
          <w:lang w:bidi="ar-JO"/>
        </w:rPr>
        <w:t>26 كتبت إليكم هذا عن الذين يضلونكم</w:t>
      </w:r>
      <w:r w:rsidR="00F4604D">
        <w:rPr>
          <w:rFonts w:ascii="Arial" w:hAnsi="Arial" w:cs="Arial" w:hint="cs"/>
          <w:bCs/>
          <w:noProof/>
          <w:sz w:val="22"/>
          <w:szCs w:val="22"/>
          <w:rtl/>
          <w:lang w:bidi="ar-JO"/>
        </w:rPr>
        <w:t xml:space="preserve"> 28 </w:t>
      </w:r>
      <w:r w:rsidR="00F4604D" w:rsidRPr="00F4604D">
        <w:rPr>
          <w:rFonts w:ascii="Arial" w:hAnsi="Arial" w:cs="Arial"/>
          <w:bCs/>
          <w:noProof/>
          <w:sz w:val="22"/>
          <w:szCs w:val="22"/>
          <w:rtl/>
          <w:lang w:bidi="ar-JO"/>
        </w:rPr>
        <w:t>والآن أيها الأولاد، اثبتوا فيه، حتى إذا أظهر يكون لنا ثقة، ولا نخجل منه في مجيئه</w:t>
      </w:r>
      <w:r w:rsidR="00F4604D">
        <w:rPr>
          <w:rFonts w:ascii="Arial" w:hAnsi="Arial" w:cs="Arial" w:hint="cs"/>
          <w:bCs/>
          <w:noProof/>
          <w:sz w:val="22"/>
          <w:szCs w:val="22"/>
          <w:rtl/>
          <w:lang w:bidi="ar-JO"/>
        </w:rPr>
        <w:t xml:space="preserve"> (1 يوحنا 2: 26، 28)</w:t>
      </w:r>
      <w:r w:rsidR="00F4604D">
        <w:rPr>
          <w:rFonts w:ascii="Arial" w:hAnsi="Arial" w:cs="Arial" w:hint="cs"/>
          <w:bCs/>
          <w:noProof/>
          <w:sz w:val="22"/>
          <w:szCs w:val="22"/>
          <w:rtl/>
        </w:rPr>
        <w:t xml:space="preserve"> </w:t>
      </w:r>
    </w:p>
    <w:p w14:paraId="757CDC75" w14:textId="6CB35BDC" w:rsidR="00E167FC" w:rsidRPr="00A90C20" w:rsidRDefault="00E167FC" w:rsidP="00D22591">
      <w:pPr>
        <w:ind w:left="20" w:right="2977" w:hanging="20"/>
        <w:rPr>
          <w:rFonts w:ascii="Arial" w:hAnsi="Arial" w:cs="Arial"/>
          <w:b/>
          <w:sz w:val="22"/>
        </w:rPr>
      </w:pPr>
    </w:p>
    <w:p w14:paraId="6558874F" w14:textId="5B1B7971" w:rsidR="00F4604D" w:rsidRPr="00F4604D" w:rsidRDefault="00F4604D" w:rsidP="00F4604D">
      <w:pPr>
        <w:bidi/>
        <w:ind w:left="20" w:right="2977" w:hanging="20"/>
        <w:rPr>
          <w:rFonts w:ascii="Arial" w:hAnsi="Arial" w:cs="Arial"/>
          <w:bCs/>
          <w:sz w:val="22"/>
          <w:szCs w:val="22"/>
          <w:rtl/>
          <w:lang w:bidi="ar-JO"/>
        </w:rPr>
      </w:pPr>
      <w:r w:rsidRPr="00F4604D">
        <w:rPr>
          <w:rFonts w:ascii="Arial" w:hAnsi="Arial" w:cs="Arial" w:hint="cs"/>
          <w:bCs/>
          <w:sz w:val="22"/>
          <w:szCs w:val="22"/>
          <w:u w:val="single"/>
          <w:rtl/>
        </w:rPr>
        <w:t>البيان الموجز</w:t>
      </w:r>
      <w:r w:rsidRPr="00F4604D">
        <w:rPr>
          <w:rFonts w:ascii="Arial" w:hAnsi="Arial" w:cs="Arial" w:hint="cs"/>
          <w:bCs/>
          <w:sz w:val="22"/>
          <w:szCs w:val="22"/>
          <w:rtl/>
        </w:rPr>
        <w:t>:</w:t>
      </w:r>
      <w:r w:rsidRPr="00F4604D">
        <w:rPr>
          <w:rFonts w:ascii="Arial" w:hAnsi="Arial" w:cs="Arial" w:hint="cs"/>
          <w:bCs/>
          <w:sz w:val="22"/>
          <w:szCs w:val="22"/>
          <w:rtl/>
          <w:lang w:bidi="ar-JO"/>
        </w:rPr>
        <w:t xml:space="preserve"> فوائد الطاعة والمحبة هي ما نحتاج إليه بالفعل بدلاً من الغنوسية المبكرة.</w:t>
      </w:r>
    </w:p>
    <w:p w14:paraId="0F515097" w14:textId="77777777" w:rsidR="00E167FC" w:rsidRPr="00A90C20" w:rsidRDefault="00E167FC" w:rsidP="00D22591">
      <w:pPr>
        <w:ind w:left="20" w:right="2977" w:hanging="20"/>
        <w:rPr>
          <w:rFonts w:ascii="Arial" w:hAnsi="Arial" w:cs="Arial"/>
          <w:b/>
          <w:sz w:val="22"/>
        </w:rPr>
      </w:pPr>
    </w:p>
    <w:p w14:paraId="3D8D67B4" w14:textId="08E410AD" w:rsidR="00E167FC" w:rsidRPr="00F4604D" w:rsidRDefault="00F4604D" w:rsidP="00F4604D">
      <w:pPr>
        <w:bidi/>
        <w:ind w:left="20" w:right="2977" w:hanging="20"/>
        <w:rPr>
          <w:rFonts w:ascii="Arial" w:hAnsi="Arial" w:cs="Arial"/>
          <w:bCs/>
          <w:sz w:val="22"/>
          <w:szCs w:val="22"/>
        </w:rPr>
      </w:pPr>
      <w:r w:rsidRPr="00F4604D">
        <w:rPr>
          <w:rFonts w:ascii="Arial" w:hAnsi="Arial" w:cs="Arial" w:hint="cs"/>
          <w:bCs/>
          <w:sz w:val="22"/>
          <w:szCs w:val="22"/>
          <w:u w:val="single"/>
          <w:rtl/>
        </w:rPr>
        <w:t>التطبيق</w:t>
      </w:r>
      <w:r w:rsidRPr="00F4604D">
        <w:rPr>
          <w:rFonts w:ascii="Arial" w:hAnsi="Arial" w:cs="Arial" w:hint="cs"/>
          <w:bCs/>
          <w:sz w:val="22"/>
          <w:szCs w:val="22"/>
          <w:rtl/>
        </w:rPr>
        <w:t>:</w:t>
      </w:r>
      <w:r w:rsidR="00E167FC" w:rsidRPr="00F4604D">
        <w:rPr>
          <w:rFonts w:ascii="Arial" w:hAnsi="Arial" w:cs="Arial"/>
          <w:bCs/>
          <w:sz w:val="22"/>
          <w:szCs w:val="22"/>
        </w:rPr>
        <w:t xml:space="preserve"> </w:t>
      </w:r>
    </w:p>
    <w:p w14:paraId="39D6EA39" w14:textId="2B6883CB" w:rsidR="00F4604D" w:rsidRPr="00F4604D" w:rsidRDefault="00F4604D" w:rsidP="00F4604D">
      <w:pPr>
        <w:bidi/>
        <w:ind w:right="2977"/>
        <w:rPr>
          <w:rFonts w:ascii="Arial" w:hAnsi="Arial" w:cs="Arial"/>
          <w:bCs/>
          <w:sz w:val="22"/>
          <w:szCs w:val="22"/>
        </w:rPr>
      </w:pPr>
      <w:r w:rsidRPr="00F4604D">
        <w:rPr>
          <w:rFonts w:ascii="Arial" w:hAnsi="Arial" w:cs="Arial"/>
          <w:bCs/>
          <w:sz w:val="22"/>
          <w:szCs w:val="22"/>
          <w:rtl/>
        </w:rPr>
        <w:t>كيف يمكنك إظهار المحبة لمؤمن آخر حتى يتم إحباط الهرطقة؟ من</w:t>
      </w:r>
      <w:r w:rsidRPr="00F4604D">
        <w:rPr>
          <w:rFonts w:ascii="Arial" w:hAnsi="Arial" w:cs="Arial" w:hint="cs"/>
          <w:bCs/>
          <w:sz w:val="22"/>
          <w:szCs w:val="22"/>
          <w:rtl/>
        </w:rPr>
        <w:t xml:space="preserve"> الشخص الذي</w:t>
      </w:r>
      <w:r w:rsidRPr="00F4604D">
        <w:rPr>
          <w:rFonts w:ascii="Arial" w:hAnsi="Arial" w:cs="Arial"/>
          <w:bCs/>
          <w:sz w:val="22"/>
          <w:szCs w:val="22"/>
          <w:rtl/>
        </w:rPr>
        <w:t xml:space="preserve"> تعرف أنه يحتاج إلى رؤية محبتك المسيحية ليتحول عن التعليم الكاذب؟</w:t>
      </w:r>
    </w:p>
    <w:p w14:paraId="42CBB289" w14:textId="41C27E2D" w:rsidR="00E167FC" w:rsidRPr="00F4604D" w:rsidRDefault="00E167FC" w:rsidP="00E167FC">
      <w:pPr>
        <w:tabs>
          <w:tab w:val="left" w:pos="360"/>
        </w:tabs>
        <w:ind w:left="360" w:right="-162" w:hanging="360"/>
        <w:jc w:val="center"/>
        <w:rPr>
          <w:rFonts w:ascii="Arial" w:hAnsi="Arial" w:cs="Arial"/>
          <w:b/>
          <w:sz w:val="48"/>
          <w:szCs w:val="48"/>
        </w:rPr>
      </w:pPr>
      <w:r w:rsidRPr="00A90C20">
        <w:rPr>
          <w:rFonts w:ascii="Arial" w:hAnsi="Arial" w:cs="Arial"/>
          <w:sz w:val="22"/>
        </w:rPr>
        <w:br w:type="page"/>
      </w:r>
      <w:r w:rsidR="00F4604D" w:rsidRPr="00F4604D">
        <w:rPr>
          <w:rFonts w:ascii="Arial" w:hAnsi="Arial" w:cs="Arial" w:hint="cs"/>
          <w:b/>
          <w:sz w:val="48"/>
          <w:szCs w:val="48"/>
          <w:rtl/>
        </w:rPr>
        <w:lastRenderedPageBreak/>
        <w:t>1 يوحنا</w:t>
      </w:r>
    </w:p>
    <w:p w14:paraId="1B8D0684" w14:textId="77777777" w:rsidR="00E167FC" w:rsidRPr="00A90C20" w:rsidRDefault="00E167FC" w:rsidP="00E167FC">
      <w:pPr>
        <w:tabs>
          <w:tab w:val="left" w:pos="360"/>
        </w:tabs>
        <w:ind w:left="360" w:right="-162" w:hanging="360"/>
        <w:jc w:val="center"/>
        <w:rPr>
          <w:rFonts w:ascii="Arial" w:hAnsi="Arial" w:cs="Arial"/>
          <w:b/>
          <w:sz w:val="16"/>
        </w:rPr>
      </w:pPr>
    </w:p>
    <w:p w14:paraId="0C3FBA24" w14:textId="55E11E4C" w:rsidR="00E167FC" w:rsidRPr="00F4604D" w:rsidRDefault="00F4604D" w:rsidP="00E167FC">
      <w:pPr>
        <w:tabs>
          <w:tab w:val="left" w:pos="360"/>
        </w:tabs>
        <w:ind w:left="360" w:right="-162" w:hanging="360"/>
        <w:jc w:val="center"/>
        <w:rPr>
          <w:rFonts w:ascii="Arial" w:hAnsi="Arial" w:cs="Arial"/>
          <w:bCs/>
          <w:sz w:val="36"/>
          <w:szCs w:val="36"/>
        </w:rPr>
      </w:pPr>
      <w:r w:rsidRPr="00F4604D">
        <w:rPr>
          <w:rFonts w:ascii="Arial" w:hAnsi="Arial" w:cs="Arial" w:hint="cs"/>
          <w:bCs/>
          <w:sz w:val="36"/>
          <w:szCs w:val="36"/>
          <w:rtl/>
        </w:rPr>
        <w:t>مقدمة</w:t>
      </w:r>
    </w:p>
    <w:p w14:paraId="03D4B5CC" w14:textId="77777777" w:rsidR="00E167FC" w:rsidRPr="00A90C20" w:rsidRDefault="00E167FC" w:rsidP="00E167FC">
      <w:pPr>
        <w:tabs>
          <w:tab w:val="left" w:pos="360"/>
        </w:tabs>
        <w:ind w:left="360" w:right="-162" w:hanging="360"/>
        <w:rPr>
          <w:rFonts w:ascii="Arial" w:hAnsi="Arial" w:cs="Arial"/>
          <w:b/>
          <w:sz w:val="18"/>
        </w:rPr>
      </w:pPr>
    </w:p>
    <w:p w14:paraId="1C754B84" w14:textId="1E0CC9FB" w:rsidR="00F4604D" w:rsidRPr="00F4604D" w:rsidRDefault="00F4604D" w:rsidP="00F4604D">
      <w:pPr>
        <w:tabs>
          <w:tab w:val="left" w:pos="360"/>
        </w:tabs>
        <w:bidi/>
        <w:ind w:left="360" w:right="-162" w:hanging="360"/>
        <w:rPr>
          <w:rFonts w:ascii="Arial" w:hAnsi="Arial" w:cs="Arial"/>
          <w:b/>
          <w:sz w:val="22"/>
          <w:szCs w:val="22"/>
        </w:rPr>
      </w:pPr>
      <w:r w:rsidRPr="00F4604D">
        <w:rPr>
          <w:rFonts w:ascii="Arial" w:hAnsi="Arial" w:cs="Arial" w:hint="cs"/>
          <w:bCs/>
          <w:sz w:val="22"/>
          <w:szCs w:val="22"/>
          <w:rtl/>
        </w:rPr>
        <w:t>1.</w:t>
      </w:r>
      <w:r w:rsidRPr="00F4604D">
        <w:rPr>
          <w:rFonts w:ascii="Arial" w:hAnsi="Arial" w:cs="Arial"/>
          <w:bCs/>
          <w:sz w:val="22"/>
          <w:szCs w:val="22"/>
          <w:rtl/>
        </w:rPr>
        <w:tab/>
      </w:r>
      <w:r w:rsidRPr="00F4604D">
        <w:rPr>
          <w:rFonts w:ascii="Arial" w:hAnsi="Arial" w:cs="Arial" w:hint="cs"/>
          <w:bCs/>
          <w:sz w:val="22"/>
          <w:szCs w:val="22"/>
          <w:rtl/>
        </w:rPr>
        <w:t>العنوان</w:t>
      </w:r>
      <w:r w:rsidRPr="00F4604D">
        <w:rPr>
          <w:rFonts w:ascii="Arial" w:hAnsi="Arial" w:cs="Arial" w:hint="cs"/>
          <w:b/>
          <w:sz w:val="22"/>
          <w:szCs w:val="22"/>
          <w:rtl/>
        </w:rPr>
        <w:t xml:space="preserve">: </w:t>
      </w:r>
      <w:r>
        <w:rPr>
          <w:rFonts w:ascii="Arial" w:hAnsi="Arial" w:cs="Arial" w:hint="cs"/>
          <w:b/>
          <w:sz w:val="22"/>
          <w:szCs w:val="22"/>
          <w:rtl/>
        </w:rPr>
        <w:t xml:space="preserve">يتبع </w:t>
      </w:r>
      <w:r w:rsidRPr="00F4604D">
        <w:rPr>
          <w:rFonts w:ascii="Arial" w:hAnsi="Arial" w:cs="Arial"/>
          <w:b/>
          <w:sz w:val="22"/>
          <w:szCs w:val="22"/>
          <w:rtl/>
        </w:rPr>
        <w:t>العنوان اليوناني (</w:t>
      </w:r>
      <w:proofErr w:type="spellStart"/>
      <w:r w:rsidRPr="00F4604D">
        <w:rPr>
          <w:rFonts w:ascii="Arial" w:hAnsi="Arial" w:cs="Arial"/>
          <w:bCs/>
          <w:sz w:val="22"/>
          <w:szCs w:val="22"/>
        </w:rPr>
        <w:t>Ἰωὰννου</w:t>
      </w:r>
      <w:proofErr w:type="spellEnd"/>
      <w:r w:rsidRPr="00F4604D">
        <w:rPr>
          <w:rFonts w:ascii="Arial" w:hAnsi="Arial" w:cs="Arial"/>
          <w:bCs/>
          <w:sz w:val="22"/>
          <w:szCs w:val="22"/>
        </w:rPr>
        <w:t xml:space="preserve"> ά</w:t>
      </w:r>
      <w:r w:rsidRPr="00F4604D">
        <w:rPr>
          <w:rFonts w:ascii="Arial" w:hAnsi="Arial" w:cs="Arial"/>
          <w:b/>
          <w:sz w:val="22"/>
          <w:szCs w:val="22"/>
          <w:rtl/>
        </w:rPr>
        <w:t xml:space="preserve"> يوحنا الأول</w:t>
      </w:r>
      <w:r>
        <w:rPr>
          <w:rFonts w:ascii="Arial" w:hAnsi="Arial" w:cs="Arial" w:hint="cs"/>
          <w:b/>
          <w:sz w:val="22"/>
          <w:szCs w:val="22"/>
          <w:rtl/>
        </w:rPr>
        <w:t>ى</w:t>
      </w:r>
      <w:r w:rsidRPr="00F4604D">
        <w:rPr>
          <w:rFonts w:ascii="Arial" w:hAnsi="Arial" w:cs="Arial"/>
          <w:b/>
          <w:sz w:val="22"/>
          <w:szCs w:val="22"/>
          <w:rtl/>
        </w:rPr>
        <w:t>) ممارسة تسمية الرسائل العامة على اسم مؤلفيها</w:t>
      </w:r>
      <w:r>
        <w:rPr>
          <w:rFonts w:ascii="Arial" w:hAnsi="Arial" w:cs="Arial" w:hint="cs"/>
          <w:b/>
          <w:sz w:val="22"/>
          <w:szCs w:val="22"/>
          <w:rtl/>
        </w:rPr>
        <w:t>،</w:t>
      </w:r>
      <w:r w:rsidRPr="00F4604D">
        <w:rPr>
          <w:rFonts w:ascii="Arial" w:hAnsi="Arial" w:cs="Arial"/>
          <w:b/>
          <w:sz w:val="22"/>
          <w:szCs w:val="22"/>
          <w:rtl/>
        </w:rPr>
        <w:t xml:space="preserve"> ويميز هذه الرسالة عن رسالتي يوحنا الأخريين.</w:t>
      </w:r>
    </w:p>
    <w:p w14:paraId="7CED57F6" w14:textId="77777777" w:rsidR="00E167FC" w:rsidRPr="00A90C20" w:rsidRDefault="00E167FC" w:rsidP="00E167FC">
      <w:pPr>
        <w:tabs>
          <w:tab w:val="left" w:pos="360"/>
        </w:tabs>
        <w:ind w:left="360" w:right="-162" w:hanging="360"/>
        <w:rPr>
          <w:rFonts w:ascii="Arial" w:hAnsi="Arial" w:cs="Arial"/>
          <w:b/>
          <w:sz w:val="22"/>
        </w:rPr>
      </w:pPr>
    </w:p>
    <w:p w14:paraId="7825B33D" w14:textId="3F91780C" w:rsidR="00F4604D" w:rsidRPr="00F4604D" w:rsidRDefault="00F4604D" w:rsidP="00F4604D">
      <w:pPr>
        <w:tabs>
          <w:tab w:val="left" w:pos="360"/>
        </w:tabs>
        <w:bidi/>
        <w:ind w:left="360" w:right="-162" w:hanging="360"/>
        <w:rPr>
          <w:rFonts w:ascii="Arial" w:hAnsi="Arial" w:cs="Arial"/>
          <w:bCs/>
          <w:sz w:val="22"/>
          <w:szCs w:val="22"/>
        </w:rPr>
      </w:pPr>
      <w:r w:rsidRPr="00F4604D">
        <w:rPr>
          <w:rFonts w:ascii="Arial" w:hAnsi="Arial" w:cs="Arial" w:hint="cs"/>
          <w:bCs/>
          <w:sz w:val="22"/>
          <w:szCs w:val="22"/>
          <w:rtl/>
        </w:rPr>
        <w:t>2.</w:t>
      </w:r>
      <w:r w:rsidRPr="00F4604D">
        <w:rPr>
          <w:rFonts w:ascii="Arial" w:hAnsi="Arial" w:cs="Arial"/>
          <w:bCs/>
          <w:sz w:val="22"/>
          <w:szCs w:val="22"/>
          <w:rtl/>
        </w:rPr>
        <w:tab/>
      </w:r>
      <w:r w:rsidRPr="00F4604D">
        <w:rPr>
          <w:rFonts w:ascii="Arial" w:hAnsi="Arial" w:cs="Arial" w:hint="cs"/>
          <w:bCs/>
          <w:sz w:val="22"/>
          <w:szCs w:val="22"/>
          <w:rtl/>
        </w:rPr>
        <w:t>التأليف</w:t>
      </w:r>
    </w:p>
    <w:p w14:paraId="1C90E021" w14:textId="77777777" w:rsidR="00E167FC" w:rsidRPr="00A90C20" w:rsidRDefault="00E167FC" w:rsidP="00E167FC">
      <w:pPr>
        <w:tabs>
          <w:tab w:val="left" w:pos="720"/>
        </w:tabs>
        <w:ind w:left="720" w:right="-162" w:hanging="360"/>
        <w:rPr>
          <w:rFonts w:ascii="Arial" w:hAnsi="Arial" w:cs="Arial"/>
          <w:sz w:val="16"/>
        </w:rPr>
      </w:pPr>
    </w:p>
    <w:p w14:paraId="689DFDD4" w14:textId="5DE87E16" w:rsidR="00F4604D" w:rsidRPr="00F4604D" w:rsidRDefault="00F4604D" w:rsidP="00F4604D">
      <w:pPr>
        <w:pStyle w:val="ListParagraph"/>
        <w:numPr>
          <w:ilvl w:val="0"/>
          <w:numId w:val="18"/>
        </w:numPr>
        <w:tabs>
          <w:tab w:val="left" w:pos="720"/>
        </w:tabs>
        <w:bidi/>
        <w:ind w:right="-162"/>
        <w:rPr>
          <w:rFonts w:ascii="Arial" w:hAnsi="Arial" w:cs="Arial"/>
          <w:sz w:val="22"/>
          <w:szCs w:val="22"/>
          <w:rtl/>
          <w:lang w:bidi="ar-JO"/>
        </w:rPr>
      </w:pPr>
      <w:r w:rsidRPr="00F4604D">
        <w:rPr>
          <w:rFonts w:ascii="Arial" w:hAnsi="Arial" w:cs="Arial" w:hint="cs"/>
          <w:sz w:val="22"/>
          <w:szCs w:val="22"/>
          <w:u w:val="single"/>
          <w:rtl/>
          <w:lang w:bidi="ar-JO"/>
        </w:rPr>
        <w:t>الدليل الخارجي</w:t>
      </w:r>
      <w:r w:rsidRPr="00F4604D">
        <w:rPr>
          <w:rFonts w:ascii="Arial" w:hAnsi="Arial" w:cs="Arial" w:hint="cs"/>
          <w:sz w:val="22"/>
          <w:szCs w:val="22"/>
          <w:rtl/>
          <w:lang w:bidi="ar-JO"/>
        </w:rPr>
        <w:t>: رسالة 1 يوحنا هي أكثر رسالة موثوقة ما بين كل الرسائل العامة:</w:t>
      </w:r>
    </w:p>
    <w:p w14:paraId="14A67B11" w14:textId="77777777" w:rsidR="00E167FC" w:rsidRPr="00A90C20" w:rsidRDefault="00E167FC" w:rsidP="00E167FC">
      <w:pPr>
        <w:tabs>
          <w:tab w:val="left" w:pos="1080"/>
        </w:tabs>
        <w:ind w:left="1080" w:right="-162" w:hanging="360"/>
        <w:rPr>
          <w:rFonts w:ascii="Arial" w:hAnsi="Arial" w:cs="Arial"/>
          <w:sz w:val="22"/>
        </w:rPr>
      </w:pPr>
    </w:p>
    <w:p w14:paraId="08196600" w14:textId="7F169311" w:rsidR="00DA6B90" w:rsidRPr="00DA6B90" w:rsidRDefault="00DA6B90" w:rsidP="00DA6B90">
      <w:pPr>
        <w:pStyle w:val="ListParagraph"/>
        <w:numPr>
          <w:ilvl w:val="0"/>
          <w:numId w:val="19"/>
        </w:numPr>
        <w:tabs>
          <w:tab w:val="left" w:pos="1080"/>
        </w:tabs>
        <w:bidi/>
        <w:ind w:right="-162"/>
        <w:rPr>
          <w:rFonts w:ascii="Arial" w:hAnsi="Arial" w:cs="Arial"/>
          <w:sz w:val="22"/>
          <w:szCs w:val="22"/>
        </w:rPr>
      </w:pPr>
      <w:r w:rsidRPr="00DA6B90">
        <w:rPr>
          <w:rFonts w:ascii="Arial" w:hAnsi="Arial" w:cs="Arial"/>
          <w:sz w:val="22"/>
          <w:szCs w:val="22"/>
          <w:rtl/>
        </w:rPr>
        <w:t>ال</w:t>
      </w:r>
      <w:r>
        <w:rPr>
          <w:rFonts w:ascii="Arial" w:hAnsi="Arial" w:cs="Arial" w:hint="cs"/>
          <w:sz w:val="22"/>
          <w:szCs w:val="22"/>
          <w:rtl/>
        </w:rPr>
        <w:t>دليل على تأليف</w:t>
      </w:r>
      <w:r w:rsidRPr="00DA6B90">
        <w:rPr>
          <w:rFonts w:ascii="Arial" w:hAnsi="Arial" w:cs="Arial"/>
          <w:sz w:val="22"/>
          <w:szCs w:val="22"/>
          <w:rtl/>
        </w:rPr>
        <w:t xml:space="preserve"> يوحنا </w:t>
      </w:r>
      <w:r>
        <w:rPr>
          <w:rFonts w:ascii="Arial" w:hAnsi="Arial" w:cs="Arial" w:hint="cs"/>
          <w:sz w:val="22"/>
          <w:szCs w:val="22"/>
          <w:rtl/>
        </w:rPr>
        <w:t>للرسالة</w:t>
      </w:r>
      <w:r w:rsidRPr="00DA6B90">
        <w:rPr>
          <w:rFonts w:ascii="Arial" w:hAnsi="Arial" w:cs="Arial"/>
          <w:sz w:val="22"/>
          <w:szCs w:val="22"/>
          <w:rtl/>
        </w:rPr>
        <w:t xml:space="preserve"> موجود في وقت مبكر جد</w:t>
      </w:r>
      <w:r>
        <w:rPr>
          <w:rFonts w:ascii="Arial" w:hAnsi="Arial" w:cs="Arial" w:hint="cs"/>
          <w:sz w:val="22"/>
          <w:szCs w:val="22"/>
          <w:rtl/>
        </w:rPr>
        <w:t>اً</w:t>
      </w:r>
      <w:r w:rsidRPr="00DA6B90">
        <w:rPr>
          <w:rFonts w:ascii="Arial" w:hAnsi="Arial" w:cs="Arial"/>
          <w:sz w:val="22"/>
          <w:szCs w:val="22"/>
          <w:rtl/>
        </w:rPr>
        <w:t xml:space="preserve"> بعد تأليفه</w:t>
      </w:r>
      <w:r>
        <w:rPr>
          <w:rFonts w:ascii="Arial" w:hAnsi="Arial" w:cs="Arial" w:hint="cs"/>
          <w:sz w:val="22"/>
          <w:szCs w:val="22"/>
          <w:rtl/>
        </w:rPr>
        <w:t>ا</w:t>
      </w:r>
      <w:r w:rsidRPr="00DA6B90">
        <w:rPr>
          <w:rFonts w:ascii="Arial" w:hAnsi="Arial" w:cs="Arial"/>
          <w:sz w:val="22"/>
          <w:szCs w:val="22"/>
          <w:rtl/>
        </w:rPr>
        <w:t>، بدءً من بوليكارب</w:t>
      </w:r>
      <w:r>
        <w:rPr>
          <w:rFonts w:ascii="Arial" w:hAnsi="Arial" w:cs="Arial" w:hint="cs"/>
          <w:sz w:val="22"/>
          <w:szCs w:val="22"/>
          <w:rtl/>
        </w:rPr>
        <w:t>وس</w:t>
      </w:r>
      <w:r w:rsidRPr="00DA6B90">
        <w:rPr>
          <w:rFonts w:ascii="Arial" w:hAnsi="Arial" w:cs="Arial"/>
          <w:sz w:val="22"/>
          <w:szCs w:val="22"/>
          <w:rtl/>
        </w:rPr>
        <w:t xml:space="preserve"> - الذي عاصر يوحنا لمدة 20 عام</w:t>
      </w:r>
      <w:r>
        <w:rPr>
          <w:rFonts w:ascii="Arial" w:hAnsi="Arial" w:cs="Arial" w:hint="cs"/>
          <w:sz w:val="22"/>
          <w:szCs w:val="22"/>
          <w:rtl/>
        </w:rPr>
        <w:t>اً</w:t>
      </w:r>
      <w:r w:rsidRPr="00DA6B90">
        <w:rPr>
          <w:rFonts w:ascii="Arial" w:hAnsi="Arial" w:cs="Arial"/>
          <w:sz w:val="22"/>
          <w:szCs w:val="22"/>
          <w:rtl/>
        </w:rPr>
        <w:t xml:space="preserve"> (الرسالة إلى أهل فيلبي 110-135 م). </w:t>
      </w:r>
      <w:r>
        <w:rPr>
          <w:rFonts w:ascii="Arial" w:hAnsi="Arial" w:cs="Arial" w:hint="cs"/>
          <w:sz w:val="22"/>
          <w:szCs w:val="22"/>
          <w:rtl/>
        </w:rPr>
        <w:t xml:space="preserve">كما </w:t>
      </w:r>
      <w:r w:rsidRPr="00DA6B90">
        <w:rPr>
          <w:rFonts w:ascii="Arial" w:hAnsi="Arial" w:cs="Arial"/>
          <w:sz w:val="22"/>
          <w:szCs w:val="22"/>
          <w:rtl/>
        </w:rPr>
        <w:t>اقتبس إيريناوس من يوحنا باعتباره مؤلف هذه الرسالة (ضد الهرطقات 3</w:t>
      </w:r>
      <w:r>
        <w:rPr>
          <w:rFonts w:ascii="Arial" w:hAnsi="Arial" w:cs="Arial" w:hint="cs"/>
          <w:sz w:val="22"/>
          <w:szCs w:val="22"/>
          <w:rtl/>
        </w:rPr>
        <w:t xml:space="preserve"> </w:t>
      </w:r>
      <w:r w:rsidRPr="00DA6B90">
        <w:rPr>
          <w:rFonts w:ascii="Arial" w:hAnsi="Arial" w:cs="Arial"/>
          <w:sz w:val="22"/>
          <w:szCs w:val="22"/>
          <w:rtl/>
        </w:rPr>
        <w:t>.16</w:t>
      </w:r>
      <w:r>
        <w:rPr>
          <w:rFonts w:ascii="Arial" w:hAnsi="Arial" w:cs="Arial" w:hint="cs"/>
          <w:sz w:val="22"/>
          <w:szCs w:val="22"/>
          <w:rtl/>
        </w:rPr>
        <w:t xml:space="preserve"> </w:t>
      </w:r>
      <w:r w:rsidRPr="00DA6B90">
        <w:rPr>
          <w:rFonts w:ascii="Arial" w:hAnsi="Arial" w:cs="Arial"/>
          <w:sz w:val="22"/>
          <w:szCs w:val="22"/>
          <w:rtl/>
        </w:rPr>
        <w:t>.5؛ 3</w:t>
      </w:r>
      <w:r>
        <w:rPr>
          <w:rFonts w:ascii="Arial" w:hAnsi="Arial" w:cs="Arial" w:hint="cs"/>
          <w:sz w:val="22"/>
          <w:szCs w:val="22"/>
          <w:rtl/>
        </w:rPr>
        <w:t xml:space="preserve"> </w:t>
      </w:r>
      <w:r w:rsidRPr="00DA6B90">
        <w:rPr>
          <w:rFonts w:ascii="Arial" w:hAnsi="Arial" w:cs="Arial"/>
          <w:sz w:val="22"/>
          <w:szCs w:val="22"/>
          <w:rtl/>
        </w:rPr>
        <w:t>.16</w:t>
      </w:r>
      <w:r>
        <w:rPr>
          <w:rFonts w:ascii="Arial" w:hAnsi="Arial" w:cs="Arial" w:hint="cs"/>
          <w:sz w:val="22"/>
          <w:szCs w:val="22"/>
          <w:rtl/>
        </w:rPr>
        <w:t xml:space="preserve"> </w:t>
      </w:r>
      <w:r w:rsidRPr="00DA6B90">
        <w:rPr>
          <w:rFonts w:ascii="Arial" w:hAnsi="Arial" w:cs="Arial"/>
          <w:sz w:val="22"/>
          <w:szCs w:val="22"/>
          <w:rtl/>
        </w:rPr>
        <w:t>.8؛ حوالي 185 م)</w:t>
      </w:r>
      <w:r>
        <w:rPr>
          <w:rFonts w:ascii="Arial" w:hAnsi="Arial" w:cs="Arial" w:hint="cs"/>
          <w:sz w:val="22"/>
          <w:szCs w:val="22"/>
          <w:rtl/>
        </w:rPr>
        <w:t>، وقد</w:t>
      </w:r>
      <w:r w:rsidRPr="00DA6B90">
        <w:rPr>
          <w:rFonts w:ascii="Arial" w:hAnsi="Arial" w:cs="Arial"/>
          <w:sz w:val="22"/>
          <w:szCs w:val="22"/>
          <w:rtl/>
        </w:rPr>
        <w:t xml:space="preserve"> قام العديد من آباء الكنيسة الآخرين ب</w:t>
      </w:r>
      <w:r>
        <w:rPr>
          <w:rFonts w:ascii="Arial" w:hAnsi="Arial" w:cs="Arial" w:hint="cs"/>
          <w:sz w:val="22"/>
          <w:szCs w:val="22"/>
          <w:rtl/>
        </w:rPr>
        <w:t>ال</w:t>
      </w:r>
      <w:r w:rsidRPr="00DA6B90">
        <w:rPr>
          <w:rFonts w:ascii="Arial" w:hAnsi="Arial" w:cs="Arial"/>
          <w:sz w:val="22"/>
          <w:szCs w:val="22"/>
          <w:rtl/>
        </w:rPr>
        <w:t xml:space="preserve">تعليم </w:t>
      </w:r>
      <w:r>
        <w:rPr>
          <w:rFonts w:ascii="Arial" w:hAnsi="Arial" w:cs="Arial" w:hint="cs"/>
          <w:sz w:val="22"/>
          <w:szCs w:val="22"/>
          <w:rtl/>
        </w:rPr>
        <w:t xml:space="preserve">ان </w:t>
      </w:r>
      <w:r w:rsidRPr="00DA6B90">
        <w:rPr>
          <w:rFonts w:ascii="Arial" w:hAnsi="Arial" w:cs="Arial"/>
          <w:sz w:val="22"/>
          <w:szCs w:val="22"/>
          <w:rtl/>
        </w:rPr>
        <w:t xml:space="preserve">يوحنا </w:t>
      </w:r>
      <w:r>
        <w:rPr>
          <w:rFonts w:ascii="Arial" w:hAnsi="Arial" w:cs="Arial" w:hint="cs"/>
          <w:sz w:val="22"/>
          <w:szCs w:val="22"/>
          <w:rtl/>
        </w:rPr>
        <w:t>هو ال</w:t>
      </w:r>
      <w:r w:rsidRPr="00DA6B90">
        <w:rPr>
          <w:rFonts w:ascii="Arial" w:hAnsi="Arial" w:cs="Arial"/>
          <w:sz w:val="22"/>
          <w:szCs w:val="22"/>
          <w:rtl/>
        </w:rPr>
        <w:t>مؤلف: إكليمن</w:t>
      </w:r>
      <w:r>
        <w:rPr>
          <w:rFonts w:ascii="Arial" w:hAnsi="Arial" w:cs="Arial" w:hint="cs"/>
          <w:sz w:val="22"/>
          <w:szCs w:val="22"/>
          <w:rtl/>
        </w:rPr>
        <w:t>د</w:t>
      </w:r>
      <w:r w:rsidRPr="00DA6B90">
        <w:rPr>
          <w:rFonts w:ascii="Arial" w:hAnsi="Arial" w:cs="Arial"/>
          <w:sz w:val="22"/>
          <w:szCs w:val="22"/>
          <w:rtl/>
        </w:rPr>
        <w:t xml:space="preserve">س الإسكندري (155-215 م)، ترتليان (150-222 م)، أوريجانوس (185-253 م)، </w:t>
      </w:r>
      <w:r>
        <w:rPr>
          <w:rFonts w:ascii="Arial" w:hAnsi="Arial" w:cs="Arial" w:hint="cs"/>
          <w:sz w:val="22"/>
          <w:szCs w:val="22"/>
          <w:rtl/>
        </w:rPr>
        <w:t>قبريانوس</w:t>
      </w:r>
      <w:r w:rsidRPr="00DA6B90">
        <w:rPr>
          <w:rFonts w:ascii="Arial" w:hAnsi="Arial" w:cs="Arial"/>
          <w:sz w:val="22"/>
          <w:szCs w:val="22"/>
          <w:rtl/>
        </w:rPr>
        <w:t xml:space="preserve"> (200-258 م)، وجميع ال</w:t>
      </w:r>
      <w:r>
        <w:rPr>
          <w:rFonts w:ascii="Arial" w:hAnsi="Arial" w:cs="Arial" w:hint="cs"/>
          <w:sz w:val="22"/>
          <w:szCs w:val="22"/>
          <w:rtl/>
        </w:rPr>
        <w:t>آباء</w:t>
      </w:r>
      <w:r w:rsidRPr="00DA6B90">
        <w:rPr>
          <w:rFonts w:ascii="Arial" w:hAnsi="Arial" w:cs="Arial"/>
          <w:sz w:val="22"/>
          <w:szCs w:val="22"/>
          <w:rtl/>
        </w:rPr>
        <w:t xml:space="preserve"> اللاتيني</w:t>
      </w:r>
      <w:r>
        <w:rPr>
          <w:rFonts w:ascii="Arial" w:hAnsi="Arial" w:cs="Arial" w:hint="cs"/>
          <w:sz w:val="22"/>
          <w:szCs w:val="22"/>
          <w:rtl/>
        </w:rPr>
        <w:t>ين</w:t>
      </w:r>
      <w:r w:rsidRPr="00DA6B90">
        <w:rPr>
          <w:rFonts w:ascii="Arial" w:hAnsi="Arial" w:cs="Arial"/>
          <w:sz w:val="22"/>
          <w:szCs w:val="22"/>
          <w:rtl/>
        </w:rPr>
        <w:t xml:space="preserve"> واليوناني</w:t>
      </w:r>
      <w:r>
        <w:rPr>
          <w:rFonts w:ascii="Arial" w:hAnsi="Arial" w:cs="Arial" w:hint="cs"/>
          <w:sz w:val="22"/>
          <w:szCs w:val="22"/>
          <w:rtl/>
        </w:rPr>
        <w:t>ين،</w:t>
      </w:r>
      <w:r w:rsidRPr="00DA6B90">
        <w:rPr>
          <w:rFonts w:ascii="Arial" w:hAnsi="Arial" w:cs="Arial"/>
          <w:sz w:val="22"/>
          <w:szCs w:val="22"/>
          <w:rtl/>
        </w:rPr>
        <w:t xml:space="preserve"> كما نسب ال</w:t>
      </w:r>
      <w:r>
        <w:rPr>
          <w:rFonts w:ascii="Arial" w:hAnsi="Arial" w:cs="Arial" w:hint="cs"/>
          <w:sz w:val="22"/>
          <w:szCs w:val="22"/>
          <w:rtl/>
        </w:rPr>
        <w:t>قانون</w:t>
      </w:r>
      <w:r w:rsidRPr="00DA6B90">
        <w:rPr>
          <w:rFonts w:ascii="Arial" w:hAnsi="Arial" w:cs="Arial"/>
          <w:sz w:val="22"/>
          <w:szCs w:val="22"/>
          <w:rtl/>
        </w:rPr>
        <w:t xml:space="preserve"> الموراتوري والنسخة السريانية القديمة رسالة يوحنا الأولى إلى الرسول يوحنا.</w:t>
      </w:r>
    </w:p>
    <w:p w14:paraId="17C30C04" w14:textId="77777777" w:rsidR="00E167FC" w:rsidRPr="00A90C20" w:rsidRDefault="00E167FC" w:rsidP="00E167FC">
      <w:pPr>
        <w:tabs>
          <w:tab w:val="left" w:pos="1080"/>
        </w:tabs>
        <w:ind w:left="1080" w:right="-162" w:hanging="360"/>
        <w:rPr>
          <w:rFonts w:ascii="Arial" w:hAnsi="Arial" w:cs="Arial"/>
          <w:sz w:val="22"/>
        </w:rPr>
      </w:pPr>
    </w:p>
    <w:p w14:paraId="5C2200E2" w14:textId="04399185" w:rsidR="00DA6B90" w:rsidRPr="00DA6B90" w:rsidRDefault="00DA6B90" w:rsidP="00DA6B90">
      <w:pPr>
        <w:pStyle w:val="ListParagraph"/>
        <w:numPr>
          <w:ilvl w:val="0"/>
          <w:numId w:val="19"/>
        </w:numPr>
        <w:tabs>
          <w:tab w:val="left" w:pos="1080"/>
        </w:tabs>
        <w:bidi/>
        <w:ind w:right="-162"/>
        <w:rPr>
          <w:rFonts w:ascii="Arial" w:hAnsi="Arial" w:cs="Arial"/>
          <w:sz w:val="22"/>
          <w:szCs w:val="22"/>
        </w:rPr>
      </w:pPr>
      <w:r w:rsidRPr="00DA6B90">
        <w:rPr>
          <w:rFonts w:ascii="Arial" w:hAnsi="Arial" w:cs="Arial"/>
          <w:sz w:val="22"/>
          <w:szCs w:val="22"/>
          <w:rtl/>
        </w:rPr>
        <w:t xml:space="preserve">وجهات النظر المعارضة الرئيسية هي: (أ) </w:t>
      </w:r>
      <w:r>
        <w:rPr>
          <w:rFonts w:ascii="Arial" w:hAnsi="Arial" w:cs="Arial" w:hint="cs"/>
          <w:sz w:val="22"/>
          <w:szCs w:val="22"/>
          <w:rtl/>
        </w:rPr>
        <w:t xml:space="preserve">كتب </w:t>
      </w:r>
      <w:r w:rsidRPr="00DA6B90">
        <w:rPr>
          <w:rFonts w:ascii="Arial" w:hAnsi="Arial" w:cs="Arial"/>
          <w:sz w:val="22"/>
          <w:szCs w:val="22"/>
          <w:rtl/>
        </w:rPr>
        <w:t>يوحنا</w:t>
      </w:r>
      <w:r>
        <w:rPr>
          <w:rFonts w:ascii="Arial" w:hAnsi="Arial" w:cs="Arial" w:hint="cs"/>
          <w:sz w:val="22"/>
          <w:szCs w:val="22"/>
          <w:rtl/>
        </w:rPr>
        <w:t xml:space="preserve"> آخر</w:t>
      </w:r>
      <w:r w:rsidRPr="00DA6B90">
        <w:rPr>
          <w:rFonts w:ascii="Arial" w:hAnsi="Arial" w:cs="Arial"/>
          <w:sz w:val="22"/>
          <w:szCs w:val="22"/>
          <w:rtl/>
        </w:rPr>
        <w:t xml:space="preserve"> الرسالة التي كانت تُعرف إما باسم يوحنا الشيخ أو ربما يوحنا الكاهن، و (ب) كتب أحد تلاميذ يوحنا ال</w:t>
      </w:r>
      <w:r>
        <w:rPr>
          <w:rFonts w:ascii="Arial" w:hAnsi="Arial" w:cs="Arial" w:hint="cs"/>
          <w:sz w:val="22"/>
          <w:szCs w:val="22"/>
          <w:rtl/>
        </w:rPr>
        <w:t>سفر</w:t>
      </w:r>
      <w:r w:rsidRPr="00DA6B90">
        <w:rPr>
          <w:rFonts w:ascii="Arial" w:hAnsi="Arial" w:cs="Arial"/>
          <w:sz w:val="22"/>
          <w:szCs w:val="22"/>
          <w:rtl/>
        </w:rPr>
        <w:t>. في إحدى العبارات، يبدو أن بابياس يميز بين يوحنا ال</w:t>
      </w:r>
      <w:r>
        <w:rPr>
          <w:rFonts w:ascii="Arial" w:hAnsi="Arial" w:cs="Arial" w:hint="cs"/>
          <w:sz w:val="22"/>
          <w:szCs w:val="22"/>
          <w:rtl/>
        </w:rPr>
        <w:t>شيخ</w:t>
      </w:r>
      <w:r w:rsidRPr="00DA6B90">
        <w:rPr>
          <w:rFonts w:ascii="Arial" w:hAnsi="Arial" w:cs="Arial"/>
          <w:sz w:val="22"/>
          <w:szCs w:val="22"/>
          <w:rtl/>
        </w:rPr>
        <w:t xml:space="preserve"> ويوحنا الرسول (</w:t>
      </w:r>
      <w:r>
        <w:rPr>
          <w:rFonts w:ascii="Arial" w:hAnsi="Arial" w:cs="Arial" w:hint="cs"/>
          <w:sz w:val="22"/>
          <w:szCs w:val="22"/>
          <w:rtl/>
        </w:rPr>
        <w:t>ج</w:t>
      </w:r>
      <w:r w:rsidRPr="00DA6B90">
        <w:rPr>
          <w:rFonts w:ascii="Arial" w:hAnsi="Arial" w:cs="Arial"/>
          <w:sz w:val="22"/>
          <w:szCs w:val="22"/>
          <w:rtl/>
        </w:rPr>
        <w:t>ثري، 868-69، 886-87)؛ ومع ذلك</w:t>
      </w:r>
      <w:r>
        <w:rPr>
          <w:rFonts w:ascii="Arial" w:hAnsi="Arial" w:cs="Arial" w:hint="cs"/>
          <w:sz w:val="22"/>
          <w:szCs w:val="22"/>
          <w:rtl/>
        </w:rPr>
        <w:t xml:space="preserve"> فإنه</w:t>
      </w:r>
      <w:r w:rsidRPr="00DA6B90">
        <w:rPr>
          <w:rFonts w:ascii="Arial" w:hAnsi="Arial" w:cs="Arial"/>
          <w:sz w:val="22"/>
          <w:szCs w:val="22"/>
          <w:rtl/>
        </w:rPr>
        <w:t xml:space="preserve"> في مكان آخر، يستخدم مصطلح الشيخ للإشارة إلى الرسل الأصليين، لذلك يجب تفسير الرجلين على أنهما نفس الشيء.</w:t>
      </w:r>
    </w:p>
    <w:p w14:paraId="049E0084" w14:textId="77777777" w:rsidR="00E167FC" w:rsidRPr="00A90C20" w:rsidRDefault="00E167FC" w:rsidP="00E167FC">
      <w:pPr>
        <w:tabs>
          <w:tab w:val="left" w:pos="720"/>
        </w:tabs>
        <w:ind w:left="720" w:right="-162" w:hanging="360"/>
        <w:rPr>
          <w:rFonts w:ascii="Arial" w:hAnsi="Arial" w:cs="Arial"/>
          <w:sz w:val="16"/>
        </w:rPr>
      </w:pPr>
    </w:p>
    <w:p w14:paraId="574A4FE8" w14:textId="224B0C85" w:rsidR="00DA6B90" w:rsidRPr="00DA6B90" w:rsidRDefault="00DA6B90" w:rsidP="00DA6B90">
      <w:pPr>
        <w:tabs>
          <w:tab w:val="left" w:pos="720"/>
        </w:tabs>
        <w:bidi/>
        <w:ind w:left="720" w:right="-162" w:hanging="360"/>
        <w:rPr>
          <w:rFonts w:ascii="Arial" w:hAnsi="Arial" w:cs="Arial"/>
          <w:sz w:val="22"/>
          <w:szCs w:val="22"/>
        </w:rPr>
      </w:pPr>
      <w:r w:rsidRPr="00DA6B90">
        <w:rPr>
          <w:rFonts w:ascii="Arial" w:hAnsi="Arial" w:cs="Arial" w:hint="cs"/>
          <w:sz w:val="22"/>
          <w:szCs w:val="22"/>
          <w:rtl/>
        </w:rPr>
        <w:t>ب.</w:t>
      </w:r>
      <w:r w:rsidRPr="00DA6B90">
        <w:rPr>
          <w:rFonts w:ascii="Arial" w:hAnsi="Arial" w:cs="Arial"/>
          <w:sz w:val="22"/>
          <w:szCs w:val="22"/>
          <w:rtl/>
        </w:rPr>
        <w:tab/>
      </w:r>
      <w:r w:rsidRPr="00DA6B90">
        <w:rPr>
          <w:rFonts w:ascii="Arial" w:hAnsi="Arial" w:cs="Arial" w:hint="cs"/>
          <w:sz w:val="22"/>
          <w:szCs w:val="22"/>
          <w:u w:val="single"/>
          <w:rtl/>
        </w:rPr>
        <w:t>الدليل الداخلي</w:t>
      </w:r>
      <w:r w:rsidRPr="00DA6B90">
        <w:rPr>
          <w:rFonts w:ascii="Arial" w:hAnsi="Arial" w:cs="Arial" w:hint="cs"/>
          <w:sz w:val="22"/>
          <w:szCs w:val="22"/>
          <w:rtl/>
        </w:rPr>
        <w:t xml:space="preserve">: </w:t>
      </w:r>
      <w:r w:rsidRPr="00DA6B90">
        <w:rPr>
          <w:rFonts w:ascii="Arial" w:hAnsi="Arial" w:cs="Arial"/>
          <w:sz w:val="22"/>
          <w:szCs w:val="22"/>
          <w:rtl/>
        </w:rPr>
        <w:t>يدعم محتوى الرسالة التقليد القوي لتأليف يوحنا</w:t>
      </w:r>
      <w:r>
        <w:rPr>
          <w:rFonts w:ascii="Arial" w:hAnsi="Arial" w:cs="Arial" w:hint="cs"/>
          <w:sz w:val="22"/>
          <w:szCs w:val="22"/>
          <w:rtl/>
        </w:rPr>
        <w:t>،</w:t>
      </w:r>
      <w:r w:rsidRPr="00DA6B90">
        <w:rPr>
          <w:rFonts w:ascii="Arial" w:hAnsi="Arial" w:cs="Arial"/>
          <w:sz w:val="22"/>
          <w:szCs w:val="22"/>
          <w:rtl/>
        </w:rPr>
        <w:t xml:space="preserve"> لم يُذكر بال</w:t>
      </w:r>
      <w:r>
        <w:rPr>
          <w:rFonts w:ascii="Arial" w:hAnsi="Arial" w:cs="Arial" w:hint="cs"/>
          <w:sz w:val="22"/>
          <w:szCs w:val="22"/>
          <w:rtl/>
        </w:rPr>
        <w:t>إ</w:t>
      </w:r>
      <w:r w:rsidRPr="00DA6B90">
        <w:rPr>
          <w:rFonts w:ascii="Arial" w:hAnsi="Arial" w:cs="Arial"/>
          <w:sz w:val="22"/>
          <w:szCs w:val="22"/>
          <w:rtl/>
        </w:rPr>
        <w:t>سم لكنه شاهد عيان (1: 1-4) يحمل سلطان</w:t>
      </w:r>
      <w:r w:rsidR="00E05FDF">
        <w:rPr>
          <w:rFonts w:ascii="Arial" w:hAnsi="Arial" w:cs="Arial" w:hint="cs"/>
          <w:sz w:val="22"/>
          <w:szCs w:val="22"/>
          <w:rtl/>
        </w:rPr>
        <w:t>اً</w:t>
      </w:r>
      <w:r w:rsidRPr="00DA6B90">
        <w:rPr>
          <w:rFonts w:ascii="Arial" w:hAnsi="Arial" w:cs="Arial"/>
          <w:sz w:val="22"/>
          <w:szCs w:val="22"/>
          <w:rtl/>
        </w:rPr>
        <w:t xml:space="preserve"> عظيم</w:t>
      </w:r>
      <w:r w:rsidR="00E05FDF">
        <w:rPr>
          <w:rFonts w:ascii="Arial" w:hAnsi="Arial" w:cs="Arial" w:hint="cs"/>
          <w:sz w:val="22"/>
          <w:szCs w:val="22"/>
          <w:rtl/>
        </w:rPr>
        <w:t>اً</w:t>
      </w:r>
      <w:r w:rsidRPr="00DA6B90">
        <w:rPr>
          <w:rFonts w:ascii="Arial" w:hAnsi="Arial" w:cs="Arial"/>
          <w:sz w:val="22"/>
          <w:szCs w:val="22"/>
          <w:rtl/>
        </w:rPr>
        <w:t xml:space="preserve"> يظهر في ال</w:t>
      </w:r>
      <w:r w:rsidR="00E05FDF">
        <w:rPr>
          <w:rFonts w:ascii="Arial" w:hAnsi="Arial" w:cs="Arial" w:hint="cs"/>
          <w:sz w:val="22"/>
          <w:szCs w:val="22"/>
          <w:rtl/>
        </w:rPr>
        <w:t>حزم</w:t>
      </w:r>
      <w:r w:rsidRPr="00DA6B90">
        <w:rPr>
          <w:rFonts w:ascii="Arial" w:hAnsi="Arial" w:cs="Arial"/>
          <w:sz w:val="22"/>
          <w:szCs w:val="22"/>
          <w:rtl/>
        </w:rPr>
        <w:t xml:space="preserve"> الذي يتكلم به (2: 19؛ 4: 6، 14)</w:t>
      </w:r>
      <w:r w:rsidR="00E05FDF">
        <w:rPr>
          <w:rFonts w:ascii="Arial" w:hAnsi="Arial" w:cs="Arial" w:hint="cs"/>
          <w:sz w:val="22"/>
          <w:szCs w:val="22"/>
          <w:rtl/>
        </w:rPr>
        <w:t>،</w:t>
      </w:r>
      <w:r w:rsidRPr="00DA6B90">
        <w:rPr>
          <w:rFonts w:ascii="Arial" w:hAnsi="Arial" w:cs="Arial"/>
          <w:sz w:val="22"/>
          <w:szCs w:val="22"/>
          <w:rtl/>
        </w:rPr>
        <w:t xml:space="preserve"> الأسلوب أيض</w:t>
      </w:r>
      <w:r w:rsidR="00E05FDF">
        <w:rPr>
          <w:rFonts w:ascii="Arial" w:hAnsi="Arial" w:cs="Arial" w:hint="cs"/>
          <w:sz w:val="22"/>
          <w:szCs w:val="22"/>
          <w:rtl/>
        </w:rPr>
        <w:t>اً</w:t>
      </w:r>
      <w:r w:rsidRPr="00DA6B90">
        <w:rPr>
          <w:rFonts w:ascii="Arial" w:hAnsi="Arial" w:cs="Arial"/>
          <w:sz w:val="22"/>
          <w:szCs w:val="22"/>
          <w:rtl/>
        </w:rPr>
        <w:t xml:space="preserve"> مشابه جد</w:t>
      </w:r>
      <w:r w:rsidR="00E05FDF">
        <w:rPr>
          <w:rFonts w:ascii="Arial" w:hAnsi="Arial" w:cs="Arial" w:hint="cs"/>
          <w:sz w:val="22"/>
          <w:szCs w:val="22"/>
          <w:rtl/>
        </w:rPr>
        <w:t>اً</w:t>
      </w:r>
      <w:r w:rsidRPr="00DA6B90">
        <w:rPr>
          <w:rFonts w:ascii="Arial" w:hAnsi="Arial" w:cs="Arial"/>
          <w:sz w:val="22"/>
          <w:szCs w:val="22"/>
          <w:rtl/>
        </w:rPr>
        <w:t xml:space="preserve"> لأسلوب الإنجيل الرابع.</w:t>
      </w:r>
    </w:p>
    <w:p w14:paraId="0E1D3DEE" w14:textId="77777777" w:rsidR="00E167FC" w:rsidRPr="00A90C20" w:rsidRDefault="00E167FC" w:rsidP="00E167FC">
      <w:pPr>
        <w:tabs>
          <w:tab w:val="left" w:pos="360"/>
        </w:tabs>
        <w:ind w:left="360" w:right="-162" w:hanging="360"/>
        <w:rPr>
          <w:rFonts w:ascii="Arial" w:hAnsi="Arial" w:cs="Arial"/>
          <w:b/>
          <w:sz w:val="16"/>
        </w:rPr>
      </w:pPr>
    </w:p>
    <w:p w14:paraId="1A743B3A" w14:textId="04453C0A" w:rsidR="00E05FDF" w:rsidRPr="00E05FDF" w:rsidRDefault="00E05FDF" w:rsidP="00E05FDF">
      <w:pPr>
        <w:tabs>
          <w:tab w:val="left" w:pos="360"/>
        </w:tabs>
        <w:bidi/>
        <w:ind w:left="360" w:right="-162" w:hanging="360"/>
        <w:rPr>
          <w:rFonts w:ascii="Arial" w:hAnsi="Arial" w:cs="Arial"/>
          <w:bCs/>
          <w:sz w:val="22"/>
          <w:szCs w:val="22"/>
        </w:rPr>
      </w:pPr>
      <w:r w:rsidRPr="00E05FDF">
        <w:rPr>
          <w:rFonts w:ascii="Arial" w:hAnsi="Arial" w:cs="Arial" w:hint="cs"/>
          <w:bCs/>
          <w:sz w:val="22"/>
          <w:szCs w:val="22"/>
          <w:rtl/>
        </w:rPr>
        <w:t>3.</w:t>
      </w:r>
      <w:r w:rsidRPr="00E05FDF">
        <w:rPr>
          <w:rFonts w:ascii="Arial" w:hAnsi="Arial" w:cs="Arial"/>
          <w:bCs/>
          <w:sz w:val="22"/>
          <w:szCs w:val="22"/>
          <w:rtl/>
        </w:rPr>
        <w:tab/>
      </w:r>
      <w:r w:rsidRPr="00E05FDF">
        <w:rPr>
          <w:rFonts w:ascii="Arial" w:hAnsi="Arial" w:cs="Arial" w:hint="cs"/>
          <w:bCs/>
          <w:sz w:val="22"/>
          <w:szCs w:val="22"/>
          <w:rtl/>
        </w:rPr>
        <w:t>الظروف</w:t>
      </w:r>
    </w:p>
    <w:p w14:paraId="57EA72B8" w14:textId="77777777" w:rsidR="00E167FC" w:rsidRPr="00A90C20" w:rsidRDefault="00E167FC" w:rsidP="00E167FC">
      <w:pPr>
        <w:tabs>
          <w:tab w:val="left" w:pos="720"/>
        </w:tabs>
        <w:ind w:left="720" w:right="-162" w:hanging="360"/>
        <w:rPr>
          <w:rFonts w:ascii="Arial" w:hAnsi="Arial" w:cs="Arial"/>
          <w:sz w:val="16"/>
        </w:rPr>
      </w:pPr>
    </w:p>
    <w:p w14:paraId="7BBA5B24" w14:textId="0E05925D" w:rsidR="00E05FDF" w:rsidRPr="00E05FDF" w:rsidRDefault="00E05FDF" w:rsidP="00E05FDF">
      <w:pPr>
        <w:tabs>
          <w:tab w:val="left" w:pos="720"/>
        </w:tabs>
        <w:bidi/>
        <w:ind w:left="720" w:right="-162" w:hanging="360"/>
        <w:rPr>
          <w:rFonts w:ascii="Arial" w:hAnsi="Arial" w:cs="Arial"/>
          <w:sz w:val="22"/>
          <w:szCs w:val="22"/>
        </w:rPr>
      </w:pPr>
      <w:r w:rsidRPr="00E05FDF">
        <w:rPr>
          <w:rFonts w:ascii="Arial" w:hAnsi="Arial" w:cs="Arial" w:hint="cs"/>
          <w:sz w:val="22"/>
          <w:szCs w:val="22"/>
          <w:rtl/>
        </w:rPr>
        <w:t>أ.</w:t>
      </w:r>
      <w:r w:rsidRPr="00E05FDF">
        <w:rPr>
          <w:rFonts w:ascii="Arial" w:hAnsi="Arial" w:cs="Arial"/>
          <w:sz w:val="22"/>
          <w:szCs w:val="22"/>
          <w:rtl/>
        </w:rPr>
        <w:tab/>
      </w:r>
      <w:r w:rsidRPr="00E05FDF">
        <w:rPr>
          <w:rFonts w:ascii="Arial" w:hAnsi="Arial" w:cs="Arial" w:hint="cs"/>
          <w:sz w:val="22"/>
          <w:szCs w:val="22"/>
          <w:u w:val="single"/>
          <w:rtl/>
        </w:rPr>
        <w:t>التاريخ</w:t>
      </w:r>
      <w:r w:rsidRPr="00E05FDF">
        <w:rPr>
          <w:rFonts w:ascii="Arial" w:hAnsi="Arial" w:cs="Arial" w:hint="cs"/>
          <w:sz w:val="22"/>
          <w:szCs w:val="22"/>
          <w:rtl/>
        </w:rPr>
        <w:t xml:space="preserve">: يؤرخ </w:t>
      </w:r>
      <w:r w:rsidRPr="00E05FDF">
        <w:rPr>
          <w:rFonts w:ascii="Arial" w:hAnsi="Arial" w:cs="Arial"/>
          <w:sz w:val="22"/>
          <w:szCs w:val="22"/>
          <w:rtl/>
        </w:rPr>
        <w:t>معظم العلماء المحافظين رسالة يوحنا الأولى من عام 80 إلى 97 م، ويؤرخها الليبراليون بعد ذلك بوقت قصير (90 إلى 110 م).  ولا تذكر الرسالة أي اضطهاد حدث في عهد دوميتيان (81-96 م)</w:t>
      </w:r>
      <w:r w:rsidRPr="00E05FDF">
        <w:rPr>
          <w:rFonts w:ascii="Arial" w:hAnsi="Arial" w:cs="Arial" w:hint="cs"/>
          <w:sz w:val="22"/>
          <w:szCs w:val="22"/>
          <w:rtl/>
        </w:rPr>
        <w:t>،</w:t>
      </w:r>
      <w:r w:rsidRPr="00E05FDF">
        <w:rPr>
          <w:rFonts w:ascii="Arial" w:hAnsi="Arial" w:cs="Arial"/>
          <w:sz w:val="22"/>
          <w:szCs w:val="22"/>
          <w:rtl/>
        </w:rPr>
        <w:t xml:space="preserve"> قد يشير هذا إلى تاريخ قبل عام 81 م مباشرةً أو بعد عام 96 م (لكنه</w:t>
      </w:r>
      <w:r w:rsidRPr="00E05FDF">
        <w:rPr>
          <w:rFonts w:ascii="Arial" w:hAnsi="Arial" w:cs="Arial" w:hint="cs"/>
          <w:sz w:val="22"/>
          <w:szCs w:val="22"/>
          <w:rtl/>
        </w:rPr>
        <w:t>ا</w:t>
      </w:r>
      <w:r w:rsidRPr="00E05FDF">
        <w:rPr>
          <w:rFonts w:ascii="Arial" w:hAnsi="Arial" w:cs="Arial"/>
          <w:sz w:val="22"/>
          <w:szCs w:val="22"/>
          <w:rtl/>
        </w:rPr>
        <w:t xml:space="preserve"> حجة </w:t>
      </w:r>
      <w:r w:rsidRPr="00E05FDF">
        <w:rPr>
          <w:rFonts w:ascii="Arial" w:hAnsi="Arial" w:cs="Arial" w:hint="cs"/>
          <w:sz w:val="22"/>
          <w:szCs w:val="22"/>
          <w:rtl/>
        </w:rPr>
        <w:t>فارغة</w:t>
      </w:r>
      <w:r w:rsidRPr="00E05FDF">
        <w:rPr>
          <w:rFonts w:ascii="Arial" w:hAnsi="Arial" w:cs="Arial"/>
          <w:sz w:val="22"/>
          <w:szCs w:val="22"/>
          <w:rtl/>
        </w:rPr>
        <w:t xml:space="preserve">). على أية حال، كان </w:t>
      </w:r>
      <w:r w:rsidRPr="00E05FDF">
        <w:rPr>
          <w:rFonts w:ascii="Arial" w:hAnsi="Arial" w:cs="Arial" w:hint="cs"/>
          <w:sz w:val="22"/>
          <w:szCs w:val="22"/>
          <w:rtl/>
        </w:rPr>
        <w:t>يوحنا</w:t>
      </w:r>
      <w:r w:rsidRPr="00E05FDF">
        <w:rPr>
          <w:rFonts w:ascii="Arial" w:hAnsi="Arial" w:cs="Arial"/>
          <w:sz w:val="22"/>
          <w:szCs w:val="22"/>
          <w:rtl/>
        </w:rPr>
        <w:t xml:space="preserve"> رجلا</w:t>
      </w:r>
      <w:r w:rsidRPr="00E05FDF">
        <w:rPr>
          <w:rFonts w:ascii="Arial" w:hAnsi="Arial" w:cs="Arial" w:hint="cs"/>
          <w:sz w:val="22"/>
          <w:szCs w:val="22"/>
          <w:rtl/>
        </w:rPr>
        <w:t>ً</w:t>
      </w:r>
      <w:r w:rsidRPr="00E05FDF">
        <w:rPr>
          <w:rFonts w:ascii="Arial" w:hAnsi="Arial" w:cs="Arial"/>
          <w:sz w:val="22"/>
          <w:szCs w:val="22"/>
          <w:rtl/>
        </w:rPr>
        <w:t xml:space="preserve"> عجوز</w:t>
      </w:r>
      <w:r w:rsidRPr="00E05FDF">
        <w:rPr>
          <w:rFonts w:ascii="Arial" w:hAnsi="Arial" w:cs="Arial" w:hint="cs"/>
          <w:sz w:val="22"/>
          <w:szCs w:val="22"/>
          <w:rtl/>
        </w:rPr>
        <w:t>اً</w:t>
      </w:r>
      <w:r w:rsidRPr="00E05FDF">
        <w:rPr>
          <w:rFonts w:ascii="Arial" w:hAnsi="Arial" w:cs="Arial"/>
          <w:sz w:val="22"/>
          <w:szCs w:val="22"/>
          <w:rtl/>
        </w:rPr>
        <w:t xml:space="preserve"> في الثمانينات من عمره أو أكبر عندما كتب. يستخدم هذا الم</w:t>
      </w:r>
      <w:r w:rsidRPr="00E05FDF">
        <w:rPr>
          <w:rFonts w:ascii="Arial" w:hAnsi="Arial" w:cs="Arial" w:hint="cs"/>
          <w:sz w:val="22"/>
          <w:szCs w:val="22"/>
          <w:rtl/>
        </w:rPr>
        <w:t>ساق</w:t>
      </w:r>
      <w:r w:rsidRPr="00E05FDF">
        <w:rPr>
          <w:rFonts w:ascii="Arial" w:hAnsi="Arial" w:cs="Arial"/>
          <w:sz w:val="22"/>
          <w:szCs w:val="22"/>
          <w:rtl/>
        </w:rPr>
        <w:t xml:space="preserve"> تاريخ 85-95 م لأنه من المحتمل أن يسبق سفر الرؤيا (95-96 م).</w:t>
      </w:r>
    </w:p>
    <w:p w14:paraId="274664C7" w14:textId="77777777" w:rsidR="00E167FC" w:rsidRPr="00A90C20" w:rsidRDefault="00E167FC" w:rsidP="00E167FC">
      <w:pPr>
        <w:tabs>
          <w:tab w:val="left" w:pos="720"/>
        </w:tabs>
        <w:ind w:left="720" w:right="-162" w:hanging="360"/>
        <w:rPr>
          <w:rFonts w:ascii="Arial" w:hAnsi="Arial" w:cs="Arial"/>
          <w:sz w:val="16"/>
        </w:rPr>
      </w:pPr>
    </w:p>
    <w:p w14:paraId="7763E517" w14:textId="5D662F15" w:rsidR="00E05FDF" w:rsidRPr="00E05FDF" w:rsidRDefault="00E05FDF" w:rsidP="00E05FDF">
      <w:pPr>
        <w:tabs>
          <w:tab w:val="left" w:pos="720"/>
        </w:tabs>
        <w:bidi/>
        <w:ind w:left="720" w:right="-162" w:hanging="360"/>
        <w:rPr>
          <w:rFonts w:ascii="Arial" w:hAnsi="Arial" w:cs="Arial"/>
          <w:sz w:val="22"/>
          <w:szCs w:val="22"/>
        </w:rPr>
      </w:pPr>
      <w:r w:rsidRPr="00E05FDF">
        <w:rPr>
          <w:rFonts w:ascii="Arial" w:hAnsi="Arial" w:cs="Arial" w:hint="cs"/>
          <w:sz w:val="22"/>
          <w:szCs w:val="22"/>
          <w:rtl/>
        </w:rPr>
        <w:t>ب.</w:t>
      </w:r>
      <w:r w:rsidRPr="00E05FDF">
        <w:rPr>
          <w:rFonts w:ascii="Arial" w:hAnsi="Arial" w:cs="Arial"/>
          <w:sz w:val="22"/>
          <w:szCs w:val="22"/>
          <w:rtl/>
        </w:rPr>
        <w:tab/>
      </w:r>
      <w:r w:rsidRPr="00E05FDF">
        <w:rPr>
          <w:rFonts w:ascii="Arial" w:hAnsi="Arial" w:cs="Arial" w:hint="cs"/>
          <w:sz w:val="22"/>
          <w:szCs w:val="22"/>
          <w:u w:val="single"/>
          <w:rtl/>
        </w:rPr>
        <w:t>الأصل/المستلمون</w:t>
      </w:r>
      <w:r w:rsidRPr="00E05FDF">
        <w:rPr>
          <w:rFonts w:ascii="Arial" w:hAnsi="Arial" w:cs="Arial" w:hint="cs"/>
          <w:sz w:val="22"/>
          <w:szCs w:val="22"/>
          <w:rtl/>
        </w:rPr>
        <w:t xml:space="preserve">: </w:t>
      </w:r>
      <w:r w:rsidRPr="00E05FDF">
        <w:rPr>
          <w:rFonts w:ascii="Arial" w:hAnsi="Arial" w:cs="Arial"/>
          <w:sz w:val="22"/>
          <w:szCs w:val="22"/>
          <w:rtl/>
        </w:rPr>
        <w:t>وجهة النظر التقليدية هي أن يوحنا كتب هذه الرسالة لتكون رسالة تعميمية</w:t>
      </w:r>
      <w:r>
        <w:rPr>
          <w:rFonts w:ascii="Arial" w:hAnsi="Arial" w:cs="Arial" w:hint="cs"/>
          <w:sz w:val="22"/>
          <w:szCs w:val="22"/>
          <w:rtl/>
        </w:rPr>
        <w:t>،</w:t>
      </w:r>
      <w:r w:rsidRPr="00E05FDF">
        <w:rPr>
          <w:rFonts w:ascii="Arial" w:hAnsi="Arial" w:cs="Arial"/>
          <w:sz w:val="22"/>
          <w:szCs w:val="22"/>
          <w:rtl/>
        </w:rPr>
        <w:t xml:space="preserve"> من منزله في أفسس إلى كنائس آسيا الصغرى (هيبرت، 3: 199؛ </w:t>
      </w:r>
      <w:r>
        <w:rPr>
          <w:rFonts w:ascii="Arial" w:hAnsi="Arial" w:cs="Arial" w:hint="cs"/>
          <w:sz w:val="22"/>
          <w:szCs w:val="22"/>
          <w:rtl/>
        </w:rPr>
        <w:t>ج</w:t>
      </w:r>
      <w:r w:rsidRPr="00E05FDF">
        <w:rPr>
          <w:rFonts w:ascii="Arial" w:hAnsi="Arial" w:cs="Arial"/>
          <w:sz w:val="22"/>
          <w:szCs w:val="22"/>
          <w:rtl/>
        </w:rPr>
        <w:t xml:space="preserve">ثري، 873-76). </w:t>
      </w:r>
      <w:r>
        <w:rPr>
          <w:rFonts w:ascii="Arial" w:hAnsi="Arial" w:cs="Arial" w:hint="cs"/>
          <w:sz w:val="22"/>
          <w:szCs w:val="22"/>
          <w:rtl/>
        </w:rPr>
        <w:t>يؤيد</w:t>
      </w:r>
      <w:r w:rsidRPr="00E05FDF">
        <w:rPr>
          <w:rFonts w:ascii="Arial" w:hAnsi="Arial" w:cs="Arial"/>
          <w:sz w:val="22"/>
          <w:szCs w:val="22"/>
          <w:rtl/>
        </w:rPr>
        <w:t xml:space="preserve"> الحث على ال</w:t>
      </w:r>
      <w:r>
        <w:rPr>
          <w:rFonts w:ascii="Arial" w:hAnsi="Arial" w:cs="Arial" w:hint="cs"/>
          <w:sz w:val="22"/>
          <w:szCs w:val="22"/>
          <w:rtl/>
        </w:rPr>
        <w:t>إ</w:t>
      </w:r>
      <w:r w:rsidRPr="00E05FDF">
        <w:rPr>
          <w:rFonts w:ascii="Arial" w:hAnsi="Arial" w:cs="Arial"/>
          <w:sz w:val="22"/>
          <w:szCs w:val="22"/>
          <w:rtl/>
        </w:rPr>
        <w:t>بتعاد عن الأصنام (5: 21) هذا التقليد</w:t>
      </w:r>
      <w:r>
        <w:rPr>
          <w:rFonts w:ascii="Arial" w:hAnsi="Arial" w:cs="Arial" w:hint="cs"/>
          <w:sz w:val="22"/>
          <w:szCs w:val="22"/>
          <w:rtl/>
        </w:rPr>
        <w:t>،</w:t>
      </w:r>
      <w:r w:rsidRPr="00E05FDF">
        <w:rPr>
          <w:rFonts w:ascii="Arial" w:hAnsi="Arial" w:cs="Arial"/>
          <w:sz w:val="22"/>
          <w:szCs w:val="22"/>
          <w:rtl/>
        </w:rPr>
        <w:t xml:space="preserve"> لأن الأصنام كانت بارزة في الثقافة اليونانية الرومانية الوثنية</w:t>
      </w:r>
      <w:r>
        <w:rPr>
          <w:rFonts w:ascii="Arial" w:hAnsi="Arial" w:cs="Arial" w:hint="cs"/>
          <w:sz w:val="22"/>
          <w:szCs w:val="22"/>
          <w:rtl/>
        </w:rPr>
        <w:t>،</w:t>
      </w:r>
      <w:r w:rsidRPr="00E05FDF">
        <w:rPr>
          <w:rFonts w:ascii="Arial" w:hAnsi="Arial" w:cs="Arial"/>
          <w:sz w:val="22"/>
          <w:szCs w:val="22"/>
          <w:rtl/>
        </w:rPr>
        <w:t xml:space="preserve"> ولكنها نادرة في إسرائيل.</w:t>
      </w:r>
    </w:p>
    <w:p w14:paraId="37727E33" w14:textId="77777777" w:rsidR="00E167FC" w:rsidRPr="00A90C20" w:rsidRDefault="00E167FC" w:rsidP="00E167FC">
      <w:pPr>
        <w:tabs>
          <w:tab w:val="left" w:pos="720"/>
        </w:tabs>
        <w:ind w:left="720" w:right="-162" w:hanging="360"/>
        <w:rPr>
          <w:rFonts w:ascii="Arial" w:hAnsi="Arial" w:cs="Arial"/>
          <w:sz w:val="16"/>
        </w:rPr>
      </w:pPr>
    </w:p>
    <w:p w14:paraId="3E603AA0" w14:textId="2365CB5B" w:rsidR="00E167FC" w:rsidRPr="00E05FDF" w:rsidRDefault="00E05FDF" w:rsidP="00E05FDF">
      <w:pPr>
        <w:tabs>
          <w:tab w:val="left" w:pos="720"/>
        </w:tabs>
        <w:bidi/>
        <w:ind w:left="720" w:right="-162" w:hanging="360"/>
        <w:rPr>
          <w:rFonts w:ascii="Arial" w:hAnsi="Arial" w:cs="Arial"/>
          <w:sz w:val="22"/>
          <w:szCs w:val="22"/>
        </w:rPr>
      </w:pPr>
      <w:r w:rsidRPr="00E05FDF">
        <w:rPr>
          <w:rFonts w:ascii="Arial" w:hAnsi="Arial" w:cs="Arial" w:hint="cs"/>
          <w:sz w:val="22"/>
          <w:szCs w:val="22"/>
          <w:rtl/>
        </w:rPr>
        <w:t>ت.</w:t>
      </w:r>
      <w:r w:rsidRPr="00E05FDF">
        <w:rPr>
          <w:rFonts w:ascii="Arial" w:hAnsi="Arial" w:cs="Arial"/>
          <w:sz w:val="22"/>
          <w:szCs w:val="22"/>
          <w:rtl/>
        </w:rPr>
        <w:tab/>
      </w:r>
      <w:r w:rsidRPr="00E05FDF">
        <w:rPr>
          <w:rFonts w:ascii="Arial" w:hAnsi="Arial" w:cs="Arial" w:hint="cs"/>
          <w:sz w:val="22"/>
          <w:szCs w:val="22"/>
          <w:u w:val="single"/>
          <w:rtl/>
        </w:rPr>
        <w:t>المناسبة</w:t>
      </w:r>
      <w:r w:rsidRPr="00E05FDF">
        <w:rPr>
          <w:rFonts w:ascii="Arial" w:hAnsi="Arial" w:cs="Arial" w:hint="cs"/>
          <w:sz w:val="22"/>
          <w:szCs w:val="22"/>
          <w:rtl/>
        </w:rPr>
        <w:t xml:space="preserve">: </w:t>
      </w:r>
      <w:r w:rsidRPr="00E05FDF">
        <w:rPr>
          <w:rFonts w:ascii="Arial" w:hAnsi="Arial" w:cs="Arial"/>
          <w:sz w:val="22"/>
          <w:szCs w:val="22"/>
          <w:rtl/>
        </w:rPr>
        <w:t>ي</w:t>
      </w:r>
      <w:r>
        <w:rPr>
          <w:rFonts w:ascii="Arial" w:hAnsi="Arial" w:cs="Arial" w:hint="cs"/>
          <w:sz w:val="22"/>
          <w:szCs w:val="22"/>
          <w:rtl/>
        </w:rPr>
        <w:t>ذكر</w:t>
      </w:r>
      <w:r w:rsidRPr="00E05FDF">
        <w:rPr>
          <w:rFonts w:ascii="Arial" w:hAnsi="Arial" w:cs="Arial"/>
          <w:sz w:val="22"/>
          <w:szCs w:val="22"/>
          <w:rtl/>
        </w:rPr>
        <w:t xml:space="preserve"> يوحنا أن العديد من أضداد المسيح قد خرجوا إلى العالم (٢: ١٨ وما يليها)</w:t>
      </w:r>
      <w:r>
        <w:rPr>
          <w:rFonts w:ascii="Arial" w:hAnsi="Arial" w:cs="Arial" w:hint="cs"/>
          <w:sz w:val="22"/>
          <w:szCs w:val="22"/>
          <w:rtl/>
        </w:rPr>
        <w:t>،</w:t>
      </w:r>
      <w:r w:rsidRPr="00E05FDF">
        <w:rPr>
          <w:rFonts w:ascii="Arial" w:hAnsi="Arial" w:cs="Arial"/>
          <w:sz w:val="22"/>
          <w:szCs w:val="22"/>
          <w:rtl/>
        </w:rPr>
        <w:t xml:space="preserve"> وربما تسللوا </w:t>
      </w:r>
      <w:r>
        <w:rPr>
          <w:rFonts w:ascii="Arial" w:hAnsi="Arial" w:cs="Arial" w:hint="cs"/>
          <w:sz w:val="22"/>
          <w:szCs w:val="22"/>
          <w:rtl/>
        </w:rPr>
        <w:t xml:space="preserve">حتى </w:t>
      </w:r>
      <w:r w:rsidRPr="00E05FDF">
        <w:rPr>
          <w:rFonts w:ascii="Arial" w:hAnsi="Arial" w:cs="Arial"/>
          <w:sz w:val="22"/>
          <w:szCs w:val="22"/>
          <w:rtl/>
        </w:rPr>
        <w:t>إلى الكنائس</w:t>
      </w:r>
      <w:r w:rsidR="005963BB">
        <w:rPr>
          <w:rFonts w:ascii="Arial" w:hAnsi="Arial" w:cs="Arial" w:hint="cs"/>
          <w:sz w:val="22"/>
          <w:szCs w:val="22"/>
          <w:rtl/>
        </w:rPr>
        <w:t>، و</w:t>
      </w:r>
      <w:r w:rsidRPr="00E05FDF">
        <w:rPr>
          <w:rFonts w:ascii="Arial" w:hAnsi="Arial" w:cs="Arial"/>
          <w:sz w:val="22"/>
          <w:szCs w:val="22"/>
          <w:rtl/>
        </w:rPr>
        <w:t>على الرغم من أن الغنو</w:t>
      </w:r>
      <w:r w:rsidR="005963BB">
        <w:rPr>
          <w:rFonts w:ascii="Arial" w:hAnsi="Arial" w:cs="Arial" w:hint="cs"/>
          <w:sz w:val="22"/>
          <w:szCs w:val="22"/>
          <w:rtl/>
        </w:rPr>
        <w:t>س</w:t>
      </w:r>
      <w:r w:rsidRPr="00E05FDF">
        <w:rPr>
          <w:rFonts w:ascii="Arial" w:hAnsi="Arial" w:cs="Arial"/>
          <w:sz w:val="22"/>
          <w:szCs w:val="22"/>
          <w:rtl/>
        </w:rPr>
        <w:t>ية تطورت إلى أسوأ أشكالها في القرن الثاني، إلا أن شكل</w:t>
      </w:r>
      <w:r w:rsidR="005963BB">
        <w:rPr>
          <w:rFonts w:ascii="Arial" w:hAnsi="Arial" w:cs="Arial" w:hint="cs"/>
          <w:sz w:val="22"/>
          <w:szCs w:val="22"/>
          <w:rtl/>
        </w:rPr>
        <w:t xml:space="preserve">اً </w:t>
      </w:r>
      <w:r w:rsidRPr="00E05FDF">
        <w:rPr>
          <w:rFonts w:ascii="Arial" w:hAnsi="Arial" w:cs="Arial"/>
          <w:sz w:val="22"/>
          <w:szCs w:val="22"/>
          <w:rtl/>
        </w:rPr>
        <w:t>مبكر</w:t>
      </w:r>
      <w:r w:rsidR="005963BB">
        <w:rPr>
          <w:rFonts w:ascii="Arial" w:hAnsi="Arial" w:cs="Arial" w:hint="cs"/>
          <w:sz w:val="22"/>
          <w:szCs w:val="22"/>
          <w:rtl/>
        </w:rPr>
        <w:t>اً</w:t>
      </w:r>
      <w:r w:rsidRPr="00E05FDF">
        <w:rPr>
          <w:rFonts w:ascii="Arial" w:hAnsi="Arial" w:cs="Arial"/>
          <w:sz w:val="22"/>
          <w:szCs w:val="22"/>
          <w:rtl/>
        </w:rPr>
        <w:t xml:space="preserve"> (بداية) من الغنو</w:t>
      </w:r>
      <w:r w:rsidR="005963BB">
        <w:rPr>
          <w:rFonts w:ascii="Arial" w:hAnsi="Arial" w:cs="Arial" w:hint="cs"/>
          <w:sz w:val="22"/>
          <w:szCs w:val="22"/>
          <w:rtl/>
        </w:rPr>
        <w:t>س</w:t>
      </w:r>
      <w:r w:rsidRPr="00E05FDF">
        <w:rPr>
          <w:rFonts w:ascii="Arial" w:hAnsi="Arial" w:cs="Arial"/>
          <w:sz w:val="22"/>
          <w:szCs w:val="22"/>
          <w:rtl/>
        </w:rPr>
        <w:t>ية واضح في هذه الرسالة.  كان للغنو</w:t>
      </w:r>
      <w:r w:rsidR="005963BB">
        <w:rPr>
          <w:rFonts w:ascii="Arial" w:hAnsi="Arial" w:cs="Arial" w:hint="cs"/>
          <w:sz w:val="22"/>
          <w:szCs w:val="22"/>
          <w:rtl/>
        </w:rPr>
        <w:t>س</w:t>
      </w:r>
      <w:r w:rsidRPr="00E05FDF">
        <w:rPr>
          <w:rFonts w:ascii="Arial" w:hAnsi="Arial" w:cs="Arial"/>
          <w:sz w:val="22"/>
          <w:szCs w:val="22"/>
          <w:rtl/>
        </w:rPr>
        <w:t>ية عنصرين هرط</w:t>
      </w:r>
      <w:r w:rsidR="005963BB">
        <w:rPr>
          <w:rFonts w:ascii="Arial" w:hAnsi="Arial" w:cs="Arial" w:hint="cs"/>
          <w:sz w:val="22"/>
          <w:szCs w:val="22"/>
          <w:rtl/>
        </w:rPr>
        <w:t>و</w:t>
      </w:r>
      <w:r w:rsidRPr="00E05FDF">
        <w:rPr>
          <w:rFonts w:ascii="Arial" w:hAnsi="Arial" w:cs="Arial"/>
          <w:sz w:val="22"/>
          <w:szCs w:val="22"/>
          <w:rtl/>
        </w:rPr>
        <w:t>قيين أساسيين: تمجيد العقل (ال</w:t>
      </w:r>
      <w:r w:rsidR="005963BB">
        <w:rPr>
          <w:rFonts w:ascii="Arial" w:hAnsi="Arial" w:cs="Arial" w:hint="cs"/>
          <w:sz w:val="22"/>
          <w:szCs w:val="22"/>
          <w:rtl/>
        </w:rPr>
        <w:t>معرفة</w:t>
      </w:r>
      <w:r w:rsidRPr="00E05FDF">
        <w:rPr>
          <w:rFonts w:ascii="Arial" w:hAnsi="Arial" w:cs="Arial"/>
          <w:sz w:val="22"/>
          <w:szCs w:val="22"/>
          <w:rtl/>
        </w:rPr>
        <w:t>)</w:t>
      </w:r>
      <w:r w:rsidR="005963BB">
        <w:rPr>
          <w:rFonts w:ascii="Arial" w:hAnsi="Arial" w:cs="Arial" w:hint="cs"/>
          <w:sz w:val="22"/>
          <w:szCs w:val="22"/>
          <w:rtl/>
        </w:rPr>
        <w:t>،</w:t>
      </w:r>
      <w:r w:rsidRPr="00E05FDF">
        <w:rPr>
          <w:rFonts w:ascii="Arial" w:hAnsi="Arial" w:cs="Arial"/>
          <w:sz w:val="22"/>
          <w:szCs w:val="22"/>
          <w:rtl/>
        </w:rPr>
        <w:t xml:space="preserve"> وال</w:t>
      </w:r>
      <w:r w:rsidR="005963BB">
        <w:rPr>
          <w:rFonts w:ascii="Arial" w:hAnsi="Arial" w:cs="Arial" w:hint="cs"/>
          <w:sz w:val="22"/>
          <w:szCs w:val="22"/>
          <w:rtl/>
        </w:rPr>
        <w:t>إ</w:t>
      </w:r>
      <w:r w:rsidRPr="00E05FDF">
        <w:rPr>
          <w:rFonts w:ascii="Arial" w:hAnsi="Arial" w:cs="Arial"/>
          <w:sz w:val="22"/>
          <w:szCs w:val="22"/>
          <w:rtl/>
        </w:rPr>
        <w:t>عتقاد بأن المادة شريرة.</w:t>
      </w:r>
      <w:r w:rsidR="00E167FC" w:rsidRPr="00E05FDF">
        <w:rPr>
          <w:rFonts w:ascii="Arial" w:hAnsi="Arial" w:cs="Arial"/>
          <w:sz w:val="22"/>
          <w:szCs w:val="22"/>
        </w:rPr>
        <w:t xml:space="preserve"> </w:t>
      </w:r>
    </w:p>
    <w:p w14:paraId="0CB5ECA3" w14:textId="77777777" w:rsidR="00E167FC" w:rsidRPr="00A90C20" w:rsidRDefault="00E167FC" w:rsidP="00E167FC">
      <w:pPr>
        <w:ind w:left="1100" w:right="-162" w:hanging="360"/>
        <w:rPr>
          <w:rFonts w:ascii="Arial" w:hAnsi="Arial" w:cs="Arial"/>
          <w:sz w:val="16"/>
        </w:rPr>
      </w:pPr>
    </w:p>
    <w:p w14:paraId="3A43DAE5" w14:textId="0101993E" w:rsidR="00E167FC" w:rsidRDefault="00E167FC" w:rsidP="00E167FC">
      <w:pPr>
        <w:tabs>
          <w:tab w:val="left" w:pos="720"/>
        </w:tabs>
        <w:ind w:left="720" w:right="-162" w:hanging="360"/>
        <w:rPr>
          <w:rFonts w:ascii="Arial" w:hAnsi="Arial" w:cs="Arial"/>
          <w:sz w:val="22"/>
          <w:rtl/>
        </w:rPr>
      </w:pPr>
      <w:r w:rsidRPr="00A90C20">
        <w:rPr>
          <w:rFonts w:ascii="Arial" w:hAnsi="Arial" w:cs="Arial"/>
          <w:sz w:val="22"/>
        </w:rPr>
        <w:tab/>
      </w:r>
    </w:p>
    <w:p w14:paraId="35977EE8" w14:textId="59A3EE80" w:rsidR="005963BB" w:rsidRPr="005963BB" w:rsidRDefault="005963BB" w:rsidP="005963BB">
      <w:pPr>
        <w:tabs>
          <w:tab w:val="left" w:pos="720"/>
        </w:tabs>
        <w:bidi/>
        <w:ind w:left="720" w:right="-162" w:hanging="360"/>
        <w:rPr>
          <w:rFonts w:ascii="Arial" w:hAnsi="Arial" w:cs="Arial"/>
          <w:sz w:val="22"/>
          <w:szCs w:val="22"/>
        </w:rPr>
      </w:pPr>
      <w:r>
        <w:rPr>
          <w:rFonts w:ascii="Arial" w:hAnsi="Arial" w:cs="Arial"/>
          <w:sz w:val="22"/>
          <w:rtl/>
        </w:rPr>
        <w:tab/>
      </w:r>
      <w:r w:rsidRPr="005963BB">
        <w:rPr>
          <w:rFonts w:ascii="Arial" w:hAnsi="Arial" w:cs="Arial" w:hint="cs"/>
          <w:sz w:val="22"/>
          <w:szCs w:val="22"/>
          <w:rtl/>
        </w:rPr>
        <w:t>يحارب يوحنا نوعين من التعليم الغنوسي في رسالته والتي من المفترض أنها تمجد العقل:</w:t>
      </w:r>
    </w:p>
    <w:p w14:paraId="58314713" w14:textId="77777777" w:rsidR="00E167FC" w:rsidRPr="005963BB" w:rsidRDefault="00E167FC" w:rsidP="00E167FC">
      <w:pPr>
        <w:ind w:left="1100" w:right="-162" w:hanging="360"/>
        <w:rPr>
          <w:rFonts w:ascii="Arial" w:hAnsi="Arial" w:cs="Arial"/>
          <w:sz w:val="22"/>
          <w:szCs w:val="22"/>
        </w:rPr>
      </w:pPr>
    </w:p>
    <w:p w14:paraId="75809378" w14:textId="073F45E7" w:rsidR="00E167FC" w:rsidRPr="005963BB" w:rsidRDefault="005963BB" w:rsidP="005963BB">
      <w:pPr>
        <w:pStyle w:val="ListParagraph"/>
        <w:numPr>
          <w:ilvl w:val="0"/>
          <w:numId w:val="20"/>
        </w:numPr>
        <w:bidi/>
        <w:ind w:right="-162"/>
        <w:rPr>
          <w:rFonts w:ascii="Arial" w:hAnsi="Arial" w:cs="Arial"/>
          <w:sz w:val="22"/>
          <w:szCs w:val="22"/>
        </w:rPr>
      </w:pPr>
      <w:r w:rsidRPr="005963BB">
        <w:rPr>
          <w:rFonts w:ascii="Arial" w:hAnsi="Arial" w:cs="Arial"/>
          <w:sz w:val="22"/>
          <w:szCs w:val="22"/>
          <w:rtl/>
        </w:rPr>
        <w:t>أنكرت الغنو</w:t>
      </w:r>
      <w:r w:rsidRPr="005963BB">
        <w:rPr>
          <w:rFonts w:ascii="Arial" w:hAnsi="Arial" w:cs="Arial" w:hint="cs"/>
          <w:sz w:val="22"/>
          <w:szCs w:val="22"/>
          <w:rtl/>
        </w:rPr>
        <w:t>س</w:t>
      </w:r>
      <w:r w:rsidRPr="005963BB">
        <w:rPr>
          <w:rFonts w:ascii="Arial" w:hAnsi="Arial" w:cs="Arial"/>
          <w:sz w:val="22"/>
          <w:szCs w:val="22"/>
          <w:rtl/>
        </w:rPr>
        <w:t xml:space="preserve">ية الدوسيتية إنسانية المسيح (4: 2-3)، قائلة إنه بدا وكأنه إنسان فقط (راجع </w:t>
      </w:r>
      <w:r w:rsidRPr="005963BB">
        <w:rPr>
          <w:rFonts w:ascii="Arial" w:hAnsi="Arial" w:cs="Arial"/>
          <w:sz w:val="22"/>
          <w:szCs w:val="22"/>
        </w:rPr>
        <w:t>dokeo</w:t>
      </w:r>
      <w:r w:rsidRPr="005963BB">
        <w:rPr>
          <w:rFonts w:ascii="Arial" w:hAnsi="Arial" w:cs="Arial"/>
          <w:sz w:val="22"/>
          <w:szCs w:val="22"/>
          <w:rtl/>
        </w:rPr>
        <w:t>، يبدو)، لذلك كتب يوحنا أنه لمس يسوع (1: 1).</w:t>
      </w:r>
    </w:p>
    <w:p w14:paraId="60A64E30" w14:textId="77777777" w:rsidR="00E167FC" w:rsidRPr="005963BB" w:rsidRDefault="00E167FC" w:rsidP="00E167FC">
      <w:pPr>
        <w:ind w:left="1100" w:right="-162" w:hanging="360"/>
        <w:rPr>
          <w:rFonts w:ascii="Arial" w:hAnsi="Arial" w:cs="Arial"/>
          <w:sz w:val="22"/>
          <w:szCs w:val="22"/>
        </w:rPr>
      </w:pPr>
    </w:p>
    <w:p w14:paraId="674303DC" w14:textId="1DEF1D60" w:rsidR="005963BB" w:rsidRPr="005963BB" w:rsidRDefault="005963BB" w:rsidP="005963BB">
      <w:pPr>
        <w:pStyle w:val="ListParagraph"/>
        <w:numPr>
          <w:ilvl w:val="0"/>
          <w:numId w:val="20"/>
        </w:numPr>
        <w:bidi/>
        <w:ind w:right="-162"/>
        <w:rPr>
          <w:rFonts w:ascii="Arial" w:hAnsi="Arial" w:cs="Arial"/>
          <w:sz w:val="22"/>
          <w:szCs w:val="22"/>
        </w:rPr>
      </w:pPr>
      <w:r w:rsidRPr="005963BB">
        <w:rPr>
          <w:rFonts w:ascii="Arial" w:hAnsi="Arial" w:cs="Arial"/>
          <w:sz w:val="22"/>
          <w:szCs w:val="22"/>
          <w:rtl/>
        </w:rPr>
        <w:t>أنكرت الغنوصية السيرنثية ألوهية المسيح</w:t>
      </w:r>
      <w:r w:rsidRPr="005963BB">
        <w:rPr>
          <w:rFonts w:ascii="Arial" w:hAnsi="Arial" w:cs="Arial" w:hint="cs"/>
          <w:sz w:val="22"/>
          <w:szCs w:val="22"/>
          <w:rtl/>
        </w:rPr>
        <w:t>، وقد</w:t>
      </w:r>
      <w:r w:rsidRPr="005963BB">
        <w:rPr>
          <w:rFonts w:ascii="Arial" w:hAnsi="Arial" w:cs="Arial"/>
          <w:sz w:val="22"/>
          <w:szCs w:val="22"/>
          <w:rtl/>
        </w:rPr>
        <w:t xml:space="preserve"> عاش سيرينثوس بالقرب من يوحنا في آسيا الصغرى</w:t>
      </w:r>
      <w:r w:rsidRPr="005963BB">
        <w:rPr>
          <w:rFonts w:ascii="Arial" w:hAnsi="Arial" w:cs="Arial" w:hint="cs"/>
          <w:sz w:val="22"/>
          <w:szCs w:val="22"/>
          <w:rtl/>
        </w:rPr>
        <w:t>،</w:t>
      </w:r>
      <w:r w:rsidRPr="005963BB">
        <w:rPr>
          <w:rFonts w:ascii="Arial" w:hAnsi="Arial" w:cs="Arial"/>
          <w:sz w:val="22"/>
          <w:szCs w:val="22"/>
          <w:rtl/>
        </w:rPr>
        <w:t xml:space="preserve"> وعل</w:t>
      </w:r>
      <w:r w:rsidRPr="005963BB">
        <w:rPr>
          <w:rFonts w:ascii="Arial" w:hAnsi="Arial" w:cs="Arial" w:hint="cs"/>
          <w:sz w:val="22"/>
          <w:szCs w:val="22"/>
          <w:rtl/>
        </w:rPr>
        <w:t>َّ</w:t>
      </w:r>
      <w:r w:rsidRPr="005963BB">
        <w:rPr>
          <w:rFonts w:ascii="Arial" w:hAnsi="Arial" w:cs="Arial"/>
          <w:sz w:val="22"/>
          <w:szCs w:val="22"/>
          <w:rtl/>
        </w:rPr>
        <w:t>م أن يسوع كان مجرد رجل نزل عليه المسيح عند معموديته ولكنه تركه قبل صلبه. دحض يوحنا سيرينثوس في 5: 6 بشهادته أن يسوع المسيح جاء بالماء (معموديته) والدم (موته)</w:t>
      </w:r>
      <w:r w:rsidRPr="005963BB">
        <w:rPr>
          <w:rFonts w:ascii="Arial" w:hAnsi="Arial" w:cs="Arial" w:hint="cs"/>
          <w:sz w:val="22"/>
          <w:szCs w:val="22"/>
          <w:rtl/>
        </w:rPr>
        <w:t>،</w:t>
      </w:r>
      <w:r w:rsidRPr="005963BB">
        <w:rPr>
          <w:rFonts w:ascii="Arial" w:hAnsi="Arial" w:cs="Arial"/>
          <w:sz w:val="22"/>
          <w:szCs w:val="22"/>
          <w:rtl/>
        </w:rPr>
        <w:t xml:space="preserve"> لقد مات يسوع ك</w:t>
      </w:r>
      <w:r w:rsidRPr="005963BB">
        <w:rPr>
          <w:rFonts w:ascii="Arial" w:hAnsi="Arial" w:cs="Arial" w:hint="cs"/>
          <w:sz w:val="22"/>
          <w:szCs w:val="22"/>
          <w:rtl/>
        </w:rPr>
        <w:t>الل</w:t>
      </w:r>
      <w:r w:rsidRPr="005963BB">
        <w:rPr>
          <w:rFonts w:ascii="Arial" w:hAnsi="Arial" w:cs="Arial"/>
          <w:sz w:val="22"/>
          <w:szCs w:val="22"/>
          <w:rtl/>
        </w:rPr>
        <w:t>ه-</w:t>
      </w:r>
      <w:r w:rsidRPr="005963BB">
        <w:rPr>
          <w:rFonts w:ascii="Arial" w:hAnsi="Arial" w:cs="Arial" w:hint="cs"/>
          <w:sz w:val="22"/>
          <w:szCs w:val="22"/>
          <w:rtl/>
        </w:rPr>
        <w:t>ال</w:t>
      </w:r>
      <w:r w:rsidRPr="005963BB">
        <w:rPr>
          <w:rFonts w:ascii="Arial" w:hAnsi="Arial" w:cs="Arial"/>
          <w:sz w:val="22"/>
          <w:szCs w:val="22"/>
          <w:rtl/>
        </w:rPr>
        <w:t>إنسان وليس كإنسان فقط. ولو كان خاطئاً</w:t>
      </w:r>
      <w:r w:rsidRPr="005963BB">
        <w:rPr>
          <w:rFonts w:ascii="Arial" w:hAnsi="Arial" w:cs="Arial" w:hint="cs"/>
          <w:sz w:val="22"/>
          <w:szCs w:val="22"/>
          <w:rtl/>
        </w:rPr>
        <w:t xml:space="preserve"> أيضاً</w:t>
      </w:r>
      <w:r w:rsidRPr="005963BB">
        <w:rPr>
          <w:rFonts w:ascii="Arial" w:hAnsi="Arial" w:cs="Arial"/>
          <w:sz w:val="22"/>
          <w:szCs w:val="22"/>
          <w:rtl/>
        </w:rPr>
        <w:t>، لما استطاع يسوع أن يكفر عن خطيئة البشرية.</w:t>
      </w:r>
    </w:p>
    <w:p w14:paraId="4BF8FB1D" w14:textId="3E5E2D65" w:rsidR="00E167FC" w:rsidRDefault="00E167FC" w:rsidP="008B647E">
      <w:pPr>
        <w:tabs>
          <w:tab w:val="left" w:pos="720"/>
        </w:tabs>
        <w:ind w:right="-162"/>
        <w:rPr>
          <w:rFonts w:ascii="Arial" w:hAnsi="Arial" w:cs="Arial"/>
          <w:sz w:val="22"/>
          <w:rtl/>
        </w:rPr>
      </w:pPr>
    </w:p>
    <w:p w14:paraId="638DAB95" w14:textId="23ED23B3" w:rsidR="005963BB" w:rsidRPr="008B647E" w:rsidRDefault="005963BB" w:rsidP="008B647E">
      <w:pPr>
        <w:tabs>
          <w:tab w:val="left" w:pos="720"/>
        </w:tabs>
        <w:bidi/>
        <w:ind w:left="720" w:right="-162" w:hanging="360"/>
        <w:rPr>
          <w:rFonts w:ascii="Arial" w:hAnsi="Arial" w:cs="Arial"/>
          <w:sz w:val="22"/>
          <w:szCs w:val="22"/>
        </w:rPr>
      </w:pPr>
      <w:r>
        <w:rPr>
          <w:rFonts w:ascii="Arial" w:hAnsi="Arial" w:cs="Arial"/>
          <w:sz w:val="22"/>
          <w:rtl/>
        </w:rPr>
        <w:tab/>
      </w:r>
      <w:r w:rsidR="008B647E" w:rsidRPr="008B647E">
        <w:rPr>
          <w:rFonts w:ascii="Arial" w:hAnsi="Arial" w:cs="Arial" w:hint="cs"/>
          <w:sz w:val="22"/>
          <w:szCs w:val="22"/>
          <w:rtl/>
        </w:rPr>
        <w:t xml:space="preserve">ينقسم </w:t>
      </w:r>
      <w:r w:rsidR="008B647E" w:rsidRPr="008B647E">
        <w:rPr>
          <w:rFonts w:ascii="Arial" w:hAnsi="Arial" w:cs="Arial"/>
          <w:sz w:val="22"/>
          <w:szCs w:val="22"/>
          <w:rtl/>
        </w:rPr>
        <w:t>التنفيذ العملي لل</w:t>
      </w:r>
      <w:r w:rsidR="008B647E" w:rsidRPr="008B647E">
        <w:rPr>
          <w:rFonts w:ascii="Arial" w:hAnsi="Arial" w:cs="Arial" w:hint="cs"/>
          <w:sz w:val="22"/>
          <w:szCs w:val="22"/>
          <w:rtl/>
        </w:rPr>
        <w:t>إ</w:t>
      </w:r>
      <w:r w:rsidR="008B647E" w:rsidRPr="008B647E">
        <w:rPr>
          <w:rFonts w:ascii="Arial" w:hAnsi="Arial" w:cs="Arial"/>
          <w:sz w:val="22"/>
          <w:szCs w:val="22"/>
          <w:rtl/>
        </w:rPr>
        <w:t>عتقاد الغنوصي بأن المادة شريرة أيض</w:t>
      </w:r>
      <w:r w:rsidR="008B647E" w:rsidRPr="008B647E">
        <w:rPr>
          <w:rFonts w:ascii="Arial" w:hAnsi="Arial" w:cs="Arial" w:hint="cs"/>
          <w:sz w:val="22"/>
          <w:szCs w:val="22"/>
          <w:rtl/>
        </w:rPr>
        <w:t>اً</w:t>
      </w:r>
      <w:r w:rsidR="008B647E" w:rsidRPr="008B647E">
        <w:rPr>
          <w:rFonts w:ascii="Arial" w:hAnsi="Arial" w:cs="Arial"/>
          <w:sz w:val="22"/>
          <w:szCs w:val="22"/>
          <w:rtl/>
        </w:rPr>
        <w:t xml:space="preserve"> إلى معسكرين</w:t>
      </w:r>
      <w:r w:rsidR="008B647E" w:rsidRPr="008B647E">
        <w:rPr>
          <w:rFonts w:ascii="Arial" w:hAnsi="Arial" w:cs="Arial"/>
          <w:sz w:val="22"/>
          <w:szCs w:val="22"/>
        </w:rPr>
        <w:t>:</w:t>
      </w:r>
    </w:p>
    <w:p w14:paraId="29C661D3" w14:textId="77777777" w:rsidR="00E167FC" w:rsidRPr="008B647E" w:rsidRDefault="00E167FC" w:rsidP="00E167FC">
      <w:pPr>
        <w:ind w:left="1100" w:right="-162" w:hanging="360"/>
        <w:rPr>
          <w:rFonts w:ascii="Arial" w:hAnsi="Arial" w:cs="Arial"/>
          <w:sz w:val="22"/>
          <w:szCs w:val="22"/>
        </w:rPr>
      </w:pPr>
    </w:p>
    <w:p w14:paraId="132EBA83" w14:textId="0AA1968C" w:rsidR="008B647E" w:rsidRPr="008B647E" w:rsidRDefault="008B647E" w:rsidP="008B647E">
      <w:pPr>
        <w:pStyle w:val="ListParagraph"/>
        <w:numPr>
          <w:ilvl w:val="0"/>
          <w:numId w:val="21"/>
        </w:numPr>
        <w:bidi/>
        <w:ind w:right="-162"/>
        <w:rPr>
          <w:rFonts w:ascii="Arial" w:hAnsi="Arial" w:cs="Arial"/>
          <w:sz w:val="22"/>
          <w:szCs w:val="22"/>
        </w:rPr>
      </w:pPr>
      <w:r w:rsidRPr="008B647E">
        <w:rPr>
          <w:rFonts w:ascii="Arial" w:hAnsi="Arial" w:cs="Arial"/>
          <w:sz w:val="22"/>
          <w:szCs w:val="22"/>
          <w:rtl/>
        </w:rPr>
        <w:t>رأى بعض الغنو</w:t>
      </w:r>
      <w:r w:rsidRPr="008B647E">
        <w:rPr>
          <w:rFonts w:ascii="Arial" w:hAnsi="Arial" w:cs="Arial" w:hint="cs"/>
          <w:sz w:val="22"/>
          <w:szCs w:val="22"/>
          <w:rtl/>
        </w:rPr>
        <w:t>س</w:t>
      </w:r>
      <w:r w:rsidRPr="008B647E">
        <w:rPr>
          <w:rFonts w:ascii="Arial" w:hAnsi="Arial" w:cs="Arial"/>
          <w:sz w:val="22"/>
          <w:szCs w:val="22"/>
          <w:rtl/>
        </w:rPr>
        <w:t xml:space="preserve">يين أنه بما أن المادة شر، فيجب على المرء أن يتجنبها بأي ثمن، مما يؤدي إلى </w:t>
      </w:r>
      <w:r w:rsidRPr="008B647E">
        <w:rPr>
          <w:rFonts w:ascii="Arial" w:hAnsi="Arial" w:cs="Arial"/>
          <w:sz w:val="22"/>
          <w:szCs w:val="22"/>
          <w:u w:val="single"/>
          <w:rtl/>
        </w:rPr>
        <w:t>الزهد</w:t>
      </w:r>
      <w:r w:rsidRPr="008B647E">
        <w:rPr>
          <w:rFonts w:ascii="Arial" w:hAnsi="Arial" w:cs="Arial"/>
          <w:sz w:val="22"/>
          <w:szCs w:val="22"/>
          <w:rtl/>
        </w:rPr>
        <w:t>. (ال</w:t>
      </w:r>
      <w:r w:rsidRPr="008B647E">
        <w:rPr>
          <w:rFonts w:ascii="Arial" w:hAnsi="Arial" w:cs="Arial" w:hint="cs"/>
          <w:sz w:val="22"/>
          <w:szCs w:val="22"/>
          <w:rtl/>
        </w:rPr>
        <w:t>زهد</w:t>
      </w:r>
      <w:r w:rsidRPr="008B647E">
        <w:rPr>
          <w:rFonts w:ascii="Arial" w:hAnsi="Arial" w:cs="Arial"/>
          <w:sz w:val="22"/>
          <w:szCs w:val="22"/>
          <w:rtl/>
        </w:rPr>
        <w:t xml:space="preserve"> هو محاولة إبعاد المرء نفسه</w:t>
      </w:r>
      <w:r w:rsidRPr="008B647E">
        <w:rPr>
          <w:rFonts w:ascii="Arial" w:hAnsi="Arial" w:cs="Arial" w:hint="cs"/>
          <w:sz w:val="22"/>
          <w:szCs w:val="22"/>
          <w:rtl/>
        </w:rPr>
        <w:t>،</w:t>
      </w:r>
      <w:r w:rsidRPr="008B647E">
        <w:rPr>
          <w:rFonts w:ascii="Arial" w:hAnsi="Arial" w:cs="Arial"/>
          <w:sz w:val="22"/>
          <w:szCs w:val="22"/>
          <w:rtl/>
        </w:rPr>
        <w:t xml:space="preserve"> عن كل إغراءات الخطيئة المحتملة عن طريق ال</w:t>
      </w:r>
      <w:r w:rsidRPr="008B647E">
        <w:rPr>
          <w:rFonts w:ascii="Arial" w:hAnsi="Arial" w:cs="Arial" w:hint="cs"/>
          <w:sz w:val="22"/>
          <w:szCs w:val="22"/>
          <w:rtl/>
        </w:rPr>
        <w:t>إ</w:t>
      </w:r>
      <w:r w:rsidRPr="008B647E">
        <w:rPr>
          <w:rFonts w:ascii="Arial" w:hAnsi="Arial" w:cs="Arial"/>
          <w:sz w:val="22"/>
          <w:szCs w:val="22"/>
          <w:rtl/>
        </w:rPr>
        <w:t xml:space="preserve">نسحاب من المجتمع – وتسمى بعض أشكاله الرهبنة) </w:t>
      </w:r>
      <w:r w:rsidRPr="008B647E">
        <w:rPr>
          <w:rFonts w:ascii="Arial" w:hAnsi="Arial" w:cs="Arial" w:hint="cs"/>
          <w:sz w:val="22"/>
          <w:szCs w:val="22"/>
          <w:rtl/>
        </w:rPr>
        <w:t xml:space="preserve">يحاول يوحنا </w:t>
      </w:r>
      <w:r w:rsidRPr="008B647E">
        <w:rPr>
          <w:rFonts w:ascii="Arial" w:hAnsi="Arial" w:cs="Arial"/>
          <w:sz w:val="22"/>
          <w:szCs w:val="22"/>
          <w:rtl/>
        </w:rPr>
        <w:t>في رسالته هزيمة الزهد من خلال تشجيع الشركة بين المؤمنين (1: 7).</w:t>
      </w:r>
    </w:p>
    <w:p w14:paraId="34C15C98" w14:textId="77777777" w:rsidR="00E167FC" w:rsidRPr="00A90C20" w:rsidRDefault="00E167FC" w:rsidP="00E167FC">
      <w:pPr>
        <w:ind w:left="1100" w:right="-162" w:hanging="360"/>
        <w:rPr>
          <w:rFonts w:ascii="Arial" w:hAnsi="Arial" w:cs="Arial"/>
          <w:sz w:val="22"/>
        </w:rPr>
      </w:pPr>
    </w:p>
    <w:p w14:paraId="525CA9F2" w14:textId="7D04E158" w:rsidR="008B647E" w:rsidRPr="008B647E" w:rsidRDefault="008B647E" w:rsidP="008B647E">
      <w:pPr>
        <w:pStyle w:val="ListParagraph"/>
        <w:numPr>
          <w:ilvl w:val="0"/>
          <w:numId w:val="21"/>
        </w:numPr>
        <w:bidi/>
        <w:ind w:right="-162"/>
        <w:rPr>
          <w:rFonts w:ascii="Arial" w:hAnsi="Arial" w:cs="Arial"/>
          <w:sz w:val="22"/>
          <w:szCs w:val="22"/>
        </w:rPr>
      </w:pPr>
      <w:r w:rsidRPr="008B647E">
        <w:rPr>
          <w:rFonts w:ascii="Arial" w:hAnsi="Arial" w:cs="Arial"/>
          <w:sz w:val="22"/>
          <w:szCs w:val="22"/>
          <w:rtl/>
        </w:rPr>
        <w:t>اتخذ الغنو</w:t>
      </w:r>
      <w:r>
        <w:rPr>
          <w:rFonts w:ascii="Arial" w:hAnsi="Arial" w:cs="Arial" w:hint="cs"/>
          <w:sz w:val="22"/>
          <w:szCs w:val="22"/>
          <w:rtl/>
        </w:rPr>
        <w:t>س</w:t>
      </w:r>
      <w:r w:rsidRPr="008B647E">
        <w:rPr>
          <w:rFonts w:ascii="Arial" w:hAnsi="Arial" w:cs="Arial"/>
          <w:sz w:val="22"/>
          <w:szCs w:val="22"/>
          <w:rtl/>
        </w:rPr>
        <w:t>يون الآخرون موقفًا أكثر قدرية، معتقدين أنه بما أن المرء لا يستطيع تغيير حقيقة أن المادة شريرة، فإن أي نوع من ال</w:t>
      </w:r>
      <w:r>
        <w:rPr>
          <w:rFonts w:ascii="Arial" w:hAnsi="Arial" w:cs="Arial" w:hint="cs"/>
          <w:sz w:val="22"/>
          <w:szCs w:val="22"/>
          <w:rtl/>
        </w:rPr>
        <w:t>إ</w:t>
      </w:r>
      <w:r w:rsidRPr="008B647E">
        <w:rPr>
          <w:rFonts w:ascii="Arial" w:hAnsi="Arial" w:cs="Arial"/>
          <w:sz w:val="22"/>
          <w:szCs w:val="22"/>
          <w:rtl/>
        </w:rPr>
        <w:t xml:space="preserve">نحراف </w:t>
      </w:r>
      <w:r w:rsidRPr="008B647E">
        <w:rPr>
          <w:rFonts w:ascii="Arial" w:hAnsi="Arial" w:cs="Arial"/>
          <w:sz w:val="22"/>
          <w:szCs w:val="22"/>
          <w:u w:val="single"/>
          <w:rtl/>
        </w:rPr>
        <w:t>غير الأخلاقي</w:t>
      </w:r>
      <w:r w:rsidRPr="008B647E">
        <w:rPr>
          <w:rFonts w:ascii="Arial" w:hAnsi="Arial" w:cs="Arial"/>
          <w:sz w:val="22"/>
          <w:szCs w:val="22"/>
          <w:rtl/>
        </w:rPr>
        <w:t xml:space="preserve"> مقبول</w:t>
      </w:r>
      <w:r>
        <w:rPr>
          <w:rFonts w:ascii="Arial" w:hAnsi="Arial" w:cs="Arial" w:hint="cs"/>
          <w:sz w:val="22"/>
          <w:szCs w:val="22"/>
          <w:rtl/>
        </w:rPr>
        <w:t>،</w:t>
      </w:r>
      <w:r w:rsidRPr="008B647E">
        <w:rPr>
          <w:rFonts w:ascii="Arial" w:hAnsi="Arial" w:cs="Arial"/>
          <w:sz w:val="22"/>
          <w:szCs w:val="22"/>
          <w:rtl/>
        </w:rPr>
        <w:t xml:space="preserve"> وقد استجاب يوحنا بشكل خاص لهذه الفلسفة الأخيرة (1: 6، 8، 10؛ 3: 4-10)</w:t>
      </w:r>
      <w:r>
        <w:rPr>
          <w:rFonts w:ascii="Arial" w:hAnsi="Arial" w:cs="Arial" w:hint="cs"/>
          <w:sz w:val="22"/>
          <w:szCs w:val="22"/>
          <w:rtl/>
        </w:rPr>
        <w:t>، حيث</w:t>
      </w:r>
      <w:r w:rsidRPr="008B647E">
        <w:rPr>
          <w:rFonts w:ascii="Arial" w:hAnsi="Arial" w:cs="Arial"/>
          <w:sz w:val="22"/>
          <w:szCs w:val="22"/>
          <w:rtl/>
        </w:rPr>
        <w:t xml:space="preserve"> </w:t>
      </w:r>
      <w:r w:rsidRPr="008B647E">
        <w:rPr>
          <w:rFonts w:ascii="Arial" w:hAnsi="Arial" w:cs="Arial"/>
          <w:sz w:val="22"/>
          <w:szCs w:val="22"/>
          <w:rtl/>
        </w:rPr>
        <w:lastRenderedPageBreak/>
        <w:t>تُظهر رسالته أن طاعة أوامر الله، في المقام الأول من خلال محبة الآخرين، هي أفضل رد على ممارسات الغنو</w:t>
      </w:r>
      <w:r>
        <w:rPr>
          <w:rFonts w:ascii="Arial" w:hAnsi="Arial" w:cs="Arial" w:hint="cs"/>
          <w:sz w:val="22"/>
          <w:szCs w:val="22"/>
          <w:rtl/>
        </w:rPr>
        <w:t>س</w:t>
      </w:r>
      <w:r w:rsidRPr="008B647E">
        <w:rPr>
          <w:rFonts w:ascii="Arial" w:hAnsi="Arial" w:cs="Arial"/>
          <w:sz w:val="22"/>
          <w:szCs w:val="22"/>
          <w:rtl/>
        </w:rPr>
        <w:t>ية</w:t>
      </w:r>
      <w:r>
        <w:rPr>
          <w:rFonts w:ascii="Arial" w:hAnsi="Arial" w:cs="Arial" w:hint="cs"/>
          <w:sz w:val="22"/>
          <w:szCs w:val="22"/>
          <w:rtl/>
        </w:rPr>
        <w:t>،</w:t>
      </w:r>
      <w:r w:rsidRPr="008B647E">
        <w:rPr>
          <w:rFonts w:ascii="Arial" w:hAnsi="Arial" w:cs="Arial"/>
          <w:sz w:val="22"/>
          <w:szCs w:val="22"/>
          <w:rtl/>
        </w:rPr>
        <w:t xml:space="preserve"> كما سعى إلى هزيمة الفجور بالحث على الطاعة والبر (2: 28-29).</w:t>
      </w:r>
    </w:p>
    <w:p w14:paraId="103C7A4A" w14:textId="77777777" w:rsidR="00E167FC" w:rsidRPr="00A90C20" w:rsidRDefault="00E167FC" w:rsidP="00E167FC">
      <w:pPr>
        <w:tabs>
          <w:tab w:val="left" w:pos="360"/>
        </w:tabs>
        <w:ind w:left="360" w:right="-162" w:hanging="360"/>
        <w:rPr>
          <w:rFonts w:ascii="Arial" w:hAnsi="Arial" w:cs="Arial"/>
          <w:b/>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356"/>
      </w:tblGrid>
      <w:tr w:rsidR="00E167FC" w:rsidRPr="00A90C20" w14:paraId="3FE741B6" w14:textId="77777777" w:rsidTr="00A6048E">
        <w:tc>
          <w:tcPr>
            <w:tcW w:w="3960" w:type="dxa"/>
            <w:shd w:val="clear" w:color="auto" w:fill="000000"/>
          </w:tcPr>
          <w:p w14:paraId="7B2C2C64" w14:textId="13532AFD" w:rsidR="008B647E" w:rsidRPr="008B647E" w:rsidRDefault="008B647E" w:rsidP="008B647E">
            <w:pPr>
              <w:tabs>
                <w:tab w:val="left" w:pos="360"/>
              </w:tabs>
              <w:ind w:right="-162"/>
              <w:jc w:val="center"/>
              <w:rPr>
                <w:rFonts w:ascii="Arial" w:eastAsia="SimSun" w:hAnsi="Arial" w:cs="Arial"/>
                <w:bCs/>
                <w:color w:val="FFFFFF"/>
                <w:sz w:val="21"/>
                <w:szCs w:val="21"/>
              </w:rPr>
            </w:pPr>
            <w:r w:rsidRPr="008B647E">
              <w:rPr>
                <w:rFonts w:ascii="Arial" w:eastAsia="SimSun" w:hAnsi="Arial" w:cs="Arial" w:hint="cs"/>
                <w:bCs/>
                <w:color w:val="FFFFFF"/>
                <w:sz w:val="21"/>
                <w:szCs w:val="21"/>
                <w:rtl/>
              </w:rPr>
              <w:t>الغنوسية الدوسيتية</w:t>
            </w:r>
          </w:p>
        </w:tc>
        <w:tc>
          <w:tcPr>
            <w:tcW w:w="4356" w:type="dxa"/>
            <w:shd w:val="clear" w:color="auto" w:fill="000000"/>
          </w:tcPr>
          <w:p w14:paraId="68AFEB6A" w14:textId="166AC624" w:rsidR="008B647E" w:rsidRPr="008B647E" w:rsidRDefault="008B647E" w:rsidP="008B647E">
            <w:pPr>
              <w:tabs>
                <w:tab w:val="left" w:pos="360"/>
              </w:tabs>
              <w:ind w:right="-162"/>
              <w:jc w:val="center"/>
              <w:rPr>
                <w:rFonts w:ascii="Arial" w:eastAsia="SimSun" w:hAnsi="Arial" w:cs="Arial"/>
                <w:bCs/>
                <w:color w:val="FFFFFF"/>
                <w:sz w:val="21"/>
                <w:szCs w:val="21"/>
              </w:rPr>
            </w:pPr>
            <w:r w:rsidRPr="008B647E">
              <w:rPr>
                <w:rFonts w:ascii="Arial" w:eastAsia="SimSun" w:hAnsi="Arial" w:cs="Arial" w:hint="cs"/>
                <w:bCs/>
                <w:color w:val="FFFFFF"/>
                <w:sz w:val="21"/>
                <w:szCs w:val="21"/>
                <w:rtl/>
              </w:rPr>
              <w:t>الغنوسية السيرينثية</w:t>
            </w:r>
          </w:p>
        </w:tc>
      </w:tr>
      <w:tr w:rsidR="00E167FC" w:rsidRPr="00A90C20" w14:paraId="7209B427" w14:textId="77777777" w:rsidTr="00A6048E">
        <w:tc>
          <w:tcPr>
            <w:tcW w:w="3960" w:type="dxa"/>
          </w:tcPr>
          <w:p w14:paraId="5C60401D" w14:textId="546701B8" w:rsidR="008B647E" w:rsidRPr="008B647E" w:rsidRDefault="008B647E" w:rsidP="008B647E">
            <w:pPr>
              <w:tabs>
                <w:tab w:val="left" w:pos="360"/>
              </w:tabs>
              <w:bidi/>
              <w:ind w:right="-162"/>
              <w:jc w:val="center"/>
              <w:rPr>
                <w:rFonts w:ascii="Arial" w:eastAsia="SimSun" w:hAnsi="Arial" w:cs="Arial"/>
                <w:sz w:val="21"/>
                <w:szCs w:val="21"/>
              </w:rPr>
            </w:pPr>
            <w:r w:rsidRPr="008B647E">
              <w:rPr>
                <w:rFonts w:ascii="Arial" w:eastAsia="SimSun" w:hAnsi="Arial" w:cs="Arial"/>
                <w:sz w:val="21"/>
                <w:szCs w:val="21"/>
                <w:rtl/>
              </w:rPr>
              <w:t>من</w:t>
            </w:r>
            <w:r w:rsidRPr="008B647E">
              <w:rPr>
                <w:rFonts w:ascii="Arial" w:eastAsia="SimSun" w:hAnsi="Arial" w:cs="Arial"/>
                <w:sz w:val="21"/>
                <w:szCs w:val="21"/>
              </w:rPr>
              <w:t xml:space="preserve"> </w:t>
            </w:r>
            <w:r w:rsidRPr="008A1C88">
              <w:rPr>
                <w:rFonts w:ascii="Arial" w:eastAsia="SimSun" w:hAnsi="Arial" w:cs="Arial"/>
                <w:i/>
                <w:iCs/>
                <w:sz w:val="21"/>
                <w:szCs w:val="21"/>
              </w:rPr>
              <w:t>dokeo</w:t>
            </w:r>
            <w:r>
              <w:rPr>
                <w:rFonts w:ascii="Arial" w:eastAsia="SimSun" w:hAnsi="Arial" w:cs="Arial"/>
                <w:sz w:val="21"/>
                <w:szCs w:val="21"/>
              </w:rPr>
              <w:t xml:space="preserve"> </w:t>
            </w:r>
            <w:r w:rsidRPr="008B647E">
              <w:rPr>
                <w:rFonts w:ascii="Arial" w:eastAsia="SimSun" w:hAnsi="Arial" w:cs="Arial"/>
                <w:sz w:val="21"/>
                <w:szCs w:val="21"/>
                <w:rtl/>
              </w:rPr>
              <w:t>، يبدو</w:t>
            </w:r>
          </w:p>
          <w:p w14:paraId="25D0B4CA" w14:textId="6DFDF0CD" w:rsidR="008B647E" w:rsidRPr="00A90C20" w:rsidRDefault="008B647E" w:rsidP="008B647E">
            <w:pPr>
              <w:tabs>
                <w:tab w:val="left" w:pos="360"/>
              </w:tabs>
              <w:bidi/>
              <w:ind w:right="-162"/>
              <w:jc w:val="center"/>
              <w:rPr>
                <w:rFonts w:ascii="Arial" w:eastAsia="SimSun" w:hAnsi="Arial" w:cs="Arial"/>
                <w:sz w:val="21"/>
                <w:szCs w:val="21"/>
              </w:rPr>
            </w:pPr>
            <w:r>
              <w:rPr>
                <w:rFonts w:ascii="Arial" w:eastAsia="SimSun" w:hAnsi="Arial" w:cs="Arial" w:hint="cs"/>
                <w:sz w:val="21"/>
                <w:szCs w:val="21"/>
                <w:rtl/>
              </w:rPr>
              <w:t xml:space="preserve">(بدا </w:t>
            </w:r>
            <w:r w:rsidRPr="008B647E">
              <w:rPr>
                <w:rFonts w:ascii="Arial" w:eastAsia="SimSun" w:hAnsi="Arial" w:cs="Arial"/>
                <w:sz w:val="21"/>
                <w:szCs w:val="21"/>
                <w:rtl/>
              </w:rPr>
              <w:t>المسيح كإنسان فقط</w:t>
            </w:r>
            <w:r>
              <w:rPr>
                <w:rFonts w:ascii="Arial" w:eastAsia="SimSun" w:hAnsi="Arial" w:cs="Arial" w:hint="cs"/>
                <w:sz w:val="21"/>
                <w:szCs w:val="21"/>
                <w:rtl/>
              </w:rPr>
              <w:t>)</w:t>
            </w:r>
          </w:p>
        </w:tc>
        <w:tc>
          <w:tcPr>
            <w:tcW w:w="4356" w:type="dxa"/>
          </w:tcPr>
          <w:p w14:paraId="26122D26" w14:textId="77777777" w:rsidR="008B647E" w:rsidRDefault="008B647E" w:rsidP="008B647E">
            <w:pPr>
              <w:tabs>
                <w:tab w:val="left" w:pos="360"/>
              </w:tabs>
              <w:ind w:right="-162"/>
              <w:jc w:val="center"/>
              <w:rPr>
                <w:rFonts w:ascii="Arial" w:eastAsia="SimSun" w:hAnsi="Arial" w:cs="Arial"/>
                <w:sz w:val="21"/>
                <w:szCs w:val="21"/>
                <w:rtl/>
                <w:lang w:bidi="ar-JO"/>
              </w:rPr>
            </w:pPr>
            <w:r>
              <w:rPr>
                <w:rFonts w:ascii="Arial" w:eastAsia="SimSun" w:hAnsi="Arial" w:cs="Arial" w:hint="cs"/>
                <w:sz w:val="21"/>
                <w:szCs w:val="21"/>
                <w:rtl/>
                <w:lang w:bidi="ar-JO"/>
              </w:rPr>
              <w:t>من سيرينثيوس، المؤسس في آسيا</w:t>
            </w:r>
          </w:p>
          <w:p w14:paraId="52B482C5" w14:textId="7F0DEDC1" w:rsidR="008B647E" w:rsidRPr="00A90C20" w:rsidRDefault="008B647E" w:rsidP="008B647E">
            <w:pPr>
              <w:tabs>
                <w:tab w:val="left" w:pos="360"/>
              </w:tabs>
              <w:ind w:right="-162"/>
              <w:jc w:val="center"/>
              <w:rPr>
                <w:rFonts w:ascii="Arial" w:eastAsia="SimSun" w:hAnsi="Arial" w:cs="Arial"/>
                <w:sz w:val="21"/>
                <w:szCs w:val="21"/>
                <w:rtl/>
                <w:lang w:bidi="ar-JO"/>
              </w:rPr>
            </w:pPr>
            <w:r>
              <w:rPr>
                <w:rFonts w:ascii="Arial" w:eastAsia="SimSun" w:hAnsi="Arial" w:cs="Arial" w:hint="cs"/>
                <w:sz w:val="21"/>
                <w:szCs w:val="21"/>
                <w:rtl/>
                <w:lang w:bidi="ar-JO"/>
              </w:rPr>
              <w:t>(بدا المسيح كإله فقط)</w:t>
            </w:r>
          </w:p>
        </w:tc>
      </w:tr>
      <w:tr w:rsidR="00E167FC" w:rsidRPr="00A90C20" w14:paraId="7A5D32F6" w14:textId="77777777" w:rsidTr="00A6048E">
        <w:tc>
          <w:tcPr>
            <w:tcW w:w="3960" w:type="dxa"/>
          </w:tcPr>
          <w:p w14:paraId="79512E48" w14:textId="745DDEC4" w:rsidR="00E167FC" w:rsidRPr="00A90C20" w:rsidRDefault="008B647E"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المادة شريرة</w:t>
            </w:r>
          </w:p>
        </w:tc>
        <w:tc>
          <w:tcPr>
            <w:tcW w:w="4356" w:type="dxa"/>
          </w:tcPr>
          <w:p w14:paraId="3A697293" w14:textId="1AA40E7E" w:rsidR="00E167FC" w:rsidRPr="00A90C20" w:rsidRDefault="008B647E"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الروح صالح</w:t>
            </w:r>
          </w:p>
        </w:tc>
      </w:tr>
      <w:tr w:rsidR="00E167FC" w:rsidRPr="00A90C20" w14:paraId="5C5261DB" w14:textId="77777777" w:rsidTr="00A6048E">
        <w:tc>
          <w:tcPr>
            <w:tcW w:w="3960" w:type="dxa"/>
          </w:tcPr>
          <w:p w14:paraId="64790518" w14:textId="53E5430B"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المادية المتدهورة</w:t>
            </w:r>
          </w:p>
        </w:tc>
        <w:tc>
          <w:tcPr>
            <w:tcW w:w="4356" w:type="dxa"/>
          </w:tcPr>
          <w:p w14:paraId="11C56222" w14:textId="1B9D50B4" w:rsidR="00654430"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المعرفة المعظمة (الغنوسية)</w:t>
            </w:r>
          </w:p>
        </w:tc>
      </w:tr>
      <w:tr w:rsidR="00E167FC" w:rsidRPr="00A90C20" w14:paraId="32463DFF" w14:textId="77777777" w:rsidTr="00A6048E">
        <w:tc>
          <w:tcPr>
            <w:tcW w:w="3960" w:type="dxa"/>
          </w:tcPr>
          <w:p w14:paraId="5F80EE8A" w14:textId="7932D9AD"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أنكرت إنسانية المسيح</w:t>
            </w:r>
          </w:p>
        </w:tc>
        <w:tc>
          <w:tcPr>
            <w:tcW w:w="4356" w:type="dxa"/>
          </w:tcPr>
          <w:p w14:paraId="704C181F" w14:textId="4AF8BB40"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أنكرت ألوهية المسيح</w:t>
            </w:r>
          </w:p>
        </w:tc>
      </w:tr>
      <w:tr w:rsidR="00E167FC" w:rsidRPr="00A90C20" w14:paraId="6CB9DBA7" w14:textId="77777777" w:rsidTr="00A6048E">
        <w:tc>
          <w:tcPr>
            <w:tcW w:w="3960" w:type="dxa"/>
          </w:tcPr>
          <w:p w14:paraId="4BC5264B" w14:textId="4274D68F" w:rsidR="00654430"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لمس يسوع (1: 1)</w:t>
            </w:r>
          </w:p>
        </w:tc>
        <w:tc>
          <w:tcPr>
            <w:tcW w:w="4356" w:type="dxa"/>
          </w:tcPr>
          <w:p w14:paraId="655AF019" w14:textId="6F3FFED6"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الماء والدم (5: 6)</w:t>
            </w:r>
          </w:p>
        </w:tc>
      </w:tr>
      <w:tr w:rsidR="00E167FC" w:rsidRPr="00A90C20" w14:paraId="7DD0DAE6" w14:textId="77777777" w:rsidTr="00A6048E">
        <w:tc>
          <w:tcPr>
            <w:tcW w:w="3960" w:type="dxa"/>
          </w:tcPr>
          <w:p w14:paraId="312C7713" w14:textId="054E5039"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أدت إلى الزهد</w:t>
            </w:r>
          </w:p>
        </w:tc>
        <w:tc>
          <w:tcPr>
            <w:tcW w:w="4356" w:type="dxa"/>
          </w:tcPr>
          <w:p w14:paraId="11E0F2D7" w14:textId="51958850"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أدت إلى الكبرياء</w:t>
            </w:r>
          </w:p>
        </w:tc>
      </w:tr>
      <w:tr w:rsidR="00E167FC" w:rsidRPr="00A90C20" w14:paraId="6219EDC7" w14:textId="77777777" w:rsidTr="00A6048E">
        <w:tc>
          <w:tcPr>
            <w:tcW w:w="3960" w:type="dxa"/>
          </w:tcPr>
          <w:p w14:paraId="506A9D9E" w14:textId="3A3FC425"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تعظيم الفجور</w:t>
            </w:r>
          </w:p>
        </w:tc>
        <w:tc>
          <w:tcPr>
            <w:tcW w:w="4356" w:type="dxa"/>
          </w:tcPr>
          <w:p w14:paraId="252D9E2D" w14:textId="428822C4"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تعظيم التعليم</w:t>
            </w:r>
          </w:p>
        </w:tc>
      </w:tr>
    </w:tbl>
    <w:p w14:paraId="17C3C56F" w14:textId="77777777" w:rsidR="00E167FC" w:rsidRPr="00A90C20" w:rsidRDefault="00E167FC" w:rsidP="00E167FC">
      <w:pPr>
        <w:tabs>
          <w:tab w:val="left" w:pos="360"/>
        </w:tabs>
        <w:ind w:left="360" w:right="-162" w:hanging="360"/>
        <w:rPr>
          <w:rFonts w:ascii="Arial" w:hAnsi="Arial" w:cs="Arial"/>
          <w:b/>
          <w:sz w:val="22"/>
        </w:rPr>
      </w:pPr>
    </w:p>
    <w:p w14:paraId="59B84017" w14:textId="04097418" w:rsidR="00654430" w:rsidRPr="00654430" w:rsidRDefault="00654430" w:rsidP="00654430">
      <w:pPr>
        <w:tabs>
          <w:tab w:val="left" w:pos="360"/>
        </w:tabs>
        <w:bidi/>
        <w:ind w:left="360" w:right="-162" w:hanging="360"/>
        <w:rPr>
          <w:rFonts w:ascii="Arial" w:hAnsi="Arial" w:cs="Arial"/>
          <w:bCs/>
          <w:sz w:val="22"/>
          <w:szCs w:val="22"/>
        </w:rPr>
      </w:pPr>
      <w:r w:rsidRPr="00654430">
        <w:rPr>
          <w:rFonts w:ascii="Arial" w:hAnsi="Arial" w:cs="Arial" w:hint="cs"/>
          <w:bCs/>
          <w:sz w:val="22"/>
          <w:szCs w:val="22"/>
          <w:rtl/>
        </w:rPr>
        <w:t>4. الخصائص</w:t>
      </w:r>
    </w:p>
    <w:p w14:paraId="7E8C1621" w14:textId="77777777" w:rsidR="00E167FC" w:rsidRPr="00A90C20" w:rsidRDefault="00E167FC" w:rsidP="00E167FC">
      <w:pPr>
        <w:tabs>
          <w:tab w:val="left" w:pos="720"/>
        </w:tabs>
        <w:ind w:left="720" w:right="-162" w:hanging="360"/>
        <w:rPr>
          <w:rFonts w:ascii="Arial" w:hAnsi="Arial" w:cs="Arial"/>
          <w:sz w:val="22"/>
        </w:rPr>
      </w:pPr>
    </w:p>
    <w:p w14:paraId="6A9556BA" w14:textId="16524AEE" w:rsidR="00654430" w:rsidRPr="00654430" w:rsidRDefault="00654430" w:rsidP="00654430">
      <w:pPr>
        <w:tabs>
          <w:tab w:val="left" w:pos="720"/>
        </w:tabs>
        <w:bidi/>
        <w:ind w:left="720" w:right="-162" w:hanging="360"/>
        <w:rPr>
          <w:rFonts w:ascii="Arial" w:hAnsi="Arial" w:cs="Arial"/>
          <w:sz w:val="22"/>
          <w:szCs w:val="22"/>
        </w:rPr>
      </w:pPr>
      <w:r w:rsidRPr="00654430">
        <w:rPr>
          <w:rFonts w:ascii="Arial" w:hAnsi="Arial" w:cs="Arial" w:hint="cs"/>
          <w:sz w:val="22"/>
          <w:szCs w:val="22"/>
          <w:rtl/>
        </w:rPr>
        <w:t>أ.</w:t>
      </w:r>
      <w:r w:rsidRPr="00654430">
        <w:rPr>
          <w:rFonts w:ascii="Arial" w:hAnsi="Arial" w:cs="Arial"/>
          <w:sz w:val="22"/>
          <w:szCs w:val="22"/>
          <w:rtl/>
        </w:rPr>
        <w:tab/>
      </w:r>
      <w:r w:rsidRPr="00654430">
        <w:rPr>
          <w:rFonts w:ascii="Arial" w:hAnsi="Arial" w:cs="Arial" w:hint="cs"/>
          <w:sz w:val="22"/>
          <w:szCs w:val="22"/>
          <w:rtl/>
        </w:rPr>
        <w:t>الخصائص الأدبية فريدة:</w:t>
      </w:r>
    </w:p>
    <w:p w14:paraId="4B3C4AEE" w14:textId="77777777" w:rsidR="00E167FC" w:rsidRPr="00A90C20" w:rsidRDefault="00E167FC" w:rsidP="00E167FC">
      <w:pPr>
        <w:tabs>
          <w:tab w:val="left" w:pos="1080"/>
        </w:tabs>
        <w:ind w:left="1080" w:right="-162" w:hanging="360"/>
        <w:rPr>
          <w:rFonts w:ascii="Arial" w:hAnsi="Arial" w:cs="Arial"/>
          <w:sz w:val="22"/>
        </w:rPr>
      </w:pPr>
    </w:p>
    <w:p w14:paraId="5ADEFADD" w14:textId="7D71684A" w:rsidR="00654430" w:rsidRPr="00654430" w:rsidRDefault="00654430" w:rsidP="00654430">
      <w:pPr>
        <w:pStyle w:val="ListParagraph"/>
        <w:numPr>
          <w:ilvl w:val="0"/>
          <w:numId w:val="22"/>
        </w:numPr>
        <w:tabs>
          <w:tab w:val="left" w:pos="1080"/>
        </w:tabs>
        <w:bidi/>
        <w:ind w:right="-162"/>
        <w:rPr>
          <w:rFonts w:ascii="Arial" w:hAnsi="Arial" w:cs="Arial"/>
          <w:sz w:val="22"/>
          <w:szCs w:val="22"/>
        </w:rPr>
      </w:pPr>
      <w:r w:rsidRPr="00654430">
        <w:rPr>
          <w:rFonts w:ascii="Arial" w:hAnsi="Arial" w:cs="Arial"/>
          <w:sz w:val="22"/>
          <w:szCs w:val="22"/>
          <w:rtl/>
        </w:rPr>
        <w:t xml:space="preserve">يقدم يوحنا العديد من العبارات </w:t>
      </w:r>
      <w:r w:rsidRPr="00654430">
        <w:rPr>
          <w:rFonts w:ascii="Arial" w:hAnsi="Arial" w:cs="Arial"/>
          <w:sz w:val="22"/>
          <w:szCs w:val="22"/>
          <w:u w:val="single"/>
          <w:rtl/>
        </w:rPr>
        <w:t>المطلقة</w:t>
      </w:r>
      <w:r w:rsidRPr="00654430">
        <w:rPr>
          <w:rFonts w:ascii="Arial" w:hAnsi="Arial" w:cs="Arial"/>
          <w:sz w:val="22"/>
          <w:szCs w:val="22"/>
          <w:rtl/>
        </w:rPr>
        <w:t>، خاصة 1 يوحنا 3: 6. في بعض الأحيان تتم ترجمة هذه الآية على النحو التالي: كل من يثبت فيه لا يخطئ (</w:t>
      </w:r>
      <w:r w:rsidRPr="00654430">
        <w:rPr>
          <w:rFonts w:ascii="Arial" w:hAnsi="Arial" w:cs="Arial"/>
          <w:sz w:val="22"/>
          <w:szCs w:val="22"/>
        </w:rPr>
        <w:t>NASB</w:t>
      </w:r>
      <w:r w:rsidRPr="00654430">
        <w:rPr>
          <w:rFonts w:ascii="Arial" w:hAnsi="Arial" w:cs="Arial"/>
          <w:sz w:val="22"/>
          <w:szCs w:val="22"/>
          <w:rtl/>
        </w:rPr>
        <w:t xml:space="preserve">؛ التي </w:t>
      </w:r>
      <w:r>
        <w:rPr>
          <w:rFonts w:ascii="Arial" w:hAnsi="Arial" w:cs="Arial" w:hint="cs"/>
          <w:sz w:val="22"/>
          <w:szCs w:val="22"/>
          <w:rtl/>
        </w:rPr>
        <w:t>تبنا</w:t>
      </w:r>
      <w:r w:rsidRPr="00654430">
        <w:rPr>
          <w:rFonts w:ascii="Arial" w:hAnsi="Arial" w:cs="Arial"/>
          <w:sz w:val="22"/>
          <w:szCs w:val="22"/>
          <w:rtl/>
        </w:rPr>
        <w:t>ها الم</w:t>
      </w:r>
      <w:r>
        <w:rPr>
          <w:rFonts w:ascii="Arial" w:hAnsi="Arial" w:cs="Arial" w:hint="cs"/>
          <w:sz w:val="22"/>
          <w:szCs w:val="22"/>
          <w:rtl/>
        </w:rPr>
        <w:t>فسر</w:t>
      </w:r>
      <w:r w:rsidRPr="00654430">
        <w:rPr>
          <w:rFonts w:ascii="Arial" w:hAnsi="Arial" w:cs="Arial"/>
          <w:sz w:val="22"/>
          <w:szCs w:val="22"/>
          <w:rtl/>
        </w:rPr>
        <w:t xml:space="preserve">ون كوبو، مارشال، ر. براون، وسمولي). ومع ذلك، يفسر آخرون هذا بالمعنى </w:t>
      </w:r>
      <w:r w:rsidRPr="00654430">
        <w:rPr>
          <w:rFonts w:ascii="Arial" w:hAnsi="Arial" w:cs="Arial"/>
          <w:sz w:val="22"/>
          <w:szCs w:val="22"/>
          <w:u w:val="single"/>
          <w:rtl/>
        </w:rPr>
        <w:t>المعتاد</w:t>
      </w:r>
      <w:r w:rsidRPr="00654430">
        <w:rPr>
          <w:rFonts w:ascii="Arial" w:hAnsi="Arial" w:cs="Arial"/>
          <w:sz w:val="22"/>
          <w:szCs w:val="22"/>
          <w:rtl/>
        </w:rPr>
        <w:t xml:space="preserve">: </w:t>
      </w:r>
      <w:r w:rsidR="007E69DA">
        <w:rPr>
          <w:rFonts w:ascii="Arial" w:hAnsi="Arial" w:cs="Arial" w:hint="cs"/>
          <w:sz w:val="22"/>
          <w:szCs w:val="22"/>
          <w:rtl/>
        </w:rPr>
        <w:t>أي</w:t>
      </w:r>
      <w:r w:rsidRPr="00654430">
        <w:rPr>
          <w:rFonts w:ascii="Arial" w:hAnsi="Arial" w:cs="Arial"/>
          <w:sz w:val="22"/>
          <w:szCs w:val="22"/>
          <w:rtl/>
        </w:rPr>
        <w:t xml:space="preserve"> أحد يعيش فيه لا يستمر في الخطيئة (</w:t>
      </w:r>
      <w:r w:rsidRPr="00654430">
        <w:rPr>
          <w:rFonts w:ascii="Arial" w:hAnsi="Arial" w:cs="Arial"/>
          <w:sz w:val="22"/>
          <w:szCs w:val="22"/>
        </w:rPr>
        <w:t>NIV</w:t>
      </w:r>
      <w:r w:rsidRPr="00654430">
        <w:rPr>
          <w:rFonts w:ascii="Arial" w:hAnsi="Arial" w:cs="Arial"/>
          <w:sz w:val="22"/>
          <w:szCs w:val="22"/>
          <w:rtl/>
        </w:rPr>
        <w:t>؛ كما يقول الم</w:t>
      </w:r>
      <w:r w:rsidR="007E69DA">
        <w:rPr>
          <w:rFonts w:ascii="Arial" w:hAnsi="Arial" w:cs="Arial" w:hint="cs"/>
          <w:sz w:val="22"/>
          <w:szCs w:val="22"/>
          <w:rtl/>
        </w:rPr>
        <w:t>فسر</w:t>
      </w:r>
      <w:r w:rsidRPr="00654430">
        <w:rPr>
          <w:rFonts w:ascii="Arial" w:hAnsi="Arial" w:cs="Arial"/>
          <w:sz w:val="22"/>
          <w:szCs w:val="22"/>
          <w:rtl/>
        </w:rPr>
        <w:t>ون روس، ستوت، باركر، بلامر، ف. ستاج، وزيريك)</w:t>
      </w:r>
      <w:r w:rsidR="007E69DA">
        <w:rPr>
          <w:rFonts w:ascii="Arial" w:hAnsi="Arial" w:cs="Arial" w:hint="cs"/>
          <w:sz w:val="22"/>
          <w:szCs w:val="22"/>
          <w:rtl/>
        </w:rPr>
        <w:t xml:space="preserve">، </w:t>
      </w:r>
      <w:r w:rsidRPr="00654430">
        <w:rPr>
          <w:rFonts w:ascii="Arial" w:hAnsi="Arial" w:cs="Arial"/>
          <w:sz w:val="22"/>
          <w:szCs w:val="22"/>
          <w:rtl/>
        </w:rPr>
        <w:t>أما المعنى المطلق فهو أكثر طبيعية</w:t>
      </w:r>
      <w:r w:rsidR="007E69DA">
        <w:rPr>
          <w:rFonts w:ascii="Arial" w:hAnsi="Arial" w:cs="Arial" w:hint="cs"/>
          <w:sz w:val="22"/>
          <w:szCs w:val="22"/>
          <w:rtl/>
        </w:rPr>
        <w:t>،</w:t>
      </w:r>
      <w:r w:rsidRPr="00654430">
        <w:rPr>
          <w:rFonts w:ascii="Arial" w:hAnsi="Arial" w:cs="Arial"/>
          <w:sz w:val="22"/>
          <w:szCs w:val="22"/>
          <w:rtl/>
        </w:rPr>
        <w:t xml:space="preserve"> ويتعامل أيض</w:t>
      </w:r>
      <w:r w:rsidR="007E69DA">
        <w:rPr>
          <w:rFonts w:ascii="Arial" w:hAnsi="Arial" w:cs="Arial" w:hint="cs"/>
          <w:sz w:val="22"/>
          <w:szCs w:val="22"/>
          <w:rtl/>
        </w:rPr>
        <w:t>اً</w:t>
      </w:r>
      <w:r w:rsidRPr="00654430">
        <w:rPr>
          <w:rFonts w:ascii="Arial" w:hAnsi="Arial" w:cs="Arial"/>
          <w:sz w:val="22"/>
          <w:szCs w:val="22"/>
          <w:rtl/>
        </w:rPr>
        <w:t xml:space="preserve"> مع حقيقة أن المسيحيين يرتكبون الخطية بالفعل، وغالب</w:t>
      </w:r>
      <w:r w:rsidR="007E69DA">
        <w:rPr>
          <w:rFonts w:ascii="Arial" w:hAnsi="Arial" w:cs="Arial" w:hint="cs"/>
          <w:sz w:val="22"/>
          <w:szCs w:val="22"/>
          <w:rtl/>
        </w:rPr>
        <w:t>اً</w:t>
      </w:r>
      <w:r w:rsidRPr="00654430">
        <w:rPr>
          <w:rFonts w:ascii="Arial" w:hAnsi="Arial" w:cs="Arial"/>
          <w:sz w:val="22"/>
          <w:szCs w:val="22"/>
          <w:rtl/>
        </w:rPr>
        <w:t xml:space="preserve"> ما يكون ذلك عادة كمؤمنين جسديين (1 كو 2)</w:t>
      </w:r>
      <w:r w:rsidR="007E69DA">
        <w:rPr>
          <w:rFonts w:ascii="Arial" w:hAnsi="Arial" w:cs="Arial" w:hint="cs"/>
          <w:sz w:val="22"/>
          <w:szCs w:val="22"/>
          <w:rtl/>
        </w:rPr>
        <w:t>،</w:t>
      </w:r>
      <w:r w:rsidRPr="00654430">
        <w:rPr>
          <w:rFonts w:ascii="Arial" w:hAnsi="Arial" w:cs="Arial"/>
          <w:sz w:val="22"/>
          <w:szCs w:val="22"/>
          <w:rtl/>
        </w:rPr>
        <w:t xml:space="preserve"> يقول يوحنا أن المؤمن لا يثبت في المسيح عندما يخطئ.</w:t>
      </w:r>
    </w:p>
    <w:p w14:paraId="7D19E92E" w14:textId="77777777" w:rsidR="00E167FC" w:rsidRPr="00A90C20" w:rsidRDefault="00E167FC" w:rsidP="00E167FC">
      <w:pPr>
        <w:tabs>
          <w:tab w:val="left" w:pos="1080"/>
        </w:tabs>
        <w:ind w:left="1080" w:right="-162" w:hanging="360"/>
        <w:rPr>
          <w:rFonts w:ascii="Arial" w:hAnsi="Arial" w:cs="Arial"/>
          <w:sz w:val="22"/>
        </w:rPr>
      </w:pPr>
    </w:p>
    <w:p w14:paraId="1FFECAE1" w14:textId="6C1BC896" w:rsidR="007E69DA" w:rsidRPr="007E69DA" w:rsidRDefault="007E69DA" w:rsidP="007E69DA">
      <w:pPr>
        <w:pStyle w:val="ListParagraph"/>
        <w:numPr>
          <w:ilvl w:val="0"/>
          <w:numId w:val="22"/>
        </w:numPr>
        <w:tabs>
          <w:tab w:val="left" w:pos="1080"/>
        </w:tabs>
        <w:bidi/>
        <w:ind w:right="-162"/>
        <w:rPr>
          <w:rFonts w:ascii="Arial" w:hAnsi="Arial" w:cs="Arial"/>
          <w:sz w:val="22"/>
          <w:szCs w:val="22"/>
        </w:rPr>
      </w:pPr>
      <w:r w:rsidRPr="007E69DA">
        <w:rPr>
          <w:rFonts w:ascii="Arial" w:hAnsi="Arial" w:cs="Arial" w:hint="cs"/>
          <w:sz w:val="22"/>
          <w:szCs w:val="22"/>
          <w:rtl/>
        </w:rPr>
        <w:t xml:space="preserve">يفسر </w:t>
      </w:r>
      <w:r w:rsidRPr="007E69DA">
        <w:rPr>
          <w:rFonts w:ascii="Arial" w:hAnsi="Arial" w:cs="Arial"/>
          <w:sz w:val="22"/>
          <w:szCs w:val="22"/>
          <w:rtl/>
        </w:rPr>
        <w:t>تعريف يوحنا للثبات في المسيح بوضوح على أنه طاعة وصايا الله ومحبة الإخوة (2: 28-4: 16).</w:t>
      </w:r>
    </w:p>
    <w:p w14:paraId="16C40600" w14:textId="77777777" w:rsidR="00E167FC" w:rsidRPr="00A90C20" w:rsidRDefault="00E167FC" w:rsidP="00E167FC">
      <w:pPr>
        <w:tabs>
          <w:tab w:val="left" w:pos="1080"/>
        </w:tabs>
        <w:ind w:left="1080" w:right="-162" w:hanging="360"/>
        <w:rPr>
          <w:rFonts w:ascii="Arial" w:hAnsi="Arial" w:cs="Arial"/>
          <w:sz w:val="22"/>
        </w:rPr>
      </w:pPr>
    </w:p>
    <w:p w14:paraId="4315A4EE" w14:textId="4E29883C" w:rsidR="007E69DA" w:rsidRPr="00B604FC" w:rsidRDefault="007E69DA" w:rsidP="007E69DA">
      <w:pPr>
        <w:pStyle w:val="ListParagraph"/>
        <w:numPr>
          <w:ilvl w:val="0"/>
          <w:numId w:val="22"/>
        </w:numPr>
        <w:tabs>
          <w:tab w:val="left" w:pos="1080"/>
        </w:tabs>
        <w:bidi/>
        <w:ind w:right="-162"/>
        <w:rPr>
          <w:rFonts w:ascii="Arial" w:hAnsi="Arial" w:cs="Arial"/>
          <w:sz w:val="22"/>
          <w:szCs w:val="22"/>
        </w:rPr>
      </w:pPr>
      <w:r w:rsidRPr="00B604FC">
        <w:rPr>
          <w:rFonts w:ascii="Arial" w:hAnsi="Arial" w:cs="Arial"/>
          <w:sz w:val="22"/>
          <w:szCs w:val="22"/>
          <w:rtl/>
        </w:rPr>
        <w:t xml:space="preserve">التعليم </w:t>
      </w:r>
      <w:r w:rsidRPr="00B604FC">
        <w:rPr>
          <w:rFonts w:ascii="Arial" w:hAnsi="Arial" w:cs="Arial" w:hint="cs"/>
          <w:sz w:val="22"/>
          <w:szCs w:val="22"/>
          <w:rtl/>
        </w:rPr>
        <w:t>بالتباين</w:t>
      </w:r>
      <w:r w:rsidRPr="00B604FC">
        <w:rPr>
          <w:rFonts w:ascii="Arial" w:hAnsi="Arial" w:cs="Arial"/>
          <w:sz w:val="22"/>
          <w:szCs w:val="22"/>
          <w:rtl/>
        </w:rPr>
        <w:t xml:space="preserve"> (التوازي المتناقض) أمر شائع</w:t>
      </w:r>
      <w:r w:rsidRPr="00B604FC">
        <w:rPr>
          <w:rFonts w:ascii="Arial" w:hAnsi="Arial" w:cs="Arial" w:hint="cs"/>
          <w:sz w:val="22"/>
          <w:szCs w:val="22"/>
          <w:rtl/>
        </w:rPr>
        <w:t>،</w:t>
      </w:r>
      <w:r w:rsidRPr="00B604FC">
        <w:rPr>
          <w:rFonts w:ascii="Arial" w:hAnsi="Arial" w:cs="Arial"/>
          <w:sz w:val="22"/>
          <w:szCs w:val="22"/>
          <w:rtl/>
        </w:rPr>
        <w:t xml:space="preserve"> حيث يرى يوحنا كل شيء أسود أو أبيض: النور مقابل الظلمة (1: 5؛ 2: 9-11)، الحياة مقابل الموت (3: 14؛ 4: 12)، الحب مقابل الكراهية (4: 20)، الجديد مقابل القديم (2: 7)، المسيح </w:t>
      </w:r>
      <w:r w:rsidRPr="00B604FC">
        <w:rPr>
          <w:rFonts w:ascii="Arial" w:hAnsi="Arial" w:cs="Arial" w:hint="cs"/>
          <w:sz w:val="22"/>
          <w:szCs w:val="22"/>
          <w:rtl/>
        </w:rPr>
        <w:t>مقابل</w:t>
      </w:r>
      <w:r w:rsidRPr="00B604FC">
        <w:rPr>
          <w:rFonts w:ascii="Arial" w:hAnsi="Arial" w:cs="Arial"/>
          <w:sz w:val="22"/>
          <w:szCs w:val="22"/>
          <w:rtl/>
        </w:rPr>
        <w:t xml:space="preserve"> ضد المسيح (2: 22)، الحق مقابل الباطل (4: 6)، الثقة مقابل الخوف (4: 17-18)، </w:t>
      </w:r>
      <w:r w:rsidRPr="00B604FC">
        <w:rPr>
          <w:rFonts w:ascii="Arial" w:hAnsi="Arial" w:cs="Arial" w:hint="cs"/>
          <w:sz w:val="22"/>
          <w:szCs w:val="22"/>
          <w:rtl/>
        </w:rPr>
        <w:t>محبة</w:t>
      </w:r>
      <w:r w:rsidRPr="00B604FC">
        <w:rPr>
          <w:rFonts w:ascii="Arial" w:hAnsi="Arial" w:cs="Arial"/>
          <w:sz w:val="22"/>
          <w:szCs w:val="22"/>
          <w:rtl/>
        </w:rPr>
        <w:t xml:space="preserve"> العالم مقابل محبة الله (2: 15)، ال</w:t>
      </w:r>
      <w:r w:rsidRPr="00B604FC">
        <w:rPr>
          <w:rFonts w:ascii="Arial" w:hAnsi="Arial" w:cs="Arial" w:hint="cs"/>
          <w:sz w:val="22"/>
          <w:szCs w:val="22"/>
          <w:rtl/>
        </w:rPr>
        <w:t>إ</w:t>
      </w:r>
      <w:r w:rsidRPr="00B604FC">
        <w:rPr>
          <w:rFonts w:ascii="Arial" w:hAnsi="Arial" w:cs="Arial"/>
          <w:sz w:val="22"/>
          <w:szCs w:val="22"/>
          <w:rtl/>
        </w:rPr>
        <w:t>عتراف بالخطية مقابل إنكار الخطية (1: 8-10)، والخطية التي تؤدي إلى الموت مقابل الخطية التي لا تؤدي إلى الموت (5: 16).</w:t>
      </w:r>
    </w:p>
    <w:p w14:paraId="670BCFCE" w14:textId="77777777" w:rsidR="00E167FC" w:rsidRPr="00B604FC" w:rsidRDefault="00E167FC" w:rsidP="00E167FC">
      <w:pPr>
        <w:tabs>
          <w:tab w:val="left" w:pos="1080"/>
        </w:tabs>
        <w:ind w:left="1080" w:right="-162" w:hanging="360"/>
        <w:rPr>
          <w:rFonts w:ascii="Arial" w:hAnsi="Arial" w:cs="Arial"/>
          <w:sz w:val="22"/>
          <w:szCs w:val="22"/>
        </w:rPr>
      </w:pPr>
    </w:p>
    <w:p w14:paraId="4B2FFC9C" w14:textId="6B4C6767" w:rsidR="00E167FC" w:rsidRPr="00225561" w:rsidRDefault="00B604FC" w:rsidP="00B604FC">
      <w:pPr>
        <w:pStyle w:val="ListParagraph"/>
        <w:numPr>
          <w:ilvl w:val="0"/>
          <w:numId w:val="22"/>
        </w:numPr>
        <w:tabs>
          <w:tab w:val="left" w:pos="1080"/>
        </w:tabs>
        <w:bidi/>
        <w:ind w:right="-162"/>
        <w:rPr>
          <w:rFonts w:ascii="Arial" w:hAnsi="Arial" w:cs="Arial"/>
          <w:sz w:val="22"/>
          <w:szCs w:val="22"/>
        </w:rPr>
      </w:pPr>
      <w:r w:rsidRPr="00B604FC">
        <w:rPr>
          <w:rFonts w:ascii="Arial" w:hAnsi="Arial" w:cs="Arial"/>
          <w:sz w:val="22"/>
          <w:szCs w:val="22"/>
          <w:rtl/>
        </w:rPr>
        <w:t xml:space="preserve">الأسلوب </w:t>
      </w:r>
      <w:r w:rsidRPr="00225561">
        <w:rPr>
          <w:rFonts w:ascii="Arial" w:hAnsi="Arial" w:cs="Arial"/>
          <w:sz w:val="22"/>
          <w:szCs w:val="22"/>
          <w:rtl/>
        </w:rPr>
        <w:t>بسيط لكنه عميق في المعنى</w:t>
      </w:r>
      <w:r w:rsidRPr="00225561">
        <w:rPr>
          <w:rFonts w:ascii="Arial" w:hAnsi="Arial" w:cs="Arial" w:hint="cs"/>
          <w:sz w:val="22"/>
          <w:szCs w:val="22"/>
          <w:rtl/>
        </w:rPr>
        <w:t xml:space="preserve">، كما </w:t>
      </w:r>
      <w:r w:rsidRPr="00225561">
        <w:rPr>
          <w:rFonts w:ascii="Arial" w:hAnsi="Arial" w:cs="Arial"/>
          <w:sz w:val="22"/>
          <w:szCs w:val="22"/>
          <w:rtl/>
        </w:rPr>
        <w:t>تتكرر المفاهيم كثير</w:t>
      </w:r>
      <w:r w:rsidRPr="00225561">
        <w:rPr>
          <w:rFonts w:ascii="Arial" w:hAnsi="Arial" w:cs="Arial" w:hint="cs"/>
          <w:sz w:val="22"/>
          <w:szCs w:val="22"/>
          <w:rtl/>
        </w:rPr>
        <w:t>اً</w:t>
      </w:r>
      <w:r w:rsidRPr="00225561">
        <w:rPr>
          <w:rFonts w:ascii="Arial" w:hAnsi="Arial" w:cs="Arial"/>
          <w:sz w:val="22"/>
          <w:szCs w:val="22"/>
          <w:rtl/>
        </w:rPr>
        <w:t>، ولكن ليس بشكل رتيب (مثل: ال</w:t>
      </w:r>
      <w:r w:rsidRPr="00225561">
        <w:rPr>
          <w:rFonts w:ascii="Arial" w:hAnsi="Arial" w:cs="Arial" w:hint="cs"/>
          <w:sz w:val="22"/>
          <w:szCs w:val="22"/>
          <w:rtl/>
        </w:rPr>
        <w:t>م</w:t>
      </w:r>
      <w:r w:rsidRPr="00225561">
        <w:rPr>
          <w:rFonts w:ascii="Arial" w:hAnsi="Arial" w:cs="Arial"/>
          <w:sz w:val="22"/>
          <w:szCs w:val="22"/>
          <w:rtl/>
        </w:rPr>
        <w:t>حب</w:t>
      </w:r>
      <w:r w:rsidRPr="00225561">
        <w:rPr>
          <w:rFonts w:ascii="Arial" w:hAnsi="Arial" w:cs="Arial" w:hint="cs"/>
          <w:sz w:val="22"/>
          <w:szCs w:val="22"/>
          <w:rtl/>
        </w:rPr>
        <w:t>ة</w:t>
      </w:r>
      <w:r w:rsidRPr="00225561">
        <w:rPr>
          <w:rFonts w:ascii="Arial" w:hAnsi="Arial" w:cs="Arial"/>
          <w:sz w:val="22"/>
          <w:szCs w:val="22"/>
          <w:rtl/>
        </w:rPr>
        <w:t>، النور، الحياة، الحق، والبر)</w:t>
      </w:r>
      <w:r w:rsidRPr="00225561">
        <w:rPr>
          <w:rFonts w:ascii="Arial" w:hAnsi="Arial" w:cs="Arial" w:hint="cs"/>
          <w:sz w:val="22"/>
          <w:szCs w:val="22"/>
          <w:rtl/>
        </w:rPr>
        <w:t>،</w:t>
      </w:r>
      <w:r w:rsidRPr="00225561">
        <w:rPr>
          <w:rFonts w:ascii="Arial" w:hAnsi="Arial" w:cs="Arial"/>
          <w:sz w:val="22"/>
          <w:szCs w:val="22"/>
          <w:rtl/>
        </w:rPr>
        <w:t xml:space="preserve"> وهذا يجعل تحديد الرسالة أمر</w:t>
      </w:r>
      <w:r w:rsidRPr="00225561">
        <w:rPr>
          <w:rFonts w:ascii="Arial" w:hAnsi="Arial" w:cs="Arial" w:hint="cs"/>
          <w:sz w:val="22"/>
          <w:szCs w:val="22"/>
          <w:rtl/>
        </w:rPr>
        <w:t>اً</w:t>
      </w:r>
      <w:r w:rsidRPr="00225561">
        <w:rPr>
          <w:rFonts w:ascii="Arial" w:hAnsi="Arial" w:cs="Arial"/>
          <w:sz w:val="22"/>
          <w:szCs w:val="22"/>
          <w:rtl/>
        </w:rPr>
        <w:t xml:space="preserve"> صعب</w:t>
      </w:r>
      <w:r w:rsidRPr="00225561">
        <w:rPr>
          <w:rFonts w:ascii="Arial" w:hAnsi="Arial" w:cs="Arial" w:hint="cs"/>
          <w:sz w:val="22"/>
          <w:szCs w:val="22"/>
          <w:rtl/>
        </w:rPr>
        <w:t>اً</w:t>
      </w:r>
      <w:r w:rsidRPr="00225561">
        <w:rPr>
          <w:rFonts w:ascii="Arial" w:hAnsi="Arial" w:cs="Arial"/>
          <w:sz w:val="22"/>
          <w:szCs w:val="22"/>
          <w:rtl/>
        </w:rPr>
        <w:t xml:space="preserve"> نظر</w:t>
      </w:r>
      <w:r w:rsidRPr="00225561">
        <w:rPr>
          <w:rFonts w:ascii="Arial" w:hAnsi="Arial" w:cs="Arial" w:hint="cs"/>
          <w:sz w:val="22"/>
          <w:szCs w:val="22"/>
          <w:rtl/>
        </w:rPr>
        <w:t>اً</w:t>
      </w:r>
      <w:r w:rsidRPr="00225561">
        <w:rPr>
          <w:rFonts w:ascii="Arial" w:hAnsi="Arial" w:cs="Arial"/>
          <w:sz w:val="22"/>
          <w:szCs w:val="22"/>
          <w:rtl/>
        </w:rPr>
        <w:t xml:space="preserve"> لتكرار العديد من الموضوعات طوال الوقت.</w:t>
      </w:r>
    </w:p>
    <w:p w14:paraId="0AFAC04C" w14:textId="77777777" w:rsidR="00E167FC" w:rsidRPr="00225561" w:rsidRDefault="00E167FC" w:rsidP="00E167FC">
      <w:pPr>
        <w:tabs>
          <w:tab w:val="left" w:pos="1080"/>
        </w:tabs>
        <w:ind w:left="1080" w:right="-162" w:hanging="360"/>
        <w:rPr>
          <w:rFonts w:ascii="Arial" w:hAnsi="Arial" w:cs="Arial"/>
          <w:sz w:val="22"/>
          <w:szCs w:val="22"/>
        </w:rPr>
      </w:pPr>
    </w:p>
    <w:p w14:paraId="6327BB4D" w14:textId="15F6DA89" w:rsidR="00B604FC" w:rsidRPr="00225561" w:rsidRDefault="00B604FC" w:rsidP="00B604FC">
      <w:pPr>
        <w:pStyle w:val="ListParagraph"/>
        <w:numPr>
          <w:ilvl w:val="0"/>
          <w:numId w:val="22"/>
        </w:numPr>
        <w:tabs>
          <w:tab w:val="left" w:pos="1080"/>
        </w:tabs>
        <w:bidi/>
        <w:ind w:right="-162"/>
        <w:rPr>
          <w:rFonts w:ascii="Arial" w:hAnsi="Arial" w:cs="Arial"/>
          <w:sz w:val="22"/>
          <w:szCs w:val="22"/>
        </w:rPr>
      </w:pPr>
      <w:r w:rsidRPr="00225561">
        <w:rPr>
          <w:rFonts w:ascii="Arial" w:hAnsi="Arial" w:cs="Arial"/>
          <w:sz w:val="22"/>
          <w:szCs w:val="22"/>
          <w:rtl/>
        </w:rPr>
        <w:t>من المثير للدهشة أنه لا يحتوي حتى على اقتباس واحد من العهد القديم</w:t>
      </w:r>
      <w:r w:rsidRPr="00225561">
        <w:rPr>
          <w:rFonts w:ascii="Arial" w:hAnsi="Arial" w:cs="Arial" w:hint="cs"/>
          <w:sz w:val="22"/>
          <w:szCs w:val="22"/>
          <w:rtl/>
        </w:rPr>
        <w:t>،</w:t>
      </w:r>
      <w:r w:rsidRPr="00225561">
        <w:rPr>
          <w:rFonts w:ascii="Arial" w:hAnsi="Arial" w:cs="Arial"/>
          <w:sz w:val="22"/>
          <w:szCs w:val="22"/>
          <w:rtl/>
        </w:rPr>
        <w:t xml:space="preserve"> ولا يوجد سوى حادثة واحدة (قاين 3: 12).</w:t>
      </w:r>
    </w:p>
    <w:p w14:paraId="0331CBCF" w14:textId="77777777" w:rsidR="00E167FC" w:rsidRPr="00225561" w:rsidRDefault="00E167FC" w:rsidP="00E167FC">
      <w:pPr>
        <w:tabs>
          <w:tab w:val="left" w:pos="720"/>
        </w:tabs>
        <w:ind w:left="720" w:right="-162" w:hanging="360"/>
        <w:rPr>
          <w:rFonts w:ascii="Arial" w:hAnsi="Arial" w:cs="Arial"/>
          <w:sz w:val="22"/>
          <w:szCs w:val="22"/>
        </w:rPr>
      </w:pPr>
    </w:p>
    <w:p w14:paraId="28647355" w14:textId="36E16313" w:rsidR="00E167FC" w:rsidRPr="00225561" w:rsidRDefault="00B604FC" w:rsidP="00B604FC">
      <w:pPr>
        <w:tabs>
          <w:tab w:val="left" w:pos="720"/>
        </w:tabs>
        <w:bidi/>
        <w:ind w:left="720" w:right="-162" w:hanging="360"/>
        <w:rPr>
          <w:rFonts w:ascii="Arial" w:hAnsi="Arial" w:cs="Arial"/>
          <w:sz w:val="22"/>
          <w:szCs w:val="22"/>
        </w:rPr>
      </w:pPr>
      <w:r w:rsidRPr="00225561">
        <w:rPr>
          <w:rFonts w:ascii="Arial" w:hAnsi="Arial" w:cs="Arial" w:hint="cs"/>
          <w:sz w:val="22"/>
          <w:szCs w:val="22"/>
          <w:rtl/>
        </w:rPr>
        <w:t>ب.</w:t>
      </w:r>
      <w:r w:rsidRPr="00225561">
        <w:rPr>
          <w:rFonts w:ascii="Arial" w:hAnsi="Arial" w:cs="Arial"/>
          <w:sz w:val="22"/>
          <w:szCs w:val="22"/>
          <w:rtl/>
        </w:rPr>
        <w:tab/>
      </w:r>
      <w:r w:rsidR="00E167FC" w:rsidRPr="00225561">
        <w:rPr>
          <w:rFonts w:ascii="Arial" w:hAnsi="Arial" w:cs="Arial"/>
          <w:sz w:val="22"/>
          <w:szCs w:val="22"/>
        </w:rPr>
        <w:t xml:space="preserve"> </w:t>
      </w:r>
      <w:r w:rsidRPr="00225561">
        <w:rPr>
          <w:rFonts w:ascii="Arial" w:hAnsi="Arial" w:cs="Arial"/>
          <w:sz w:val="22"/>
          <w:szCs w:val="22"/>
          <w:rtl/>
        </w:rPr>
        <w:t xml:space="preserve">هناك مشكلة نصية مهمة في </w:t>
      </w:r>
      <w:r w:rsidRPr="00225561">
        <w:rPr>
          <w:rFonts w:ascii="Arial" w:hAnsi="Arial" w:cs="Arial" w:hint="cs"/>
          <w:sz w:val="22"/>
          <w:szCs w:val="22"/>
          <w:rtl/>
        </w:rPr>
        <w:t>1</w:t>
      </w:r>
      <w:r w:rsidRPr="00225561">
        <w:rPr>
          <w:rFonts w:ascii="Arial" w:hAnsi="Arial" w:cs="Arial"/>
          <w:sz w:val="22"/>
          <w:szCs w:val="22"/>
          <w:rtl/>
        </w:rPr>
        <w:t xml:space="preserve"> يوحنا 5: 7 تستحق الاهتمام</w:t>
      </w:r>
      <w:r w:rsidRPr="00225561">
        <w:rPr>
          <w:rFonts w:ascii="Arial" w:hAnsi="Arial" w:cs="Arial" w:hint="cs"/>
          <w:sz w:val="22"/>
          <w:szCs w:val="22"/>
          <w:rtl/>
        </w:rPr>
        <w:t>، حيث</w:t>
      </w:r>
      <w:r w:rsidRPr="00225561">
        <w:rPr>
          <w:rFonts w:ascii="Arial" w:hAnsi="Arial" w:cs="Arial"/>
          <w:sz w:val="22"/>
          <w:szCs w:val="22"/>
          <w:rtl/>
        </w:rPr>
        <w:t xml:space="preserve"> تقول نسخة الملك جيمس: فإن الذين يشهدون في السماء هم ثلاثة: الآب والكلمة والروح القدس: وهؤلاء الثلاثة هم واحد. </w:t>
      </w:r>
      <w:r w:rsidR="003700E3" w:rsidRPr="00225561">
        <w:rPr>
          <w:rFonts w:ascii="Arial" w:hAnsi="Arial" w:cs="Arial" w:hint="cs"/>
          <w:sz w:val="22"/>
          <w:szCs w:val="22"/>
          <w:rtl/>
        </w:rPr>
        <w:t>يعتبر</w:t>
      </w:r>
      <w:r w:rsidRPr="00225561">
        <w:rPr>
          <w:rFonts w:ascii="Arial" w:hAnsi="Arial" w:cs="Arial"/>
          <w:sz w:val="22"/>
          <w:szCs w:val="22"/>
          <w:rtl/>
        </w:rPr>
        <w:t xml:space="preserve"> هذا البيان الأكثر وضوح</w:t>
      </w:r>
      <w:r w:rsidR="003700E3" w:rsidRPr="00225561">
        <w:rPr>
          <w:rFonts w:ascii="Arial" w:hAnsi="Arial" w:cs="Arial" w:hint="cs"/>
          <w:sz w:val="22"/>
          <w:szCs w:val="22"/>
          <w:rtl/>
        </w:rPr>
        <w:t>اً</w:t>
      </w:r>
      <w:r w:rsidRPr="00225561">
        <w:rPr>
          <w:rFonts w:ascii="Arial" w:hAnsi="Arial" w:cs="Arial"/>
          <w:sz w:val="22"/>
          <w:szCs w:val="22"/>
          <w:rtl/>
        </w:rPr>
        <w:t xml:space="preserve"> عن الثالوث في الكتاب المقدس، وبالتالي تم الدفاع عنه بقوة من قبل بعض مؤيدي نسخة الملك جيمس.</w:t>
      </w:r>
    </w:p>
    <w:p w14:paraId="30A94106" w14:textId="77777777" w:rsidR="00E167FC" w:rsidRPr="00225561" w:rsidRDefault="00E167FC" w:rsidP="00E167FC">
      <w:pPr>
        <w:tabs>
          <w:tab w:val="left" w:pos="720"/>
        </w:tabs>
        <w:ind w:left="720" w:right="-162" w:hanging="360"/>
        <w:rPr>
          <w:rFonts w:ascii="Arial" w:hAnsi="Arial" w:cs="Arial"/>
          <w:sz w:val="22"/>
          <w:szCs w:val="22"/>
        </w:rPr>
      </w:pPr>
    </w:p>
    <w:p w14:paraId="7719561F" w14:textId="204444EF" w:rsidR="00225561" w:rsidRPr="00225561" w:rsidRDefault="00225561" w:rsidP="00225561">
      <w:pPr>
        <w:tabs>
          <w:tab w:val="left" w:pos="720"/>
        </w:tabs>
        <w:bidi/>
        <w:ind w:left="720" w:right="-162" w:hanging="360"/>
        <w:rPr>
          <w:rFonts w:ascii="Arial" w:hAnsi="Arial" w:cs="Arial"/>
          <w:sz w:val="22"/>
          <w:szCs w:val="22"/>
          <w:rtl/>
        </w:rPr>
      </w:pPr>
      <w:r w:rsidRPr="00225561">
        <w:rPr>
          <w:rFonts w:ascii="Arial" w:hAnsi="Arial" w:cs="Arial"/>
          <w:sz w:val="22"/>
          <w:szCs w:val="22"/>
          <w:rtl/>
        </w:rPr>
        <w:tab/>
        <w:t>على أية حال، هذه الترجمة لها أصل مشكوك فيه (لإسعاد شهود يهوه)</w:t>
      </w:r>
      <w:r w:rsidRPr="00225561">
        <w:rPr>
          <w:rFonts w:ascii="Arial" w:hAnsi="Arial" w:cs="Arial"/>
          <w:sz w:val="22"/>
          <w:szCs w:val="22"/>
        </w:rPr>
        <w:t>:</w:t>
      </w:r>
    </w:p>
    <w:p w14:paraId="21620685" w14:textId="071E94B1" w:rsidR="00E167FC" w:rsidRPr="00225561" w:rsidRDefault="00225561" w:rsidP="00225561">
      <w:pPr>
        <w:tabs>
          <w:tab w:val="left" w:pos="720"/>
        </w:tabs>
        <w:ind w:left="720" w:right="-162" w:hanging="360"/>
        <w:rPr>
          <w:rFonts w:ascii="Arial" w:hAnsi="Arial" w:cs="Arial"/>
          <w:sz w:val="22"/>
          <w:szCs w:val="22"/>
        </w:rPr>
      </w:pPr>
      <w:r w:rsidRPr="00225561">
        <w:rPr>
          <w:rFonts w:ascii="Arial" w:hAnsi="Arial" w:cs="Arial"/>
          <w:sz w:val="22"/>
          <w:szCs w:val="22"/>
          <w:rtl/>
        </w:rPr>
        <w:tab/>
      </w:r>
      <w:r w:rsidR="00E167FC" w:rsidRPr="00225561">
        <w:rPr>
          <w:rFonts w:ascii="Arial" w:hAnsi="Arial" w:cs="Arial"/>
          <w:sz w:val="22"/>
          <w:szCs w:val="22"/>
        </w:rPr>
        <w:t xml:space="preserve">  </w:t>
      </w:r>
    </w:p>
    <w:p w14:paraId="6A2FD5BB" w14:textId="652B78C2" w:rsidR="00225561" w:rsidRPr="00225561" w:rsidRDefault="00225561" w:rsidP="00225561">
      <w:pPr>
        <w:pStyle w:val="ListParagraph"/>
        <w:numPr>
          <w:ilvl w:val="0"/>
          <w:numId w:val="23"/>
        </w:numPr>
        <w:tabs>
          <w:tab w:val="left" w:pos="1080"/>
        </w:tabs>
        <w:bidi/>
        <w:ind w:right="-162"/>
        <w:rPr>
          <w:rFonts w:ascii="Arial" w:hAnsi="Arial" w:cs="Arial"/>
          <w:sz w:val="22"/>
          <w:szCs w:val="22"/>
        </w:rPr>
      </w:pPr>
      <w:r w:rsidRPr="00225561">
        <w:rPr>
          <w:rFonts w:ascii="Arial" w:hAnsi="Arial" w:cs="Arial"/>
          <w:sz w:val="22"/>
          <w:szCs w:val="22"/>
          <w:rtl/>
        </w:rPr>
        <w:t>تظهر النصوص ال</w:t>
      </w:r>
      <w:r w:rsidRPr="00225561">
        <w:rPr>
          <w:rFonts w:ascii="Arial" w:hAnsi="Arial" w:cs="Arial" w:hint="cs"/>
          <w:sz w:val="22"/>
          <w:szCs w:val="22"/>
          <w:rtl/>
        </w:rPr>
        <w:t>إ</w:t>
      </w:r>
      <w:r w:rsidRPr="00225561">
        <w:rPr>
          <w:rFonts w:ascii="Arial" w:hAnsi="Arial" w:cs="Arial"/>
          <w:sz w:val="22"/>
          <w:szCs w:val="22"/>
          <w:rtl/>
        </w:rPr>
        <w:t>سكندرية والبيزنطية بشكل مقنع أن هذه القراءة خاطئة</w:t>
      </w:r>
      <w:r w:rsidRPr="00225561">
        <w:rPr>
          <w:rFonts w:ascii="Arial" w:hAnsi="Arial" w:cs="Arial" w:hint="cs"/>
          <w:sz w:val="22"/>
          <w:szCs w:val="22"/>
          <w:rtl/>
        </w:rPr>
        <w:t>،</w:t>
      </w:r>
      <w:r w:rsidRPr="00225561">
        <w:rPr>
          <w:rFonts w:ascii="Arial" w:hAnsi="Arial" w:cs="Arial"/>
          <w:sz w:val="22"/>
          <w:szCs w:val="22"/>
          <w:rtl/>
        </w:rPr>
        <w:t xml:space="preserve"> وهي موجودة في أربع مخطوطات يونانية فقط - وأقدمها مخطوطة من القرن الثاني عشر (الحد الأدنى 88)</w:t>
      </w:r>
      <w:r w:rsidRPr="00225561">
        <w:rPr>
          <w:rFonts w:ascii="Arial" w:hAnsi="Arial" w:cs="Arial" w:hint="cs"/>
          <w:sz w:val="22"/>
          <w:szCs w:val="22"/>
          <w:rtl/>
        </w:rPr>
        <w:t>،</w:t>
      </w:r>
      <w:r w:rsidRPr="00225561">
        <w:rPr>
          <w:rFonts w:ascii="Arial" w:hAnsi="Arial" w:cs="Arial"/>
          <w:sz w:val="22"/>
          <w:szCs w:val="22"/>
          <w:rtl/>
        </w:rPr>
        <w:t xml:space="preserve"> مع العبارات المضافة المكتوبة في الهامش</w:t>
      </w:r>
      <w:r w:rsidRPr="00225561">
        <w:rPr>
          <w:rFonts w:ascii="Arial" w:hAnsi="Arial" w:cs="Arial" w:hint="cs"/>
          <w:sz w:val="22"/>
          <w:szCs w:val="22"/>
          <w:rtl/>
        </w:rPr>
        <w:t>،</w:t>
      </w:r>
      <w:r w:rsidRPr="00225561">
        <w:rPr>
          <w:rFonts w:ascii="Arial" w:hAnsi="Arial" w:cs="Arial"/>
          <w:sz w:val="22"/>
          <w:szCs w:val="22"/>
          <w:rtl/>
        </w:rPr>
        <w:t xml:space="preserve"> ومن ثم فإن آلاف المخطوطات السابقة لا تتضمنه.</w:t>
      </w:r>
    </w:p>
    <w:p w14:paraId="5C30D1D7" w14:textId="77777777" w:rsidR="00E167FC" w:rsidRPr="00225561" w:rsidRDefault="00E167FC" w:rsidP="00E167FC">
      <w:pPr>
        <w:tabs>
          <w:tab w:val="left" w:pos="1080"/>
        </w:tabs>
        <w:ind w:left="1080" w:right="-162" w:hanging="360"/>
        <w:rPr>
          <w:rFonts w:ascii="Arial" w:hAnsi="Arial" w:cs="Arial"/>
          <w:sz w:val="22"/>
          <w:szCs w:val="22"/>
        </w:rPr>
      </w:pPr>
    </w:p>
    <w:p w14:paraId="6190E82E" w14:textId="783AF3B1" w:rsidR="00225561" w:rsidRPr="00225561" w:rsidRDefault="00225561" w:rsidP="00225561">
      <w:pPr>
        <w:pStyle w:val="ListParagraph"/>
        <w:numPr>
          <w:ilvl w:val="0"/>
          <w:numId w:val="23"/>
        </w:numPr>
        <w:tabs>
          <w:tab w:val="left" w:pos="1080"/>
        </w:tabs>
        <w:bidi/>
        <w:ind w:right="-162"/>
        <w:rPr>
          <w:rFonts w:ascii="Arial" w:hAnsi="Arial" w:cs="Arial"/>
          <w:sz w:val="22"/>
          <w:szCs w:val="22"/>
        </w:rPr>
      </w:pPr>
      <w:r w:rsidRPr="00225561">
        <w:rPr>
          <w:rFonts w:ascii="Arial" w:hAnsi="Arial" w:cs="Arial"/>
          <w:sz w:val="22"/>
          <w:szCs w:val="22"/>
          <w:rtl/>
        </w:rPr>
        <w:t>على الرغم من أصلها المشكوك فيه، تساءل البعض عن إيراسموس في القرن السادس عشر</w:t>
      </w:r>
      <w:r w:rsidRPr="00225561">
        <w:rPr>
          <w:rFonts w:ascii="Arial" w:hAnsi="Arial" w:cs="Arial" w:hint="cs"/>
          <w:sz w:val="22"/>
          <w:szCs w:val="22"/>
          <w:rtl/>
        </w:rPr>
        <w:t>،</w:t>
      </w:r>
      <w:r w:rsidRPr="00225561">
        <w:rPr>
          <w:rFonts w:ascii="Arial" w:hAnsi="Arial" w:cs="Arial"/>
          <w:sz w:val="22"/>
          <w:szCs w:val="22"/>
          <w:rtl/>
        </w:rPr>
        <w:t xml:space="preserve"> لماذا لم يدرج هذه الآية في كتابه</w:t>
      </w:r>
      <w:r w:rsidRPr="00225561">
        <w:rPr>
          <w:rFonts w:ascii="Arial" w:hAnsi="Arial" w:cs="Arial"/>
          <w:sz w:val="22"/>
          <w:szCs w:val="22"/>
        </w:rPr>
        <w:t xml:space="preserve"> Textus Receptus </w:t>
      </w:r>
      <w:r w:rsidRPr="00225561">
        <w:rPr>
          <w:rFonts w:ascii="Arial" w:hAnsi="Arial" w:cs="Arial"/>
          <w:sz w:val="22"/>
          <w:szCs w:val="22"/>
          <w:rtl/>
        </w:rPr>
        <w:t>(ترجمته اللاتينية من اليونانية)</w:t>
      </w:r>
      <w:r w:rsidRPr="00225561">
        <w:rPr>
          <w:rFonts w:ascii="Arial" w:hAnsi="Arial" w:cs="Arial" w:hint="cs"/>
          <w:sz w:val="22"/>
          <w:szCs w:val="22"/>
          <w:rtl/>
        </w:rPr>
        <w:t>،</w:t>
      </w:r>
      <w:r w:rsidRPr="00225561">
        <w:rPr>
          <w:rFonts w:ascii="Arial" w:hAnsi="Arial" w:cs="Arial"/>
          <w:sz w:val="22"/>
          <w:szCs w:val="22"/>
          <w:rtl/>
        </w:rPr>
        <w:t xml:space="preserve"> وقال إنه إذا استطاع أي شخص أن يريه إياها في مخطوطة يونانية فسوف يدرجها</w:t>
      </w:r>
      <w:r w:rsidRPr="00225561">
        <w:rPr>
          <w:rFonts w:ascii="Arial" w:hAnsi="Arial" w:cs="Arial" w:hint="cs"/>
          <w:sz w:val="22"/>
          <w:szCs w:val="22"/>
          <w:rtl/>
        </w:rPr>
        <w:t>،</w:t>
      </w:r>
      <w:r w:rsidRPr="00225561">
        <w:rPr>
          <w:rFonts w:ascii="Arial" w:hAnsi="Arial" w:cs="Arial"/>
          <w:sz w:val="22"/>
          <w:szCs w:val="22"/>
          <w:rtl/>
        </w:rPr>
        <w:t xml:space="preserve"> وقد أضافها أحدهم على الفور إلى مخطوطة يونانية (61) وأظهرها له</w:t>
      </w:r>
      <w:r w:rsidRPr="00225561">
        <w:rPr>
          <w:rFonts w:ascii="Arial" w:hAnsi="Arial" w:cs="Arial" w:hint="cs"/>
          <w:sz w:val="22"/>
          <w:szCs w:val="22"/>
          <w:rtl/>
        </w:rPr>
        <w:t>،</w:t>
      </w:r>
      <w:r w:rsidRPr="00225561">
        <w:rPr>
          <w:rFonts w:ascii="Arial" w:hAnsi="Arial" w:cs="Arial"/>
          <w:sz w:val="22"/>
          <w:szCs w:val="22"/>
          <w:rtl/>
        </w:rPr>
        <w:t xml:space="preserve"> وعلى الرغم من حرجه فقد اضطر إلى إدراجه</w:t>
      </w:r>
      <w:r w:rsidRPr="00225561">
        <w:rPr>
          <w:rFonts w:ascii="Arial" w:hAnsi="Arial" w:cs="Arial" w:hint="cs"/>
          <w:sz w:val="22"/>
          <w:szCs w:val="22"/>
          <w:rtl/>
        </w:rPr>
        <w:t>ت</w:t>
      </w:r>
      <w:r w:rsidRPr="00225561">
        <w:rPr>
          <w:rFonts w:ascii="Arial" w:hAnsi="Arial" w:cs="Arial"/>
          <w:sz w:val="22"/>
          <w:szCs w:val="22"/>
          <w:rtl/>
        </w:rPr>
        <w:t>، على الرغم من أنه لم يعتقد أنه</w:t>
      </w:r>
      <w:r w:rsidRPr="00225561">
        <w:rPr>
          <w:rFonts w:ascii="Arial" w:hAnsi="Arial" w:cs="Arial" w:hint="cs"/>
          <w:sz w:val="22"/>
          <w:szCs w:val="22"/>
          <w:rtl/>
        </w:rPr>
        <w:t>ا</w:t>
      </w:r>
      <w:r w:rsidRPr="00225561">
        <w:rPr>
          <w:rFonts w:ascii="Arial" w:hAnsi="Arial" w:cs="Arial"/>
          <w:sz w:val="22"/>
          <w:szCs w:val="22"/>
          <w:rtl/>
        </w:rPr>
        <w:t xml:space="preserve"> أصلي</w:t>
      </w:r>
      <w:r w:rsidRPr="00225561">
        <w:rPr>
          <w:rFonts w:ascii="Arial" w:hAnsi="Arial" w:cs="Arial" w:hint="cs"/>
          <w:sz w:val="22"/>
          <w:szCs w:val="22"/>
          <w:rtl/>
        </w:rPr>
        <w:t>ة</w:t>
      </w:r>
      <w:r w:rsidRPr="00225561">
        <w:rPr>
          <w:rFonts w:ascii="Arial" w:hAnsi="Arial" w:cs="Arial"/>
          <w:sz w:val="22"/>
          <w:szCs w:val="22"/>
          <w:rtl/>
        </w:rPr>
        <w:t>. لسوء الحظ أصبح نص إيراسموس</w:t>
      </w:r>
      <w:r w:rsidRPr="00225561">
        <w:rPr>
          <w:rFonts w:ascii="Arial" w:hAnsi="Arial" w:cs="Arial"/>
          <w:sz w:val="22"/>
          <w:szCs w:val="22"/>
        </w:rPr>
        <w:t xml:space="preserve"> Textus Receptus </w:t>
      </w:r>
      <w:r w:rsidRPr="00225561">
        <w:rPr>
          <w:rFonts w:ascii="Arial" w:hAnsi="Arial" w:cs="Arial"/>
          <w:sz w:val="22"/>
          <w:szCs w:val="22"/>
          <w:rtl/>
        </w:rPr>
        <w:t>أساس</w:t>
      </w:r>
      <w:r w:rsidRPr="00225561">
        <w:rPr>
          <w:rFonts w:ascii="Arial" w:hAnsi="Arial" w:cs="Arial" w:hint="cs"/>
          <w:sz w:val="22"/>
          <w:szCs w:val="22"/>
          <w:rtl/>
        </w:rPr>
        <w:t>اً</w:t>
      </w:r>
      <w:r w:rsidRPr="00225561">
        <w:rPr>
          <w:rFonts w:ascii="Arial" w:hAnsi="Arial" w:cs="Arial"/>
          <w:sz w:val="22"/>
          <w:szCs w:val="22"/>
          <w:rtl/>
        </w:rPr>
        <w:t xml:space="preserve"> لنسخة الملك جيمس بعد فترة وجيزة، مما أدى إلى إعادة إنتاج الخطأ في الترجمة الإنجليزية الأكثر شيوع</w:t>
      </w:r>
      <w:r w:rsidRPr="00225561">
        <w:rPr>
          <w:rFonts w:ascii="Arial" w:hAnsi="Arial" w:cs="Arial" w:hint="cs"/>
          <w:sz w:val="22"/>
          <w:szCs w:val="22"/>
          <w:rtl/>
        </w:rPr>
        <w:t>اً</w:t>
      </w:r>
      <w:r w:rsidRPr="00225561">
        <w:rPr>
          <w:rFonts w:ascii="Arial" w:hAnsi="Arial" w:cs="Arial"/>
          <w:sz w:val="22"/>
          <w:szCs w:val="22"/>
          <w:rtl/>
        </w:rPr>
        <w:t xml:space="preserve"> للكتاب المقدس.</w:t>
      </w:r>
      <w:r w:rsidRPr="00225561">
        <w:rPr>
          <w:rFonts w:ascii="Arial" w:hAnsi="Arial" w:cs="Arial" w:hint="cs"/>
          <w:sz w:val="22"/>
          <w:szCs w:val="22"/>
          <w:rtl/>
        </w:rPr>
        <w:t xml:space="preserve"> أ</w:t>
      </w:r>
      <w:r w:rsidRPr="00225561">
        <w:rPr>
          <w:rFonts w:ascii="Arial" w:hAnsi="Arial" w:cs="Arial"/>
          <w:sz w:val="22"/>
          <w:szCs w:val="22"/>
          <w:rtl/>
        </w:rPr>
        <w:t xml:space="preserve">نظر د. أ. كارسون، </w:t>
      </w:r>
      <w:r w:rsidRPr="00225561">
        <w:rPr>
          <w:rFonts w:ascii="Arial" w:hAnsi="Arial" w:cs="Arial" w:hint="cs"/>
          <w:sz w:val="22"/>
          <w:szCs w:val="22"/>
          <w:rtl/>
        </w:rPr>
        <w:t xml:space="preserve">في </w:t>
      </w:r>
      <w:r w:rsidRPr="00225561">
        <w:rPr>
          <w:rFonts w:ascii="Arial" w:hAnsi="Arial" w:cs="Arial"/>
          <w:sz w:val="22"/>
          <w:szCs w:val="22"/>
          <w:rtl/>
        </w:rPr>
        <w:t>مناقشة نسخة الملك جيمس: نداء من أجل الواقعية (غراند رابيدز: بيكر، 1978)، 34-35، 59-61</w:t>
      </w:r>
      <w:r w:rsidRPr="00225561">
        <w:rPr>
          <w:rFonts w:ascii="Arial" w:hAnsi="Arial" w:cs="Arial"/>
          <w:sz w:val="22"/>
          <w:szCs w:val="22"/>
        </w:rPr>
        <w:t>.</w:t>
      </w:r>
    </w:p>
    <w:p w14:paraId="07B17057" w14:textId="42F62ABF" w:rsidR="00E167FC" w:rsidRDefault="00E167FC" w:rsidP="00E167FC">
      <w:pPr>
        <w:tabs>
          <w:tab w:val="left" w:pos="1080"/>
        </w:tabs>
        <w:ind w:left="1080" w:right="-162" w:hanging="360"/>
        <w:rPr>
          <w:rFonts w:ascii="Arial" w:hAnsi="Arial" w:cs="Arial"/>
          <w:sz w:val="22"/>
        </w:rPr>
      </w:pPr>
    </w:p>
    <w:p w14:paraId="7E4F1AD8" w14:textId="77777777" w:rsidR="004B2EDE" w:rsidRDefault="004B2EDE" w:rsidP="004B2EDE">
      <w:pPr>
        <w:tabs>
          <w:tab w:val="left" w:pos="360"/>
        </w:tabs>
        <w:ind w:left="360" w:right="-162" w:hanging="360"/>
        <w:jc w:val="center"/>
        <w:rPr>
          <w:rFonts w:ascii="Arial" w:hAnsi="Arial" w:cs="Arial"/>
          <w:b/>
          <w:sz w:val="20"/>
          <w:rtl/>
        </w:rPr>
      </w:pPr>
    </w:p>
    <w:p w14:paraId="2BD197CA" w14:textId="77777777" w:rsidR="00225561" w:rsidRDefault="00225561" w:rsidP="004B2EDE">
      <w:pPr>
        <w:tabs>
          <w:tab w:val="left" w:pos="360"/>
        </w:tabs>
        <w:ind w:left="360" w:right="-162" w:hanging="360"/>
        <w:jc w:val="center"/>
        <w:rPr>
          <w:rFonts w:ascii="Arial" w:hAnsi="Arial" w:cs="Arial"/>
          <w:b/>
          <w:sz w:val="20"/>
          <w:rtl/>
        </w:rPr>
      </w:pPr>
    </w:p>
    <w:p w14:paraId="285F4830" w14:textId="77777777" w:rsidR="00225561" w:rsidRDefault="00225561" w:rsidP="004B2EDE">
      <w:pPr>
        <w:tabs>
          <w:tab w:val="left" w:pos="360"/>
        </w:tabs>
        <w:ind w:left="360" w:right="-162" w:hanging="360"/>
        <w:jc w:val="center"/>
        <w:rPr>
          <w:rFonts w:ascii="Arial" w:hAnsi="Arial" w:cs="Arial"/>
          <w:b/>
          <w:sz w:val="20"/>
          <w:rtl/>
        </w:rPr>
      </w:pPr>
    </w:p>
    <w:p w14:paraId="2E019C14" w14:textId="77777777" w:rsidR="00225561" w:rsidRDefault="00225561" w:rsidP="004B2EDE">
      <w:pPr>
        <w:tabs>
          <w:tab w:val="left" w:pos="360"/>
        </w:tabs>
        <w:ind w:left="360" w:right="-162" w:hanging="360"/>
        <w:jc w:val="center"/>
        <w:rPr>
          <w:rFonts w:ascii="Arial" w:hAnsi="Arial" w:cs="Arial"/>
          <w:b/>
          <w:sz w:val="20"/>
          <w:rtl/>
        </w:rPr>
      </w:pPr>
    </w:p>
    <w:p w14:paraId="7B8CA498" w14:textId="77777777" w:rsidR="00225561" w:rsidRDefault="00225561" w:rsidP="004B2EDE">
      <w:pPr>
        <w:tabs>
          <w:tab w:val="left" w:pos="360"/>
        </w:tabs>
        <w:ind w:left="360" w:right="-162" w:hanging="360"/>
        <w:jc w:val="center"/>
        <w:rPr>
          <w:rFonts w:ascii="Arial" w:hAnsi="Arial" w:cs="Arial"/>
          <w:b/>
          <w:sz w:val="20"/>
          <w:rtl/>
        </w:rPr>
      </w:pPr>
    </w:p>
    <w:p w14:paraId="75755A9A" w14:textId="77777777" w:rsidR="00225561" w:rsidRPr="00A90C20" w:rsidRDefault="00225561" w:rsidP="004B2EDE">
      <w:pPr>
        <w:tabs>
          <w:tab w:val="left" w:pos="360"/>
        </w:tabs>
        <w:ind w:left="360" w:right="-162" w:hanging="360"/>
        <w:jc w:val="center"/>
        <w:rPr>
          <w:rFonts w:ascii="Arial" w:hAnsi="Arial" w:cs="Arial"/>
          <w:b/>
          <w:sz w:val="20"/>
        </w:rPr>
      </w:pPr>
    </w:p>
    <w:p w14:paraId="1F17AA25" w14:textId="7EA98C69" w:rsidR="00225561" w:rsidRPr="00225561" w:rsidRDefault="00225561" w:rsidP="00E167FC">
      <w:pPr>
        <w:tabs>
          <w:tab w:val="left" w:pos="720"/>
        </w:tabs>
        <w:ind w:left="720" w:right="-162" w:hanging="720"/>
        <w:jc w:val="center"/>
        <w:rPr>
          <w:rFonts w:ascii="Arial" w:hAnsi="Arial" w:cs="Arial"/>
          <w:bCs/>
          <w:sz w:val="36"/>
          <w:szCs w:val="36"/>
        </w:rPr>
      </w:pPr>
      <w:r w:rsidRPr="00225561">
        <w:rPr>
          <w:rFonts w:ascii="Arial" w:hAnsi="Arial" w:cs="Arial" w:hint="cs"/>
          <w:bCs/>
          <w:sz w:val="36"/>
          <w:szCs w:val="36"/>
          <w:rtl/>
        </w:rPr>
        <w:t>الحجة</w:t>
      </w:r>
    </w:p>
    <w:p w14:paraId="5D6A87F7" w14:textId="77777777" w:rsidR="00E167FC" w:rsidRPr="00A90C20" w:rsidRDefault="00E167FC" w:rsidP="00E167FC">
      <w:pPr>
        <w:ind w:right="-162" w:firstLine="360"/>
        <w:rPr>
          <w:rFonts w:ascii="Arial" w:hAnsi="Arial" w:cs="Arial"/>
          <w:sz w:val="15"/>
        </w:rPr>
      </w:pPr>
    </w:p>
    <w:p w14:paraId="50B1D7C6" w14:textId="3CDB795B" w:rsidR="00225561" w:rsidRPr="00B25793" w:rsidRDefault="00225561" w:rsidP="00225561">
      <w:pPr>
        <w:bidi/>
        <w:ind w:right="-162" w:firstLine="360"/>
        <w:rPr>
          <w:rFonts w:ascii="Arial" w:hAnsi="Arial" w:cs="Arial"/>
          <w:sz w:val="22"/>
          <w:szCs w:val="22"/>
        </w:rPr>
      </w:pPr>
      <w:r w:rsidRPr="00B25793">
        <w:rPr>
          <w:rFonts w:ascii="Arial" w:hAnsi="Arial" w:cs="Arial"/>
          <w:sz w:val="22"/>
          <w:szCs w:val="22"/>
          <w:rtl/>
        </w:rPr>
        <w:t xml:space="preserve">تحتوي رسالة يوحنا على خمسة أغراض معلنة على الأقل: تعزيز الشركة (1: 3)، إنتاج الفرح (1: 4)، حماية القداسة (2: 1)، منع الهرطقة (2: 26)، وتوفير </w:t>
      </w:r>
      <w:r w:rsidRPr="00B25793">
        <w:rPr>
          <w:rFonts w:ascii="Arial" w:hAnsi="Arial" w:cs="Arial" w:hint="cs"/>
          <w:sz w:val="22"/>
          <w:szCs w:val="22"/>
          <w:rtl/>
        </w:rPr>
        <w:t>تأكيد</w:t>
      </w:r>
      <w:r w:rsidRPr="00B25793">
        <w:rPr>
          <w:rFonts w:ascii="Arial" w:hAnsi="Arial" w:cs="Arial"/>
          <w:sz w:val="22"/>
          <w:szCs w:val="22"/>
          <w:rtl/>
        </w:rPr>
        <w:t xml:space="preserve"> الخلاص</w:t>
      </w:r>
      <w:r w:rsidRPr="00B25793">
        <w:rPr>
          <w:rFonts w:ascii="Arial" w:hAnsi="Arial" w:cs="Arial"/>
          <w:sz w:val="22"/>
          <w:szCs w:val="22"/>
        </w:rPr>
        <w:t xml:space="preserve"> </w:t>
      </w:r>
      <w:r w:rsidRPr="00B25793">
        <w:rPr>
          <w:rFonts w:ascii="Arial" w:hAnsi="Arial" w:cs="Arial" w:hint="cs"/>
          <w:sz w:val="22"/>
          <w:szCs w:val="22"/>
          <w:rtl/>
        </w:rPr>
        <w:t>(5: 13</w:t>
      </w:r>
      <w:r w:rsidRPr="00B25793">
        <w:rPr>
          <w:rFonts w:ascii="Arial" w:hAnsi="Arial" w:cs="Arial"/>
          <w:sz w:val="22"/>
          <w:szCs w:val="22"/>
          <w:rtl/>
        </w:rPr>
        <w:t>؛</w:t>
      </w:r>
      <w:r w:rsidRPr="00B25793">
        <w:rPr>
          <w:rFonts w:ascii="Arial" w:hAnsi="Arial" w:cs="Arial"/>
          <w:sz w:val="22"/>
          <w:szCs w:val="22"/>
        </w:rPr>
        <w:t xml:space="preserve"> TTTB</w:t>
      </w:r>
      <w:r w:rsidRPr="00B25793">
        <w:rPr>
          <w:rFonts w:ascii="Arial" w:hAnsi="Arial" w:cs="Arial"/>
          <w:sz w:val="22"/>
          <w:szCs w:val="22"/>
          <w:rtl/>
        </w:rPr>
        <w:t>، 483، مقتبس</w:t>
      </w:r>
      <w:r w:rsidRPr="00B25793">
        <w:rPr>
          <w:rFonts w:ascii="Arial" w:hAnsi="Arial" w:cs="Arial" w:hint="cs"/>
          <w:sz w:val="22"/>
          <w:szCs w:val="22"/>
          <w:rtl/>
        </w:rPr>
        <w:t>)</w:t>
      </w:r>
      <w:r w:rsidRPr="00B25793">
        <w:rPr>
          <w:rFonts w:ascii="Arial" w:hAnsi="Arial" w:cs="Arial"/>
          <w:sz w:val="22"/>
          <w:szCs w:val="22"/>
        </w:rPr>
        <w:t xml:space="preserve">. </w:t>
      </w:r>
      <w:r w:rsidRPr="00B25793">
        <w:rPr>
          <w:rFonts w:ascii="Arial" w:hAnsi="Arial" w:cs="Arial" w:hint="cs"/>
          <w:sz w:val="22"/>
          <w:szCs w:val="22"/>
          <w:rtl/>
        </w:rPr>
        <w:t xml:space="preserve"> </w:t>
      </w:r>
      <w:r w:rsidRPr="00B25793">
        <w:rPr>
          <w:rFonts w:ascii="Arial" w:hAnsi="Arial" w:cs="Arial"/>
          <w:sz w:val="22"/>
          <w:szCs w:val="22"/>
          <w:rtl/>
        </w:rPr>
        <w:t>هذا الغرض الخماسي يجعل من الصعب تلخيص ال</w:t>
      </w:r>
      <w:r w:rsidRPr="00B25793">
        <w:rPr>
          <w:rFonts w:ascii="Arial" w:hAnsi="Arial" w:cs="Arial" w:hint="cs"/>
          <w:sz w:val="22"/>
          <w:szCs w:val="22"/>
          <w:rtl/>
        </w:rPr>
        <w:t>سفر</w:t>
      </w:r>
      <w:r w:rsidRPr="00B25793">
        <w:rPr>
          <w:rFonts w:ascii="Arial" w:hAnsi="Arial" w:cs="Arial"/>
          <w:sz w:val="22"/>
          <w:szCs w:val="22"/>
          <w:rtl/>
        </w:rPr>
        <w:t xml:space="preserve"> في موضوع أو غرض مركزي</w:t>
      </w:r>
      <w:r w:rsidRPr="00B25793">
        <w:rPr>
          <w:rFonts w:ascii="Arial" w:hAnsi="Arial" w:cs="Arial" w:hint="cs"/>
          <w:sz w:val="22"/>
          <w:szCs w:val="22"/>
          <w:rtl/>
        </w:rPr>
        <w:t>،</w:t>
      </w:r>
      <w:r w:rsidRPr="00B25793">
        <w:rPr>
          <w:rFonts w:ascii="Arial" w:hAnsi="Arial" w:cs="Arial"/>
          <w:sz w:val="22"/>
          <w:szCs w:val="22"/>
          <w:rtl/>
        </w:rPr>
        <w:t xml:space="preserve"> ويصعب تحديده خاصة وأن الموضوعات تتداخل. ومع ذلك، فإن الموضوع العام للطاعة، والذي يظهر بشكل رئيسي في محبة الآخرين، يشمل جميع الأغراض المذكورة أعلاه. تم استخدام كلمة ال</w:t>
      </w:r>
      <w:r w:rsidRPr="00B25793">
        <w:rPr>
          <w:rFonts w:ascii="Arial" w:hAnsi="Arial" w:cs="Arial" w:hint="cs"/>
          <w:sz w:val="22"/>
          <w:szCs w:val="22"/>
          <w:rtl/>
        </w:rPr>
        <w:t>م</w:t>
      </w:r>
      <w:r w:rsidRPr="00B25793">
        <w:rPr>
          <w:rFonts w:ascii="Arial" w:hAnsi="Arial" w:cs="Arial"/>
          <w:sz w:val="22"/>
          <w:szCs w:val="22"/>
          <w:rtl/>
        </w:rPr>
        <w:t>حب</w:t>
      </w:r>
      <w:r w:rsidRPr="00B25793">
        <w:rPr>
          <w:rFonts w:ascii="Arial" w:hAnsi="Arial" w:cs="Arial" w:hint="cs"/>
          <w:sz w:val="22"/>
          <w:szCs w:val="22"/>
          <w:rtl/>
        </w:rPr>
        <w:t>ة</w:t>
      </w:r>
      <w:r w:rsidRPr="00B25793">
        <w:rPr>
          <w:rFonts w:ascii="Arial" w:hAnsi="Arial" w:cs="Arial"/>
          <w:sz w:val="22"/>
          <w:szCs w:val="22"/>
          <w:rtl/>
        </w:rPr>
        <w:t xml:space="preserve"> 35 مرة</w:t>
      </w:r>
      <w:r w:rsidRPr="00B25793">
        <w:rPr>
          <w:rFonts w:ascii="Arial" w:hAnsi="Arial" w:cs="Arial"/>
          <w:sz w:val="22"/>
          <w:szCs w:val="22"/>
        </w:rPr>
        <w:t xml:space="preserve"> (NIV)</w:t>
      </w:r>
      <w:r w:rsidRPr="00B25793">
        <w:rPr>
          <w:rFonts w:ascii="Arial" w:hAnsi="Arial" w:cs="Arial"/>
          <w:sz w:val="22"/>
          <w:szCs w:val="22"/>
          <w:rtl/>
        </w:rPr>
        <w:t>، وبالتالي فإن المخطط التفصيلي أدناه يجمع بين هذه المواضيع الرئيسية لل</w:t>
      </w:r>
      <w:r w:rsidR="00B25793" w:rsidRPr="00B25793">
        <w:rPr>
          <w:rFonts w:ascii="Arial" w:hAnsi="Arial" w:cs="Arial" w:hint="cs"/>
          <w:sz w:val="22"/>
          <w:szCs w:val="22"/>
          <w:rtl/>
        </w:rPr>
        <w:t>م</w:t>
      </w:r>
      <w:r w:rsidRPr="00B25793">
        <w:rPr>
          <w:rFonts w:ascii="Arial" w:hAnsi="Arial" w:cs="Arial"/>
          <w:sz w:val="22"/>
          <w:szCs w:val="22"/>
          <w:rtl/>
        </w:rPr>
        <w:t>حب</w:t>
      </w:r>
      <w:r w:rsidR="00B25793" w:rsidRPr="00B25793">
        <w:rPr>
          <w:rFonts w:ascii="Arial" w:hAnsi="Arial" w:cs="Arial" w:hint="cs"/>
          <w:sz w:val="22"/>
          <w:szCs w:val="22"/>
          <w:rtl/>
        </w:rPr>
        <w:t>ة</w:t>
      </w:r>
      <w:r w:rsidRPr="00B25793">
        <w:rPr>
          <w:rFonts w:ascii="Arial" w:hAnsi="Arial" w:cs="Arial"/>
          <w:sz w:val="22"/>
          <w:szCs w:val="22"/>
          <w:rtl/>
        </w:rPr>
        <w:t xml:space="preserve"> والطاعة</w:t>
      </w:r>
      <w:r w:rsidRPr="00B25793">
        <w:rPr>
          <w:rFonts w:ascii="Arial" w:hAnsi="Arial" w:cs="Arial"/>
          <w:sz w:val="22"/>
          <w:szCs w:val="22"/>
        </w:rPr>
        <w:t>.</w:t>
      </w:r>
    </w:p>
    <w:p w14:paraId="1E146FE8" w14:textId="77777777" w:rsidR="00E167FC" w:rsidRPr="00B25793" w:rsidRDefault="00E167FC" w:rsidP="00E167FC">
      <w:pPr>
        <w:ind w:right="-162" w:firstLine="360"/>
        <w:rPr>
          <w:rFonts w:ascii="Arial" w:hAnsi="Arial" w:cs="Arial"/>
          <w:sz w:val="22"/>
          <w:szCs w:val="22"/>
        </w:rPr>
      </w:pPr>
    </w:p>
    <w:p w14:paraId="3295E2F1" w14:textId="5C768994" w:rsidR="00B25793" w:rsidRPr="00B25793" w:rsidRDefault="00B25793" w:rsidP="00B25793">
      <w:pPr>
        <w:bidi/>
        <w:ind w:right="-162" w:firstLine="360"/>
        <w:rPr>
          <w:rFonts w:ascii="Arial" w:hAnsi="Arial" w:cs="Arial"/>
          <w:sz w:val="22"/>
          <w:szCs w:val="22"/>
        </w:rPr>
      </w:pPr>
      <w:r w:rsidRPr="00B25793">
        <w:rPr>
          <w:rFonts w:ascii="Arial" w:hAnsi="Arial" w:cs="Arial"/>
          <w:sz w:val="22"/>
          <w:szCs w:val="22"/>
          <w:rtl/>
        </w:rPr>
        <w:t>من هذا المنطلق، يحث يوحنا على الطاعة (</w:t>
      </w:r>
      <w:r w:rsidRPr="00B25793">
        <w:rPr>
          <w:rFonts w:ascii="Arial" w:hAnsi="Arial" w:cs="Arial" w:hint="cs"/>
          <w:sz w:val="22"/>
          <w:szCs w:val="22"/>
          <w:rtl/>
        </w:rPr>
        <w:t xml:space="preserve">1 </w:t>
      </w:r>
      <w:r w:rsidRPr="00B25793">
        <w:rPr>
          <w:rFonts w:ascii="Arial" w:hAnsi="Arial" w:cs="Arial"/>
          <w:sz w:val="22"/>
          <w:szCs w:val="22"/>
          <w:rtl/>
        </w:rPr>
        <w:t>يوحنا 1-2)، وخاصة عن طريق محبة الآخرين (3: 1-5: 3)، مما يؤدي إلى فوائد كثيرة (5: 4-21).  هذه الفوائد لا تعد ولا تحصى، ولكن الفائدة المباشرة للطاعة بالمحبة هي حمايتها من الغنو</w:t>
      </w:r>
      <w:r w:rsidRPr="00B25793">
        <w:rPr>
          <w:rFonts w:ascii="Arial" w:hAnsi="Arial" w:cs="Arial" w:hint="cs"/>
          <w:sz w:val="22"/>
          <w:szCs w:val="22"/>
          <w:rtl/>
        </w:rPr>
        <w:t>س</w:t>
      </w:r>
      <w:r w:rsidRPr="00B25793">
        <w:rPr>
          <w:rFonts w:ascii="Arial" w:hAnsi="Arial" w:cs="Arial"/>
          <w:sz w:val="22"/>
          <w:szCs w:val="22"/>
          <w:rtl/>
        </w:rPr>
        <w:t>ية المبكرة</w:t>
      </w:r>
      <w:r w:rsidRPr="00B25793">
        <w:rPr>
          <w:rFonts w:ascii="Arial" w:hAnsi="Arial" w:cs="Arial"/>
          <w:sz w:val="22"/>
          <w:szCs w:val="22"/>
        </w:rPr>
        <w:t>.</w:t>
      </w:r>
    </w:p>
    <w:p w14:paraId="7C36D503" w14:textId="77777777" w:rsidR="0078051C" w:rsidRPr="00A90C20" w:rsidRDefault="0078051C" w:rsidP="00E167FC">
      <w:pPr>
        <w:ind w:right="-162" w:firstLine="360"/>
        <w:rPr>
          <w:rFonts w:ascii="Arial" w:hAnsi="Arial" w:cs="Arial"/>
          <w:sz w:val="22"/>
        </w:rPr>
      </w:pPr>
    </w:p>
    <w:p w14:paraId="0E8B8992" w14:textId="77777777" w:rsidR="00E167FC" w:rsidRPr="00A90C20" w:rsidRDefault="00E167FC" w:rsidP="00E167FC">
      <w:pPr>
        <w:tabs>
          <w:tab w:val="left" w:pos="360"/>
        </w:tabs>
        <w:ind w:left="360" w:right="-162" w:hanging="360"/>
        <w:jc w:val="center"/>
        <w:rPr>
          <w:rFonts w:ascii="Arial" w:hAnsi="Arial" w:cs="Arial"/>
          <w:b/>
          <w:sz w:val="20"/>
        </w:rPr>
      </w:pPr>
    </w:p>
    <w:p w14:paraId="1890F9A4" w14:textId="328E6B62" w:rsidR="00B25793" w:rsidRPr="00B25793" w:rsidRDefault="00B25793" w:rsidP="00E167FC">
      <w:pPr>
        <w:ind w:right="-162"/>
        <w:jc w:val="center"/>
        <w:rPr>
          <w:rFonts w:ascii="Arial" w:hAnsi="Arial" w:cs="Arial"/>
          <w:bCs/>
          <w:sz w:val="36"/>
          <w:szCs w:val="36"/>
        </w:rPr>
      </w:pPr>
      <w:r w:rsidRPr="00B25793">
        <w:rPr>
          <w:rFonts w:ascii="Arial" w:hAnsi="Arial" w:cs="Arial" w:hint="cs"/>
          <w:bCs/>
          <w:sz w:val="36"/>
          <w:szCs w:val="36"/>
          <w:rtl/>
        </w:rPr>
        <w:t>الفرضية</w:t>
      </w:r>
    </w:p>
    <w:p w14:paraId="40C8FE33" w14:textId="77777777" w:rsidR="00E167FC" w:rsidRPr="00A90C20" w:rsidRDefault="00E167FC" w:rsidP="00E167FC">
      <w:pPr>
        <w:tabs>
          <w:tab w:val="left" w:pos="360"/>
        </w:tabs>
        <w:ind w:left="360" w:right="-162" w:hanging="360"/>
        <w:rPr>
          <w:rFonts w:ascii="Arial" w:hAnsi="Arial" w:cs="Arial"/>
          <w:b/>
          <w:sz w:val="22"/>
        </w:rPr>
      </w:pPr>
    </w:p>
    <w:p w14:paraId="384AF151" w14:textId="33B57375" w:rsidR="00B25793" w:rsidRPr="00B25793" w:rsidRDefault="00B25793" w:rsidP="00B25793">
      <w:pPr>
        <w:tabs>
          <w:tab w:val="left" w:pos="360"/>
        </w:tabs>
        <w:bidi/>
        <w:ind w:left="360" w:right="-162" w:hanging="360"/>
        <w:rPr>
          <w:rFonts w:ascii="Arial" w:hAnsi="Arial" w:cs="Arial"/>
          <w:bCs/>
          <w:sz w:val="22"/>
          <w:szCs w:val="22"/>
        </w:rPr>
      </w:pPr>
      <w:r w:rsidRPr="00B25793">
        <w:rPr>
          <w:rFonts w:ascii="Arial" w:hAnsi="Arial" w:cs="Arial"/>
          <w:bCs/>
          <w:sz w:val="22"/>
          <w:szCs w:val="22"/>
          <w:rtl/>
        </w:rPr>
        <w:t>الطاعة بمحبة لمحاربة الغنوسي</w:t>
      </w:r>
      <w:r w:rsidRPr="00B25793">
        <w:rPr>
          <w:rFonts w:ascii="Arial" w:hAnsi="Arial" w:cs="Arial" w:hint="cs"/>
          <w:bCs/>
          <w:sz w:val="22"/>
          <w:szCs w:val="22"/>
          <w:rtl/>
        </w:rPr>
        <w:t>ة المبكرة</w:t>
      </w:r>
    </w:p>
    <w:p w14:paraId="4192E4EE" w14:textId="77777777" w:rsidR="00E167FC" w:rsidRPr="00A90C20" w:rsidRDefault="00E167FC" w:rsidP="00E167FC">
      <w:pPr>
        <w:tabs>
          <w:tab w:val="left" w:pos="2160"/>
        </w:tabs>
        <w:ind w:right="-162"/>
        <w:rPr>
          <w:rFonts w:ascii="Arial" w:hAnsi="Arial" w:cs="Arial"/>
          <w:b/>
          <w:sz w:val="18"/>
        </w:rPr>
      </w:pPr>
    </w:p>
    <w:p w14:paraId="5199AF6B" w14:textId="3968C5B4" w:rsidR="00B25793" w:rsidRPr="00B25793" w:rsidRDefault="00B25793" w:rsidP="00B25793">
      <w:pPr>
        <w:tabs>
          <w:tab w:val="left" w:pos="2160"/>
        </w:tabs>
        <w:bidi/>
        <w:ind w:right="-162"/>
        <w:rPr>
          <w:rFonts w:ascii="Arial" w:hAnsi="Arial" w:cs="Arial"/>
          <w:b/>
          <w:sz w:val="22"/>
          <w:szCs w:val="22"/>
        </w:rPr>
      </w:pPr>
      <w:r w:rsidRPr="00B25793">
        <w:rPr>
          <w:rFonts w:ascii="Arial" w:hAnsi="Arial" w:cs="Arial" w:hint="cs"/>
          <w:b/>
          <w:sz w:val="22"/>
          <w:szCs w:val="22"/>
          <w:rtl/>
        </w:rPr>
        <w:t>1-2</w:t>
      </w:r>
      <w:r w:rsidRPr="00B25793">
        <w:rPr>
          <w:rFonts w:ascii="Arial" w:hAnsi="Arial" w:cs="Arial"/>
          <w:b/>
          <w:sz w:val="22"/>
          <w:szCs w:val="22"/>
          <w:rtl/>
        </w:rPr>
        <w:tab/>
      </w:r>
      <w:r w:rsidRPr="00B25793">
        <w:rPr>
          <w:rFonts w:ascii="Arial" w:hAnsi="Arial" w:cs="Arial" w:hint="cs"/>
          <w:bCs/>
          <w:sz w:val="22"/>
          <w:szCs w:val="22"/>
          <w:rtl/>
        </w:rPr>
        <w:t>الحاجة للطاعة</w:t>
      </w:r>
    </w:p>
    <w:p w14:paraId="4B20B3B4" w14:textId="37CA4CE8" w:rsidR="00B25793" w:rsidRPr="00B25793" w:rsidRDefault="00B25793" w:rsidP="00B25793">
      <w:pPr>
        <w:tabs>
          <w:tab w:val="left" w:pos="2520"/>
        </w:tabs>
        <w:bidi/>
        <w:ind w:left="360" w:right="-162"/>
        <w:rPr>
          <w:rFonts w:ascii="Arial" w:hAnsi="Arial" w:cs="Arial"/>
          <w:color w:val="000000"/>
          <w:sz w:val="22"/>
          <w:szCs w:val="22"/>
        </w:rPr>
      </w:pPr>
      <w:r w:rsidRPr="00B25793">
        <w:rPr>
          <w:rFonts w:ascii="Arial" w:hAnsi="Arial" w:cs="Arial" w:hint="cs"/>
          <w:color w:val="000000"/>
          <w:sz w:val="22"/>
          <w:szCs w:val="22"/>
          <w:rtl/>
        </w:rPr>
        <w:t>1: 1-4</w:t>
      </w:r>
      <w:r w:rsidRPr="00B25793">
        <w:rPr>
          <w:rFonts w:ascii="Arial" w:hAnsi="Arial" w:cs="Arial"/>
          <w:color w:val="000000"/>
          <w:sz w:val="22"/>
          <w:szCs w:val="22"/>
          <w:rtl/>
        </w:rPr>
        <w:tab/>
      </w:r>
      <w:r w:rsidRPr="00B25793">
        <w:rPr>
          <w:rFonts w:ascii="Arial" w:hAnsi="Arial" w:cs="Arial" w:hint="cs"/>
          <w:color w:val="000000"/>
          <w:sz w:val="22"/>
          <w:szCs w:val="22"/>
          <w:rtl/>
        </w:rPr>
        <w:t>إنسانية المسيح (مقابل الغنوسية الدوسيتية)</w:t>
      </w:r>
    </w:p>
    <w:p w14:paraId="734B14D4" w14:textId="09D7C638" w:rsidR="00B25793" w:rsidRPr="00B25793" w:rsidRDefault="00B25793" w:rsidP="00B25793">
      <w:pPr>
        <w:tabs>
          <w:tab w:val="left" w:pos="2520"/>
        </w:tabs>
        <w:bidi/>
        <w:ind w:left="360" w:right="-162"/>
        <w:rPr>
          <w:rFonts w:ascii="Arial" w:hAnsi="Arial" w:cs="Arial"/>
          <w:color w:val="000000"/>
          <w:sz w:val="22"/>
          <w:szCs w:val="22"/>
        </w:rPr>
      </w:pPr>
      <w:r w:rsidRPr="00B25793">
        <w:rPr>
          <w:rFonts w:ascii="Arial" w:hAnsi="Arial" w:cs="Arial" w:hint="cs"/>
          <w:color w:val="000000"/>
          <w:sz w:val="22"/>
          <w:szCs w:val="22"/>
          <w:rtl/>
        </w:rPr>
        <w:t>1: 5-2: 14</w:t>
      </w:r>
      <w:r w:rsidRPr="00B25793">
        <w:rPr>
          <w:rFonts w:ascii="Arial" w:hAnsi="Arial" w:cs="Arial"/>
          <w:color w:val="000000"/>
          <w:sz w:val="22"/>
          <w:szCs w:val="22"/>
          <w:rtl/>
        </w:rPr>
        <w:tab/>
      </w:r>
      <w:r w:rsidRPr="00B25793">
        <w:rPr>
          <w:rFonts w:ascii="Arial" w:hAnsi="Arial" w:cs="Arial" w:hint="cs"/>
          <w:color w:val="000000"/>
          <w:sz w:val="22"/>
          <w:szCs w:val="22"/>
          <w:rtl/>
        </w:rPr>
        <w:t>الإعتماد على المسيح</w:t>
      </w:r>
    </w:p>
    <w:p w14:paraId="3A06BC5F" w14:textId="2DECB629" w:rsidR="00B25793" w:rsidRPr="00B25793" w:rsidRDefault="00B25793" w:rsidP="00B25793">
      <w:pPr>
        <w:tabs>
          <w:tab w:val="left" w:pos="2520"/>
        </w:tabs>
        <w:bidi/>
        <w:ind w:left="360" w:right="-162"/>
        <w:rPr>
          <w:rFonts w:ascii="Arial" w:hAnsi="Arial" w:cs="Arial"/>
          <w:color w:val="000000"/>
          <w:sz w:val="22"/>
          <w:szCs w:val="22"/>
        </w:rPr>
      </w:pPr>
      <w:r w:rsidRPr="00B25793">
        <w:rPr>
          <w:rFonts w:ascii="Arial" w:hAnsi="Arial" w:cs="Arial" w:hint="cs"/>
          <w:color w:val="000000"/>
          <w:sz w:val="22"/>
          <w:szCs w:val="22"/>
          <w:rtl/>
        </w:rPr>
        <w:t>2: 15-29</w:t>
      </w:r>
      <w:r w:rsidRPr="00B25793">
        <w:rPr>
          <w:rFonts w:ascii="Arial" w:hAnsi="Arial" w:cs="Arial"/>
          <w:color w:val="000000"/>
          <w:sz w:val="22"/>
          <w:szCs w:val="22"/>
          <w:rtl/>
        </w:rPr>
        <w:tab/>
      </w:r>
      <w:r w:rsidRPr="00B25793">
        <w:rPr>
          <w:rFonts w:ascii="Arial" w:hAnsi="Arial" w:cs="Arial" w:hint="cs"/>
          <w:color w:val="000000"/>
          <w:sz w:val="22"/>
          <w:szCs w:val="22"/>
          <w:rtl/>
        </w:rPr>
        <w:t>عوائق الطاعة</w:t>
      </w:r>
    </w:p>
    <w:p w14:paraId="5A1F5675" w14:textId="712B7A45" w:rsidR="00B25793" w:rsidRPr="00B25793" w:rsidRDefault="00B25793" w:rsidP="00B25793">
      <w:pPr>
        <w:tabs>
          <w:tab w:val="left" w:pos="2880"/>
        </w:tabs>
        <w:bidi/>
        <w:ind w:left="720" w:right="-162"/>
        <w:rPr>
          <w:rFonts w:ascii="Arial" w:hAnsi="Arial" w:cs="Arial"/>
          <w:color w:val="000000"/>
          <w:sz w:val="22"/>
          <w:szCs w:val="22"/>
        </w:rPr>
      </w:pPr>
      <w:r w:rsidRPr="00B25793">
        <w:rPr>
          <w:rFonts w:ascii="Arial" w:hAnsi="Arial" w:cs="Arial" w:hint="cs"/>
          <w:color w:val="000000"/>
          <w:sz w:val="22"/>
          <w:szCs w:val="22"/>
          <w:rtl/>
        </w:rPr>
        <w:t>2: 15-17</w:t>
      </w:r>
      <w:r w:rsidRPr="00B25793">
        <w:rPr>
          <w:rFonts w:ascii="Arial" w:hAnsi="Arial" w:cs="Arial"/>
          <w:color w:val="000000"/>
          <w:sz w:val="22"/>
          <w:szCs w:val="22"/>
          <w:rtl/>
        </w:rPr>
        <w:tab/>
      </w:r>
      <w:r w:rsidRPr="00B25793">
        <w:rPr>
          <w:rFonts w:ascii="Arial" w:hAnsi="Arial" w:cs="Arial" w:hint="cs"/>
          <w:color w:val="000000"/>
          <w:sz w:val="22"/>
          <w:szCs w:val="22"/>
          <w:rtl/>
        </w:rPr>
        <w:t>الدنيوية</w:t>
      </w:r>
    </w:p>
    <w:p w14:paraId="1F4C0941" w14:textId="007702C7" w:rsidR="00B25793" w:rsidRPr="00B25793" w:rsidRDefault="00B25793" w:rsidP="00B25793">
      <w:pPr>
        <w:tabs>
          <w:tab w:val="left" w:pos="2880"/>
        </w:tabs>
        <w:bidi/>
        <w:ind w:left="720" w:right="-162"/>
        <w:rPr>
          <w:rFonts w:ascii="Arial" w:hAnsi="Arial" w:cs="Arial"/>
          <w:color w:val="000000"/>
          <w:sz w:val="22"/>
          <w:szCs w:val="22"/>
        </w:rPr>
      </w:pPr>
      <w:r w:rsidRPr="00B25793">
        <w:rPr>
          <w:rFonts w:ascii="Arial" w:hAnsi="Arial" w:cs="Arial" w:hint="cs"/>
          <w:color w:val="000000"/>
          <w:sz w:val="22"/>
          <w:szCs w:val="22"/>
          <w:rtl/>
        </w:rPr>
        <w:t>2: 18-29</w:t>
      </w:r>
      <w:r w:rsidRPr="00B25793">
        <w:rPr>
          <w:rFonts w:ascii="Arial" w:hAnsi="Arial" w:cs="Arial"/>
          <w:color w:val="000000"/>
          <w:sz w:val="22"/>
          <w:szCs w:val="22"/>
          <w:rtl/>
        </w:rPr>
        <w:tab/>
      </w:r>
      <w:r w:rsidRPr="00B25793">
        <w:rPr>
          <w:rFonts w:ascii="Arial" w:hAnsi="Arial" w:cs="Arial" w:hint="cs"/>
          <w:color w:val="000000"/>
          <w:sz w:val="22"/>
          <w:szCs w:val="22"/>
          <w:rtl/>
        </w:rPr>
        <w:t>الخداع</w:t>
      </w:r>
    </w:p>
    <w:p w14:paraId="4AF1AE48" w14:textId="77777777" w:rsidR="00E167FC" w:rsidRPr="00A90C20" w:rsidRDefault="00E167FC" w:rsidP="00E167FC">
      <w:pPr>
        <w:tabs>
          <w:tab w:val="left" w:pos="2160"/>
        </w:tabs>
        <w:ind w:right="-162"/>
        <w:rPr>
          <w:rFonts w:ascii="Arial" w:hAnsi="Arial" w:cs="Arial"/>
          <w:b/>
          <w:color w:val="000000"/>
          <w:sz w:val="18"/>
        </w:rPr>
      </w:pPr>
    </w:p>
    <w:p w14:paraId="5804E5CB" w14:textId="16C76A93" w:rsidR="00B25793" w:rsidRPr="00C73BBA" w:rsidRDefault="00B25793" w:rsidP="00B25793">
      <w:pPr>
        <w:tabs>
          <w:tab w:val="left" w:pos="2160"/>
        </w:tabs>
        <w:bidi/>
        <w:ind w:right="-162"/>
        <w:rPr>
          <w:rFonts w:ascii="Arial" w:hAnsi="Arial" w:cs="Arial"/>
          <w:b/>
          <w:color w:val="000000"/>
          <w:sz w:val="22"/>
          <w:szCs w:val="22"/>
        </w:rPr>
      </w:pPr>
      <w:r w:rsidRPr="00C73BBA">
        <w:rPr>
          <w:rFonts w:ascii="Arial" w:hAnsi="Arial" w:cs="Arial" w:hint="cs"/>
          <w:b/>
          <w:color w:val="000000"/>
          <w:sz w:val="22"/>
          <w:szCs w:val="22"/>
          <w:rtl/>
        </w:rPr>
        <w:t>3: 1-5: 3</w:t>
      </w:r>
      <w:r w:rsidRPr="00C73BBA">
        <w:rPr>
          <w:rFonts w:ascii="Arial" w:hAnsi="Arial" w:cs="Arial"/>
          <w:b/>
          <w:color w:val="000000"/>
          <w:sz w:val="22"/>
          <w:szCs w:val="22"/>
          <w:rtl/>
        </w:rPr>
        <w:tab/>
      </w:r>
      <w:r w:rsidRPr="00C73BBA">
        <w:rPr>
          <w:rFonts w:ascii="Arial" w:hAnsi="Arial" w:cs="Arial" w:hint="cs"/>
          <w:bCs/>
          <w:color w:val="000000"/>
          <w:sz w:val="22"/>
          <w:szCs w:val="22"/>
          <w:rtl/>
        </w:rPr>
        <w:t>كيف نحب</w:t>
      </w:r>
    </w:p>
    <w:p w14:paraId="14004DB7" w14:textId="5730BB75" w:rsidR="00B25793" w:rsidRPr="00C73BBA" w:rsidRDefault="00B25793" w:rsidP="00B25793">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3: 1-10</w:t>
      </w:r>
      <w:r w:rsidRPr="00C73BBA">
        <w:rPr>
          <w:rFonts w:ascii="Arial" w:hAnsi="Arial" w:cs="Arial"/>
          <w:color w:val="000000"/>
          <w:sz w:val="22"/>
          <w:szCs w:val="22"/>
          <w:rtl/>
        </w:rPr>
        <w:tab/>
      </w:r>
      <w:r w:rsidRPr="00C73BBA">
        <w:rPr>
          <w:rFonts w:ascii="Arial" w:hAnsi="Arial" w:cs="Arial" w:hint="cs"/>
          <w:color w:val="000000"/>
          <w:sz w:val="22"/>
          <w:szCs w:val="22"/>
          <w:rtl/>
        </w:rPr>
        <w:t>عدم اعتياد الخطية</w:t>
      </w:r>
    </w:p>
    <w:p w14:paraId="4A82F889" w14:textId="487B521E" w:rsidR="00B25793" w:rsidRPr="00C73BBA" w:rsidRDefault="00B25793" w:rsidP="00B25793">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3: 11-15</w:t>
      </w:r>
      <w:r w:rsidRPr="00C73BBA">
        <w:rPr>
          <w:rFonts w:ascii="Arial" w:hAnsi="Arial" w:cs="Arial"/>
          <w:color w:val="000000"/>
          <w:sz w:val="22"/>
          <w:szCs w:val="22"/>
          <w:rtl/>
        </w:rPr>
        <w:tab/>
      </w:r>
      <w:r w:rsidRPr="00C73BBA">
        <w:rPr>
          <w:rFonts w:ascii="Arial" w:hAnsi="Arial" w:cs="Arial" w:hint="cs"/>
          <w:color w:val="000000"/>
          <w:sz w:val="22"/>
          <w:szCs w:val="22"/>
          <w:rtl/>
        </w:rPr>
        <w:t>عدم كره المؤمنين</w:t>
      </w:r>
    </w:p>
    <w:p w14:paraId="26F4920C" w14:textId="0DAC9625" w:rsidR="00B25793" w:rsidRPr="00C73BBA" w:rsidRDefault="00B25793" w:rsidP="00B25793">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3: 16-20</w:t>
      </w:r>
      <w:r w:rsidRPr="00C73BBA">
        <w:rPr>
          <w:rFonts w:ascii="Arial" w:hAnsi="Arial" w:cs="Arial"/>
          <w:color w:val="000000"/>
          <w:sz w:val="22"/>
          <w:szCs w:val="22"/>
          <w:rtl/>
        </w:rPr>
        <w:tab/>
      </w:r>
      <w:r w:rsidRPr="00C73BBA">
        <w:rPr>
          <w:rFonts w:ascii="Arial" w:hAnsi="Arial" w:cs="Arial" w:hint="cs"/>
          <w:color w:val="000000"/>
          <w:sz w:val="22"/>
          <w:szCs w:val="22"/>
          <w:rtl/>
        </w:rPr>
        <w:t>إظهار الرحمة</w:t>
      </w:r>
    </w:p>
    <w:p w14:paraId="39A2D9C2" w14:textId="7EE23EDA" w:rsidR="00B25793" w:rsidRPr="00C73BBA" w:rsidRDefault="00B25793" w:rsidP="00B25793">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3: 21-24</w:t>
      </w:r>
      <w:r w:rsidRPr="00C73BBA">
        <w:rPr>
          <w:rFonts w:ascii="Arial" w:hAnsi="Arial" w:cs="Arial"/>
          <w:color w:val="000000"/>
          <w:sz w:val="22"/>
          <w:szCs w:val="22"/>
          <w:rtl/>
        </w:rPr>
        <w:tab/>
      </w:r>
      <w:r w:rsidRPr="00C73BBA">
        <w:rPr>
          <w:rFonts w:ascii="Arial" w:hAnsi="Arial" w:cs="Arial" w:hint="cs"/>
          <w:color w:val="000000"/>
          <w:sz w:val="22"/>
          <w:szCs w:val="22"/>
          <w:rtl/>
        </w:rPr>
        <w:t>إظهار الثقة أمام الله</w:t>
      </w:r>
    </w:p>
    <w:p w14:paraId="2DA2EF2D" w14:textId="42AC87C1" w:rsidR="00B25793" w:rsidRPr="00C73BBA" w:rsidRDefault="00B25793" w:rsidP="00B25793">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4: 1-6</w:t>
      </w:r>
      <w:r w:rsidRPr="00C73BBA">
        <w:rPr>
          <w:rFonts w:ascii="Arial" w:hAnsi="Arial" w:cs="Arial"/>
          <w:color w:val="000000"/>
          <w:sz w:val="22"/>
          <w:szCs w:val="22"/>
          <w:rtl/>
        </w:rPr>
        <w:tab/>
      </w:r>
      <w:r w:rsidRPr="00C73BBA">
        <w:rPr>
          <w:rFonts w:ascii="Arial" w:hAnsi="Arial" w:cs="Arial" w:hint="cs"/>
          <w:color w:val="000000"/>
          <w:sz w:val="22"/>
          <w:szCs w:val="22"/>
          <w:rtl/>
        </w:rPr>
        <w:t>طاعة التعليم الرسولي</w:t>
      </w:r>
    </w:p>
    <w:p w14:paraId="00802B6B" w14:textId="19EF510D" w:rsidR="00C73BBA" w:rsidRPr="00C73BBA" w:rsidRDefault="00C73BBA" w:rsidP="00C73BBA">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4: 7-21</w:t>
      </w:r>
      <w:r w:rsidRPr="00C73BBA">
        <w:rPr>
          <w:rFonts w:ascii="Arial" w:hAnsi="Arial" w:cs="Arial"/>
          <w:color w:val="000000"/>
          <w:sz w:val="22"/>
          <w:szCs w:val="22"/>
          <w:rtl/>
        </w:rPr>
        <w:tab/>
      </w:r>
      <w:r w:rsidRPr="00C73BBA">
        <w:rPr>
          <w:rFonts w:ascii="Arial" w:hAnsi="Arial" w:cs="Arial" w:hint="cs"/>
          <w:color w:val="000000"/>
          <w:sz w:val="22"/>
          <w:szCs w:val="22"/>
          <w:rtl/>
        </w:rPr>
        <w:t>الإهتمام بالمؤمنين</w:t>
      </w:r>
    </w:p>
    <w:p w14:paraId="28032E7F" w14:textId="1C8490F1" w:rsidR="00C73BBA" w:rsidRPr="00C73BBA" w:rsidRDefault="00C73BBA" w:rsidP="00C73BBA">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5: 1-3</w:t>
      </w:r>
      <w:r w:rsidRPr="00C73BBA">
        <w:rPr>
          <w:rFonts w:ascii="Arial" w:hAnsi="Arial" w:cs="Arial"/>
          <w:color w:val="000000"/>
          <w:sz w:val="22"/>
          <w:szCs w:val="22"/>
          <w:rtl/>
        </w:rPr>
        <w:tab/>
      </w:r>
      <w:r w:rsidRPr="00C73BBA">
        <w:rPr>
          <w:rFonts w:ascii="Arial" w:hAnsi="Arial" w:cs="Arial" w:hint="cs"/>
          <w:color w:val="000000"/>
          <w:sz w:val="22"/>
          <w:szCs w:val="22"/>
          <w:rtl/>
        </w:rPr>
        <w:t>طاعة وصايا الله</w:t>
      </w:r>
    </w:p>
    <w:p w14:paraId="5E3D3E90" w14:textId="77777777" w:rsidR="00E167FC" w:rsidRPr="00A90C20" w:rsidRDefault="00E167FC" w:rsidP="00E167FC">
      <w:pPr>
        <w:tabs>
          <w:tab w:val="left" w:pos="2160"/>
        </w:tabs>
        <w:ind w:right="-162"/>
        <w:rPr>
          <w:rFonts w:ascii="Arial" w:hAnsi="Arial" w:cs="Arial"/>
          <w:b/>
          <w:color w:val="000000"/>
          <w:sz w:val="18"/>
        </w:rPr>
      </w:pPr>
    </w:p>
    <w:p w14:paraId="753629F2" w14:textId="2264CD76" w:rsidR="00C73BBA" w:rsidRPr="00C73BBA" w:rsidRDefault="00C73BBA" w:rsidP="00C73BBA">
      <w:pPr>
        <w:tabs>
          <w:tab w:val="left" w:pos="2160"/>
        </w:tabs>
        <w:bidi/>
        <w:ind w:right="-162"/>
        <w:rPr>
          <w:rFonts w:ascii="Arial" w:hAnsi="Arial" w:cs="Arial"/>
          <w:b/>
          <w:sz w:val="22"/>
          <w:szCs w:val="22"/>
        </w:rPr>
      </w:pPr>
      <w:r w:rsidRPr="00C73BBA">
        <w:rPr>
          <w:rFonts w:ascii="Arial" w:hAnsi="Arial" w:cs="Arial" w:hint="cs"/>
          <w:b/>
          <w:sz w:val="22"/>
          <w:szCs w:val="22"/>
          <w:rtl/>
        </w:rPr>
        <w:t>5: 4-21</w:t>
      </w:r>
      <w:r w:rsidRPr="00C73BBA">
        <w:rPr>
          <w:rFonts w:ascii="Arial" w:hAnsi="Arial" w:cs="Arial"/>
          <w:b/>
          <w:sz w:val="22"/>
          <w:szCs w:val="22"/>
          <w:rtl/>
        </w:rPr>
        <w:tab/>
      </w:r>
      <w:r w:rsidRPr="00C73BBA">
        <w:rPr>
          <w:rFonts w:ascii="Arial" w:hAnsi="Arial" w:cs="Arial" w:hint="cs"/>
          <w:bCs/>
          <w:sz w:val="22"/>
          <w:szCs w:val="22"/>
          <w:rtl/>
        </w:rPr>
        <w:t>فوائد الطاعة</w:t>
      </w:r>
    </w:p>
    <w:p w14:paraId="52E3F225" w14:textId="21A1E4A3" w:rsidR="00E167FC" w:rsidRPr="00C73BBA" w:rsidRDefault="00C73BBA" w:rsidP="00C73BBA">
      <w:pPr>
        <w:tabs>
          <w:tab w:val="left" w:pos="2520"/>
        </w:tabs>
        <w:bidi/>
        <w:ind w:left="360" w:right="-162"/>
        <w:rPr>
          <w:rFonts w:ascii="Arial" w:hAnsi="Arial" w:cs="Arial"/>
          <w:sz w:val="22"/>
          <w:szCs w:val="22"/>
          <w:rtl/>
        </w:rPr>
      </w:pPr>
      <w:r w:rsidRPr="00C73BBA">
        <w:rPr>
          <w:rFonts w:ascii="Arial" w:hAnsi="Arial" w:cs="Arial" w:hint="cs"/>
          <w:sz w:val="22"/>
          <w:szCs w:val="22"/>
          <w:rtl/>
        </w:rPr>
        <w:t>6: 4-5</w:t>
      </w:r>
      <w:r w:rsidRPr="00C73BBA">
        <w:rPr>
          <w:rFonts w:ascii="Arial" w:hAnsi="Arial" w:cs="Arial"/>
          <w:sz w:val="22"/>
          <w:szCs w:val="22"/>
          <w:rtl/>
        </w:rPr>
        <w:tab/>
      </w:r>
      <w:r w:rsidRPr="00C73BBA">
        <w:rPr>
          <w:rFonts w:ascii="Arial" w:hAnsi="Arial" w:cs="Arial" w:hint="cs"/>
          <w:sz w:val="22"/>
          <w:szCs w:val="22"/>
          <w:rtl/>
        </w:rPr>
        <w:t>الإنتصار على العالم</w:t>
      </w:r>
    </w:p>
    <w:p w14:paraId="138922B5" w14:textId="1EC49EFA" w:rsidR="00C73BBA" w:rsidRPr="00C73BBA" w:rsidRDefault="00C73BBA" w:rsidP="00C73BBA">
      <w:pPr>
        <w:tabs>
          <w:tab w:val="left" w:pos="2520"/>
        </w:tabs>
        <w:bidi/>
        <w:ind w:left="360" w:right="-162"/>
        <w:rPr>
          <w:rFonts w:ascii="Arial" w:hAnsi="Arial" w:cs="Arial"/>
          <w:sz w:val="22"/>
          <w:szCs w:val="22"/>
        </w:rPr>
      </w:pPr>
      <w:r w:rsidRPr="00C73BBA">
        <w:rPr>
          <w:rFonts w:ascii="Arial" w:hAnsi="Arial" w:cs="Arial" w:hint="cs"/>
          <w:sz w:val="22"/>
          <w:szCs w:val="22"/>
          <w:rtl/>
        </w:rPr>
        <w:t>5: 6-13</w:t>
      </w:r>
      <w:r w:rsidRPr="00C73BBA">
        <w:rPr>
          <w:rFonts w:ascii="Arial" w:hAnsi="Arial" w:cs="Arial"/>
          <w:sz w:val="22"/>
          <w:szCs w:val="22"/>
          <w:rtl/>
        </w:rPr>
        <w:tab/>
      </w:r>
      <w:r w:rsidRPr="00C73BBA">
        <w:rPr>
          <w:rFonts w:ascii="Arial" w:hAnsi="Arial" w:cs="Arial" w:hint="cs"/>
          <w:sz w:val="22"/>
          <w:szCs w:val="22"/>
          <w:rtl/>
        </w:rPr>
        <w:t>تأكيد الخلاص</w:t>
      </w:r>
    </w:p>
    <w:p w14:paraId="066EDDF9" w14:textId="28D184D7" w:rsidR="00C73BBA" w:rsidRPr="00C73BBA" w:rsidRDefault="00C73BBA" w:rsidP="00C73BBA">
      <w:pPr>
        <w:tabs>
          <w:tab w:val="left" w:pos="2520"/>
        </w:tabs>
        <w:bidi/>
        <w:ind w:left="360" w:right="-162"/>
        <w:rPr>
          <w:rFonts w:ascii="Arial" w:hAnsi="Arial" w:cs="Arial"/>
          <w:sz w:val="22"/>
          <w:szCs w:val="22"/>
        </w:rPr>
      </w:pPr>
      <w:r w:rsidRPr="00C73BBA">
        <w:rPr>
          <w:rFonts w:ascii="Arial" w:hAnsi="Arial" w:cs="Arial" w:hint="cs"/>
          <w:sz w:val="22"/>
          <w:szCs w:val="22"/>
          <w:rtl/>
        </w:rPr>
        <w:t>5: 14-17</w:t>
      </w:r>
      <w:r w:rsidRPr="00C73BBA">
        <w:rPr>
          <w:rFonts w:ascii="Arial" w:hAnsi="Arial" w:cs="Arial"/>
          <w:sz w:val="22"/>
          <w:szCs w:val="22"/>
          <w:rtl/>
        </w:rPr>
        <w:tab/>
      </w:r>
      <w:r w:rsidRPr="00C73BBA">
        <w:rPr>
          <w:rFonts w:ascii="Arial" w:hAnsi="Arial" w:cs="Arial" w:hint="cs"/>
          <w:sz w:val="22"/>
          <w:szCs w:val="22"/>
          <w:rtl/>
        </w:rPr>
        <w:t>الإرشاد في الصلاة</w:t>
      </w:r>
    </w:p>
    <w:p w14:paraId="5FB7E15B" w14:textId="38C3E2E0" w:rsidR="00C73BBA" w:rsidRPr="00C73BBA" w:rsidRDefault="00C73BBA" w:rsidP="00C73BBA">
      <w:pPr>
        <w:tabs>
          <w:tab w:val="left" w:pos="2520"/>
        </w:tabs>
        <w:bidi/>
        <w:ind w:left="360" w:right="-162"/>
        <w:rPr>
          <w:rFonts w:ascii="Arial" w:hAnsi="Arial" w:cs="Arial"/>
          <w:sz w:val="22"/>
          <w:szCs w:val="22"/>
        </w:rPr>
      </w:pPr>
      <w:r w:rsidRPr="00C73BBA">
        <w:rPr>
          <w:rFonts w:ascii="Arial" w:hAnsi="Arial" w:cs="Arial" w:hint="cs"/>
          <w:sz w:val="22"/>
          <w:szCs w:val="22"/>
          <w:rtl/>
        </w:rPr>
        <w:t>5: 18-20</w:t>
      </w:r>
      <w:r w:rsidRPr="00C73BBA">
        <w:rPr>
          <w:rFonts w:ascii="Arial" w:hAnsi="Arial" w:cs="Arial"/>
          <w:sz w:val="22"/>
          <w:szCs w:val="22"/>
          <w:rtl/>
        </w:rPr>
        <w:tab/>
      </w:r>
      <w:r w:rsidRPr="00C73BBA">
        <w:rPr>
          <w:rFonts w:ascii="Arial" w:hAnsi="Arial" w:cs="Arial" w:hint="cs"/>
          <w:sz w:val="22"/>
          <w:szCs w:val="22"/>
          <w:rtl/>
        </w:rPr>
        <w:t>الحرية من اعتياد الخطية</w:t>
      </w:r>
    </w:p>
    <w:p w14:paraId="2B804BE8" w14:textId="7C5ACD88" w:rsidR="00C73BBA" w:rsidRPr="00C73BBA" w:rsidRDefault="00C73BBA" w:rsidP="00C73BBA">
      <w:pPr>
        <w:tabs>
          <w:tab w:val="left" w:pos="2520"/>
        </w:tabs>
        <w:bidi/>
        <w:ind w:left="360" w:right="-162"/>
        <w:rPr>
          <w:rFonts w:ascii="Arial" w:hAnsi="Arial" w:cs="Arial"/>
          <w:sz w:val="22"/>
          <w:szCs w:val="22"/>
        </w:rPr>
      </w:pPr>
      <w:r w:rsidRPr="00C73BBA">
        <w:rPr>
          <w:rFonts w:ascii="Arial" w:hAnsi="Arial" w:cs="Arial" w:hint="cs"/>
          <w:sz w:val="22"/>
          <w:szCs w:val="22"/>
          <w:rtl/>
        </w:rPr>
        <w:t>5: 21</w:t>
      </w:r>
      <w:r w:rsidRPr="00C73BBA">
        <w:rPr>
          <w:rFonts w:ascii="Arial" w:hAnsi="Arial" w:cs="Arial"/>
          <w:sz w:val="22"/>
          <w:szCs w:val="22"/>
          <w:rtl/>
        </w:rPr>
        <w:tab/>
      </w:r>
      <w:r w:rsidRPr="00C73BBA">
        <w:rPr>
          <w:rFonts w:ascii="Arial" w:hAnsi="Arial" w:cs="Arial" w:hint="cs"/>
          <w:sz w:val="22"/>
          <w:szCs w:val="22"/>
          <w:rtl/>
        </w:rPr>
        <w:t>الإخلاص لله</w:t>
      </w:r>
    </w:p>
    <w:p w14:paraId="3C991F8C" w14:textId="77777777" w:rsidR="00E167FC" w:rsidRPr="00A90C20" w:rsidRDefault="00E167FC" w:rsidP="00E167FC">
      <w:pPr>
        <w:tabs>
          <w:tab w:val="left" w:pos="360"/>
        </w:tabs>
        <w:ind w:left="360" w:right="-162" w:hanging="360"/>
        <w:jc w:val="center"/>
        <w:rPr>
          <w:rFonts w:ascii="Arial" w:hAnsi="Arial" w:cs="Arial"/>
          <w:sz w:val="22"/>
        </w:rPr>
      </w:pPr>
    </w:p>
    <w:p w14:paraId="4833B401" w14:textId="62111BA1" w:rsidR="00C73BBA" w:rsidRPr="00C73BBA" w:rsidRDefault="00C73BBA" w:rsidP="00E167FC">
      <w:pPr>
        <w:tabs>
          <w:tab w:val="left" w:pos="360"/>
        </w:tabs>
        <w:ind w:left="360" w:right="-162" w:hanging="360"/>
        <w:jc w:val="center"/>
        <w:rPr>
          <w:rFonts w:ascii="Arial" w:hAnsi="Arial" w:cs="Arial"/>
          <w:bCs/>
          <w:sz w:val="36"/>
          <w:szCs w:val="36"/>
        </w:rPr>
      </w:pPr>
      <w:r w:rsidRPr="00C73BBA">
        <w:rPr>
          <w:rFonts w:ascii="Arial" w:hAnsi="Arial" w:cs="Arial" w:hint="cs"/>
          <w:bCs/>
          <w:sz w:val="36"/>
          <w:szCs w:val="36"/>
          <w:rtl/>
        </w:rPr>
        <w:t>الملخص</w:t>
      </w:r>
    </w:p>
    <w:p w14:paraId="3B7C316B" w14:textId="77777777" w:rsidR="00E167FC" w:rsidRPr="00A90C20" w:rsidRDefault="00E167FC" w:rsidP="00E167FC">
      <w:pPr>
        <w:tabs>
          <w:tab w:val="left" w:pos="360"/>
        </w:tabs>
        <w:ind w:left="360" w:right="-162" w:hanging="360"/>
        <w:rPr>
          <w:rFonts w:ascii="Arial" w:hAnsi="Arial" w:cs="Arial"/>
          <w:b/>
          <w:sz w:val="18"/>
        </w:rPr>
      </w:pPr>
    </w:p>
    <w:p w14:paraId="6F1D3E4F" w14:textId="4A3792B8" w:rsidR="00C73BBA" w:rsidRPr="00C73BBA" w:rsidRDefault="00C73BBA" w:rsidP="00C73BBA">
      <w:pPr>
        <w:tabs>
          <w:tab w:val="left" w:pos="360"/>
        </w:tabs>
        <w:bidi/>
        <w:ind w:left="360" w:right="-162" w:hanging="360"/>
        <w:rPr>
          <w:rFonts w:ascii="Arial" w:hAnsi="Arial" w:cs="Arial"/>
          <w:bCs/>
          <w:sz w:val="22"/>
          <w:szCs w:val="22"/>
        </w:rPr>
      </w:pPr>
      <w:r w:rsidRPr="00C73BBA">
        <w:rPr>
          <w:rFonts w:ascii="Arial" w:hAnsi="Arial" w:cs="Arial" w:hint="cs"/>
          <w:bCs/>
          <w:sz w:val="22"/>
          <w:szCs w:val="22"/>
          <w:u w:val="single"/>
          <w:rtl/>
        </w:rPr>
        <w:t>البيان الموجز للسفر</w:t>
      </w:r>
    </w:p>
    <w:p w14:paraId="35AC287E" w14:textId="5F32A7E6" w:rsidR="00C73BBA" w:rsidRPr="00C73BBA" w:rsidRDefault="00C73BBA" w:rsidP="00C73BBA">
      <w:pPr>
        <w:widowControl w:val="0"/>
        <w:numPr>
          <w:ilvl w:val="0"/>
          <w:numId w:val="13"/>
        </w:numPr>
        <w:bidi/>
        <w:spacing w:before="240" w:after="60"/>
        <w:ind w:left="0" w:right="-10" w:firstLine="0"/>
        <w:outlineLvl w:val="0"/>
        <w:rPr>
          <w:rFonts w:ascii="Arial" w:eastAsia="Times New Roman" w:hAnsi="Arial" w:cs="Arial"/>
          <w:bCs/>
          <w:kern w:val="28"/>
          <w:sz w:val="22"/>
          <w:szCs w:val="22"/>
          <w:lang w:eastAsia="zh-CN"/>
        </w:rPr>
      </w:pPr>
      <w:r w:rsidRPr="00C73BBA">
        <w:rPr>
          <w:rFonts w:ascii="Arial" w:eastAsia="Times New Roman" w:hAnsi="Arial" w:cs="Arial" w:hint="cs"/>
          <w:bCs/>
          <w:i/>
          <w:kern w:val="28"/>
          <w:sz w:val="22"/>
          <w:szCs w:val="22"/>
          <w:rtl/>
          <w:lang w:eastAsia="zh-CN"/>
        </w:rPr>
        <w:t>الفكرة التفسيرية</w:t>
      </w:r>
      <w:r w:rsidRPr="00C73BBA">
        <w:rPr>
          <w:rFonts w:ascii="Arial" w:eastAsia="Times New Roman" w:hAnsi="Arial" w:cs="Arial" w:hint="cs"/>
          <w:bCs/>
          <w:kern w:val="28"/>
          <w:sz w:val="22"/>
          <w:szCs w:val="22"/>
          <w:rtl/>
          <w:lang w:eastAsia="zh-CN"/>
        </w:rPr>
        <w:t>:</w:t>
      </w:r>
      <w:r w:rsidRPr="00C73BBA">
        <w:rPr>
          <w:rFonts w:ascii="Arial" w:eastAsia="Times New Roman" w:hAnsi="Arial" w:cs="Arial" w:hint="cs"/>
          <w:bCs/>
          <w:kern w:val="28"/>
          <w:sz w:val="22"/>
          <w:szCs w:val="22"/>
          <w:rtl/>
          <w:lang w:eastAsia="zh-CN" w:bidi="ar-JO"/>
        </w:rPr>
        <w:t xml:space="preserve"> </w:t>
      </w:r>
      <w:r w:rsidRPr="00C73BBA">
        <w:rPr>
          <w:rFonts w:ascii="Arial" w:eastAsia="Times New Roman" w:hAnsi="Arial" w:cs="Arial"/>
          <w:bCs/>
          <w:kern w:val="28"/>
          <w:sz w:val="22"/>
          <w:szCs w:val="22"/>
          <w:rtl/>
          <w:lang w:eastAsia="zh-CN" w:bidi="ar-JO"/>
        </w:rPr>
        <w:t>فائدة الطاعة والمحبة هي ما نحتاجه حق</w:t>
      </w:r>
      <w:r>
        <w:rPr>
          <w:rFonts w:ascii="Arial" w:eastAsia="Times New Roman" w:hAnsi="Arial" w:cs="Arial" w:hint="cs"/>
          <w:bCs/>
          <w:kern w:val="28"/>
          <w:sz w:val="22"/>
          <w:szCs w:val="22"/>
          <w:rtl/>
          <w:lang w:eastAsia="zh-CN" w:bidi="ar-JO"/>
        </w:rPr>
        <w:t>اً</w:t>
      </w:r>
      <w:r w:rsidRPr="00C73BBA">
        <w:rPr>
          <w:rFonts w:ascii="Arial" w:eastAsia="Times New Roman" w:hAnsi="Arial" w:cs="Arial"/>
          <w:bCs/>
          <w:kern w:val="28"/>
          <w:sz w:val="22"/>
          <w:szCs w:val="22"/>
          <w:rtl/>
          <w:lang w:eastAsia="zh-CN" w:bidi="ar-JO"/>
        </w:rPr>
        <w:t xml:space="preserve"> بدل</w:t>
      </w:r>
      <w:r>
        <w:rPr>
          <w:rFonts w:ascii="Arial" w:eastAsia="Times New Roman" w:hAnsi="Arial" w:cs="Arial" w:hint="cs"/>
          <w:bCs/>
          <w:kern w:val="28"/>
          <w:sz w:val="22"/>
          <w:szCs w:val="22"/>
          <w:rtl/>
          <w:lang w:eastAsia="zh-CN" w:bidi="ar-JO"/>
        </w:rPr>
        <w:t>اً</w:t>
      </w:r>
      <w:r w:rsidRPr="00C73BBA">
        <w:rPr>
          <w:rFonts w:ascii="Arial" w:eastAsia="Times New Roman" w:hAnsi="Arial" w:cs="Arial"/>
          <w:bCs/>
          <w:kern w:val="28"/>
          <w:sz w:val="22"/>
          <w:szCs w:val="22"/>
          <w:rtl/>
          <w:lang w:eastAsia="zh-CN" w:bidi="ar-JO"/>
        </w:rPr>
        <w:t xml:space="preserve"> من الغنو</w:t>
      </w:r>
      <w:r>
        <w:rPr>
          <w:rFonts w:ascii="Arial" w:eastAsia="Times New Roman" w:hAnsi="Arial" w:cs="Arial" w:hint="cs"/>
          <w:bCs/>
          <w:kern w:val="28"/>
          <w:sz w:val="22"/>
          <w:szCs w:val="22"/>
          <w:rtl/>
          <w:lang w:eastAsia="zh-CN" w:bidi="ar-JO"/>
        </w:rPr>
        <w:t>س</w:t>
      </w:r>
      <w:r w:rsidRPr="00C73BBA">
        <w:rPr>
          <w:rFonts w:ascii="Arial" w:eastAsia="Times New Roman" w:hAnsi="Arial" w:cs="Arial"/>
          <w:bCs/>
          <w:kern w:val="28"/>
          <w:sz w:val="22"/>
          <w:szCs w:val="22"/>
          <w:rtl/>
          <w:lang w:eastAsia="zh-CN" w:bidi="ar-JO"/>
        </w:rPr>
        <w:t>ية المبكرة.</w:t>
      </w:r>
    </w:p>
    <w:p w14:paraId="77106453" w14:textId="77777777" w:rsidR="00A14791" w:rsidRDefault="00A14791" w:rsidP="00A14791">
      <w:pPr>
        <w:bidi/>
        <w:rPr>
          <w:rFonts w:ascii="Arial" w:hAnsi="Arial" w:cs="Arial"/>
          <w:b/>
          <w:bCs/>
          <w:sz w:val="22"/>
          <w:szCs w:val="22"/>
          <w:rtl/>
          <w:lang w:eastAsia="zh-CN"/>
        </w:rPr>
      </w:pPr>
    </w:p>
    <w:p w14:paraId="6A793518" w14:textId="2E9DCEB9" w:rsidR="00A14791" w:rsidRPr="00621375" w:rsidRDefault="00A14791" w:rsidP="00A14791">
      <w:pPr>
        <w:bidi/>
        <w:rPr>
          <w:rFonts w:ascii="Arial" w:hAnsi="Arial" w:cs="Arial"/>
          <w:b/>
          <w:bCs/>
          <w:sz w:val="22"/>
          <w:szCs w:val="22"/>
          <w:lang w:eastAsia="zh-CN"/>
        </w:rPr>
      </w:pPr>
      <w:r w:rsidRPr="00621375">
        <w:rPr>
          <w:rFonts w:ascii="Arial" w:hAnsi="Arial" w:cs="Arial"/>
          <w:b/>
          <w:bCs/>
          <w:sz w:val="22"/>
          <w:szCs w:val="22"/>
          <w:rtl/>
          <w:lang w:eastAsia="zh-CN"/>
        </w:rPr>
        <w:t>1.</w:t>
      </w:r>
      <w:r w:rsidRPr="00621375">
        <w:rPr>
          <w:rFonts w:ascii="Arial" w:hAnsi="Arial" w:cs="Arial"/>
          <w:b/>
          <w:bCs/>
          <w:sz w:val="22"/>
          <w:szCs w:val="22"/>
          <w:rtl/>
          <w:lang w:eastAsia="zh-CN"/>
        </w:rPr>
        <w:tab/>
        <w:t xml:space="preserve">إحدى الطرق للحماية من الغنوسية المبكرة هي </w:t>
      </w:r>
      <w:r w:rsidRPr="00621375">
        <w:rPr>
          <w:rFonts w:ascii="Arial" w:hAnsi="Arial" w:cs="Arial"/>
          <w:b/>
          <w:bCs/>
          <w:sz w:val="22"/>
          <w:szCs w:val="22"/>
          <w:u w:val="single"/>
          <w:rtl/>
          <w:lang w:eastAsia="zh-CN"/>
        </w:rPr>
        <w:t>طاعة وصايا الله</w:t>
      </w:r>
      <w:r w:rsidRPr="00621375">
        <w:rPr>
          <w:rFonts w:ascii="Arial" w:hAnsi="Arial" w:cs="Arial"/>
          <w:b/>
          <w:bCs/>
          <w:sz w:val="22"/>
          <w:szCs w:val="22"/>
          <w:rtl/>
          <w:lang w:eastAsia="zh-CN"/>
        </w:rPr>
        <w:t xml:space="preserve"> (1 يوحنا 1-2).</w:t>
      </w:r>
    </w:p>
    <w:p w14:paraId="6BFAD4D5" w14:textId="127DC9F6" w:rsidR="00A14791" w:rsidRPr="00621375" w:rsidRDefault="00A14791" w:rsidP="00A14791">
      <w:pPr>
        <w:pStyle w:val="ListParagraph"/>
        <w:numPr>
          <w:ilvl w:val="0"/>
          <w:numId w:val="24"/>
        </w:numPr>
        <w:bidi/>
        <w:spacing w:before="240" w:after="60"/>
        <w:outlineLvl w:val="1"/>
        <w:rPr>
          <w:rFonts w:ascii="Arial" w:eastAsia="Times New Roman" w:hAnsi="Arial" w:cs="Arial"/>
          <w:sz w:val="22"/>
          <w:szCs w:val="22"/>
          <w:lang w:eastAsia="zh-CN"/>
        </w:rPr>
      </w:pPr>
      <w:r w:rsidRPr="00621375">
        <w:rPr>
          <w:rFonts w:ascii="Arial" w:eastAsia="Times New Roman" w:hAnsi="Arial" w:cs="Arial"/>
          <w:sz w:val="22"/>
          <w:szCs w:val="22"/>
          <w:rtl/>
          <w:lang w:eastAsia="zh-CN"/>
        </w:rPr>
        <w:t>الإيمان بإنسانية المسيح للشركة والفرح (1: 1-4)</w:t>
      </w:r>
      <w:r w:rsidR="00605BDE">
        <w:rPr>
          <w:rFonts w:ascii="Arial" w:eastAsia="Times New Roman" w:hAnsi="Arial" w:cs="Arial"/>
          <w:sz w:val="22"/>
          <w:szCs w:val="22"/>
          <w:lang w:eastAsia="zh-CN"/>
        </w:rPr>
        <w:t>.</w:t>
      </w:r>
    </w:p>
    <w:p w14:paraId="6F618EB4" w14:textId="77777777" w:rsidR="00621375" w:rsidRPr="00621375" w:rsidRDefault="00621375" w:rsidP="00621375">
      <w:pPr>
        <w:pStyle w:val="ListParagraph"/>
        <w:bidi/>
        <w:spacing w:before="240" w:after="60"/>
        <w:ind w:left="768"/>
        <w:outlineLvl w:val="1"/>
        <w:rPr>
          <w:rFonts w:ascii="Arial" w:eastAsia="Times New Roman" w:hAnsi="Arial" w:cs="Arial"/>
          <w:sz w:val="22"/>
          <w:szCs w:val="22"/>
          <w:lang w:eastAsia="zh-CN"/>
        </w:rPr>
      </w:pPr>
    </w:p>
    <w:p w14:paraId="2C960DA5" w14:textId="7EB98EA5" w:rsidR="00621375" w:rsidRPr="00621375" w:rsidRDefault="00621375" w:rsidP="00621375">
      <w:pPr>
        <w:pStyle w:val="ListParagraph"/>
        <w:numPr>
          <w:ilvl w:val="0"/>
          <w:numId w:val="24"/>
        </w:numPr>
        <w:bidi/>
        <w:spacing w:before="240" w:after="60"/>
        <w:outlineLvl w:val="1"/>
        <w:rPr>
          <w:rFonts w:ascii="Arial" w:eastAsia="Times New Roman" w:hAnsi="Arial" w:cs="Arial"/>
          <w:sz w:val="22"/>
          <w:szCs w:val="22"/>
          <w:lang w:eastAsia="zh-CN"/>
        </w:rPr>
      </w:pPr>
      <w:r w:rsidRPr="00621375">
        <w:rPr>
          <w:rFonts w:ascii="Arial" w:eastAsia="Times New Roman" w:hAnsi="Arial" w:cs="Arial"/>
          <w:sz w:val="22"/>
          <w:szCs w:val="22"/>
          <w:rtl/>
          <w:lang w:eastAsia="zh-CN"/>
        </w:rPr>
        <w:t>الإعتماد على يسوع (1: 5-2: 14)</w:t>
      </w:r>
      <w:r w:rsidR="00605BDE">
        <w:rPr>
          <w:rFonts w:ascii="Arial" w:eastAsia="Times New Roman" w:hAnsi="Arial" w:cs="Arial"/>
          <w:sz w:val="22"/>
          <w:szCs w:val="22"/>
          <w:lang w:eastAsia="zh-CN"/>
        </w:rPr>
        <w:t>.</w:t>
      </w:r>
    </w:p>
    <w:p w14:paraId="54696B33" w14:textId="77777777" w:rsidR="00621375" w:rsidRPr="00621375" w:rsidRDefault="00621375" w:rsidP="00621375">
      <w:pPr>
        <w:pStyle w:val="ListParagraph"/>
        <w:bidi/>
        <w:spacing w:before="240" w:after="60"/>
        <w:ind w:left="768"/>
        <w:outlineLvl w:val="1"/>
        <w:rPr>
          <w:rFonts w:ascii="Arial" w:eastAsia="Times New Roman" w:hAnsi="Arial" w:cs="Arial"/>
          <w:sz w:val="22"/>
          <w:szCs w:val="22"/>
          <w:lang w:eastAsia="zh-CN"/>
        </w:rPr>
      </w:pPr>
    </w:p>
    <w:p w14:paraId="7F91876C" w14:textId="2FA25D8F" w:rsidR="00621375" w:rsidRPr="00621375" w:rsidRDefault="00621375" w:rsidP="00621375">
      <w:pPr>
        <w:pStyle w:val="ListParagraph"/>
        <w:numPr>
          <w:ilvl w:val="0"/>
          <w:numId w:val="24"/>
        </w:numPr>
        <w:bidi/>
        <w:spacing w:before="240" w:after="60"/>
        <w:outlineLvl w:val="1"/>
        <w:rPr>
          <w:rFonts w:ascii="Arial" w:eastAsia="Times New Roman" w:hAnsi="Arial" w:cs="Arial"/>
          <w:sz w:val="22"/>
          <w:szCs w:val="22"/>
          <w:lang w:eastAsia="zh-CN"/>
        </w:rPr>
      </w:pPr>
      <w:r w:rsidRPr="00621375">
        <w:rPr>
          <w:rFonts w:ascii="Arial" w:eastAsia="Times New Roman" w:hAnsi="Arial" w:cs="Arial"/>
          <w:sz w:val="22"/>
          <w:szCs w:val="22"/>
          <w:rtl/>
          <w:lang w:eastAsia="zh-CN"/>
        </w:rPr>
        <w:t>تجنب عائقين للطاعة لمحاربة الغنوسية المبكرة (2: 15-29)</w:t>
      </w:r>
      <w:r w:rsidR="00605BDE">
        <w:rPr>
          <w:rFonts w:ascii="Arial" w:eastAsia="Times New Roman" w:hAnsi="Arial" w:cs="Arial"/>
          <w:sz w:val="22"/>
          <w:szCs w:val="22"/>
          <w:lang w:eastAsia="zh-CN"/>
        </w:rPr>
        <w:t>.</w:t>
      </w:r>
    </w:p>
    <w:p w14:paraId="2B4C9779" w14:textId="02EBF5F8" w:rsidR="00621375" w:rsidRPr="00A90C20" w:rsidRDefault="00621375" w:rsidP="00621375">
      <w:pPr>
        <w:numPr>
          <w:ilvl w:val="2"/>
          <w:numId w:val="1"/>
        </w:numPr>
        <w:bidi/>
        <w:spacing w:before="240" w:after="60"/>
        <w:ind w:left="1276" w:hanging="454"/>
        <w:outlineLvl w:val="2"/>
        <w:rPr>
          <w:rFonts w:ascii="Arial" w:eastAsia="Times New Roman" w:hAnsi="Arial"/>
          <w:sz w:val="22"/>
          <w:szCs w:val="22"/>
          <w:lang w:eastAsia="zh-CN"/>
        </w:rPr>
      </w:pPr>
      <w:r>
        <w:rPr>
          <w:rFonts w:ascii="Arial" w:eastAsia="Times New Roman" w:hAnsi="Arial" w:hint="cs"/>
          <w:sz w:val="22"/>
          <w:szCs w:val="22"/>
          <w:rtl/>
          <w:lang w:eastAsia="zh-CN"/>
        </w:rPr>
        <w:t>الدنيوية في حياة المؤمنين تقودهم إلى التعليم والممارسة الخاطئين (2: 15-17)</w:t>
      </w:r>
      <w:r w:rsidR="00605BDE">
        <w:rPr>
          <w:rFonts w:ascii="Arial" w:eastAsia="Times New Roman" w:hAnsi="Arial"/>
          <w:sz w:val="22"/>
          <w:szCs w:val="22"/>
          <w:lang w:eastAsia="zh-CN"/>
        </w:rPr>
        <w:t>.</w:t>
      </w:r>
    </w:p>
    <w:p w14:paraId="55E101C4" w14:textId="3147D55B" w:rsidR="00621375" w:rsidRPr="00A90C20" w:rsidRDefault="00621375" w:rsidP="00621375">
      <w:pPr>
        <w:numPr>
          <w:ilvl w:val="2"/>
          <w:numId w:val="1"/>
        </w:numPr>
        <w:bidi/>
        <w:spacing w:before="240" w:after="60"/>
        <w:ind w:left="1276" w:hanging="454"/>
        <w:outlineLvl w:val="2"/>
        <w:rPr>
          <w:rFonts w:ascii="Arial" w:eastAsia="Times New Roman" w:hAnsi="Arial"/>
          <w:sz w:val="22"/>
          <w:szCs w:val="22"/>
          <w:lang w:eastAsia="zh-CN"/>
        </w:rPr>
      </w:pPr>
      <w:r>
        <w:rPr>
          <w:rFonts w:ascii="Arial" w:eastAsia="Times New Roman" w:hAnsi="Arial" w:hint="cs"/>
          <w:sz w:val="22"/>
          <w:szCs w:val="22"/>
          <w:rtl/>
          <w:lang w:eastAsia="zh-CN"/>
        </w:rPr>
        <w:t>الخداع في حياة المؤمنين يقودهم إلى ممارسات الغنوسية المبكرة (2: 18-29)</w:t>
      </w:r>
      <w:r w:rsidR="00605BDE">
        <w:rPr>
          <w:rFonts w:ascii="Arial" w:eastAsia="Times New Roman" w:hAnsi="Arial"/>
          <w:sz w:val="22"/>
          <w:szCs w:val="22"/>
          <w:lang w:eastAsia="zh-CN"/>
        </w:rPr>
        <w:t>.</w:t>
      </w:r>
    </w:p>
    <w:p w14:paraId="274A221A" w14:textId="2BD0C89F" w:rsidR="00621375" w:rsidRPr="004A46D7" w:rsidRDefault="00621375" w:rsidP="00621375">
      <w:pPr>
        <w:bidi/>
        <w:spacing w:before="240" w:after="60"/>
        <w:outlineLvl w:val="0"/>
        <w:rPr>
          <w:rFonts w:ascii="Arial" w:eastAsia="Times New Roman" w:hAnsi="Arial" w:cs="Arial"/>
          <w:bCs/>
          <w:kern w:val="28"/>
          <w:sz w:val="22"/>
          <w:szCs w:val="22"/>
          <w:lang w:eastAsia="zh-CN"/>
        </w:rPr>
      </w:pPr>
      <w:r w:rsidRPr="004A46D7">
        <w:rPr>
          <w:rFonts w:ascii="Arial" w:eastAsia="Times New Roman" w:hAnsi="Arial" w:cs="Arial"/>
          <w:bCs/>
          <w:kern w:val="28"/>
          <w:sz w:val="22"/>
          <w:szCs w:val="22"/>
          <w:rtl/>
          <w:lang w:eastAsia="zh-CN"/>
        </w:rPr>
        <w:lastRenderedPageBreak/>
        <w:t>2.</w:t>
      </w:r>
      <w:r w:rsidRPr="004A46D7">
        <w:rPr>
          <w:rFonts w:ascii="Arial" w:eastAsia="Times New Roman" w:hAnsi="Arial" w:cs="Arial"/>
          <w:bCs/>
          <w:kern w:val="28"/>
          <w:sz w:val="22"/>
          <w:szCs w:val="22"/>
          <w:rtl/>
          <w:lang w:eastAsia="zh-CN"/>
        </w:rPr>
        <w:tab/>
        <w:t xml:space="preserve">طريقة أخرى للحماية من الغنوسية المبكرة هي </w:t>
      </w:r>
      <w:r w:rsidRPr="004A46D7">
        <w:rPr>
          <w:rFonts w:ascii="Arial" w:eastAsia="Times New Roman" w:hAnsi="Arial" w:cs="Arial"/>
          <w:bCs/>
          <w:kern w:val="28"/>
          <w:sz w:val="22"/>
          <w:szCs w:val="22"/>
          <w:u w:val="single"/>
          <w:rtl/>
          <w:lang w:eastAsia="zh-CN"/>
        </w:rPr>
        <w:t>محبة الآخرين</w:t>
      </w:r>
      <w:r w:rsidRPr="004A46D7">
        <w:rPr>
          <w:rFonts w:ascii="Arial" w:eastAsia="Times New Roman" w:hAnsi="Arial" w:cs="Arial"/>
          <w:bCs/>
          <w:kern w:val="28"/>
          <w:sz w:val="22"/>
          <w:szCs w:val="22"/>
          <w:rtl/>
          <w:lang w:eastAsia="zh-CN"/>
        </w:rPr>
        <w:t xml:space="preserve"> (3: 1-5: 3)</w:t>
      </w:r>
      <w:r w:rsidR="00605BDE">
        <w:rPr>
          <w:rFonts w:ascii="Arial" w:eastAsia="Times New Roman" w:hAnsi="Arial" w:cs="Arial"/>
          <w:bCs/>
          <w:kern w:val="28"/>
          <w:sz w:val="22"/>
          <w:szCs w:val="22"/>
          <w:lang w:eastAsia="zh-CN"/>
        </w:rPr>
        <w:t>.</w:t>
      </w:r>
    </w:p>
    <w:p w14:paraId="4603AE8C" w14:textId="757922CE" w:rsidR="00621375" w:rsidRPr="004A46D7" w:rsidRDefault="00621375" w:rsidP="00621375">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يميز عدم القدرة على ارتكاب الخطيئة عند الثبات في المسيح من يحب (3: 1-10).</w:t>
      </w:r>
    </w:p>
    <w:p w14:paraId="55A7A29B" w14:textId="77777777" w:rsidR="00621375" w:rsidRPr="004A46D7" w:rsidRDefault="00621375" w:rsidP="00621375">
      <w:pPr>
        <w:pStyle w:val="ListParagraph"/>
        <w:bidi/>
        <w:spacing w:before="240" w:after="60"/>
        <w:ind w:left="768"/>
        <w:outlineLvl w:val="1"/>
        <w:rPr>
          <w:rFonts w:ascii="Arial" w:eastAsia="Times New Roman" w:hAnsi="Arial" w:cs="Arial"/>
          <w:sz w:val="22"/>
          <w:szCs w:val="22"/>
          <w:lang w:eastAsia="zh-CN"/>
        </w:rPr>
      </w:pPr>
    </w:p>
    <w:p w14:paraId="685AF04A" w14:textId="03AD4DF6" w:rsidR="00621375" w:rsidRPr="004A46D7" w:rsidRDefault="00621375" w:rsidP="00621375">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يميز عدم القدرة على كره المؤمنين الآخرين من يحب (3: 11-15)</w:t>
      </w:r>
      <w:r w:rsidR="00605BDE">
        <w:rPr>
          <w:rFonts w:ascii="Arial" w:eastAsia="Times New Roman" w:hAnsi="Arial" w:cs="Arial"/>
          <w:sz w:val="22"/>
          <w:szCs w:val="22"/>
          <w:lang w:eastAsia="zh-CN"/>
        </w:rPr>
        <w:t>.</w:t>
      </w:r>
    </w:p>
    <w:p w14:paraId="1ECD8899" w14:textId="77777777" w:rsidR="00621375" w:rsidRPr="004A46D7" w:rsidRDefault="00621375" w:rsidP="00621375">
      <w:pPr>
        <w:pStyle w:val="ListParagraph"/>
        <w:bidi/>
        <w:spacing w:before="240" w:after="60"/>
        <w:ind w:left="768"/>
        <w:outlineLvl w:val="1"/>
        <w:rPr>
          <w:rFonts w:ascii="Arial" w:eastAsia="Times New Roman" w:hAnsi="Arial" w:cs="Arial"/>
          <w:sz w:val="22"/>
          <w:szCs w:val="22"/>
          <w:lang w:eastAsia="zh-CN"/>
        </w:rPr>
      </w:pPr>
    </w:p>
    <w:p w14:paraId="11939B32" w14:textId="2A9493CF" w:rsidR="00621375" w:rsidRPr="004A46D7" w:rsidRDefault="00621375" w:rsidP="00621375">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تميز أعمال الرحمة من يحب (3: 16-20)</w:t>
      </w:r>
      <w:r w:rsidR="00605BDE">
        <w:rPr>
          <w:rFonts w:ascii="Arial" w:eastAsia="Times New Roman" w:hAnsi="Arial" w:cs="Arial"/>
          <w:sz w:val="22"/>
          <w:szCs w:val="22"/>
          <w:lang w:eastAsia="zh-CN"/>
        </w:rPr>
        <w:t>.</w:t>
      </w:r>
    </w:p>
    <w:p w14:paraId="044930EC" w14:textId="77777777" w:rsidR="00621375" w:rsidRPr="004A46D7" w:rsidRDefault="00621375" w:rsidP="00621375">
      <w:pPr>
        <w:pStyle w:val="ListParagraph"/>
        <w:bidi/>
        <w:spacing w:before="240" w:after="60"/>
        <w:ind w:left="768"/>
        <w:outlineLvl w:val="1"/>
        <w:rPr>
          <w:rFonts w:ascii="Arial" w:eastAsia="Times New Roman" w:hAnsi="Arial" w:cs="Arial"/>
          <w:sz w:val="22"/>
          <w:szCs w:val="22"/>
          <w:lang w:eastAsia="zh-CN"/>
        </w:rPr>
      </w:pPr>
    </w:p>
    <w:p w14:paraId="47F6AC27" w14:textId="20F743F1" w:rsidR="00621375" w:rsidRPr="004A46D7" w:rsidRDefault="00621375" w:rsidP="00621375">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يميز الثقة أمام الله بسبب السلوك البار من يحب (3: 21-24)</w:t>
      </w:r>
      <w:r w:rsidR="00605BDE">
        <w:rPr>
          <w:rFonts w:ascii="Arial" w:eastAsia="Times New Roman" w:hAnsi="Arial" w:cs="Arial"/>
          <w:sz w:val="22"/>
          <w:szCs w:val="22"/>
          <w:lang w:eastAsia="zh-CN"/>
        </w:rPr>
        <w:t>.</w:t>
      </w:r>
    </w:p>
    <w:p w14:paraId="0291B935" w14:textId="77777777" w:rsidR="004A46D7" w:rsidRPr="004A46D7" w:rsidRDefault="004A46D7" w:rsidP="004A46D7">
      <w:pPr>
        <w:pStyle w:val="ListParagraph"/>
        <w:bidi/>
        <w:spacing w:before="240" w:after="60"/>
        <w:ind w:left="768"/>
        <w:outlineLvl w:val="1"/>
        <w:rPr>
          <w:rFonts w:ascii="Arial" w:eastAsia="Times New Roman" w:hAnsi="Arial" w:cs="Arial"/>
          <w:sz w:val="22"/>
          <w:szCs w:val="22"/>
          <w:lang w:eastAsia="zh-CN" w:bidi="ar-JO"/>
        </w:rPr>
      </w:pPr>
    </w:p>
    <w:p w14:paraId="3C2A6958" w14:textId="48F642ED" w:rsidR="004A46D7" w:rsidRPr="004A46D7" w:rsidRDefault="004A46D7" w:rsidP="004A46D7">
      <w:pPr>
        <w:pStyle w:val="ListParagraph"/>
        <w:numPr>
          <w:ilvl w:val="0"/>
          <w:numId w:val="25"/>
        </w:numPr>
        <w:bidi/>
        <w:spacing w:before="240" w:after="60"/>
        <w:outlineLvl w:val="1"/>
        <w:rPr>
          <w:rFonts w:ascii="Arial" w:eastAsia="Times New Roman" w:hAnsi="Arial" w:cs="Arial"/>
          <w:sz w:val="22"/>
          <w:szCs w:val="22"/>
          <w:rtl/>
          <w:lang w:eastAsia="zh-CN" w:bidi="ar-JO"/>
        </w:rPr>
      </w:pPr>
      <w:r w:rsidRPr="004A46D7">
        <w:rPr>
          <w:rFonts w:ascii="Arial" w:eastAsia="Times New Roman" w:hAnsi="Arial" w:cs="Arial"/>
          <w:sz w:val="22"/>
          <w:szCs w:val="22"/>
          <w:rtl/>
          <w:lang w:eastAsia="zh-CN" w:bidi="ar-JO"/>
        </w:rPr>
        <w:t>تميز طاعة التعليم الرسولي – لا الغنوسية الدوسيتية – من يحب (4: 1-6)</w:t>
      </w:r>
      <w:r w:rsidR="00605BDE">
        <w:rPr>
          <w:rFonts w:ascii="Arial" w:eastAsia="Times New Roman" w:hAnsi="Arial" w:cs="Arial"/>
          <w:sz w:val="22"/>
          <w:szCs w:val="22"/>
          <w:lang w:eastAsia="zh-CN" w:bidi="ar-JO"/>
        </w:rPr>
        <w:t>.</w:t>
      </w:r>
    </w:p>
    <w:p w14:paraId="419D555B" w14:textId="77777777" w:rsidR="004A46D7" w:rsidRPr="004A46D7" w:rsidRDefault="004A46D7" w:rsidP="004A46D7">
      <w:pPr>
        <w:pStyle w:val="ListParagraph"/>
        <w:bidi/>
        <w:spacing w:before="240" w:after="60"/>
        <w:ind w:left="768"/>
        <w:outlineLvl w:val="1"/>
        <w:rPr>
          <w:rFonts w:ascii="Arial" w:eastAsia="Times New Roman" w:hAnsi="Arial" w:cs="Arial"/>
          <w:sz w:val="22"/>
          <w:szCs w:val="22"/>
          <w:lang w:eastAsia="zh-CN"/>
        </w:rPr>
      </w:pPr>
    </w:p>
    <w:p w14:paraId="2483BB27" w14:textId="2A7257CA" w:rsidR="004A46D7" w:rsidRPr="004A46D7" w:rsidRDefault="004A46D7" w:rsidP="004A46D7">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يميز الإهتمام بالآخرين مثل يسوع من يحب لأن الله محبة (4: 7-21)</w:t>
      </w:r>
      <w:r w:rsidR="00605BDE">
        <w:rPr>
          <w:rFonts w:ascii="Arial" w:eastAsia="Times New Roman" w:hAnsi="Arial" w:cs="Arial"/>
          <w:sz w:val="22"/>
          <w:szCs w:val="22"/>
          <w:lang w:eastAsia="zh-CN"/>
        </w:rPr>
        <w:t>.</w:t>
      </w:r>
    </w:p>
    <w:p w14:paraId="402DA0AC" w14:textId="77777777" w:rsidR="004A46D7" w:rsidRPr="004A46D7" w:rsidRDefault="004A46D7" w:rsidP="004A46D7">
      <w:pPr>
        <w:pStyle w:val="ListParagraph"/>
        <w:bidi/>
        <w:spacing w:before="240" w:after="60"/>
        <w:ind w:left="768"/>
        <w:outlineLvl w:val="1"/>
        <w:rPr>
          <w:rFonts w:ascii="Arial" w:eastAsia="Times New Roman" w:hAnsi="Arial" w:cs="Arial"/>
          <w:sz w:val="22"/>
          <w:szCs w:val="22"/>
          <w:lang w:eastAsia="zh-CN"/>
        </w:rPr>
      </w:pPr>
    </w:p>
    <w:p w14:paraId="7AD522D5" w14:textId="7F9EA41D" w:rsidR="004A46D7" w:rsidRPr="004A46D7" w:rsidRDefault="004A46D7" w:rsidP="004A46D7">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تميز طاعة وصايا الله الذي يحب بالحقيقة (5: 1-3)</w:t>
      </w:r>
      <w:r w:rsidR="00605BDE">
        <w:rPr>
          <w:rFonts w:ascii="Arial" w:eastAsia="Times New Roman" w:hAnsi="Arial" w:cs="Arial"/>
          <w:sz w:val="22"/>
          <w:szCs w:val="22"/>
          <w:lang w:eastAsia="zh-CN"/>
        </w:rPr>
        <w:t>.</w:t>
      </w:r>
    </w:p>
    <w:p w14:paraId="18A60801" w14:textId="4E8A349E" w:rsidR="004A46D7" w:rsidRPr="004A46D7" w:rsidRDefault="004A46D7" w:rsidP="004A46D7">
      <w:pPr>
        <w:bidi/>
        <w:spacing w:before="240" w:after="60"/>
        <w:outlineLvl w:val="0"/>
        <w:rPr>
          <w:rFonts w:ascii="Arial" w:eastAsia="Times New Roman" w:hAnsi="Arial" w:cs="Arial"/>
          <w:bCs/>
          <w:kern w:val="28"/>
          <w:sz w:val="22"/>
          <w:szCs w:val="22"/>
          <w:lang w:eastAsia="zh-CN"/>
        </w:rPr>
      </w:pPr>
      <w:r w:rsidRPr="004A46D7">
        <w:rPr>
          <w:rFonts w:ascii="Arial" w:eastAsia="Times New Roman" w:hAnsi="Arial" w:cs="Arial"/>
          <w:bCs/>
          <w:kern w:val="28"/>
          <w:sz w:val="22"/>
          <w:szCs w:val="22"/>
          <w:rtl/>
          <w:lang w:eastAsia="zh-CN"/>
        </w:rPr>
        <w:t>3.</w:t>
      </w:r>
      <w:r w:rsidRPr="004A46D7">
        <w:rPr>
          <w:rFonts w:ascii="Arial" w:eastAsia="Times New Roman" w:hAnsi="Arial" w:cs="Arial"/>
          <w:bCs/>
          <w:kern w:val="28"/>
          <w:sz w:val="22"/>
          <w:szCs w:val="22"/>
          <w:rtl/>
          <w:lang w:eastAsia="zh-CN"/>
        </w:rPr>
        <w:tab/>
        <w:t xml:space="preserve">فائدة الطاعة هي ما </w:t>
      </w:r>
      <w:r w:rsidRPr="004A46D7">
        <w:rPr>
          <w:rFonts w:ascii="Arial" w:eastAsia="Times New Roman" w:hAnsi="Arial" w:cs="Arial"/>
          <w:bCs/>
          <w:kern w:val="28"/>
          <w:sz w:val="22"/>
          <w:szCs w:val="22"/>
          <w:u w:val="single"/>
          <w:rtl/>
          <w:lang w:eastAsia="zh-CN"/>
        </w:rPr>
        <w:t>نحتاج</w:t>
      </w:r>
      <w:r w:rsidRPr="004A46D7">
        <w:rPr>
          <w:rFonts w:ascii="Arial" w:eastAsia="Times New Roman" w:hAnsi="Arial" w:cs="Arial"/>
          <w:bCs/>
          <w:kern w:val="28"/>
          <w:sz w:val="22"/>
          <w:szCs w:val="22"/>
          <w:rtl/>
          <w:lang w:eastAsia="zh-CN"/>
        </w:rPr>
        <w:t xml:space="preserve"> إليه حقاً، بدلاً من الغنوسية المبكرة (4:5-21).</w:t>
      </w:r>
    </w:p>
    <w:p w14:paraId="74D745D6" w14:textId="040AF489" w:rsidR="0067618D" w:rsidRPr="00F950EC" w:rsidRDefault="0067618D" w:rsidP="0067618D">
      <w:pPr>
        <w:pStyle w:val="ListParagraph"/>
        <w:numPr>
          <w:ilvl w:val="0"/>
          <w:numId w:val="26"/>
        </w:numPr>
        <w:bidi/>
        <w:spacing w:before="240" w:after="60"/>
        <w:outlineLvl w:val="1"/>
        <w:rPr>
          <w:rFonts w:ascii="Arial" w:eastAsia="Times New Roman" w:hAnsi="Arial" w:cs="Arial"/>
          <w:sz w:val="22"/>
          <w:szCs w:val="22"/>
          <w:lang w:eastAsia="zh-CN"/>
        </w:rPr>
      </w:pPr>
      <w:r w:rsidRPr="00F950EC">
        <w:rPr>
          <w:rFonts w:ascii="Arial" w:eastAsia="Times New Roman" w:hAnsi="Arial" w:cs="Arial"/>
          <w:sz w:val="22"/>
          <w:szCs w:val="22"/>
          <w:rtl/>
          <w:lang w:eastAsia="zh-CN"/>
        </w:rPr>
        <w:t>ينتج الإنتصار على النظام العالمي عن حياة الطاعة (5: 4-5)</w:t>
      </w:r>
      <w:r w:rsidR="00605BDE">
        <w:rPr>
          <w:rFonts w:ascii="Arial" w:eastAsia="Times New Roman" w:hAnsi="Arial" w:cs="Arial"/>
          <w:sz w:val="22"/>
          <w:szCs w:val="22"/>
          <w:lang w:eastAsia="zh-CN"/>
        </w:rPr>
        <w:t>.</w:t>
      </w:r>
    </w:p>
    <w:p w14:paraId="1A667407" w14:textId="77777777" w:rsidR="0067618D" w:rsidRPr="00F950EC" w:rsidRDefault="0067618D" w:rsidP="0067618D">
      <w:pPr>
        <w:pStyle w:val="ListParagraph"/>
        <w:bidi/>
        <w:spacing w:before="240" w:after="60"/>
        <w:ind w:left="768"/>
        <w:outlineLvl w:val="1"/>
        <w:rPr>
          <w:rFonts w:ascii="Arial" w:eastAsia="Times New Roman" w:hAnsi="Arial" w:cs="Arial"/>
          <w:sz w:val="22"/>
          <w:szCs w:val="22"/>
          <w:lang w:eastAsia="zh-CN"/>
        </w:rPr>
      </w:pPr>
    </w:p>
    <w:p w14:paraId="636A864E" w14:textId="3353D2F5" w:rsidR="0067618D" w:rsidRPr="00F950EC" w:rsidRDefault="0067618D" w:rsidP="0067618D">
      <w:pPr>
        <w:pStyle w:val="ListParagraph"/>
        <w:numPr>
          <w:ilvl w:val="0"/>
          <w:numId w:val="26"/>
        </w:numPr>
        <w:bidi/>
        <w:spacing w:before="240" w:after="60"/>
        <w:outlineLvl w:val="1"/>
        <w:rPr>
          <w:rFonts w:ascii="Arial" w:eastAsia="Times New Roman" w:hAnsi="Arial" w:cs="Arial"/>
          <w:sz w:val="22"/>
          <w:szCs w:val="22"/>
          <w:lang w:eastAsia="zh-CN"/>
        </w:rPr>
      </w:pPr>
      <w:r w:rsidRPr="00F950EC">
        <w:rPr>
          <w:rFonts w:ascii="Arial" w:eastAsia="Times New Roman" w:hAnsi="Arial" w:cs="Arial"/>
          <w:sz w:val="22"/>
          <w:szCs w:val="22"/>
          <w:rtl/>
          <w:lang w:eastAsia="zh-CN"/>
        </w:rPr>
        <w:t>ينتج تأكيد الخلاص عن حياة الطاعة (5: 6-13)</w:t>
      </w:r>
      <w:r w:rsidR="00605BDE">
        <w:rPr>
          <w:rFonts w:ascii="Arial" w:eastAsia="Times New Roman" w:hAnsi="Arial" w:cs="Arial"/>
          <w:sz w:val="22"/>
          <w:szCs w:val="22"/>
          <w:lang w:eastAsia="zh-CN"/>
        </w:rPr>
        <w:t>.</w:t>
      </w:r>
    </w:p>
    <w:p w14:paraId="274E4FC4" w14:textId="77777777" w:rsidR="0067618D" w:rsidRPr="00F950EC" w:rsidRDefault="0067618D" w:rsidP="0067618D">
      <w:pPr>
        <w:pStyle w:val="ListParagraph"/>
        <w:bidi/>
        <w:spacing w:before="240" w:after="60"/>
        <w:ind w:left="768"/>
        <w:outlineLvl w:val="1"/>
        <w:rPr>
          <w:rFonts w:ascii="Arial" w:eastAsia="Times New Roman" w:hAnsi="Arial" w:cs="Arial"/>
          <w:sz w:val="22"/>
          <w:szCs w:val="22"/>
          <w:lang w:eastAsia="zh-CN"/>
        </w:rPr>
      </w:pPr>
    </w:p>
    <w:p w14:paraId="40710D5B" w14:textId="31D0DAC5" w:rsidR="0067618D" w:rsidRPr="00F950EC" w:rsidRDefault="0067618D" w:rsidP="0067618D">
      <w:pPr>
        <w:pStyle w:val="ListParagraph"/>
        <w:numPr>
          <w:ilvl w:val="0"/>
          <w:numId w:val="26"/>
        </w:numPr>
        <w:bidi/>
        <w:spacing w:before="240" w:after="60"/>
        <w:outlineLvl w:val="1"/>
        <w:rPr>
          <w:rFonts w:ascii="Arial" w:eastAsia="Times New Roman" w:hAnsi="Arial" w:cs="Arial"/>
          <w:sz w:val="22"/>
          <w:szCs w:val="22"/>
          <w:lang w:eastAsia="zh-CN"/>
        </w:rPr>
      </w:pPr>
      <w:r w:rsidRPr="00F950EC">
        <w:rPr>
          <w:rFonts w:ascii="Arial" w:eastAsia="Times New Roman" w:hAnsi="Arial" w:cs="Arial"/>
          <w:sz w:val="22"/>
          <w:szCs w:val="22"/>
          <w:rtl/>
          <w:lang w:eastAsia="zh-CN"/>
        </w:rPr>
        <w:t>ينتج الإرشاد في الصلاة عن حياة الطاعة (5: 14-17)</w:t>
      </w:r>
      <w:r w:rsidR="00605BDE">
        <w:rPr>
          <w:rFonts w:ascii="Arial" w:eastAsia="Times New Roman" w:hAnsi="Arial" w:cs="Arial"/>
          <w:sz w:val="22"/>
          <w:szCs w:val="22"/>
          <w:lang w:eastAsia="zh-CN"/>
        </w:rPr>
        <w:t>.</w:t>
      </w:r>
    </w:p>
    <w:p w14:paraId="4C315F85" w14:textId="77777777" w:rsidR="00F950EC" w:rsidRPr="00F950EC" w:rsidRDefault="00F950EC" w:rsidP="00F950EC">
      <w:pPr>
        <w:pStyle w:val="ListParagraph"/>
        <w:bidi/>
        <w:spacing w:before="240" w:after="60"/>
        <w:ind w:left="768"/>
        <w:outlineLvl w:val="1"/>
        <w:rPr>
          <w:rFonts w:ascii="Arial" w:eastAsia="Times New Roman" w:hAnsi="Arial" w:cs="Arial"/>
          <w:sz w:val="22"/>
          <w:szCs w:val="22"/>
          <w:lang w:eastAsia="zh-CN"/>
        </w:rPr>
      </w:pPr>
    </w:p>
    <w:p w14:paraId="65CE648D" w14:textId="34658245" w:rsidR="00F950EC" w:rsidRPr="00F950EC" w:rsidRDefault="00F950EC" w:rsidP="00F950EC">
      <w:pPr>
        <w:pStyle w:val="ListParagraph"/>
        <w:numPr>
          <w:ilvl w:val="0"/>
          <w:numId w:val="26"/>
        </w:numPr>
        <w:bidi/>
        <w:spacing w:before="240" w:after="60"/>
        <w:outlineLvl w:val="1"/>
        <w:rPr>
          <w:rFonts w:ascii="Arial" w:eastAsia="Times New Roman" w:hAnsi="Arial" w:cs="Arial"/>
          <w:sz w:val="22"/>
          <w:szCs w:val="22"/>
          <w:lang w:eastAsia="zh-CN"/>
        </w:rPr>
      </w:pPr>
      <w:r w:rsidRPr="00F950EC">
        <w:rPr>
          <w:rFonts w:ascii="Arial" w:eastAsia="Times New Roman" w:hAnsi="Arial" w:cs="Arial"/>
          <w:sz w:val="22"/>
          <w:szCs w:val="22"/>
          <w:rtl/>
          <w:lang w:eastAsia="zh-CN"/>
        </w:rPr>
        <w:t>تنتج الحرية من اعتياد الخطية عن حياة الطاعة (5: 18-20)</w:t>
      </w:r>
      <w:r w:rsidR="00605BDE">
        <w:rPr>
          <w:rFonts w:ascii="Arial" w:eastAsia="Times New Roman" w:hAnsi="Arial" w:cs="Arial"/>
          <w:sz w:val="22"/>
          <w:szCs w:val="22"/>
          <w:lang w:eastAsia="zh-CN"/>
        </w:rPr>
        <w:t>.</w:t>
      </w:r>
    </w:p>
    <w:p w14:paraId="67102CE8" w14:textId="77777777" w:rsidR="00F950EC" w:rsidRPr="00F950EC" w:rsidRDefault="00F950EC" w:rsidP="00F950EC">
      <w:pPr>
        <w:pStyle w:val="ListParagraph"/>
        <w:bidi/>
        <w:spacing w:before="240" w:after="60"/>
        <w:ind w:left="768"/>
        <w:outlineLvl w:val="1"/>
        <w:rPr>
          <w:rFonts w:ascii="Arial" w:eastAsia="Times New Roman" w:hAnsi="Arial" w:cs="Arial"/>
          <w:sz w:val="22"/>
          <w:szCs w:val="22"/>
          <w:lang w:eastAsia="zh-CN"/>
        </w:rPr>
      </w:pPr>
    </w:p>
    <w:p w14:paraId="78F701B2" w14:textId="35436E94" w:rsidR="00F950EC" w:rsidRPr="00F950EC" w:rsidRDefault="00F950EC" w:rsidP="00F950EC">
      <w:pPr>
        <w:pStyle w:val="ListParagraph"/>
        <w:numPr>
          <w:ilvl w:val="0"/>
          <w:numId w:val="26"/>
        </w:numPr>
        <w:bidi/>
        <w:spacing w:before="240" w:after="60"/>
        <w:outlineLvl w:val="1"/>
        <w:rPr>
          <w:rFonts w:ascii="Arial" w:eastAsia="Times New Roman" w:hAnsi="Arial" w:cs="Arial"/>
          <w:sz w:val="22"/>
          <w:szCs w:val="22"/>
          <w:lang w:eastAsia="zh-CN"/>
        </w:rPr>
      </w:pPr>
      <w:r w:rsidRPr="00F950EC">
        <w:rPr>
          <w:rFonts w:ascii="Arial" w:eastAsia="Times New Roman" w:hAnsi="Arial" w:cs="Arial"/>
          <w:sz w:val="22"/>
          <w:szCs w:val="22"/>
          <w:rtl/>
          <w:lang w:eastAsia="zh-CN"/>
        </w:rPr>
        <w:t>ينتج الإخلاص لله كما هو ظاهر في تجنب الوثنية عن حياة الطاعة (5: 21)</w:t>
      </w:r>
      <w:r w:rsidR="00605BDE">
        <w:rPr>
          <w:rFonts w:ascii="Arial" w:eastAsia="Times New Roman" w:hAnsi="Arial" w:cs="Arial"/>
          <w:sz w:val="22"/>
          <w:szCs w:val="22"/>
          <w:lang w:eastAsia="zh-CN"/>
        </w:rPr>
        <w:t>.</w:t>
      </w:r>
    </w:p>
    <w:p w14:paraId="366F4BE4" w14:textId="356F2492" w:rsidR="00E167FC" w:rsidRDefault="00E167FC" w:rsidP="00E167FC">
      <w:pPr>
        <w:jc w:val="center"/>
        <w:rPr>
          <w:rFonts w:ascii="Arial" w:hAnsi="Arial" w:cs="Arial"/>
          <w:b/>
          <w:sz w:val="32"/>
          <w:szCs w:val="18"/>
          <w:rtl/>
        </w:rPr>
      </w:pPr>
      <w:r w:rsidRPr="00A90C20">
        <w:rPr>
          <w:rFonts w:ascii="Arial" w:hAnsi="Arial" w:cs="Arial"/>
          <w:sz w:val="22"/>
        </w:rPr>
        <w:br w:type="page"/>
      </w:r>
    </w:p>
    <w:p w14:paraId="4EA94F50" w14:textId="2F30FFAC" w:rsidR="00F950EC" w:rsidRPr="00F950EC" w:rsidRDefault="00F950EC" w:rsidP="00E167FC">
      <w:pPr>
        <w:jc w:val="center"/>
        <w:rPr>
          <w:rFonts w:ascii="Arial" w:hAnsi="Arial" w:cs="Arial"/>
          <w:bCs/>
          <w:sz w:val="32"/>
          <w:szCs w:val="32"/>
        </w:rPr>
      </w:pPr>
      <w:r w:rsidRPr="00F950EC">
        <w:rPr>
          <w:rFonts w:ascii="Arial" w:hAnsi="Arial" w:cs="Arial" w:hint="cs"/>
          <w:bCs/>
          <w:sz w:val="32"/>
          <w:szCs w:val="32"/>
          <w:rtl/>
        </w:rPr>
        <w:lastRenderedPageBreak/>
        <w:t>تصاعد الهيكل اللولبي في 1 يوحنا</w:t>
      </w:r>
    </w:p>
    <w:p w14:paraId="0BAC68C4" w14:textId="58D6024B" w:rsidR="00F950EC" w:rsidRPr="00F950EC" w:rsidRDefault="00F950EC" w:rsidP="00E167FC">
      <w:pPr>
        <w:jc w:val="center"/>
        <w:rPr>
          <w:rFonts w:ascii="Arial" w:hAnsi="Arial" w:cs="Arial"/>
          <w:sz w:val="20"/>
        </w:rPr>
      </w:pPr>
      <w:r w:rsidRPr="00F950EC">
        <w:rPr>
          <w:rFonts w:ascii="Arial" w:hAnsi="Arial" w:cs="Arial"/>
          <w:sz w:val="20"/>
          <w:rtl/>
        </w:rPr>
        <w:t xml:space="preserve">روي ب. زوك، </w:t>
      </w:r>
      <w:r>
        <w:rPr>
          <w:rFonts w:ascii="Arial" w:hAnsi="Arial" w:cs="Arial" w:hint="cs"/>
          <w:sz w:val="20"/>
          <w:rtl/>
        </w:rPr>
        <w:t>كلي</w:t>
      </w:r>
      <w:r w:rsidRPr="00F950EC">
        <w:rPr>
          <w:rFonts w:ascii="Arial" w:hAnsi="Arial" w:cs="Arial"/>
          <w:sz w:val="20"/>
          <w:rtl/>
        </w:rPr>
        <w:t>ة دالاس اللاهوتية (مقتبس من لينسكي)</w:t>
      </w:r>
    </w:p>
    <w:p w14:paraId="1182B023" w14:textId="0D6CB87F" w:rsidR="00492657" w:rsidRDefault="00492657" w:rsidP="00E167FC">
      <w:pPr>
        <w:jc w:val="center"/>
        <w:rPr>
          <w:rFonts w:ascii="Arial" w:hAnsi="Arial" w:cs="Arial"/>
          <w:sz w:val="20"/>
          <w:szCs w:val="16"/>
        </w:rPr>
      </w:pPr>
    </w:p>
    <w:p w14:paraId="28DC2449" w14:textId="04631A0C" w:rsidR="00D61780" w:rsidRDefault="004979C3" w:rsidP="00E167FC">
      <w:pPr>
        <w:jc w:val="center"/>
        <w:rPr>
          <w:rFonts w:ascii="Arial" w:hAnsi="Arial" w:cs="Arial"/>
          <w:sz w:val="20"/>
          <w:szCs w:val="16"/>
        </w:rPr>
      </w:pPr>
      <w:r>
        <w:rPr>
          <w:rFonts w:ascii="Arial" w:hAnsi="Arial" w:cs="Arial"/>
          <w:noProof/>
          <w:sz w:val="20"/>
          <w:szCs w:val="16"/>
        </w:rPr>
        <mc:AlternateContent>
          <mc:Choice Requires="wps">
            <w:drawing>
              <wp:anchor distT="0" distB="0" distL="114300" distR="114300" simplePos="0" relativeHeight="251669504" behindDoc="0" locked="0" layoutInCell="1" allowOverlap="1" wp14:anchorId="484C19DF" wp14:editId="6252D03C">
                <wp:simplePos x="0" y="0"/>
                <wp:positionH relativeFrom="margin">
                  <wp:posOffset>5427475</wp:posOffset>
                </wp:positionH>
                <wp:positionV relativeFrom="paragraph">
                  <wp:posOffset>503242</wp:posOffset>
                </wp:positionV>
                <wp:extent cx="682965" cy="273050"/>
                <wp:effectExtent l="50800" t="25400" r="53975" b="69850"/>
                <wp:wrapNone/>
                <wp:docPr id="1905119949" name="Rectangle 12"/>
                <wp:cNvGraphicFramePr/>
                <a:graphic xmlns:a="http://schemas.openxmlformats.org/drawingml/2006/main">
                  <a:graphicData uri="http://schemas.microsoft.com/office/word/2010/wordprocessingShape">
                    <wps:wsp>
                      <wps:cNvSpPr/>
                      <wps:spPr>
                        <a:xfrm>
                          <a:off x="0" y="0"/>
                          <a:ext cx="682965" cy="273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05822F" w14:textId="19D2BE84" w:rsidR="00C64802" w:rsidRPr="00C64802" w:rsidRDefault="00462C05" w:rsidP="00C64802">
                            <w:pPr>
                              <w:jc w:val="right"/>
                              <w:rPr>
                                <w:rFonts w:ascii="Arial" w:hAnsi="Arial" w:cs="Arial"/>
                                <w:b/>
                                <w:bCs/>
                                <w:color w:val="000000" w:themeColor="text1"/>
                                <w:sz w:val="22"/>
                                <w:szCs w:val="22"/>
                                <w:lang w:bidi="ar-JO"/>
                              </w:rPr>
                            </w:pPr>
                            <w:r>
                              <w:rPr>
                                <w:rFonts w:ascii="Arial" w:hAnsi="Arial" w:cs="Arial" w:hint="cs"/>
                                <w:b/>
                                <w:bCs/>
                                <w:color w:val="000000" w:themeColor="text1"/>
                                <w:sz w:val="22"/>
                                <w:szCs w:val="22"/>
                                <w:rtl/>
                                <w:lang w:bidi="ar-JO"/>
                              </w:rPr>
                              <w:t>5: 6-12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C19DF" id="Rectangle 12" o:spid="_x0000_s1026" style="position:absolute;left:0;text-align:left;margin-left:427.35pt;margin-top:39.65pt;width:53.8pt;height:2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2D1VrAIAAPI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" fillcolor="white [3212]" stroked="f">
                <v:shadow on="t" color="white [3212]" opacity="22937f" origin=",.5" offset="0,.63889mm"/>
                <v:textbox>
                  <w:txbxContent>
                    <w:p w14:paraId="0A05822F" w14:textId="19D2BE84" w:rsidR="00C64802" w:rsidRPr="00C64802" w:rsidRDefault="00462C05" w:rsidP="00C64802">
                      <w:pPr>
                        <w:jc w:val="right"/>
                        <w:rPr>
                          <w:rFonts w:ascii="Arial" w:hAnsi="Arial" w:cs="Arial"/>
                          <w:b/>
                          <w:bCs/>
                          <w:color w:val="000000" w:themeColor="text1"/>
                          <w:sz w:val="22"/>
                          <w:szCs w:val="22"/>
                          <w:lang w:bidi="ar-JO"/>
                        </w:rPr>
                      </w:pPr>
                      <w:r>
                        <w:rPr>
                          <w:rFonts w:ascii="Arial" w:hAnsi="Arial" w:cs="Arial" w:hint="cs"/>
                          <w:b/>
                          <w:bCs/>
                          <w:color w:val="000000" w:themeColor="text1"/>
                          <w:sz w:val="22"/>
                          <w:szCs w:val="22"/>
                          <w:rtl/>
                          <w:lang w:bidi="ar-JO"/>
                        </w:rPr>
                        <w:t>5: 6-12</w:t>
                      </w:r>
                    </w:p>
                  </w:txbxContent>
                </v:textbox>
                <w10:wrap anchorx="margin"/>
              </v:rect>
            </w:pict>
          </mc:Fallback>
        </mc:AlternateContent>
      </w:r>
      <w:r w:rsidR="00B15CA8">
        <w:rPr>
          <w:rFonts w:ascii="Arial" w:hAnsi="Arial" w:cs="Arial"/>
          <w:noProof/>
          <w:sz w:val="20"/>
          <w:szCs w:val="16"/>
        </w:rPr>
        <mc:AlternateContent>
          <mc:Choice Requires="wps">
            <w:drawing>
              <wp:anchor distT="0" distB="0" distL="114300" distR="114300" simplePos="0" relativeHeight="251670528" behindDoc="0" locked="0" layoutInCell="1" allowOverlap="1" wp14:anchorId="09F103BE" wp14:editId="62902211">
                <wp:simplePos x="0" y="0"/>
                <wp:positionH relativeFrom="column">
                  <wp:posOffset>5363758</wp:posOffset>
                </wp:positionH>
                <wp:positionV relativeFrom="paragraph">
                  <wp:posOffset>772160</wp:posOffset>
                </wp:positionV>
                <wp:extent cx="825935" cy="431800"/>
                <wp:effectExtent l="50800" t="25400" r="50800" b="63500"/>
                <wp:wrapNone/>
                <wp:docPr id="869040963" name="Rectangle 13"/>
                <wp:cNvGraphicFramePr/>
                <a:graphic xmlns:a="http://schemas.openxmlformats.org/drawingml/2006/main">
                  <a:graphicData uri="http://schemas.microsoft.com/office/word/2010/wordprocessingShape">
                    <wps:wsp>
                      <wps:cNvSpPr/>
                      <wps:spPr>
                        <a:xfrm>
                          <a:off x="0" y="0"/>
                          <a:ext cx="825935" cy="4318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7A2735" w14:textId="68C6B100" w:rsidR="00C64802" w:rsidRPr="00C64802" w:rsidRDefault="00C64802" w:rsidP="00C64802">
                            <w:pP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5: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103BE" id="Rectangle 13" o:spid="_x0000_s1027" style="position:absolute;left:0;text-align:left;margin-left:422.35pt;margin-top:60.8pt;width:65.05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d6bsAIAAPk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" fillcolor="white [3212]" stroked="f">
                <v:shadow on="t" color="white [3212]" opacity="22937f" origin=",.5" offset="0,.63889mm"/>
                <v:textbox>
                  <w:txbxContent>
                    <w:p w14:paraId="177A2735" w14:textId="68C6B100" w:rsidR="00C64802" w:rsidRPr="00C64802" w:rsidRDefault="00C64802" w:rsidP="00C64802">
                      <w:pP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5: 4-5</w:t>
                      </w:r>
                    </w:p>
                  </w:txbxContent>
                </v:textbox>
              </v:rect>
            </w:pict>
          </mc:Fallback>
        </mc:AlternateContent>
      </w:r>
      <w:r w:rsidR="00B15CA8">
        <w:rPr>
          <w:rFonts w:ascii="Arial" w:hAnsi="Arial" w:cs="Arial"/>
          <w:noProof/>
          <w:sz w:val="20"/>
          <w:szCs w:val="16"/>
        </w:rPr>
        <mc:AlternateContent>
          <mc:Choice Requires="wps">
            <w:drawing>
              <wp:anchor distT="0" distB="0" distL="114300" distR="114300" simplePos="0" relativeHeight="251673600" behindDoc="0" locked="0" layoutInCell="1" allowOverlap="1" wp14:anchorId="66C3F8E7" wp14:editId="7E388DD2">
                <wp:simplePos x="0" y="0"/>
                <wp:positionH relativeFrom="column">
                  <wp:posOffset>4939047</wp:posOffset>
                </wp:positionH>
                <wp:positionV relativeFrom="paragraph">
                  <wp:posOffset>2012541</wp:posOffset>
                </wp:positionV>
                <wp:extent cx="744412" cy="368300"/>
                <wp:effectExtent l="50800" t="25400" r="55880" b="63500"/>
                <wp:wrapNone/>
                <wp:docPr id="885944481" name="Rectangle 16"/>
                <wp:cNvGraphicFramePr/>
                <a:graphic xmlns:a="http://schemas.openxmlformats.org/drawingml/2006/main">
                  <a:graphicData uri="http://schemas.microsoft.com/office/word/2010/wordprocessingShape">
                    <wps:wsp>
                      <wps:cNvSpPr/>
                      <wps:spPr>
                        <a:xfrm>
                          <a:off x="0" y="0"/>
                          <a:ext cx="744412" cy="3683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BE4985" w14:textId="1DF48F63"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3: 11-24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3F8E7" id="Rectangle 16" o:spid="_x0000_s1028" style="position:absolute;left:0;text-align:left;margin-left:388.9pt;margin-top:158.45pt;width:58.6pt;height: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" fillcolor="white [3212]" stroked="f">
                <v:shadow on="t" color="white [3212]" opacity="22937f" origin=",.5" offset="0,.63889mm"/>
                <v:textbox>
                  <w:txbxContent>
                    <w:p w14:paraId="48BE4985" w14:textId="1DF48F63"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3: 11-24</w:t>
                      </w:r>
                    </w:p>
                  </w:txbxContent>
                </v:textbox>
              </v:rect>
            </w:pict>
          </mc:Fallback>
        </mc:AlternateContent>
      </w:r>
      <w:r w:rsidR="00B15CA8">
        <w:rPr>
          <w:rFonts w:ascii="Arial" w:hAnsi="Arial" w:cs="Arial"/>
          <w:noProof/>
          <w:sz w:val="20"/>
          <w:szCs w:val="16"/>
        </w:rPr>
        <mc:AlternateContent>
          <mc:Choice Requires="wps">
            <w:drawing>
              <wp:anchor distT="0" distB="0" distL="114300" distR="114300" simplePos="0" relativeHeight="251672576" behindDoc="0" locked="0" layoutInCell="1" allowOverlap="1" wp14:anchorId="56160483" wp14:editId="0F8AAB19">
                <wp:simplePos x="0" y="0"/>
                <wp:positionH relativeFrom="column">
                  <wp:posOffset>5101800</wp:posOffset>
                </wp:positionH>
                <wp:positionV relativeFrom="paragraph">
                  <wp:posOffset>1593006</wp:posOffset>
                </wp:positionV>
                <wp:extent cx="581764" cy="400050"/>
                <wp:effectExtent l="50800" t="25400" r="53340" b="69850"/>
                <wp:wrapNone/>
                <wp:docPr id="1031340648" name="Rectangle 15"/>
                <wp:cNvGraphicFramePr/>
                <a:graphic xmlns:a="http://schemas.openxmlformats.org/drawingml/2006/main">
                  <a:graphicData uri="http://schemas.microsoft.com/office/word/2010/wordprocessingShape">
                    <wps:wsp>
                      <wps:cNvSpPr/>
                      <wps:spPr>
                        <a:xfrm>
                          <a:off x="0" y="0"/>
                          <a:ext cx="581764" cy="400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15FACC" w14:textId="25774138"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4: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60483" id="Rectangle 15" o:spid="_x0000_s1029" style="position:absolute;left:0;text-align:left;margin-left:401.7pt;margin-top:125.45pt;width:45.8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" fillcolor="white [3212]" stroked="f">
                <v:shadow on="t" color="white [3212]" opacity="22937f" origin=",.5" offset="0,.63889mm"/>
                <v:textbox>
                  <w:txbxContent>
                    <w:p w14:paraId="4715FACC" w14:textId="25774138"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4: 1-6</w:t>
                      </w:r>
                    </w:p>
                  </w:txbxContent>
                </v:textbox>
              </v:rect>
            </w:pict>
          </mc:Fallback>
        </mc:AlternateContent>
      </w:r>
      <w:r w:rsidR="00B15CA8">
        <w:rPr>
          <w:rFonts w:ascii="Arial" w:hAnsi="Arial" w:cs="Arial"/>
          <w:noProof/>
          <w:sz w:val="20"/>
          <w:szCs w:val="16"/>
        </w:rPr>
        <mc:AlternateContent>
          <mc:Choice Requires="wps">
            <w:drawing>
              <wp:anchor distT="0" distB="0" distL="114300" distR="114300" simplePos="0" relativeHeight="251675648" behindDoc="0" locked="0" layoutInCell="1" allowOverlap="1" wp14:anchorId="0FB20658" wp14:editId="2F3EF805">
                <wp:simplePos x="0" y="0"/>
                <wp:positionH relativeFrom="column">
                  <wp:posOffset>4556917</wp:posOffset>
                </wp:positionH>
                <wp:positionV relativeFrom="paragraph">
                  <wp:posOffset>3020973</wp:posOffset>
                </wp:positionV>
                <wp:extent cx="845593" cy="412750"/>
                <wp:effectExtent l="50800" t="25400" r="56515" b="69850"/>
                <wp:wrapNone/>
                <wp:docPr id="709346368" name="Rectangle 18"/>
                <wp:cNvGraphicFramePr/>
                <a:graphic xmlns:a="http://schemas.openxmlformats.org/drawingml/2006/main">
                  <a:graphicData uri="http://schemas.microsoft.com/office/word/2010/wordprocessingShape">
                    <wps:wsp>
                      <wps:cNvSpPr/>
                      <wps:spPr>
                        <a:xfrm>
                          <a:off x="0" y="0"/>
                          <a:ext cx="845593" cy="4127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B87ACD" w14:textId="62D6E0D0"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2: 18-28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20658" id="Rectangle 18" o:spid="_x0000_s1030" style="position:absolute;left:0;text-align:left;margin-left:358.8pt;margin-top:237.85pt;width:66.6pt;height: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" fillcolor="white [3212]" stroked="f">
                <v:shadow on="t" color="white [3212]" opacity="22937f" origin=",.5" offset="0,.63889mm"/>
                <v:textbox>
                  <w:txbxContent>
                    <w:p w14:paraId="51B87ACD" w14:textId="62D6E0D0"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2: 18-28</w:t>
                      </w:r>
                    </w:p>
                  </w:txbxContent>
                </v:textbox>
              </v:rect>
            </w:pict>
          </mc:Fallback>
        </mc:AlternateContent>
      </w:r>
      <w:r w:rsidR="00B15CA8">
        <w:rPr>
          <w:rFonts w:ascii="Arial" w:hAnsi="Arial" w:cs="Arial"/>
          <w:noProof/>
          <w:sz w:val="20"/>
          <w:szCs w:val="16"/>
        </w:rPr>
        <mc:AlternateContent>
          <mc:Choice Requires="wps">
            <w:drawing>
              <wp:anchor distT="0" distB="0" distL="114300" distR="114300" simplePos="0" relativeHeight="251676672" behindDoc="0" locked="0" layoutInCell="1" allowOverlap="1" wp14:anchorId="4636D3D1" wp14:editId="5D4D35CA">
                <wp:simplePos x="0" y="0"/>
                <wp:positionH relativeFrom="column">
                  <wp:posOffset>4425480</wp:posOffset>
                </wp:positionH>
                <wp:positionV relativeFrom="paragraph">
                  <wp:posOffset>3590821</wp:posOffset>
                </wp:positionV>
                <wp:extent cx="740723" cy="342900"/>
                <wp:effectExtent l="50800" t="25400" r="46990" b="63500"/>
                <wp:wrapNone/>
                <wp:docPr id="1264739838" name="Rectangle 19"/>
                <wp:cNvGraphicFramePr/>
                <a:graphic xmlns:a="http://schemas.openxmlformats.org/drawingml/2006/main">
                  <a:graphicData uri="http://schemas.microsoft.com/office/word/2010/wordprocessingShape">
                    <wps:wsp>
                      <wps:cNvSpPr/>
                      <wps:spPr>
                        <a:xfrm>
                          <a:off x="0" y="0"/>
                          <a:ext cx="740723" cy="342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A84C17" w14:textId="392BDD07"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2: 7-17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6D3D1" id="Rectangle 19" o:spid="_x0000_s1031" style="position:absolute;left:0;text-align:left;margin-left:348.45pt;margin-top:282.75pt;width:58.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" fillcolor="white [3212]" stroked="f">
                <v:shadow on="t" color="white [3212]" opacity="22937f" origin=",.5" offset="0,.63889mm"/>
                <v:textbox>
                  <w:txbxContent>
                    <w:p w14:paraId="06A84C17" w14:textId="392BDD07"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2: 7-17</w:t>
                      </w:r>
                    </w:p>
                  </w:txbxContent>
                </v:textbox>
              </v:rect>
            </w:pict>
          </mc:Fallback>
        </mc:AlternateContent>
      </w:r>
      <w:r w:rsidR="0079608B">
        <w:rPr>
          <w:rFonts w:ascii="Arial" w:hAnsi="Arial" w:cs="Arial"/>
          <w:noProof/>
          <w:sz w:val="20"/>
          <w:szCs w:val="16"/>
        </w:rPr>
        <mc:AlternateContent>
          <mc:Choice Requires="wps">
            <w:drawing>
              <wp:anchor distT="0" distB="0" distL="114300" distR="114300" simplePos="0" relativeHeight="251661312" behindDoc="0" locked="0" layoutInCell="1" allowOverlap="1" wp14:anchorId="4B7B6C43" wp14:editId="184A73BF">
                <wp:simplePos x="0" y="0"/>
                <wp:positionH relativeFrom="column">
                  <wp:posOffset>836773</wp:posOffset>
                </wp:positionH>
                <wp:positionV relativeFrom="paragraph">
                  <wp:posOffset>1210875</wp:posOffset>
                </wp:positionV>
                <wp:extent cx="4127674" cy="355600"/>
                <wp:effectExtent l="50800" t="25400" r="50800" b="63500"/>
                <wp:wrapNone/>
                <wp:docPr id="622910107" name="Rectangle 4"/>
                <wp:cNvGraphicFramePr/>
                <a:graphic xmlns:a="http://schemas.openxmlformats.org/drawingml/2006/main">
                  <a:graphicData uri="http://schemas.microsoft.com/office/word/2010/wordprocessingShape">
                    <wps:wsp>
                      <wps:cNvSpPr/>
                      <wps:spPr>
                        <a:xfrm>
                          <a:off x="0" y="0"/>
                          <a:ext cx="4127674" cy="3556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AF8771" w14:textId="7BFEF466"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لكم روح الله / لذلك أحبوا الإخوة وآمنوا أن يسوع هو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B6C43" id="Rectangle 4" o:spid="_x0000_s1032" style="position:absolute;left:0;text-align:left;margin-left:65.9pt;margin-top:95.35pt;width:32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" fillcolor="white [3212]" stroked="f">
                <v:shadow on="t" color="white [3212]" opacity="22937f" origin=",.5" offset="0,.63889mm"/>
                <v:textbox>
                  <w:txbxContent>
                    <w:p w14:paraId="55AF8771" w14:textId="7BFEF466"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لكم روح الله / لذلك أحبوا الإخوة وآمنوا أن يسوع هو المسيح</w:t>
                      </w:r>
                    </w:p>
                  </w:txbxContent>
                </v:textbox>
              </v:rect>
            </w:pict>
          </mc:Fallback>
        </mc:AlternateContent>
      </w:r>
      <w:r w:rsidR="009255C9">
        <w:rPr>
          <w:rFonts w:ascii="Arial" w:hAnsi="Arial" w:cs="Arial"/>
          <w:noProof/>
          <w:sz w:val="20"/>
          <w:szCs w:val="16"/>
        </w:rPr>
        <mc:AlternateContent>
          <mc:Choice Requires="wps">
            <w:drawing>
              <wp:anchor distT="0" distB="0" distL="114300" distR="114300" simplePos="0" relativeHeight="251664384" behindDoc="0" locked="0" layoutInCell="1" allowOverlap="1" wp14:anchorId="351FFF76" wp14:editId="3EB97564">
                <wp:simplePos x="0" y="0"/>
                <wp:positionH relativeFrom="column">
                  <wp:posOffset>1311753</wp:posOffset>
                </wp:positionH>
                <wp:positionV relativeFrom="paragraph">
                  <wp:posOffset>2428683</wp:posOffset>
                </wp:positionV>
                <wp:extent cx="3244850" cy="502920"/>
                <wp:effectExtent l="0" t="0" r="0" b="30480"/>
                <wp:wrapNone/>
                <wp:docPr id="2053460296" name="Rectangle 7"/>
                <wp:cNvGraphicFramePr/>
                <a:graphic xmlns:a="http://schemas.openxmlformats.org/drawingml/2006/main">
                  <a:graphicData uri="http://schemas.microsoft.com/office/word/2010/wordprocessingShape">
                    <wps:wsp>
                      <wps:cNvSpPr/>
                      <wps:spPr>
                        <a:xfrm>
                          <a:off x="0" y="0"/>
                          <a:ext cx="3244850" cy="502920"/>
                        </a:xfrm>
                        <a:prstGeom prst="rect">
                          <a:avLst/>
                        </a:prstGeom>
                        <a:no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2F064C" w14:textId="77777777" w:rsidR="00A83558" w:rsidRPr="00C64802" w:rsidRDefault="00A83558" w:rsidP="00A83558">
                            <w:pPr>
                              <w:jc w:val="center"/>
                              <w:rPr>
                                <w:rFonts w:ascii="Arial" w:hAnsi="Arial" w:cs="Arial"/>
                                <w:b/>
                                <w:bCs/>
                                <w:color w:val="000000" w:themeColor="text1"/>
                                <w:sz w:val="22"/>
                                <w:szCs w:val="22"/>
                                <w:rtl/>
                                <w:lang w:bidi="ar-JO"/>
                              </w:rPr>
                            </w:pPr>
                            <w:r w:rsidRPr="00C64802">
                              <w:rPr>
                                <w:rFonts w:ascii="Arial" w:hAnsi="Arial" w:cs="Arial"/>
                                <w:b/>
                                <w:bCs/>
                                <w:color w:val="000000" w:themeColor="text1"/>
                                <w:sz w:val="22"/>
                                <w:szCs w:val="22"/>
                                <w:rtl/>
                                <w:lang w:bidi="ar-JO"/>
                              </w:rPr>
                              <w:t>أنتم ثابتون فيه / لذلك عليكم أن تسلكوا البر</w:t>
                            </w:r>
                          </w:p>
                          <w:p w14:paraId="28B98EF4" w14:textId="08A4E698"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لأنكم مولودون منه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FFF76" id="Rectangle 7" o:spid="_x0000_s1033" style="position:absolute;left:0;text-align:left;margin-left:103.3pt;margin-top:191.25pt;width:255.5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" filled="f" stroked="f">
                <v:shadow on="t" color="white [3212]" opacity="22937f" origin=",.5" offset="0,.63889mm"/>
                <v:textbox>
                  <w:txbxContent>
                    <w:p w14:paraId="392F064C" w14:textId="77777777" w:rsidR="00A83558" w:rsidRPr="00C64802" w:rsidRDefault="00A83558" w:rsidP="00A83558">
                      <w:pPr>
                        <w:jc w:val="center"/>
                        <w:rPr>
                          <w:rFonts w:ascii="Arial" w:hAnsi="Arial" w:cs="Arial"/>
                          <w:b/>
                          <w:bCs/>
                          <w:color w:val="000000" w:themeColor="text1"/>
                          <w:sz w:val="22"/>
                          <w:szCs w:val="22"/>
                          <w:rtl/>
                          <w:lang w:bidi="ar-JO"/>
                        </w:rPr>
                      </w:pPr>
                      <w:r w:rsidRPr="00C64802">
                        <w:rPr>
                          <w:rFonts w:ascii="Arial" w:hAnsi="Arial" w:cs="Arial"/>
                          <w:b/>
                          <w:bCs/>
                          <w:color w:val="000000" w:themeColor="text1"/>
                          <w:sz w:val="22"/>
                          <w:szCs w:val="22"/>
                          <w:rtl/>
                          <w:lang w:bidi="ar-JO"/>
                        </w:rPr>
                        <w:t>أنتم ثابتون فيه / لذلك عليكم أن تسلكوا البر</w:t>
                      </w:r>
                    </w:p>
                    <w:p w14:paraId="28B98EF4" w14:textId="08A4E698"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لأنكم مولودون منه</w:t>
                      </w:r>
                    </w:p>
                  </w:txbxContent>
                </v:textbox>
              </v:rect>
            </w:pict>
          </mc:Fallback>
        </mc:AlternateContent>
      </w:r>
      <w:r w:rsidR="009255C9">
        <w:rPr>
          <w:rFonts w:ascii="Arial" w:hAnsi="Arial" w:cs="Arial"/>
          <w:noProof/>
          <w:sz w:val="20"/>
          <w:rtl/>
          <w:lang w:val="ar-SA"/>
        </w:rPr>
        <mc:AlternateContent>
          <mc:Choice Requires="wpg">
            <w:drawing>
              <wp:anchor distT="0" distB="0" distL="114300" distR="114300" simplePos="0" relativeHeight="251655166" behindDoc="0" locked="0" layoutInCell="1" allowOverlap="1" wp14:anchorId="65E637CE" wp14:editId="4BBA3DE2">
                <wp:simplePos x="0" y="0"/>
                <wp:positionH relativeFrom="column">
                  <wp:posOffset>428895</wp:posOffset>
                </wp:positionH>
                <wp:positionV relativeFrom="paragraph">
                  <wp:posOffset>246110</wp:posOffset>
                </wp:positionV>
                <wp:extent cx="4973320" cy="5001895"/>
                <wp:effectExtent l="0" t="0" r="5080" b="1905"/>
                <wp:wrapNone/>
                <wp:docPr id="1837325021" name="Group 29"/>
                <wp:cNvGraphicFramePr/>
                <a:graphic xmlns:a="http://schemas.openxmlformats.org/drawingml/2006/main">
                  <a:graphicData uri="http://schemas.microsoft.com/office/word/2010/wordprocessingGroup">
                    <wpg:wgp>
                      <wpg:cNvGrpSpPr/>
                      <wpg:grpSpPr>
                        <a:xfrm>
                          <a:off x="0" y="0"/>
                          <a:ext cx="4973320" cy="5001895"/>
                          <a:chOff x="0" y="0"/>
                          <a:chExt cx="4973615" cy="5002121"/>
                        </a:xfrm>
                      </wpg:grpSpPr>
                      <wps:wsp>
                        <wps:cNvPr id="1219372459" name="Trapezoid 28"/>
                        <wps:cNvSpPr/>
                        <wps:spPr>
                          <a:xfrm flipV="1">
                            <a:off x="1528175" y="4340269"/>
                            <a:ext cx="1950357" cy="661852"/>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361090" name="Trapezoid 28"/>
                        <wps:cNvSpPr/>
                        <wps:spPr>
                          <a:xfrm flipV="1">
                            <a:off x="1352811" y="3782861"/>
                            <a:ext cx="2247718" cy="447222"/>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213435" name="Trapezoid 28"/>
                        <wps:cNvSpPr/>
                        <wps:spPr>
                          <a:xfrm flipV="1">
                            <a:off x="995879" y="2745145"/>
                            <a:ext cx="3000943" cy="532955"/>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182880" rIns="0" bIns="45720" numCol="1" spcCol="0" rtlCol="0" fromWordArt="0" anchor="ctr" anchorCtr="0" forceAA="0" compatLnSpc="1">
                          <a:prstTxWarp prst="textNoShape">
                            <a:avLst/>
                          </a:prstTxWarp>
                          <a:noAutofit/>
                        </wps:bodyPr>
                      </wps:wsp>
                      <wps:wsp>
                        <wps:cNvPr id="885988894" name="Trapezoid 28"/>
                        <wps:cNvSpPr/>
                        <wps:spPr>
                          <a:xfrm flipV="1">
                            <a:off x="1152394" y="3331925"/>
                            <a:ext cx="2623457" cy="313509"/>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1755765136" name="Trapezoid 28"/>
                        <wps:cNvSpPr/>
                        <wps:spPr>
                          <a:xfrm flipV="1">
                            <a:off x="632564" y="1753644"/>
                            <a:ext cx="3732167" cy="313509"/>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624366886" name="Trapezoid 28"/>
                        <wps:cNvSpPr/>
                        <wps:spPr>
                          <a:xfrm flipV="1">
                            <a:off x="770304" y="2134827"/>
                            <a:ext cx="3466011" cy="552005"/>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422946" name="Trapezoid 28"/>
                        <wps:cNvSpPr/>
                        <wps:spPr>
                          <a:xfrm flipV="1">
                            <a:off x="463463" y="1365337"/>
                            <a:ext cx="3984535" cy="313509"/>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731381357" name="Trapezoid 28"/>
                        <wps:cNvSpPr/>
                        <wps:spPr>
                          <a:xfrm flipV="1">
                            <a:off x="319413" y="951978"/>
                            <a:ext cx="4324350" cy="313509"/>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1459917803" name="Trapezoid 28"/>
                        <wps:cNvSpPr/>
                        <wps:spPr>
                          <a:xfrm flipV="1">
                            <a:off x="212942" y="569935"/>
                            <a:ext cx="4524647" cy="313509"/>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190596370" name="Trapezoid 28"/>
                        <wps:cNvSpPr/>
                        <wps:spPr>
                          <a:xfrm flipV="1">
                            <a:off x="93945" y="275573"/>
                            <a:ext cx="4743268" cy="191588"/>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159824723" name="Trapezoid 28"/>
                        <wps:cNvSpPr/>
                        <wps:spPr>
                          <a:xfrm flipV="1">
                            <a:off x="0" y="0"/>
                            <a:ext cx="4973615" cy="233045"/>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g:wgp>
                  </a:graphicData>
                </a:graphic>
              </wp:anchor>
            </w:drawing>
          </mc:Choice>
          <mc:Fallback>
            <w:pict>
              <v:group w14:anchorId="66610264" id="Group 29" o:spid="_x0000_s1026" style="position:absolute;margin-left:33.75pt;margin-top:19.4pt;width:391.6pt;height:393.85pt;z-index:251655166" coordsize="49736,50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">
                <v:shape id="Trapezoid 28" o:spid="_x0000_s1027" style="position:absolute;left:15281;top:43402;width:19504;height:6619;flip:y;visibility:visible;mso-wrap-style:square;v-text-anchor:middle" coordsize="1950357,66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" path="m,661852l165463,,1784894,r165463,661852l,661852xe" fillcolor="white [3212]" stroked="f">
                  <v:path arrowok="t" o:connecttype="custom" o:connectlocs="0,661852;165463,0;1784894,0;1950357,661852;0,661852" o:connectangles="0,0,0,0,0"/>
                </v:shape>
                <v:shape id="Trapezoid 28" o:spid="_x0000_s1028" style="position:absolute;left:13528;top:37828;width:22477;height:4472;flip:y;visibility:visible;mso-wrap-style:square;v-text-anchor:middle" coordsize="2247718,44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" path="m,447222l111806,,2135913,r111805,447222l,447222xe" fillcolor="white [3212]" stroked="f">
                  <v:path arrowok="t" o:connecttype="custom" o:connectlocs="0,447222;111806,0;2135913,0;2247718,447222;0,447222" o:connectangles="0,0,0,0,0"/>
                </v:shape>
                <v:shape id="Trapezoid 28" o:spid="_x0000_s1029" style="position:absolute;left:9958;top:27451;width:30010;height:5330;flip:y;visibility:visible;mso-wrap-style:square;v-text-anchor:middle" coordsize="3000943,53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" path="m,532955l133239,,2867704,r133239,532955l,532955xe" fillcolor="white [3212]" stroked="f">
                  <v:path arrowok="t" o:connecttype="custom" o:connectlocs="0,532955;133239,0;2867704,0;3000943,532955;0,532955" o:connectangles="0,0,0,0,0"/>
                </v:shape>
                <v:shape id="Trapezoid 28" o:spid="_x0000_s1030" style="position:absolute;left:11523;top:33319;width:26235;height:3135;flip:y;visibility:visible;mso-wrap-style:square;v-text-anchor:middle" coordsize="2623457,3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" path="m,313509l78377,,2545080,r78377,313509l,313509xe" fillcolor="white [3212]" stroked="f">
                  <v:path arrowok="t" o:connecttype="custom" o:connectlocs="0,313509;78377,0;2545080,0;2623457,313509;0,313509" o:connectangles="0,0,0,0,0"/>
                </v:shape>
                <v:shape id="Trapezoid 28" o:spid="_x0000_s1031" style="position:absolute;left:6325;top:17536;width:37322;height:3135;flip:y;visibility:visible;mso-wrap-style:square;v-text-anchor:middle" coordsize="3732167,3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" path="m,313509l78377,,3653790,r78377,313509l,313509xe" fillcolor="white [3212]" stroked="f">
                  <v:path arrowok="t" o:connecttype="custom" o:connectlocs="0,313509;78377,0;3653790,0;3732167,313509;0,313509" o:connectangles="0,0,0,0,0"/>
                </v:shape>
                <v:shape id="Trapezoid 28" o:spid="_x0000_s1032" style="position:absolute;left:7703;top:21348;width:34660;height:5520;flip:y;visibility:visible;mso-wrap-style:square;v-text-anchor:middle" coordsize="3466011,55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" path="m,552005l138001,,3328010,r138001,552005l,552005xe" fillcolor="white [3212]" stroked="f">
                  <v:path arrowok="t" o:connecttype="custom" o:connectlocs="0,552005;138001,0;3328010,0;3466011,552005;0,552005" o:connectangles="0,0,0,0,0"/>
                </v:shape>
                <v:shape id="Trapezoid 28" o:spid="_x0000_s1033" style="position:absolute;left:4634;top:13653;width:39845;height:3135;flip:y;visibility:visible;mso-wrap-style:square;v-text-anchor:middle" coordsize="3984535,3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" path="m,313509l78377,,3906158,r78377,313509l,313509xe" fillcolor="white [3212]" stroked="f">
                  <v:path arrowok="t" o:connecttype="custom" o:connectlocs="0,313509;78377,0;3906158,0;3984535,313509;0,313509" o:connectangles="0,0,0,0,0"/>
                </v:shape>
                <v:shape id="Trapezoid 28" o:spid="_x0000_s1034" style="position:absolute;left:3194;top:9519;width:43243;height:3135;flip:y;visibility:visible;mso-wrap-style:square;v-text-anchor:middle" coordsize="4324350,3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" path="m,313509l78377,,4245973,r78377,313509l,313509xe" fillcolor="white [3212]" stroked="f">
                  <v:path arrowok="t" o:connecttype="custom" o:connectlocs="0,313509;78377,0;4245973,0;4324350,313509;0,313509" o:connectangles="0,0,0,0,0"/>
                </v:shape>
                <v:shape id="Trapezoid 28" o:spid="_x0000_s1035" style="position:absolute;left:2129;top:5699;width:45246;height:3135;flip:y;visibility:visible;mso-wrap-style:square;v-text-anchor:middle" coordsize="4524647,3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" path="m,313509l78377,,4446270,r78377,313509l,313509xe" fillcolor="white [3212]" stroked="f">
                  <v:path arrowok="t" o:connecttype="custom" o:connectlocs="0,313509;78377,0;4446270,0;4524647,313509;0,313509" o:connectangles="0,0,0,0,0"/>
                </v:shape>
                <v:shape id="Trapezoid 28" o:spid="_x0000_s1036" style="position:absolute;left:939;top:2755;width:47433;height:1916;flip:y;visibility:visible;mso-wrap-style:square;v-text-anchor:middle" coordsize="4743268,19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" path="m,191588l47897,,4695371,r47897,191588l,191588xe" fillcolor="white [3212]" stroked="f">
                  <v:path arrowok="t" o:connecttype="custom" o:connectlocs="0,191588;47897,0;4695371,0;4743268,191588;0,191588" o:connectangles="0,0,0,0,0"/>
                </v:shape>
                <v:shape id="Trapezoid 28" o:spid="_x0000_s1037" style="position:absolute;width:49736;height:2330;flip:y;visibility:visible;mso-wrap-style:square;v-text-anchor:middle" coordsize="497361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" path="m,233045l58261,,4915354,r58261,233045l,233045xe" fillcolor="white [3212]" stroked="f">
                  <v:path arrowok="t" o:connecttype="custom" o:connectlocs="0,233045;58261,0;4915354,0;4973615,233045;0,233045" o:connectangles="0,0,0,0,0"/>
                </v:shape>
              </v:group>
            </w:pict>
          </mc:Fallback>
        </mc:AlternateContent>
      </w:r>
      <w:r w:rsidR="001C6C5D">
        <w:rPr>
          <w:rFonts w:ascii="Arial" w:hAnsi="Arial" w:cs="Arial"/>
          <w:noProof/>
          <w:sz w:val="20"/>
          <w:szCs w:val="16"/>
        </w:rPr>
        <mc:AlternateContent>
          <mc:Choice Requires="wps">
            <w:drawing>
              <wp:anchor distT="0" distB="0" distL="114300" distR="114300" simplePos="0" relativeHeight="251691008" behindDoc="0" locked="0" layoutInCell="1" allowOverlap="1" wp14:anchorId="41429901" wp14:editId="57AA1024">
                <wp:simplePos x="0" y="0"/>
                <wp:positionH relativeFrom="column">
                  <wp:posOffset>1712773</wp:posOffset>
                </wp:positionH>
                <wp:positionV relativeFrom="paragraph">
                  <wp:posOffset>3082952</wp:posOffset>
                </wp:positionV>
                <wp:extent cx="2492375" cy="306888"/>
                <wp:effectExtent l="0" t="0" r="0" b="23495"/>
                <wp:wrapNone/>
                <wp:docPr id="759754066" name="Rectangle 8"/>
                <wp:cNvGraphicFramePr/>
                <a:graphic xmlns:a="http://schemas.openxmlformats.org/drawingml/2006/main">
                  <a:graphicData uri="http://schemas.microsoft.com/office/word/2010/wordprocessingShape">
                    <wps:wsp>
                      <wps:cNvSpPr/>
                      <wps:spPr>
                        <a:xfrm>
                          <a:off x="0" y="0"/>
                          <a:ext cx="2492375" cy="306888"/>
                        </a:xfrm>
                        <a:prstGeom prst="rect">
                          <a:avLst/>
                        </a:prstGeom>
                        <a:no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38AB29" w14:textId="431072B4" w:rsidR="001C6C5D" w:rsidRPr="00C64802" w:rsidRDefault="001C6C5D" w:rsidP="001C6C5D">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أنتم تحبون الإخوة / لذلك اثبتوا فيه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29901" id="Rectangle 8" o:spid="_x0000_s1034" style="position:absolute;left:0;text-align:left;margin-left:134.85pt;margin-top:242.75pt;width:196.25pt;height:2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" filled="f" stroked="f">
                <v:shadow on="t" color="white [3212]" opacity="22937f" origin=",.5" offset="0,.63889mm"/>
                <v:textbox>
                  <w:txbxContent>
                    <w:p w14:paraId="6138AB29" w14:textId="431072B4" w:rsidR="001C6C5D" w:rsidRPr="00C64802" w:rsidRDefault="001C6C5D" w:rsidP="001C6C5D">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أنتم تحبون الإخوة / لذلك اثبتوا فيه </w:t>
                      </w:r>
                    </w:p>
                  </w:txbxContent>
                </v:textbox>
              </v:rect>
            </w:pict>
          </mc:Fallback>
        </mc:AlternateContent>
      </w:r>
      <w:r w:rsidR="001C6C5D">
        <w:rPr>
          <w:rFonts w:ascii="Arial" w:hAnsi="Arial" w:cs="Arial"/>
          <w:noProof/>
          <w:sz w:val="20"/>
          <w:szCs w:val="16"/>
        </w:rPr>
        <mc:AlternateContent>
          <mc:Choice Requires="wps">
            <w:drawing>
              <wp:anchor distT="0" distB="0" distL="114300" distR="114300" simplePos="0" relativeHeight="251688960" behindDoc="0" locked="0" layoutInCell="1" allowOverlap="1" wp14:anchorId="07853479" wp14:editId="69B6B76C">
                <wp:simplePos x="0" y="0"/>
                <wp:positionH relativeFrom="column">
                  <wp:posOffset>1624965</wp:posOffset>
                </wp:positionH>
                <wp:positionV relativeFrom="paragraph">
                  <wp:posOffset>3612428</wp:posOffset>
                </wp:positionV>
                <wp:extent cx="2492375" cy="275244"/>
                <wp:effectExtent l="0" t="0" r="0" b="29845"/>
                <wp:wrapNone/>
                <wp:docPr id="2013352701" name="Rectangle 8"/>
                <wp:cNvGraphicFramePr/>
                <a:graphic xmlns:a="http://schemas.openxmlformats.org/drawingml/2006/main">
                  <a:graphicData uri="http://schemas.microsoft.com/office/word/2010/wordprocessingShape">
                    <wps:wsp>
                      <wps:cNvSpPr/>
                      <wps:spPr>
                        <a:xfrm>
                          <a:off x="0" y="0"/>
                          <a:ext cx="2492375" cy="275244"/>
                        </a:xfrm>
                        <a:prstGeom prst="rect">
                          <a:avLst/>
                        </a:prstGeom>
                        <a:no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D6A38E" w14:textId="2F4F2BB0"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والهراطقة لا (ينتقلون، ينكرون، يخدعون)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53479" id="_x0000_s1035" style="position:absolute;left:0;text-align:left;margin-left:127.95pt;margin-top:284.45pt;width:196.25pt;height:2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" filled="f" stroked="f">
                <v:shadow on="t" color="white [3212]" opacity="22937f" origin=",.5" offset="0,.63889mm"/>
                <v:textbox>
                  <w:txbxContent>
                    <w:p w14:paraId="53D6A38E" w14:textId="2F4F2BB0"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والهراطقة لا (ينتقلون، ينكرون، يخدعون) </w:t>
                      </w:r>
                    </w:p>
                  </w:txbxContent>
                </v:textbox>
              </v:rect>
            </w:pict>
          </mc:Fallback>
        </mc:AlternateContent>
      </w:r>
      <w:r w:rsidR="00526903">
        <w:rPr>
          <w:rFonts w:ascii="Arial" w:hAnsi="Arial" w:cs="Arial"/>
          <w:noProof/>
          <w:sz w:val="20"/>
          <w:szCs w:val="16"/>
        </w:rPr>
        <mc:AlternateContent>
          <mc:Choice Requires="wps">
            <w:drawing>
              <wp:anchor distT="0" distB="0" distL="114300" distR="114300" simplePos="0" relativeHeight="251659264" behindDoc="0" locked="0" layoutInCell="1" allowOverlap="1" wp14:anchorId="54DE957E" wp14:editId="1E9E0E87">
                <wp:simplePos x="0" y="0"/>
                <wp:positionH relativeFrom="column">
                  <wp:posOffset>560157</wp:posOffset>
                </wp:positionH>
                <wp:positionV relativeFrom="paragraph">
                  <wp:posOffset>508000</wp:posOffset>
                </wp:positionV>
                <wp:extent cx="4673600" cy="234950"/>
                <wp:effectExtent l="0" t="0" r="0" b="6350"/>
                <wp:wrapNone/>
                <wp:docPr id="2116958373" name="Rectangle 2"/>
                <wp:cNvGraphicFramePr/>
                <a:graphic xmlns:a="http://schemas.openxmlformats.org/drawingml/2006/main">
                  <a:graphicData uri="http://schemas.microsoft.com/office/word/2010/wordprocessingShape">
                    <wps:wsp>
                      <wps:cNvSpPr/>
                      <wps:spPr>
                        <a:xfrm>
                          <a:off x="0" y="0"/>
                          <a:ext cx="4673600" cy="2349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ED3F95" w14:textId="4A803B52" w:rsidR="00F950EC" w:rsidRPr="00C64802" w:rsidRDefault="00F950EC" w:rsidP="00F950EC">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لكم إيمان به / لذلك عندكم شهود كثيرون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E957E" id="Rectangle 2" o:spid="_x0000_s1036" style="position:absolute;left:0;text-align:left;margin-left:44.1pt;margin-top:40pt;width:368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" fillcolor="white [3212]" stroked="f">
                <v:textbox>
                  <w:txbxContent>
                    <w:p w14:paraId="40ED3F95" w14:textId="4A803B52" w:rsidR="00F950EC" w:rsidRPr="00C64802" w:rsidRDefault="00F950EC" w:rsidP="00F950EC">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لكم إيمان به / لذلك عندكم شهود كثيرون</w:t>
                      </w:r>
                    </w:p>
                  </w:txbxContent>
                </v:textbox>
              </v:rect>
            </w:pict>
          </mc:Fallback>
        </mc:AlternateContent>
      </w:r>
      <w:r w:rsidR="009D669D">
        <w:rPr>
          <w:rFonts w:ascii="Arial" w:hAnsi="Arial" w:cs="Arial"/>
          <w:noProof/>
          <w:sz w:val="20"/>
          <w:szCs w:val="16"/>
        </w:rPr>
        <mc:AlternateContent>
          <mc:Choice Requires="wps">
            <w:drawing>
              <wp:anchor distT="0" distB="0" distL="114300" distR="114300" simplePos="0" relativeHeight="251666432" behindDoc="0" locked="0" layoutInCell="1" allowOverlap="1" wp14:anchorId="54436045" wp14:editId="54C066D1">
                <wp:simplePos x="0" y="0"/>
                <wp:positionH relativeFrom="column">
                  <wp:posOffset>1914012</wp:posOffset>
                </wp:positionH>
                <wp:positionV relativeFrom="paragraph">
                  <wp:posOffset>3979127</wp:posOffset>
                </wp:positionV>
                <wp:extent cx="2060531" cy="539750"/>
                <wp:effectExtent l="50800" t="25400" r="48260" b="69850"/>
                <wp:wrapNone/>
                <wp:docPr id="1478169032" name="Rectangle 9"/>
                <wp:cNvGraphicFramePr/>
                <a:graphic xmlns:a="http://schemas.openxmlformats.org/drawingml/2006/main">
                  <a:graphicData uri="http://schemas.microsoft.com/office/word/2010/wordprocessingShape">
                    <wps:wsp>
                      <wps:cNvSpPr/>
                      <wps:spPr>
                        <a:xfrm>
                          <a:off x="0" y="0"/>
                          <a:ext cx="2060531" cy="5397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D33666" w14:textId="2759662B" w:rsidR="00C64802" w:rsidRPr="00C64802" w:rsidRDefault="00C64802" w:rsidP="00C64802">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لنا شركة معه / لذلك نسلك في النور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6045" id="Rectangle 9" o:spid="_x0000_s1037" style="position:absolute;left:0;text-align:left;margin-left:150.7pt;margin-top:313.3pt;width:162.25pt;height: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" fillcolor="white [3212]" stroked="f">
                <v:shadow on="t" color="white [3212]" opacity="22937f" origin=",.5" offset="0,.63889mm"/>
                <v:textbox>
                  <w:txbxContent>
                    <w:p w14:paraId="47D33666" w14:textId="2759662B" w:rsidR="00C64802" w:rsidRPr="00C64802" w:rsidRDefault="00C64802" w:rsidP="00C64802">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لنا شركة معه / لذلك نسلك في النور</w:t>
                      </w:r>
                    </w:p>
                  </w:txbxContent>
                </v:textbox>
              </v:rect>
            </w:pict>
          </mc:Fallback>
        </mc:AlternateContent>
      </w:r>
      <w:r w:rsidR="0055656E">
        <w:rPr>
          <w:rFonts w:ascii="Arial" w:hAnsi="Arial" w:cs="Arial"/>
          <w:noProof/>
          <w:sz w:val="20"/>
          <w:szCs w:val="16"/>
        </w:rPr>
        <mc:AlternateContent>
          <mc:Choice Requires="wps">
            <w:drawing>
              <wp:anchor distT="0" distB="0" distL="114300" distR="114300" simplePos="0" relativeHeight="251658240" behindDoc="0" locked="0" layoutInCell="1" allowOverlap="1" wp14:anchorId="72AC0067" wp14:editId="5FD4924D">
                <wp:simplePos x="0" y="0"/>
                <wp:positionH relativeFrom="column">
                  <wp:posOffset>820420</wp:posOffset>
                </wp:positionH>
                <wp:positionV relativeFrom="paragraph">
                  <wp:posOffset>241387</wp:posOffset>
                </wp:positionV>
                <wp:extent cx="4146550" cy="241300"/>
                <wp:effectExtent l="50800" t="25400" r="57150" b="63500"/>
                <wp:wrapNone/>
                <wp:docPr id="2021230510" name="Rectangle 1"/>
                <wp:cNvGraphicFramePr/>
                <a:graphic xmlns:a="http://schemas.openxmlformats.org/drawingml/2006/main">
                  <a:graphicData uri="http://schemas.microsoft.com/office/word/2010/wordprocessingShape">
                    <wps:wsp>
                      <wps:cNvSpPr/>
                      <wps:spPr>
                        <a:xfrm>
                          <a:off x="0" y="0"/>
                          <a:ext cx="4146550" cy="2413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F27EED" w14:textId="034FE5B3" w:rsidR="00F950EC" w:rsidRPr="00C64802" w:rsidRDefault="00F950EC" w:rsidP="00F950EC">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لديكم شهود كثيرون / لذلك أنتم تعرفونه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C0067" id="Rectangle 1" o:spid="_x0000_s1038" style="position:absolute;left:0;text-align:left;margin-left:64.6pt;margin-top:19pt;width:326.5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" fillcolor="white [3212]" stroked="f">
                <v:shadow on="t" color="white [3212]" opacity="22937f" origin=",.5" offset="0,.63889mm"/>
                <v:textbox>
                  <w:txbxContent>
                    <w:p w14:paraId="1DF27EED" w14:textId="034FE5B3" w:rsidR="00F950EC" w:rsidRPr="00C64802" w:rsidRDefault="00F950EC" w:rsidP="00F950EC">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لديكم شهود كثيرون / لذلك أنتم تعرفونه</w:t>
                      </w:r>
                    </w:p>
                  </w:txbxContent>
                </v:textbox>
              </v:rect>
            </w:pict>
          </mc:Fallback>
        </mc:AlternateContent>
      </w:r>
      <w:r w:rsidR="0055656E">
        <w:rPr>
          <w:rFonts w:ascii="Arial" w:hAnsi="Arial" w:cs="Arial"/>
          <w:noProof/>
          <w:sz w:val="20"/>
          <w:szCs w:val="16"/>
        </w:rPr>
        <mc:AlternateContent>
          <mc:Choice Requires="wps">
            <w:drawing>
              <wp:anchor distT="0" distB="0" distL="114300" distR="114300" simplePos="0" relativeHeight="251663360" behindDoc="0" locked="0" layoutInCell="1" allowOverlap="1" wp14:anchorId="3E5544C6" wp14:editId="57630730">
                <wp:simplePos x="0" y="0"/>
                <wp:positionH relativeFrom="column">
                  <wp:posOffset>1372870</wp:posOffset>
                </wp:positionH>
                <wp:positionV relativeFrom="paragraph">
                  <wp:posOffset>2006687</wp:posOffset>
                </wp:positionV>
                <wp:extent cx="2914650" cy="342900"/>
                <wp:effectExtent l="50800" t="25400" r="57150" b="63500"/>
                <wp:wrapNone/>
                <wp:docPr id="494638454" name="Rectangle 6"/>
                <wp:cNvGraphicFramePr/>
                <a:graphic xmlns:a="http://schemas.openxmlformats.org/drawingml/2006/main">
                  <a:graphicData uri="http://schemas.microsoft.com/office/word/2010/wordprocessingShape">
                    <wps:wsp>
                      <wps:cNvSpPr/>
                      <wps:spPr>
                        <a:xfrm>
                          <a:off x="0" y="0"/>
                          <a:ext cx="2914650" cy="342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AFB028" w14:textId="1B6B2972"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مولودون منه / لذلك أحبوا الآخرين المولودين منه.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544C6" id="Rectangle 6" o:spid="_x0000_s1039" style="position:absolute;left:0;text-align:left;margin-left:108.1pt;margin-top:158pt;width:22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LS5sQIAAPs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" fillcolor="white [3212]" stroked="f">
                <v:shadow on="t" color="white [3212]" opacity="22937f" origin=",.5" offset="0,.63889mm"/>
                <v:textbox>
                  <w:txbxContent>
                    <w:p w14:paraId="75AFB028" w14:textId="1B6B2972"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مولودون منه / لذلك أحبوا الآخرين المولودين منه.</w:t>
                      </w:r>
                    </w:p>
                  </w:txbxContent>
                </v:textbox>
              </v:rect>
            </w:pict>
          </mc:Fallback>
        </mc:AlternateContent>
      </w:r>
      <w:r w:rsidR="006644B3">
        <w:rPr>
          <w:rFonts w:ascii="Arial" w:hAnsi="Arial" w:cs="Arial"/>
          <w:noProof/>
          <w:sz w:val="20"/>
          <w:rtl/>
          <w:lang w:val="ar-SA"/>
        </w:rPr>
        <mc:AlternateContent>
          <mc:Choice Requires="wps">
            <w:drawing>
              <wp:anchor distT="0" distB="0" distL="114300" distR="114300" simplePos="0" relativeHeight="251656191" behindDoc="0" locked="0" layoutInCell="1" allowOverlap="1" wp14:anchorId="0835382B" wp14:editId="6561AFDB">
                <wp:simplePos x="0" y="0"/>
                <wp:positionH relativeFrom="column">
                  <wp:posOffset>4444546</wp:posOffset>
                </wp:positionH>
                <wp:positionV relativeFrom="paragraph">
                  <wp:posOffset>79375</wp:posOffset>
                </wp:positionV>
                <wp:extent cx="1950357" cy="5544727"/>
                <wp:effectExtent l="635000" t="38100" r="158115" b="158115"/>
                <wp:wrapNone/>
                <wp:docPr id="280414381" name="Trapezoid 28"/>
                <wp:cNvGraphicFramePr/>
                <a:graphic xmlns:a="http://schemas.openxmlformats.org/drawingml/2006/main">
                  <a:graphicData uri="http://schemas.microsoft.com/office/word/2010/wordprocessingShape">
                    <wps:wsp>
                      <wps:cNvSpPr/>
                      <wps:spPr>
                        <a:xfrm rot="816071">
                          <a:off x="0" y="0"/>
                          <a:ext cx="1950357" cy="5544727"/>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D9CB" id="Trapezoid 28" o:spid="_x0000_s1026" style="position:absolute;margin-left:349.95pt;margin-top:6.25pt;width:153.55pt;height:436.6pt;rotation:891367fd;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0357,554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" path="m,5544727l487589,r975179,l1950357,5544727,,5544727xe" fillcolor="white [3212]" stroked="f">
                <v:path arrowok="t" o:connecttype="custom" o:connectlocs="0,5544727;487589,0;1462768,0;1950357,5544727;0,5544727" o:connectangles="0,0,0,0,0"/>
              </v:shape>
            </w:pict>
          </mc:Fallback>
        </mc:AlternateContent>
      </w:r>
      <w:r w:rsidR="00BD4D3C">
        <w:rPr>
          <w:rFonts w:ascii="Arial" w:hAnsi="Arial" w:cs="Arial"/>
          <w:noProof/>
          <w:sz w:val="20"/>
          <w:szCs w:val="16"/>
        </w:rPr>
        <mc:AlternateContent>
          <mc:Choice Requires="wps">
            <w:drawing>
              <wp:anchor distT="0" distB="0" distL="114300" distR="114300" simplePos="0" relativeHeight="251678720" behindDoc="0" locked="0" layoutInCell="1" allowOverlap="1" wp14:anchorId="5EDF9CEE" wp14:editId="2392A0FD">
                <wp:simplePos x="0" y="0"/>
                <wp:positionH relativeFrom="column">
                  <wp:posOffset>3976370</wp:posOffset>
                </wp:positionH>
                <wp:positionV relativeFrom="paragraph">
                  <wp:posOffset>4826000</wp:posOffset>
                </wp:positionV>
                <wp:extent cx="654050" cy="285750"/>
                <wp:effectExtent l="57150" t="19050" r="50800" b="76200"/>
                <wp:wrapNone/>
                <wp:docPr id="690587227" name="Rectangle 21"/>
                <wp:cNvGraphicFramePr/>
                <a:graphic xmlns:a="http://schemas.openxmlformats.org/drawingml/2006/main">
                  <a:graphicData uri="http://schemas.microsoft.com/office/word/2010/wordprocessingShape">
                    <wps:wsp>
                      <wps:cNvSpPr/>
                      <wps:spPr>
                        <a:xfrm>
                          <a:off x="0" y="0"/>
                          <a:ext cx="654050" cy="2857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74BD67" w14:textId="393DAD66"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1: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F9CEE" id="Rectangle 21" o:spid="_x0000_s1040" style="position:absolute;left:0;text-align:left;margin-left:313.1pt;margin-top:380pt;width:51.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" fillcolor="white [3212]" stroked="f">
                <v:shadow on="t" color="white [3212]" opacity="22937f" origin=",.5" offset="0,.63889mm"/>
                <v:textbox>
                  <w:txbxContent>
                    <w:p w14:paraId="7574BD67" w14:textId="393DAD66"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1: 1-4</w:t>
                      </w:r>
                    </w:p>
                  </w:txbxContent>
                </v:textbox>
              </v:rect>
            </w:pict>
          </mc:Fallback>
        </mc:AlternateContent>
      </w:r>
      <w:r w:rsidR="00BD4D3C">
        <w:rPr>
          <w:rFonts w:ascii="Arial" w:hAnsi="Arial" w:cs="Arial"/>
          <w:noProof/>
          <w:sz w:val="20"/>
          <w:szCs w:val="16"/>
        </w:rPr>
        <mc:AlternateContent>
          <mc:Choice Requires="wps">
            <w:drawing>
              <wp:anchor distT="0" distB="0" distL="114300" distR="114300" simplePos="0" relativeHeight="251677696" behindDoc="0" locked="0" layoutInCell="1" allowOverlap="1" wp14:anchorId="42C5E438" wp14:editId="59106A38">
                <wp:simplePos x="0" y="0"/>
                <wp:positionH relativeFrom="column">
                  <wp:posOffset>4236720</wp:posOffset>
                </wp:positionH>
                <wp:positionV relativeFrom="paragraph">
                  <wp:posOffset>4171950</wp:posOffset>
                </wp:positionV>
                <wp:extent cx="800100" cy="254000"/>
                <wp:effectExtent l="57150" t="19050" r="57150" b="69850"/>
                <wp:wrapNone/>
                <wp:docPr id="2081788726" name="Rectangle 20"/>
                <wp:cNvGraphicFramePr/>
                <a:graphic xmlns:a="http://schemas.openxmlformats.org/drawingml/2006/main">
                  <a:graphicData uri="http://schemas.microsoft.com/office/word/2010/wordprocessingShape">
                    <wps:wsp>
                      <wps:cNvSpPr/>
                      <wps:spPr>
                        <a:xfrm>
                          <a:off x="0" y="0"/>
                          <a:ext cx="800100" cy="2540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1C3881" w14:textId="689DC055"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1: 5-2: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5E438" id="Rectangle 20" o:spid="_x0000_s1041" style="position:absolute;left:0;text-align:left;margin-left:333.6pt;margin-top:328.5pt;width:63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" fillcolor="white [3212]" stroked="f">
                <v:shadow on="t" color="white [3212]" opacity="22937f" origin=",.5" offset="0,.63889mm"/>
                <v:textbox>
                  <w:txbxContent>
                    <w:p w14:paraId="2B1C3881" w14:textId="689DC055"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1: 5-2: 6</w:t>
                      </w:r>
                    </w:p>
                  </w:txbxContent>
                </v:textbox>
              </v:rect>
            </w:pict>
          </mc:Fallback>
        </mc:AlternateContent>
      </w:r>
      <w:r w:rsidR="00462C05">
        <w:rPr>
          <w:rFonts w:ascii="Arial" w:hAnsi="Arial" w:cs="Arial"/>
          <w:noProof/>
          <w:sz w:val="20"/>
          <w:szCs w:val="16"/>
        </w:rPr>
        <mc:AlternateContent>
          <mc:Choice Requires="wps">
            <w:drawing>
              <wp:anchor distT="0" distB="0" distL="114300" distR="114300" simplePos="0" relativeHeight="251674624" behindDoc="0" locked="0" layoutInCell="1" allowOverlap="1" wp14:anchorId="3900E589" wp14:editId="636BC603">
                <wp:simplePos x="0" y="0"/>
                <wp:positionH relativeFrom="column">
                  <wp:posOffset>4795520</wp:posOffset>
                </wp:positionH>
                <wp:positionV relativeFrom="paragraph">
                  <wp:posOffset>2406650</wp:posOffset>
                </wp:positionV>
                <wp:extent cx="952500" cy="571500"/>
                <wp:effectExtent l="57150" t="19050" r="57150" b="76200"/>
                <wp:wrapNone/>
                <wp:docPr id="1116497630" name="Rectangle 17"/>
                <wp:cNvGraphicFramePr/>
                <a:graphic xmlns:a="http://schemas.openxmlformats.org/drawingml/2006/main">
                  <a:graphicData uri="http://schemas.microsoft.com/office/word/2010/wordprocessingShape">
                    <wps:wsp>
                      <wps:cNvSpPr/>
                      <wps:spPr>
                        <a:xfrm>
                          <a:off x="0" y="0"/>
                          <a:ext cx="952500" cy="571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87A3AD" w14:textId="40EE5D94"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2: 29-3: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0E589" id="Rectangle 17" o:spid="_x0000_s1042" style="position:absolute;left:0;text-align:left;margin-left:377.6pt;margin-top:189.5pt;width:7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" fillcolor="white [3212]" stroked="f">
                <v:shadow on="t" color="white [3212]" opacity="22937f" origin=",.5" offset="0,.63889mm"/>
                <v:textbox>
                  <w:txbxContent>
                    <w:p w14:paraId="2687A3AD" w14:textId="40EE5D94"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2: 29-3: 10</w:t>
                      </w:r>
                    </w:p>
                  </w:txbxContent>
                </v:textbox>
              </v:rect>
            </w:pict>
          </mc:Fallback>
        </mc:AlternateContent>
      </w:r>
      <w:r w:rsidR="00462C05">
        <w:rPr>
          <w:rFonts w:ascii="Arial" w:hAnsi="Arial" w:cs="Arial"/>
          <w:noProof/>
          <w:sz w:val="20"/>
          <w:szCs w:val="16"/>
        </w:rPr>
        <mc:AlternateContent>
          <mc:Choice Requires="wps">
            <w:drawing>
              <wp:anchor distT="0" distB="0" distL="114300" distR="114300" simplePos="0" relativeHeight="251671552" behindDoc="0" locked="0" layoutInCell="1" allowOverlap="1" wp14:anchorId="13BFC3A7" wp14:editId="19ABBEA6">
                <wp:simplePos x="0" y="0"/>
                <wp:positionH relativeFrom="column">
                  <wp:posOffset>5163820</wp:posOffset>
                </wp:positionH>
                <wp:positionV relativeFrom="paragraph">
                  <wp:posOffset>1238250</wp:posOffset>
                </wp:positionV>
                <wp:extent cx="831850" cy="368300"/>
                <wp:effectExtent l="57150" t="19050" r="63500" b="69850"/>
                <wp:wrapNone/>
                <wp:docPr id="173260663" name="Rectangle 14"/>
                <wp:cNvGraphicFramePr/>
                <a:graphic xmlns:a="http://schemas.openxmlformats.org/drawingml/2006/main">
                  <a:graphicData uri="http://schemas.microsoft.com/office/word/2010/wordprocessingShape">
                    <wps:wsp>
                      <wps:cNvSpPr/>
                      <wps:spPr>
                        <a:xfrm>
                          <a:off x="0" y="0"/>
                          <a:ext cx="831850" cy="3683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2058A2" w14:textId="7537A1B7"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4: 7-5: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FC3A7" id="Rectangle 14" o:spid="_x0000_s1043" style="position:absolute;left:0;text-align:left;margin-left:406.6pt;margin-top:97.5pt;width:65.5pt;height: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" fillcolor="white [3212]" stroked="f">
                <v:shadow on="t" color="white [3212]" opacity="22937f" origin=",.5" offset="0,.63889mm"/>
                <v:textbox>
                  <w:txbxContent>
                    <w:p w14:paraId="022058A2" w14:textId="7537A1B7"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4: 7-5: 3</w:t>
                      </w:r>
                    </w:p>
                  </w:txbxContent>
                </v:textbox>
              </v:rect>
            </w:pict>
          </mc:Fallback>
        </mc:AlternateContent>
      </w:r>
      <w:r w:rsidR="00C64802">
        <w:rPr>
          <w:rFonts w:ascii="Arial" w:hAnsi="Arial" w:cs="Arial"/>
          <w:noProof/>
          <w:sz w:val="20"/>
          <w:szCs w:val="16"/>
        </w:rPr>
        <mc:AlternateContent>
          <mc:Choice Requires="wps">
            <w:drawing>
              <wp:anchor distT="0" distB="0" distL="114300" distR="114300" simplePos="0" relativeHeight="251668480" behindDoc="0" locked="0" layoutInCell="1" allowOverlap="1" wp14:anchorId="321E2065" wp14:editId="3FCA37F6">
                <wp:simplePos x="0" y="0"/>
                <wp:positionH relativeFrom="column">
                  <wp:posOffset>5519420</wp:posOffset>
                </wp:positionH>
                <wp:positionV relativeFrom="paragraph">
                  <wp:posOffset>241300</wp:posOffset>
                </wp:positionV>
                <wp:extent cx="723900" cy="279400"/>
                <wp:effectExtent l="57150" t="19050" r="57150" b="82550"/>
                <wp:wrapNone/>
                <wp:docPr id="1937975279" name="Rectangle 11"/>
                <wp:cNvGraphicFramePr/>
                <a:graphic xmlns:a="http://schemas.openxmlformats.org/drawingml/2006/main">
                  <a:graphicData uri="http://schemas.microsoft.com/office/word/2010/wordprocessingShape">
                    <wps:wsp>
                      <wps:cNvSpPr/>
                      <wps:spPr>
                        <a:xfrm>
                          <a:off x="0" y="0"/>
                          <a:ext cx="723900" cy="279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E95E66" w14:textId="336EAF52" w:rsidR="00C64802" w:rsidRPr="00C64802" w:rsidRDefault="00C64802" w:rsidP="00C64802">
                            <w:pPr>
                              <w:jc w:val="right"/>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5: 13-21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E2065" id="Rectangle 11" o:spid="_x0000_s1044" style="position:absolute;left:0;text-align:left;margin-left:434.6pt;margin-top:19pt;width:57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" fillcolor="white [3212]" stroked="f">
                <v:shadow on="t" color="white [3212]" opacity="22937f" origin=",.5" offset="0,.63889mm"/>
                <v:textbox>
                  <w:txbxContent>
                    <w:p w14:paraId="65E95E66" w14:textId="336EAF52" w:rsidR="00C64802" w:rsidRPr="00C64802" w:rsidRDefault="00C64802" w:rsidP="00C64802">
                      <w:pPr>
                        <w:jc w:val="right"/>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5: 13-21</w:t>
                      </w:r>
                    </w:p>
                  </w:txbxContent>
                </v:textbox>
              </v:rect>
            </w:pict>
          </mc:Fallback>
        </mc:AlternateContent>
      </w:r>
      <w:r w:rsidR="00C64802">
        <w:rPr>
          <w:rFonts w:ascii="Arial" w:hAnsi="Arial" w:cs="Arial"/>
          <w:noProof/>
          <w:sz w:val="20"/>
          <w:szCs w:val="16"/>
        </w:rPr>
        <mc:AlternateContent>
          <mc:Choice Requires="wps">
            <w:drawing>
              <wp:anchor distT="0" distB="0" distL="114300" distR="114300" simplePos="0" relativeHeight="251667456" behindDoc="0" locked="0" layoutInCell="1" allowOverlap="1" wp14:anchorId="5E169957" wp14:editId="669A88CE">
                <wp:simplePos x="0" y="0"/>
                <wp:positionH relativeFrom="column">
                  <wp:posOffset>2077720</wp:posOffset>
                </wp:positionH>
                <wp:positionV relativeFrom="paragraph">
                  <wp:posOffset>4584700</wp:posOffset>
                </wp:positionV>
                <wp:extent cx="1727200" cy="711200"/>
                <wp:effectExtent l="0" t="0" r="0" b="25400"/>
                <wp:wrapNone/>
                <wp:docPr id="941327693" name="Rectangle 10"/>
                <wp:cNvGraphicFramePr/>
                <a:graphic xmlns:a="http://schemas.openxmlformats.org/drawingml/2006/main">
                  <a:graphicData uri="http://schemas.microsoft.com/office/word/2010/wordprocessingShape">
                    <wps:wsp>
                      <wps:cNvSpPr/>
                      <wps:spPr>
                        <a:xfrm>
                          <a:off x="0" y="0"/>
                          <a:ext cx="1727200" cy="711200"/>
                        </a:xfrm>
                        <a:prstGeom prst="rect">
                          <a:avLst/>
                        </a:prstGeom>
                        <a:no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921DD3" w14:textId="77777777" w:rsidR="00C64802" w:rsidRPr="00C64802" w:rsidRDefault="00C64802" w:rsidP="00C64802">
                            <w:pPr>
                              <w:jc w:val="center"/>
                              <w:rPr>
                                <w:rFonts w:ascii="Arial" w:hAnsi="Arial" w:cs="Arial"/>
                                <w:b/>
                                <w:bCs/>
                                <w:color w:val="000000" w:themeColor="text1"/>
                                <w:sz w:val="22"/>
                                <w:szCs w:val="22"/>
                                <w:rtl/>
                                <w:lang w:bidi="ar-JO"/>
                              </w:rPr>
                            </w:pPr>
                            <w:r w:rsidRPr="00C64802">
                              <w:rPr>
                                <w:rFonts w:ascii="Arial" w:hAnsi="Arial" w:cs="Arial"/>
                                <w:b/>
                                <w:bCs/>
                                <w:color w:val="000000" w:themeColor="text1"/>
                                <w:sz w:val="22"/>
                                <w:szCs w:val="22"/>
                                <w:rtl/>
                                <w:lang w:bidi="ar-JO"/>
                              </w:rPr>
                              <w:t>نحن شاهدنا كلمة الحياة /</w:t>
                            </w:r>
                          </w:p>
                          <w:p w14:paraId="71A72C8E" w14:textId="3D484529" w:rsidR="00C64802" w:rsidRPr="00C64802" w:rsidRDefault="00C64802" w:rsidP="00C64802">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لذلك لنا شركة معه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69957" id="Rectangle 10" o:spid="_x0000_s1045" style="position:absolute;left:0;text-align:left;margin-left:163.6pt;margin-top:361pt;width:136pt;height: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" filled="f" stroked="f">
                <v:shadow on="t" color="white [3212]" opacity="22937f" origin=",.5" offset="0,.63889mm"/>
                <v:textbox>
                  <w:txbxContent>
                    <w:p w14:paraId="18921DD3" w14:textId="77777777" w:rsidR="00C64802" w:rsidRPr="00C64802" w:rsidRDefault="00C64802" w:rsidP="00C64802">
                      <w:pPr>
                        <w:jc w:val="center"/>
                        <w:rPr>
                          <w:rFonts w:ascii="Arial" w:hAnsi="Arial" w:cs="Arial"/>
                          <w:b/>
                          <w:bCs/>
                          <w:color w:val="000000" w:themeColor="text1"/>
                          <w:sz w:val="22"/>
                          <w:szCs w:val="22"/>
                          <w:rtl/>
                          <w:lang w:bidi="ar-JO"/>
                        </w:rPr>
                      </w:pPr>
                      <w:r w:rsidRPr="00C64802">
                        <w:rPr>
                          <w:rFonts w:ascii="Arial" w:hAnsi="Arial" w:cs="Arial"/>
                          <w:b/>
                          <w:bCs/>
                          <w:color w:val="000000" w:themeColor="text1"/>
                          <w:sz w:val="22"/>
                          <w:szCs w:val="22"/>
                          <w:rtl/>
                          <w:lang w:bidi="ar-JO"/>
                        </w:rPr>
                        <w:t>نحن شاهدنا كلمة الحياة /</w:t>
                      </w:r>
                    </w:p>
                    <w:p w14:paraId="71A72C8E" w14:textId="3D484529" w:rsidR="00C64802" w:rsidRPr="00C64802" w:rsidRDefault="00C64802" w:rsidP="00C64802">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لذلك لنا شركة معه</w:t>
                      </w:r>
                    </w:p>
                  </w:txbxContent>
                </v:textbox>
              </v:rect>
            </w:pict>
          </mc:Fallback>
        </mc:AlternateContent>
      </w:r>
      <w:r w:rsidR="00A83558">
        <w:rPr>
          <w:rFonts w:ascii="Arial" w:hAnsi="Arial" w:cs="Arial"/>
          <w:noProof/>
          <w:sz w:val="20"/>
          <w:szCs w:val="16"/>
        </w:rPr>
        <mc:AlternateContent>
          <mc:Choice Requires="wps">
            <w:drawing>
              <wp:anchor distT="0" distB="0" distL="114300" distR="114300" simplePos="0" relativeHeight="251662336" behindDoc="0" locked="0" layoutInCell="1" allowOverlap="1" wp14:anchorId="18132CF6" wp14:editId="36D36FC1">
                <wp:simplePos x="0" y="0"/>
                <wp:positionH relativeFrom="column">
                  <wp:posOffset>985520</wp:posOffset>
                </wp:positionH>
                <wp:positionV relativeFrom="paragraph">
                  <wp:posOffset>1612900</wp:posOffset>
                </wp:positionV>
                <wp:extent cx="3892550" cy="342900"/>
                <wp:effectExtent l="57150" t="19050" r="50800" b="76200"/>
                <wp:wrapNone/>
                <wp:docPr id="278864098" name="Rectangle 5"/>
                <wp:cNvGraphicFramePr/>
                <a:graphic xmlns:a="http://schemas.openxmlformats.org/drawingml/2006/main">
                  <a:graphicData uri="http://schemas.microsoft.com/office/word/2010/wordprocessingShape">
                    <wps:wsp>
                      <wps:cNvSpPr/>
                      <wps:spPr>
                        <a:xfrm>
                          <a:off x="0" y="0"/>
                          <a:ext cx="3892550" cy="342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B2CBE2" w14:textId="7A6BA3A5"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تحبون المولودين منه / لذلك امتحنوا الأنبياء لتعرفوا إن كانت هذه من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32CF6" id="Rectangle 5" o:spid="_x0000_s1046" style="position:absolute;left:0;text-align:left;margin-left:77.6pt;margin-top:127pt;width:30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" fillcolor="white [3212]" stroked="f">
                <v:shadow on="t" color="white [3212]" opacity="22937f" origin=",.5" offset="0,.63889mm"/>
                <v:textbox>
                  <w:txbxContent>
                    <w:p w14:paraId="1FB2CBE2" w14:textId="7A6BA3A5"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تحبون المولودين منه / لذلك امتحنوا الأنبياء لتعرفوا إن كانت هذه من الله</w:t>
                      </w:r>
                    </w:p>
                  </w:txbxContent>
                </v:textbox>
              </v:rect>
            </w:pict>
          </mc:Fallback>
        </mc:AlternateContent>
      </w:r>
      <w:r w:rsidR="00F950EC">
        <w:rPr>
          <w:rFonts w:ascii="Arial" w:hAnsi="Arial" w:cs="Arial"/>
          <w:noProof/>
          <w:sz w:val="20"/>
          <w:szCs w:val="16"/>
        </w:rPr>
        <mc:AlternateContent>
          <mc:Choice Requires="wps">
            <w:drawing>
              <wp:anchor distT="0" distB="0" distL="114300" distR="114300" simplePos="0" relativeHeight="251660288" behindDoc="0" locked="0" layoutInCell="1" allowOverlap="1" wp14:anchorId="5F6E38A3" wp14:editId="20B052F5">
                <wp:simplePos x="0" y="0"/>
                <wp:positionH relativeFrom="column">
                  <wp:posOffset>1353820</wp:posOffset>
                </wp:positionH>
                <wp:positionV relativeFrom="paragraph">
                  <wp:posOffset>793750</wp:posOffset>
                </wp:positionV>
                <wp:extent cx="3143250" cy="342900"/>
                <wp:effectExtent l="57150" t="19050" r="57150" b="76200"/>
                <wp:wrapNone/>
                <wp:docPr id="1993161833" name="Rectangle 3"/>
                <wp:cNvGraphicFramePr/>
                <a:graphic xmlns:a="http://schemas.openxmlformats.org/drawingml/2006/main">
                  <a:graphicData uri="http://schemas.microsoft.com/office/word/2010/wordprocessingShape">
                    <wps:wsp>
                      <wps:cNvSpPr/>
                      <wps:spPr>
                        <a:xfrm>
                          <a:off x="0" y="0"/>
                          <a:ext cx="3143250" cy="342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DD7080" w14:textId="1F2DEF5F" w:rsidR="00F950EC" w:rsidRPr="00C64802" w:rsidRDefault="00F950EC"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تؤمنون أن يسوع هو المسيح /</w:t>
                            </w:r>
                            <w:r w:rsidR="00A83558" w:rsidRPr="00C64802">
                              <w:rPr>
                                <w:rFonts w:ascii="Arial" w:hAnsi="Arial" w:cs="Arial" w:hint="cs"/>
                                <w:b/>
                                <w:bCs/>
                                <w:color w:val="000000" w:themeColor="text1"/>
                                <w:sz w:val="22"/>
                                <w:szCs w:val="22"/>
                                <w:rtl/>
                                <w:lang w:bidi="ar-JO"/>
                              </w:rPr>
                              <w:t xml:space="preserve"> </w:t>
                            </w:r>
                            <w:r w:rsidRPr="00C64802">
                              <w:rPr>
                                <w:rFonts w:ascii="Arial" w:hAnsi="Arial" w:cs="Arial"/>
                                <w:b/>
                                <w:bCs/>
                                <w:color w:val="000000" w:themeColor="text1"/>
                                <w:sz w:val="22"/>
                                <w:szCs w:val="22"/>
                                <w:rtl/>
                                <w:lang w:bidi="ar-JO"/>
                              </w:rPr>
                              <w:t>لذلك فإن إيمانكم يغلب العال</w:t>
                            </w:r>
                            <w:r w:rsidR="00A83558" w:rsidRPr="00C64802">
                              <w:rPr>
                                <w:rFonts w:ascii="Arial" w:hAnsi="Arial" w:cs="Arial" w:hint="cs"/>
                                <w:b/>
                                <w:bCs/>
                                <w:color w:val="000000" w:themeColor="text1"/>
                                <w:sz w:val="22"/>
                                <w:szCs w:val="22"/>
                                <w:rtl/>
                                <w:lang w:bidi="ar-JO"/>
                              </w:rPr>
                              <w:t>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E38A3" id="Rectangle 3" o:spid="_x0000_s1047" style="position:absolute;left:0;text-align:left;margin-left:106.6pt;margin-top:62.5pt;width:24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FT3sQIAAPs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" fillcolor="white [3212]" stroked="f">
                <v:shadow on="t" color="white [3212]" opacity="22937f" origin=",.5" offset="0,.63889mm"/>
                <v:textbox>
                  <w:txbxContent>
                    <w:p w14:paraId="40DD7080" w14:textId="1F2DEF5F" w:rsidR="00F950EC" w:rsidRPr="00C64802" w:rsidRDefault="00F950EC"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تؤمنون أن يسوع هو المسيح /</w:t>
                      </w:r>
                      <w:r w:rsidR="00A83558" w:rsidRPr="00C64802">
                        <w:rPr>
                          <w:rFonts w:ascii="Arial" w:hAnsi="Arial" w:cs="Arial" w:hint="cs"/>
                          <w:b/>
                          <w:bCs/>
                          <w:color w:val="000000" w:themeColor="text1"/>
                          <w:sz w:val="22"/>
                          <w:szCs w:val="22"/>
                          <w:rtl/>
                          <w:lang w:bidi="ar-JO"/>
                        </w:rPr>
                        <w:t xml:space="preserve"> </w:t>
                      </w:r>
                      <w:r w:rsidRPr="00C64802">
                        <w:rPr>
                          <w:rFonts w:ascii="Arial" w:hAnsi="Arial" w:cs="Arial"/>
                          <w:b/>
                          <w:bCs/>
                          <w:color w:val="000000" w:themeColor="text1"/>
                          <w:sz w:val="22"/>
                          <w:szCs w:val="22"/>
                          <w:rtl/>
                          <w:lang w:bidi="ar-JO"/>
                        </w:rPr>
                        <w:t>لذلك فإن إيمانكم يغلب العال</w:t>
                      </w:r>
                      <w:r w:rsidR="00A83558" w:rsidRPr="00C64802">
                        <w:rPr>
                          <w:rFonts w:ascii="Arial" w:hAnsi="Arial" w:cs="Arial" w:hint="cs"/>
                          <w:b/>
                          <w:bCs/>
                          <w:color w:val="000000" w:themeColor="text1"/>
                          <w:sz w:val="22"/>
                          <w:szCs w:val="22"/>
                          <w:rtl/>
                          <w:lang w:bidi="ar-JO"/>
                        </w:rPr>
                        <w:t>م</w:t>
                      </w:r>
                    </w:p>
                  </w:txbxContent>
                </v:textbox>
              </v:rect>
            </w:pict>
          </mc:Fallback>
        </mc:AlternateContent>
      </w:r>
      <w:r w:rsidR="00492657">
        <w:rPr>
          <w:rFonts w:ascii="Arial" w:hAnsi="Arial" w:cs="Arial"/>
          <w:noProof/>
          <w:sz w:val="20"/>
          <w:szCs w:val="16"/>
        </w:rPr>
        <w:drawing>
          <wp:inline distT="0" distB="0" distL="0" distR="0" wp14:anchorId="4FD906E9" wp14:editId="66E5E4AA">
            <wp:extent cx="6031230" cy="5339496"/>
            <wp:effectExtent l="76200" t="88900" r="77470" b="838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9 at 1.30.19 PM.jpg"/>
                    <pic:cNvPicPr/>
                  </pic:nvPicPr>
                  <pic:blipFill rotWithShape="1">
                    <a:blip r:embed="rId9"/>
                    <a:srcRect t="11590"/>
                    <a:stretch/>
                  </pic:blipFill>
                  <pic:spPr bwMode="auto">
                    <a:xfrm>
                      <a:off x="0" y="0"/>
                      <a:ext cx="6031230" cy="5339496"/>
                    </a:xfrm>
                    <a:prstGeom prst="rect">
                      <a:avLst/>
                    </a:prstGeom>
                    <a:ln>
                      <a:noFill/>
                    </a:ln>
                    <a:scene3d>
                      <a:camera prst="orthographicFront">
                        <a:rot lat="0" lon="0" rev="21534000"/>
                      </a:camera>
                      <a:lightRig rig="threePt" dir="t"/>
                    </a:scene3d>
                    <a:extLst>
                      <a:ext uri="{53640926-AAD7-44D8-BBD7-CCE9431645EC}">
                        <a14:shadowObscured xmlns:a14="http://schemas.microsoft.com/office/drawing/2010/main"/>
                      </a:ext>
                    </a:extLst>
                  </pic:spPr>
                </pic:pic>
              </a:graphicData>
            </a:graphic>
          </wp:inline>
        </w:drawing>
      </w:r>
    </w:p>
    <w:p w14:paraId="6DEB91D9" w14:textId="77777777" w:rsidR="00D61780" w:rsidRPr="001B1BA9" w:rsidRDefault="00D61780" w:rsidP="00E167FC">
      <w:pPr>
        <w:jc w:val="center"/>
        <w:rPr>
          <w:rFonts w:ascii="Arial" w:hAnsi="Arial" w:cs="Arial"/>
          <w:sz w:val="20"/>
          <w:szCs w:val="16"/>
        </w:rPr>
      </w:pPr>
    </w:p>
    <w:p w14:paraId="591C5229" w14:textId="77777777" w:rsidR="004347BA" w:rsidRPr="001953D0" w:rsidRDefault="004347BA" w:rsidP="004347BA">
      <w:pPr>
        <w:pStyle w:val="Header"/>
        <w:tabs>
          <w:tab w:val="clear" w:pos="4800"/>
          <w:tab w:val="center" w:pos="4950"/>
        </w:tabs>
        <w:ind w:right="-10"/>
        <w:rPr>
          <w:rFonts w:ascii="Arial" w:hAnsi="Arial" w:cs="Arial"/>
          <w:b/>
          <w:sz w:val="32"/>
          <w:szCs w:val="18"/>
        </w:rPr>
      </w:pPr>
    </w:p>
    <w:p w14:paraId="2E88CA02" w14:textId="77777777" w:rsidR="004347BA" w:rsidRPr="001953D0" w:rsidRDefault="004347BA" w:rsidP="004347BA">
      <w:pPr>
        <w:pStyle w:val="Header"/>
        <w:tabs>
          <w:tab w:val="clear" w:pos="4800"/>
          <w:tab w:val="center" w:pos="4950"/>
        </w:tabs>
        <w:ind w:right="-10"/>
        <w:rPr>
          <w:rFonts w:ascii="Arial" w:hAnsi="Arial" w:cs="Arial"/>
          <w:b/>
          <w:i/>
          <w:sz w:val="32"/>
          <w:szCs w:val="18"/>
        </w:rPr>
        <w:sectPr w:rsidR="004347BA" w:rsidRPr="001953D0" w:rsidSect="0041096E">
          <w:headerReference w:type="even" r:id="rId10"/>
          <w:headerReference w:type="default" r:id="rId11"/>
          <w:footerReference w:type="default" r:id="rId12"/>
          <w:headerReference w:type="first" r:id="rId13"/>
          <w:pgSz w:w="11880" w:h="16820"/>
          <w:pgMar w:top="720" w:right="1022" w:bottom="720" w:left="1238" w:header="720" w:footer="720" w:gutter="0"/>
          <w:pgNumType w:start="290"/>
          <w:cols w:space="720"/>
          <w:noEndnote/>
          <w:docGrid w:linePitch="326"/>
        </w:sectPr>
      </w:pPr>
    </w:p>
    <w:p w14:paraId="7E080331" w14:textId="3AF7B389" w:rsidR="000F4563" w:rsidRPr="000F4563" w:rsidRDefault="000F4563" w:rsidP="004347BA">
      <w:pPr>
        <w:pStyle w:val="Header"/>
        <w:tabs>
          <w:tab w:val="clear" w:pos="4800"/>
          <w:tab w:val="center" w:pos="4950"/>
        </w:tabs>
        <w:ind w:right="-10"/>
        <w:rPr>
          <w:rFonts w:ascii="Arial" w:hAnsi="Arial" w:cs="Arial"/>
          <w:bCs/>
          <w:sz w:val="32"/>
          <w:szCs w:val="32"/>
          <w:rtl/>
          <w:lang w:bidi="ar-JO"/>
        </w:rPr>
      </w:pPr>
      <w:r w:rsidRPr="000F4563">
        <w:rPr>
          <w:rFonts w:ascii="Arial" w:hAnsi="Arial" w:cs="Arial" w:hint="cs"/>
          <w:bCs/>
          <w:sz w:val="32"/>
          <w:szCs w:val="32"/>
          <w:rtl/>
          <w:lang w:bidi="ar-JO"/>
        </w:rPr>
        <w:lastRenderedPageBreak/>
        <w:t>هرطقة شيفرة دافنشي</w:t>
      </w:r>
    </w:p>
    <w:p w14:paraId="1E5DFCA0" w14:textId="77777777" w:rsidR="004347BA" w:rsidRPr="001953D0" w:rsidRDefault="004347BA" w:rsidP="004347BA">
      <w:pPr>
        <w:pStyle w:val="Header"/>
        <w:tabs>
          <w:tab w:val="clear" w:pos="4800"/>
          <w:tab w:val="center" w:pos="4950"/>
        </w:tabs>
        <w:ind w:right="-10"/>
        <w:rPr>
          <w:rFonts w:ascii="Arial" w:hAnsi="Arial" w:cs="Arial"/>
          <w:bCs/>
          <w:sz w:val="18"/>
          <w:szCs w:val="18"/>
        </w:rPr>
      </w:pPr>
    </w:p>
    <w:p w14:paraId="52B1D9D4" w14:textId="41037165" w:rsidR="000F4563" w:rsidRDefault="000F4563" w:rsidP="000F4563">
      <w:pPr>
        <w:pStyle w:val="Header"/>
        <w:tabs>
          <w:tab w:val="clear" w:pos="4800"/>
          <w:tab w:val="center" w:pos="4950"/>
        </w:tabs>
        <w:bidi/>
        <w:ind w:right="-10"/>
        <w:rPr>
          <w:rFonts w:ascii="Arial" w:hAnsi="Arial" w:cs="Arial"/>
          <w:bCs/>
          <w:sz w:val="18"/>
          <w:szCs w:val="18"/>
          <w:rtl/>
        </w:rPr>
      </w:pPr>
      <w:r w:rsidRPr="000F4563">
        <w:rPr>
          <w:rFonts w:ascii="Arial" w:hAnsi="Arial" w:cs="Arial"/>
          <w:bCs/>
          <w:sz w:val="18"/>
          <w:szCs w:val="18"/>
          <w:rtl/>
        </w:rPr>
        <w:t>للحصول على تنزيل مجاني لـ 226 شريحة</w:t>
      </w:r>
      <w:r w:rsidRPr="000F4563">
        <w:rPr>
          <w:rFonts w:ascii="Arial" w:hAnsi="Arial" w:cs="Arial"/>
          <w:bCs/>
          <w:sz w:val="18"/>
          <w:szCs w:val="18"/>
        </w:rPr>
        <w:t xml:space="preserve"> </w:t>
      </w:r>
      <w:r>
        <w:rPr>
          <w:rFonts w:ascii="Arial" w:hAnsi="Arial" w:cs="Arial" w:hint="cs"/>
          <w:bCs/>
          <w:sz w:val="18"/>
          <w:szCs w:val="18"/>
          <w:rtl/>
        </w:rPr>
        <w:t>باوربوينت</w:t>
      </w:r>
      <w:r w:rsidRPr="000F4563">
        <w:rPr>
          <w:rFonts w:ascii="Arial" w:hAnsi="Arial" w:cs="Arial"/>
          <w:bCs/>
          <w:sz w:val="18"/>
          <w:szCs w:val="18"/>
        </w:rPr>
        <w:t xml:space="preserve"> </w:t>
      </w:r>
      <w:r w:rsidRPr="000F4563">
        <w:rPr>
          <w:rFonts w:ascii="Arial" w:hAnsi="Arial" w:cs="Arial"/>
          <w:bCs/>
          <w:sz w:val="18"/>
          <w:szCs w:val="18"/>
          <w:rtl/>
        </w:rPr>
        <w:t xml:space="preserve">باللغة الإنجليزية، أو 224 </w:t>
      </w:r>
      <w:r>
        <w:rPr>
          <w:rFonts w:ascii="Arial" w:hAnsi="Arial" w:cs="Arial" w:hint="cs"/>
          <w:bCs/>
          <w:sz w:val="18"/>
          <w:szCs w:val="18"/>
          <w:rtl/>
        </w:rPr>
        <w:t>باللغة ال</w:t>
      </w:r>
      <w:r w:rsidRPr="000F4563">
        <w:rPr>
          <w:rFonts w:ascii="Arial" w:hAnsi="Arial" w:cs="Arial"/>
          <w:bCs/>
          <w:sz w:val="18"/>
          <w:szCs w:val="18"/>
          <w:rtl/>
        </w:rPr>
        <w:t xml:space="preserve">منغولية، أو 147 </w:t>
      </w:r>
      <w:r>
        <w:rPr>
          <w:rFonts w:ascii="Arial" w:hAnsi="Arial" w:cs="Arial" w:hint="cs"/>
          <w:bCs/>
          <w:sz w:val="18"/>
          <w:szCs w:val="18"/>
          <w:rtl/>
        </w:rPr>
        <w:t>بال</w:t>
      </w:r>
      <w:r w:rsidRPr="000F4563">
        <w:rPr>
          <w:rFonts w:ascii="Arial" w:hAnsi="Arial" w:cs="Arial"/>
          <w:bCs/>
          <w:sz w:val="18"/>
          <w:szCs w:val="18"/>
          <w:rtl/>
        </w:rPr>
        <w:t>صينية تعرض هذه الملاحظات بشكل مرئي، انتقل إلى رابط علم اللاهوت على الرابط</w:t>
      </w:r>
      <w:r w:rsidR="004347BA" w:rsidRPr="001953D0">
        <w:rPr>
          <w:rFonts w:ascii="Arial" w:hAnsi="Arial" w:cs="Arial"/>
          <w:bCs/>
          <w:sz w:val="18"/>
          <w:szCs w:val="18"/>
        </w:rPr>
        <w:t xml:space="preserve"> </w:t>
      </w:r>
    </w:p>
    <w:p w14:paraId="3326197D" w14:textId="77777777" w:rsidR="000F4563" w:rsidRDefault="00C91F10" w:rsidP="004347BA">
      <w:pPr>
        <w:pStyle w:val="Header"/>
        <w:tabs>
          <w:tab w:val="clear" w:pos="4800"/>
          <w:tab w:val="center" w:pos="4950"/>
        </w:tabs>
        <w:ind w:right="-10"/>
        <w:rPr>
          <w:rFonts w:ascii="Arial" w:hAnsi="Arial" w:cs="Arial"/>
          <w:bCs/>
          <w:sz w:val="18"/>
          <w:szCs w:val="18"/>
          <w:rtl/>
        </w:rPr>
      </w:pPr>
      <w:hyperlink r:id="rId14" w:history="1">
        <w:r w:rsidRPr="00C91F10">
          <w:rPr>
            <w:rStyle w:val="Hyperlink"/>
            <w:rFonts w:ascii="Arial" w:hAnsi="Arial" w:cs="Arial"/>
            <w:bCs/>
            <w:sz w:val="18"/>
            <w:szCs w:val="18"/>
          </w:rPr>
          <w:t>https://www.biblestudydownloads.org/resource/theology/</w:t>
        </w:r>
      </w:hyperlink>
      <w:r w:rsidR="004347BA" w:rsidRPr="001953D0">
        <w:rPr>
          <w:rFonts w:ascii="Arial" w:hAnsi="Arial" w:cs="Arial"/>
          <w:bCs/>
          <w:sz w:val="18"/>
          <w:szCs w:val="18"/>
        </w:rPr>
        <w:t xml:space="preserve"> </w:t>
      </w:r>
    </w:p>
    <w:p w14:paraId="16B15AB9" w14:textId="57ACA621" w:rsidR="004347BA" w:rsidRPr="001953D0" w:rsidRDefault="004347BA" w:rsidP="004347BA">
      <w:pPr>
        <w:pStyle w:val="Header"/>
        <w:tabs>
          <w:tab w:val="clear" w:pos="4800"/>
          <w:tab w:val="center" w:pos="4950"/>
        </w:tabs>
        <w:ind w:right="-10"/>
        <w:rPr>
          <w:rFonts w:ascii="Arial" w:hAnsi="Arial" w:cs="Arial"/>
          <w:bCs/>
          <w:sz w:val="18"/>
          <w:szCs w:val="18"/>
        </w:rPr>
      </w:pPr>
      <w:r w:rsidRPr="001953D0">
        <w:rPr>
          <w:rFonts w:ascii="Arial" w:hAnsi="Arial" w:cs="Arial"/>
          <w:bCs/>
          <w:sz w:val="18"/>
          <w:szCs w:val="18"/>
        </w:rPr>
        <w:t xml:space="preserve"> </w:t>
      </w:r>
      <w:hyperlink r:id="rId15" w:history="1">
        <w:r w:rsidR="00C91F10" w:rsidRPr="00DA66D3">
          <w:rPr>
            <w:rStyle w:val="Hyperlink"/>
            <w:rFonts w:ascii="Arial" w:hAnsi="Arial" w:cs="Arial"/>
            <w:bCs/>
            <w:sz w:val="18"/>
            <w:szCs w:val="18"/>
          </w:rPr>
          <w:t>https://www.biblestudydownloads.org/resource/теологи/</w:t>
        </w:r>
      </w:hyperlink>
      <w:r w:rsidR="00C91F10">
        <w:rPr>
          <w:rFonts w:ascii="Arial" w:hAnsi="Arial" w:cs="Arial"/>
          <w:bCs/>
          <w:sz w:val="18"/>
          <w:szCs w:val="18"/>
        </w:rPr>
        <w:t xml:space="preserve"> </w:t>
      </w:r>
      <w:r w:rsidR="00C91F10">
        <w:rPr>
          <w:rFonts w:ascii="Arial" w:hAnsi="Arial" w:cs="Arial"/>
          <w:bCs/>
          <w:sz w:val="18"/>
          <w:szCs w:val="18"/>
        </w:rPr>
        <w:br/>
      </w:r>
      <w:hyperlink r:id="rId16" w:history="1">
        <w:r w:rsidR="00C91F10" w:rsidRPr="00DA66D3">
          <w:rPr>
            <w:rStyle w:val="Hyperlink"/>
            <w:rFonts w:ascii="Arial" w:hAnsi="Arial" w:cs="Arial"/>
            <w:bCs/>
            <w:sz w:val="18"/>
            <w:szCs w:val="18"/>
          </w:rPr>
          <w:t>https://www.biblestudydownloads.org/resource/</w:t>
        </w:r>
        <w:r w:rsidR="00C91F10" w:rsidRPr="00DA66D3">
          <w:rPr>
            <w:rStyle w:val="Hyperlink"/>
            <w:rFonts w:ascii="Microsoft YaHei" w:eastAsia="Microsoft YaHei" w:hAnsi="Microsoft YaHei" w:cs="Microsoft YaHei" w:hint="eastAsia"/>
            <w:bCs/>
            <w:sz w:val="18"/>
            <w:szCs w:val="18"/>
          </w:rPr>
          <w:t>神学</w:t>
        </w:r>
        <w:r w:rsidR="00C91F10" w:rsidRPr="00DA66D3">
          <w:rPr>
            <w:rStyle w:val="Hyperlink"/>
            <w:rFonts w:ascii="Arial" w:hAnsi="Arial" w:cs="Arial"/>
            <w:bCs/>
            <w:sz w:val="18"/>
            <w:szCs w:val="18"/>
          </w:rPr>
          <w:t>-theology-in-chinese/</w:t>
        </w:r>
      </w:hyperlink>
    </w:p>
    <w:p w14:paraId="2CF22175" w14:textId="77777777" w:rsidR="004347BA" w:rsidRPr="001953D0" w:rsidRDefault="004347BA" w:rsidP="004347BA">
      <w:pPr>
        <w:pStyle w:val="Header"/>
        <w:tabs>
          <w:tab w:val="clear" w:pos="4800"/>
          <w:tab w:val="center" w:pos="4950"/>
        </w:tabs>
        <w:ind w:right="-10"/>
        <w:rPr>
          <w:rFonts w:ascii="Arial" w:hAnsi="Arial" w:cs="Arial"/>
          <w:bCs/>
          <w:sz w:val="18"/>
          <w:szCs w:val="18"/>
        </w:rPr>
      </w:pPr>
    </w:p>
    <w:p w14:paraId="46F6E539" w14:textId="6C1137D6" w:rsidR="004347BA" w:rsidRDefault="000F4563" w:rsidP="000F4563">
      <w:pPr>
        <w:bidi/>
        <w:rPr>
          <w:rFonts w:ascii="Arial" w:hAnsi="Arial" w:cs="Arial"/>
          <w:b/>
          <w:bCs/>
          <w:sz w:val="22"/>
          <w:szCs w:val="22"/>
          <w:rtl/>
        </w:rPr>
      </w:pPr>
      <w:r w:rsidRPr="000F4563">
        <w:rPr>
          <w:rFonts w:ascii="Arial" w:hAnsi="Arial" w:cs="Arial"/>
          <w:b/>
          <w:bCs/>
          <w:sz w:val="22"/>
          <w:szCs w:val="22"/>
          <w:rtl/>
        </w:rPr>
        <w:t>التأثير</w:t>
      </w:r>
    </w:p>
    <w:p w14:paraId="3770B855" w14:textId="77777777" w:rsidR="000F4563" w:rsidRPr="000F4563" w:rsidRDefault="000F4563" w:rsidP="000F4563">
      <w:pPr>
        <w:bidi/>
        <w:rPr>
          <w:rFonts w:ascii="Arial" w:hAnsi="Arial" w:cs="Arial"/>
          <w:b/>
          <w:bCs/>
          <w:sz w:val="22"/>
          <w:szCs w:val="22"/>
          <w:rtl/>
        </w:rPr>
      </w:pPr>
    </w:p>
    <w:p w14:paraId="08C48C8F" w14:textId="2F6BD7B0" w:rsidR="004347BA" w:rsidRDefault="000F4563" w:rsidP="000F4563">
      <w:pPr>
        <w:pStyle w:val="ListParagraph"/>
        <w:numPr>
          <w:ilvl w:val="0"/>
          <w:numId w:val="27"/>
        </w:numPr>
        <w:bidi/>
        <w:rPr>
          <w:rFonts w:ascii="Arial" w:hAnsi="Arial" w:cs="Arial"/>
          <w:sz w:val="22"/>
          <w:szCs w:val="22"/>
        </w:rPr>
      </w:pPr>
      <w:r w:rsidRPr="000F4563">
        <w:rPr>
          <w:rFonts w:ascii="Arial" w:hAnsi="Arial" w:cs="Arial"/>
          <w:sz w:val="22"/>
          <w:szCs w:val="22"/>
          <w:rtl/>
          <w:lang w:bidi="ar-JO"/>
        </w:rPr>
        <w:t>تم مهاجمة الحق دائماً</w:t>
      </w:r>
      <w:r w:rsidR="00F1700A">
        <w:rPr>
          <w:rFonts w:ascii="Arial" w:hAnsi="Arial" w:cs="Arial"/>
          <w:sz w:val="22"/>
          <w:szCs w:val="22"/>
          <w:lang w:bidi="ar-JO"/>
        </w:rPr>
        <w:t>.</w:t>
      </w:r>
    </w:p>
    <w:p w14:paraId="30BA48E5" w14:textId="77777777" w:rsidR="000F4563" w:rsidRPr="000F4563" w:rsidRDefault="000F4563" w:rsidP="000F4563">
      <w:pPr>
        <w:pStyle w:val="ListParagraph"/>
        <w:bidi/>
        <w:ind w:left="792"/>
        <w:rPr>
          <w:rFonts w:ascii="Arial" w:hAnsi="Arial" w:cs="Arial"/>
          <w:sz w:val="22"/>
          <w:szCs w:val="22"/>
          <w:rtl/>
        </w:rPr>
      </w:pPr>
    </w:p>
    <w:p w14:paraId="43D19FE4" w14:textId="118827CE" w:rsidR="000F4563" w:rsidRPr="000F4563" w:rsidRDefault="000F4563" w:rsidP="000F4563">
      <w:pPr>
        <w:pStyle w:val="ListParagraph"/>
        <w:numPr>
          <w:ilvl w:val="2"/>
          <w:numId w:val="13"/>
        </w:numPr>
        <w:bidi/>
        <w:rPr>
          <w:rFonts w:ascii="Arial" w:hAnsi="Arial" w:cs="Arial"/>
          <w:sz w:val="22"/>
          <w:szCs w:val="22"/>
        </w:rPr>
      </w:pPr>
      <w:r w:rsidRPr="000F4563">
        <w:rPr>
          <w:rFonts w:ascii="Arial" w:hAnsi="Arial" w:cs="Arial"/>
          <w:sz w:val="22"/>
          <w:szCs w:val="22"/>
          <w:rtl/>
        </w:rPr>
        <w:t>كان يوحنا واضحاً بخصوص ألوهية يسوع المسيح (يوحنا 1: 1، 14)</w:t>
      </w:r>
      <w:r w:rsidR="00F1700A">
        <w:rPr>
          <w:rFonts w:ascii="Arial" w:hAnsi="Arial" w:cs="Arial"/>
          <w:sz w:val="22"/>
          <w:szCs w:val="22"/>
        </w:rPr>
        <w:t>.</w:t>
      </w:r>
    </w:p>
    <w:p w14:paraId="11EEF947" w14:textId="77777777" w:rsidR="000F4563" w:rsidRDefault="000F4563" w:rsidP="000F4563">
      <w:pPr>
        <w:pStyle w:val="ListParagraph"/>
        <w:bidi/>
        <w:ind w:left="1296"/>
        <w:rPr>
          <w:rFonts w:ascii="Arial" w:hAnsi="Arial" w:cs="Arial"/>
          <w:sz w:val="22"/>
          <w:szCs w:val="22"/>
        </w:rPr>
      </w:pPr>
    </w:p>
    <w:p w14:paraId="395BC65B" w14:textId="395F23D8" w:rsidR="000F4563" w:rsidRPr="000F4563" w:rsidRDefault="000F4563" w:rsidP="000F4563">
      <w:pPr>
        <w:pStyle w:val="ListParagraph"/>
        <w:numPr>
          <w:ilvl w:val="2"/>
          <w:numId w:val="13"/>
        </w:numPr>
        <w:bidi/>
        <w:rPr>
          <w:rFonts w:ascii="Arial" w:hAnsi="Arial" w:cs="Arial"/>
          <w:sz w:val="22"/>
          <w:szCs w:val="22"/>
        </w:rPr>
      </w:pPr>
      <w:r w:rsidRPr="000F4563">
        <w:rPr>
          <w:rFonts w:ascii="Arial" w:hAnsi="Arial" w:cs="Arial"/>
          <w:sz w:val="22"/>
          <w:szCs w:val="22"/>
          <w:rtl/>
        </w:rPr>
        <w:t>مع ذلك، فإن الحق يتعرض للهجوم باستمرار، لذلك نصحنا بطرس أن نكون مستعدين دائم</w:t>
      </w:r>
      <w:r>
        <w:rPr>
          <w:rFonts w:ascii="Arial" w:hAnsi="Arial" w:cs="Arial" w:hint="cs"/>
          <w:sz w:val="22"/>
          <w:szCs w:val="22"/>
          <w:rtl/>
        </w:rPr>
        <w:t>اً</w:t>
      </w:r>
      <w:r w:rsidRPr="000F4563">
        <w:rPr>
          <w:rFonts w:ascii="Arial" w:hAnsi="Arial" w:cs="Arial"/>
          <w:sz w:val="22"/>
          <w:szCs w:val="22"/>
          <w:rtl/>
        </w:rPr>
        <w:t xml:space="preserve"> للدفاع عن إيماننا بلطف واحترام (بطرس الأولى 3: 15).</w:t>
      </w:r>
    </w:p>
    <w:p w14:paraId="425765CF" w14:textId="77777777" w:rsidR="000F4563" w:rsidRDefault="000F4563" w:rsidP="000F4563">
      <w:pPr>
        <w:pStyle w:val="ListParagraph"/>
        <w:bidi/>
        <w:ind w:left="1296"/>
        <w:rPr>
          <w:rFonts w:ascii="Arial" w:hAnsi="Arial" w:cs="Arial"/>
          <w:sz w:val="22"/>
          <w:szCs w:val="22"/>
        </w:rPr>
      </w:pPr>
    </w:p>
    <w:p w14:paraId="67B2A769" w14:textId="6BD0BFB5" w:rsidR="000F4563" w:rsidRPr="000F4563" w:rsidRDefault="000F4563" w:rsidP="000F4563">
      <w:pPr>
        <w:pStyle w:val="ListParagraph"/>
        <w:numPr>
          <w:ilvl w:val="2"/>
          <w:numId w:val="13"/>
        </w:numPr>
        <w:bidi/>
        <w:rPr>
          <w:rFonts w:ascii="Arial" w:hAnsi="Arial" w:cs="Arial"/>
          <w:sz w:val="22"/>
          <w:szCs w:val="22"/>
        </w:rPr>
      </w:pPr>
      <w:r w:rsidRPr="000F4563">
        <w:rPr>
          <w:rFonts w:ascii="Arial" w:hAnsi="Arial" w:cs="Arial"/>
          <w:sz w:val="22"/>
          <w:szCs w:val="22"/>
          <w:rtl/>
        </w:rPr>
        <w:t>واجه المسيحيون منذ القرن الأول العديد من التحديات لإيمانهم</w:t>
      </w:r>
      <w:r>
        <w:rPr>
          <w:rFonts w:ascii="Arial" w:hAnsi="Arial" w:cs="Arial" w:hint="cs"/>
          <w:sz w:val="22"/>
          <w:szCs w:val="22"/>
          <w:rtl/>
        </w:rPr>
        <w:t>،</w:t>
      </w:r>
      <w:r w:rsidRPr="000F4563">
        <w:rPr>
          <w:rFonts w:ascii="Arial" w:hAnsi="Arial" w:cs="Arial"/>
          <w:sz w:val="22"/>
          <w:szCs w:val="22"/>
          <w:rtl/>
        </w:rPr>
        <w:t xml:space="preserve"> </w:t>
      </w:r>
      <w:r>
        <w:rPr>
          <w:rFonts w:ascii="Arial" w:hAnsi="Arial" w:cs="Arial" w:hint="cs"/>
          <w:sz w:val="22"/>
          <w:szCs w:val="22"/>
          <w:rtl/>
        </w:rPr>
        <w:t>و</w:t>
      </w:r>
      <w:r w:rsidRPr="000F4563">
        <w:rPr>
          <w:rFonts w:ascii="Arial" w:hAnsi="Arial" w:cs="Arial"/>
          <w:sz w:val="22"/>
          <w:szCs w:val="22"/>
          <w:rtl/>
        </w:rPr>
        <w:t>في كل قرن تجبرنا البدع الجديدة على توضيح الحق حول ما نؤمن به.</w:t>
      </w:r>
    </w:p>
    <w:p w14:paraId="5D77EF13" w14:textId="41EFE045" w:rsidR="004347BA" w:rsidRPr="000F4563" w:rsidRDefault="004347BA" w:rsidP="000F4563">
      <w:pPr>
        <w:pStyle w:val="Heading2"/>
        <w:numPr>
          <w:ilvl w:val="0"/>
          <w:numId w:val="27"/>
        </w:numPr>
        <w:bidi/>
        <w:rPr>
          <w:rFonts w:cs="Arial"/>
          <w:szCs w:val="22"/>
        </w:rPr>
      </w:pPr>
      <w:r w:rsidRPr="001953D0">
        <w:rPr>
          <w:rFonts w:cs="Arial"/>
          <w:szCs w:val="18"/>
        </w:rPr>
        <w:t xml:space="preserve">  </w:t>
      </w:r>
      <w:r w:rsidR="000F4563" w:rsidRPr="000F4563">
        <w:rPr>
          <w:rFonts w:cs="Arial"/>
          <w:szCs w:val="22"/>
          <w:rtl/>
        </w:rPr>
        <w:t>لقد وصلنا إلى هناك مرة أخرى مع رواية شفرة دافنشي لدان براون. تأثيرها لا يصدق:</w:t>
      </w:r>
    </w:p>
    <w:p w14:paraId="4162AB0D" w14:textId="77777777" w:rsidR="00376B18" w:rsidRDefault="00376B18" w:rsidP="00376B18">
      <w:pPr>
        <w:pStyle w:val="ListParagraph"/>
        <w:bidi/>
        <w:ind w:left="1224"/>
        <w:rPr>
          <w:rFonts w:ascii="Arial" w:hAnsi="Arial" w:cs="Arial"/>
          <w:sz w:val="22"/>
          <w:szCs w:val="22"/>
        </w:rPr>
      </w:pPr>
    </w:p>
    <w:p w14:paraId="72419780" w14:textId="67624E4C" w:rsidR="00376B18" w:rsidRPr="00376B18" w:rsidRDefault="00376B18" w:rsidP="00376B18">
      <w:pPr>
        <w:pStyle w:val="ListParagraph"/>
        <w:numPr>
          <w:ilvl w:val="0"/>
          <w:numId w:val="28"/>
        </w:numPr>
        <w:bidi/>
        <w:rPr>
          <w:rFonts w:ascii="Arial" w:hAnsi="Arial" w:cs="Arial"/>
          <w:sz w:val="22"/>
          <w:szCs w:val="22"/>
        </w:rPr>
      </w:pPr>
      <w:r w:rsidRPr="00376B18">
        <w:rPr>
          <w:rFonts w:ascii="Arial" w:hAnsi="Arial" w:cs="Arial"/>
          <w:sz w:val="22"/>
          <w:szCs w:val="22"/>
          <w:rtl/>
        </w:rPr>
        <w:t xml:space="preserve">تم إصدار الكتاب فقط في </w:t>
      </w:r>
      <w:r>
        <w:rPr>
          <w:rFonts w:ascii="Arial" w:hAnsi="Arial" w:cs="Arial" w:hint="cs"/>
          <w:sz w:val="22"/>
          <w:szCs w:val="22"/>
          <w:rtl/>
        </w:rPr>
        <w:t>آذار</w:t>
      </w:r>
      <w:r w:rsidRPr="00376B18">
        <w:rPr>
          <w:rFonts w:ascii="Arial" w:hAnsi="Arial" w:cs="Arial"/>
          <w:sz w:val="22"/>
          <w:szCs w:val="22"/>
          <w:rtl/>
        </w:rPr>
        <w:t xml:space="preserve"> 2003، وب</w:t>
      </w:r>
      <w:r>
        <w:rPr>
          <w:rFonts w:ascii="Arial" w:hAnsi="Arial" w:cs="Arial" w:hint="cs"/>
          <w:sz w:val="22"/>
          <w:szCs w:val="22"/>
          <w:rtl/>
        </w:rPr>
        <w:t>ي</w:t>
      </w:r>
      <w:r w:rsidRPr="00376B18">
        <w:rPr>
          <w:rFonts w:ascii="Arial" w:hAnsi="Arial" w:cs="Arial"/>
          <w:sz w:val="22"/>
          <w:szCs w:val="22"/>
          <w:rtl/>
        </w:rPr>
        <w:t>ع</w:t>
      </w:r>
      <w:r>
        <w:rPr>
          <w:rFonts w:ascii="Arial" w:hAnsi="Arial" w:cs="Arial" w:hint="cs"/>
          <w:sz w:val="22"/>
          <w:szCs w:val="22"/>
          <w:rtl/>
        </w:rPr>
        <w:t xml:space="preserve"> من</w:t>
      </w:r>
      <w:r w:rsidRPr="00376B18">
        <w:rPr>
          <w:rFonts w:ascii="Arial" w:hAnsi="Arial" w:cs="Arial"/>
          <w:sz w:val="22"/>
          <w:szCs w:val="22"/>
          <w:rtl/>
        </w:rPr>
        <w:t xml:space="preserve"> الكتاب 12 مليون نسخة بحلول </w:t>
      </w:r>
      <w:r>
        <w:rPr>
          <w:rFonts w:ascii="Arial" w:hAnsi="Arial" w:cs="Arial" w:hint="cs"/>
          <w:sz w:val="22"/>
          <w:szCs w:val="22"/>
          <w:rtl/>
        </w:rPr>
        <w:t>شباط</w:t>
      </w:r>
      <w:r w:rsidRPr="00376B18">
        <w:rPr>
          <w:rFonts w:ascii="Arial" w:hAnsi="Arial" w:cs="Arial"/>
          <w:sz w:val="22"/>
          <w:szCs w:val="22"/>
          <w:rtl/>
        </w:rPr>
        <w:t xml:space="preserve"> 2005، وبحلول ذلك الوقت كان براون قد حصل على أكثر من 260 مليون دولار أمريكي من حقوق الملكية. تجاوزت المبيعات 100000 نسخة في سنغافورة وحدها</w:t>
      </w:r>
      <w:r>
        <w:rPr>
          <w:rStyle w:val="FootnoteReference"/>
          <w:rFonts w:ascii="Arial" w:hAnsi="Arial" w:cs="Arial"/>
          <w:sz w:val="22"/>
          <w:szCs w:val="22"/>
          <w:rtl/>
        </w:rPr>
        <w:footnoteReference w:id="1"/>
      </w:r>
      <w:r w:rsidRPr="00376B18">
        <w:rPr>
          <w:rFonts w:ascii="Arial" w:hAnsi="Arial" w:cs="Arial"/>
          <w:sz w:val="22"/>
          <w:szCs w:val="22"/>
          <w:rtl/>
        </w:rPr>
        <w:t>.  وهذا يفوق بكثير رواية في خطواته لتشارلز شيلدون (التي بيعت منها 22 مليون نسخة)</w:t>
      </w:r>
      <w:r>
        <w:rPr>
          <w:rFonts w:ascii="Arial" w:hAnsi="Arial" w:cs="Arial" w:hint="cs"/>
          <w:sz w:val="22"/>
          <w:szCs w:val="22"/>
          <w:rtl/>
        </w:rPr>
        <w:t>،</w:t>
      </w:r>
      <w:r w:rsidRPr="00376B18">
        <w:rPr>
          <w:rFonts w:ascii="Arial" w:hAnsi="Arial" w:cs="Arial"/>
          <w:sz w:val="22"/>
          <w:szCs w:val="22"/>
          <w:rtl/>
        </w:rPr>
        <w:t xml:space="preserve"> باعتبارها الرواية الأكثر مبيع</w:t>
      </w:r>
      <w:r>
        <w:rPr>
          <w:rFonts w:ascii="Arial" w:hAnsi="Arial" w:cs="Arial" w:hint="cs"/>
          <w:sz w:val="22"/>
          <w:szCs w:val="22"/>
          <w:rtl/>
        </w:rPr>
        <w:t>اً</w:t>
      </w:r>
      <w:r w:rsidRPr="00376B18">
        <w:rPr>
          <w:rFonts w:ascii="Arial" w:hAnsi="Arial" w:cs="Arial"/>
          <w:sz w:val="22"/>
          <w:szCs w:val="22"/>
          <w:rtl/>
        </w:rPr>
        <w:t xml:space="preserve"> على الإطلاق.</w:t>
      </w:r>
    </w:p>
    <w:p w14:paraId="2FCE6055" w14:textId="77777777" w:rsidR="00376B18" w:rsidRDefault="00376B18" w:rsidP="00376B18">
      <w:pPr>
        <w:pStyle w:val="ListParagraph"/>
        <w:bidi/>
        <w:ind w:left="1224"/>
        <w:rPr>
          <w:rFonts w:ascii="Arial" w:hAnsi="Arial" w:cs="Arial"/>
          <w:sz w:val="22"/>
          <w:szCs w:val="22"/>
        </w:rPr>
      </w:pPr>
    </w:p>
    <w:p w14:paraId="658784B9" w14:textId="017CE79F" w:rsidR="00376B18" w:rsidRPr="00376B18" w:rsidRDefault="00376B18" w:rsidP="00376B18">
      <w:pPr>
        <w:pStyle w:val="ListParagraph"/>
        <w:numPr>
          <w:ilvl w:val="0"/>
          <w:numId w:val="28"/>
        </w:numPr>
        <w:bidi/>
        <w:rPr>
          <w:rFonts w:ascii="Arial" w:hAnsi="Arial" w:cs="Arial"/>
          <w:sz w:val="22"/>
          <w:szCs w:val="22"/>
        </w:rPr>
      </w:pPr>
      <w:r w:rsidRPr="00376B18">
        <w:rPr>
          <w:rFonts w:ascii="Arial" w:hAnsi="Arial" w:cs="Arial"/>
          <w:sz w:val="22"/>
          <w:szCs w:val="22"/>
          <w:rtl/>
        </w:rPr>
        <w:t>أدى الاهتمام بشفرة دافنشي إلى زيادة مبيعات كتبه الثلاثة الأخرى، مما أضاف 100 مليون دولار أخرى إلى جيوبه</w:t>
      </w:r>
      <w:r>
        <w:rPr>
          <w:rFonts w:ascii="Arial" w:hAnsi="Arial" w:cs="Arial" w:hint="cs"/>
          <w:sz w:val="22"/>
          <w:szCs w:val="22"/>
          <w:rtl/>
        </w:rPr>
        <w:t>،</w:t>
      </w:r>
      <w:r w:rsidRPr="00376B18">
        <w:rPr>
          <w:rFonts w:ascii="Arial" w:hAnsi="Arial" w:cs="Arial"/>
          <w:sz w:val="22"/>
          <w:szCs w:val="22"/>
          <w:rtl/>
        </w:rPr>
        <w:t xml:space="preserve"> وبحلول </w:t>
      </w:r>
      <w:r>
        <w:rPr>
          <w:rFonts w:ascii="Arial" w:hAnsi="Arial" w:cs="Arial" w:hint="cs"/>
          <w:sz w:val="22"/>
          <w:szCs w:val="22"/>
          <w:rtl/>
        </w:rPr>
        <w:t>أيار</w:t>
      </w:r>
      <w:r w:rsidRPr="00376B18">
        <w:rPr>
          <w:rFonts w:ascii="Arial" w:hAnsi="Arial" w:cs="Arial"/>
          <w:sz w:val="22"/>
          <w:szCs w:val="22"/>
          <w:rtl/>
        </w:rPr>
        <w:t xml:space="preserve"> 2006، بيع منه أكثر من 45 مليون نسخة حول العالم، وكان من أكثر الكتب مبيع</w:t>
      </w:r>
      <w:r>
        <w:rPr>
          <w:rFonts w:ascii="Arial" w:hAnsi="Arial" w:cs="Arial" w:hint="cs"/>
          <w:sz w:val="22"/>
          <w:szCs w:val="22"/>
          <w:rtl/>
        </w:rPr>
        <w:t>اً</w:t>
      </w:r>
      <w:r w:rsidRPr="00376B18">
        <w:rPr>
          <w:rFonts w:ascii="Arial" w:hAnsi="Arial" w:cs="Arial"/>
          <w:sz w:val="22"/>
          <w:szCs w:val="22"/>
          <w:rtl/>
        </w:rPr>
        <w:t xml:space="preserve"> في أكثر من 100 دولة، وهو</w:t>
      </w:r>
      <w:r>
        <w:rPr>
          <w:rFonts w:ascii="Arial" w:hAnsi="Arial" w:cs="Arial" w:hint="cs"/>
          <w:sz w:val="22"/>
          <w:szCs w:val="22"/>
          <w:rtl/>
        </w:rPr>
        <w:t xml:space="preserve"> </w:t>
      </w:r>
      <w:r w:rsidRPr="00376B18">
        <w:rPr>
          <w:rFonts w:ascii="Arial" w:hAnsi="Arial" w:cs="Arial"/>
          <w:sz w:val="22"/>
          <w:szCs w:val="22"/>
          <w:rtl/>
        </w:rPr>
        <w:t>في المرتبة الثانية بعد الكتاب المقدس.</w:t>
      </w:r>
    </w:p>
    <w:p w14:paraId="421C0A7A" w14:textId="1497EF0A" w:rsidR="004347BA" w:rsidRPr="00376B18" w:rsidRDefault="00376B18" w:rsidP="007306C7">
      <w:pPr>
        <w:pStyle w:val="Heading3"/>
        <w:numPr>
          <w:ilvl w:val="0"/>
          <w:numId w:val="28"/>
        </w:numPr>
        <w:bidi/>
      </w:pPr>
      <w:r w:rsidRPr="00376B18">
        <w:rPr>
          <w:rtl/>
        </w:rPr>
        <w:t>تمت ترجمته إلى أكثر من 44 لغة، وأنتج في أعقابه ألعاب الطاولة وما لا يقل عن 30 كتاب</w:t>
      </w:r>
      <w:r>
        <w:rPr>
          <w:rFonts w:hint="cs"/>
          <w:rtl/>
        </w:rPr>
        <w:t xml:space="preserve">اً </w:t>
      </w:r>
      <w:r w:rsidRPr="00376B18">
        <w:rPr>
          <w:rtl/>
        </w:rPr>
        <w:t>آخر، لدعم أطروحته وانتقاداته.</w:t>
      </w:r>
    </w:p>
    <w:p w14:paraId="3D26A8A1" w14:textId="77777777" w:rsidR="00376B18" w:rsidRDefault="00376B18" w:rsidP="00376B18">
      <w:pPr>
        <w:pStyle w:val="ListParagraph"/>
        <w:bidi/>
        <w:ind w:left="1296"/>
      </w:pPr>
    </w:p>
    <w:p w14:paraId="69BAF9EA" w14:textId="32C7FC4B" w:rsidR="00376B18" w:rsidRPr="00376B18" w:rsidRDefault="00376B18" w:rsidP="00376B18">
      <w:pPr>
        <w:pStyle w:val="ListParagraph"/>
        <w:numPr>
          <w:ilvl w:val="2"/>
          <w:numId w:val="13"/>
        </w:numPr>
        <w:bidi/>
        <w:rPr>
          <w:rFonts w:ascii="Arial" w:hAnsi="Arial" w:cs="Arial"/>
          <w:sz w:val="22"/>
          <w:szCs w:val="22"/>
        </w:rPr>
      </w:pPr>
      <w:r w:rsidRPr="00376B18">
        <w:rPr>
          <w:rFonts w:ascii="Arial" w:hAnsi="Arial" w:cs="Arial"/>
          <w:sz w:val="22"/>
          <w:szCs w:val="22"/>
          <w:rtl/>
        </w:rPr>
        <w:t>تم إصدار فيلم شفرة دافنشي في جميع أنحاء العالم في أيار 2006، وتلا ذلك لعبة كمبيوتر.</w:t>
      </w:r>
    </w:p>
    <w:p w14:paraId="627E1425" w14:textId="77777777" w:rsidR="00376B18" w:rsidRDefault="00376B18" w:rsidP="00376B18">
      <w:pPr>
        <w:bidi/>
        <w:rPr>
          <w:rFonts w:ascii="Arial" w:hAnsi="Arial" w:cs="Arial"/>
          <w:b/>
          <w:bCs/>
          <w:sz w:val="22"/>
          <w:szCs w:val="22"/>
          <w:rtl/>
        </w:rPr>
      </w:pPr>
    </w:p>
    <w:p w14:paraId="4067B92D" w14:textId="46667382" w:rsidR="00376B18" w:rsidRPr="00376B18" w:rsidRDefault="00376B18" w:rsidP="00376B18">
      <w:pPr>
        <w:bidi/>
        <w:rPr>
          <w:rFonts w:ascii="Arial" w:hAnsi="Arial" w:cs="Arial"/>
          <w:b/>
          <w:bCs/>
          <w:sz w:val="22"/>
          <w:szCs w:val="22"/>
        </w:rPr>
      </w:pPr>
      <w:r w:rsidRPr="00376B18">
        <w:rPr>
          <w:rFonts w:ascii="Arial" w:hAnsi="Arial" w:cs="Arial"/>
          <w:b/>
          <w:bCs/>
          <w:sz w:val="22"/>
          <w:szCs w:val="22"/>
          <w:rtl/>
        </w:rPr>
        <w:t>ال</w:t>
      </w:r>
      <w:r w:rsidR="00AE4136">
        <w:rPr>
          <w:rFonts w:ascii="Arial" w:hAnsi="Arial" w:cs="Arial" w:hint="cs"/>
          <w:b/>
          <w:bCs/>
          <w:sz w:val="22"/>
          <w:szCs w:val="22"/>
          <w:rtl/>
        </w:rPr>
        <w:t>مؤامر</w:t>
      </w:r>
      <w:r w:rsidRPr="00376B18">
        <w:rPr>
          <w:rFonts w:ascii="Arial" w:hAnsi="Arial" w:cs="Arial"/>
          <w:b/>
          <w:bCs/>
          <w:sz w:val="22"/>
          <w:szCs w:val="22"/>
          <w:rtl/>
        </w:rPr>
        <w:t>ة</w:t>
      </w:r>
    </w:p>
    <w:p w14:paraId="655DA40B" w14:textId="0384B842" w:rsidR="004347BA" w:rsidRPr="00376B18" w:rsidRDefault="00376B18" w:rsidP="00376B18">
      <w:pPr>
        <w:pStyle w:val="Heading2"/>
        <w:numPr>
          <w:ilvl w:val="0"/>
          <w:numId w:val="29"/>
        </w:numPr>
        <w:bidi/>
        <w:rPr>
          <w:rFonts w:cs="Arial"/>
          <w:szCs w:val="22"/>
        </w:rPr>
      </w:pPr>
      <w:r w:rsidRPr="00376B18">
        <w:rPr>
          <w:rFonts w:cs="Arial"/>
          <w:szCs w:val="22"/>
          <w:rtl/>
        </w:rPr>
        <w:t>تتضمن القصة شخصيات تحاول الإجابة عن سبب قيام سيلاس، الراهب الكاثوليكي</w:t>
      </w:r>
      <w:r w:rsidR="00A81BA2">
        <w:rPr>
          <w:rFonts w:cs="Arial" w:hint="cs"/>
          <w:szCs w:val="22"/>
          <w:rtl/>
        </w:rPr>
        <w:t xml:space="preserve"> تحت</w:t>
      </w:r>
      <w:r w:rsidRPr="00376B18">
        <w:rPr>
          <w:rFonts w:cs="Arial"/>
          <w:szCs w:val="22"/>
          <w:rtl/>
        </w:rPr>
        <w:t xml:space="preserve"> (نظام </w:t>
      </w:r>
      <w:r w:rsidR="00A81BA2">
        <w:rPr>
          <w:rFonts w:cs="Arial" w:hint="cs"/>
          <w:szCs w:val="22"/>
          <w:rtl/>
        </w:rPr>
        <w:t>أوبوس داي</w:t>
      </w:r>
      <w:r w:rsidRPr="00376B18">
        <w:rPr>
          <w:rFonts w:cs="Arial"/>
          <w:szCs w:val="22"/>
          <w:rtl/>
        </w:rPr>
        <w:t>)، بقتل أمين متحف اللوفر (جاك سونيير) في باريس المعاصرة.</w:t>
      </w:r>
    </w:p>
    <w:p w14:paraId="496AA282" w14:textId="77777777" w:rsidR="00A81BA2" w:rsidRDefault="00A81BA2" w:rsidP="00A81BA2">
      <w:pPr>
        <w:pStyle w:val="ListParagraph"/>
        <w:bidi/>
        <w:ind w:left="792"/>
      </w:pPr>
    </w:p>
    <w:p w14:paraId="511D6597" w14:textId="0BB21209" w:rsidR="00A81BA2" w:rsidRPr="00A81BA2" w:rsidRDefault="00A81BA2" w:rsidP="00A81BA2">
      <w:pPr>
        <w:pStyle w:val="ListParagraph"/>
        <w:numPr>
          <w:ilvl w:val="0"/>
          <w:numId w:val="29"/>
        </w:numPr>
        <w:bidi/>
        <w:rPr>
          <w:rFonts w:ascii="Arial" w:hAnsi="Arial" w:cs="Arial"/>
          <w:sz w:val="22"/>
          <w:szCs w:val="22"/>
        </w:rPr>
      </w:pPr>
      <w:r w:rsidRPr="00A81BA2">
        <w:rPr>
          <w:rFonts w:ascii="Arial" w:hAnsi="Arial" w:cs="Arial"/>
          <w:sz w:val="22"/>
          <w:szCs w:val="22"/>
          <w:rtl/>
        </w:rPr>
        <w:t>عندما يموت أمين المتحف القديم، فإنه يشكل جسده في وضع الرجل الفيتروفي لدافنشي.</w:t>
      </w:r>
    </w:p>
    <w:p w14:paraId="40DA3BBD" w14:textId="77777777" w:rsidR="00A81BA2" w:rsidRDefault="00A81BA2" w:rsidP="00A81BA2">
      <w:pPr>
        <w:pStyle w:val="ListParagraph"/>
        <w:bidi/>
        <w:ind w:left="792"/>
        <w:rPr>
          <w:rFonts w:ascii="Arial" w:hAnsi="Arial" w:cs="Arial"/>
          <w:sz w:val="22"/>
          <w:szCs w:val="22"/>
        </w:rPr>
      </w:pPr>
    </w:p>
    <w:p w14:paraId="09E83CB1" w14:textId="2FCF5AC6" w:rsidR="00A81BA2" w:rsidRPr="00A81BA2" w:rsidRDefault="00A81BA2" w:rsidP="00A81BA2">
      <w:pPr>
        <w:pStyle w:val="ListParagraph"/>
        <w:numPr>
          <w:ilvl w:val="0"/>
          <w:numId w:val="29"/>
        </w:numPr>
        <w:bidi/>
        <w:rPr>
          <w:rFonts w:ascii="Arial" w:hAnsi="Arial" w:cs="Arial"/>
          <w:sz w:val="22"/>
          <w:szCs w:val="22"/>
        </w:rPr>
      </w:pPr>
      <w:r w:rsidRPr="00A81BA2">
        <w:rPr>
          <w:rFonts w:ascii="Arial" w:hAnsi="Arial" w:cs="Arial"/>
          <w:sz w:val="22"/>
          <w:szCs w:val="22"/>
          <w:rtl/>
        </w:rPr>
        <w:t>تحاول هذه الشخصيات بعد ذلك حل جريمة القتل (الأسماء الحقيقية مكتوبة بخط مائل):</w:t>
      </w:r>
    </w:p>
    <w:p w14:paraId="4C7BAB74" w14:textId="77777777" w:rsidR="00A81BA2" w:rsidRDefault="00A81BA2" w:rsidP="00A81BA2">
      <w:pPr>
        <w:pStyle w:val="ListParagraph"/>
        <w:bidi/>
        <w:ind w:left="1224"/>
        <w:rPr>
          <w:rFonts w:ascii="Arial" w:hAnsi="Arial" w:cs="Arial"/>
          <w:sz w:val="22"/>
          <w:szCs w:val="22"/>
        </w:rPr>
      </w:pPr>
    </w:p>
    <w:p w14:paraId="200EA29B" w14:textId="66364ED8" w:rsidR="00A81BA2" w:rsidRPr="00A81BA2" w:rsidRDefault="00A81BA2" w:rsidP="00A81BA2">
      <w:pPr>
        <w:pStyle w:val="ListParagraph"/>
        <w:numPr>
          <w:ilvl w:val="0"/>
          <w:numId w:val="30"/>
        </w:numPr>
        <w:bidi/>
        <w:rPr>
          <w:rFonts w:ascii="Arial" w:hAnsi="Arial" w:cs="Arial"/>
          <w:sz w:val="22"/>
          <w:szCs w:val="22"/>
        </w:rPr>
      </w:pPr>
      <w:r w:rsidRPr="00A81BA2">
        <w:rPr>
          <w:rFonts w:ascii="Arial" w:hAnsi="Arial" w:cs="Arial"/>
          <w:sz w:val="22"/>
          <w:szCs w:val="22"/>
          <w:rtl/>
        </w:rPr>
        <w:t>يُطلب من روبرت لانغدون (</w:t>
      </w:r>
      <w:r w:rsidRPr="00A81BA2">
        <w:rPr>
          <w:rFonts w:ascii="Arial" w:hAnsi="Arial" w:cs="Arial"/>
          <w:i/>
          <w:iCs/>
          <w:sz w:val="22"/>
          <w:szCs w:val="22"/>
          <w:rtl/>
        </w:rPr>
        <w:t>توم هانكس</w:t>
      </w:r>
      <w:r w:rsidRPr="00A81BA2">
        <w:rPr>
          <w:rFonts w:ascii="Arial" w:hAnsi="Arial" w:cs="Arial"/>
          <w:sz w:val="22"/>
          <w:szCs w:val="22"/>
          <w:rtl/>
        </w:rPr>
        <w:t>)، وهو خبير في دراسة الرموز بجامعة هارفارد، المساعدة في حل جريمة القتل.</w:t>
      </w:r>
    </w:p>
    <w:p w14:paraId="1F312039" w14:textId="77777777" w:rsidR="00A81BA2" w:rsidRDefault="00A81BA2" w:rsidP="00A81BA2">
      <w:pPr>
        <w:pStyle w:val="ListParagraph"/>
        <w:bidi/>
        <w:ind w:left="1224"/>
        <w:rPr>
          <w:rFonts w:ascii="Arial" w:hAnsi="Arial" w:cs="Arial"/>
          <w:sz w:val="22"/>
          <w:szCs w:val="22"/>
        </w:rPr>
      </w:pPr>
    </w:p>
    <w:p w14:paraId="63D7835E" w14:textId="36FCE6DB" w:rsidR="00A81BA2" w:rsidRPr="00A81BA2" w:rsidRDefault="00A81BA2" w:rsidP="00A81BA2">
      <w:pPr>
        <w:pStyle w:val="ListParagraph"/>
        <w:numPr>
          <w:ilvl w:val="0"/>
          <w:numId w:val="30"/>
        </w:numPr>
        <w:bidi/>
        <w:rPr>
          <w:rFonts w:ascii="Arial" w:hAnsi="Arial" w:cs="Arial"/>
          <w:sz w:val="22"/>
          <w:szCs w:val="22"/>
        </w:rPr>
      </w:pPr>
      <w:r w:rsidRPr="00A81BA2">
        <w:rPr>
          <w:rFonts w:ascii="Arial" w:hAnsi="Arial" w:cs="Arial"/>
          <w:sz w:val="22"/>
          <w:szCs w:val="22"/>
          <w:rtl/>
        </w:rPr>
        <w:t>صوفي نيفو (</w:t>
      </w:r>
      <w:r w:rsidRPr="00A81BA2">
        <w:rPr>
          <w:rFonts w:ascii="Arial" w:hAnsi="Arial" w:cs="Arial"/>
          <w:i/>
          <w:iCs/>
          <w:sz w:val="22"/>
          <w:szCs w:val="22"/>
          <w:rtl/>
        </w:rPr>
        <w:t>أودري توتو</w:t>
      </w:r>
      <w:r w:rsidRPr="00A81BA2">
        <w:rPr>
          <w:rFonts w:ascii="Arial" w:hAnsi="Arial" w:cs="Arial"/>
          <w:sz w:val="22"/>
          <w:szCs w:val="22"/>
          <w:rtl/>
        </w:rPr>
        <w:t>) محققة فرنسية وحفيدة الضحية.</w:t>
      </w:r>
    </w:p>
    <w:p w14:paraId="130743BB" w14:textId="77777777" w:rsidR="00A81BA2" w:rsidRDefault="00A81BA2" w:rsidP="00A81BA2">
      <w:pPr>
        <w:pStyle w:val="ListParagraph"/>
        <w:bidi/>
        <w:ind w:left="1224"/>
        <w:rPr>
          <w:rFonts w:ascii="Arial" w:hAnsi="Arial" w:cs="Arial"/>
          <w:sz w:val="22"/>
          <w:szCs w:val="22"/>
        </w:rPr>
      </w:pPr>
    </w:p>
    <w:p w14:paraId="3F89F0B3" w14:textId="4E00E2BD" w:rsidR="00A81BA2" w:rsidRPr="00A81BA2" w:rsidRDefault="00A81BA2" w:rsidP="00A81BA2">
      <w:pPr>
        <w:pStyle w:val="ListParagraph"/>
        <w:numPr>
          <w:ilvl w:val="0"/>
          <w:numId w:val="30"/>
        </w:numPr>
        <w:bidi/>
        <w:rPr>
          <w:rFonts w:ascii="Arial" w:hAnsi="Arial" w:cs="Arial"/>
          <w:sz w:val="22"/>
          <w:szCs w:val="22"/>
        </w:rPr>
      </w:pPr>
      <w:r w:rsidRPr="00A81BA2">
        <w:rPr>
          <w:rFonts w:ascii="Arial" w:hAnsi="Arial" w:cs="Arial"/>
          <w:sz w:val="22"/>
          <w:szCs w:val="22"/>
          <w:rtl/>
        </w:rPr>
        <w:t>نظراً لأن لانغدون هو المشتبه به الرئيسي، انتهى بهم الأمر بالهروب من المحقق الفرنسي بيزو فاش (</w:t>
      </w:r>
      <w:r w:rsidRPr="00A81BA2">
        <w:rPr>
          <w:rFonts w:ascii="Arial" w:hAnsi="Arial" w:cs="Arial"/>
          <w:i/>
          <w:iCs/>
          <w:sz w:val="22"/>
          <w:szCs w:val="22"/>
          <w:rtl/>
        </w:rPr>
        <w:t>جان رينو</w:t>
      </w:r>
      <w:r w:rsidRPr="00A81BA2">
        <w:rPr>
          <w:rFonts w:ascii="Arial" w:hAnsi="Arial" w:cs="Arial"/>
          <w:sz w:val="22"/>
          <w:szCs w:val="22"/>
          <w:rtl/>
        </w:rPr>
        <w:t>).</w:t>
      </w:r>
    </w:p>
    <w:p w14:paraId="161EAF68" w14:textId="77777777" w:rsidR="00AE4136" w:rsidRDefault="00AE4136" w:rsidP="00AE4136">
      <w:pPr>
        <w:pStyle w:val="ListParagraph"/>
        <w:bidi/>
        <w:ind w:left="792"/>
        <w:rPr>
          <w:rFonts w:ascii="Arial" w:hAnsi="Arial" w:cs="Arial"/>
          <w:sz w:val="22"/>
          <w:szCs w:val="22"/>
        </w:rPr>
      </w:pPr>
    </w:p>
    <w:p w14:paraId="05DE049A" w14:textId="13CC0D16" w:rsidR="00A81BA2" w:rsidRPr="00A81BA2" w:rsidRDefault="00A81BA2" w:rsidP="00AE4136">
      <w:pPr>
        <w:pStyle w:val="ListParagraph"/>
        <w:numPr>
          <w:ilvl w:val="0"/>
          <w:numId w:val="29"/>
        </w:numPr>
        <w:bidi/>
        <w:rPr>
          <w:rFonts w:ascii="Arial" w:hAnsi="Arial" w:cs="Arial"/>
          <w:sz w:val="22"/>
          <w:szCs w:val="22"/>
        </w:rPr>
      </w:pPr>
      <w:r w:rsidRPr="00A81BA2">
        <w:rPr>
          <w:rFonts w:ascii="Arial" w:hAnsi="Arial" w:cs="Arial"/>
          <w:sz w:val="22"/>
          <w:szCs w:val="22"/>
          <w:rtl/>
        </w:rPr>
        <w:t>بينما تطارد الشرطة لان</w:t>
      </w:r>
      <w:r>
        <w:rPr>
          <w:rFonts w:ascii="Arial" w:hAnsi="Arial" w:cs="Arial" w:hint="cs"/>
          <w:sz w:val="22"/>
          <w:szCs w:val="22"/>
          <w:rtl/>
        </w:rPr>
        <w:t>غ</w:t>
      </w:r>
      <w:r w:rsidRPr="00A81BA2">
        <w:rPr>
          <w:rFonts w:ascii="Arial" w:hAnsi="Arial" w:cs="Arial"/>
          <w:sz w:val="22"/>
          <w:szCs w:val="22"/>
          <w:rtl/>
        </w:rPr>
        <w:t>دون ونوفو، تجد أدلة على جريمة القتل في أماكن مثل كنيسة وستمنستر. تكمن القرائن أيض</w:t>
      </w:r>
      <w:r>
        <w:rPr>
          <w:rFonts w:ascii="Arial" w:hAnsi="Arial" w:cs="Arial" w:hint="cs"/>
          <w:sz w:val="22"/>
          <w:szCs w:val="22"/>
          <w:rtl/>
        </w:rPr>
        <w:t>اً</w:t>
      </w:r>
      <w:r w:rsidRPr="00A81BA2">
        <w:rPr>
          <w:rFonts w:ascii="Arial" w:hAnsi="Arial" w:cs="Arial"/>
          <w:sz w:val="22"/>
          <w:szCs w:val="22"/>
          <w:rtl/>
        </w:rPr>
        <w:t xml:space="preserve"> في لوحات ليوناردو دافنشي، وخاصة لوحة العشاء الأخير، التي من المفترض أنها تحتوي على خنجر ولا أحد يمسكه (طلاء يد ب</w:t>
      </w:r>
      <w:r w:rsidR="00AE4136">
        <w:rPr>
          <w:rFonts w:ascii="Arial" w:hAnsi="Arial" w:cs="Arial" w:hint="cs"/>
          <w:sz w:val="22"/>
          <w:szCs w:val="22"/>
          <w:rtl/>
        </w:rPr>
        <w:t>طرس</w:t>
      </w:r>
      <w:r w:rsidRPr="00A81BA2">
        <w:rPr>
          <w:rFonts w:ascii="Arial" w:hAnsi="Arial" w:cs="Arial"/>
          <w:sz w:val="22"/>
          <w:szCs w:val="22"/>
          <w:rtl/>
        </w:rPr>
        <w:t xml:space="preserve"> قد تكسر!)</w:t>
      </w:r>
      <w:r w:rsidR="00AE4136">
        <w:rPr>
          <w:rFonts w:ascii="Arial" w:hAnsi="Arial" w:cs="Arial" w:hint="cs"/>
          <w:sz w:val="22"/>
          <w:szCs w:val="22"/>
          <w:rtl/>
        </w:rPr>
        <w:t xml:space="preserve">، </w:t>
      </w:r>
      <w:r w:rsidRPr="00A81BA2">
        <w:rPr>
          <w:rFonts w:ascii="Arial" w:hAnsi="Arial" w:cs="Arial"/>
          <w:sz w:val="22"/>
          <w:szCs w:val="22"/>
          <w:rtl/>
        </w:rPr>
        <w:t>إنهم يسعون إلى فك رموز كتابات دافنشي الخلف</w:t>
      </w:r>
      <w:r w:rsidR="00AE4136">
        <w:rPr>
          <w:rFonts w:ascii="Arial" w:hAnsi="Arial" w:cs="Arial" w:hint="cs"/>
          <w:sz w:val="22"/>
          <w:szCs w:val="22"/>
          <w:rtl/>
        </w:rPr>
        <w:t>ي</w:t>
      </w:r>
      <w:r w:rsidRPr="00A81BA2">
        <w:rPr>
          <w:rFonts w:ascii="Arial" w:hAnsi="Arial" w:cs="Arial"/>
          <w:sz w:val="22"/>
          <w:szCs w:val="22"/>
          <w:rtl/>
        </w:rPr>
        <w:t>ة (حيث أخفى دافنشي نظريات علم الفلك والرياضيات، ولكن ليس النظريات الدينية). تكشف هذه القرائن أن المسيحية، كما عرفناها منذ 2000 عام هي مهزلة.  كيف؟  واصل القراءة...</w:t>
      </w:r>
    </w:p>
    <w:p w14:paraId="0BB1DA34" w14:textId="77777777" w:rsidR="00F1700A" w:rsidRDefault="00F1700A">
      <w:pPr>
        <w:rPr>
          <w:rFonts w:ascii="Arial" w:hAnsi="Arial" w:cs="Arial"/>
          <w:b/>
          <w:bCs/>
          <w:sz w:val="22"/>
          <w:szCs w:val="22"/>
          <w:rtl/>
        </w:rPr>
      </w:pPr>
      <w:r>
        <w:rPr>
          <w:rFonts w:ascii="Arial" w:hAnsi="Arial" w:cs="Arial"/>
          <w:b/>
          <w:bCs/>
          <w:sz w:val="22"/>
          <w:szCs w:val="22"/>
          <w:rtl/>
        </w:rPr>
        <w:br w:type="page"/>
      </w:r>
    </w:p>
    <w:p w14:paraId="5D473510" w14:textId="573E4A36" w:rsidR="00AE4136" w:rsidRPr="00AE4136" w:rsidRDefault="00AE4136" w:rsidP="00AE4136">
      <w:pPr>
        <w:bidi/>
        <w:rPr>
          <w:rFonts w:ascii="Arial" w:hAnsi="Arial" w:cs="Arial"/>
          <w:b/>
          <w:bCs/>
          <w:sz w:val="22"/>
          <w:szCs w:val="22"/>
        </w:rPr>
      </w:pPr>
      <w:r w:rsidRPr="00AE4136">
        <w:rPr>
          <w:rFonts w:ascii="Arial" w:hAnsi="Arial" w:cs="Arial"/>
          <w:b/>
          <w:bCs/>
          <w:sz w:val="22"/>
          <w:szCs w:val="22"/>
          <w:rtl/>
        </w:rPr>
        <w:lastRenderedPageBreak/>
        <w:t>الخلاصة (الإنجيل بحسب براون)</w:t>
      </w:r>
    </w:p>
    <w:p w14:paraId="5F1433D2" w14:textId="77777777" w:rsidR="00AE4136" w:rsidRDefault="00AE4136" w:rsidP="00AE4136">
      <w:pPr>
        <w:pStyle w:val="ListParagraph"/>
        <w:bidi/>
        <w:ind w:left="792"/>
      </w:pPr>
    </w:p>
    <w:p w14:paraId="6EF31346" w14:textId="00768D37" w:rsidR="00AE4136"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تزوج يسوع من مريم المجدلية.</w:t>
      </w:r>
    </w:p>
    <w:p w14:paraId="19BD2BDA" w14:textId="77777777" w:rsidR="00AE4136" w:rsidRPr="00AE4136" w:rsidRDefault="00AE4136" w:rsidP="00AE4136">
      <w:pPr>
        <w:pStyle w:val="ListParagraph"/>
        <w:bidi/>
        <w:ind w:left="792"/>
        <w:rPr>
          <w:rFonts w:ascii="Arial" w:hAnsi="Arial" w:cs="Arial"/>
          <w:sz w:val="22"/>
          <w:szCs w:val="22"/>
        </w:rPr>
      </w:pPr>
    </w:p>
    <w:p w14:paraId="2EAF0389" w14:textId="0BDC33D5" w:rsidR="00AE4136"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ترعرعت ابنته سارة في فرنسا.</w:t>
      </w:r>
    </w:p>
    <w:p w14:paraId="6D1EE33D" w14:textId="77777777" w:rsidR="00AE4136" w:rsidRPr="00AE4136" w:rsidRDefault="00AE4136" w:rsidP="00AE4136">
      <w:pPr>
        <w:pStyle w:val="ListParagraph"/>
        <w:bidi/>
        <w:ind w:left="792"/>
        <w:rPr>
          <w:rFonts w:ascii="Arial" w:hAnsi="Arial" w:cs="Arial"/>
          <w:sz w:val="22"/>
          <w:szCs w:val="22"/>
        </w:rPr>
      </w:pPr>
    </w:p>
    <w:p w14:paraId="4CFAC723" w14:textId="441BA965" w:rsidR="004347BA"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تم اختراع ألوهيته في 325 م.</w:t>
      </w:r>
    </w:p>
    <w:p w14:paraId="145B9D9D" w14:textId="77777777" w:rsidR="00AE4136" w:rsidRPr="00AE4136" w:rsidRDefault="00AE4136" w:rsidP="00AE4136">
      <w:pPr>
        <w:bidi/>
        <w:rPr>
          <w:rFonts w:ascii="Arial" w:hAnsi="Arial" w:cs="Arial"/>
          <w:sz w:val="22"/>
          <w:szCs w:val="22"/>
          <w:rtl/>
        </w:rPr>
      </w:pPr>
    </w:p>
    <w:p w14:paraId="12B417C7" w14:textId="03D486F7" w:rsidR="00AE4136"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نمتلك أناجيل العهد الجديد الخطأ في كتبنا المقدسة.</w:t>
      </w:r>
    </w:p>
    <w:p w14:paraId="4463BF41" w14:textId="77777777" w:rsidR="00AE4136" w:rsidRPr="00AE4136" w:rsidRDefault="00AE4136" w:rsidP="00AE4136">
      <w:pPr>
        <w:pStyle w:val="ListParagraph"/>
        <w:bidi/>
        <w:ind w:left="792"/>
        <w:rPr>
          <w:rFonts w:ascii="Arial" w:hAnsi="Arial" w:cs="Arial"/>
          <w:sz w:val="22"/>
          <w:szCs w:val="22"/>
        </w:rPr>
      </w:pPr>
    </w:p>
    <w:p w14:paraId="34AC1B5E" w14:textId="36004BAB" w:rsidR="00AE4136"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تنبع جذور المسيحية في الأنوثة المقدسة.</w:t>
      </w:r>
    </w:p>
    <w:p w14:paraId="25D8F569" w14:textId="77777777" w:rsidR="00AE4136" w:rsidRPr="00AE4136" w:rsidRDefault="00AE4136" w:rsidP="00AE4136">
      <w:pPr>
        <w:pStyle w:val="ListParagraph"/>
        <w:bidi/>
        <w:ind w:left="792"/>
        <w:rPr>
          <w:rFonts w:ascii="Arial" w:hAnsi="Arial" w:cs="Arial"/>
          <w:sz w:val="22"/>
          <w:szCs w:val="22"/>
        </w:rPr>
      </w:pPr>
    </w:p>
    <w:p w14:paraId="245322D7" w14:textId="06A93EC0" w:rsidR="00AE4136"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يتستر المسيحيون على هذه المؤامرة. (ومع ذلك، حتى في المشهد الخيالي الأخير، لم يروا أبداً دليلاً على وجود تابوت مريم، والصناديق التي تثبت هذه الإدعاءات).</w:t>
      </w:r>
    </w:p>
    <w:p w14:paraId="2F83557D" w14:textId="77777777" w:rsidR="00AE4136" w:rsidRDefault="00AE4136" w:rsidP="00AE4136">
      <w:pPr>
        <w:bidi/>
        <w:rPr>
          <w:rFonts w:ascii="Arial" w:hAnsi="Arial" w:cs="Arial"/>
          <w:b/>
          <w:bCs/>
          <w:sz w:val="22"/>
          <w:szCs w:val="22"/>
          <w:rtl/>
        </w:rPr>
      </w:pPr>
    </w:p>
    <w:p w14:paraId="030930ED" w14:textId="08B1FEA9" w:rsidR="00AE4136" w:rsidRPr="00AE4136" w:rsidRDefault="00AE4136" w:rsidP="00AE4136">
      <w:pPr>
        <w:bidi/>
        <w:rPr>
          <w:rFonts w:ascii="Arial" w:hAnsi="Arial" w:cs="Arial"/>
          <w:b/>
          <w:bCs/>
          <w:sz w:val="22"/>
          <w:szCs w:val="22"/>
        </w:rPr>
      </w:pPr>
      <w:r w:rsidRPr="00AE4136">
        <w:rPr>
          <w:rFonts w:ascii="Arial" w:hAnsi="Arial" w:cs="Arial"/>
          <w:b/>
          <w:bCs/>
          <w:sz w:val="22"/>
          <w:szCs w:val="22"/>
          <w:rtl/>
        </w:rPr>
        <w:t>المصادر</w:t>
      </w:r>
    </w:p>
    <w:p w14:paraId="2CE8B805" w14:textId="77777777" w:rsidR="0092700A" w:rsidRDefault="0092700A" w:rsidP="0092700A">
      <w:pPr>
        <w:pStyle w:val="ListParagraph"/>
        <w:bidi/>
        <w:ind w:left="792"/>
      </w:pPr>
    </w:p>
    <w:p w14:paraId="52AF1C64" w14:textId="3749FFD7" w:rsidR="00AE4136"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من المثير للدهشة أن براون يدعي أنه مسيحي، على الرغم من أنه لم يحدد تعريفه لكلمة مسيحي (</w:t>
      </w:r>
      <w:r w:rsidRPr="0092700A">
        <w:rPr>
          <w:rFonts w:ascii="Arial" w:hAnsi="Arial" w:cs="Arial"/>
          <w:sz w:val="22"/>
          <w:szCs w:val="22"/>
        </w:rPr>
        <w:t>http://www.danbrown.com/novels/davinci_code/faqs.html</w:t>
      </w:r>
      <w:r w:rsidRPr="0092700A">
        <w:rPr>
          <w:rFonts w:ascii="Arial" w:hAnsi="Arial" w:cs="Arial"/>
          <w:sz w:val="22"/>
          <w:szCs w:val="22"/>
          <w:rtl/>
        </w:rPr>
        <w:t>).</w:t>
      </w:r>
    </w:p>
    <w:p w14:paraId="2935CD60" w14:textId="77777777" w:rsidR="0092700A" w:rsidRPr="0092700A" w:rsidRDefault="0092700A" w:rsidP="0092700A">
      <w:pPr>
        <w:pStyle w:val="ListParagraph"/>
        <w:bidi/>
        <w:ind w:left="792"/>
        <w:rPr>
          <w:rFonts w:ascii="Arial" w:hAnsi="Arial" w:cs="Arial"/>
          <w:sz w:val="22"/>
          <w:szCs w:val="22"/>
        </w:rPr>
      </w:pPr>
    </w:p>
    <w:p w14:paraId="3196CDAF" w14:textId="6A67BFCB" w:rsidR="0092700A"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هل يؤمن براون بكل هذا؟ يقول: لقد بدأت متشككاً، عندما بدأت البحث عن شفرة دافنشي، اعتقدت حقاً أنني سأدحض الكثير من هذه النظرية، حول مريم المجدلية والدم المقدس وكل ذلك، أصبحت مؤمناً.</w:t>
      </w:r>
      <w:r w:rsidRPr="0092700A">
        <w:rPr>
          <w:rStyle w:val="FootnoteReference"/>
          <w:rFonts w:ascii="Arial" w:hAnsi="Arial" w:cs="Arial"/>
          <w:sz w:val="22"/>
          <w:szCs w:val="22"/>
          <w:rtl/>
        </w:rPr>
        <w:footnoteReference w:id="2"/>
      </w:r>
    </w:p>
    <w:p w14:paraId="59436F8A" w14:textId="77777777" w:rsidR="0092700A" w:rsidRPr="0092700A" w:rsidRDefault="0092700A" w:rsidP="0092700A">
      <w:pPr>
        <w:pStyle w:val="ListParagraph"/>
        <w:bidi/>
        <w:ind w:left="792"/>
        <w:rPr>
          <w:rFonts w:ascii="Arial" w:hAnsi="Arial" w:cs="Arial"/>
          <w:sz w:val="22"/>
          <w:szCs w:val="22"/>
        </w:rPr>
      </w:pPr>
    </w:p>
    <w:p w14:paraId="4303F0CC" w14:textId="0B085221" w:rsidR="0092700A"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يقدم براون في مقدمته ادعاءً مذهلاً: جميع أوصاف الأعمال الفنية والهندسة المعمارية والوثائق والطقوس السرية في هذه الرواية دقيقة.</w:t>
      </w:r>
    </w:p>
    <w:p w14:paraId="1D2B568F" w14:textId="77777777" w:rsidR="0092700A" w:rsidRPr="0092700A" w:rsidRDefault="0092700A" w:rsidP="0092700A">
      <w:pPr>
        <w:pStyle w:val="ListParagraph"/>
        <w:bidi/>
        <w:ind w:left="792"/>
        <w:rPr>
          <w:rFonts w:ascii="Arial" w:hAnsi="Arial" w:cs="Arial"/>
          <w:sz w:val="22"/>
          <w:szCs w:val="22"/>
        </w:rPr>
      </w:pPr>
    </w:p>
    <w:p w14:paraId="20215633" w14:textId="122E8184" w:rsidR="0092700A"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يبدو براون مقنعاً لغير المطلعين ولكنه يعتمد في الغالب على الأعمال المعيبة</w:t>
      </w:r>
      <w:r w:rsidRPr="0092700A">
        <w:rPr>
          <w:rStyle w:val="FootnoteReference"/>
          <w:rFonts w:ascii="Arial" w:hAnsi="Arial" w:cs="Arial"/>
          <w:sz w:val="22"/>
          <w:szCs w:val="22"/>
          <w:rtl/>
        </w:rPr>
        <w:footnoteReference w:id="3"/>
      </w:r>
      <w:r w:rsidRPr="0092700A">
        <w:rPr>
          <w:rFonts w:ascii="Arial" w:hAnsi="Arial" w:cs="Arial"/>
          <w:sz w:val="22"/>
          <w:szCs w:val="22"/>
          <w:rtl/>
        </w:rPr>
        <w:t>، إذ تم الإستشهاد بأربعة كتب في الكتاب نفسه كمصادر، ولكن لم يكن أي من هذه الكتب الأربعة مؤرخاً.</w:t>
      </w:r>
    </w:p>
    <w:p w14:paraId="5DBF358C" w14:textId="77777777" w:rsidR="0092700A" w:rsidRDefault="0092700A" w:rsidP="0092700A">
      <w:pPr>
        <w:pStyle w:val="ListParagraph"/>
        <w:bidi/>
        <w:ind w:left="792"/>
      </w:pPr>
    </w:p>
    <w:p w14:paraId="03A84CE8" w14:textId="469503CA" w:rsidR="0092700A"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اسم لي تيبينج، المؤرخ الرئيسي لبراون في الكتاب، مشتق من اسمي مؤلفين في الدم المقدس والكأس المقدسة.</w:t>
      </w:r>
    </w:p>
    <w:p w14:paraId="506C141B" w14:textId="77777777" w:rsidR="0092700A" w:rsidRPr="0092700A" w:rsidRDefault="0092700A" w:rsidP="0092700A">
      <w:pPr>
        <w:pStyle w:val="ListParagraph"/>
        <w:bidi/>
        <w:ind w:left="792"/>
        <w:rPr>
          <w:rFonts w:ascii="Arial" w:hAnsi="Arial" w:cs="Arial"/>
          <w:sz w:val="22"/>
          <w:szCs w:val="22"/>
        </w:rPr>
      </w:pPr>
    </w:p>
    <w:p w14:paraId="4D0B7B9C" w14:textId="719DDE75" w:rsidR="0092700A"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يتم عرض أخطاء براون في التاريخ والفن وتفسير الكتاب المقدس في هذه الملاحظات:</w:t>
      </w:r>
      <w:r w:rsidRPr="0092700A">
        <w:rPr>
          <w:rStyle w:val="FootnoteReference"/>
          <w:rFonts w:ascii="Arial" w:hAnsi="Arial" w:cs="Arial"/>
          <w:sz w:val="22"/>
          <w:szCs w:val="22"/>
          <w:rtl/>
        </w:rPr>
        <w:footnoteReference w:id="4"/>
      </w:r>
    </w:p>
    <w:p w14:paraId="67987BE8" w14:textId="2F1C22B4" w:rsidR="004347BA" w:rsidRDefault="004347BA" w:rsidP="00F50B1B">
      <w:pPr>
        <w:pStyle w:val="Heading1"/>
        <w:rPr>
          <w:rtl/>
        </w:rPr>
      </w:pPr>
      <w:r w:rsidRPr="001953D0">
        <w:br w:type="page"/>
      </w:r>
    </w:p>
    <w:p w14:paraId="539ECFFB" w14:textId="3664A2E4" w:rsidR="0008749F" w:rsidRPr="0008749F" w:rsidRDefault="0008749F" w:rsidP="0008749F">
      <w:pPr>
        <w:bidi/>
        <w:rPr>
          <w:rFonts w:ascii="Arial" w:hAnsi="Arial" w:cs="Arial"/>
          <w:b/>
          <w:bCs/>
          <w:sz w:val="22"/>
          <w:szCs w:val="22"/>
        </w:rPr>
      </w:pPr>
      <w:r w:rsidRPr="0008749F">
        <w:rPr>
          <w:rFonts w:ascii="Arial" w:hAnsi="Arial" w:cs="Arial"/>
          <w:b/>
          <w:bCs/>
          <w:sz w:val="22"/>
          <w:szCs w:val="22"/>
          <w:rtl/>
        </w:rPr>
        <w:lastRenderedPageBreak/>
        <w:t>الأخطاء التاريخية</w:t>
      </w:r>
    </w:p>
    <w:p w14:paraId="3B72353D" w14:textId="77777777" w:rsidR="00921AB0" w:rsidRDefault="00921AB0" w:rsidP="00921AB0">
      <w:pPr>
        <w:pStyle w:val="ListParagraph"/>
        <w:bidi/>
        <w:ind w:left="792"/>
        <w:rPr>
          <w:rFonts w:ascii="Arial" w:hAnsi="Arial" w:cs="Arial"/>
          <w:sz w:val="22"/>
          <w:szCs w:val="22"/>
        </w:rPr>
      </w:pPr>
    </w:p>
    <w:p w14:paraId="3A903F1E" w14:textId="7DC9A2A9" w:rsidR="00921AB0" w:rsidRPr="00921AB0" w:rsidRDefault="00921AB0" w:rsidP="00921AB0">
      <w:pPr>
        <w:pStyle w:val="ListParagraph"/>
        <w:numPr>
          <w:ilvl w:val="0"/>
          <w:numId w:val="33"/>
        </w:numPr>
        <w:bidi/>
        <w:rPr>
          <w:rFonts w:ascii="Arial" w:hAnsi="Arial" w:cs="Arial"/>
          <w:sz w:val="22"/>
          <w:szCs w:val="22"/>
        </w:rPr>
      </w:pPr>
      <w:r w:rsidRPr="00921AB0">
        <w:rPr>
          <w:rFonts w:ascii="Arial" w:hAnsi="Arial" w:cs="Arial"/>
          <w:sz w:val="22"/>
          <w:szCs w:val="22"/>
          <w:rtl/>
        </w:rPr>
        <w:t>أحد معتقدات براون الأساسية هو أن التاريخ يكتبه الفائزون دائم</w:t>
      </w:r>
      <w:r>
        <w:rPr>
          <w:rFonts w:ascii="Arial" w:hAnsi="Arial" w:cs="Arial" w:hint="cs"/>
          <w:sz w:val="22"/>
          <w:szCs w:val="22"/>
          <w:rtl/>
        </w:rPr>
        <w:t xml:space="preserve">اً، </w:t>
      </w:r>
      <w:r w:rsidRPr="00921AB0">
        <w:rPr>
          <w:rFonts w:ascii="Arial" w:hAnsi="Arial" w:cs="Arial"/>
          <w:sz w:val="22"/>
          <w:szCs w:val="22"/>
          <w:rtl/>
        </w:rPr>
        <w:t>عندما تتصادم ثقافتان يتم طمس الخاسر، ويكتب الفائز كتب التاريخ – الكتب التي تمجد قضيتهم (</w:t>
      </w:r>
      <w:r>
        <w:rPr>
          <w:rFonts w:ascii="Arial" w:hAnsi="Arial" w:cs="Arial" w:hint="cs"/>
          <w:sz w:val="22"/>
          <w:szCs w:val="22"/>
          <w:rtl/>
        </w:rPr>
        <w:t>شيفرة دافنشي</w:t>
      </w:r>
      <w:r w:rsidRPr="00921AB0">
        <w:rPr>
          <w:rFonts w:ascii="Arial" w:hAnsi="Arial" w:cs="Arial"/>
          <w:sz w:val="22"/>
          <w:szCs w:val="22"/>
          <w:rtl/>
        </w:rPr>
        <w:t>، 215)</w:t>
      </w:r>
      <w:r>
        <w:rPr>
          <w:rFonts w:ascii="Arial" w:hAnsi="Arial" w:cs="Arial" w:hint="cs"/>
          <w:sz w:val="22"/>
          <w:szCs w:val="22"/>
          <w:rtl/>
        </w:rPr>
        <w:t xml:space="preserve">. تحتوي </w:t>
      </w:r>
      <w:r w:rsidRPr="00921AB0">
        <w:rPr>
          <w:rFonts w:ascii="Arial" w:hAnsi="Arial" w:cs="Arial"/>
          <w:sz w:val="22"/>
          <w:szCs w:val="22"/>
          <w:rtl/>
        </w:rPr>
        <w:t xml:space="preserve">هذه الأطروحة </w:t>
      </w:r>
      <w:r>
        <w:rPr>
          <w:rFonts w:ascii="Arial" w:hAnsi="Arial" w:cs="Arial" w:hint="cs"/>
          <w:sz w:val="22"/>
          <w:szCs w:val="22"/>
          <w:rtl/>
        </w:rPr>
        <w:t>على</w:t>
      </w:r>
      <w:r w:rsidRPr="00921AB0">
        <w:rPr>
          <w:rFonts w:ascii="Arial" w:hAnsi="Arial" w:cs="Arial"/>
          <w:sz w:val="22"/>
          <w:szCs w:val="22"/>
          <w:rtl/>
        </w:rPr>
        <w:t xml:space="preserve"> عدة عيوب:</w:t>
      </w:r>
    </w:p>
    <w:p w14:paraId="48214870" w14:textId="77777777" w:rsidR="00921AB0" w:rsidRDefault="00921AB0" w:rsidP="00921AB0">
      <w:pPr>
        <w:pStyle w:val="ListParagraph"/>
        <w:bidi/>
        <w:ind w:left="1296"/>
        <w:rPr>
          <w:rFonts w:ascii="Arial" w:hAnsi="Arial" w:cs="Arial"/>
          <w:sz w:val="22"/>
          <w:szCs w:val="22"/>
        </w:rPr>
      </w:pPr>
    </w:p>
    <w:p w14:paraId="405C5FB9" w14:textId="72E4A1D4" w:rsidR="00921AB0" w:rsidRPr="00921AB0" w:rsidRDefault="00921AB0" w:rsidP="00921AB0">
      <w:pPr>
        <w:pStyle w:val="ListParagraph"/>
        <w:numPr>
          <w:ilvl w:val="2"/>
          <w:numId w:val="13"/>
        </w:numPr>
        <w:bidi/>
        <w:rPr>
          <w:rFonts w:ascii="Arial" w:hAnsi="Arial" w:cs="Arial"/>
          <w:sz w:val="22"/>
          <w:szCs w:val="22"/>
        </w:rPr>
      </w:pPr>
      <w:r w:rsidRPr="00921AB0">
        <w:rPr>
          <w:rFonts w:ascii="Arial" w:hAnsi="Arial" w:cs="Arial"/>
          <w:sz w:val="22"/>
          <w:szCs w:val="22"/>
          <w:rtl/>
        </w:rPr>
        <w:t xml:space="preserve">لو أن الفائزين فقط هم الذين يكتبون التاريخ، لما كانت هناك أناجيل. كانت الكنيسة الأولى بعيدة كل البعد عن أن تكون </w:t>
      </w:r>
      <w:r>
        <w:rPr>
          <w:rFonts w:ascii="Arial" w:hAnsi="Arial" w:cs="Arial" w:hint="cs"/>
          <w:sz w:val="22"/>
          <w:szCs w:val="22"/>
          <w:rtl/>
        </w:rPr>
        <w:t>فائزة،</w:t>
      </w:r>
      <w:r w:rsidRPr="00921AB0">
        <w:rPr>
          <w:rFonts w:ascii="Arial" w:hAnsi="Arial" w:cs="Arial"/>
          <w:sz w:val="22"/>
          <w:szCs w:val="22"/>
          <w:rtl/>
        </w:rPr>
        <w:t xml:space="preserve"> حيث سيطر الرومان على القرون الثلاثة الأولى</w:t>
      </w:r>
      <w:r>
        <w:rPr>
          <w:rFonts w:ascii="Arial" w:hAnsi="Arial" w:cs="Arial" w:hint="cs"/>
          <w:sz w:val="22"/>
          <w:szCs w:val="22"/>
          <w:rtl/>
        </w:rPr>
        <w:t xml:space="preserve">، وقد </w:t>
      </w:r>
      <w:r w:rsidRPr="00921AB0">
        <w:rPr>
          <w:rFonts w:ascii="Arial" w:hAnsi="Arial" w:cs="Arial"/>
          <w:sz w:val="22"/>
          <w:szCs w:val="22"/>
          <w:rtl/>
        </w:rPr>
        <w:t>تعرض المسيحيون لل</w:t>
      </w:r>
      <w:r>
        <w:rPr>
          <w:rFonts w:ascii="Arial" w:hAnsi="Arial" w:cs="Arial" w:hint="cs"/>
          <w:sz w:val="22"/>
          <w:szCs w:val="22"/>
          <w:rtl/>
        </w:rPr>
        <w:t>إ</w:t>
      </w:r>
      <w:r w:rsidRPr="00921AB0">
        <w:rPr>
          <w:rFonts w:ascii="Arial" w:hAnsi="Arial" w:cs="Arial"/>
          <w:sz w:val="22"/>
          <w:szCs w:val="22"/>
          <w:rtl/>
        </w:rPr>
        <w:t>ضطهاد إلى حد كبير، ومع ذلك خرج العهد الجديد من الرماد.</w:t>
      </w:r>
    </w:p>
    <w:p w14:paraId="5E8D37A8" w14:textId="77777777" w:rsidR="00921AB0" w:rsidRDefault="00921AB0" w:rsidP="00921AB0">
      <w:pPr>
        <w:pStyle w:val="ListParagraph"/>
        <w:bidi/>
        <w:ind w:left="1296"/>
        <w:rPr>
          <w:rFonts w:ascii="Arial" w:hAnsi="Arial" w:cs="Arial"/>
          <w:sz w:val="22"/>
          <w:szCs w:val="22"/>
        </w:rPr>
      </w:pPr>
    </w:p>
    <w:p w14:paraId="4676F782" w14:textId="3D0406FF" w:rsidR="00921AB0" w:rsidRPr="00921AB0" w:rsidRDefault="00921AB0" w:rsidP="00921AB0">
      <w:pPr>
        <w:pStyle w:val="ListParagraph"/>
        <w:numPr>
          <w:ilvl w:val="2"/>
          <w:numId w:val="13"/>
        </w:numPr>
        <w:bidi/>
        <w:rPr>
          <w:rFonts w:ascii="Arial" w:hAnsi="Arial" w:cs="Arial"/>
          <w:sz w:val="22"/>
          <w:szCs w:val="22"/>
        </w:rPr>
      </w:pPr>
      <w:r w:rsidRPr="00921AB0">
        <w:rPr>
          <w:rFonts w:ascii="Arial" w:hAnsi="Arial" w:cs="Arial"/>
          <w:sz w:val="22"/>
          <w:szCs w:val="22"/>
          <w:rtl/>
        </w:rPr>
        <w:t>ينكر براون وجود وجهات نظر متنافسة حول المسيحية، لقد حاربت أرثوذكسية القرن الثاني (الخاسرون) الغنوسية (الخاسرين الآخرين) باعتبارها هرطقة، وانتصرت هذه العقيدة الأرثوذكسية في النهاية (أصبحت فائزة)، ومع ذلك مثل الغنوسيين، فإن المؤرخين الرومان (الفائزين) حوالي عام 100 م، علّموا يسوع أيضاً كإنسان فقط، إلا أن هذا الرأي تعايش مع ألوهية المسيح التي تؤمن بها الكنيسة.</w:t>
      </w:r>
    </w:p>
    <w:p w14:paraId="7B12267A" w14:textId="77777777" w:rsidR="00C86B45" w:rsidRDefault="00C86B45" w:rsidP="00C86B45">
      <w:pPr>
        <w:pStyle w:val="ListParagraph"/>
        <w:bidi/>
        <w:ind w:left="1296"/>
        <w:rPr>
          <w:rFonts w:ascii="Arial" w:hAnsi="Arial" w:cs="Arial"/>
          <w:sz w:val="22"/>
          <w:szCs w:val="22"/>
        </w:rPr>
      </w:pPr>
    </w:p>
    <w:p w14:paraId="25D9089D" w14:textId="208DCD85" w:rsidR="00921AB0" w:rsidRPr="00921AB0" w:rsidRDefault="00921AB0" w:rsidP="00C86B45">
      <w:pPr>
        <w:pStyle w:val="ListParagraph"/>
        <w:numPr>
          <w:ilvl w:val="2"/>
          <w:numId w:val="13"/>
        </w:numPr>
        <w:bidi/>
        <w:rPr>
          <w:rFonts w:ascii="Arial" w:hAnsi="Arial" w:cs="Arial"/>
          <w:sz w:val="22"/>
          <w:szCs w:val="22"/>
        </w:rPr>
      </w:pPr>
      <w:r w:rsidRPr="00921AB0">
        <w:rPr>
          <w:rFonts w:ascii="Arial" w:hAnsi="Arial" w:cs="Arial"/>
          <w:sz w:val="22"/>
          <w:szCs w:val="22"/>
          <w:rtl/>
        </w:rPr>
        <w:t>حتى اليوم، لدينا أمثلة على التاريخ الذي تم مراجعته من قبل الخاسرين وليس الفائزين</w:t>
      </w:r>
      <w:r w:rsidR="00C86B45">
        <w:rPr>
          <w:rFonts w:ascii="Arial" w:hAnsi="Arial" w:cs="Arial" w:hint="cs"/>
          <w:sz w:val="22"/>
          <w:szCs w:val="22"/>
          <w:rtl/>
        </w:rPr>
        <w:t>،</w:t>
      </w:r>
      <w:r w:rsidRPr="00921AB0">
        <w:rPr>
          <w:rFonts w:ascii="Arial" w:hAnsi="Arial" w:cs="Arial"/>
          <w:sz w:val="22"/>
          <w:szCs w:val="22"/>
          <w:rtl/>
        </w:rPr>
        <w:t xml:space="preserve"> لقد خسر اليابانيون الحرب العالمية الثانية، ومع ذلك فقد كتبوا نسختهم من الحرب دون ذكر لفظائعهم</w:t>
      </w:r>
      <w:r w:rsidR="00C86B45">
        <w:rPr>
          <w:rFonts w:ascii="Arial" w:hAnsi="Arial" w:cs="Arial" w:hint="cs"/>
          <w:sz w:val="22"/>
          <w:szCs w:val="22"/>
          <w:rtl/>
        </w:rPr>
        <w:t>،</w:t>
      </w:r>
      <w:r w:rsidRPr="00921AB0">
        <w:rPr>
          <w:rFonts w:ascii="Arial" w:hAnsi="Arial" w:cs="Arial"/>
          <w:sz w:val="22"/>
          <w:szCs w:val="22"/>
          <w:rtl/>
        </w:rPr>
        <w:t xml:space="preserve"> أعاد بعض الأميركيين كتابة تاريخهم</w:t>
      </w:r>
      <w:r w:rsidR="00C86B45">
        <w:rPr>
          <w:rFonts w:ascii="Arial" w:hAnsi="Arial" w:cs="Arial" w:hint="cs"/>
          <w:sz w:val="22"/>
          <w:szCs w:val="22"/>
          <w:rtl/>
        </w:rPr>
        <w:t>،</w:t>
      </w:r>
      <w:r w:rsidRPr="00921AB0">
        <w:rPr>
          <w:rFonts w:ascii="Arial" w:hAnsi="Arial" w:cs="Arial"/>
          <w:sz w:val="22"/>
          <w:szCs w:val="22"/>
          <w:rtl/>
        </w:rPr>
        <w:t xml:space="preserve"> لإزالة الإشارات إلى التأسيس المسيحي للأمة أيض</w:t>
      </w:r>
      <w:r w:rsidR="00C86B45">
        <w:rPr>
          <w:rFonts w:ascii="Arial" w:hAnsi="Arial" w:cs="Arial" w:hint="cs"/>
          <w:sz w:val="22"/>
          <w:szCs w:val="22"/>
          <w:rtl/>
        </w:rPr>
        <w:t>اً.</w:t>
      </w:r>
      <w:r w:rsidR="00C86B45">
        <w:rPr>
          <w:rStyle w:val="FootnoteReference"/>
          <w:rFonts w:ascii="Arial" w:hAnsi="Arial" w:cs="Arial"/>
          <w:sz w:val="22"/>
          <w:szCs w:val="22"/>
          <w:rtl/>
        </w:rPr>
        <w:footnoteReference w:id="5"/>
      </w:r>
    </w:p>
    <w:p w14:paraId="414F3BAE" w14:textId="77777777" w:rsidR="00C86B45" w:rsidRDefault="00C86B45" w:rsidP="00C86B45">
      <w:pPr>
        <w:pStyle w:val="ListParagraph"/>
        <w:bidi/>
        <w:ind w:left="792"/>
        <w:rPr>
          <w:rFonts w:ascii="Arial" w:hAnsi="Arial" w:cs="Arial"/>
          <w:sz w:val="22"/>
          <w:szCs w:val="22"/>
        </w:rPr>
      </w:pPr>
    </w:p>
    <w:p w14:paraId="7C30FC5A" w14:textId="7A58F22A" w:rsidR="00C86B45" w:rsidRPr="00C86B45" w:rsidRDefault="00C86B45" w:rsidP="00C86B45">
      <w:pPr>
        <w:pStyle w:val="ListParagraph"/>
        <w:numPr>
          <w:ilvl w:val="0"/>
          <w:numId w:val="33"/>
        </w:numPr>
        <w:bidi/>
        <w:rPr>
          <w:rFonts w:ascii="Arial" w:hAnsi="Arial" w:cs="Arial"/>
          <w:sz w:val="22"/>
          <w:szCs w:val="22"/>
        </w:rPr>
      </w:pPr>
      <w:r w:rsidRPr="00C86B45">
        <w:rPr>
          <w:rFonts w:ascii="Arial" w:hAnsi="Arial" w:cs="Arial"/>
          <w:sz w:val="22"/>
          <w:szCs w:val="22"/>
          <w:rtl/>
        </w:rPr>
        <w:t>إن تأكيد براون بأن</w:t>
      </w:r>
      <w:r>
        <w:rPr>
          <w:rFonts w:ascii="Arial" w:hAnsi="Arial" w:cs="Arial" w:hint="cs"/>
          <w:sz w:val="22"/>
          <w:szCs w:val="22"/>
          <w:rtl/>
        </w:rPr>
        <w:t>ه قد تم حصر</w:t>
      </w:r>
      <w:r w:rsidRPr="00C86B45">
        <w:rPr>
          <w:rFonts w:ascii="Arial" w:hAnsi="Arial" w:cs="Arial"/>
          <w:sz w:val="22"/>
          <w:szCs w:val="22"/>
          <w:rtl/>
        </w:rPr>
        <w:t xml:space="preserve"> الأناجيل الثمانين المفترضة</w:t>
      </w:r>
      <w:r>
        <w:rPr>
          <w:rFonts w:ascii="Arial" w:hAnsi="Arial" w:cs="Arial" w:hint="cs"/>
          <w:sz w:val="22"/>
          <w:szCs w:val="22"/>
          <w:rtl/>
        </w:rPr>
        <w:t xml:space="preserve">، </w:t>
      </w:r>
      <w:r w:rsidRPr="00C86B45">
        <w:rPr>
          <w:rFonts w:ascii="Arial" w:hAnsi="Arial" w:cs="Arial"/>
          <w:sz w:val="22"/>
          <w:szCs w:val="22"/>
          <w:rtl/>
        </w:rPr>
        <w:t>في الأناجيل الأربعة الموجودة في العهد الجديد بسبب وجهة نظرهم الأب</w:t>
      </w:r>
      <w:r>
        <w:rPr>
          <w:rFonts w:ascii="Arial" w:hAnsi="Arial" w:cs="Arial" w:hint="cs"/>
          <w:sz w:val="22"/>
          <w:szCs w:val="22"/>
          <w:rtl/>
        </w:rPr>
        <w:t>ائي</w:t>
      </w:r>
      <w:r w:rsidRPr="00C86B45">
        <w:rPr>
          <w:rFonts w:ascii="Arial" w:hAnsi="Arial" w:cs="Arial"/>
          <w:sz w:val="22"/>
          <w:szCs w:val="22"/>
          <w:rtl/>
        </w:rPr>
        <w:t xml:space="preserve"> هو أمر غير صحيح. في الواقع تم تأليف حوالي 22 أنجيل فقط (مثل إنجيل توما، إنجيل مريم، إلخ)، وكلها باستثناء الأناجيل الأربعة القانونية، كانت من منتصف القرن الثاني إلى القرن الرابع</w:t>
      </w:r>
      <w:r>
        <w:rPr>
          <w:rFonts w:ascii="Arial" w:hAnsi="Arial" w:cs="Arial" w:hint="cs"/>
          <w:sz w:val="22"/>
          <w:szCs w:val="22"/>
          <w:rtl/>
        </w:rPr>
        <w:t>،</w:t>
      </w:r>
      <w:r w:rsidRPr="00C86B45">
        <w:rPr>
          <w:rFonts w:ascii="Arial" w:hAnsi="Arial" w:cs="Arial"/>
          <w:sz w:val="22"/>
          <w:szCs w:val="22"/>
          <w:rtl/>
        </w:rPr>
        <w:t xml:space="preserve"> كما اعترفت الكنيسة دائم</w:t>
      </w:r>
      <w:r>
        <w:rPr>
          <w:rFonts w:ascii="Arial" w:hAnsi="Arial" w:cs="Arial" w:hint="cs"/>
          <w:sz w:val="22"/>
          <w:szCs w:val="22"/>
          <w:rtl/>
        </w:rPr>
        <w:t xml:space="preserve">اً </w:t>
      </w:r>
      <w:r w:rsidRPr="00C86B45">
        <w:rPr>
          <w:rFonts w:ascii="Arial" w:hAnsi="Arial" w:cs="Arial"/>
          <w:sz w:val="22"/>
          <w:szCs w:val="22"/>
          <w:rtl/>
        </w:rPr>
        <w:t>بهذه الأناجيل الأربعة (</w:t>
      </w:r>
      <w:r>
        <w:rPr>
          <w:rFonts w:ascii="Arial" w:hAnsi="Arial" w:cs="Arial" w:hint="cs"/>
          <w:sz w:val="22"/>
          <w:szCs w:val="22"/>
          <w:rtl/>
        </w:rPr>
        <w:t>أن</w:t>
      </w:r>
      <w:r w:rsidRPr="00C86B45">
        <w:rPr>
          <w:rFonts w:ascii="Arial" w:hAnsi="Arial" w:cs="Arial"/>
          <w:sz w:val="22"/>
          <w:szCs w:val="22"/>
          <w:rtl/>
        </w:rPr>
        <w:t>ظر جدول الملحق 1).</w:t>
      </w:r>
    </w:p>
    <w:p w14:paraId="2273C4C5" w14:textId="77777777" w:rsidR="00C86B45" w:rsidRDefault="00C86B45" w:rsidP="00C86B45">
      <w:pPr>
        <w:pStyle w:val="ListParagraph"/>
        <w:bidi/>
        <w:ind w:left="792"/>
        <w:rPr>
          <w:rFonts w:ascii="Arial" w:hAnsi="Arial" w:cs="Arial"/>
          <w:sz w:val="22"/>
          <w:szCs w:val="22"/>
        </w:rPr>
      </w:pPr>
    </w:p>
    <w:p w14:paraId="0961B931" w14:textId="7EB28A62" w:rsidR="00C86B45" w:rsidRPr="00C86B45" w:rsidRDefault="00C86B45" w:rsidP="00C86B45">
      <w:pPr>
        <w:pStyle w:val="ListParagraph"/>
        <w:numPr>
          <w:ilvl w:val="0"/>
          <w:numId w:val="33"/>
        </w:numPr>
        <w:bidi/>
        <w:rPr>
          <w:rFonts w:ascii="Arial" w:hAnsi="Arial" w:cs="Arial"/>
          <w:sz w:val="22"/>
          <w:szCs w:val="22"/>
        </w:rPr>
      </w:pPr>
      <w:r w:rsidRPr="00C86B45">
        <w:rPr>
          <w:rFonts w:ascii="Arial" w:hAnsi="Arial" w:cs="Arial"/>
          <w:sz w:val="22"/>
          <w:szCs w:val="22"/>
          <w:rtl/>
        </w:rPr>
        <w:t>تطور العهد الجديد</w:t>
      </w:r>
    </w:p>
    <w:p w14:paraId="28A01ED4" w14:textId="77777777" w:rsidR="00C86B45" w:rsidRDefault="00C86B45" w:rsidP="00C86B45">
      <w:pPr>
        <w:pStyle w:val="ListParagraph"/>
        <w:bidi/>
        <w:ind w:left="1224"/>
        <w:rPr>
          <w:rFonts w:ascii="Arial" w:hAnsi="Arial" w:cs="Arial"/>
          <w:sz w:val="22"/>
          <w:szCs w:val="22"/>
        </w:rPr>
      </w:pPr>
    </w:p>
    <w:p w14:paraId="21F5B642" w14:textId="29942D82" w:rsidR="004347BA" w:rsidRPr="00C86B45" w:rsidRDefault="00C86B45" w:rsidP="00C86B45">
      <w:pPr>
        <w:pStyle w:val="ListParagraph"/>
        <w:numPr>
          <w:ilvl w:val="0"/>
          <w:numId w:val="34"/>
        </w:numPr>
        <w:bidi/>
        <w:rPr>
          <w:rFonts w:ascii="Arial" w:hAnsi="Arial" w:cs="Arial"/>
          <w:sz w:val="22"/>
          <w:szCs w:val="22"/>
        </w:rPr>
      </w:pPr>
      <w:r w:rsidRPr="00C86B45">
        <w:rPr>
          <w:rFonts w:ascii="Arial" w:hAnsi="Arial" w:cs="Arial"/>
          <w:sz w:val="22"/>
          <w:szCs w:val="22"/>
          <w:rtl/>
        </w:rPr>
        <w:t>التواريخ: تم تأليف كتابات العهد الجديد من الأربعينيات الميلادية (يعقوب) إلى 94-95 م (الرؤيا). يرجى الإطلاع على ملاحظاتي الخاصة بمسح العهد الجديد، الصفحات 41-43 للحصول على التفاصيل.</w:t>
      </w:r>
    </w:p>
    <w:p w14:paraId="7EE83A90" w14:textId="77777777" w:rsidR="00C86B45" w:rsidRPr="00C86B45" w:rsidRDefault="00C86B45" w:rsidP="00C86B45">
      <w:pPr>
        <w:pStyle w:val="ListParagraph"/>
        <w:bidi/>
        <w:ind w:left="1224"/>
        <w:rPr>
          <w:rFonts w:ascii="Arial" w:hAnsi="Arial" w:cs="Arial"/>
          <w:sz w:val="22"/>
          <w:szCs w:val="22"/>
          <w:rtl/>
        </w:rPr>
      </w:pPr>
    </w:p>
    <w:p w14:paraId="1405C1A7" w14:textId="39CE2EAA" w:rsidR="00C86B45" w:rsidRPr="00C86B45" w:rsidRDefault="00C86B45" w:rsidP="00C86B45">
      <w:pPr>
        <w:pStyle w:val="ListParagraph"/>
        <w:numPr>
          <w:ilvl w:val="0"/>
          <w:numId w:val="34"/>
        </w:numPr>
        <w:bidi/>
        <w:rPr>
          <w:rFonts w:ascii="Arial" w:hAnsi="Arial" w:cs="Arial"/>
          <w:sz w:val="22"/>
          <w:szCs w:val="22"/>
        </w:rPr>
      </w:pPr>
      <w:r w:rsidRPr="00C86B45">
        <w:rPr>
          <w:rFonts w:ascii="Arial" w:hAnsi="Arial" w:cs="Arial"/>
          <w:sz w:val="22"/>
          <w:szCs w:val="22"/>
          <w:rtl/>
        </w:rPr>
        <w:t>القانونية: كيف حددت الكنيسة الأولى أي الرسائل موحى بها؟</w:t>
      </w:r>
    </w:p>
    <w:p w14:paraId="08ED4774" w14:textId="77777777" w:rsidR="00BB342F" w:rsidRDefault="00BB342F" w:rsidP="00BB342F">
      <w:pPr>
        <w:pStyle w:val="ListParagraph"/>
        <w:bidi/>
        <w:ind w:left="1636"/>
        <w:rPr>
          <w:rFonts w:ascii="Arial" w:hAnsi="Arial" w:cs="Arial"/>
          <w:sz w:val="22"/>
          <w:szCs w:val="22"/>
        </w:rPr>
      </w:pPr>
    </w:p>
    <w:p w14:paraId="06FB9E64" w14:textId="3DE4ADD3" w:rsidR="00BB342F" w:rsidRPr="00BB342F" w:rsidRDefault="00BB342F" w:rsidP="00BB342F">
      <w:pPr>
        <w:pStyle w:val="ListParagraph"/>
        <w:numPr>
          <w:ilvl w:val="0"/>
          <w:numId w:val="35"/>
        </w:numPr>
        <w:bidi/>
        <w:rPr>
          <w:rFonts w:ascii="Arial" w:hAnsi="Arial" w:cs="Arial"/>
          <w:sz w:val="22"/>
          <w:szCs w:val="22"/>
        </w:rPr>
      </w:pPr>
      <w:r w:rsidRPr="00BB342F">
        <w:rPr>
          <w:rFonts w:ascii="Arial" w:hAnsi="Arial" w:cs="Arial"/>
          <w:sz w:val="22"/>
          <w:szCs w:val="22"/>
          <w:rtl/>
        </w:rPr>
        <w:t>السلطة الرسولية: قام رسول أو شخص ما بتوجيه من أحد الرسل</w:t>
      </w:r>
      <w:r>
        <w:rPr>
          <w:rFonts w:ascii="Arial" w:hAnsi="Arial" w:cs="Arial" w:hint="cs"/>
          <w:sz w:val="22"/>
          <w:szCs w:val="22"/>
          <w:rtl/>
        </w:rPr>
        <w:t>،</w:t>
      </w:r>
      <w:r w:rsidRPr="00BB342F">
        <w:rPr>
          <w:rFonts w:ascii="Arial" w:hAnsi="Arial" w:cs="Arial"/>
          <w:sz w:val="22"/>
          <w:szCs w:val="22"/>
          <w:rtl/>
        </w:rPr>
        <w:t xml:space="preserve"> بتأليف كل سفر من أسفار العهد الجديد (لوقا تحت </w:t>
      </w:r>
      <w:r>
        <w:rPr>
          <w:rFonts w:ascii="Arial" w:hAnsi="Arial" w:cs="Arial" w:hint="cs"/>
          <w:sz w:val="22"/>
          <w:szCs w:val="22"/>
          <w:rtl/>
        </w:rPr>
        <w:t>سلطة</w:t>
      </w:r>
      <w:r w:rsidRPr="00BB342F">
        <w:rPr>
          <w:rFonts w:ascii="Arial" w:hAnsi="Arial" w:cs="Arial"/>
          <w:sz w:val="22"/>
          <w:szCs w:val="22"/>
          <w:rtl/>
        </w:rPr>
        <w:t xml:space="preserve"> بولس ومرقس تحت </w:t>
      </w:r>
      <w:r>
        <w:rPr>
          <w:rFonts w:ascii="Arial" w:hAnsi="Arial" w:cs="Arial" w:hint="cs"/>
          <w:sz w:val="22"/>
          <w:szCs w:val="22"/>
          <w:rtl/>
        </w:rPr>
        <w:t>سلطة</w:t>
      </w:r>
      <w:r w:rsidRPr="00BB342F">
        <w:rPr>
          <w:rFonts w:ascii="Arial" w:hAnsi="Arial" w:cs="Arial"/>
          <w:sz w:val="22"/>
          <w:szCs w:val="22"/>
          <w:rtl/>
        </w:rPr>
        <w:t xml:space="preserve"> بطرس).</w:t>
      </w:r>
    </w:p>
    <w:p w14:paraId="5215B77B" w14:textId="77777777" w:rsidR="00BB342F" w:rsidRDefault="00BB342F" w:rsidP="00BB342F">
      <w:pPr>
        <w:pStyle w:val="ListParagraph"/>
        <w:bidi/>
        <w:ind w:left="1636"/>
        <w:rPr>
          <w:rFonts w:ascii="Arial" w:hAnsi="Arial" w:cs="Arial"/>
          <w:sz w:val="22"/>
          <w:szCs w:val="22"/>
        </w:rPr>
      </w:pPr>
    </w:p>
    <w:p w14:paraId="6F63BFFF" w14:textId="00081B8E" w:rsidR="00BB342F" w:rsidRPr="00BB342F" w:rsidRDefault="00BB342F" w:rsidP="00BB342F">
      <w:pPr>
        <w:pStyle w:val="ListParagraph"/>
        <w:numPr>
          <w:ilvl w:val="0"/>
          <w:numId w:val="35"/>
        </w:numPr>
        <w:bidi/>
        <w:rPr>
          <w:rFonts w:ascii="Arial" w:hAnsi="Arial" w:cs="Arial"/>
          <w:sz w:val="22"/>
          <w:szCs w:val="22"/>
        </w:rPr>
      </w:pPr>
      <w:r w:rsidRPr="00BB342F">
        <w:rPr>
          <w:rFonts w:ascii="Arial" w:hAnsi="Arial" w:cs="Arial"/>
          <w:sz w:val="22"/>
          <w:szCs w:val="22"/>
          <w:rtl/>
        </w:rPr>
        <w:t>القبول المبكر والواسع النطاق: لم يتم قبول رسائل العهد الجديد من قبل رجل واحد فقط، وهو قسطنطين (</w:t>
      </w:r>
      <w:r>
        <w:rPr>
          <w:rFonts w:ascii="Arial" w:hAnsi="Arial" w:cs="Arial" w:hint="cs"/>
          <w:sz w:val="22"/>
          <w:szCs w:val="22"/>
          <w:rtl/>
        </w:rPr>
        <w:t>على عكس</w:t>
      </w:r>
      <w:r w:rsidRPr="00BB342F">
        <w:rPr>
          <w:rFonts w:ascii="Arial" w:hAnsi="Arial" w:cs="Arial"/>
          <w:sz w:val="22"/>
          <w:szCs w:val="22"/>
          <w:rtl/>
        </w:rPr>
        <w:t xml:space="preserve"> براون)، ولكن من قبل الكنائس في فلسطين، وتركيا، ومصر، واليونان، وإيطاليا، الخ. في الواقع اعتبرت رسائل العهد الجديد موحى بها حتى </w:t>
      </w:r>
      <w:r>
        <w:rPr>
          <w:rFonts w:ascii="Arial" w:hAnsi="Arial" w:cs="Arial" w:hint="cs"/>
          <w:sz w:val="22"/>
          <w:szCs w:val="22"/>
          <w:rtl/>
        </w:rPr>
        <w:t>أثناء</w:t>
      </w:r>
      <w:r w:rsidRPr="00BB342F">
        <w:rPr>
          <w:rFonts w:ascii="Arial" w:hAnsi="Arial" w:cs="Arial"/>
          <w:sz w:val="22"/>
          <w:szCs w:val="22"/>
          <w:rtl/>
        </w:rPr>
        <w:t xml:space="preserve"> كتابتها.</w:t>
      </w:r>
    </w:p>
    <w:p w14:paraId="28FD0246" w14:textId="77777777" w:rsidR="00BB342F" w:rsidRDefault="00BB342F" w:rsidP="00BB342F">
      <w:pPr>
        <w:pStyle w:val="ListParagraph"/>
        <w:bidi/>
        <w:ind w:left="2160"/>
        <w:rPr>
          <w:rFonts w:ascii="Arial" w:hAnsi="Arial" w:cs="Arial"/>
          <w:sz w:val="22"/>
          <w:szCs w:val="22"/>
        </w:rPr>
      </w:pPr>
    </w:p>
    <w:p w14:paraId="1CD77C31" w14:textId="5BF6E005" w:rsidR="00BB342F" w:rsidRPr="00BB342F" w:rsidRDefault="00BB342F" w:rsidP="00BB342F">
      <w:pPr>
        <w:pStyle w:val="ListParagraph"/>
        <w:numPr>
          <w:ilvl w:val="4"/>
          <w:numId w:val="13"/>
        </w:numPr>
        <w:bidi/>
        <w:rPr>
          <w:rFonts w:ascii="Arial" w:hAnsi="Arial" w:cs="Arial"/>
          <w:sz w:val="22"/>
          <w:szCs w:val="22"/>
        </w:rPr>
      </w:pPr>
      <w:r w:rsidRPr="00BB342F">
        <w:rPr>
          <w:rFonts w:ascii="Arial" w:hAnsi="Arial" w:cs="Arial"/>
          <w:sz w:val="22"/>
          <w:szCs w:val="22"/>
          <w:rtl/>
        </w:rPr>
        <w:t>كتب بولس في عام 62 م أن الكنائس يجب أن تدفع لقادتها أجراً جيداً (1 تي 5: 18)</w:t>
      </w:r>
      <w:r>
        <w:rPr>
          <w:rFonts w:ascii="Arial" w:hAnsi="Arial" w:cs="Arial" w:hint="cs"/>
          <w:sz w:val="22"/>
          <w:szCs w:val="22"/>
          <w:rtl/>
        </w:rPr>
        <w:t xml:space="preserve">، </w:t>
      </w:r>
      <w:r w:rsidRPr="00BB342F">
        <w:rPr>
          <w:rFonts w:ascii="Arial" w:hAnsi="Arial" w:cs="Arial"/>
          <w:sz w:val="22"/>
          <w:szCs w:val="22"/>
          <w:rtl/>
        </w:rPr>
        <w:t>وقال إن الكتاب المقدس قال لا تكم الثور وهو يدوس الحبوب (نقلا</w:t>
      </w:r>
      <w:r>
        <w:rPr>
          <w:rFonts w:ascii="Arial" w:hAnsi="Arial" w:cs="Arial" w:hint="cs"/>
          <w:sz w:val="22"/>
          <w:szCs w:val="22"/>
          <w:rtl/>
        </w:rPr>
        <w:t>ً</w:t>
      </w:r>
      <w:r w:rsidRPr="00BB342F">
        <w:rPr>
          <w:rFonts w:ascii="Arial" w:hAnsi="Arial" w:cs="Arial"/>
          <w:sz w:val="22"/>
          <w:szCs w:val="22"/>
          <w:rtl/>
        </w:rPr>
        <w:t xml:space="preserve"> عن تث 25: 4)</w:t>
      </w:r>
      <w:r>
        <w:rPr>
          <w:rFonts w:ascii="Arial" w:hAnsi="Arial" w:cs="Arial" w:hint="cs"/>
          <w:sz w:val="22"/>
          <w:szCs w:val="22"/>
          <w:rtl/>
        </w:rPr>
        <w:t>،</w:t>
      </w:r>
      <w:r w:rsidRPr="00BB342F">
        <w:rPr>
          <w:rFonts w:ascii="Arial" w:hAnsi="Arial" w:cs="Arial"/>
          <w:sz w:val="22"/>
          <w:szCs w:val="22"/>
          <w:rtl/>
        </w:rPr>
        <w:t xml:space="preserve"> وأن العامل يستحق أجره. يقتبس هذا الدعم الكتابي الأخير ما ورد في لوقا 10: 7 على أنه موحى به، على الرغم من أن إنجيل لوقا قد كتب قبل ما لا يزيد عن خمس سنوات (من المحتمل أنه كتب في الفترة 57-59 م</w:t>
      </w:r>
      <w:r>
        <w:rPr>
          <w:rFonts w:ascii="Arial" w:hAnsi="Arial" w:cs="Arial" w:hint="cs"/>
          <w:sz w:val="22"/>
          <w:szCs w:val="22"/>
          <w:rtl/>
        </w:rPr>
        <w:t>،</w:t>
      </w:r>
      <w:r w:rsidRPr="00BB342F">
        <w:rPr>
          <w:rFonts w:ascii="Arial" w:hAnsi="Arial" w:cs="Arial"/>
          <w:sz w:val="22"/>
          <w:szCs w:val="22"/>
          <w:rtl/>
        </w:rPr>
        <w:t xml:space="preserve"> أثناء سجن بولس في قيصرية).</w:t>
      </w:r>
    </w:p>
    <w:p w14:paraId="56E5E984" w14:textId="77777777" w:rsidR="008827AD" w:rsidRDefault="008827AD" w:rsidP="008827AD">
      <w:pPr>
        <w:pStyle w:val="ListParagraph"/>
        <w:bidi/>
        <w:ind w:left="2160"/>
        <w:rPr>
          <w:rFonts w:ascii="Arial" w:hAnsi="Arial" w:cs="Arial"/>
          <w:sz w:val="22"/>
          <w:szCs w:val="22"/>
        </w:rPr>
      </w:pPr>
    </w:p>
    <w:p w14:paraId="6FBCF49C" w14:textId="4AC0861D" w:rsidR="008827AD" w:rsidRPr="008827AD" w:rsidRDefault="008827AD" w:rsidP="008827AD">
      <w:pPr>
        <w:pStyle w:val="ListParagraph"/>
        <w:numPr>
          <w:ilvl w:val="4"/>
          <w:numId w:val="13"/>
        </w:numPr>
        <w:bidi/>
        <w:rPr>
          <w:rFonts w:ascii="Arial" w:hAnsi="Arial" w:cs="Arial"/>
          <w:sz w:val="22"/>
          <w:szCs w:val="22"/>
        </w:rPr>
      </w:pPr>
      <w:r w:rsidRPr="008827AD">
        <w:rPr>
          <w:rFonts w:ascii="Arial" w:hAnsi="Arial" w:cs="Arial"/>
          <w:sz w:val="22"/>
          <w:szCs w:val="22"/>
          <w:rtl/>
        </w:rPr>
        <w:t>قال بطرس أيض</w:t>
      </w:r>
      <w:r>
        <w:rPr>
          <w:rFonts w:ascii="Arial" w:hAnsi="Arial" w:cs="Arial" w:hint="cs"/>
          <w:sz w:val="22"/>
          <w:szCs w:val="22"/>
          <w:rtl/>
        </w:rPr>
        <w:t>اً</w:t>
      </w:r>
      <w:r w:rsidRPr="008827AD">
        <w:rPr>
          <w:rFonts w:ascii="Arial" w:hAnsi="Arial" w:cs="Arial"/>
          <w:sz w:val="22"/>
          <w:szCs w:val="22"/>
          <w:rtl/>
        </w:rPr>
        <w:t xml:space="preserve"> في عام 64م إن المعلمين الكذبة أساءوا تفسير رسائل بولس</w:t>
      </w:r>
      <w:r>
        <w:rPr>
          <w:rFonts w:ascii="Arial" w:hAnsi="Arial" w:cs="Arial" w:hint="cs"/>
          <w:sz w:val="22"/>
          <w:szCs w:val="22"/>
          <w:rtl/>
        </w:rPr>
        <w:t xml:space="preserve">، </w:t>
      </w:r>
      <w:r w:rsidRPr="008827AD">
        <w:rPr>
          <w:rFonts w:ascii="Arial" w:hAnsi="Arial" w:cs="Arial"/>
          <w:sz w:val="22"/>
          <w:szCs w:val="22"/>
          <w:rtl/>
        </w:rPr>
        <w:t>كما يفعلون مع سائر الكتب (2 بط 3: 15-16). لم يكن الحبر قد جف ع</w:t>
      </w:r>
      <w:r>
        <w:rPr>
          <w:rFonts w:ascii="Arial" w:hAnsi="Arial" w:cs="Arial" w:hint="cs"/>
          <w:sz w:val="22"/>
          <w:szCs w:val="22"/>
          <w:rtl/>
        </w:rPr>
        <w:t>ن</w:t>
      </w:r>
      <w:r w:rsidRPr="008827AD">
        <w:rPr>
          <w:rFonts w:ascii="Arial" w:hAnsi="Arial" w:cs="Arial"/>
          <w:sz w:val="22"/>
          <w:szCs w:val="22"/>
          <w:rtl/>
        </w:rPr>
        <w:t xml:space="preserve"> رسائل بولس (التي كُتبت في الفترة من 49 إلى 62 م)، ولم </w:t>
      </w:r>
      <w:r>
        <w:rPr>
          <w:rFonts w:ascii="Arial" w:hAnsi="Arial" w:cs="Arial" w:hint="cs"/>
          <w:sz w:val="22"/>
          <w:szCs w:val="22"/>
          <w:rtl/>
        </w:rPr>
        <w:t xml:space="preserve">يكن قد </w:t>
      </w:r>
      <w:r w:rsidRPr="008827AD">
        <w:rPr>
          <w:rFonts w:ascii="Arial" w:hAnsi="Arial" w:cs="Arial"/>
          <w:sz w:val="22"/>
          <w:szCs w:val="22"/>
          <w:rtl/>
        </w:rPr>
        <w:t>كتب حتى تيطس ورسالة تيموثاوس الثانية – لكن رسائل بولس كانت تُعتبر بالفعل مساوية للكتب المقدسة في العهد القديم.</w:t>
      </w:r>
    </w:p>
    <w:p w14:paraId="2E3CFFCB" w14:textId="77777777" w:rsidR="008827AD" w:rsidRDefault="008827AD" w:rsidP="008827AD">
      <w:pPr>
        <w:pStyle w:val="ListParagraph"/>
        <w:bidi/>
        <w:ind w:left="1636"/>
        <w:rPr>
          <w:rFonts w:ascii="Arial" w:hAnsi="Arial" w:cs="Arial"/>
          <w:sz w:val="22"/>
          <w:szCs w:val="22"/>
        </w:rPr>
      </w:pPr>
    </w:p>
    <w:p w14:paraId="1C270EEA" w14:textId="28BB2311" w:rsidR="008827AD" w:rsidRPr="008827AD" w:rsidRDefault="008827AD" w:rsidP="008827AD">
      <w:pPr>
        <w:pStyle w:val="ListParagraph"/>
        <w:numPr>
          <w:ilvl w:val="0"/>
          <w:numId w:val="35"/>
        </w:numPr>
        <w:bidi/>
        <w:rPr>
          <w:rFonts w:ascii="Arial" w:hAnsi="Arial" w:cs="Arial"/>
          <w:sz w:val="22"/>
          <w:szCs w:val="22"/>
        </w:rPr>
      </w:pPr>
      <w:r w:rsidRPr="008827AD">
        <w:rPr>
          <w:rFonts w:ascii="Arial" w:hAnsi="Arial" w:cs="Arial"/>
          <w:sz w:val="22"/>
          <w:szCs w:val="22"/>
          <w:rtl/>
        </w:rPr>
        <w:t>اتساق العقيدة: لا يوجد شيء في كتابات العهد الجديد يتعارض مع مجموعة العهد القديم</w:t>
      </w:r>
      <w:r>
        <w:rPr>
          <w:rFonts w:ascii="Arial" w:hAnsi="Arial" w:cs="Arial" w:hint="cs"/>
          <w:sz w:val="22"/>
          <w:szCs w:val="22"/>
          <w:rtl/>
        </w:rPr>
        <w:t>،</w:t>
      </w:r>
      <w:r w:rsidRPr="008827AD">
        <w:rPr>
          <w:rFonts w:ascii="Arial" w:hAnsi="Arial" w:cs="Arial"/>
          <w:sz w:val="22"/>
          <w:szCs w:val="22"/>
          <w:rtl/>
        </w:rPr>
        <w:t xml:space="preserve"> يستثني هذا الشرط إنجيل توما الهرط</w:t>
      </w:r>
      <w:r>
        <w:rPr>
          <w:rFonts w:ascii="Arial" w:hAnsi="Arial" w:cs="Arial" w:hint="cs"/>
          <w:sz w:val="22"/>
          <w:szCs w:val="22"/>
          <w:rtl/>
        </w:rPr>
        <w:t>و</w:t>
      </w:r>
      <w:r w:rsidRPr="008827AD">
        <w:rPr>
          <w:rFonts w:ascii="Arial" w:hAnsi="Arial" w:cs="Arial"/>
          <w:sz w:val="22"/>
          <w:szCs w:val="22"/>
          <w:rtl/>
        </w:rPr>
        <w:t>قي وإنجيل فيل</w:t>
      </w:r>
      <w:r>
        <w:rPr>
          <w:rFonts w:ascii="Arial" w:hAnsi="Arial" w:cs="Arial" w:hint="cs"/>
          <w:sz w:val="22"/>
          <w:szCs w:val="22"/>
          <w:rtl/>
        </w:rPr>
        <w:t>بس</w:t>
      </w:r>
      <w:r w:rsidRPr="008827AD">
        <w:rPr>
          <w:rFonts w:ascii="Arial" w:hAnsi="Arial" w:cs="Arial"/>
          <w:sz w:val="22"/>
          <w:szCs w:val="22"/>
          <w:rtl/>
        </w:rPr>
        <w:t>، اللذين يستخدمهما براون كمصادر لمعتقداته.</w:t>
      </w:r>
    </w:p>
    <w:p w14:paraId="55EF7281" w14:textId="77777777" w:rsidR="008827AD" w:rsidRDefault="008827AD" w:rsidP="008827AD">
      <w:pPr>
        <w:pStyle w:val="ListParagraph"/>
        <w:bidi/>
        <w:ind w:left="1224"/>
        <w:rPr>
          <w:rFonts w:ascii="Arial" w:hAnsi="Arial" w:cs="Arial"/>
          <w:sz w:val="22"/>
          <w:szCs w:val="22"/>
        </w:rPr>
      </w:pPr>
    </w:p>
    <w:p w14:paraId="7CF2F7A7" w14:textId="58C34308" w:rsidR="008827AD" w:rsidRPr="008827AD" w:rsidRDefault="008827AD" w:rsidP="008827AD">
      <w:pPr>
        <w:pStyle w:val="ListParagraph"/>
        <w:numPr>
          <w:ilvl w:val="0"/>
          <w:numId w:val="34"/>
        </w:numPr>
        <w:bidi/>
        <w:rPr>
          <w:rFonts w:ascii="Arial" w:hAnsi="Arial" w:cs="Arial"/>
          <w:sz w:val="22"/>
          <w:szCs w:val="22"/>
        </w:rPr>
      </w:pPr>
      <w:r w:rsidRPr="008827AD">
        <w:rPr>
          <w:rFonts w:ascii="Arial" w:hAnsi="Arial" w:cs="Arial"/>
          <w:sz w:val="22"/>
          <w:szCs w:val="22"/>
          <w:rtl/>
        </w:rPr>
        <w:t>تم التعرف على هذه الكتب في أوقات مختلفة</w:t>
      </w:r>
      <w:r>
        <w:rPr>
          <w:rFonts w:ascii="Arial" w:hAnsi="Arial" w:cs="Arial" w:hint="cs"/>
          <w:sz w:val="22"/>
          <w:szCs w:val="22"/>
          <w:rtl/>
        </w:rPr>
        <w:t>، فقد</w:t>
      </w:r>
      <w:r w:rsidRPr="008827AD">
        <w:rPr>
          <w:rFonts w:ascii="Arial" w:hAnsi="Arial" w:cs="Arial"/>
          <w:sz w:val="22"/>
          <w:szCs w:val="22"/>
          <w:rtl/>
        </w:rPr>
        <w:t xml:space="preserve"> استغرق البعض وقت</w:t>
      </w:r>
      <w:r>
        <w:rPr>
          <w:rFonts w:ascii="Arial" w:hAnsi="Arial" w:cs="Arial" w:hint="cs"/>
          <w:sz w:val="22"/>
          <w:szCs w:val="22"/>
          <w:rtl/>
        </w:rPr>
        <w:t>اً</w:t>
      </w:r>
      <w:r w:rsidRPr="008827AD">
        <w:rPr>
          <w:rFonts w:ascii="Arial" w:hAnsi="Arial" w:cs="Arial"/>
          <w:sz w:val="22"/>
          <w:szCs w:val="22"/>
          <w:rtl/>
        </w:rPr>
        <w:t xml:space="preserve"> أطول لإثبات هذه المصداقية بسبب مشاكل معينة (مثل كاتب الرسالة إلى العبرانيين ورسالة بطرس الثانية، والتناقض المفترض بين عقيدة يعقوب وبولس حول التبرير بالإيمان وما إلى ذلك). يوضح الملحق 1 أنه بحلول زمن إيريناوس (130-202 م) تم قبول معظمها بالفعل، وفي مجمع </w:t>
      </w:r>
      <w:r w:rsidRPr="008827AD">
        <w:rPr>
          <w:rFonts w:ascii="Arial" w:hAnsi="Arial" w:cs="Arial"/>
          <w:sz w:val="22"/>
          <w:szCs w:val="22"/>
          <w:rtl/>
        </w:rPr>
        <w:lastRenderedPageBreak/>
        <w:t xml:space="preserve">هيبو (393 م) تم قبول جميع الـ 27 </w:t>
      </w:r>
      <w:r>
        <w:rPr>
          <w:rFonts w:ascii="Arial" w:hAnsi="Arial" w:cs="Arial" w:hint="cs"/>
          <w:sz w:val="22"/>
          <w:szCs w:val="22"/>
          <w:rtl/>
        </w:rPr>
        <w:t>سفراً،</w:t>
      </w:r>
      <w:r w:rsidRPr="008827AD">
        <w:rPr>
          <w:rFonts w:ascii="Arial" w:hAnsi="Arial" w:cs="Arial"/>
          <w:sz w:val="22"/>
          <w:szCs w:val="22"/>
          <w:rtl/>
        </w:rPr>
        <w:t xml:space="preserve"> وفي عام 180م أشار إيريناوس إلى أن الجميع متفقون على أناجيلنا الأربعة</w:t>
      </w:r>
      <w:r>
        <w:rPr>
          <w:rFonts w:ascii="Arial" w:hAnsi="Arial" w:cs="Arial" w:hint="cs"/>
          <w:sz w:val="22"/>
          <w:szCs w:val="22"/>
          <w:rtl/>
        </w:rPr>
        <w:t>.</w:t>
      </w:r>
      <w:r>
        <w:rPr>
          <w:rStyle w:val="FootnoteReference"/>
          <w:rFonts w:ascii="Arial" w:hAnsi="Arial" w:cs="Arial"/>
          <w:sz w:val="22"/>
          <w:szCs w:val="22"/>
          <w:rtl/>
        </w:rPr>
        <w:footnoteReference w:id="6"/>
      </w:r>
    </w:p>
    <w:p w14:paraId="2602CA46" w14:textId="77777777" w:rsidR="000C3CA8" w:rsidRDefault="000C3CA8" w:rsidP="000C3CA8">
      <w:pPr>
        <w:pStyle w:val="ListParagraph"/>
        <w:bidi/>
        <w:ind w:left="792"/>
        <w:rPr>
          <w:rFonts w:ascii="Arial" w:hAnsi="Arial" w:cs="Arial"/>
          <w:sz w:val="22"/>
          <w:szCs w:val="22"/>
        </w:rPr>
      </w:pPr>
    </w:p>
    <w:p w14:paraId="5D230B93" w14:textId="09268681" w:rsidR="000C3CA8" w:rsidRPr="000C3CA8" w:rsidRDefault="000C3CA8" w:rsidP="000C3CA8">
      <w:pPr>
        <w:pStyle w:val="ListParagraph"/>
        <w:numPr>
          <w:ilvl w:val="0"/>
          <w:numId w:val="33"/>
        </w:numPr>
        <w:bidi/>
        <w:rPr>
          <w:rFonts w:ascii="Arial" w:hAnsi="Arial" w:cs="Arial"/>
          <w:sz w:val="22"/>
          <w:szCs w:val="22"/>
        </w:rPr>
      </w:pPr>
      <w:r w:rsidRPr="000C3CA8">
        <w:rPr>
          <w:rFonts w:ascii="Arial" w:hAnsi="Arial" w:cs="Arial"/>
          <w:sz w:val="22"/>
          <w:szCs w:val="22"/>
          <w:rtl/>
        </w:rPr>
        <w:t>يقول براون إن الإمبراطور قسطنطين اخترع ألوهية المسيح في مجمع نيقية (325 م).</w:t>
      </w:r>
      <w:r w:rsidRPr="000C3CA8">
        <w:rPr>
          <w:rStyle w:val="FootnoteReference"/>
          <w:rFonts w:ascii="Arial" w:hAnsi="Arial" w:cs="Arial"/>
          <w:sz w:val="22"/>
          <w:szCs w:val="22"/>
          <w:rtl/>
        </w:rPr>
        <w:footnoteReference w:id="7"/>
      </w:r>
      <w:r w:rsidRPr="000C3CA8">
        <w:rPr>
          <w:rFonts w:ascii="Arial" w:hAnsi="Arial" w:cs="Arial"/>
          <w:sz w:val="22"/>
          <w:szCs w:val="22"/>
          <w:rtl/>
        </w:rPr>
        <w:t xml:space="preserve"> ماذا يمكن أن يقال ردا على ذلك؟</w:t>
      </w:r>
    </w:p>
    <w:p w14:paraId="36B38892" w14:textId="77777777" w:rsidR="000C3CA8" w:rsidRDefault="000C3CA8" w:rsidP="000C3CA8">
      <w:pPr>
        <w:pStyle w:val="ListParagraph"/>
        <w:bidi/>
        <w:ind w:left="1224"/>
        <w:rPr>
          <w:rFonts w:ascii="Arial" w:hAnsi="Arial" w:cs="Arial"/>
          <w:sz w:val="22"/>
          <w:szCs w:val="22"/>
        </w:rPr>
      </w:pPr>
    </w:p>
    <w:p w14:paraId="51794F2E" w14:textId="740D20E3" w:rsidR="000C3CA8" w:rsidRPr="000C3CA8" w:rsidRDefault="000C3CA8" w:rsidP="000C3CA8">
      <w:pPr>
        <w:pStyle w:val="ListParagraph"/>
        <w:numPr>
          <w:ilvl w:val="0"/>
          <w:numId w:val="36"/>
        </w:numPr>
        <w:bidi/>
        <w:rPr>
          <w:rFonts w:ascii="Arial" w:hAnsi="Arial" w:cs="Arial"/>
          <w:sz w:val="22"/>
          <w:szCs w:val="22"/>
        </w:rPr>
      </w:pPr>
      <w:r w:rsidRPr="000C3CA8">
        <w:rPr>
          <w:rFonts w:ascii="Arial" w:hAnsi="Arial" w:cs="Arial"/>
          <w:sz w:val="22"/>
          <w:szCs w:val="22"/>
          <w:rtl/>
        </w:rPr>
        <w:t>هل يحتاج المسيحيون الذين آمنوا أن يسوع مجرد إنسان</w:t>
      </w:r>
      <w:r>
        <w:rPr>
          <w:rFonts w:ascii="Arial" w:hAnsi="Arial" w:cs="Arial" w:hint="cs"/>
          <w:sz w:val="22"/>
          <w:szCs w:val="22"/>
          <w:rtl/>
        </w:rPr>
        <w:t>،</w:t>
      </w:r>
      <w:r w:rsidRPr="000C3CA8">
        <w:rPr>
          <w:rFonts w:ascii="Arial" w:hAnsi="Arial" w:cs="Arial"/>
          <w:sz w:val="22"/>
          <w:szCs w:val="22"/>
          <w:rtl/>
        </w:rPr>
        <w:t xml:space="preserve"> إلى العبادة سر</w:t>
      </w:r>
      <w:r>
        <w:rPr>
          <w:rFonts w:ascii="Arial" w:hAnsi="Arial" w:cs="Arial" w:hint="cs"/>
          <w:sz w:val="22"/>
          <w:szCs w:val="22"/>
          <w:rtl/>
        </w:rPr>
        <w:t>اً</w:t>
      </w:r>
      <w:r w:rsidRPr="000C3CA8">
        <w:rPr>
          <w:rFonts w:ascii="Arial" w:hAnsi="Arial" w:cs="Arial"/>
          <w:sz w:val="22"/>
          <w:szCs w:val="22"/>
          <w:rtl/>
        </w:rPr>
        <w:t xml:space="preserve"> في سراديب الموتى؟ ولم يكن لدى الرومان أي مشكلة في إيمانهم بمبادئ الرجل المصلوب</w:t>
      </w:r>
      <w:r>
        <w:rPr>
          <w:rFonts w:ascii="Arial" w:hAnsi="Arial" w:cs="Arial" w:hint="cs"/>
          <w:sz w:val="22"/>
          <w:szCs w:val="22"/>
          <w:rtl/>
        </w:rPr>
        <w:t>، بل</w:t>
      </w:r>
      <w:r w:rsidRPr="000C3CA8">
        <w:rPr>
          <w:rFonts w:ascii="Arial" w:hAnsi="Arial" w:cs="Arial"/>
          <w:sz w:val="22"/>
          <w:szCs w:val="22"/>
          <w:rtl/>
        </w:rPr>
        <w:t xml:space="preserve"> كانت المشكلة هي أن المؤمنين رأوا في يسوع إله</w:t>
      </w:r>
      <w:r>
        <w:rPr>
          <w:rFonts w:ascii="Arial" w:hAnsi="Arial" w:cs="Arial" w:hint="cs"/>
          <w:sz w:val="22"/>
          <w:szCs w:val="22"/>
          <w:rtl/>
        </w:rPr>
        <w:t>اً</w:t>
      </w:r>
      <w:r w:rsidRPr="000C3CA8">
        <w:rPr>
          <w:rFonts w:ascii="Arial" w:hAnsi="Arial" w:cs="Arial"/>
          <w:sz w:val="22"/>
          <w:szCs w:val="22"/>
          <w:rtl/>
        </w:rPr>
        <w:t>، وهو ما اعتبرته الإمبراطورية تهديد</w:t>
      </w:r>
      <w:r>
        <w:rPr>
          <w:rFonts w:ascii="Arial" w:hAnsi="Arial" w:cs="Arial" w:hint="cs"/>
          <w:sz w:val="22"/>
          <w:szCs w:val="22"/>
          <w:rtl/>
        </w:rPr>
        <w:t>اً</w:t>
      </w:r>
      <w:r w:rsidRPr="000C3CA8">
        <w:rPr>
          <w:rFonts w:ascii="Arial" w:hAnsi="Arial" w:cs="Arial"/>
          <w:sz w:val="22"/>
          <w:szCs w:val="22"/>
          <w:rtl/>
        </w:rPr>
        <w:t>.</w:t>
      </w:r>
    </w:p>
    <w:p w14:paraId="5B3DCB85" w14:textId="77777777" w:rsidR="00B37C11" w:rsidRDefault="00B37C11" w:rsidP="00B37C11">
      <w:pPr>
        <w:pStyle w:val="ListParagraph"/>
        <w:bidi/>
        <w:ind w:left="1224"/>
      </w:pPr>
    </w:p>
    <w:p w14:paraId="12E2F924" w14:textId="4269430B" w:rsidR="000C3CA8" w:rsidRPr="00B37C11" w:rsidRDefault="000C3CA8" w:rsidP="00B37C11">
      <w:pPr>
        <w:pStyle w:val="ListParagraph"/>
        <w:numPr>
          <w:ilvl w:val="0"/>
          <w:numId w:val="36"/>
        </w:numPr>
        <w:bidi/>
        <w:rPr>
          <w:rFonts w:ascii="Arial" w:hAnsi="Arial" w:cs="Arial"/>
          <w:sz w:val="22"/>
          <w:szCs w:val="22"/>
        </w:rPr>
      </w:pPr>
      <w:r w:rsidRPr="00B37C11">
        <w:rPr>
          <w:rFonts w:ascii="Arial" w:hAnsi="Arial" w:cs="Arial"/>
          <w:sz w:val="22"/>
          <w:szCs w:val="22"/>
          <w:rtl/>
        </w:rPr>
        <w:t xml:space="preserve">هل سيموت المسيحيون الذين آمنوا أن يسوع مجرد إنسان شهداء؟ </w:t>
      </w:r>
      <w:r w:rsidR="00B37C11" w:rsidRPr="00B37C11">
        <w:rPr>
          <w:rFonts w:ascii="Arial" w:hAnsi="Arial" w:cs="Arial"/>
          <w:sz w:val="22"/>
          <w:szCs w:val="22"/>
          <w:rtl/>
        </w:rPr>
        <w:t>بصعوبة</w:t>
      </w:r>
      <w:r w:rsidRPr="00B37C11">
        <w:rPr>
          <w:rFonts w:ascii="Arial" w:hAnsi="Arial" w:cs="Arial"/>
          <w:sz w:val="22"/>
          <w:szCs w:val="22"/>
          <w:rtl/>
        </w:rPr>
        <w:t>!</w:t>
      </w:r>
      <w:r w:rsidR="00B37C11" w:rsidRPr="00B37C11">
        <w:rPr>
          <w:rFonts w:ascii="Arial" w:hAnsi="Arial" w:cs="Arial"/>
          <w:sz w:val="22"/>
          <w:szCs w:val="22"/>
          <w:rtl/>
        </w:rPr>
        <w:t xml:space="preserve"> </w:t>
      </w:r>
      <w:r w:rsidRPr="00B37C11">
        <w:rPr>
          <w:rFonts w:ascii="Arial" w:hAnsi="Arial" w:cs="Arial"/>
          <w:sz w:val="22"/>
          <w:szCs w:val="22"/>
          <w:rtl/>
        </w:rPr>
        <w:t xml:space="preserve">رفض </w:t>
      </w:r>
      <w:r w:rsidR="00B37C11" w:rsidRPr="00B37C11">
        <w:rPr>
          <w:rFonts w:ascii="Arial" w:hAnsi="Arial" w:cs="Arial"/>
          <w:sz w:val="22"/>
          <w:szCs w:val="22"/>
          <w:rtl/>
        </w:rPr>
        <w:t>أ</w:t>
      </w:r>
      <w:r w:rsidRPr="00B37C11">
        <w:rPr>
          <w:rFonts w:ascii="Arial" w:hAnsi="Arial" w:cs="Arial"/>
          <w:sz w:val="22"/>
          <w:szCs w:val="22"/>
          <w:rtl/>
        </w:rPr>
        <w:t>غناطيوس أسقف أنطاكية عبادة الإمبراطور</w:t>
      </w:r>
      <w:r w:rsidR="00B37C11" w:rsidRPr="00B37C11">
        <w:rPr>
          <w:rFonts w:ascii="Arial" w:hAnsi="Arial" w:cs="Arial"/>
          <w:sz w:val="22"/>
          <w:szCs w:val="22"/>
          <w:rtl/>
        </w:rPr>
        <w:t>،</w:t>
      </w:r>
      <w:r w:rsidRPr="00B37C11">
        <w:rPr>
          <w:rFonts w:ascii="Arial" w:hAnsi="Arial" w:cs="Arial"/>
          <w:sz w:val="22"/>
          <w:szCs w:val="22"/>
          <w:rtl/>
        </w:rPr>
        <w:t xml:space="preserve"> وتم إطعامه للحيوانات البرية في روما</w:t>
      </w:r>
      <w:r w:rsidR="00B37C11" w:rsidRPr="00B37C11">
        <w:rPr>
          <w:rFonts w:ascii="Arial" w:hAnsi="Arial" w:cs="Arial"/>
          <w:sz w:val="22"/>
          <w:szCs w:val="22"/>
          <w:rtl/>
        </w:rPr>
        <w:t>، كما</w:t>
      </w:r>
      <w:r w:rsidRPr="00B37C11">
        <w:rPr>
          <w:rFonts w:ascii="Arial" w:hAnsi="Arial" w:cs="Arial"/>
          <w:sz w:val="22"/>
          <w:szCs w:val="22"/>
          <w:rtl/>
        </w:rPr>
        <w:t xml:space="preserve"> مات</w:t>
      </w:r>
      <w:r w:rsidR="00B37C11" w:rsidRPr="00B37C11">
        <w:rPr>
          <w:rFonts w:ascii="Arial" w:hAnsi="Arial" w:cs="Arial"/>
          <w:sz w:val="22"/>
          <w:szCs w:val="22"/>
          <w:rtl/>
        </w:rPr>
        <w:t>ت</w:t>
      </w:r>
      <w:r w:rsidRPr="00B37C11">
        <w:rPr>
          <w:rFonts w:ascii="Arial" w:hAnsi="Arial" w:cs="Arial"/>
          <w:sz w:val="22"/>
          <w:szCs w:val="22"/>
          <w:rtl/>
        </w:rPr>
        <w:t xml:space="preserve"> بيربيتوا (203 م) وآخرون كثيرون بسبب إيمانهم بألوهية المسيح.</w:t>
      </w:r>
    </w:p>
    <w:p w14:paraId="16F1E308" w14:textId="77777777" w:rsidR="00B37C11" w:rsidRDefault="00B37C11" w:rsidP="00B37C11">
      <w:pPr>
        <w:pStyle w:val="ListParagraph"/>
        <w:bidi/>
        <w:ind w:left="1224"/>
        <w:rPr>
          <w:rFonts w:ascii="Arial" w:hAnsi="Arial" w:cs="Arial"/>
          <w:sz w:val="22"/>
          <w:szCs w:val="22"/>
        </w:rPr>
      </w:pPr>
    </w:p>
    <w:p w14:paraId="58737C74" w14:textId="31A80C70" w:rsidR="00B37C11" w:rsidRPr="00B37C11" w:rsidRDefault="00B37C11" w:rsidP="00B37C11">
      <w:pPr>
        <w:pStyle w:val="ListParagraph"/>
        <w:numPr>
          <w:ilvl w:val="0"/>
          <w:numId w:val="36"/>
        </w:numPr>
        <w:bidi/>
        <w:rPr>
          <w:rFonts w:ascii="Arial" w:hAnsi="Arial" w:cs="Arial"/>
          <w:sz w:val="22"/>
          <w:szCs w:val="22"/>
        </w:rPr>
      </w:pPr>
      <w:r w:rsidRPr="00B37C11">
        <w:rPr>
          <w:rFonts w:ascii="Arial" w:hAnsi="Arial" w:cs="Arial"/>
          <w:sz w:val="22"/>
          <w:szCs w:val="22"/>
          <w:rtl/>
        </w:rPr>
        <w:t>أكد المجمع هذا التعليم فقط ضد الهرطقة الأريوسية التي تدعي أن المسيح مخلوق، ولم يخلق</w:t>
      </w:r>
      <w:r>
        <w:rPr>
          <w:rFonts w:ascii="Arial" w:hAnsi="Arial" w:cs="Arial" w:hint="cs"/>
          <w:sz w:val="22"/>
          <w:szCs w:val="22"/>
          <w:rtl/>
        </w:rPr>
        <w:t xml:space="preserve"> المجمع</w:t>
      </w:r>
      <w:r w:rsidRPr="00B37C11">
        <w:rPr>
          <w:rFonts w:ascii="Arial" w:hAnsi="Arial" w:cs="Arial"/>
          <w:sz w:val="22"/>
          <w:szCs w:val="22"/>
          <w:rtl/>
        </w:rPr>
        <w:t xml:space="preserve"> عقيدة ألوهية المسيح</w:t>
      </w:r>
      <w:r>
        <w:rPr>
          <w:rFonts w:ascii="Arial" w:hAnsi="Arial" w:cs="Arial" w:hint="cs"/>
          <w:sz w:val="22"/>
          <w:szCs w:val="22"/>
          <w:rtl/>
        </w:rPr>
        <w:t>،</w:t>
      </w:r>
      <w:r w:rsidRPr="00B37C11">
        <w:rPr>
          <w:rFonts w:ascii="Arial" w:hAnsi="Arial" w:cs="Arial"/>
          <w:sz w:val="22"/>
          <w:szCs w:val="22"/>
          <w:rtl/>
        </w:rPr>
        <w:t xml:space="preserve"> وبينما يدعي أن تصويت المجلس كان متقارب</w:t>
      </w:r>
      <w:r>
        <w:rPr>
          <w:rFonts w:ascii="Arial" w:hAnsi="Arial" w:cs="Arial" w:hint="cs"/>
          <w:sz w:val="22"/>
          <w:szCs w:val="22"/>
          <w:rtl/>
        </w:rPr>
        <w:t>اً</w:t>
      </w:r>
      <w:r w:rsidRPr="00B37C11">
        <w:rPr>
          <w:rFonts w:ascii="Arial" w:hAnsi="Arial" w:cs="Arial"/>
          <w:sz w:val="22"/>
          <w:szCs w:val="22"/>
          <w:rtl/>
        </w:rPr>
        <w:t>، فقد كان لصالح التمسك بألوهية المسيح بأغلبية 300 صوت مقابل 2.</w:t>
      </w:r>
      <w:r>
        <w:rPr>
          <w:rStyle w:val="FootnoteReference"/>
          <w:rFonts w:ascii="Arial" w:hAnsi="Arial" w:cs="Arial"/>
          <w:sz w:val="22"/>
          <w:szCs w:val="22"/>
          <w:rtl/>
        </w:rPr>
        <w:footnoteReference w:id="8"/>
      </w:r>
      <w:r w:rsidRPr="00B37C11">
        <w:rPr>
          <w:rFonts w:ascii="Arial" w:hAnsi="Arial" w:cs="Arial"/>
          <w:sz w:val="22"/>
          <w:szCs w:val="22"/>
          <w:rtl/>
        </w:rPr>
        <w:t xml:space="preserve"> وأيض</w:t>
      </w:r>
      <w:r>
        <w:rPr>
          <w:rFonts w:ascii="Arial" w:hAnsi="Arial" w:cs="Arial" w:hint="cs"/>
          <w:sz w:val="22"/>
          <w:szCs w:val="22"/>
          <w:rtl/>
        </w:rPr>
        <w:t>اً</w:t>
      </w:r>
      <w:r w:rsidRPr="00B37C11">
        <w:rPr>
          <w:rFonts w:ascii="Arial" w:hAnsi="Arial" w:cs="Arial"/>
          <w:sz w:val="22"/>
          <w:szCs w:val="22"/>
          <w:rtl/>
        </w:rPr>
        <w:t xml:space="preserve"> لم يكن أي من الأحكام العشرين في نيقية يتعلق بقانون العهد الجديد.</w:t>
      </w:r>
    </w:p>
    <w:p w14:paraId="423BC9CB" w14:textId="77777777" w:rsidR="00806D58" w:rsidRPr="00806D58" w:rsidRDefault="00806D58" w:rsidP="00806D58">
      <w:pPr>
        <w:pStyle w:val="ListParagraph"/>
        <w:bidi/>
        <w:ind w:left="1296"/>
        <w:rPr>
          <w:rFonts w:ascii="Arial" w:hAnsi="Arial" w:cs="Arial"/>
          <w:sz w:val="22"/>
          <w:szCs w:val="22"/>
        </w:rPr>
      </w:pPr>
    </w:p>
    <w:p w14:paraId="758641FE" w14:textId="1E79D061" w:rsidR="00B37C11" w:rsidRPr="00806D58" w:rsidRDefault="00B37C11" w:rsidP="00806D58">
      <w:pPr>
        <w:pStyle w:val="ListParagraph"/>
        <w:numPr>
          <w:ilvl w:val="2"/>
          <w:numId w:val="13"/>
        </w:numPr>
        <w:bidi/>
        <w:rPr>
          <w:rFonts w:ascii="Arial" w:hAnsi="Arial" w:cs="Arial"/>
          <w:sz w:val="22"/>
          <w:szCs w:val="22"/>
        </w:rPr>
      </w:pPr>
      <w:r w:rsidRPr="00806D58">
        <w:rPr>
          <w:rFonts w:ascii="Arial" w:hAnsi="Arial" w:cs="Arial"/>
          <w:sz w:val="22"/>
          <w:szCs w:val="22"/>
          <w:rtl/>
        </w:rPr>
        <w:t>أكد بولس وقوانين الإيمان الأولى أن يسوع هو الله بشكل فوري تقريباً (رو ٩: ٥؛ راجع تي ٢: ١٣؛ عب ١: ٨-٩؛ ٢ بط ١: ١؛ ١ يو ٥: ٢)، وتتفق الأناجيل مع هذا (مثل يو 1: 1، 18؛ 8</w:t>
      </w:r>
      <w:r w:rsidR="00806D58" w:rsidRPr="00806D58">
        <w:rPr>
          <w:rFonts w:ascii="Arial" w:hAnsi="Arial" w:cs="Arial"/>
          <w:sz w:val="22"/>
          <w:szCs w:val="22"/>
          <w:rtl/>
        </w:rPr>
        <w:t xml:space="preserve"> </w:t>
      </w:r>
      <w:r w:rsidRPr="00806D58">
        <w:rPr>
          <w:rFonts w:ascii="Arial" w:hAnsi="Arial" w:cs="Arial"/>
          <w:sz w:val="22"/>
          <w:szCs w:val="22"/>
          <w:rtl/>
        </w:rPr>
        <w:t>:58؛ 10</w:t>
      </w:r>
      <w:r w:rsidR="00806D58" w:rsidRPr="00806D58">
        <w:rPr>
          <w:rFonts w:ascii="Arial" w:hAnsi="Arial" w:cs="Arial"/>
          <w:sz w:val="22"/>
          <w:szCs w:val="22"/>
          <w:rtl/>
        </w:rPr>
        <w:t xml:space="preserve"> </w:t>
      </w:r>
      <w:r w:rsidRPr="00806D58">
        <w:rPr>
          <w:rFonts w:ascii="Arial" w:hAnsi="Arial" w:cs="Arial"/>
          <w:sz w:val="22"/>
          <w:szCs w:val="22"/>
          <w:rtl/>
        </w:rPr>
        <w:t>:30؛ 20</w:t>
      </w:r>
      <w:r w:rsidR="00806D58" w:rsidRPr="00806D58">
        <w:rPr>
          <w:rFonts w:ascii="Arial" w:hAnsi="Arial" w:cs="Arial"/>
          <w:sz w:val="22"/>
          <w:szCs w:val="22"/>
          <w:rtl/>
        </w:rPr>
        <w:t xml:space="preserve"> </w:t>
      </w:r>
      <w:r w:rsidRPr="00806D58">
        <w:rPr>
          <w:rFonts w:ascii="Arial" w:hAnsi="Arial" w:cs="Arial"/>
          <w:sz w:val="22"/>
          <w:szCs w:val="22"/>
          <w:rtl/>
        </w:rPr>
        <w:t>:28).</w:t>
      </w:r>
    </w:p>
    <w:p w14:paraId="2A391929" w14:textId="77777777" w:rsidR="00806D58" w:rsidRPr="00806D58" w:rsidRDefault="00806D58" w:rsidP="00806D58">
      <w:pPr>
        <w:pStyle w:val="ListParagraph"/>
        <w:bidi/>
        <w:ind w:left="1296"/>
        <w:rPr>
          <w:rFonts w:ascii="Arial" w:hAnsi="Arial" w:cs="Arial"/>
          <w:sz w:val="22"/>
          <w:szCs w:val="22"/>
        </w:rPr>
      </w:pPr>
    </w:p>
    <w:p w14:paraId="4AE21D0B" w14:textId="469DAE6B" w:rsidR="00806D58" w:rsidRPr="00806D58" w:rsidRDefault="00806D58" w:rsidP="00806D58">
      <w:pPr>
        <w:pStyle w:val="ListParagraph"/>
        <w:numPr>
          <w:ilvl w:val="2"/>
          <w:numId w:val="13"/>
        </w:numPr>
        <w:bidi/>
        <w:rPr>
          <w:rFonts w:ascii="Arial" w:hAnsi="Arial" w:cs="Arial"/>
          <w:sz w:val="22"/>
          <w:szCs w:val="22"/>
        </w:rPr>
      </w:pPr>
      <w:r w:rsidRPr="00806D58">
        <w:rPr>
          <w:rFonts w:ascii="Arial" w:hAnsi="Arial" w:cs="Arial"/>
          <w:sz w:val="22"/>
          <w:szCs w:val="22"/>
          <w:rtl/>
        </w:rPr>
        <w:t>أكد الكثيرون من آباء الكنيسة ألوهية المسيح قبل نيقية:</w:t>
      </w:r>
      <w:r w:rsidRPr="00806D58">
        <w:rPr>
          <w:rStyle w:val="FootnoteReference"/>
          <w:rFonts w:ascii="Arial" w:hAnsi="Arial" w:cs="Arial"/>
          <w:sz w:val="22"/>
          <w:szCs w:val="22"/>
          <w:rtl/>
        </w:rPr>
        <w:footnoteReference w:id="9"/>
      </w:r>
    </w:p>
    <w:p w14:paraId="3757CD1E" w14:textId="41C87164"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sz w:val="22"/>
          <w:szCs w:val="22"/>
          <w:u w:val="single"/>
          <w:rtl/>
        </w:rPr>
        <w:t>أغناطيوس</w:t>
      </w:r>
      <w:r w:rsidRPr="00806D58">
        <w:rPr>
          <w:rFonts w:ascii="Arial" w:hAnsi="Arial" w:cs="Arial"/>
          <w:sz w:val="22"/>
          <w:szCs w:val="22"/>
          <w:rtl/>
        </w:rPr>
        <w:t>:</w:t>
      </w:r>
      <w:r w:rsidRPr="00806D58">
        <w:rPr>
          <w:rFonts w:ascii="Arial" w:hAnsi="Arial" w:cs="Arial"/>
          <w:sz w:val="22"/>
          <w:szCs w:val="22"/>
          <w:rtl/>
          <w:lang w:bidi="ar-JO"/>
        </w:rPr>
        <w:t xml:space="preserve"> كان الله نفسه معلناً في صورة بشرية (105 م)</w:t>
      </w:r>
    </w:p>
    <w:p w14:paraId="0609C293" w14:textId="147B7829"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sz w:val="22"/>
          <w:szCs w:val="22"/>
          <w:u w:val="single"/>
          <w:rtl/>
        </w:rPr>
        <w:t>أكليمندس</w:t>
      </w:r>
      <w:r w:rsidRPr="00806D58">
        <w:rPr>
          <w:rFonts w:ascii="Arial" w:hAnsi="Arial" w:cs="Arial"/>
          <w:sz w:val="22"/>
          <w:szCs w:val="22"/>
          <w:rtl/>
        </w:rPr>
        <w:t>:</w:t>
      </w:r>
      <w:r w:rsidRPr="00806D58">
        <w:rPr>
          <w:rFonts w:ascii="Arial" w:hAnsi="Arial" w:cs="Arial"/>
          <w:sz w:val="22"/>
          <w:szCs w:val="22"/>
          <w:rtl/>
          <w:lang w:bidi="ar-JO"/>
        </w:rPr>
        <w:t xml:space="preserve"> إنه من اللائق أن تفكر بيسوع المسيح على أنه الله (150 م)</w:t>
      </w:r>
    </w:p>
    <w:p w14:paraId="048C3BA8" w14:textId="33F63C1F"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hint="cs"/>
          <w:sz w:val="22"/>
          <w:szCs w:val="22"/>
          <w:u w:val="single"/>
          <w:rtl/>
        </w:rPr>
        <w:t>إيرينايوس</w:t>
      </w:r>
      <w:r w:rsidRPr="00806D58">
        <w:rPr>
          <w:rFonts w:ascii="Arial" w:hAnsi="Arial" w:cs="Arial" w:hint="cs"/>
          <w:sz w:val="22"/>
          <w:szCs w:val="22"/>
          <w:rtl/>
        </w:rPr>
        <w:t>:</w:t>
      </w:r>
      <w:r w:rsidRPr="00806D58">
        <w:rPr>
          <w:rFonts w:ascii="Arial" w:hAnsi="Arial" w:cs="Arial" w:hint="cs"/>
          <w:sz w:val="22"/>
          <w:szCs w:val="22"/>
          <w:rtl/>
          <w:lang w:bidi="ar-JO"/>
        </w:rPr>
        <w:t xml:space="preserve"> هو الله لأن اسم عمانوئيل يشير إلى ذلك (180 م)</w:t>
      </w:r>
    </w:p>
    <w:p w14:paraId="64E6CA9B" w14:textId="10DF7B5B"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hint="cs"/>
          <w:sz w:val="22"/>
          <w:szCs w:val="22"/>
          <w:u w:val="single"/>
          <w:rtl/>
        </w:rPr>
        <w:t>ترتليانوس</w:t>
      </w:r>
      <w:r w:rsidRPr="00806D58">
        <w:rPr>
          <w:rFonts w:ascii="Arial" w:hAnsi="Arial" w:cs="Arial" w:hint="cs"/>
          <w:sz w:val="22"/>
          <w:szCs w:val="22"/>
          <w:rtl/>
        </w:rPr>
        <w:t>:</w:t>
      </w:r>
      <w:r w:rsidRPr="00806D58">
        <w:rPr>
          <w:rFonts w:ascii="Arial" w:hAnsi="Arial" w:cs="Arial" w:hint="cs"/>
          <w:sz w:val="22"/>
          <w:szCs w:val="22"/>
          <w:rtl/>
          <w:lang w:bidi="ar-JO"/>
        </w:rPr>
        <w:t xml:space="preserve"> ... المسيح ربنا (200 م)</w:t>
      </w:r>
    </w:p>
    <w:p w14:paraId="607216C8" w14:textId="59EF83E0"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hint="cs"/>
          <w:sz w:val="22"/>
          <w:szCs w:val="22"/>
          <w:u w:val="single"/>
          <w:rtl/>
        </w:rPr>
        <w:t>أوريجانوس</w:t>
      </w:r>
      <w:r w:rsidRPr="00806D58">
        <w:rPr>
          <w:rFonts w:ascii="Arial" w:hAnsi="Arial" w:cs="Arial" w:hint="cs"/>
          <w:sz w:val="22"/>
          <w:szCs w:val="22"/>
          <w:rtl/>
        </w:rPr>
        <w:t>:</w:t>
      </w:r>
      <w:r w:rsidRPr="00806D58">
        <w:rPr>
          <w:rFonts w:ascii="Arial" w:hAnsi="Arial" w:cs="Arial" w:hint="cs"/>
          <w:sz w:val="22"/>
          <w:szCs w:val="22"/>
          <w:rtl/>
          <w:lang w:bidi="ar-JO"/>
        </w:rPr>
        <w:t xml:space="preserve"> لا يجب أن ينزعج أحد أن مخلصنا هو الله أيضاً (225 م)</w:t>
      </w:r>
    </w:p>
    <w:p w14:paraId="0E2577CF" w14:textId="5DF11D1D"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hint="cs"/>
          <w:sz w:val="22"/>
          <w:szCs w:val="22"/>
          <w:u w:val="single"/>
          <w:rtl/>
        </w:rPr>
        <w:t>لاكتانتيوس</w:t>
      </w:r>
      <w:r w:rsidRPr="00806D58">
        <w:rPr>
          <w:rFonts w:ascii="Arial" w:hAnsi="Arial" w:cs="Arial" w:hint="cs"/>
          <w:sz w:val="22"/>
          <w:szCs w:val="22"/>
          <w:rtl/>
        </w:rPr>
        <w:t>:</w:t>
      </w:r>
      <w:r w:rsidRPr="00806D58">
        <w:rPr>
          <w:rFonts w:ascii="Arial" w:hAnsi="Arial" w:cs="Arial" w:hint="cs"/>
          <w:sz w:val="22"/>
          <w:szCs w:val="22"/>
          <w:rtl/>
          <w:lang w:bidi="ar-JO"/>
        </w:rPr>
        <w:t xml:space="preserve"> نحن نؤمن أنه الله (304 م)</w:t>
      </w:r>
    </w:p>
    <w:p w14:paraId="532F3AD8" w14:textId="77777777" w:rsidR="009614AF" w:rsidRDefault="009614AF" w:rsidP="009614AF">
      <w:pPr>
        <w:pStyle w:val="ListParagraph"/>
        <w:bidi/>
        <w:ind w:left="792"/>
        <w:rPr>
          <w:rFonts w:ascii="Arial" w:hAnsi="Arial" w:cs="Arial"/>
          <w:sz w:val="22"/>
          <w:szCs w:val="22"/>
        </w:rPr>
      </w:pPr>
    </w:p>
    <w:p w14:paraId="6E26694F" w14:textId="178B39A5" w:rsidR="00806D58" w:rsidRPr="009614AF" w:rsidRDefault="00806D58" w:rsidP="009614AF">
      <w:pPr>
        <w:pStyle w:val="ListParagraph"/>
        <w:numPr>
          <w:ilvl w:val="0"/>
          <w:numId w:val="33"/>
        </w:numPr>
        <w:bidi/>
        <w:rPr>
          <w:rFonts w:ascii="Arial" w:hAnsi="Arial" w:cs="Arial"/>
          <w:sz w:val="22"/>
          <w:szCs w:val="22"/>
        </w:rPr>
      </w:pPr>
      <w:r w:rsidRPr="009614AF">
        <w:rPr>
          <w:rFonts w:ascii="Arial" w:hAnsi="Arial" w:cs="Arial"/>
          <w:sz w:val="22"/>
          <w:szCs w:val="22"/>
          <w:rtl/>
        </w:rPr>
        <w:t>لم تكن عبادة الشمس هي الديانة القديمة لروما</w:t>
      </w:r>
      <w:r w:rsidR="009614AF" w:rsidRPr="009614AF">
        <w:rPr>
          <w:rFonts w:ascii="Arial" w:hAnsi="Arial" w:cs="Arial"/>
          <w:sz w:val="22"/>
          <w:szCs w:val="22"/>
          <w:rtl/>
        </w:rPr>
        <w:t xml:space="preserve"> </w:t>
      </w:r>
      <w:r w:rsidRPr="009614AF">
        <w:rPr>
          <w:rFonts w:ascii="Arial" w:hAnsi="Arial" w:cs="Arial"/>
          <w:sz w:val="22"/>
          <w:szCs w:val="22"/>
          <w:rtl/>
        </w:rPr>
        <w:t>كما يؤكد براون</w:t>
      </w:r>
      <w:r w:rsidR="009614AF" w:rsidRPr="009614AF">
        <w:rPr>
          <w:rFonts w:ascii="Arial" w:hAnsi="Arial" w:cs="Arial"/>
          <w:sz w:val="22"/>
          <w:szCs w:val="22"/>
          <w:rtl/>
        </w:rPr>
        <w:t>، وقد</w:t>
      </w:r>
      <w:r w:rsidRPr="009614AF">
        <w:rPr>
          <w:rFonts w:ascii="Arial" w:hAnsi="Arial" w:cs="Arial"/>
          <w:sz w:val="22"/>
          <w:szCs w:val="22"/>
          <w:rtl/>
        </w:rPr>
        <w:t xml:space="preserve"> تمركزت حول كوكب المشتري وكانت أب</w:t>
      </w:r>
      <w:r w:rsidR="009614AF" w:rsidRPr="009614AF">
        <w:rPr>
          <w:rFonts w:ascii="Arial" w:hAnsi="Arial" w:cs="Arial"/>
          <w:sz w:val="22"/>
          <w:szCs w:val="22"/>
          <w:rtl/>
        </w:rPr>
        <w:t>ائ</w:t>
      </w:r>
      <w:r w:rsidRPr="009614AF">
        <w:rPr>
          <w:rFonts w:ascii="Arial" w:hAnsi="Arial" w:cs="Arial"/>
          <w:sz w:val="22"/>
          <w:szCs w:val="22"/>
          <w:rtl/>
        </w:rPr>
        <w:t xml:space="preserve">ية (وليست أمومية </w:t>
      </w:r>
      <w:r w:rsidR="009614AF" w:rsidRPr="009614AF">
        <w:rPr>
          <w:rFonts w:ascii="Arial" w:hAnsi="Arial" w:cs="Arial"/>
          <w:sz w:val="22"/>
          <w:szCs w:val="22"/>
          <w:rtl/>
        </w:rPr>
        <w:t>على عكس</w:t>
      </w:r>
      <w:r w:rsidRPr="009614AF">
        <w:rPr>
          <w:rFonts w:ascii="Arial" w:hAnsi="Arial" w:cs="Arial"/>
          <w:sz w:val="22"/>
          <w:szCs w:val="22"/>
          <w:rtl/>
        </w:rPr>
        <w:t xml:space="preserve"> براون) حيث سيطرت الآلهة الذكور.</w:t>
      </w:r>
    </w:p>
    <w:p w14:paraId="146EECA6" w14:textId="77777777" w:rsidR="009614AF" w:rsidRDefault="009614AF" w:rsidP="009614AF">
      <w:pPr>
        <w:pStyle w:val="ListParagraph"/>
        <w:bidi/>
        <w:ind w:left="792"/>
        <w:rPr>
          <w:rFonts w:ascii="Arial" w:hAnsi="Arial" w:cs="Arial"/>
          <w:sz w:val="22"/>
          <w:szCs w:val="22"/>
        </w:rPr>
      </w:pPr>
    </w:p>
    <w:p w14:paraId="24BF6A3E" w14:textId="2723688F" w:rsidR="009614AF" w:rsidRPr="009614AF" w:rsidRDefault="009614AF" w:rsidP="009614AF">
      <w:pPr>
        <w:pStyle w:val="ListParagraph"/>
        <w:numPr>
          <w:ilvl w:val="0"/>
          <w:numId w:val="33"/>
        </w:numPr>
        <w:bidi/>
        <w:rPr>
          <w:rFonts w:ascii="Arial" w:hAnsi="Arial" w:cs="Arial"/>
          <w:sz w:val="22"/>
          <w:szCs w:val="22"/>
        </w:rPr>
      </w:pPr>
      <w:r w:rsidRPr="009614AF">
        <w:rPr>
          <w:rFonts w:ascii="Arial" w:hAnsi="Arial" w:cs="Arial"/>
          <w:sz w:val="22"/>
          <w:szCs w:val="22"/>
          <w:rtl/>
        </w:rPr>
        <w:t>يعتمد براون أيضاً على إنجيل توما الهرطوقي (الغنوسي) الذي يعود إلى القرن الثاني، وهو العمل الآبائي الذي يسيء تفسيره على أنه أمومي، على الرغم من أن الآية الأخيرة منه (تقول 114) تقول: لأن كل امرأة تجعل نفسها ذكراً ستدخل الملكوت.</w:t>
      </w:r>
    </w:p>
    <w:p w14:paraId="24C9DB59" w14:textId="77777777" w:rsidR="009614AF" w:rsidRDefault="009614AF" w:rsidP="009614AF">
      <w:pPr>
        <w:pStyle w:val="ListParagraph"/>
        <w:bidi/>
        <w:ind w:left="792"/>
      </w:pPr>
    </w:p>
    <w:p w14:paraId="126615C2" w14:textId="04E6C96C" w:rsidR="009614AF" w:rsidRPr="009614AF" w:rsidRDefault="009614AF" w:rsidP="009614AF">
      <w:pPr>
        <w:pStyle w:val="ListParagraph"/>
        <w:numPr>
          <w:ilvl w:val="0"/>
          <w:numId w:val="33"/>
        </w:numPr>
        <w:bidi/>
        <w:rPr>
          <w:rFonts w:ascii="Arial" w:hAnsi="Arial" w:cs="Arial"/>
          <w:sz w:val="22"/>
          <w:szCs w:val="22"/>
        </w:rPr>
      </w:pPr>
      <w:r w:rsidRPr="009614AF">
        <w:rPr>
          <w:rFonts w:ascii="Arial" w:hAnsi="Arial" w:cs="Arial"/>
          <w:sz w:val="22"/>
          <w:szCs w:val="22"/>
          <w:rtl/>
        </w:rPr>
        <w:t>يدافع المؤلف عن أن الكأس المقدسة كانت رحم مريم المجدلية، الذي حمل دم المسيح أو السلالة المقدسة أثناء حمل طفلهما.</w:t>
      </w:r>
    </w:p>
    <w:p w14:paraId="3CFE22C6" w14:textId="77777777" w:rsidR="0067433A" w:rsidRDefault="0067433A" w:rsidP="0067433A">
      <w:pPr>
        <w:pStyle w:val="ListParagraph"/>
        <w:bidi/>
        <w:ind w:left="792"/>
        <w:rPr>
          <w:rFonts w:ascii="Arial" w:hAnsi="Arial" w:cs="Arial"/>
          <w:sz w:val="22"/>
          <w:szCs w:val="22"/>
        </w:rPr>
      </w:pPr>
    </w:p>
    <w:p w14:paraId="742FDCA5" w14:textId="0955D5F7" w:rsidR="009614AF" w:rsidRPr="00A17555" w:rsidRDefault="009614AF" w:rsidP="0067433A">
      <w:pPr>
        <w:pStyle w:val="ListParagraph"/>
        <w:numPr>
          <w:ilvl w:val="0"/>
          <w:numId w:val="33"/>
        </w:numPr>
        <w:bidi/>
        <w:rPr>
          <w:rFonts w:ascii="Arial" w:hAnsi="Arial" w:cs="Arial"/>
          <w:sz w:val="22"/>
          <w:szCs w:val="22"/>
        </w:rPr>
      </w:pPr>
      <w:r w:rsidRPr="00A17555">
        <w:rPr>
          <w:rFonts w:ascii="Arial" w:hAnsi="Arial" w:cs="Arial"/>
          <w:sz w:val="22"/>
          <w:szCs w:val="22"/>
          <w:rtl/>
        </w:rPr>
        <w:t>تأسس فرسان الهيكل في العصور الوسطى لحراسة الحجاج المسافرين إلى الأراضي المقدسة، ومع ذلك يقول براون إن هذا كان مجرد ستار لهدفهم الحقيقي - وهو استعادة عظام مريم المجدلية</w:t>
      </w:r>
      <w:r w:rsidR="0067433A" w:rsidRPr="00A17555">
        <w:rPr>
          <w:rFonts w:ascii="Arial" w:hAnsi="Arial" w:cs="Arial"/>
          <w:sz w:val="22"/>
          <w:szCs w:val="22"/>
          <w:rtl/>
        </w:rPr>
        <w:t>،</w:t>
      </w:r>
      <w:r w:rsidRPr="00A17555">
        <w:rPr>
          <w:rFonts w:ascii="Arial" w:hAnsi="Arial" w:cs="Arial"/>
          <w:sz w:val="22"/>
          <w:szCs w:val="22"/>
          <w:rtl/>
        </w:rPr>
        <w:t xml:space="preserve"> وأربعة صناديق من الوثائق تثبت أن يسوع ومريم كانا متزوجين</w:t>
      </w:r>
      <w:r w:rsidR="0067433A" w:rsidRPr="00A17555">
        <w:rPr>
          <w:rFonts w:ascii="Arial" w:hAnsi="Arial" w:cs="Arial"/>
          <w:sz w:val="22"/>
          <w:szCs w:val="22"/>
          <w:rtl/>
        </w:rPr>
        <w:t>،</w:t>
      </w:r>
      <w:r w:rsidRPr="00A17555">
        <w:rPr>
          <w:rFonts w:ascii="Arial" w:hAnsi="Arial" w:cs="Arial"/>
          <w:sz w:val="22"/>
          <w:szCs w:val="22"/>
          <w:rtl/>
        </w:rPr>
        <w:t xml:space="preserve"> من المفترض أنه تم العثور عليها تحت أنقاض </w:t>
      </w:r>
      <w:r w:rsidR="0067433A" w:rsidRPr="00A17555">
        <w:rPr>
          <w:rFonts w:ascii="Arial" w:hAnsi="Arial" w:cs="Arial"/>
          <w:sz w:val="22"/>
          <w:szCs w:val="22"/>
          <w:rtl/>
        </w:rPr>
        <w:t>هيكل أورشليم</w:t>
      </w:r>
      <w:r w:rsidRPr="00A17555">
        <w:rPr>
          <w:rFonts w:ascii="Arial" w:hAnsi="Arial" w:cs="Arial"/>
          <w:sz w:val="22"/>
          <w:szCs w:val="22"/>
          <w:rtl/>
        </w:rPr>
        <w:t xml:space="preserve"> إحضارها إلى أوروبا (</w:t>
      </w:r>
      <w:r w:rsidR="0067433A" w:rsidRPr="00A17555">
        <w:rPr>
          <w:rFonts w:ascii="Arial" w:hAnsi="Arial" w:cs="Arial"/>
          <w:sz w:val="22"/>
          <w:szCs w:val="22"/>
          <w:rtl/>
        </w:rPr>
        <w:t>شيفرة دافنشي</w:t>
      </w:r>
      <w:r w:rsidRPr="00A17555">
        <w:rPr>
          <w:rFonts w:ascii="Arial" w:hAnsi="Arial" w:cs="Arial"/>
          <w:sz w:val="22"/>
          <w:szCs w:val="22"/>
          <w:rtl/>
        </w:rPr>
        <w:t xml:space="preserve">، </w:t>
      </w:r>
      <w:r w:rsidR="0067433A" w:rsidRPr="00A17555">
        <w:rPr>
          <w:rFonts w:ascii="Arial" w:hAnsi="Arial" w:cs="Arial"/>
          <w:sz w:val="22"/>
          <w:szCs w:val="22"/>
          <w:rtl/>
        </w:rPr>
        <w:t>الطبعة 158</w:t>
      </w:r>
      <w:r w:rsidRPr="00A17555">
        <w:rPr>
          <w:rFonts w:ascii="Arial" w:hAnsi="Arial" w:cs="Arial"/>
          <w:sz w:val="22"/>
          <w:szCs w:val="22"/>
          <w:rtl/>
        </w:rPr>
        <w:t xml:space="preserve">. أو </w:t>
      </w:r>
      <w:r w:rsidR="0067433A" w:rsidRPr="00A17555">
        <w:rPr>
          <w:rFonts w:ascii="Arial" w:hAnsi="Arial" w:cs="Arial"/>
          <w:sz w:val="22"/>
          <w:szCs w:val="22"/>
          <w:rtl/>
        </w:rPr>
        <w:t>صفحة 219</w:t>
      </w:r>
      <w:r w:rsidRPr="00A17555">
        <w:rPr>
          <w:rFonts w:ascii="Arial" w:hAnsi="Arial" w:cs="Arial"/>
          <w:sz w:val="22"/>
          <w:szCs w:val="22"/>
          <w:rtl/>
        </w:rPr>
        <w:t xml:space="preserve">) </w:t>
      </w:r>
      <w:r w:rsidR="0067433A" w:rsidRPr="00A17555">
        <w:rPr>
          <w:rFonts w:ascii="Arial" w:hAnsi="Arial" w:cs="Arial"/>
          <w:sz w:val="22"/>
          <w:szCs w:val="22"/>
          <w:rtl/>
        </w:rPr>
        <w:t>ف</w:t>
      </w:r>
      <w:r w:rsidRPr="00A17555">
        <w:rPr>
          <w:rFonts w:ascii="Arial" w:hAnsi="Arial" w:cs="Arial"/>
          <w:sz w:val="22"/>
          <w:szCs w:val="22"/>
          <w:rtl/>
        </w:rPr>
        <w:t>ما هي الحقيقة؟</w:t>
      </w:r>
    </w:p>
    <w:p w14:paraId="04B7DCF1" w14:textId="77777777" w:rsidR="0067433A" w:rsidRPr="00A17555" w:rsidRDefault="0067433A" w:rsidP="0067433A">
      <w:pPr>
        <w:pStyle w:val="ListParagraph"/>
        <w:bidi/>
        <w:ind w:left="1224"/>
        <w:rPr>
          <w:rFonts w:ascii="Arial" w:hAnsi="Arial" w:cs="Arial"/>
          <w:sz w:val="22"/>
          <w:szCs w:val="22"/>
        </w:rPr>
      </w:pPr>
    </w:p>
    <w:p w14:paraId="575DED18" w14:textId="163830E1" w:rsidR="0067433A" w:rsidRPr="00A17555" w:rsidRDefault="0067433A" w:rsidP="0067433A">
      <w:pPr>
        <w:pStyle w:val="ListParagraph"/>
        <w:numPr>
          <w:ilvl w:val="0"/>
          <w:numId w:val="37"/>
        </w:numPr>
        <w:bidi/>
        <w:rPr>
          <w:rFonts w:ascii="Arial" w:hAnsi="Arial" w:cs="Arial"/>
          <w:sz w:val="22"/>
          <w:szCs w:val="22"/>
        </w:rPr>
      </w:pPr>
      <w:r w:rsidRPr="00A17555">
        <w:rPr>
          <w:rFonts w:ascii="Arial" w:hAnsi="Arial" w:cs="Arial"/>
          <w:sz w:val="22"/>
          <w:szCs w:val="22"/>
          <w:rtl/>
        </w:rPr>
        <w:t xml:space="preserve">لا يوجد أي دعم لهذه النظرية الخيالية، كما أنه لا يدعم وجهة نظره بأن شكل الكأس </w:t>
      </w:r>
      <w:r w:rsidRPr="00A17555">
        <w:rPr>
          <w:rFonts w:ascii="Arial" w:hAnsi="Arial" w:cs="Arial"/>
          <w:sz w:val="22"/>
          <w:szCs w:val="22"/>
        </w:rPr>
        <w:t>v</w:t>
      </w:r>
      <w:r w:rsidRPr="00A17555">
        <w:rPr>
          <w:rFonts w:ascii="Arial" w:hAnsi="Arial" w:cs="Arial"/>
          <w:sz w:val="22"/>
          <w:szCs w:val="22"/>
          <w:rtl/>
        </w:rPr>
        <w:t xml:space="preserve"> يرمز إلى رحم مريم المجدلية.</w:t>
      </w:r>
    </w:p>
    <w:p w14:paraId="30B98E8D" w14:textId="77777777" w:rsidR="00A17555" w:rsidRPr="00A17555" w:rsidRDefault="00A17555" w:rsidP="00A17555">
      <w:pPr>
        <w:pStyle w:val="ListParagraph"/>
        <w:bidi/>
        <w:ind w:left="1224"/>
        <w:rPr>
          <w:rFonts w:ascii="Arial" w:hAnsi="Arial" w:cs="Arial"/>
          <w:sz w:val="22"/>
          <w:szCs w:val="22"/>
        </w:rPr>
      </w:pPr>
    </w:p>
    <w:p w14:paraId="2B9150B6" w14:textId="6E9A4E45" w:rsidR="00A17555" w:rsidRPr="00A17555" w:rsidRDefault="00A17555" w:rsidP="00A17555">
      <w:pPr>
        <w:pStyle w:val="ListParagraph"/>
        <w:numPr>
          <w:ilvl w:val="0"/>
          <w:numId w:val="37"/>
        </w:numPr>
        <w:bidi/>
        <w:rPr>
          <w:rFonts w:ascii="Arial" w:hAnsi="Arial" w:cs="Arial"/>
          <w:sz w:val="22"/>
          <w:szCs w:val="22"/>
        </w:rPr>
      </w:pPr>
      <w:r w:rsidRPr="00A17555">
        <w:rPr>
          <w:rFonts w:ascii="Arial" w:hAnsi="Arial" w:cs="Arial"/>
          <w:sz w:val="22"/>
          <w:szCs w:val="22"/>
          <w:rtl/>
        </w:rPr>
        <w:t>ظهرت أسطورة الكأس المقدسة لأول مرة عام 1170 في بيرسيفال، وهي كتابة رومانسية عن الملك الأسطوري آرثر ومملكته كاميلوت، ولم يتم ربط الكأس بمريم المجدلية أبداً حتى الدم المقدس، الكأس المقدسة (1982).</w:t>
      </w:r>
    </w:p>
    <w:p w14:paraId="084CEE74" w14:textId="77777777" w:rsidR="00A17555" w:rsidRDefault="00A17555" w:rsidP="00A17555">
      <w:pPr>
        <w:pStyle w:val="ListParagraph"/>
        <w:bidi/>
        <w:ind w:left="1224"/>
      </w:pPr>
    </w:p>
    <w:p w14:paraId="6AA5BE7B" w14:textId="13D90978" w:rsidR="00A17555" w:rsidRPr="00A17555" w:rsidRDefault="00A17555" w:rsidP="00A17555">
      <w:pPr>
        <w:pStyle w:val="ListParagraph"/>
        <w:numPr>
          <w:ilvl w:val="0"/>
          <w:numId w:val="37"/>
        </w:numPr>
        <w:bidi/>
        <w:rPr>
          <w:rFonts w:ascii="Arial" w:hAnsi="Arial" w:cs="Arial"/>
          <w:sz w:val="22"/>
          <w:szCs w:val="22"/>
        </w:rPr>
      </w:pPr>
      <w:r w:rsidRPr="00A17555">
        <w:rPr>
          <w:rFonts w:ascii="Arial" w:hAnsi="Arial" w:cs="Arial"/>
          <w:sz w:val="22"/>
          <w:szCs w:val="22"/>
          <w:rtl/>
        </w:rPr>
        <w:lastRenderedPageBreak/>
        <w:t>بدأ فرسان الهيكل في عام 1118 على يد هوغو دي باينز، لحماية الحجاج المسافرين إلى إسرائيل.</w:t>
      </w:r>
      <w:r w:rsidRPr="00A17555">
        <w:rPr>
          <w:rStyle w:val="FootnoteReference"/>
          <w:rFonts w:ascii="Arial" w:hAnsi="Arial" w:cs="Arial"/>
          <w:sz w:val="22"/>
          <w:szCs w:val="22"/>
          <w:rtl/>
        </w:rPr>
        <w:footnoteReference w:id="10"/>
      </w:r>
    </w:p>
    <w:p w14:paraId="15DF149A" w14:textId="77777777" w:rsidR="00750104" w:rsidRDefault="00750104" w:rsidP="00750104">
      <w:pPr>
        <w:pStyle w:val="ListParagraph"/>
        <w:bidi/>
        <w:ind w:left="1224"/>
        <w:rPr>
          <w:rFonts w:ascii="Arial" w:hAnsi="Arial" w:cs="Arial"/>
          <w:sz w:val="22"/>
          <w:szCs w:val="22"/>
        </w:rPr>
      </w:pPr>
    </w:p>
    <w:p w14:paraId="57CD9AAF" w14:textId="1BE8FD86" w:rsidR="00A17555" w:rsidRPr="00750104" w:rsidRDefault="00750104" w:rsidP="00750104">
      <w:pPr>
        <w:pStyle w:val="ListParagraph"/>
        <w:numPr>
          <w:ilvl w:val="0"/>
          <w:numId w:val="37"/>
        </w:numPr>
        <w:bidi/>
        <w:rPr>
          <w:rFonts w:ascii="Arial" w:hAnsi="Arial" w:cs="Arial"/>
          <w:sz w:val="22"/>
          <w:szCs w:val="22"/>
        </w:rPr>
      </w:pPr>
      <w:r w:rsidRPr="00750104">
        <w:rPr>
          <w:rFonts w:ascii="Arial" w:hAnsi="Arial" w:cs="Arial"/>
          <w:sz w:val="22"/>
          <w:szCs w:val="22"/>
          <w:rtl/>
        </w:rPr>
        <w:t>يعترف براون أنه لا أحد يعرف ما وجده الفرسان تحت جبل الهيكل (ص 218)، ثم يستمر كتابه بأكمله حول النظرية القائلة</w:t>
      </w:r>
      <w:r>
        <w:rPr>
          <w:rFonts w:ascii="Arial" w:hAnsi="Arial" w:cs="Arial" w:hint="cs"/>
          <w:sz w:val="22"/>
          <w:szCs w:val="22"/>
          <w:rtl/>
        </w:rPr>
        <w:t>،</w:t>
      </w:r>
      <w:r w:rsidRPr="00750104">
        <w:rPr>
          <w:rFonts w:ascii="Arial" w:hAnsi="Arial" w:cs="Arial"/>
          <w:sz w:val="22"/>
          <w:szCs w:val="22"/>
          <w:rtl/>
        </w:rPr>
        <w:t xml:space="preserve"> بأنهم اكتشفوا دليلاً على أن يسوع ومريم المجدلية كانا متزوجين (ص 219 وما يليها)! تشمل التخمينات حول ما وجدوه تابوت العهد، أو كفن تورينو، أو المخططات المعمارية للكاتدرائيات القوطية</w:t>
      </w:r>
      <w:r>
        <w:rPr>
          <w:rFonts w:ascii="Arial" w:hAnsi="Arial" w:cs="Arial" w:hint="cs"/>
          <w:sz w:val="22"/>
          <w:szCs w:val="22"/>
          <w:rtl/>
        </w:rPr>
        <w:t>،</w:t>
      </w:r>
      <w:r w:rsidRPr="00750104">
        <w:rPr>
          <w:rFonts w:ascii="Arial" w:hAnsi="Arial" w:cs="Arial"/>
          <w:sz w:val="22"/>
          <w:szCs w:val="22"/>
          <w:rtl/>
        </w:rPr>
        <w:t xml:space="preserve"> بتصميم الدعامات الطائرة الجديد</w:t>
      </w:r>
      <w:r w:rsidR="006C7CFC">
        <w:rPr>
          <w:rFonts w:ascii="Arial" w:hAnsi="Arial" w:cs="Arial"/>
          <w:sz w:val="22"/>
          <w:szCs w:val="22"/>
        </w:rPr>
        <w:t>.</w:t>
      </w:r>
      <w:r>
        <w:rPr>
          <w:rStyle w:val="FootnoteReference"/>
          <w:rFonts w:ascii="Arial" w:hAnsi="Arial" w:cs="Arial"/>
          <w:sz w:val="22"/>
          <w:szCs w:val="22"/>
          <w:rtl/>
        </w:rPr>
        <w:footnoteReference w:id="11"/>
      </w:r>
    </w:p>
    <w:p w14:paraId="02E1FF98" w14:textId="77777777" w:rsidR="00750104" w:rsidRDefault="00750104" w:rsidP="00750104">
      <w:pPr>
        <w:pStyle w:val="ListParagraph"/>
        <w:bidi/>
        <w:ind w:left="1224"/>
      </w:pPr>
    </w:p>
    <w:p w14:paraId="1182750C" w14:textId="700B7705" w:rsidR="00750104" w:rsidRPr="00750104" w:rsidRDefault="00750104" w:rsidP="00750104">
      <w:pPr>
        <w:pStyle w:val="ListParagraph"/>
        <w:numPr>
          <w:ilvl w:val="0"/>
          <w:numId w:val="37"/>
        </w:numPr>
        <w:bidi/>
        <w:rPr>
          <w:rFonts w:ascii="Arial" w:hAnsi="Arial" w:cs="Arial"/>
          <w:sz w:val="22"/>
          <w:szCs w:val="22"/>
        </w:rPr>
      </w:pPr>
      <w:r w:rsidRPr="00750104">
        <w:rPr>
          <w:rFonts w:ascii="Arial" w:hAnsi="Arial" w:cs="Arial"/>
          <w:sz w:val="22"/>
          <w:szCs w:val="22"/>
          <w:rtl/>
        </w:rPr>
        <w:t>يقول براون أن فرسان الهيكل أصبحوا أثرياء، من خلال حصولهم على وثائق حول زواج يسوع المفترض. في الواقع جاءت ثروتهم من الحجاج الممتنين ومن بيع الآثار.</w:t>
      </w:r>
    </w:p>
    <w:p w14:paraId="62203B32" w14:textId="77777777" w:rsidR="00750104" w:rsidRDefault="00750104" w:rsidP="00750104">
      <w:pPr>
        <w:pStyle w:val="ListParagraph"/>
        <w:bidi/>
        <w:ind w:left="792"/>
        <w:rPr>
          <w:rFonts w:ascii="Arial" w:hAnsi="Arial" w:cs="Arial"/>
          <w:sz w:val="22"/>
          <w:szCs w:val="22"/>
        </w:rPr>
      </w:pPr>
    </w:p>
    <w:p w14:paraId="12F6878B" w14:textId="7F39A948" w:rsidR="00750104" w:rsidRPr="00750104" w:rsidRDefault="00750104" w:rsidP="00750104">
      <w:pPr>
        <w:pStyle w:val="ListParagraph"/>
        <w:numPr>
          <w:ilvl w:val="0"/>
          <w:numId w:val="33"/>
        </w:numPr>
        <w:bidi/>
        <w:rPr>
          <w:rFonts w:ascii="Arial" w:hAnsi="Arial" w:cs="Arial"/>
          <w:sz w:val="22"/>
          <w:szCs w:val="22"/>
        </w:rPr>
      </w:pPr>
      <w:r w:rsidRPr="00750104">
        <w:rPr>
          <w:rFonts w:ascii="Arial" w:hAnsi="Arial" w:cs="Arial"/>
          <w:sz w:val="22"/>
          <w:szCs w:val="22"/>
          <w:rtl/>
        </w:rPr>
        <w:t>معلومات جمعية براون السرية عن أخوية سيون معيبة أيضاً.</w:t>
      </w:r>
    </w:p>
    <w:p w14:paraId="7EB0FECE" w14:textId="77777777" w:rsidR="00947AD3" w:rsidRDefault="00947AD3" w:rsidP="00947AD3">
      <w:pPr>
        <w:pStyle w:val="ListParagraph"/>
        <w:bidi/>
        <w:ind w:left="1224"/>
        <w:rPr>
          <w:rFonts w:ascii="Arial" w:hAnsi="Arial" w:cs="Arial"/>
          <w:sz w:val="22"/>
          <w:szCs w:val="22"/>
        </w:rPr>
      </w:pPr>
    </w:p>
    <w:p w14:paraId="552CE2B4" w14:textId="74871EAE" w:rsidR="00750104" w:rsidRPr="00750104" w:rsidRDefault="00750104" w:rsidP="00947AD3">
      <w:pPr>
        <w:pStyle w:val="ListParagraph"/>
        <w:numPr>
          <w:ilvl w:val="0"/>
          <w:numId w:val="38"/>
        </w:numPr>
        <w:bidi/>
        <w:rPr>
          <w:rFonts w:ascii="Arial" w:hAnsi="Arial" w:cs="Arial"/>
          <w:sz w:val="22"/>
          <w:szCs w:val="22"/>
        </w:rPr>
      </w:pPr>
      <w:r w:rsidRPr="00750104">
        <w:rPr>
          <w:rFonts w:ascii="Arial" w:hAnsi="Arial" w:cs="Arial"/>
          <w:sz w:val="22"/>
          <w:szCs w:val="22"/>
          <w:rtl/>
        </w:rPr>
        <w:t xml:space="preserve">تقول مقدمته: الحقيقة: جمعية سيون - وهي جمعية سرية أوروبية تأسست عام 1099 - هي منظمة حقيقية. في عام 1975 اكتشفت المكتبة الوطنية في باريس مخطوطات تُعرف باسم </w:t>
      </w:r>
      <w:r w:rsidRPr="00750104">
        <w:rPr>
          <w:rFonts w:ascii="Arial" w:hAnsi="Arial" w:cs="Arial"/>
          <w:sz w:val="22"/>
          <w:szCs w:val="22"/>
        </w:rPr>
        <w:t>Les Dossiers Secrets</w:t>
      </w:r>
      <w:r w:rsidRPr="00750104">
        <w:rPr>
          <w:rFonts w:ascii="Arial" w:hAnsi="Arial" w:cs="Arial"/>
          <w:sz w:val="22"/>
          <w:szCs w:val="22"/>
          <w:rtl/>
        </w:rPr>
        <w:t>، تحدد هوية العديد من أعضاء أخوية سيون، بما في ذلك السير إسحاق نيوتن، وبوتيتشيلي، … وليوناردو دافنشي….</w:t>
      </w:r>
    </w:p>
    <w:p w14:paraId="01EB20C9" w14:textId="77777777" w:rsidR="003B746A" w:rsidRDefault="003B746A">
      <w:pPr>
        <w:rPr>
          <w:rFonts w:ascii="Arial" w:eastAsia="Times New Roman" w:hAnsi="Arial" w:cs="Arial"/>
          <w:sz w:val="22"/>
          <w:szCs w:val="18"/>
        </w:rPr>
      </w:pPr>
      <w:r>
        <w:rPr>
          <w:rFonts w:cs="Arial"/>
          <w:sz w:val="22"/>
          <w:szCs w:val="18"/>
        </w:rPr>
        <w:br w:type="page"/>
      </w:r>
    </w:p>
    <w:p w14:paraId="0E2AFAA1" w14:textId="4C6EB5C7" w:rsidR="001B0F5B" w:rsidRPr="0015402F" w:rsidRDefault="001B0F5B" w:rsidP="001B0F5B">
      <w:pPr>
        <w:pStyle w:val="ListParagraph"/>
        <w:numPr>
          <w:ilvl w:val="0"/>
          <w:numId w:val="38"/>
        </w:numPr>
        <w:bidi/>
        <w:rPr>
          <w:rFonts w:ascii="Arial" w:hAnsi="Arial" w:cs="Arial"/>
          <w:sz w:val="22"/>
          <w:szCs w:val="22"/>
        </w:rPr>
      </w:pPr>
      <w:r w:rsidRPr="0015402F">
        <w:rPr>
          <w:rFonts w:ascii="Arial" w:hAnsi="Arial" w:cs="Arial"/>
          <w:sz w:val="22"/>
          <w:szCs w:val="22"/>
          <w:rtl/>
        </w:rPr>
        <w:lastRenderedPageBreak/>
        <w:t>ما هي الحقيقة التاريخية؟</w:t>
      </w:r>
    </w:p>
    <w:p w14:paraId="421F7F3F" w14:textId="77777777" w:rsidR="0015402F" w:rsidRPr="0015402F" w:rsidRDefault="0015402F" w:rsidP="0015402F">
      <w:pPr>
        <w:pStyle w:val="ListParagraph"/>
        <w:bidi/>
        <w:ind w:left="1636"/>
        <w:rPr>
          <w:rFonts w:ascii="Arial" w:hAnsi="Arial" w:cs="Arial"/>
          <w:sz w:val="22"/>
          <w:szCs w:val="22"/>
        </w:rPr>
      </w:pPr>
    </w:p>
    <w:p w14:paraId="34D7DB6D" w14:textId="53B0D671" w:rsidR="001B0F5B" w:rsidRPr="0015402F" w:rsidRDefault="001B0F5B" w:rsidP="0015402F">
      <w:pPr>
        <w:pStyle w:val="ListParagraph"/>
        <w:numPr>
          <w:ilvl w:val="0"/>
          <w:numId w:val="39"/>
        </w:numPr>
        <w:bidi/>
        <w:rPr>
          <w:rFonts w:ascii="Arial" w:hAnsi="Arial" w:cs="Arial"/>
          <w:sz w:val="22"/>
          <w:szCs w:val="22"/>
        </w:rPr>
      </w:pPr>
      <w:r w:rsidRPr="0015402F">
        <w:rPr>
          <w:rFonts w:ascii="Arial" w:hAnsi="Arial" w:cs="Arial"/>
          <w:sz w:val="22"/>
          <w:szCs w:val="22"/>
          <w:rtl/>
        </w:rPr>
        <w:t>يُظهِر بحثي آراء منقسمة حول ما إذا كانت هناك أخوية سيون في العصور الوسطى، بدأت حوالي عام 1100 بعد الميلاد، ثم تم استيعابها في اليسوعيين في عام 1617.</w:t>
      </w:r>
      <w:r w:rsidRPr="0015402F">
        <w:rPr>
          <w:rStyle w:val="FootnoteReference"/>
          <w:rFonts w:ascii="Arial" w:hAnsi="Arial" w:cs="Arial"/>
          <w:sz w:val="22"/>
          <w:szCs w:val="22"/>
          <w:rtl/>
        </w:rPr>
        <w:footnoteReference w:id="12"/>
      </w:r>
      <w:r w:rsidRPr="0015402F">
        <w:rPr>
          <w:rFonts w:ascii="Arial" w:hAnsi="Arial" w:cs="Arial"/>
          <w:sz w:val="22"/>
          <w:szCs w:val="22"/>
          <w:rtl/>
        </w:rPr>
        <w:t xml:space="preserve"> والأمر الواضح هو أن أخوية سيون الحديثة ذات أغراض الفروسية والتضامن تأسست </w:t>
      </w:r>
      <w:r w:rsidR="0015402F" w:rsidRPr="0015402F">
        <w:rPr>
          <w:rFonts w:ascii="Arial" w:hAnsi="Arial" w:cs="Arial"/>
          <w:sz w:val="22"/>
          <w:szCs w:val="22"/>
          <w:rtl/>
        </w:rPr>
        <w:t>ا</w:t>
      </w:r>
      <w:r w:rsidRPr="0015402F">
        <w:rPr>
          <w:rFonts w:ascii="Arial" w:hAnsi="Arial" w:cs="Arial"/>
          <w:sz w:val="22"/>
          <w:szCs w:val="22"/>
          <w:rtl/>
        </w:rPr>
        <w:t xml:space="preserve">مساعدة الأشخاص في السكن منخفض التكلفة في 7 </w:t>
      </w:r>
      <w:r w:rsidR="0015402F" w:rsidRPr="0015402F">
        <w:rPr>
          <w:rFonts w:ascii="Arial" w:hAnsi="Arial" w:cs="Arial"/>
          <w:sz w:val="22"/>
          <w:szCs w:val="22"/>
          <w:rtl/>
        </w:rPr>
        <w:t>أيار</w:t>
      </w:r>
      <w:r w:rsidRPr="0015402F">
        <w:rPr>
          <w:rFonts w:ascii="Arial" w:hAnsi="Arial" w:cs="Arial"/>
          <w:sz w:val="22"/>
          <w:szCs w:val="22"/>
          <w:rtl/>
        </w:rPr>
        <w:t xml:space="preserve"> 1956</w:t>
      </w:r>
      <w:r w:rsidR="0015402F" w:rsidRPr="0015402F">
        <w:rPr>
          <w:rFonts w:ascii="Arial" w:hAnsi="Arial" w:cs="Arial"/>
          <w:sz w:val="22"/>
          <w:szCs w:val="22"/>
          <w:rtl/>
        </w:rPr>
        <w:t xml:space="preserve">، </w:t>
      </w:r>
      <w:r w:rsidRPr="0015402F">
        <w:rPr>
          <w:rFonts w:ascii="Arial" w:hAnsi="Arial" w:cs="Arial"/>
          <w:sz w:val="22"/>
          <w:szCs w:val="22"/>
          <w:rtl/>
        </w:rPr>
        <w:t>على يد بيير بلانتارد (1920-2000)، وهو فرنسي معاد للسامية ذهب إلى إلى السجن بتهمة ال</w:t>
      </w:r>
      <w:r w:rsidR="0015402F" w:rsidRPr="0015402F">
        <w:rPr>
          <w:rFonts w:ascii="Arial" w:hAnsi="Arial" w:cs="Arial"/>
          <w:sz w:val="22"/>
          <w:szCs w:val="22"/>
          <w:rtl/>
        </w:rPr>
        <w:t>‘</w:t>
      </w:r>
      <w:r w:rsidRPr="0015402F">
        <w:rPr>
          <w:rFonts w:ascii="Arial" w:hAnsi="Arial" w:cs="Arial"/>
          <w:sz w:val="22"/>
          <w:szCs w:val="22"/>
          <w:rtl/>
        </w:rPr>
        <w:t>حتيال</w:t>
      </w:r>
      <w:r w:rsidR="0015402F" w:rsidRPr="0015402F">
        <w:rPr>
          <w:rFonts w:ascii="Arial" w:hAnsi="Arial" w:cs="Arial"/>
          <w:sz w:val="22"/>
          <w:szCs w:val="22"/>
          <w:rtl/>
        </w:rPr>
        <w:t>، ثم</w:t>
      </w:r>
      <w:r w:rsidRPr="0015402F">
        <w:rPr>
          <w:rFonts w:ascii="Arial" w:hAnsi="Arial" w:cs="Arial"/>
          <w:sz w:val="22"/>
          <w:szCs w:val="22"/>
          <w:rtl/>
        </w:rPr>
        <w:t xml:space="preserve"> تم حلها في عام 1957.</w:t>
      </w:r>
      <w:r w:rsidR="0015402F" w:rsidRPr="0015402F">
        <w:rPr>
          <w:rStyle w:val="FootnoteReference"/>
          <w:rFonts w:ascii="Arial" w:hAnsi="Arial" w:cs="Arial"/>
          <w:sz w:val="22"/>
          <w:szCs w:val="22"/>
          <w:rtl/>
        </w:rPr>
        <w:footnoteReference w:id="13"/>
      </w:r>
    </w:p>
    <w:p w14:paraId="3A304BAB" w14:textId="77777777" w:rsidR="0015402F" w:rsidRDefault="0015402F" w:rsidP="0015402F">
      <w:pPr>
        <w:pStyle w:val="ListParagraph"/>
        <w:bidi/>
        <w:ind w:left="1636"/>
        <w:rPr>
          <w:rFonts w:ascii="Arial" w:hAnsi="Arial" w:cs="Arial"/>
          <w:sz w:val="22"/>
          <w:szCs w:val="22"/>
        </w:rPr>
      </w:pPr>
    </w:p>
    <w:p w14:paraId="06C1AAB7" w14:textId="061A4E08" w:rsidR="0015402F" w:rsidRPr="0015402F" w:rsidRDefault="0015402F" w:rsidP="0015402F">
      <w:pPr>
        <w:pStyle w:val="ListParagraph"/>
        <w:numPr>
          <w:ilvl w:val="0"/>
          <w:numId w:val="39"/>
        </w:numPr>
        <w:bidi/>
        <w:rPr>
          <w:rFonts w:ascii="Arial" w:hAnsi="Arial" w:cs="Arial"/>
          <w:sz w:val="22"/>
          <w:szCs w:val="22"/>
        </w:rPr>
      </w:pPr>
      <w:r w:rsidRPr="0015402F">
        <w:rPr>
          <w:rFonts w:ascii="Arial" w:hAnsi="Arial" w:cs="Arial"/>
          <w:sz w:val="22"/>
          <w:szCs w:val="22"/>
        </w:rPr>
        <w:t>Les Dossiers Secrets</w:t>
      </w:r>
      <w:r w:rsidRPr="0015402F">
        <w:rPr>
          <w:rFonts w:ascii="Arial" w:hAnsi="Arial" w:cs="Arial"/>
          <w:sz w:val="22"/>
          <w:szCs w:val="22"/>
          <w:rtl/>
        </w:rPr>
        <w:t xml:space="preserve"> (السجلات السرية) عبارة عن وثائق مزورة في الستينيات والسبعينيات</w:t>
      </w:r>
      <w:r>
        <w:rPr>
          <w:rFonts w:ascii="Arial" w:hAnsi="Arial" w:cs="Arial" w:hint="cs"/>
          <w:sz w:val="22"/>
          <w:szCs w:val="22"/>
          <w:rtl/>
        </w:rPr>
        <w:t>،</w:t>
      </w:r>
      <w:r w:rsidRPr="0015402F">
        <w:rPr>
          <w:rFonts w:ascii="Arial" w:hAnsi="Arial" w:cs="Arial"/>
          <w:sz w:val="22"/>
          <w:szCs w:val="22"/>
          <w:rtl/>
        </w:rPr>
        <w:t xml:space="preserve"> زرعها بلانتارد في المكتبات في جميع أنحاء فرنسا</w:t>
      </w:r>
      <w:r>
        <w:rPr>
          <w:rFonts w:ascii="Arial" w:hAnsi="Arial" w:cs="Arial" w:hint="cs"/>
          <w:sz w:val="22"/>
          <w:szCs w:val="22"/>
          <w:rtl/>
        </w:rPr>
        <w:t>،</w:t>
      </w:r>
      <w:r w:rsidRPr="0015402F">
        <w:rPr>
          <w:rFonts w:ascii="Arial" w:hAnsi="Arial" w:cs="Arial"/>
          <w:sz w:val="22"/>
          <w:szCs w:val="22"/>
          <w:rtl/>
        </w:rPr>
        <w:t xml:space="preserve"> لإثبات حقه في أن يصبح ملك فرنسا! وفي عام 1993 اعترف تحت القسم أمام قاض فرنسي</w:t>
      </w:r>
      <w:r>
        <w:rPr>
          <w:rFonts w:ascii="Arial" w:hAnsi="Arial" w:cs="Arial" w:hint="cs"/>
          <w:sz w:val="22"/>
          <w:szCs w:val="22"/>
          <w:rtl/>
        </w:rPr>
        <w:t>،</w:t>
      </w:r>
      <w:r w:rsidRPr="0015402F">
        <w:rPr>
          <w:rFonts w:ascii="Arial" w:hAnsi="Arial" w:cs="Arial"/>
          <w:sz w:val="22"/>
          <w:szCs w:val="22"/>
          <w:rtl/>
        </w:rPr>
        <w:t xml:space="preserve"> بأنه قام بتلفيق جميع هذه الوثائق المتعلقة بدير سيون الخاص به.</w:t>
      </w:r>
      <w:r>
        <w:rPr>
          <w:rStyle w:val="FootnoteReference"/>
          <w:rFonts w:ascii="Arial" w:hAnsi="Arial" w:cs="Arial"/>
          <w:sz w:val="22"/>
          <w:szCs w:val="22"/>
          <w:rtl/>
        </w:rPr>
        <w:footnoteReference w:id="14"/>
      </w:r>
    </w:p>
    <w:p w14:paraId="6C41CF9E" w14:textId="77777777" w:rsidR="0015402F" w:rsidRDefault="0015402F" w:rsidP="0015402F">
      <w:pPr>
        <w:pStyle w:val="ListParagraph"/>
        <w:bidi/>
        <w:ind w:left="1636"/>
        <w:rPr>
          <w:rFonts w:ascii="Arial" w:hAnsi="Arial" w:cs="Arial"/>
          <w:sz w:val="22"/>
          <w:szCs w:val="22"/>
        </w:rPr>
      </w:pPr>
    </w:p>
    <w:p w14:paraId="7982B183" w14:textId="4CA4E068" w:rsidR="0015402F" w:rsidRPr="0015402F" w:rsidRDefault="0015402F" w:rsidP="0015402F">
      <w:pPr>
        <w:pStyle w:val="ListParagraph"/>
        <w:numPr>
          <w:ilvl w:val="0"/>
          <w:numId w:val="39"/>
        </w:numPr>
        <w:bidi/>
        <w:rPr>
          <w:rFonts w:ascii="Arial" w:hAnsi="Arial" w:cs="Arial"/>
          <w:sz w:val="22"/>
          <w:szCs w:val="22"/>
        </w:rPr>
      </w:pPr>
      <w:r w:rsidRPr="0015402F">
        <w:rPr>
          <w:rFonts w:ascii="Arial" w:hAnsi="Arial" w:cs="Arial"/>
          <w:sz w:val="22"/>
          <w:szCs w:val="22"/>
          <w:rtl/>
        </w:rPr>
        <w:t xml:space="preserve">لا يوجد دليل يدعم وجهة نظر براون بأن نيوتن وبوتيتشيلي ودافنشي كانوا سادة الدير الكبار. تستند تأكيدات براون إلى وثيقة بلانتارد المزورة، </w:t>
      </w:r>
      <w:r w:rsidRPr="0015402F">
        <w:rPr>
          <w:rFonts w:ascii="Arial" w:hAnsi="Arial" w:cs="Arial"/>
          <w:sz w:val="22"/>
          <w:szCs w:val="22"/>
        </w:rPr>
        <w:t xml:space="preserve">Les Dossiers Secrets </w:t>
      </w:r>
      <w:proofErr w:type="spellStart"/>
      <w:r w:rsidRPr="0015402F">
        <w:rPr>
          <w:rFonts w:ascii="Arial" w:hAnsi="Arial" w:cs="Arial"/>
          <w:sz w:val="22"/>
          <w:szCs w:val="22"/>
        </w:rPr>
        <w:t>d’Henri</w:t>
      </w:r>
      <w:proofErr w:type="spellEnd"/>
      <w:r w:rsidRPr="0015402F">
        <w:rPr>
          <w:rFonts w:ascii="Arial" w:hAnsi="Arial" w:cs="Arial"/>
          <w:sz w:val="22"/>
          <w:szCs w:val="22"/>
        </w:rPr>
        <w:t xml:space="preserve"> </w:t>
      </w:r>
      <w:proofErr w:type="spellStart"/>
      <w:r w:rsidRPr="0015402F">
        <w:rPr>
          <w:rFonts w:ascii="Arial" w:hAnsi="Arial" w:cs="Arial"/>
          <w:sz w:val="22"/>
          <w:szCs w:val="22"/>
        </w:rPr>
        <w:t>Lobineau</w:t>
      </w:r>
      <w:proofErr w:type="spellEnd"/>
      <w:r w:rsidRPr="0015402F">
        <w:rPr>
          <w:rFonts w:ascii="Arial" w:hAnsi="Arial" w:cs="Arial"/>
          <w:sz w:val="22"/>
          <w:szCs w:val="22"/>
          <w:rtl/>
        </w:rPr>
        <w:t xml:space="preserve"> (السجلات السرية لهنري لوبينو).</w:t>
      </w:r>
    </w:p>
    <w:p w14:paraId="63432AF5" w14:textId="3DB4AE62" w:rsidR="004347BA" w:rsidRDefault="004347BA" w:rsidP="00F50B1B">
      <w:pPr>
        <w:pStyle w:val="Heading1"/>
      </w:pPr>
      <w:r w:rsidRPr="001953D0">
        <w:br w:type="page"/>
      </w:r>
    </w:p>
    <w:p w14:paraId="17F4D569" w14:textId="0F368C68" w:rsidR="00C40FA7" w:rsidRPr="00C40FA7" w:rsidRDefault="00C40FA7" w:rsidP="00C40FA7">
      <w:pPr>
        <w:bidi/>
        <w:rPr>
          <w:rFonts w:ascii="Arial" w:hAnsi="Arial" w:cs="Arial"/>
          <w:b/>
          <w:bCs/>
          <w:sz w:val="22"/>
          <w:szCs w:val="22"/>
          <w:rtl/>
          <w:lang w:bidi="ar-JO"/>
        </w:rPr>
      </w:pPr>
      <w:r w:rsidRPr="00C40FA7">
        <w:rPr>
          <w:rFonts w:ascii="Arial" w:hAnsi="Arial" w:cs="Arial"/>
          <w:b/>
          <w:bCs/>
          <w:sz w:val="22"/>
          <w:szCs w:val="22"/>
          <w:rtl/>
          <w:lang w:bidi="ar-JO"/>
        </w:rPr>
        <w:lastRenderedPageBreak/>
        <w:t>الأخطاء الفنية</w:t>
      </w:r>
    </w:p>
    <w:p w14:paraId="0D02374A" w14:textId="77777777" w:rsidR="00C40FA7" w:rsidRDefault="00C40FA7" w:rsidP="00C40FA7">
      <w:pPr>
        <w:pStyle w:val="ListParagraph"/>
        <w:bidi/>
        <w:ind w:left="792"/>
      </w:pPr>
    </w:p>
    <w:p w14:paraId="31C49AE0" w14:textId="29DC8C61" w:rsidR="00C40FA7" w:rsidRPr="00C40FA7" w:rsidRDefault="00C40FA7" w:rsidP="00C40FA7">
      <w:pPr>
        <w:pStyle w:val="ListParagraph"/>
        <w:numPr>
          <w:ilvl w:val="0"/>
          <w:numId w:val="40"/>
        </w:numPr>
        <w:bidi/>
        <w:rPr>
          <w:rFonts w:ascii="Arial" w:hAnsi="Arial" w:cs="Arial"/>
          <w:sz w:val="22"/>
          <w:szCs w:val="22"/>
        </w:rPr>
      </w:pPr>
      <w:r w:rsidRPr="00C40FA7">
        <w:rPr>
          <w:rFonts w:ascii="Arial" w:hAnsi="Arial" w:cs="Arial"/>
          <w:sz w:val="22"/>
          <w:szCs w:val="22"/>
          <w:rtl/>
        </w:rPr>
        <w:t>إن الإنتاج الفني الهائل الذي قدمه ليوناردو مع المئات من مهام الفاتيكان المربحة هو أمر زائف، فقد كان لديه مهمة واحدة فقط، وعدد قليل من الأعمال الفنية بسبب اهتماماته المتنوعة.</w:t>
      </w:r>
    </w:p>
    <w:p w14:paraId="3030DD2F" w14:textId="77777777" w:rsidR="00C40FA7" w:rsidRPr="00C40FA7" w:rsidRDefault="00C40FA7" w:rsidP="00C40FA7">
      <w:pPr>
        <w:pStyle w:val="ListParagraph"/>
        <w:bidi/>
        <w:ind w:left="792"/>
        <w:rPr>
          <w:rFonts w:ascii="Arial" w:hAnsi="Arial" w:cs="Arial"/>
          <w:sz w:val="22"/>
          <w:szCs w:val="22"/>
        </w:rPr>
      </w:pPr>
    </w:p>
    <w:p w14:paraId="5C7AD2F2" w14:textId="4AC98645" w:rsidR="00C40FA7" w:rsidRPr="00C40FA7" w:rsidRDefault="00C40FA7" w:rsidP="00C40FA7">
      <w:pPr>
        <w:pStyle w:val="ListParagraph"/>
        <w:numPr>
          <w:ilvl w:val="0"/>
          <w:numId w:val="40"/>
        </w:numPr>
        <w:bidi/>
        <w:rPr>
          <w:rFonts w:ascii="Arial" w:hAnsi="Arial" w:cs="Arial"/>
          <w:sz w:val="22"/>
          <w:szCs w:val="22"/>
        </w:rPr>
      </w:pPr>
      <w:r w:rsidRPr="00C40FA7">
        <w:rPr>
          <w:rFonts w:ascii="Arial" w:hAnsi="Arial" w:cs="Arial"/>
          <w:sz w:val="22"/>
          <w:szCs w:val="22"/>
          <w:rtl/>
        </w:rPr>
        <w:t>فكرة براون بأن الموناليزا هي صورة ذاتية لليوناردو نفسه هي فكرة سخيفة، هذه هي زوجة/عشيقة تاجر ثري، مثل هذه الفكرة ستغضب الموناليزا بلا شك!</w:t>
      </w:r>
    </w:p>
    <w:p w14:paraId="3B7D5174" w14:textId="77777777" w:rsidR="00CD31A2" w:rsidRDefault="00CD31A2" w:rsidP="00CD31A2">
      <w:pPr>
        <w:pStyle w:val="ListParagraph"/>
        <w:bidi/>
        <w:ind w:left="792"/>
      </w:pPr>
    </w:p>
    <w:p w14:paraId="697752D0" w14:textId="631BC5BA" w:rsidR="00C40FA7" w:rsidRPr="00CD31A2" w:rsidRDefault="00C40FA7" w:rsidP="00CD31A2">
      <w:pPr>
        <w:pStyle w:val="ListParagraph"/>
        <w:numPr>
          <w:ilvl w:val="0"/>
          <w:numId w:val="40"/>
        </w:numPr>
        <w:bidi/>
        <w:rPr>
          <w:rFonts w:ascii="Arial" w:hAnsi="Arial" w:cs="Arial"/>
          <w:sz w:val="22"/>
          <w:szCs w:val="22"/>
        </w:rPr>
      </w:pPr>
      <w:r w:rsidRPr="00CD31A2">
        <w:rPr>
          <w:rFonts w:ascii="Arial" w:hAnsi="Arial" w:cs="Arial"/>
          <w:sz w:val="22"/>
          <w:szCs w:val="22"/>
          <w:rtl/>
        </w:rPr>
        <w:t>في لوحة العشاء الأخير، هل يوحنا على يمين يسوع في الحقيقة مريم المجدلية؟ لا، لقد تم تصوير يوحنا هنا بالطريقة الفلورنسية النموذجية</w:t>
      </w:r>
      <w:r w:rsidR="00CD31A2" w:rsidRPr="00CD31A2">
        <w:rPr>
          <w:rFonts w:ascii="Arial" w:hAnsi="Arial" w:cs="Arial"/>
          <w:sz w:val="22"/>
          <w:szCs w:val="22"/>
          <w:rtl/>
        </w:rPr>
        <w:t>،</w:t>
      </w:r>
      <w:r w:rsidRPr="00CD31A2">
        <w:rPr>
          <w:rFonts w:ascii="Arial" w:hAnsi="Arial" w:cs="Arial"/>
          <w:sz w:val="22"/>
          <w:szCs w:val="22"/>
          <w:rtl/>
        </w:rPr>
        <w:t xml:space="preserve"> على أنه الشاب الجميل مع التلاميذ ال</w:t>
      </w:r>
      <w:r w:rsidR="00CD31A2" w:rsidRPr="00CD31A2">
        <w:rPr>
          <w:rFonts w:ascii="Arial" w:hAnsi="Arial" w:cs="Arial"/>
          <w:sz w:val="22"/>
          <w:szCs w:val="22"/>
          <w:rtl/>
        </w:rPr>
        <w:t>إ</w:t>
      </w:r>
      <w:r w:rsidRPr="00CD31A2">
        <w:rPr>
          <w:rFonts w:ascii="Arial" w:hAnsi="Arial" w:cs="Arial"/>
          <w:sz w:val="22"/>
          <w:szCs w:val="22"/>
          <w:rtl/>
        </w:rPr>
        <w:t>ثني عشر في أربع مجموعات تتكون كل منها من ثلاثة رجال</w:t>
      </w:r>
      <w:r w:rsidR="00CD31A2" w:rsidRPr="00CD31A2">
        <w:rPr>
          <w:rFonts w:ascii="Arial" w:hAnsi="Arial" w:cs="Arial"/>
          <w:sz w:val="22"/>
          <w:szCs w:val="22"/>
          <w:rtl/>
        </w:rPr>
        <w:t>.</w:t>
      </w:r>
      <w:r w:rsidR="00CD31A2" w:rsidRPr="00CD31A2">
        <w:rPr>
          <w:rStyle w:val="FootnoteReference"/>
          <w:rFonts w:ascii="Arial" w:hAnsi="Arial" w:cs="Arial"/>
          <w:sz w:val="22"/>
          <w:szCs w:val="22"/>
          <w:rtl/>
        </w:rPr>
        <w:footnoteReference w:id="15"/>
      </w:r>
    </w:p>
    <w:p w14:paraId="66790770" w14:textId="77777777" w:rsidR="00CD31A2" w:rsidRDefault="00CD31A2" w:rsidP="00CD31A2">
      <w:pPr>
        <w:pStyle w:val="ListParagraph"/>
        <w:bidi/>
        <w:ind w:left="792"/>
        <w:rPr>
          <w:rFonts w:ascii="Arial" w:hAnsi="Arial" w:cs="Arial"/>
          <w:sz w:val="22"/>
          <w:szCs w:val="22"/>
        </w:rPr>
      </w:pPr>
    </w:p>
    <w:p w14:paraId="490A794A" w14:textId="09A05211" w:rsidR="00CD31A2" w:rsidRPr="00CD31A2" w:rsidRDefault="00CD31A2" w:rsidP="00CD31A2">
      <w:pPr>
        <w:pStyle w:val="ListParagraph"/>
        <w:numPr>
          <w:ilvl w:val="0"/>
          <w:numId w:val="40"/>
        </w:numPr>
        <w:bidi/>
        <w:rPr>
          <w:rFonts w:ascii="Arial" w:hAnsi="Arial" w:cs="Arial"/>
          <w:sz w:val="22"/>
          <w:szCs w:val="22"/>
        </w:rPr>
      </w:pPr>
      <w:r w:rsidRPr="00CD31A2">
        <w:rPr>
          <w:rFonts w:ascii="Arial" w:hAnsi="Arial" w:cs="Arial"/>
          <w:sz w:val="22"/>
          <w:szCs w:val="22"/>
          <w:rtl/>
        </w:rPr>
        <w:t>لا يثبت خنجر براون المفترض في العشاء الأخير شيئاً، هذه اللوحة موجودة على جدار به مواد قابلة للتلف، لذا فقد تم تعديلها سبع مرات على الأقل، آخرها في عام 1999.</w:t>
      </w:r>
    </w:p>
    <w:p w14:paraId="2ABE4E71" w14:textId="77777777" w:rsidR="00203402" w:rsidRDefault="00203402" w:rsidP="00203402">
      <w:pPr>
        <w:pStyle w:val="ListParagraph"/>
        <w:bidi/>
        <w:ind w:left="792"/>
        <w:rPr>
          <w:rFonts w:ascii="Arial" w:hAnsi="Arial" w:cs="Arial"/>
          <w:sz w:val="22"/>
          <w:szCs w:val="22"/>
        </w:rPr>
      </w:pPr>
    </w:p>
    <w:p w14:paraId="68793841" w14:textId="75B7E44D" w:rsidR="00CD31A2" w:rsidRPr="00203402" w:rsidRDefault="00203402" w:rsidP="00203402">
      <w:pPr>
        <w:pStyle w:val="ListParagraph"/>
        <w:numPr>
          <w:ilvl w:val="0"/>
          <w:numId w:val="40"/>
        </w:numPr>
        <w:bidi/>
        <w:rPr>
          <w:rFonts w:ascii="Arial" w:hAnsi="Arial" w:cs="Arial"/>
          <w:sz w:val="22"/>
          <w:szCs w:val="22"/>
        </w:rPr>
      </w:pPr>
      <w:r w:rsidRPr="00203402">
        <w:rPr>
          <w:rFonts w:ascii="Arial" w:hAnsi="Arial" w:cs="Arial"/>
          <w:sz w:val="22"/>
          <w:szCs w:val="22"/>
          <w:rtl/>
        </w:rPr>
        <w:t>يقول جاك واسرمان، أستاذ تاريخ الفن المتقاعد في جامعة تيمبل: كل ما يقوله [دان براون] عن ليوناردو دافنشي خاطئ</w:t>
      </w:r>
      <w:r>
        <w:rPr>
          <w:rStyle w:val="FootnoteReference"/>
          <w:rFonts w:ascii="Arial" w:hAnsi="Arial" w:cs="Arial"/>
          <w:sz w:val="22"/>
          <w:szCs w:val="22"/>
          <w:rtl/>
        </w:rPr>
        <w:footnoteReference w:id="16"/>
      </w:r>
      <w:r>
        <w:rPr>
          <w:rFonts w:ascii="Arial" w:hAnsi="Arial" w:cs="Arial" w:hint="cs"/>
          <w:sz w:val="22"/>
          <w:szCs w:val="22"/>
          <w:rtl/>
        </w:rPr>
        <w:t>، كما</w:t>
      </w:r>
      <w:r w:rsidRPr="00203402">
        <w:rPr>
          <w:rFonts w:ascii="Arial" w:hAnsi="Arial" w:cs="Arial"/>
          <w:sz w:val="22"/>
          <w:szCs w:val="22"/>
          <w:rtl/>
        </w:rPr>
        <w:t xml:space="preserve">  يتفق نقاد الفن الآخرون مع هذا الرأي.</w:t>
      </w:r>
    </w:p>
    <w:p w14:paraId="4E8A6FC5" w14:textId="77777777" w:rsidR="00203402" w:rsidRDefault="00203402" w:rsidP="00203402">
      <w:pPr>
        <w:bidi/>
        <w:rPr>
          <w:rFonts w:ascii="Arial" w:hAnsi="Arial" w:cs="Arial"/>
          <w:b/>
          <w:bCs/>
          <w:sz w:val="22"/>
          <w:szCs w:val="22"/>
          <w:rtl/>
        </w:rPr>
      </w:pPr>
    </w:p>
    <w:p w14:paraId="1FA6BA0A" w14:textId="06C4FF7F" w:rsidR="00203402" w:rsidRPr="00203402" w:rsidRDefault="00203402" w:rsidP="00203402">
      <w:pPr>
        <w:bidi/>
        <w:rPr>
          <w:rFonts w:ascii="Arial" w:hAnsi="Arial" w:cs="Arial"/>
          <w:b/>
          <w:bCs/>
          <w:sz w:val="22"/>
          <w:szCs w:val="22"/>
        </w:rPr>
      </w:pPr>
      <w:r w:rsidRPr="00203402">
        <w:rPr>
          <w:rFonts w:ascii="Arial" w:hAnsi="Arial" w:cs="Arial"/>
          <w:b/>
          <w:bCs/>
          <w:sz w:val="22"/>
          <w:szCs w:val="22"/>
          <w:rtl/>
        </w:rPr>
        <w:t>أخطاء تفسير الكتاب المقدس</w:t>
      </w:r>
    </w:p>
    <w:p w14:paraId="346EE5DA" w14:textId="77777777" w:rsidR="00203402" w:rsidRDefault="00203402" w:rsidP="00203402">
      <w:pPr>
        <w:pStyle w:val="ListParagraph"/>
        <w:bidi/>
        <w:ind w:left="792"/>
        <w:rPr>
          <w:rFonts w:ascii="Arial" w:hAnsi="Arial" w:cs="Arial"/>
          <w:sz w:val="22"/>
          <w:szCs w:val="22"/>
        </w:rPr>
      </w:pPr>
    </w:p>
    <w:p w14:paraId="7572781A" w14:textId="38EB42D0" w:rsidR="00203402" w:rsidRPr="00BA54F4" w:rsidRDefault="00203402" w:rsidP="00203402">
      <w:pPr>
        <w:pStyle w:val="ListParagraph"/>
        <w:numPr>
          <w:ilvl w:val="0"/>
          <w:numId w:val="41"/>
        </w:numPr>
        <w:bidi/>
        <w:rPr>
          <w:rFonts w:ascii="Arial" w:hAnsi="Arial" w:cs="Arial"/>
          <w:sz w:val="22"/>
          <w:szCs w:val="22"/>
        </w:rPr>
      </w:pPr>
      <w:r w:rsidRPr="00BA54F4">
        <w:rPr>
          <w:rFonts w:ascii="Arial" w:hAnsi="Arial" w:cs="Arial"/>
          <w:sz w:val="22"/>
          <w:szCs w:val="22"/>
          <w:rtl/>
        </w:rPr>
        <w:t>مصداقية الكتاب المقدس</w:t>
      </w:r>
    </w:p>
    <w:p w14:paraId="2F895F84" w14:textId="77777777" w:rsidR="00BB00E2" w:rsidRPr="00BA54F4" w:rsidRDefault="00BB00E2" w:rsidP="00BB00E2">
      <w:pPr>
        <w:pStyle w:val="ListParagraph"/>
        <w:bidi/>
        <w:ind w:left="1296"/>
        <w:rPr>
          <w:rFonts w:ascii="Arial" w:hAnsi="Arial" w:cs="Arial"/>
          <w:sz w:val="22"/>
          <w:szCs w:val="22"/>
        </w:rPr>
      </w:pPr>
    </w:p>
    <w:p w14:paraId="20981308" w14:textId="24962800" w:rsidR="00203402" w:rsidRPr="00BA54F4" w:rsidRDefault="00203402" w:rsidP="00BB00E2">
      <w:pPr>
        <w:pStyle w:val="ListParagraph"/>
        <w:numPr>
          <w:ilvl w:val="2"/>
          <w:numId w:val="13"/>
        </w:numPr>
        <w:bidi/>
        <w:rPr>
          <w:rFonts w:ascii="Arial" w:hAnsi="Arial" w:cs="Arial"/>
          <w:sz w:val="22"/>
          <w:szCs w:val="22"/>
        </w:rPr>
      </w:pPr>
      <w:r w:rsidRPr="00BA54F4">
        <w:rPr>
          <w:rFonts w:ascii="Arial" w:hAnsi="Arial" w:cs="Arial"/>
          <w:sz w:val="22"/>
          <w:szCs w:val="22"/>
          <w:rtl/>
        </w:rPr>
        <w:t>يقول لي تيبينج: الكتاب المقدس هو نتاج الإنسان يا عزيزتي وليس الله، فلم يسقط الكتاب المقدس بطريقة سحرية من السحاب، لقد أنشأه الإنسان كسجل تاريخي للأوقات المضطربة، وقد تطور من خلال عدد لا يحصى من الترجمات والإضافات والتنقيحات</w:t>
      </w:r>
      <w:r w:rsidR="00BB00E2" w:rsidRPr="00BA54F4">
        <w:rPr>
          <w:rFonts w:ascii="Arial" w:hAnsi="Arial" w:cs="Arial"/>
          <w:sz w:val="22"/>
          <w:szCs w:val="22"/>
          <w:rtl/>
        </w:rPr>
        <w:t>،</w:t>
      </w:r>
      <w:r w:rsidRPr="00BA54F4">
        <w:rPr>
          <w:rFonts w:ascii="Arial" w:hAnsi="Arial" w:cs="Arial"/>
          <w:sz w:val="22"/>
          <w:szCs w:val="22"/>
          <w:rtl/>
        </w:rPr>
        <w:t xml:space="preserve"> لم يكن للتاريخ أبد</w:t>
      </w:r>
      <w:r w:rsidR="00BB00E2" w:rsidRPr="00BA54F4">
        <w:rPr>
          <w:rFonts w:ascii="Arial" w:hAnsi="Arial" w:cs="Arial"/>
          <w:sz w:val="22"/>
          <w:szCs w:val="22"/>
          <w:rtl/>
        </w:rPr>
        <w:t>اً</w:t>
      </w:r>
      <w:r w:rsidRPr="00BA54F4">
        <w:rPr>
          <w:rFonts w:ascii="Arial" w:hAnsi="Arial" w:cs="Arial"/>
          <w:sz w:val="22"/>
          <w:szCs w:val="22"/>
          <w:rtl/>
        </w:rPr>
        <w:t xml:space="preserve"> نسخة نهائية من الكتاب (ص 195).</w:t>
      </w:r>
    </w:p>
    <w:p w14:paraId="6971646F" w14:textId="77777777" w:rsidR="00BA54F4" w:rsidRPr="00BA54F4" w:rsidRDefault="00BA54F4" w:rsidP="00BA54F4">
      <w:pPr>
        <w:pStyle w:val="ListParagraph"/>
        <w:bidi/>
        <w:ind w:left="1296"/>
        <w:rPr>
          <w:rFonts w:ascii="Arial" w:hAnsi="Arial" w:cs="Arial"/>
          <w:sz w:val="22"/>
          <w:szCs w:val="22"/>
        </w:rPr>
      </w:pPr>
    </w:p>
    <w:p w14:paraId="1898F826" w14:textId="3C1414DE" w:rsidR="00BA54F4" w:rsidRPr="00BA54F4" w:rsidRDefault="00BA54F4" w:rsidP="00BA54F4">
      <w:pPr>
        <w:pStyle w:val="ListParagraph"/>
        <w:numPr>
          <w:ilvl w:val="2"/>
          <w:numId w:val="13"/>
        </w:numPr>
        <w:bidi/>
        <w:rPr>
          <w:rFonts w:ascii="Arial" w:hAnsi="Arial" w:cs="Arial"/>
          <w:sz w:val="22"/>
          <w:szCs w:val="22"/>
        </w:rPr>
      </w:pPr>
      <w:r w:rsidRPr="00BA54F4">
        <w:rPr>
          <w:rFonts w:ascii="Arial" w:hAnsi="Arial" w:cs="Arial"/>
          <w:sz w:val="22"/>
          <w:szCs w:val="22"/>
          <w:rtl/>
        </w:rPr>
        <w:t>ما حقيقة الأمر هنا؟  الكتاب المقدس هو أفضل كتاب موثق في العصور القديمة.</w:t>
      </w:r>
      <w:r w:rsidRPr="00BA54F4">
        <w:rPr>
          <w:rStyle w:val="FootnoteReference"/>
          <w:rFonts w:ascii="Arial" w:hAnsi="Arial" w:cs="Arial"/>
          <w:sz w:val="22"/>
          <w:szCs w:val="22"/>
          <w:rtl/>
        </w:rPr>
        <w:footnoteReference w:id="17"/>
      </w:r>
    </w:p>
    <w:p w14:paraId="0B2387A4" w14:textId="77777777" w:rsidR="00BA54F4" w:rsidRPr="00BA54F4" w:rsidRDefault="00BA54F4" w:rsidP="00BA54F4">
      <w:pPr>
        <w:pStyle w:val="ListParagraph"/>
        <w:bidi/>
        <w:ind w:left="1636"/>
        <w:rPr>
          <w:rFonts w:ascii="Arial" w:hAnsi="Arial" w:cs="Arial"/>
          <w:sz w:val="22"/>
          <w:szCs w:val="22"/>
        </w:rPr>
      </w:pPr>
    </w:p>
    <w:p w14:paraId="494CAB78" w14:textId="58CB525C" w:rsidR="00BA54F4" w:rsidRPr="00BA54F4" w:rsidRDefault="00BA54F4" w:rsidP="00BA54F4">
      <w:pPr>
        <w:pStyle w:val="ListParagraph"/>
        <w:numPr>
          <w:ilvl w:val="0"/>
          <w:numId w:val="42"/>
        </w:numPr>
        <w:bidi/>
        <w:rPr>
          <w:rFonts w:ascii="Arial" w:hAnsi="Arial" w:cs="Arial"/>
          <w:sz w:val="22"/>
          <w:szCs w:val="22"/>
        </w:rPr>
      </w:pPr>
      <w:r w:rsidRPr="00BA54F4">
        <w:rPr>
          <w:rFonts w:ascii="Arial" w:hAnsi="Arial" w:cs="Arial"/>
          <w:sz w:val="22"/>
          <w:szCs w:val="22"/>
          <w:rtl/>
        </w:rPr>
        <w:t>يبلغ عدد النسخ اليونانية حالياً 5686 نسخة، أضف إلى ذلك أكثر من 14.000 مخطوطة غير يونانية من العهد الجديد، بالإضافة إلى مخطوطات العهد القديم، فيكون الرقم 24.772 مخطوطة.</w:t>
      </w:r>
    </w:p>
    <w:p w14:paraId="4E4EB087" w14:textId="77777777" w:rsidR="00BA54F4" w:rsidRPr="00BA54F4" w:rsidRDefault="00BA54F4" w:rsidP="00BA54F4">
      <w:pPr>
        <w:pStyle w:val="ListParagraph"/>
        <w:bidi/>
        <w:ind w:left="1636"/>
        <w:rPr>
          <w:rFonts w:ascii="Arial" w:hAnsi="Arial" w:cs="Arial"/>
          <w:sz w:val="22"/>
          <w:szCs w:val="22"/>
        </w:rPr>
      </w:pPr>
    </w:p>
    <w:p w14:paraId="795500FA" w14:textId="3E4092DB" w:rsidR="00BA54F4" w:rsidRPr="005F16C1" w:rsidRDefault="00BA54F4" w:rsidP="00BA54F4">
      <w:pPr>
        <w:pStyle w:val="ListParagraph"/>
        <w:numPr>
          <w:ilvl w:val="0"/>
          <w:numId w:val="42"/>
        </w:numPr>
        <w:bidi/>
        <w:rPr>
          <w:rFonts w:ascii="Arial" w:hAnsi="Arial" w:cs="Arial"/>
          <w:sz w:val="22"/>
          <w:szCs w:val="22"/>
        </w:rPr>
      </w:pPr>
      <w:r w:rsidRPr="005F16C1">
        <w:rPr>
          <w:rFonts w:ascii="Arial" w:hAnsi="Arial" w:cs="Arial"/>
          <w:sz w:val="22"/>
          <w:szCs w:val="22"/>
          <w:rtl/>
        </w:rPr>
        <w:t>الفاصل الزمني بين النسخ الأصلية والموجودة قصير جداً:</w:t>
      </w:r>
    </w:p>
    <w:p w14:paraId="7C533962" w14:textId="77777777" w:rsidR="005F16C1" w:rsidRPr="005F16C1" w:rsidRDefault="005F16C1" w:rsidP="005F16C1">
      <w:pPr>
        <w:pStyle w:val="ListParagraph"/>
        <w:bidi/>
        <w:ind w:left="2160"/>
        <w:rPr>
          <w:rFonts w:ascii="Arial" w:hAnsi="Arial" w:cs="Arial"/>
          <w:sz w:val="22"/>
          <w:szCs w:val="22"/>
        </w:rPr>
      </w:pPr>
    </w:p>
    <w:p w14:paraId="04092E29" w14:textId="17F710FB" w:rsidR="005F16C1" w:rsidRPr="005F16C1" w:rsidRDefault="005F16C1" w:rsidP="005F16C1">
      <w:pPr>
        <w:pStyle w:val="ListParagraph"/>
        <w:numPr>
          <w:ilvl w:val="4"/>
          <w:numId w:val="13"/>
        </w:numPr>
        <w:bidi/>
        <w:rPr>
          <w:rFonts w:ascii="Arial" w:hAnsi="Arial" w:cs="Arial"/>
          <w:sz w:val="22"/>
          <w:szCs w:val="22"/>
        </w:rPr>
      </w:pPr>
      <w:r w:rsidRPr="005F16C1">
        <w:rPr>
          <w:rFonts w:ascii="Arial" w:hAnsi="Arial" w:cs="Arial"/>
          <w:sz w:val="22"/>
          <w:szCs w:val="22"/>
          <w:rtl/>
        </w:rPr>
        <w:t>أقدم نسخة لدينا من معظم الوثائق القديمة تعود إلى أكثر من 1000 عام بعد النسخة الأصلية.</w:t>
      </w:r>
    </w:p>
    <w:p w14:paraId="405DC585" w14:textId="77777777" w:rsidR="005F16C1" w:rsidRPr="005F16C1" w:rsidRDefault="005F16C1" w:rsidP="005F16C1">
      <w:pPr>
        <w:pStyle w:val="ListParagraph"/>
        <w:bidi/>
        <w:ind w:left="2160"/>
        <w:rPr>
          <w:rFonts w:ascii="Arial" w:hAnsi="Arial" w:cs="Arial"/>
          <w:sz w:val="22"/>
          <w:szCs w:val="22"/>
        </w:rPr>
      </w:pPr>
    </w:p>
    <w:p w14:paraId="2281B79E" w14:textId="6217A690" w:rsidR="005F16C1" w:rsidRPr="005F16C1" w:rsidRDefault="005F16C1" w:rsidP="005F16C1">
      <w:pPr>
        <w:pStyle w:val="ListParagraph"/>
        <w:numPr>
          <w:ilvl w:val="4"/>
          <w:numId w:val="13"/>
        </w:numPr>
        <w:bidi/>
        <w:rPr>
          <w:rFonts w:ascii="Arial" w:hAnsi="Arial" w:cs="Arial"/>
          <w:sz w:val="22"/>
          <w:szCs w:val="22"/>
        </w:rPr>
      </w:pPr>
      <w:r w:rsidRPr="005F16C1">
        <w:rPr>
          <w:rFonts w:ascii="Arial" w:hAnsi="Arial" w:cs="Arial"/>
          <w:sz w:val="22"/>
          <w:szCs w:val="22"/>
          <w:rtl/>
        </w:rPr>
        <w:t>يمتلك العهد الجديد نسخ يعود تاريخها إلى 150 عاماً من النسخ الأصلية.</w:t>
      </w:r>
    </w:p>
    <w:p w14:paraId="5EC5A3A8" w14:textId="77777777" w:rsidR="005F16C1" w:rsidRDefault="005F16C1" w:rsidP="005F16C1">
      <w:pPr>
        <w:pStyle w:val="ListParagraph"/>
        <w:bidi/>
        <w:ind w:left="1636"/>
        <w:rPr>
          <w:rFonts w:ascii="Arial" w:hAnsi="Arial" w:cs="Arial"/>
          <w:sz w:val="22"/>
          <w:szCs w:val="22"/>
        </w:rPr>
      </w:pPr>
    </w:p>
    <w:p w14:paraId="7CA5F5DE" w14:textId="442872B7" w:rsidR="005F16C1" w:rsidRPr="00AD4A46" w:rsidRDefault="005F16C1" w:rsidP="005F16C1">
      <w:pPr>
        <w:pStyle w:val="ListParagraph"/>
        <w:numPr>
          <w:ilvl w:val="0"/>
          <w:numId w:val="42"/>
        </w:numPr>
        <w:bidi/>
        <w:rPr>
          <w:rFonts w:ascii="Arial" w:hAnsi="Arial" w:cs="Arial"/>
          <w:sz w:val="22"/>
          <w:szCs w:val="22"/>
        </w:rPr>
      </w:pPr>
      <w:r w:rsidRPr="00AD4A46">
        <w:rPr>
          <w:rFonts w:ascii="Arial" w:hAnsi="Arial" w:cs="Arial"/>
          <w:sz w:val="22"/>
          <w:szCs w:val="22"/>
          <w:rtl/>
        </w:rPr>
        <w:t>دقة النسخ مذهلة:</w:t>
      </w:r>
    </w:p>
    <w:p w14:paraId="254DE9B8" w14:textId="6FAB258B" w:rsidR="00AD4A46" w:rsidRPr="00AD4A46" w:rsidRDefault="00AD4A46" w:rsidP="00AD4A46">
      <w:pPr>
        <w:pStyle w:val="Heading5"/>
        <w:bidi/>
        <w:rPr>
          <w:rFonts w:cs="Arial"/>
          <w:sz w:val="22"/>
          <w:szCs w:val="22"/>
        </w:rPr>
      </w:pPr>
      <w:r w:rsidRPr="00AD4A46">
        <w:rPr>
          <w:rFonts w:cs="Arial"/>
          <w:sz w:val="22"/>
          <w:szCs w:val="22"/>
          <w:rtl/>
        </w:rPr>
        <w:t>حتى مع وجود أكثر من 20.000 مخطوطة، فهي قريبة جداً لدرجة أننا متأكدون فعلياً من وجود 97-98% من العهد الجديد.</w:t>
      </w:r>
    </w:p>
    <w:p w14:paraId="7138DA65" w14:textId="64A86B72" w:rsidR="00AD4A46" w:rsidRDefault="00AD4A46" w:rsidP="00AD4A46">
      <w:pPr>
        <w:pStyle w:val="Heading5"/>
        <w:bidi/>
        <w:rPr>
          <w:rFonts w:cs="Arial"/>
          <w:sz w:val="22"/>
          <w:szCs w:val="22"/>
          <w:rtl/>
        </w:rPr>
      </w:pPr>
      <w:r w:rsidRPr="00AD4A46">
        <w:rPr>
          <w:rFonts w:cs="Arial"/>
          <w:sz w:val="22"/>
          <w:szCs w:val="22"/>
          <w:rtl/>
        </w:rPr>
        <w:t>تضمنت مخطوطات البحر الميت نسختين من سفر أشعياء يرجع تاريخهما إلى عام 200 قبل الميلاد، تظهر المقارنة مع مخطوطة أشعياء عام 1000 م دقة مذهلة:</w:t>
      </w:r>
      <w:r w:rsidRPr="00AD4A46">
        <w:rPr>
          <w:rStyle w:val="FootnoteReference"/>
          <w:rFonts w:cs="Arial"/>
          <w:sz w:val="22"/>
          <w:szCs w:val="22"/>
          <w:rtl/>
        </w:rPr>
        <w:footnoteReference w:id="18"/>
      </w:r>
      <w:r>
        <w:rPr>
          <w:rFonts w:cs="Arial" w:hint="cs"/>
          <w:sz w:val="22"/>
          <w:szCs w:val="22"/>
          <w:rtl/>
        </w:rPr>
        <w:t xml:space="preserve"> </w:t>
      </w:r>
    </w:p>
    <w:p w14:paraId="1D772516" w14:textId="77777777" w:rsidR="00AD4A46" w:rsidRDefault="00AD4A46" w:rsidP="00AD4A46">
      <w:pPr>
        <w:bidi/>
        <w:rPr>
          <w:rtl/>
        </w:rPr>
      </w:pPr>
    </w:p>
    <w:p w14:paraId="05070D5D" w14:textId="77777777" w:rsidR="00AD4A46" w:rsidRDefault="00AD4A46" w:rsidP="00AD4A46">
      <w:pPr>
        <w:bidi/>
        <w:rPr>
          <w:rtl/>
        </w:rPr>
      </w:pPr>
    </w:p>
    <w:p w14:paraId="40D096C1" w14:textId="77777777" w:rsidR="00AD4A46" w:rsidRDefault="00AD4A46" w:rsidP="00AD4A46">
      <w:pPr>
        <w:bidi/>
        <w:rPr>
          <w:rtl/>
        </w:rPr>
      </w:pPr>
    </w:p>
    <w:p w14:paraId="7A78A9CA" w14:textId="77777777" w:rsidR="00AD4A46" w:rsidRDefault="00AD4A46" w:rsidP="00AD4A46">
      <w:pPr>
        <w:bidi/>
        <w:rPr>
          <w:rtl/>
        </w:rPr>
      </w:pPr>
    </w:p>
    <w:p w14:paraId="3B2AC7C6" w14:textId="77777777" w:rsidR="00AD4A46" w:rsidRDefault="00AD4A46" w:rsidP="00AD4A46">
      <w:pPr>
        <w:bidi/>
        <w:rPr>
          <w:rtl/>
        </w:rPr>
      </w:pPr>
    </w:p>
    <w:p w14:paraId="4AB3EB90" w14:textId="77777777" w:rsidR="00AD4A46" w:rsidRDefault="00AD4A46" w:rsidP="00AD4A46">
      <w:pPr>
        <w:bidi/>
        <w:rPr>
          <w:rtl/>
        </w:rPr>
      </w:pPr>
    </w:p>
    <w:p w14:paraId="62A2AEBC" w14:textId="77777777" w:rsidR="00AD4A46" w:rsidRDefault="00AD4A46" w:rsidP="00AD4A46">
      <w:pPr>
        <w:bidi/>
        <w:rPr>
          <w:rtl/>
        </w:rPr>
      </w:pPr>
    </w:p>
    <w:p w14:paraId="7315A272" w14:textId="77777777" w:rsidR="00AD4A46" w:rsidRPr="00AD4A46" w:rsidRDefault="00AD4A46" w:rsidP="00AD4A46">
      <w:pPr>
        <w:bidi/>
      </w:pPr>
    </w:p>
    <w:p w14:paraId="70DAB226" w14:textId="77777777" w:rsidR="004347BA" w:rsidRDefault="004347BA" w:rsidP="004347BA">
      <w:pPr>
        <w:rPr>
          <w:rFonts w:ascii="Arial" w:hAnsi="Arial" w:cs="Arial"/>
          <w:sz w:val="22"/>
          <w:szCs w:val="18"/>
          <w:rtl/>
        </w:rPr>
      </w:pPr>
    </w:p>
    <w:p w14:paraId="49B39297" w14:textId="77777777" w:rsidR="009C5AAF" w:rsidRPr="001953D0" w:rsidRDefault="009C5AAF" w:rsidP="004347BA">
      <w:pPr>
        <w:rPr>
          <w:rFonts w:ascii="Arial" w:hAnsi="Arial" w:cs="Arial"/>
          <w:sz w:val="22"/>
          <w:szCs w:val="18"/>
        </w:rPr>
      </w:pPr>
    </w:p>
    <w:p w14:paraId="223AE608" w14:textId="40DC42A1" w:rsidR="009C5AAF" w:rsidRPr="001953D0" w:rsidRDefault="009C5AAF" w:rsidP="009C5AAF">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sidRPr="009C5AAF">
        <w:rPr>
          <w:rFonts w:ascii="Arial" w:hAnsi="Arial" w:cs="Arial"/>
          <w:sz w:val="22"/>
          <w:szCs w:val="22"/>
          <w:rtl/>
        </w:rPr>
        <w:t>الجدول 1. قمران مقابل الماسوريين</w:t>
      </w:r>
    </w:p>
    <w:p w14:paraId="12BA74A3"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______________________________________ </w:t>
      </w:r>
    </w:p>
    <w:p w14:paraId="5230F148" w14:textId="2A5F4C03" w:rsidR="009C5AAF" w:rsidRPr="001953D0" w:rsidRDefault="009C5AAF" w:rsidP="009C5AAF">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sidRPr="009C5AAF">
        <w:rPr>
          <w:rFonts w:ascii="Arial" w:hAnsi="Arial" w:cs="Arial"/>
          <w:sz w:val="22"/>
          <w:szCs w:val="22"/>
          <w:rtl/>
        </w:rPr>
        <w:t xml:space="preserve">من بين 166 كلمة عبرية في </w:t>
      </w:r>
      <w:r w:rsidR="00986963">
        <w:rPr>
          <w:rFonts w:ascii="Arial" w:hAnsi="Arial" w:cs="Arial" w:hint="cs"/>
          <w:sz w:val="22"/>
          <w:szCs w:val="22"/>
          <w:rtl/>
        </w:rPr>
        <w:t>أ</w:t>
      </w:r>
      <w:r w:rsidRPr="009C5AAF">
        <w:rPr>
          <w:rFonts w:ascii="Arial" w:hAnsi="Arial" w:cs="Arial"/>
          <w:sz w:val="22"/>
          <w:szCs w:val="22"/>
          <w:rtl/>
        </w:rPr>
        <w:t>شعياء 53، هناك 17 حرف</w:t>
      </w:r>
      <w:r w:rsidR="00986963">
        <w:rPr>
          <w:rFonts w:ascii="Arial" w:hAnsi="Arial" w:cs="Arial" w:hint="cs"/>
          <w:sz w:val="22"/>
          <w:szCs w:val="22"/>
          <w:rtl/>
        </w:rPr>
        <w:t>اً</w:t>
      </w:r>
      <w:r w:rsidRPr="009C5AAF">
        <w:rPr>
          <w:rFonts w:ascii="Arial" w:hAnsi="Arial" w:cs="Arial"/>
          <w:sz w:val="22"/>
          <w:szCs w:val="22"/>
          <w:rtl/>
        </w:rPr>
        <w:t xml:space="preserve"> فقط في مخطوطة البحر الميت </w:t>
      </w:r>
      <w:r w:rsidR="00986963">
        <w:rPr>
          <w:rFonts w:ascii="Arial" w:hAnsi="Arial" w:cs="Arial" w:hint="cs"/>
          <w:sz w:val="22"/>
          <w:szCs w:val="22"/>
          <w:rtl/>
          <w:lang w:bidi="ar-JO"/>
        </w:rPr>
        <w:t>مختلفاً عن النص الماسوري</w:t>
      </w:r>
      <w:r w:rsidRPr="009C5AAF">
        <w:rPr>
          <w:rFonts w:ascii="Arial" w:hAnsi="Arial" w:cs="Arial"/>
          <w:sz w:val="22"/>
          <w:szCs w:val="22"/>
        </w:rPr>
        <w:t xml:space="preserve"> </w:t>
      </w:r>
    </w:p>
    <w:p w14:paraId="6383DF6D"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3B670DB4" w14:textId="2BDC8C93" w:rsidR="00986963" w:rsidRPr="001953D0" w:rsidRDefault="00986963" w:rsidP="00986963">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Pr>
          <w:rFonts w:ascii="Arial" w:hAnsi="Arial" w:cs="Arial" w:hint="cs"/>
          <w:sz w:val="22"/>
          <w:szCs w:val="22"/>
          <w:rtl/>
        </w:rPr>
        <w:t>10 حروف = اختلافات في التهجئة</w:t>
      </w:r>
    </w:p>
    <w:p w14:paraId="2C233EBA"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7C6AF3C2" w14:textId="6DD511BD" w:rsidR="00986963" w:rsidRPr="001953D0" w:rsidRDefault="00986963" w:rsidP="00986963">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Pr>
          <w:rFonts w:ascii="Arial" w:hAnsi="Arial" w:cs="Arial" w:hint="cs"/>
          <w:sz w:val="22"/>
          <w:szCs w:val="22"/>
          <w:rtl/>
        </w:rPr>
        <w:t>4 حروف = التغييرات الأسلوبية</w:t>
      </w:r>
    </w:p>
    <w:p w14:paraId="713FE2CA"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50A1FC28" w14:textId="2FCE1B5F" w:rsidR="00986963" w:rsidRPr="001953D0" w:rsidRDefault="00986963" w:rsidP="00986963">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Pr>
          <w:rFonts w:ascii="Arial" w:hAnsi="Arial" w:cs="Arial" w:hint="cs"/>
          <w:sz w:val="22"/>
          <w:szCs w:val="22"/>
          <w:rtl/>
        </w:rPr>
        <w:t>3 حروف = الكلمة المضافة نور (ع 11)</w:t>
      </w:r>
    </w:p>
    <w:p w14:paraId="18A5F49E" w14:textId="77777777" w:rsidR="004347BA" w:rsidRPr="001953D0" w:rsidRDefault="004347BA" w:rsidP="00986963">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sidRPr="001953D0">
        <w:rPr>
          <w:rFonts w:ascii="Arial" w:hAnsi="Arial" w:cs="Arial"/>
          <w:sz w:val="22"/>
          <w:szCs w:val="22"/>
        </w:rPr>
        <w:t>______________________________________</w:t>
      </w:r>
    </w:p>
    <w:p w14:paraId="07BD66A2" w14:textId="0F26588D" w:rsidR="00986963" w:rsidRPr="001953D0" w:rsidRDefault="00986963" w:rsidP="00986963">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Pr>
          <w:rFonts w:ascii="Arial" w:hAnsi="Arial" w:cs="Arial" w:hint="cs"/>
          <w:sz w:val="22"/>
          <w:szCs w:val="22"/>
          <w:rtl/>
        </w:rPr>
        <w:t>17 حرفاً = لا تأثير على التعليم الكتابي</w:t>
      </w:r>
    </w:p>
    <w:p w14:paraId="4404D945" w14:textId="77777777" w:rsidR="00986963" w:rsidRDefault="00986963" w:rsidP="00986963">
      <w:pPr>
        <w:pStyle w:val="ListParagraph"/>
        <w:bidi/>
        <w:ind w:left="792"/>
      </w:pPr>
    </w:p>
    <w:p w14:paraId="59DCCB1A" w14:textId="499A6AED" w:rsidR="00986963" w:rsidRPr="0012330E" w:rsidRDefault="00986963" w:rsidP="00986963">
      <w:pPr>
        <w:pStyle w:val="ListParagraph"/>
        <w:numPr>
          <w:ilvl w:val="0"/>
          <w:numId w:val="41"/>
        </w:numPr>
        <w:bidi/>
        <w:rPr>
          <w:rFonts w:ascii="Arial" w:hAnsi="Arial" w:cs="Arial"/>
          <w:sz w:val="22"/>
          <w:szCs w:val="22"/>
        </w:rPr>
      </w:pPr>
      <w:r w:rsidRPr="0012330E">
        <w:rPr>
          <w:rFonts w:ascii="Arial" w:hAnsi="Arial" w:cs="Arial"/>
          <w:sz w:val="22"/>
          <w:szCs w:val="22"/>
          <w:rtl/>
        </w:rPr>
        <w:t>من هي مريم المجدلية؟</w:t>
      </w:r>
    </w:p>
    <w:p w14:paraId="29268DC9" w14:textId="77777777" w:rsidR="00986963" w:rsidRPr="0012330E" w:rsidRDefault="00986963" w:rsidP="00986963">
      <w:pPr>
        <w:pStyle w:val="ListParagraph"/>
        <w:bidi/>
        <w:ind w:left="1224"/>
        <w:rPr>
          <w:rFonts w:ascii="Arial" w:hAnsi="Arial" w:cs="Arial"/>
          <w:sz w:val="22"/>
          <w:szCs w:val="22"/>
        </w:rPr>
      </w:pPr>
    </w:p>
    <w:p w14:paraId="0934D19C" w14:textId="336AF42F" w:rsidR="00986963" w:rsidRPr="0012330E" w:rsidRDefault="00986963" w:rsidP="00986963">
      <w:pPr>
        <w:pStyle w:val="ListParagraph"/>
        <w:numPr>
          <w:ilvl w:val="0"/>
          <w:numId w:val="43"/>
        </w:numPr>
        <w:bidi/>
        <w:rPr>
          <w:rFonts w:ascii="Arial" w:hAnsi="Arial" w:cs="Arial"/>
          <w:sz w:val="22"/>
          <w:szCs w:val="22"/>
        </w:rPr>
      </w:pPr>
      <w:r w:rsidRPr="0012330E">
        <w:rPr>
          <w:rFonts w:ascii="Arial" w:hAnsi="Arial" w:cs="Arial"/>
          <w:sz w:val="22"/>
          <w:szCs w:val="22"/>
          <w:rtl/>
        </w:rPr>
        <w:t>حررها المسيح من الشياطين، وأصبحت تابعة له (لوقا 8: 2).</w:t>
      </w:r>
    </w:p>
    <w:p w14:paraId="36539BD0" w14:textId="77777777" w:rsidR="00986963" w:rsidRPr="0012330E" w:rsidRDefault="00986963" w:rsidP="00986963">
      <w:pPr>
        <w:pStyle w:val="ListParagraph"/>
        <w:bidi/>
        <w:ind w:left="1224"/>
        <w:rPr>
          <w:rFonts w:ascii="Arial" w:hAnsi="Arial" w:cs="Arial"/>
          <w:sz w:val="22"/>
          <w:szCs w:val="22"/>
        </w:rPr>
      </w:pPr>
    </w:p>
    <w:p w14:paraId="3059C495" w14:textId="4C5A1139" w:rsidR="00986963" w:rsidRPr="0012330E" w:rsidRDefault="00986963" w:rsidP="00986963">
      <w:pPr>
        <w:pStyle w:val="ListParagraph"/>
        <w:numPr>
          <w:ilvl w:val="0"/>
          <w:numId w:val="43"/>
        </w:numPr>
        <w:bidi/>
        <w:rPr>
          <w:rFonts w:ascii="Arial" w:hAnsi="Arial" w:cs="Arial"/>
          <w:sz w:val="22"/>
          <w:szCs w:val="22"/>
        </w:rPr>
      </w:pPr>
      <w:r w:rsidRPr="0012330E">
        <w:rPr>
          <w:rFonts w:ascii="Arial" w:hAnsi="Arial" w:cs="Arial"/>
          <w:sz w:val="22"/>
          <w:szCs w:val="22"/>
          <w:rtl/>
        </w:rPr>
        <w:t>كانت إحدى المريمات الثلاثة الذين شهدوا موته وقيامته (مت 28: 1؛ مر 16: 1؛ يو 19: 26-27).</w:t>
      </w:r>
    </w:p>
    <w:p w14:paraId="750DCF04" w14:textId="77777777" w:rsidR="0012330E" w:rsidRPr="0012330E" w:rsidRDefault="0012330E" w:rsidP="0012330E">
      <w:pPr>
        <w:pStyle w:val="ListParagraph"/>
        <w:bidi/>
        <w:ind w:left="1296"/>
        <w:rPr>
          <w:rFonts w:ascii="Arial" w:hAnsi="Arial" w:cs="Arial"/>
          <w:sz w:val="22"/>
          <w:szCs w:val="22"/>
        </w:rPr>
      </w:pPr>
    </w:p>
    <w:p w14:paraId="1BFB11F7" w14:textId="436E2EFF" w:rsidR="00986963" w:rsidRPr="0012330E" w:rsidRDefault="0012330E" w:rsidP="0012330E">
      <w:pPr>
        <w:pStyle w:val="ListParagraph"/>
        <w:numPr>
          <w:ilvl w:val="2"/>
          <w:numId w:val="13"/>
        </w:numPr>
        <w:bidi/>
        <w:rPr>
          <w:rFonts w:ascii="Arial" w:hAnsi="Arial" w:cs="Arial"/>
          <w:sz w:val="22"/>
          <w:szCs w:val="22"/>
        </w:rPr>
      </w:pPr>
      <w:r w:rsidRPr="0012330E">
        <w:rPr>
          <w:rFonts w:ascii="Arial" w:hAnsi="Arial" w:cs="Arial"/>
          <w:sz w:val="22"/>
          <w:szCs w:val="22"/>
          <w:rtl/>
        </w:rPr>
        <w:t>مع ذلك، يقدم براون ادعاءً غريباً بأن يسوع تزوج مريم المجدلية، وأنجبا ابنة اسمها سارة، لكن قسطنطين والكنيسة الأولى جعلوا مريم عاهرة لإخفاء حقيقة زواجهما (شيفرة دافنشي، 254).</w:t>
      </w:r>
    </w:p>
    <w:p w14:paraId="3A232CF7" w14:textId="77777777" w:rsidR="0012330E" w:rsidRPr="0012330E" w:rsidRDefault="0012330E" w:rsidP="0012330E">
      <w:pPr>
        <w:pStyle w:val="ListParagraph"/>
        <w:bidi/>
        <w:ind w:left="1636"/>
        <w:rPr>
          <w:rFonts w:ascii="Arial" w:hAnsi="Arial" w:cs="Arial"/>
          <w:sz w:val="22"/>
          <w:szCs w:val="22"/>
        </w:rPr>
      </w:pPr>
    </w:p>
    <w:p w14:paraId="7B8E9C32" w14:textId="3725A477" w:rsidR="0012330E" w:rsidRPr="0012330E" w:rsidRDefault="0012330E" w:rsidP="0012330E">
      <w:pPr>
        <w:pStyle w:val="ListParagraph"/>
        <w:numPr>
          <w:ilvl w:val="0"/>
          <w:numId w:val="44"/>
        </w:numPr>
        <w:bidi/>
        <w:rPr>
          <w:rFonts w:ascii="Arial" w:hAnsi="Arial" w:cs="Arial"/>
          <w:sz w:val="22"/>
          <w:szCs w:val="22"/>
        </w:rPr>
      </w:pPr>
      <w:r w:rsidRPr="0012330E">
        <w:rPr>
          <w:rFonts w:ascii="Arial" w:hAnsi="Arial" w:cs="Arial"/>
          <w:sz w:val="22"/>
          <w:szCs w:val="22"/>
          <w:rtl/>
        </w:rPr>
        <w:t>لكن متى حدث هذا الإرتباك؟ كان البابا غريغوريوس في القرن السادس، في عظة له عام 591 م، أول من خلط بينها وبين المرأة الخاطئة التي غسلت قدمي يسوع (لوقا 7: 36-8: 2).</w:t>
      </w:r>
    </w:p>
    <w:p w14:paraId="30FCCD62" w14:textId="77777777" w:rsidR="0012330E" w:rsidRPr="0012330E" w:rsidRDefault="0012330E" w:rsidP="0012330E">
      <w:pPr>
        <w:pStyle w:val="ListParagraph"/>
        <w:bidi/>
        <w:ind w:left="1636"/>
        <w:rPr>
          <w:rFonts w:ascii="Arial" w:hAnsi="Arial" w:cs="Arial"/>
          <w:sz w:val="22"/>
          <w:szCs w:val="22"/>
        </w:rPr>
      </w:pPr>
    </w:p>
    <w:p w14:paraId="55527A43" w14:textId="071E5057" w:rsidR="0012330E" w:rsidRPr="0012330E" w:rsidRDefault="0012330E" w:rsidP="0012330E">
      <w:pPr>
        <w:pStyle w:val="ListParagraph"/>
        <w:numPr>
          <w:ilvl w:val="0"/>
          <w:numId w:val="44"/>
        </w:numPr>
        <w:bidi/>
        <w:rPr>
          <w:rFonts w:ascii="Arial" w:hAnsi="Arial" w:cs="Arial"/>
          <w:sz w:val="22"/>
          <w:szCs w:val="22"/>
        </w:rPr>
      </w:pPr>
      <w:r w:rsidRPr="0012330E">
        <w:rPr>
          <w:rFonts w:ascii="Arial" w:hAnsi="Arial" w:cs="Arial"/>
          <w:sz w:val="22"/>
          <w:szCs w:val="22"/>
          <w:rtl/>
        </w:rPr>
        <w:t>بمعنى آخر، لم يكن لدى قسطنطين صورة مشوهة عنها، لترميمها داخل الكنيسة قبل ثلاثة قرون!</w:t>
      </w:r>
    </w:p>
    <w:p w14:paraId="3C561BDD" w14:textId="77777777" w:rsidR="00640AF5" w:rsidRDefault="00640AF5" w:rsidP="00640AF5">
      <w:pPr>
        <w:pStyle w:val="ListParagraph"/>
        <w:bidi/>
        <w:ind w:left="1296"/>
        <w:rPr>
          <w:rFonts w:ascii="Arial" w:hAnsi="Arial" w:cs="Arial"/>
          <w:sz w:val="22"/>
          <w:szCs w:val="22"/>
        </w:rPr>
      </w:pPr>
    </w:p>
    <w:p w14:paraId="39AFF443" w14:textId="70A9C777" w:rsidR="0012330E" w:rsidRPr="00F94B7D" w:rsidRDefault="00640AF5" w:rsidP="00640AF5">
      <w:pPr>
        <w:pStyle w:val="ListParagraph"/>
        <w:numPr>
          <w:ilvl w:val="2"/>
          <w:numId w:val="13"/>
        </w:numPr>
        <w:bidi/>
        <w:rPr>
          <w:rFonts w:ascii="Arial" w:hAnsi="Arial" w:cs="Arial"/>
          <w:sz w:val="22"/>
          <w:szCs w:val="22"/>
        </w:rPr>
      </w:pPr>
      <w:r w:rsidRPr="00F94B7D">
        <w:rPr>
          <w:rFonts w:ascii="Arial" w:hAnsi="Arial" w:cs="Arial"/>
          <w:sz w:val="22"/>
          <w:szCs w:val="22"/>
          <w:rtl/>
        </w:rPr>
        <w:t>يوجد دعم أن مريم المجدلية هي زوجة يسوع في إنجيل فيلبس 63: 32-64: 10، وجاء فيه: والرفيقة [...] مريم المجدلية. [...] أحبها أكثر من [جميع] التلاميذ [وكان] يقبلها [كثيراً] على [...]. وبقية التلاميذ [...] فقالوا له: لماذا تحبها أكثر منا جميعاً؟  ما لم يقله براون هو أن ...</w:t>
      </w:r>
    </w:p>
    <w:p w14:paraId="5844F84B" w14:textId="77777777" w:rsidR="00640AF5" w:rsidRPr="00F94B7D" w:rsidRDefault="00640AF5" w:rsidP="00640AF5">
      <w:pPr>
        <w:pStyle w:val="ListParagraph"/>
        <w:bidi/>
        <w:ind w:left="1636"/>
        <w:rPr>
          <w:rFonts w:ascii="Arial" w:hAnsi="Arial" w:cs="Arial"/>
          <w:sz w:val="22"/>
          <w:szCs w:val="22"/>
        </w:rPr>
      </w:pPr>
    </w:p>
    <w:p w14:paraId="62757B6F" w14:textId="4EAFEF02" w:rsidR="00640AF5" w:rsidRPr="00F94B7D" w:rsidRDefault="00640AF5" w:rsidP="00640AF5">
      <w:pPr>
        <w:pStyle w:val="ListParagraph"/>
        <w:numPr>
          <w:ilvl w:val="0"/>
          <w:numId w:val="45"/>
        </w:numPr>
        <w:bidi/>
        <w:rPr>
          <w:rFonts w:ascii="Arial" w:hAnsi="Arial" w:cs="Arial"/>
          <w:sz w:val="22"/>
          <w:szCs w:val="22"/>
        </w:rPr>
      </w:pPr>
      <w:r w:rsidRPr="00F94B7D">
        <w:rPr>
          <w:rFonts w:ascii="Arial" w:hAnsi="Arial" w:cs="Arial"/>
          <w:sz w:val="22"/>
          <w:szCs w:val="22"/>
          <w:rtl/>
        </w:rPr>
        <w:t>هذا عمل هرطوقي من القرن الثاني</w:t>
      </w:r>
      <w:r w:rsidRPr="00F94B7D">
        <w:rPr>
          <w:rFonts w:ascii="Arial" w:hAnsi="Arial" w:cs="Arial"/>
          <w:sz w:val="22"/>
          <w:szCs w:val="22"/>
          <w:rtl/>
          <w:lang w:bidi="ar-JO"/>
        </w:rPr>
        <w:t>،</w:t>
      </w:r>
      <w:r w:rsidRPr="00F94B7D">
        <w:rPr>
          <w:rFonts w:ascii="Arial" w:hAnsi="Arial" w:cs="Arial"/>
          <w:sz w:val="22"/>
          <w:szCs w:val="22"/>
          <w:rtl/>
        </w:rPr>
        <w:t xml:space="preserve"> وحتى لو أشار إلى أن مريم زوجة يسوع، فإن هذه الوثيقة بعد مرور 100 إلى 200 سنة بعد المسيح، لن تكون مصدراً موثوقاً به.</w:t>
      </w:r>
    </w:p>
    <w:p w14:paraId="052ABFEB" w14:textId="77777777" w:rsidR="00640AF5" w:rsidRPr="00F94B7D" w:rsidRDefault="00640AF5" w:rsidP="00640AF5">
      <w:pPr>
        <w:pStyle w:val="ListParagraph"/>
        <w:bidi/>
        <w:ind w:left="1636"/>
        <w:rPr>
          <w:rFonts w:ascii="Arial" w:hAnsi="Arial" w:cs="Arial"/>
          <w:sz w:val="22"/>
          <w:szCs w:val="22"/>
        </w:rPr>
      </w:pPr>
    </w:p>
    <w:p w14:paraId="60005763" w14:textId="639FD13B" w:rsidR="00640AF5" w:rsidRPr="00F94B7D" w:rsidRDefault="00640AF5" w:rsidP="00640AF5">
      <w:pPr>
        <w:pStyle w:val="ListParagraph"/>
        <w:numPr>
          <w:ilvl w:val="0"/>
          <w:numId w:val="45"/>
        </w:numPr>
        <w:bidi/>
        <w:rPr>
          <w:rFonts w:ascii="Arial" w:hAnsi="Arial" w:cs="Arial"/>
          <w:sz w:val="22"/>
          <w:szCs w:val="22"/>
        </w:rPr>
      </w:pPr>
      <w:r w:rsidRPr="00F94B7D">
        <w:rPr>
          <w:rFonts w:ascii="Arial" w:hAnsi="Arial" w:cs="Arial"/>
          <w:sz w:val="22"/>
          <w:szCs w:val="22"/>
          <w:rtl/>
        </w:rPr>
        <w:t>إن كان يسوع متزوجاً، فلماذا سيشعر التلاميذ بالغيرة؟</w:t>
      </w:r>
    </w:p>
    <w:p w14:paraId="1858595E" w14:textId="77777777" w:rsidR="00640AF5" w:rsidRPr="00F94B7D" w:rsidRDefault="00640AF5" w:rsidP="00640AF5">
      <w:pPr>
        <w:pStyle w:val="ListParagraph"/>
        <w:bidi/>
        <w:ind w:left="1636"/>
        <w:rPr>
          <w:rFonts w:ascii="Arial" w:hAnsi="Arial" w:cs="Arial"/>
          <w:sz w:val="22"/>
          <w:szCs w:val="22"/>
        </w:rPr>
      </w:pPr>
    </w:p>
    <w:p w14:paraId="38DE38BE" w14:textId="30BB3120" w:rsidR="00640AF5" w:rsidRPr="00F94B7D" w:rsidRDefault="00640AF5" w:rsidP="00640AF5">
      <w:pPr>
        <w:pStyle w:val="ListParagraph"/>
        <w:numPr>
          <w:ilvl w:val="0"/>
          <w:numId w:val="45"/>
        </w:numPr>
        <w:bidi/>
        <w:rPr>
          <w:rFonts w:ascii="Arial" w:hAnsi="Arial" w:cs="Arial"/>
          <w:sz w:val="22"/>
          <w:szCs w:val="22"/>
        </w:rPr>
      </w:pPr>
      <w:r w:rsidRPr="00F94B7D">
        <w:rPr>
          <w:rFonts w:ascii="Arial" w:hAnsi="Arial" w:cs="Arial"/>
          <w:sz w:val="22"/>
          <w:szCs w:val="22"/>
          <w:rtl/>
        </w:rPr>
        <w:t>ليس بالضرورة أن تشير كلمة رفيقة إلى الزوجة، فقد كان ليسوع عدة رفاق في السفر، كثيرون منهم من النساء. إنجيل توما مكتوب باللغة القبطية وليس الآرامية على أي حال (كما أشار براون).</w:t>
      </w:r>
    </w:p>
    <w:p w14:paraId="69C519B7" w14:textId="77777777" w:rsidR="00F94B7D" w:rsidRPr="00F94B7D" w:rsidRDefault="00F94B7D" w:rsidP="00F94B7D">
      <w:pPr>
        <w:pStyle w:val="ListParagraph"/>
        <w:bidi/>
        <w:ind w:left="1636"/>
        <w:rPr>
          <w:rFonts w:ascii="Arial" w:hAnsi="Arial" w:cs="Arial"/>
          <w:sz w:val="22"/>
          <w:szCs w:val="22"/>
        </w:rPr>
      </w:pPr>
    </w:p>
    <w:p w14:paraId="2B6CB5F0" w14:textId="614D33B2" w:rsidR="00640AF5" w:rsidRPr="00F94B7D" w:rsidRDefault="00F94B7D" w:rsidP="00F94B7D">
      <w:pPr>
        <w:pStyle w:val="ListParagraph"/>
        <w:numPr>
          <w:ilvl w:val="0"/>
          <w:numId w:val="45"/>
        </w:numPr>
        <w:bidi/>
        <w:rPr>
          <w:rFonts w:ascii="Arial" w:hAnsi="Arial" w:cs="Arial"/>
          <w:sz w:val="22"/>
          <w:szCs w:val="22"/>
        </w:rPr>
      </w:pPr>
      <w:r w:rsidRPr="00F94B7D">
        <w:rPr>
          <w:rFonts w:ascii="Arial" w:hAnsi="Arial" w:cs="Arial"/>
          <w:sz w:val="22"/>
          <w:szCs w:val="22"/>
          <w:rtl/>
        </w:rPr>
        <w:t>كلمة فم مفقودة في النص الأصلي لذلك قدمها المترجمون، إذ يمكن أن يكون رأسها أو يدها أو خدها بنفس السهولة. ومع ذلك نقرأ في إنجيل فيلبس 58: 34-59: 4، جميعنا نقبّل بعضنا بعضاً، مما يعني أنه في المكان الآخر الوحيد في عمله الذي تُستخدم فيه كلمة قبلة، كان المؤلف يقصد قبلة الرفقة - وليس الرومانسية.</w:t>
      </w:r>
    </w:p>
    <w:p w14:paraId="3AC4DC13" w14:textId="77777777" w:rsidR="00F94B7D" w:rsidRDefault="00F94B7D" w:rsidP="00F94B7D">
      <w:pPr>
        <w:pStyle w:val="ListParagraph"/>
        <w:bidi/>
        <w:ind w:left="792"/>
        <w:rPr>
          <w:rFonts w:ascii="Arial" w:hAnsi="Arial" w:cs="Arial"/>
          <w:sz w:val="22"/>
          <w:szCs w:val="22"/>
        </w:rPr>
      </w:pPr>
    </w:p>
    <w:p w14:paraId="4C6B1BE7" w14:textId="448EF11E" w:rsidR="00F94B7D" w:rsidRPr="00E342C0" w:rsidRDefault="00F94B7D" w:rsidP="00F94B7D">
      <w:pPr>
        <w:pStyle w:val="ListParagraph"/>
        <w:numPr>
          <w:ilvl w:val="0"/>
          <w:numId w:val="41"/>
        </w:numPr>
        <w:bidi/>
        <w:rPr>
          <w:rFonts w:ascii="Arial" w:hAnsi="Arial" w:cs="Arial"/>
          <w:sz w:val="22"/>
          <w:szCs w:val="22"/>
        </w:rPr>
      </w:pPr>
      <w:r w:rsidRPr="00E342C0">
        <w:rPr>
          <w:rFonts w:ascii="Arial" w:hAnsi="Arial" w:cs="Arial"/>
          <w:sz w:val="22"/>
          <w:szCs w:val="22"/>
          <w:rtl/>
        </w:rPr>
        <w:t>ادعاء براون بأن يهود القرن الأول كانوا بحاجة دائماً إلى الزواج هو ادعاء خاطئ بشكل واضح، فقد كان الرسول بولس (1 كو 7: 7) والرجال في قمران يقدرون العزوبة، كما فعلت اليهودية لكونها مكرسة للرب، كما أنه لا يوجد دليل على أن يسوع تزوج (ولا حتى تلميح في العهد الجديد)</w:t>
      </w:r>
      <w:r w:rsidRPr="00E342C0">
        <w:rPr>
          <w:rStyle w:val="FootnoteReference"/>
          <w:rFonts w:ascii="Arial" w:hAnsi="Arial" w:cs="Arial"/>
          <w:sz w:val="22"/>
          <w:szCs w:val="22"/>
          <w:rtl/>
        </w:rPr>
        <w:footnoteReference w:id="19"/>
      </w:r>
      <w:r w:rsidRPr="00E342C0">
        <w:rPr>
          <w:rFonts w:ascii="Arial" w:hAnsi="Arial" w:cs="Arial"/>
          <w:sz w:val="22"/>
          <w:szCs w:val="22"/>
          <w:rtl/>
        </w:rPr>
        <w:t>. حتى لو كان المسيح قد تزوج، فإن هذا لم يكن ليدمر خطة الله.</w:t>
      </w:r>
    </w:p>
    <w:p w14:paraId="596D6CD6" w14:textId="77777777" w:rsidR="00E342C0" w:rsidRPr="00E342C0" w:rsidRDefault="00E342C0" w:rsidP="00E342C0">
      <w:pPr>
        <w:pStyle w:val="ListParagraph"/>
        <w:bidi/>
        <w:ind w:left="1224"/>
        <w:rPr>
          <w:rFonts w:ascii="Arial" w:hAnsi="Arial" w:cs="Arial"/>
          <w:sz w:val="22"/>
          <w:szCs w:val="22"/>
        </w:rPr>
      </w:pPr>
    </w:p>
    <w:p w14:paraId="4BA4396D" w14:textId="56AD8252" w:rsidR="00F94B7D" w:rsidRPr="00E342C0" w:rsidRDefault="00E342C0" w:rsidP="00E342C0">
      <w:pPr>
        <w:pStyle w:val="ListParagraph"/>
        <w:numPr>
          <w:ilvl w:val="0"/>
          <w:numId w:val="46"/>
        </w:numPr>
        <w:bidi/>
        <w:rPr>
          <w:rFonts w:ascii="Arial" w:hAnsi="Arial" w:cs="Arial"/>
          <w:sz w:val="22"/>
          <w:szCs w:val="22"/>
        </w:rPr>
      </w:pPr>
      <w:r w:rsidRPr="00E342C0">
        <w:rPr>
          <w:rFonts w:ascii="Arial" w:hAnsi="Arial" w:cs="Arial"/>
          <w:sz w:val="22"/>
          <w:szCs w:val="22"/>
          <w:rtl/>
        </w:rPr>
        <w:t>الزواج مؤسسة شريفة خلقها الله.</w:t>
      </w:r>
    </w:p>
    <w:p w14:paraId="4DD83674" w14:textId="77777777" w:rsidR="00E342C0" w:rsidRPr="00E342C0" w:rsidRDefault="00E342C0" w:rsidP="00E342C0">
      <w:pPr>
        <w:pStyle w:val="ListParagraph"/>
        <w:bidi/>
        <w:ind w:left="1224"/>
        <w:rPr>
          <w:rFonts w:ascii="Arial" w:hAnsi="Arial" w:cs="Arial"/>
          <w:sz w:val="22"/>
          <w:szCs w:val="22"/>
        </w:rPr>
      </w:pPr>
    </w:p>
    <w:p w14:paraId="3CC7E517" w14:textId="719A771B" w:rsidR="00E342C0" w:rsidRPr="00E342C0" w:rsidRDefault="00E342C0" w:rsidP="00E342C0">
      <w:pPr>
        <w:pStyle w:val="ListParagraph"/>
        <w:numPr>
          <w:ilvl w:val="0"/>
          <w:numId w:val="46"/>
        </w:numPr>
        <w:bidi/>
        <w:rPr>
          <w:rFonts w:ascii="Arial" w:hAnsi="Arial" w:cs="Arial"/>
          <w:sz w:val="22"/>
          <w:szCs w:val="22"/>
        </w:rPr>
      </w:pPr>
      <w:r w:rsidRPr="00E342C0">
        <w:rPr>
          <w:rFonts w:ascii="Arial" w:hAnsi="Arial" w:cs="Arial"/>
          <w:sz w:val="22"/>
          <w:szCs w:val="22"/>
          <w:rtl/>
        </w:rPr>
        <w:t>لكن لو كان يسوع قد تزوج، لكان العهد الجديد قد لاحظ هذه النقطة المهمة.</w:t>
      </w:r>
    </w:p>
    <w:p w14:paraId="2042C3AF" w14:textId="77777777" w:rsidR="00E342C0" w:rsidRPr="00E342C0" w:rsidRDefault="00E342C0" w:rsidP="00E342C0">
      <w:pPr>
        <w:pStyle w:val="ListParagraph"/>
        <w:bidi/>
        <w:ind w:left="1224"/>
        <w:rPr>
          <w:rFonts w:ascii="Arial" w:hAnsi="Arial" w:cs="Arial"/>
          <w:sz w:val="22"/>
          <w:szCs w:val="22"/>
        </w:rPr>
      </w:pPr>
    </w:p>
    <w:p w14:paraId="788ADB22" w14:textId="12569FF2" w:rsidR="00E342C0" w:rsidRPr="00E342C0" w:rsidRDefault="00E342C0" w:rsidP="00E342C0">
      <w:pPr>
        <w:pStyle w:val="ListParagraph"/>
        <w:numPr>
          <w:ilvl w:val="0"/>
          <w:numId w:val="46"/>
        </w:numPr>
        <w:bidi/>
        <w:rPr>
          <w:rFonts w:ascii="Arial" w:hAnsi="Arial" w:cs="Arial"/>
          <w:sz w:val="22"/>
          <w:szCs w:val="22"/>
        </w:rPr>
      </w:pPr>
      <w:r w:rsidRPr="00E342C0">
        <w:rPr>
          <w:rFonts w:ascii="Arial" w:hAnsi="Arial" w:cs="Arial"/>
          <w:sz w:val="22"/>
          <w:szCs w:val="22"/>
          <w:rtl/>
        </w:rPr>
        <w:t>كانت المشكلة الحقيقية ستكون لو أن يسوع، الذي لم تكن لديه طبيعة خاطئة أنجب طفلاً، وبالتالي لم ينقل هذه الطبيعة الخاطئة.</w:t>
      </w:r>
    </w:p>
    <w:p w14:paraId="150E067A" w14:textId="380E5DB1" w:rsidR="00E342C0" w:rsidRPr="00E342C0" w:rsidRDefault="00E342C0" w:rsidP="00E342C0">
      <w:pPr>
        <w:pStyle w:val="ListParagraph"/>
        <w:numPr>
          <w:ilvl w:val="0"/>
          <w:numId w:val="41"/>
        </w:numPr>
        <w:bidi/>
        <w:rPr>
          <w:rFonts w:ascii="Arial" w:hAnsi="Arial" w:cs="Arial"/>
          <w:sz w:val="22"/>
          <w:szCs w:val="22"/>
        </w:rPr>
      </w:pPr>
      <w:r w:rsidRPr="00E342C0">
        <w:rPr>
          <w:rFonts w:ascii="Arial" w:hAnsi="Arial" w:cs="Arial"/>
          <w:sz w:val="22"/>
          <w:szCs w:val="22"/>
          <w:rtl/>
        </w:rPr>
        <w:lastRenderedPageBreak/>
        <w:t>ادعاء براون بأن يهوه و</w:t>
      </w:r>
      <w:r>
        <w:rPr>
          <w:rFonts w:ascii="Arial" w:hAnsi="Arial" w:cs="Arial" w:hint="cs"/>
          <w:sz w:val="22"/>
          <w:szCs w:val="22"/>
          <w:rtl/>
        </w:rPr>
        <w:t>الش</w:t>
      </w:r>
      <w:r w:rsidRPr="00E342C0">
        <w:rPr>
          <w:rFonts w:ascii="Arial" w:hAnsi="Arial" w:cs="Arial"/>
          <w:sz w:val="22"/>
          <w:szCs w:val="22"/>
          <w:rtl/>
        </w:rPr>
        <w:t>كينة كانا إلهين ذكر وأنثى على التوالي هو تجديف - كما هو الحال مع ال</w:t>
      </w:r>
      <w:r>
        <w:rPr>
          <w:rFonts w:ascii="Arial" w:hAnsi="Arial" w:cs="Arial" w:hint="cs"/>
          <w:sz w:val="22"/>
          <w:szCs w:val="22"/>
          <w:rtl/>
        </w:rPr>
        <w:t>إ</w:t>
      </w:r>
      <w:r w:rsidRPr="00E342C0">
        <w:rPr>
          <w:rFonts w:ascii="Arial" w:hAnsi="Arial" w:cs="Arial"/>
          <w:sz w:val="22"/>
          <w:szCs w:val="22"/>
          <w:rtl/>
        </w:rPr>
        <w:t>دعاء بأن ال</w:t>
      </w:r>
      <w:r>
        <w:rPr>
          <w:rFonts w:ascii="Arial" w:hAnsi="Arial" w:cs="Arial" w:hint="cs"/>
          <w:sz w:val="22"/>
          <w:szCs w:val="22"/>
          <w:rtl/>
        </w:rPr>
        <w:t>إ</w:t>
      </w:r>
      <w:r w:rsidRPr="00E342C0">
        <w:rPr>
          <w:rFonts w:ascii="Arial" w:hAnsi="Arial" w:cs="Arial"/>
          <w:sz w:val="22"/>
          <w:szCs w:val="22"/>
          <w:rtl/>
        </w:rPr>
        <w:t>سم المقدس يهوه</w:t>
      </w:r>
      <w:r>
        <w:rPr>
          <w:rFonts w:ascii="Arial" w:hAnsi="Arial" w:cs="Arial" w:hint="cs"/>
          <w:sz w:val="22"/>
          <w:szCs w:val="22"/>
          <w:rtl/>
        </w:rPr>
        <w:t>،</w:t>
      </w:r>
      <w:r w:rsidRPr="00E342C0">
        <w:rPr>
          <w:rFonts w:ascii="Arial" w:hAnsi="Arial" w:cs="Arial"/>
          <w:sz w:val="22"/>
          <w:szCs w:val="22"/>
          <w:rtl/>
        </w:rPr>
        <w:t xml:space="preserve"> جاء من الجنس بين الذكر ي</w:t>
      </w:r>
      <w:r>
        <w:rPr>
          <w:rFonts w:ascii="Arial" w:hAnsi="Arial" w:cs="Arial" w:hint="cs"/>
          <w:sz w:val="22"/>
          <w:szCs w:val="22"/>
          <w:rtl/>
        </w:rPr>
        <w:t>اه</w:t>
      </w:r>
      <w:r w:rsidRPr="00E342C0">
        <w:rPr>
          <w:rFonts w:ascii="Arial" w:hAnsi="Arial" w:cs="Arial"/>
          <w:sz w:val="22"/>
          <w:szCs w:val="22"/>
          <w:rtl/>
        </w:rPr>
        <w:t>ه وال</w:t>
      </w:r>
      <w:r>
        <w:rPr>
          <w:rFonts w:ascii="Arial" w:hAnsi="Arial" w:cs="Arial" w:hint="cs"/>
          <w:sz w:val="22"/>
          <w:szCs w:val="22"/>
          <w:rtl/>
        </w:rPr>
        <w:t>إ</w:t>
      </w:r>
      <w:r w:rsidRPr="00E342C0">
        <w:rPr>
          <w:rFonts w:ascii="Arial" w:hAnsi="Arial" w:cs="Arial"/>
          <w:sz w:val="22"/>
          <w:szCs w:val="22"/>
          <w:rtl/>
        </w:rPr>
        <w:t>سم الأنثوي لحواء قبل العبراني</w:t>
      </w:r>
      <w:r>
        <w:rPr>
          <w:rFonts w:ascii="Arial" w:hAnsi="Arial" w:cs="Arial" w:hint="cs"/>
          <w:sz w:val="22"/>
          <w:szCs w:val="22"/>
          <w:rtl/>
        </w:rPr>
        <w:t>ة</w:t>
      </w:r>
      <w:r w:rsidRPr="00E342C0">
        <w:rPr>
          <w:rFonts w:ascii="Arial" w:hAnsi="Arial" w:cs="Arial"/>
          <w:sz w:val="22"/>
          <w:szCs w:val="22"/>
          <w:rtl/>
        </w:rPr>
        <w:t>، هافا.</w:t>
      </w:r>
      <w:r>
        <w:rPr>
          <w:rStyle w:val="FootnoteReference"/>
          <w:rFonts w:ascii="Arial" w:hAnsi="Arial" w:cs="Arial"/>
          <w:sz w:val="22"/>
          <w:szCs w:val="22"/>
          <w:rtl/>
        </w:rPr>
        <w:footnoteReference w:id="20"/>
      </w:r>
    </w:p>
    <w:p w14:paraId="170E7FC7" w14:textId="77777777" w:rsidR="00322031" w:rsidRDefault="00322031" w:rsidP="00322031">
      <w:pPr>
        <w:pStyle w:val="ListParagraph"/>
        <w:bidi/>
        <w:ind w:left="1224"/>
        <w:rPr>
          <w:rFonts w:ascii="Arial" w:hAnsi="Arial" w:cs="Arial"/>
          <w:sz w:val="22"/>
          <w:szCs w:val="22"/>
        </w:rPr>
      </w:pPr>
    </w:p>
    <w:p w14:paraId="3274BCCC" w14:textId="7FDE87D9" w:rsidR="00322031" w:rsidRPr="00322031" w:rsidRDefault="00322031" w:rsidP="00322031">
      <w:pPr>
        <w:pStyle w:val="ListParagraph"/>
        <w:numPr>
          <w:ilvl w:val="0"/>
          <w:numId w:val="47"/>
        </w:numPr>
        <w:bidi/>
        <w:rPr>
          <w:rFonts w:ascii="Arial" w:hAnsi="Arial" w:cs="Arial"/>
          <w:sz w:val="22"/>
          <w:szCs w:val="22"/>
        </w:rPr>
      </w:pPr>
      <w:r w:rsidRPr="00322031">
        <w:rPr>
          <w:rFonts w:ascii="Arial" w:hAnsi="Arial" w:cs="Arial"/>
          <w:sz w:val="22"/>
          <w:szCs w:val="22"/>
          <w:rtl/>
        </w:rPr>
        <w:t>نتج يهوه عن خطأ إملائي عندما أضيفت حروف العلة أدوناي (الرب)</w:t>
      </w:r>
      <w:r>
        <w:rPr>
          <w:rFonts w:ascii="Arial" w:hAnsi="Arial" w:cs="Arial" w:hint="cs"/>
          <w:sz w:val="22"/>
          <w:szCs w:val="22"/>
          <w:rtl/>
        </w:rPr>
        <w:t xml:space="preserve"> بشكل خاطئ،</w:t>
      </w:r>
      <w:r w:rsidRPr="00322031">
        <w:rPr>
          <w:rFonts w:ascii="Arial" w:hAnsi="Arial" w:cs="Arial"/>
          <w:sz w:val="22"/>
          <w:szCs w:val="22"/>
          <w:rtl/>
        </w:rPr>
        <w:t xml:space="preserve"> إلى الاسم المقدس للحروف الساكنة فقط: يهوه. وهكذا فإن </w:t>
      </w:r>
      <w:r>
        <w:rPr>
          <w:rFonts w:ascii="Arial" w:hAnsi="Arial" w:cs="Arial" w:hint="cs"/>
          <w:sz w:val="22"/>
          <w:szCs w:val="22"/>
          <w:rtl/>
        </w:rPr>
        <w:t>يهوه كلمة صحيحة</w:t>
      </w:r>
      <w:r w:rsidRPr="00322031">
        <w:rPr>
          <w:rFonts w:ascii="Arial" w:hAnsi="Arial" w:cs="Arial"/>
          <w:sz w:val="22"/>
          <w:szCs w:val="22"/>
          <w:rtl/>
        </w:rPr>
        <w:t xml:space="preserve">. هافا بالعبرية (ليست ما قبل العبرية) </w:t>
      </w:r>
      <w:r>
        <w:rPr>
          <w:rFonts w:ascii="Arial" w:hAnsi="Arial" w:cs="Arial" w:hint="cs"/>
          <w:sz w:val="22"/>
          <w:szCs w:val="22"/>
          <w:rtl/>
        </w:rPr>
        <w:t>بمعنى</w:t>
      </w:r>
      <w:r w:rsidRPr="00322031">
        <w:rPr>
          <w:rFonts w:ascii="Arial" w:hAnsi="Arial" w:cs="Arial"/>
          <w:sz w:val="22"/>
          <w:szCs w:val="22"/>
          <w:rtl/>
        </w:rPr>
        <w:t xml:space="preserve"> حواء من الجذر الذي يعني الحياة (تك 3: 20).</w:t>
      </w:r>
    </w:p>
    <w:p w14:paraId="3CB8A55F" w14:textId="77777777" w:rsidR="002A27D2" w:rsidRDefault="002A27D2" w:rsidP="002A27D2">
      <w:pPr>
        <w:pStyle w:val="ListParagraph"/>
        <w:bidi/>
        <w:ind w:left="1224"/>
        <w:rPr>
          <w:rFonts w:ascii="Arial" w:hAnsi="Arial" w:cs="Arial"/>
          <w:sz w:val="22"/>
          <w:szCs w:val="22"/>
        </w:rPr>
      </w:pPr>
    </w:p>
    <w:p w14:paraId="5AA74668" w14:textId="3AC89994" w:rsidR="00322031" w:rsidRPr="00322031" w:rsidRDefault="00322031" w:rsidP="002A27D2">
      <w:pPr>
        <w:pStyle w:val="ListParagraph"/>
        <w:numPr>
          <w:ilvl w:val="0"/>
          <w:numId w:val="47"/>
        </w:numPr>
        <w:bidi/>
        <w:rPr>
          <w:rFonts w:ascii="Arial" w:hAnsi="Arial" w:cs="Arial"/>
          <w:sz w:val="22"/>
          <w:szCs w:val="22"/>
        </w:rPr>
      </w:pPr>
      <w:r w:rsidRPr="00322031">
        <w:rPr>
          <w:rFonts w:ascii="Arial" w:hAnsi="Arial" w:cs="Arial"/>
          <w:sz w:val="22"/>
          <w:szCs w:val="22"/>
          <w:rtl/>
        </w:rPr>
        <w:t xml:space="preserve">علاوة على ذلك، تشير </w:t>
      </w:r>
      <w:r>
        <w:rPr>
          <w:rFonts w:ascii="Arial" w:hAnsi="Arial" w:cs="Arial" w:hint="cs"/>
          <w:sz w:val="22"/>
          <w:szCs w:val="22"/>
          <w:rtl/>
        </w:rPr>
        <w:t>ال</w:t>
      </w:r>
      <w:r w:rsidRPr="00322031">
        <w:rPr>
          <w:rFonts w:ascii="Arial" w:hAnsi="Arial" w:cs="Arial"/>
          <w:sz w:val="22"/>
          <w:szCs w:val="22"/>
          <w:rtl/>
        </w:rPr>
        <w:t>شكينة إلى سكنى مجد الله مع شعبه</w:t>
      </w:r>
      <w:r>
        <w:rPr>
          <w:rFonts w:ascii="Arial" w:hAnsi="Arial" w:cs="Arial" w:hint="cs"/>
          <w:sz w:val="22"/>
          <w:szCs w:val="22"/>
          <w:rtl/>
        </w:rPr>
        <w:t>،</w:t>
      </w:r>
      <w:r w:rsidRPr="00322031">
        <w:rPr>
          <w:rFonts w:ascii="Arial" w:hAnsi="Arial" w:cs="Arial"/>
          <w:sz w:val="22"/>
          <w:szCs w:val="22"/>
          <w:rtl/>
        </w:rPr>
        <w:t xml:space="preserve"> كسحابة نهار</w:t>
      </w:r>
      <w:r>
        <w:rPr>
          <w:rFonts w:ascii="Arial" w:hAnsi="Arial" w:cs="Arial" w:hint="cs"/>
          <w:sz w:val="22"/>
          <w:szCs w:val="22"/>
          <w:rtl/>
        </w:rPr>
        <w:t>اً</w:t>
      </w:r>
      <w:r w:rsidRPr="00322031">
        <w:rPr>
          <w:rFonts w:ascii="Arial" w:hAnsi="Arial" w:cs="Arial"/>
          <w:sz w:val="22"/>
          <w:szCs w:val="22"/>
          <w:rtl/>
        </w:rPr>
        <w:t xml:space="preserve"> وعمود نار ليلاً في خروج 40: 38. لا شيء في هذين المصطلحين يتعلق بكونك ذكراً وأنثى.</w:t>
      </w:r>
    </w:p>
    <w:p w14:paraId="6C92EAEF" w14:textId="77777777" w:rsidR="002A27D2" w:rsidRDefault="002A27D2" w:rsidP="002A27D2">
      <w:pPr>
        <w:bidi/>
        <w:rPr>
          <w:rFonts w:ascii="Arial" w:hAnsi="Arial" w:cs="Arial"/>
          <w:b/>
          <w:bCs/>
          <w:sz w:val="22"/>
          <w:szCs w:val="22"/>
          <w:rtl/>
        </w:rPr>
      </w:pPr>
    </w:p>
    <w:p w14:paraId="133956C9" w14:textId="54AC2EF9" w:rsidR="002A27D2" w:rsidRPr="002A27D2" w:rsidRDefault="002A27D2" w:rsidP="002A27D2">
      <w:pPr>
        <w:bidi/>
        <w:rPr>
          <w:rFonts w:ascii="Arial" w:hAnsi="Arial" w:cs="Arial"/>
          <w:b/>
          <w:bCs/>
          <w:sz w:val="22"/>
          <w:szCs w:val="22"/>
        </w:rPr>
      </w:pPr>
      <w:r w:rsidRPr="002A27D2">
        <w:rPr>
          <w:rFonts w:ascii="Arial" w:hAnsi="Arial" w:cs="Arial"/>
          <w:b/>
          <w:bCs/>
          <w:sz w:val="22"/>
          <w:szCs w:val="22"/>
          <w:rtl/>
        </w:rPr>
        <w:t>الخلاصة</w:t>
      </w:r>
    </w:p>
    <w:p w14:paraId="6F4F17D7" w14:textId="77777777" w:rsidR="002A27D2" w:rsidRDefault="002A27D2" w:rsidP="002A27D2">
      <w:pPr>
        <w:pStyle w:val="ListParagraph"/>
        <w:bidi/>
        <w:ind w:left="792"/>
        <w:rPr>
          <w:rFonts w:ascii="Arial" w:hAnsi="Arial" w:cs="Arial"/>
          <w:sz w:val="22"/>
          <w:szCs w:val="22"/>
        </w:rPr>
      </w:pPr>
    </w:p>
    <w:p w14:paraId="04818106" w14:textId="6727720C" w:rsidR="002A27D2" w:rsidRPr="002A27D2" w:rsidRDefault="002A27D2" w:rsidP="002A27D2">
      <w:pPr>
        <w:pStyle w:val="ListParagraph"/>
        <w:numPr>
          <w:ilvl w:val="0"/>
          <w:numId w:val="48"/>
        </w:numPr>
        <w:bidi/>
        <w:rPr>
          <w:rFonts w:ascii="Arial" w:hAnsi="Arial" w:cs="Arial"/>
          <w:sz w:val="22"/>
          <w:szCs w:val="22"/>
        </w:rPr>
      </w:pPr>
      <w:r w:rsidRPr="002A27D2">
        <w:rPr>
          <w:rFonts w:ascii="Arial" w:hAnsi="Arial" w:cs="Arial"/>
          <w:sz w:val="22"/>
          <w:szCs w:val="22"/>
          <w:rtl/>
        </w:rPr>
        <w:t>تحتوي ش</w:t>
      </w:r>
      <w:r>
        <w:rPr>
          <w:rFonts w:ascii="Arial" w:hAnsi="Arial" w:cs="Arial" w:hint="cs"/>
          <w:sz w:val="22"/>
          <w:szCs w:val="22"/>
          <w:rtl/>
        </w:rPr>
        <w:t>ي</w:t>
      </w:r>
      <w:r w:rsidRPr="002A27D2">
        <w:rPr>
          <w:rFonts w:ascii="Arial" w:hAnsi="Arial" w:cs="Arial"/>
          <w:sz w:val="22"/>
          <w:szCs w:val="22"/>
          <w:rtl/>
        </w:rPr>
        <w:t>فرة دافنشي على الكثير من الأخطاء الأخرى حتى</w:t>
      </w:r>
      <w:r>
        <w:rPr>
          <w:rFonts w:ascii="Arial" w:hAnsi="Arial" w:cs="Arial" w:hint="cs"/>
          <w:sz w:val="22"/>
          <w:szCs w:val="22"/>
          <w:rtl/>
        </w:rPr>
        <w:t xml:space="preserve"> أنه</w:t>
      </w:r>
      <w:r w:rsidRPr="002A27D2">
        <w:rPr>
          <w:rFonts w:ascii="Arial" w:hAnsi="Arial" w:cs="Arial"/>
          <w:sz w:val="22"/>
          <w:szCs w:val="22"/>
          <w:rtl/>
        </w:rPr>
        <w:t xml:space="preserve"> لا يمكن إدراجها هنا</w:t>
      </w:r>
      <w:r>
        <w:rPr>
          <w:rFonts w:ascii="Arial" w:hAnsi="Arial" w:cs="Arial" w:hint="cs"/>
          <w:sz w:val="22"/>
          <w:szCs w:val="22"/>
          <w:rtl/>
        </w:rPr>
        <w:t>،</w:t>
      </w:r>
      <w:r w:rsidRPr="002A27D2">
        <w:rPr>
          <w:rFonts w:ascii="Arial" w:hAnsi="Arial" w:cs="Arial"/>
          <w:sz w:val="22"/>
          <w:szCs w:val="22"/>
          <w:rtl/>
        </w:rPr>
        <w:t xml:space="preserve"> وفي حين أن الكثيرين لا يقلقون بشأن هذه ال</w:t>
      </w:r>
      <w:r>
        <w:rPr>
          <w:rFonts w:ascii="Arial" w:hAnsi="Arial" w:cs="Arial" w:hint="cs"/>
          <w:sz w:val="22"/>
          <w:szCs w:val="22"/>
          <w:rtl/>
        </w:rPr>
        <w:t>‘</w:t>
      </w:r>
      <w:r w:rsidRPr="002A27D2">
        <w:rPr>
          <w:rFonts w:ascii="Arial" w:hAnsi="Arial" w:cs="Arial"/>
          <w:sz w:val="22"/>
          <w:szCs w:val="22"/>
          <w:rtl/>
        </w:rPr>
        <w:t>دعاءات ويرفضونها باعتبارها خيالاً، فإن براون يتباهى بأبحاثه المكثفة، ويدعي الناشر أن الجوانب الرئيسية للكتاب صحيحة</w:t>
      </w:r>
      <w:r>
        <w:rPr>
          <w:rFonts w:ascii="Arial" w:hAnsi="Arial" w:cs="Arial" w:hint="cs"/>
          <w:sz w:val="22"/>
          <w:szCs w:val="22"/>
          <w:rtl/>
        </w:rPr>
        <w:t xml:space="preserve">، </w:t>
      </w:r>
      <w:r w:rsidRPr="002A27D2">
        <w:rPr>
          <w:rFonts w:ascii="Arial" w:hAnsi="Arial" w:cs="Arial"/>
          <w:sz w:val="22"/>
          <w:szCs w:val="22"/>
          <w:rtl/>
        </w:rPr>
        <w:t>حتى أن صحيفة شيكاغو تريبيون وصفت البحث بأنه لا تشوبه شائبة. مثل هذه الأكاذيب تقود الملايين من المسيحيين غير المطلعين إلى الخطأ، وغير المؤمنين إلى خطر أبدي</w:t>
      </w:r>
      <w:r>
        <w:rPr>
          <w:rFonts w:ascii="Arial" w:hAnsi="Arial" w:cs="Arial" w:hint="cs"/>
          <w:sz w:val="22"/>
          <w:szCs w:val="22"/>
          <w:rtl/>
        </w:rPr>
        <w:t xml:space="preserve">، </w:t>
      </w:r>
      <w:r w:rsidRPr="002A27D2">
        <w:rPr>
          <w:rFonts w:ascii="Arial" w:hAnsi="Arial" w:cs="Arial"/>
          <w:sz w:val="22"/>
          <w:szCs w:val="22"/>
          <w:rtl/>
        </w:rPr>
        <w:t>وعلى النقيض من اللاهوت الليبرالي، الذي يقرأه في الغالب العلماء فقط، فإن هذا الهجوم على السلطة الكتابية قد وصل إلى الجماهير.</w:t>
      </w:r>
    </w:p>
    <w:p w14:paraId="6C260126" w14:textId="77777777" w:rsidR="006C31DB" w:rsidRDefault="006C31DB" w:rsidP="006C31DB">
      <w:pPr>
        <w:pStyle w:val="ListParagraph"/>
        <w:bidi/>
        <w:ind w:left="792"/>
        <w:rPr>
          <w:rFonts w:ascii="Arial" w:hAnsi="Arial" w:cs="Arial"/>
          <w:sz w:val="22"/>
          <w:szCs w:val="22"/>
        </w:rPr>
      </w:pPr>
    </w:p>
    <w:p w14:paraId="1EF91CC4" w14:textId="1EE256BB" w:rsidR="002A27D2" w:rsidRPr="006C31DB" w:rsidRDefault="006C31DB" w:rsidP="006C31DB">
      <w:pPr>
        <w:pStyle w:val="ListParagraph"/>
        <w:numPr>
          <w:ilvl w:val="0"/>
          <w:numId w:val="48"/>
        </w:numPr>
        <w:bidi/>
        <w:rPr>
          <w:rFonts w:ascii="Arial" w:hAnsi="Arial" w:cs="Arial"/>
          <w:sz w:val="22"/>
          <w:szCs w:val="22"/>
        </w:rPr>
      </w:pPr>
      <w:r w:rsidRPr="006C31DB">
        <w:rPr>
          <w:rFonts w:ascii="Arial" w:hAnsi="Arial" w:cs="Arial"/>
          <w:sz w:val="22"/>
          <w:szCs w:val="22"/>
          <w:rtl/>
        </w:rPr>
        <w:t>أعاد براون كتابة التاريخ بناءً على بيانات خاطئة</w:t>
      </w:r>
      <w:r>
        <w:rPr>
          <w:rFonts w:ascii="Arial" w:hAnsi="Arial" w:cs="Arial" w:hint="cs"/>
          <w:sz w:val="22"/>
          <w:szCs w:val="22"/>
          <w:rtl/>
        </w:rPr>
        <w:t>، لذلك</w:t>
      </w:r>
      <w:r w:rsidRPr="006C31DB">
        <w:rPr>
          <w:rFonts w:ascii="Arial" w:hAnsi="Arial" w:cs="Arial"/>
          <w:sz w:val="22"/>
          <w:szCs w:val="22"/>
          <w:rtl/>
        </w:rPr>
        <w:t xml:space="preserve"> يجب أن تهم أطروحته الرئيسية كل مؤمن: نجح قسطنطين وخلفاؤه الذكور في تحويل العالم من الوثنية الأمومية إلى المسيحية الأبوية</w:t>
      </w:r>
      <w:r>
        <w:rPr>
          <w:rFonts w:ascii="Arial" w:hAnsi="Arial" w:cs="Arial" w:hint="cs"/>
          <w:sz w:val="22"/>
          <w:szCs w:val="22"/>
          <w:rtl/>
        </w:rPr>
        <w:t>،</w:t>
      </w:r>
      <w:r w:rsidRPr="006C31DB">
        <w:rPr>
          <w:rFonts w:ascii="Arial" w:hAnsi="Arial" w:cs="Arial"/>
          <w:sz w:val="22"/>
          <w:szCs w:val="22"/>
          <w:rtl/>
        </w:rPr>
        <w:t xml:space="preserve"> من خلال شن حملة دعاية شيطنت الأنثى المقدسة، وطمس الإلهة من الدين الحديث إلى الأبد</w:t>
      </w:r>
      <w:r>
        <w:rPr>
          <w:rFonts w:ascii="Arial" w:hAnsi="Arial" w:cs="Arial" w:hint="cs"/>
          <w:sz w:val="22"/>
          <w:szCs w:val="22"/>
          <w:rtl/>
        </w:rPr>
        <w:t>،</w:t>
      </w:r>
      <w:r w:rsidRPr="006C31DB">
        <w:rPr>
          <w:rFonts w:ascii="Arial" w:hAnsi="Arial" w:cs="Arial"/>
          <w:sz w:val="22"/>
          <w:szCs w:val="22"/>
          <w:rtl/>
        </w:rPr>
        <w:t xml:space="preserve"> ومع ذلك لم يكن هناك قط مجتمع أمومي.</w:t>
      </w:r>
    </w:p>
    <w:p w14:paraId="5E36E435" w14:textId="77777777" w:rsidR="006C31DB" w:rsidRDefault="006C31DB" w:rsidP="006C31DB">
      <w:pPr>
        <w:pStyle w:val="ListParagraph"/>
        <w:bidi/>
        <w:ind w:left="792"/>
        <w:rPr>
          <w:rFonts w:ascii="Arial" w:hAnsi="Arial" w:cs="Arial"/>
          <w:sz w:val="22"/>
          <w:szCs w:val="22"/>
        </w:rPr>
      </w:pPr>
    </w:p>
    <w:p w14:paraId="6B651919" w14:textId="78B54C23" w:rsidR="006C31DB" w:rsidRPr="006C31DB" w:rsidRDefault="006C31DB" w:rsidP="006C31DB">
      <w:pPr>
        <w:pStyle w:val="ListParagraph"/>
        <w:numPr>
          <w:ilvl w:val="0"/>
          <w:numId w:val="48"/>
        </w:numPr>
        <w:bidi/>
        <w:rPr>
          <w:rFonts w:ascii="Arial" w:hAnsi="Arial" w:cs="Arial"/>
          <w:sz w:val="22"/>
          <w:szCs w:val="22"/>
        </w:rPr>
      </w:pPr>
      <w:r w:rsidRPr="006C31DB">
        <w:rPr>
          <w:rFonts w:ascii="Arial" w:hAnsi="Arial" w:cs="Arial"/>
          <w:sz w:val="22"/>
          <w:szCs w:val="22"/>
          <w:rtl/>
        </w:rPr>
        <w:t>ببساطة، يدعي براون أن المسيحية كانت في الأصل عبادة ال</w:t>
      </w:r>
      <w:r>
        <w:rPr>
          <w:rFonts w:ascii="Arial" w:hAnsi="Arial" w:cs="Arial" w:hint="cs"/>
          <w:sz w:val="22"/>
          <w:szCs w:val="22"/>
          <w:rtl/>
        </w:rPr>
        <w:t>إ</w:t>
      </w:r>
      <w:r w:rsidRPr="006C31DB">
        <w:rPr>
          <w:rFonts w:ascii="Arial" w:hAnsi="Arial" w:cs="Arial"/>
          <w:sz w:val="22"/>
          <w:szCs w:val="22"/>
          <w:rtl/>
        </w:rPr>
        <w:t>لهة، لكن هذا تغير بعد ثلاثمائة عام من خلال اختراع ألوهية المسيح</w:t>
      </w:r>
      <w:r>
        <w:rPr>
          <w:rFonts w:ascii="Arial" w:hAnsi="Arial" w:cs="Arial" w:hint="cs"/>
          <w:sz w:val="22"/>
          <w:szCs w:val="22"/>
          <w:rtl/>
        </w:rPr>
        <w:t>،</w:t>
      </w:r>
      <w:r w:rsidRPr="006C31DB">
        <w:rPr>
          <w:rFonts w:ascii="Arial" w:hAnsi="Arial" w:cs="Arial"/>
          <w:sz w:val="22"/>
          <w:szCs w:val="22"/>
          <w:rtl/>
        </w:rPr>
        <w:t xml:space="preserve"> واختيار الأناجيل التي تفضل وجود ال</w:t>
      </w:r>
      <w:r>
        <w:rPr>
          <w:rFonts w:ascii="Arial" w:hAnsi="Arial" w:cs="Arial" w:hint="cs"/>
          <w:sz w:val="22"/>
          <w:szCs w:val="22"/>
          <w:rtl/>
        </w:rPr>
        <w:t>رجال</w:t>
      </w:r>
      <w:r w:rsidRPr="006C31DB">
        <w:rPr>
          <w:rFonts w:ascii="Arial" w:hAnsi="Arial" w:cs="Arial"/>
          <w:sz w:val="22"/>
          <w:szCs w:val="22"/>
          <w:rtl/>
        </w:rPr>
        <w:t xml:space="preserve"> في العهد الجديد فقط.</w:t>
      </w:r>
      <w:r>
        <w:rPr>
          <w:rFonts w:ascii="Arial" w:hAnsi="Arial" w:cs="Arial" w:hint="cs"/>
          <w:sz w:val="22"/>
          <w:szCs w:val="22"/>
          <w:rtl/>
        </w:rPr>
        <w:t xml:space="preserve"> </w:t>
      </w:r>
      <w:r w:rsidRPr="006C31DB">
        <w:rPr>
          <w:rFonts w:ascii="Arial" w:hAnsi="Arial" w:cs="Arial"/>
          <w:sz w:val="22"/>
          <w:szCs w:val="22"/>
          <w:rtl/>
        </w:rPr>
        <w:t>إنه يشير إلى أنه لكي نكون مسيحيين حقيقيين، يجب على المؤمنين اليوم أن يعترفوا بأن يسوع كان بحاجة إلى مريم المجدلية كرفيقة أنثوية، ويجب أن ننخرط في عبادة ال</w:t>
      </w:r>
      <w:r>
        <w:rPr>
          <w:rFonts w:ascii="Arial" w:hAnsi="Arial" w:cs="Arial" w:hint="cs"/>
          <w:sz w:val="22"/>
          <w:szCs w:val="22"/>
          <w:rtl/>
        </w:rPr>
        <w:t>إ</w:t>
      </w:r>
      <w:r w:rsidRPr="006C31DB">
        <w:rPr>
          <w:rFonts w:ascii="Arial" w:hAnsi="Arial" w:cs="Arial"/>
          <w:sz w:val="22"/>
          <w:szCs w:val="22"/>
          <w:rtl/>
        </w:rPr>
        <w:t>لهة الحديثة - بما في ذلك طقوس الجنس! هل تتفق زوجة براون</w:t>
      </w:r>
      <w:r>
        <w:rPr>
          <w:rFonts w:ascii="Arial" w:hAnsi="Arial" w:cs="Arial" w:hint="cs"/>
          <w:sz w:val="22"/>
          <w:szCs w:val="22"/>
          <w:rtl/>
        </w:rPr>
        <w:t xml:space="preserve"> واسمها</w:t>
      </w:r>
      <w:r w:rsidRPr="006C31DB">
        <w:rPr>
          <w:rFonts w:ascii="Arial" w:hAnsi="Arial" w:cs="Arial"/>
          <w:sz w:val="22"/>
          <w:szCs w:val="22"/>
          <w:rtl/>
        </w:rPr>
        <w:t xml:space="preserve"> بليث (التي أهدى لها الكتاب) مع زوجها؟</w:t>
      </w:r>
    </w:p>
    <w:p w14:paraId="24E22A4E" w14:textId="77777777" w:rsidR="0045525B" w:rsidRDefault="0045525B" w:rsidP="0045525B">
      <w:pPr>
        <w:pStyle w:val="ListParagraph"/>
        <w:bidi/>
        <w:ind w:left="792"/>
        <w:rPr>
          <w:rFonts w:ascii="Arial" w:hAnsi="Arial" w:cs="Arial"/>
          <w:sz w:val="22"/>
          <w:szCs w:val="22"/>
        </w:rPr>
      </w:pPr>
    </w:p>
    <w:p w14:paraId="24F918B3" w14:textId="032B0818" w:rsidR="006C31DB" w:rsidRPr="0045525B" w:rsidRDefault="0045525B" w:rsidP="0045525B">
      <w:pPr>
        <w:pStyle w:val="ListParagraph"/>
        <w:numPr>
          <w:ilvl w:val="0"/>
          <w:numId w:val="48"/>
        </w:numPr>
        <w:bidi/>
        <w:rPr>
          <w:rFonts w:ascii="Arial" w:hAnsi="Arial" w:cs="Arial"/>
          <w:sz w:val="22"/>
          <w:szCs w:val="22"/>
        </w:rPr>
      </w:pPr>
      <w:r w:rsidRPr="0045525B">
        <w:rPr>
          <w:rFonts w:ascii="Arial" w:hAnsi="Arial" w:cs="Arial"/>
          <w:sz w:val="22"/>
          <w:szCs w:val="22"/>
          <w:rtl/>
        </w:rPr>
        <w:t>القول بأن كتاب دان براون يدور حول المسيحية</w:t>
      </w:r>
      <w:r>
        <w:rPr>
          <w:rFonts w:ascii="Arial" w:hAnsi="Arial" w:cs="Arial" w:hint="cs"/>
          <w:sz w:val="22"/>
          <w:szCs w:val="22"/>
          <w:rtl/>
        </w:rPr>
        <w:t>،</w:t>
      </w:r>
      <w:r w:rsidRPr="0045525B">
        <w:rPr>
          <w:rFonts w:ascii="Arial" w:hAnsi="Arial" w:cs="Arial"/>
          <w:sz w:val="22"/>
          <w:szCs w:val="22"/>
          <w:rtl/>
        </w:rPr>
        <w:t xml:space="preserve"> هو مثل القول بأن كتاب البحث عن نيمو يدور حول الأحياء البحرية. لدينا من الأدلة التي تشير إلى أن يسوع كان متزوج</w:t>
      </w:r>
      <w:r>
        <w:rPr>
          <w:rFonts w:ascii="Arial" w:hAnsi="Arial" w:cs="Arial" w:hint="cs"/>
          <w:sz w:val="22"/>
          <w:szCs w:val="22"/>
          <w:rtl/>
        </w:rPr>
        <w:t>اً</w:t>
      </w:r>
      <w:r w:rsidRPr="0045525B">
        <w:rPr>
          <w:rFonts w:ascii="Arial" w:hAnsi="Arial" w:cs="Arial"/>
          <w:sz w:val="22"/>
          <w:szCs w:val="22"/>
          <w:rtl/>
        </w:rPr>
        <w:t xml:space="preserve"> من مريم المجدلية</w:t>
      </w:r>
      <w:r>
        <w:rPr>
          <w:rFonts w:ascii="Arial" w:hAnsi="Arial" w:cs="Arial" w:hint="cs"/>
          <w:sz w:val="22"/>
          <w:szCs w:val="22"/>
          <w:rtl/>
        </w:rPr>
        <w:t>،</w:t>
      </w:r>
      <w:r w:rsidRPr="0045525B">
        <w:rPr>
          <w:rFonts w:ascii="Arial" w:hAnsi="Arial" w:cs="Arial"/>
          <w:sz w:val="22"/>
          <w:szCs w:val="22"/>
          <w:rtl/>
        </w:rPr>
        <w:t xml:space="preserve"> نفس القدر الذي لدينا من حديث </w:t>
      </w:r>
      <w:r>
        <w:rPr>
          <w:rFonts w:ascii="Arial" w:hAnsi="Arial" w:cs="Arial" w:hint="cs"/>
          <w:sz w:val="22"/>
          <w:szCs w:val="22"/>
          <w:rtl/>
        </w:rPr>
        <w:t xml:space="preserve">حول </w:t>
      </w:r>
      <w:r w:rsidRPr="0045525B">
        <w:rPr>
          <w:rFonts w:ascii="Arial" w:hAnsi="Arial" w:cs="Arial"/>
          <w:sz w:val="22"/>
          <w:szCs w:val="22"/>
          <w:rtl/>
        </w:rPr>
        <w:t>سمكة المهرج</w:t>
      </w:r>
      <w:r>
        <w:rPr>
          <w:rFonts w:ascii="Arial" w:hAnsi="Arial" w:cs="Arial" w:hint="cs"/>
          <w:sz w:val="22"/>
          <w:szCs w:val="22"/>
          <w:rtl/>
        </w:rPr>
        <w:t>.</w:t>
      </w:r>
      <w:r>
        <w:rPr>
          <w:rStyle w:val="FootnoteReference"/>
          <w:rFonts w:ascii="Arial" w:hAnsi="Arial" w:cs="Arial"/>
          <w:sz w:val="22"/>
          <w:szCs w:val="22"/>
          <w:rtl/>
        </w:rPr>
        <w:footnoteReference w:id="21"/>
      </w:r>
    </w:p>
    <w:p w14:paraId="380FFFEA" w14:textId="77777777" w:rsidR="00C23032" w:rsidRDefault="00C23032">
      <w:pPr>
        <w:rPr>
          <w:rFonts w:ascii="Arial" w:eastAsia="Times New Roman" w:hAnsi="Arial" w:cs="Arial"/>
          <w:b/>
          <w:kern w:val="28"/>
          <w:sz w:val="22"/>
          <w:szCs w:val="18"/>
        </w:rPr>
      </w:pPr>
      <w:r>
        <w:rPr>
          <w:rFonts w:cs="Arial"/>
          <w:szCs w:val="18"/>
        </w:rPr>
        <w:br w:type="page"/>
      </w:r>
    </w:p>
    <w:p w14:paraId="08AFF46F" w14:textId="434B122D" w:rsidR="004347BA" w:rsidRPr="0045525B" w:rsidRDefault="0045525B" w:rsidP="00F50B1B">
      <w:pPr>
        <w:pStyle w:val="Heading1"/>
        <w:rPr>
          <w:b/>
          <w:rtl/>
        </w:rPr>
      </w:pPr>
      <w:r w:rsidRPr="0045525B">
        <w:rPr>
          <w:rFonts w:hint="cs"/>
          <w:rtl/>
        </w:rPr>
        <w:lastRenderedPageBreak/>
        <w:t>سياقنا</w:t>
      </w:r>
      <w:r w:rsidR="004347BA" w:rsidRPr="0045525B">
        <w:t xml:space="preserve"> </w:t>
      </w:r>
    </w:p>
    <w:p w14:paraId="073FC6BA" w14:textId="5E223851" w:rsidR="0045525B" w:rsidRPr="0045525B" w:rsidRDefault="0045525B" w:rsidP="0045525B">
      <w:pPr>
        <w:bidi/>
        <w:rPr>
          <w:rFonts w:ascii="Arial" w:hAnsi="Arial" w:cs="Arial"/>
          <w:sz w:val="22"/>
          <w:szCs w:val="22"/>
          <w:rtl/>
        </w:rPr>
      </w:pPr>
      <w:r w:rsidRPr="0045525B">
        <w:rPr>
          <w:rFonts w:ascii="Arial" w:hAnsi="Arial" w:cs="Arial" w:hint="cs"/>
          <w:sz w:val="22"/>
          <w:szCs w:val="22"/>
          <w:rtl/>
        </w:rPr>
        <w:t>(</w:t>
      </w:r>
      <w:r w:rsidRPr="0045525B">
        <w:rPr>
          <w:rFonts w:ascii="Arial" w:hAnsi="Arial" w:cs="Arial"/>
          <w:sz w:val="22"/>
          <w:szCs w:val="22"/>
          <w:rtl/>
        </w:rPr>
        <w:t>ماذا عن المجتمع اليوم الذي يعطي هذا الكتاب السخيف مثل هذ</w:t>
      </w:r>
      <w:r w:rsidRPr="0045525B">
        <w:rPr>
          <w:rFonts w:ascii="Arial" w:hAnsi="Arial" w:cs="Arial" w:hint="cs"/>
          <w:sz w:val="22"/>
          <w:szCs w:val="22"/>
          <w:rtl/>
        </w:rPr>
        <w:t>ه المتابعة</w:t>
      </w:r>
      <w:r w:rsidRPr="0045525B">
        <w:rPr>
          <w:rFonts w:ascii="Arial" w:hAnsi="Arial" w:cs="Arial"/>
          <w:sz w:val="22"/>
          <w:szCs w:val="22"/>
          <w:rtl/>
        </w:rPr>
        <w:t>؟</w:t>
      </w:r>
      <w:r w:rsidRPr="0045525B">
        <w:rPr>
          <w:rFonts w:ascii="Arial" w:hAnsi="Arial" w:cs="Arial" w:hint="cs"/>
          <w:sz w:val="22"/>
          <w:szCs w:val="22"/>
          <w:rtl/>
        </w:rPr>
        <w:t>)</w:t>
      </w:r>
    </w:p>
    <w:p w14:paraId="5957B3D0" w14:textId="77777777" w:rsidR="0045525B" w:rsidRPr="001953D0" w:rsidRDefault="0045525B" w:rsidP="004347BA">
      <w:pPr>
        <w:rPr>
          <w:rFonts w:ascii="Arial" w:hAnsi="Arial" w:cs="Arial"/>
          <w:sz w:val="22"/>
          <w:szCs w:val="18"/>
        </w:rPr>
      </w:pPr>
    </w:p>
    <w:p w14:paraId="1B4839A2" w14:textId="29183891" w:rsidR="00271686" w:rsidRPr="00271686" w:rsidRDefault="00271686" w:rsidP="00271686">
      <w:pPr>
        <w:pStyle w:val="ListParagraph"/>
        <w:numPr>
          <w:ilvl w:val="0"/>
          <w:numId w:val="49"/>
        </w:numPr>
        <w:bidi/>
        <w:rPr>
          <w:rFonts w:ascii="Arial" w:hAnsi="Arial" w:cs="Arial"/>
          <w:sz w:val="22"/>
          <w:szCs w:val="22"/>
        </w:rPr>
      </w:pPr>
      <w:r w:rsidRPr="00271686">
        <w:rPr>
          <w:rFonts w:ascii="Arial" w:hAnsi="Arial" w:cs="Arial"/>
          <w:sz w:val="22"/>
          <w:szCs w:val="22"/>
          <w:rtl/>
        </w:rPr>
        <w:t>تحرير المرأة</w:t>
      </w:r>
    </w:p>
    <w:p w14:paraId="624D101B" w14:textId="77777777" w:rsidR="00271686" w:rsidRPr="00271686" w:rsidRDefault="00271686" w:rsidP="00271686">
      <w:pPr>
        <w:pStyle w:val="ListParagraph"/>
        <w:bidi/>
        <w:ind w:left="1296"/>
        <w:rPr>
          <w:rFonts w:ascii="Arial" w:hAnsi="Arial" w:cs="Arial"/>
          <w:sz w:val="22"/>
          <w:szCs w:val="22"/>
        </w:rPr>
      </w:pPr>
    </w:p>
    <w:p w14:paraId="7597F77C" w14:textId="4FF41817" w:rsidR="00271686" w:rsidRPr="00271686" w:rsidRDefault="00271686" w:rsidP="00271686">
      <w:pPr>
        <w:pStyle w:val="ListParagraph"/>
        <w:numPr>
          <w:ilvl w:val="2"/>
          <w:numId w:val="13"/>
        </w:numPr>
        <w:bidi/>
        <w:rPr>
          <w:rFonts w:ascii="Arial" w:hAnsi="Arial" w:cs="Arial"/>
          <w:sz w:val="22"/>
          <w:szCs w:val="22"/>
        </w:rPr>
      </w:pPr>
      <w:r w:rsidRPr="00271686">
        <w:rPr>
          <w:rFonts w:ascii="Arial" w:hAnsi="Arial" w:cs="Arial"/>
          <w:sz w:val="22"/>
          <w:szCs w:val="22"/>
          <w:rtl/>
        </w:rPr>
        <w:t>تتعلق بعض من أكثر ادعاءات براون المنافية للعقل بالنساء.</w:t>
      </w:r>
    </w:p>
    <w:p w14:paraId="53D24610" w14:textId="77777777" w:rsidR="00271686" w:rsidRPr="00271686" w:rsidRDefault="00271686" w:rsidP="00271686">
      <w:pPr>
        <w:pStyle w:val="ListParagraph"/>
        <w:bidi/>
        <w:ind w:left="1636"/>
        <w:rPr>
          <w:rFonts w:ascii="Arial" w:hAnsi="Arial" w:cs="Arial"/>
          <w:sz w:val="22"/>
          <w:szCs w:val="22"/>
        </w:rPr>
      </w:pPr>
    </w:p>
    <w:p w14:paraId="796F86BE" w14:textId="07F16C3E" w:rsidR="00271686" w:rsidRPr="00271686" w:rsidRDefault="00271686" w:rsidP="00271686">
      <w:pPr>
        <w:pStyle w:val="ListParagraph"/>
        <w:numPr>
          <w:ilvl w:val="0"/>
          <w:numId w:val="50"/>
        </w:numPr>
        <w:bidi/>
        <w:rPr>
          <w:rFonts w:ascii="Arial" w:hAnsi="Arial" w:cs="Arial"/>
          <w:sz w:val="22"/>
          <w:szCs w:val="22"/>
        </w:rPr>
      </w:pPr>
      <w:r w:rsidRPr="00271686">
        <w:rPr>
          <w:rFonts w:ascii="Arial" w:hAnsi="Arial" w:cs="Arial"/>
          <w:sz w:val="22"/>
          <w:szCs w:val="22"/>
          <w:rtl/>
        </w:rPr>
        <w:t>يشير أحد الأسئلة الشائعة على موقعه الإلكتروني، إلى أن هذه الرواية تمكينية جداً للنساء. هل يمكنك التعليق؟</w:t>
      </w:r>
    </w:p>
    <w:p w14:paraId="18C7DB72" w14:textId="77777777" w:rsidR="00636921" w:rsidRDefault="00636921" w:rsidP="00636921">
      <w:pPr>
        <w:pStyle w:val="ListParagraph"/>
        <w:bidi/>
        <w:ind w:left="1636"/>
        <w:rPr>
          <w:rFonts w:ascii="Arial" w:hAnsi="Arial" w:cs="Arial"/>
          <w:sz w:val="22"/>
          <w:szCs w:val="22"/>
        </w:rPr>
      </w:pPr>
    </w:p>
    <w:p w14:paraId="59F61F42" w14:textId="081495EA" w:rsidR="00271686" w:rsidRPr="00271686" w:rsidRDefault="00271686" w:rsidP="00636921">
      <w:pPr>
        <w:pStyle w:val="ListParagraph"/>
        <w:numPr>
          <w:ilvl w:val="0"/>
          <w:numId w:val="50"/>
        </w:numPr>
        <w:bidi/>
        <w:rPr>
          <w:rFonts w:ascii="Arial" w:hAnsi="Arial" w:cs="Arial"/>
          <w:sz w:val="22"/>
          <w:szCs w:val="22"/>
        </w:rPr>
      </w:pPr>
      <w:r w:rsidRPr="00271686">
        <w:rPr>
          <w:rFonts w:ascii="Arial" w:hAnsi="Arial" w:cs="Arial"/>
          <w:sz w:val="22"/>
          <w:szCs w:val="22"/>
          <w:rtl/>
        </w:rPr>
        <w:t xml:space="preserve">يجيب براون على سؤاله: </w:t>
      </w:r>
      <w:r>
        <w:rPr>
          <w:rFonts w:ascii="Arial" w:hAnsi="Arial" w:cs="Arial" w:hint="cs"/>
          <w:sz w:val="22"/>
          <w:szCs w:val="22"/>
          <w:rtl/>
        </w:rPr>
        <w:t xml:space="preserve">عشنا </w:t>
      </w:r>
      <w:r w:rsidRPr="00271686">
        <w:rPr>
          <w:rFonts w:ascii="Arial" w:hAnsi="Arial" w:cs="Arial"/>
          <w:sz w:val="22"/>
          <w:szCs w:val="22"/>
          <w:rtl/>
        </w:rPr>
        <w:t>قبل ألفي عام في عالم الآلهة والإلهات</w:t>
      </w:r>
      <w:r>
        <w:rPr>
          <w:rFonts w:ascii="Arial" w:hAnsi="Arial" w:cs="Arial" w:hint="cs"/>
          <w:sz w:val="22"/>
          <w:szCs w:val="22"/>
          <w:rtl/>
        </w:rPr>
        <w:t>، أما</w:t>
      </w:r>
      <w:r w:rsidRPr="00271686">
        <w:rPr>
          <w:rFonts w:ascii="Arial" w:hAnsi="Arial" w:cs="Arial"/>
          <w:sz w:val="22"/>
          <w:szCs w:val="22"/>
          <w:rtl/>
        </w:rPr>
        <w:t xml:space="preserve"> اليوم</w:t>
      </w:r>
      <w:r>
        <w:rPr>
          <w:rFonts w:ascii="Arial" w:hAnsi="Arial" w:cs="Arial" w:hint="cs"/>
          <w:sz w:val="22"/>
          <w:szCs w:val="22"/>
          <w:rtl/>
        </w:rPr>
        <w:t xml:space="preserve"> ف</w:t>
      </w:r>
      <w:r w:rsidRPr="00271686">
        <w:rPr>
          <w:rFonts w:ascii="Arial" w:hAnsi="Arial" w:cs="Arial"/>
          <w:sz w:val="22"/>
          <w:szCs w:val="22"/>
          <w:rtl/>
        </w:rPr>
        <w:t>نحن نعيش في عالم الآلهة فقط.  لقد تم تجريد النساء في معظم الثقافات من قوتهن الروحية</w:t>
      </w:r>
      <w:r w:rsidR="00636921">
        <w:rPr>
          <w:rFonts w:ascii="Arial" w:hAnsi="Arial" w:cs="Arial" w:hint="cs"/>
          <w:sz w:val="22"/>
          <w:szCs w:val="22"/>
          <w:rtl/>
        </w:rPr>
        <w:t>،</w:t>
      </w:r>
      <w:r w:rsidRPr="00271686">
        <w:rPr>
          <w:rFonts w:ascii="Arial" w:hAnsi="Arial" w:cs="Arial"/>
          <w:sz w:val="22"/>
          <w:szCs w:val="22"/>
          <w:rtl/>
        </w:rPr>
        <w:t xml:space="preserve"> وتتناول الرواية أسئلة حول كيفية وسبب حدوث هذا التحول</w:t>
      </w:r>
      <w:r w:rsidR="00636921">
        <w:rPr>
          <w:rFonts w:ascii="Arial" w:hAnsi="Arial" w:cs="Arial" w:hint="cs"/>
          <w:sz w:val="22"/>
          <w:szCs w:val="22"/>
          <w:rtl/>
        </w:rPr>
        <w:t>،</w:t>
      </w:r>
      <w:r w:rsidRPr="00271686">
        <w:rPr>
          <w:rFonts w:ascii="Arial" w:hAnsi="Arial" w:cs="Arial"/>
          <w:sz w:val="22"/>
          <w:szCs w:val="22"/>
          <w:rtl/>
        </w:rPr>
        <w:t xml:space="preserve"> وما هي الدروس التي يمكن أن نتعلمها منه فيما يتعلق بمستقبلنا.</w:t>
      </w:r>
    </w:p>
    <w:p w14:paraId="3FB7478B" w14:textId="77777777" w:rsidR="00636921" w:rsidRDefault="00636921" w:rsidP="00636921">
      <w:pPr>
        <w:pStyle w:val="ListParagraph"/>
        <w:bidi/>
        <w:ind w:left="1636"/>
        <w:rPr>
          <w:rFonts w:ascii="Arial" w:hAnsi="Arial" w:cs="Arial"/>
          <w:sz w:val="22"/>
          <w:szCs w:val="22"/>
        </w:rPr>
      </w:pPr>
    </w:p>
    <w:p w14:paraId="49DCD9E2" w14:textId="5E78147F" w:rsidR="00636921" w:rsidRPr="00636921" w:rsidRDefault="00636921" w:rsidP="00636921">
      <w:pPr>
        <w:pStyle w:val="ListParagraph"/>
        <w:numPr>
          <w:ilvl w:val="0"/>
          <w:numId w:val="50"/>
        </w:numPr>
        <w:bidi/>
        <w:rPr>
          <w:rFonts w:ascii="Arial" w:hAnsi="Arial" w:cs="Arial"/>
          <w:sz w:val="22"/>
          <w:szCs w:val="22"/>
        </w:rPr>
      </w:pPr>
      <w:r w:rsidRPr="00636921">
        <w:rPr>
          <w:rFonts w:ascii="Arial" w:hAnsi="Arial" w:cs="Arial"/>
          <w:sz w:val="22"/>
          <w:szCs w:val="22"/>
          <w:rtl/>
        </w:rPr>
        <w:t>يقول براون إن الكنيسة قمعت النساء لكنه يحررهن</w:t>
      </w:r>
      <w:r>
        <w:rPr>
          <w:rFonts w:ascii="Arial" w:hAnsi="Arial" w:cs="Arial" w:hint="cs"/>
          <w:sz w:val="22"/>
          <w:szCs w:val="22"/>
          <w:rtl/>
        </w:rPr>
        <w:t>،</w:t>
      </w:r>
      <w:r w:rsidRPr="00636921">
        <w:rPr>
          <w:rFonts w:ascii="Arial" w:hAnsi="Arial" w:cs="Arial"/>
          <w:sz w:val="22"/>
          <w:szCs w:val="22"/>
          <w:rtl/>
        </w:rPr>
        <w:t xml:space="preserve"> حتى أنه يدعي أن الكنيسة قتلت أكثر من خمسة ملايين امرأة للقضاء على السحرة</w:t>
      </w:r>
      <w:r>
        <w:rPr>
          <w:rFonts w:ascii="Arial" w:hAnsi="Arial" w:cs="Arial" w:hint="cs"/>
          <w:sz w:val="22"/>
          <w:szCs w:val="22"/>
          <w:rtl/>
        </w:rPr>
        <w:t>.</w:t>
      </w:r>
    </w:p>
    <w:p w14:paraId="6F2B5E5E" w14:textId="77777777" w:rsidR="00636921" w:rsidRDefault="00636921" w:rsidP="00636921">
      <w:pPr>
        <w:pStyle w:val="ListParagraph"/>
        <w:bidi/>
        <w:ind w:left="1296"/>
        <w:rPr>
          <w:rFonts w:ascii="Arial" w:hAnsi="Arial" w:cs="Arial"/>
          <w:sz w:val="22"/>
          <w:szCs w:val="22"/>
        </w:rPr>
      </w:pPr>
    </w:p>
    <w:p w14:paraId="466A3F2E" w14:textId="44904EC9" w:rsidR="00636921" w:rsidRPr="00636921" w:rsidRDefault="00636921" w:rsidP="00636921">
      <w:pPr>
        <w:pStyle w:val="ListParagraph"/>
        <w:numPr>
          <w:ilvl w:val="2"/>
          <w:numId w:val="13"/>
        </w:numPr>
        <w:bidi/>
        <w:rPr>
          <w:rFonts w:ascii="Arial" w:hAnsi="Arial" w:cs="Arial"/>
          <w:sz w:val="22"/>
          <w:szCs w:val="22"/>
        </w:rPr>
      </w:pPr>
      <w:r w:rsidRPr="00636921">
        <w:rPr>
          <w:rFonts w:ascii="Arial" w:hAnsi="Arial" w:cs="Arial"/>
          <w:sz w:val="22"/>
          <w:szCs w:val="22"/>
          <w:rtl/>
        </w:rPr>
        <w:t>الحقيقة هي أن الكنيسة في بعض الأحيان، لم تمنح المرأة مكانتها الكاملة</w:t>
      </w:r>
      <w:r>
        <w:rPr>
          <w:rFonts w:ascii="Arial" w:hAnsi="Arial" w:cs="Arial" w:hint="cs"/>
          <w:sz w:val="22"/>
          <w:szCs w:val="22"/>
          <w:rtl/>
        </w:rPr>
        <w:t>،</w:t>
      </w:r>
      <w:r w:rsidRPr="00636921">
        <w:rPr>
          <w:rFonts w:ascii="Arial" w:hAnsi="Arial" w:cs="Arial"/>
          <w:sz w:val="22"/>
          <w:szCs w:val="22"/>
          <w:rtl/>
        </w:rPr>
        <w:t xml:space="preserve"> باعتبارها مخلوقة مع الرجل على صورة الله.  لكن…</w:t>
      </w:r>
    </w:p>
    <w:p w14:paraId="68F9F0D6" w14:textId="77777777" w:rsidR="00564640" w:rsidRDefault="00564640" w:rsidP="00564640">
      <w:pPr>
        <w:pStyle w:val="ListParagraph"/>
        <w:bidi/>
        <w:ind w:left="1636"/>
        <w:rPr>
          <w:rFonts w:ascii="Arial" w:hAnsi="Arial" w:cs="Arial"/>
          <w:sz w:val="22"/>
          <w:szCs w:val="22"/>
        </w:rPr>
      </w:pPr>
    </w:p>
    <w:p w14:paraId="6521830C" w14:textId="67D23D52" w:rsidR="00636921" w:rsidRPr="00636921" w:rsidRDefault="00636921" w:rsidP="00564640">
      <w:pPr>
        <w:pStyle w:val="ListParagraph"/>
        <w:numPr>
          <w:ilvl w:val="0"/>
          <w:numId w:val="51"/>
        </w:numPr>
        <w:bidi/>
        <w:rPr>
          <w:rFonts w:ascii="Arial" w:hAnsi="Arial" w:cs="Arial"/>
          <w:sz w:val="22"/>
          <w:szCs w:val="22"/>
        </w:rPr>
      </w:pPr>
      <w:r w:rsidRPr="00636921">
        <w:rPr>
          <w:rFonts w:ascii="Arial" w:hAnsi="Arial" w:cs="Arial"/>
          <w:sz w:val="22"/>
          <w:szCs w:val="22"/>
          <w:rtl/>
        </w:rPr>
        <w:t>لا يحتاج المرء إلى اللجوء إلى رواية براون</w:t>
      </w:r>
      <w:r w:rsidR="00564640">
        <w:rPr>
          <w:rFonts w:ascii="Arial" w:hAnsi="Arial" w:cs="Arial" w:hint="cs"/>
          <w:sz w:val="22"/>
          <w:szCs w:val="22"/>
          <w:rtl/>
        </w:rPr>
        <w:t>،</w:t>
      </w:r>
      <w:r w:rsidRPr="00636921">
        <w:rPr>
          <w:rFonts w:ascii="Arial" w:hAnsi="Arial" w:cs="Arial"/>
          <w:sz w:val="22"/>
          <w:szCs w:val="22"/>
          <w:rtl/>
        </w:rPr>
        <w:t xml:space="preserve"> عن مريم المجدلية كقائدة للكنيسة في </w:t>
      </w:r>
      <w:r w:rsidR="00564640">
        <w:rPr>
          <w:rFonts w:ascii="Arial" w:hAnsi="Arial" w:cs="Arial" w:hint="cs"/>
          <w:sz w:val="22"/>
          <w:szCs w:val="22"/>
          <w:rtl/>
        </w:rPr>
        <w:t>أورشليم،</w:t>
      </w:r>
      <w:r w:rsidRPr="00636921">
        <w:rPr>
          <w:rFonts w:ascii="Arial" w:hAnsi="Arial" w:cs="Arial"/>
          <w:sz w:val="22"/>
          <w:szCs w:val="22"/>
          <w:rtl/>
        </w:rPr>
        <w:t xml:space="preserve"> لإعطاء المرأة مكانة بارزة في الكنيسة الأولى. خدمت النساء في العديد من الأدوار القيادية: علم</w:t>
      </w:r>
      <w:r w:rsidR="00564640">
        <w:rPr>
          <w:rFonts w:ascii="Arial" w:hAnsi="Arial" w:cs="Arial" w:hint="cs"/>
          <w:sz w:val="22"/>
          <w:szCs w:val="22"/>
          <w:rtl/>
        </w:rPr>
        <w:t>ت</w:t>
      </w:r>
      <w:r w:rsidRPr="00636921">
        <w:rPr>
          <w:rFonts w:ascii="Arial" w:hAnsi="Arial" w:cs="Arial"/>
          <w:sz w:val="22"/>
          <w:szCs w:val="22"/>
          <w:rtl/>
        </w:rPr>
        <w:t xml:space="preserve"> بريسكلا أبلوس (أع ١٨: ٢٦)، وكانت فيبي قائدة في اليونان (رو ١٦: ١)، إلخ</w:t>
      </w:r>
      <w:r w:rsidR="00F50B95">
        <w:rPr>
          <w:rFonts w:ascii="Arial" w:hAnsi="Arial" w:cs="Arial"/>
          <w:sz w:val="22"/>
          <w:szCs w:val="22"/>
        </w:rPr>
        <w:t>.</w:t>
      </w:r>
      <w:r w:rsidR="00564640">
        <w:rPr>
          <w:rStyle w:val="FootnoteReference"/>
          <w:rFonts w:ascii="Arial" w:hAnsi="Arial" w:cs="Arial"/>
          <w:sz w:val="22"/>
          <w:szCs w:val="22"/>
          <w:rtl/>
        </w:rPr>
        <w:footnoteReference w:id="22"/>
      </w:r>
    </w:p>
    <w:p w14:paraId="3E92F22B" w14:textId="77777777" w:rsidR="00564640" w:rsidRDefault="00564640" w:rsidP="00564640">
      <w:pPr>
        <w:pStyle w:val="ListParagraph"/>
        <w:bidi/>
        <w:ind w:left="1636"/>
        <w:rPr>
          <w:rFonts w:ascii="Arial" w:hAnsi="Arial" w:cs="Arial"/>
          <w:sz w:val="22"/>
          <w:szCs w:val="22"/>
        </w:rPr>
      </w:pPr>
    </w:p>
    <w:p w14:paraId="2CC8F1FF" w14:textId="66F0CA6F" w:rsidR="00564640" w:rsidRPr="00564640" w:rsidRDefault="00564640" w:rsidP="00564640">
      <w:pPr>
        <w:pStyle w:val="ListParagraph"/>
        <w:numPr>
          <w:ilvl w:val="0"/>
          <w:numId w:val="51"/>
        </w:numPr>
        <w:bidi/>
        <w:rPr>
          <w:rFonts w:ascii="Arial" w:hAnsi="Arial" w:cs="Arial"/>
          <w:sz w:val="22"/>
          <w:szCs w:val="22"/>
        </w:rPr>
      </w:pPr>
      <w:r w:rsidRPr="00564640">
        <w:rPr>
          <w:rFonts w:ascii="Arial" w:hAnsi="Arial" w:cs="Arial"/>
          <w:sz w:val="22"/>
          <w:szCs w:val="22"/>
          <w:rtl/>
        </w:rPr>
        <w:t>يبالغ ادعاء براون بإعدام خمسة ملايين امرأة في تاريخ الكنيسة، بشكل صارخ في العدد الفعلي الذي يبلغ 40 ألف حالة وفاة - وهو ما يزيد بمقدار 40 ألفاً عما كان ينبغي أن يكون (الفيلم أكثر دقة هنا من خلال خفض الرقم إلى 50 ألف حالة وفاة).</w:t>
      </w:r>
    </w:p>
    <w:p w14:paraId="0C933ACE" w14:textId="77777777" w:rsidR="00564640" w:rsidRDefault="00564640" w:rsidP="00564640">
      <w:pPr>
        <w:pStyle w:val="ListParagraph"/>
        <w:bidi/>
        <w:ind w:left="1636"/>
        <w:rPr>
          <w:rFonts w:ascii="Arial" w:hAnsi="Arial" w:cs="Arial"/>
          <w:sz w:val="22"/>
          <w:szCs w:val="22"/>
        </w:rPr>
      </w:pPr>
    </w:p>
    <w:p w14:paraId="7BF06EA7" w14:textId="4A2C52AA" w:rsidR="00564640" w:rsidRPr="00564640" w:rsidRDefault="00564640" w:rsidP="00564640">
      <w:pPr>
        <w:pStyle w:val="ListParagraph"/>
        <w:numPr>
          <w:ilvl w:val="0"/>
          <w:numId w:val="51"/>
        </w:numPr>
        <w:bidi/>
        <w:rPr>
          <w:rFonts w:ascii="Arial" w:hAnsi="Arial" w:cs="Arial"/>
          <w:sz w:val="22"/>
          <w:szCs w:val="22"/>
        </w:rPr>
      </w:pPr>
      <w:r w:rsidRPr="00564640">
        <w:rPr>
          <w:rFonts w:ascii="Arial" w:hAnsi="Arial" w:cs="Arial"/>
          <w:sz w:val="22"/>
          <w:szCs w:val="22"/>
          <w:rtl/>
        </w:rPr>
        <w:t>لكن حتى هذا يجب أن يوضع في سياق التحرر الحقيقي</w:t>
      </w:r>
      <w:r>
        <w:rPr>
          <w:rFonts w:ascii="Arial" w:hAnsi="Arial" w:cs="Arial" w:hint="cs"/>
          <w:sz w:val="22"/>
          <w:szCs w:val="22"/>
          <w:rtl/>
        </w:rPr>
        <w:t>،</w:t>
      </w:r>
      <w:r w:rsidRPr="00564640">
        <w:rPr>
          <w:rFonts w:ascii="Arial" w:hAnsi="Arial" w:cs="Arial"/>
          <w:sz w:val="22"/>
          <w:szCs w:val="22"/>
          <w:rtl/>
        </w:rPr>
        <w:t xml:space="preserve"> الذي تلقته المرأة في المجتمعات المسيحية في جميع أنحاء العالم</w:t>
      </w:r>
      <w:r>
        <w:rPr>
          <w:rFonts w:ascii="Arial" w:hAnsi="Arial" w:cs="Arial" w:hint="cs"/>
          <w:sz w:val="22"/>
          <w:szCs w:val="22"/>
          <w:rtl/>
        </w:rPr>
        <w:t>، ف</w:t>
      </w:r>
      <w:r w:rsidRPr="00564640">
        <w:rPr>
          <w:rFonts w:ascii="Arial" w:hAnsi="Arial" w:cs="Arial"/>
          <w:sz w:val="22"/>
          <w:szCs w:val="22"/>
          <w:rtl/>
        </w:rPr>
        <w:t>أينما ذهب الإنجيل اتبعته حقوق المرأة. ومن الأمثلة على ذلك ممارسة الساتي الرهيبة في الهند، حيث تم حرق آلاف لا حصر لها من الأرامل بعد وفاة أزواجهن</w:t>
      </w:r>
      <w:r>
        <w:rPr>
          <w:rFonts w:ascii="Arial" w:hAnsi="Arial" w:cs="Arial" w:hint="cs"/>
          <w:sz w:val="22"/>
          <w:szCs w:val="22"/>
          <w:rtl/>
        </w:rPr>
        <w:t>، وقد</w:t>
      </w:r>
      <w:r w:rsidRPr="00564640">
        <w:rPr>
          <w:rFonts w:ascii="Arial" w:hAnsi="Arial" w:cs="Arial"/>
          <w:sz w:val="22"/>
          <w:szCs w:val="22"/>
          <w:rtl/>
        </w:rPr>
        <w:t xml:space="preserve"> أصبح إلغاء هذه الممارسة المروعة أحد أهداف حياة المبشر المسيحي ويليام كاري، الذي شهد إنجازها في عام 1829. وكان المسيحيون أيض</w:t>
      </w:r>
      <w:r>
        <w:rPr>
          <w:rFonts w:ascii="Arial" w:hAnsi="Arial" w:cs="Arial" w:hint="cs"/>
          <w:sz w:val="22"/>
          <w:szCs w:val="22"/>
          <w:rtl/>
        </w:rPr>
        <w:t>اً</w:t>
      </w:r>
      <w:r w:rsidRPr="00564640">
        <w:rPr>
          <w:rFonts w:ascii="Arial" w:hAnsi="Arial" w:cs="Arial"/>
          <w:sz w:val="22"/>
          <w:szCs w:val="22"/>
          <w:rtl/>
        </w:rPr>
        <w:t xml:space="preserve"> في طليعة إلغاء العبودية بمختلف أشكالها (على سبيل المثال، ويليام ويلبرفورس)، بما في ذلك العبودية الجنسية للنساء. </w:t>
      </w:r>
    </w:p>
    <w:p w14:paraId="63DEFDC2" w14:textId="77777777" w:rsidR="00205B72" w:rsidRDefault="00205B72" w:rsidP="00205B72">
      <w:pPr>
        <w:pStyle w:val="ListParagraph"/>
        <w:bidi/>
        <w:ind w:left="1636"/>
        <w:rPr>
          <w:rFonts w:ascii="Arial" w:hAnsi="Arial" w:cs="Arial"/>
          <w:sz w:val="22"/>
          <w:szCs w:val="22"/>
        </w:rPr>
      </w:pPr>
    </w:p>
    <w:p w14:paraId="35166093" w14:textId="283A691B" w:rsidR="00205B72" w:rsidRPr="00205B72" w:rsidRDefault="00205B72" w:rsidP="00205B72">
      <w:pPr>
        <w:pStyle w:val="ListParagraph"/>
        <w:numPr>
          <w:ilvl w:val="0"/>
          <w:numId w:val="51"/>
        </w:numPr>
        <w:bidi/>
        <w:rPr>
          <w:rFonts w:ascii="Arial" w:hAnsi="Arial" w:cs="Arial"/>
          <w:sz w:val="22"/>
          <w:szCs w:val="22"/>
        </w:rPr>
      </w:pPr>
      <w:r w:rsidRPr="00205B72">
        <w:rPr>
          <w:rFonts w:ascii="Arial" w:hAnsi="Arial" w:cs="Arial"/>
          <w:sz w:val="22"/>
          <w:szCs w:val="22"/>
          <w:rtl/>
        </w:rPr>
        <w:t>يدعو براون إلى طقوس هيروس جاموس (ما يسمى بالطقوس الدينية الوثنية الجنس المقدس) - وهي طقوس جنسية تشوه سمعة النساء وتسيء معاملتهن</w:t>
      </w:r>
      <w:r>
        <w:rPr>
          <w:rFonts w:ascii="Arial" w:hAnsi="Arial" w:cs="Arial" w:hint="cs"/>
          <w:sz w:val="22"/>
          <w:szCs w:val="22"/>
          <w:rtl/>
        </w:rPr>
        <w:t>،</w:t>
      </w:r>
      <w:r w:rsidRPr="00205B72">
        <w:rPr>
          <w:rFonts w:ascii="Arial" w:hAnsi="Arial" w:cs="Arial"/>
          <w:sz w:val="22"/>
          <w:szCs w:val="22"/>
          <w:rtl/>
        </w:rPr>
        <w:t xml:space="preserve"> في المقابل، يقدم الله للمرأة تجربته الجنسية المُرضية في إطار زواج ملتزم مدى الحياة.</w:t>
      </w:r>
    </w:p>
    <w:p w14:paraId="6EA68989" w14:textId="77777777" w:rsidR="00205B72" w:rsidRDefault="00205B72" w:rsidP="00205B72">
      <w:pPr>
        <w:pStyle w:val="ListParagraph"/>
        <w:bidi/>
        <w:ind w:left="1636"/>
        <w:rPr>
          <w:rFonts w:ascii="Arial" w:hAnsi="Arial" w:cs="Arial"/>
          <w:sz w:val="22"/>
          <w:szCs w:val="22"/>
        </w:rPr>
      </w:pPr>
    </w:p>
    <w:p w14:paraId="035B5205" w14:textId="24F7F004" w:rsidR="00205B72" w:rsidRPr="00205B72" w:rsidRDefault="00205B72" w:rsidP="00205B72">
      <w:pPr>
        <w:pStyle w:val="ListParagraph"/>
        <w:numPr>
          <w:ilvl w:val="0"/>
          <w:numId w:val="51"/>
        </w:numPr>
        <w:bidi/>
        <w:rPr>
          <w:rFonts w:ascii="Arial" w:hAnsi="Arial" w:cs="Arial"/>
          <w:sz w:val="22"/>
          <w:szCs w:val="22"/>
        </w:rPr>
      </w:pPr>
      <w:r w:rsidRPr="00205B72">
        <w:rPr>
          <w:rFonts w:ascii="Arial" w:hAnsi="Arial" w:cs="Arial"/>
          <w:sz w:val="22"/>
          <w:szCs w:val="22"/>
          <w:rtl/>
        </w:rPr>
        <w:t>رؤية شفرة دافنشي للموناليزا كرجل</w:t>
      </w:r>
      <w:r>
        <w:rPr>
          <w:rFonts w:ascii="Arial" w:hAnsi="Arial" w:cs="Arial" w:hint="cs"/>
          <w:sz w:val="22"/>
          <w:szCs w:val="22"/>
          <w:rtl/>
        </w:rPr>
        <w:t>،</w:t>
      </w:r>
      <w:r w:rsidRPr="00205B72">
        <w:rPr>
          <w:rFonts w:ascii="Arial" w:hAnsi="Arial" w:cs="Arial"/>
          <w:sz w:val="22"/>
          <w:szCs w:val="22"/>
          <w:rtl/>
        </w:rPr>
        <w:t xml:space="preserve"> و</w:t>
      </w:r>
      <w:r>
        <w:rPr>
          <w:rFonts w:ascii="Arial" w:hAnsi="Arial" w:cs="Arial" w:hint="cs"/>
          <w:sz w:val="22"/>
          <w:szCs w:val="22"/>
          <w:rtl/>
        </w:rPr>
        <w:t>يوحنا</w:t>
      </w:r>
      <w:r w:rsidRPr="00205B72">
        <w:rPr>
          <w:rFonts w:ascii="Arial" w:hAnsi="Arial" w:cs="Arial"/>
          <w:sz w:val="22"/>
          <w:szCs w:val="22"/>
          <w:rtl/>
        </w:rPr>
        <w:t xml:space="preserve"> في العشاء الأخير كامرأة تطمس الجنسين، وتحرم النساء من أنوثتهن الحقيقية. لم تتمتع النساء أبد</w:t>
      </w:r>
      <w:r>
        <w:rPr>
          <w:rFonts w:ascii="Arial" w:hAnsi="Arial" w:cs="Arial" w:hint="cs"/>
          <w:sz w:val="22"/>
          <w:szCs w:val="22"/>
          <w:rtl/>
        </w:rPr>
        <w:t>اً</w:t>
      </w:r>
      <w:r w:rsidRPr="00205B72">
        <w:rPr>
          <w:rFonts w:ascii="Arial" w:hAnsi="Arial" w:cs="Arial"/>
          <w:sz w:val="22"/>
          <w:szCs w:val="22"/>
          <w:rtl/>
        </w:rPr>
        <w:t xml:space="preserve"> بمكانة عالية كعبيد جنس في ال</w:t>
      </w:r>
      <w:r>
        <w:rPr>
          <w:rFonts w:ascii="Arial" w:hAnsi="Arial" w:cs="Arial" w:hint="cs"/>
          <w:sz w:val="22"/>
          <w:szCs w:val="22"/>
          <w:rtl/>
        </w:rPr>
        <w:t>هياكل</w:t>
      </w:r>
      <w:r w:rsidRPr="00205B72">
        <w:rPr>
          <w:rFonts w:ascii="Arial" w:hAnsi="Arial" w:cs="Arial"/>
          <w:sz w:val="22"/>
          <w:szCs w:val="22"/>
          <w:rtl/>
        </w:rPr>
        <w:t xml:space="preserve"> الوثنية القديمة. أتمنى ألا تعود النساء أبد</w:t>
      </w:r>
      <w:r>
        <w:rPr>
          <w:rFonts w:ascii="Arial" w:hAnsi="Arial" w:cs="Arial" w:hint="cs"/>
          <w:sz w:val="22"/>
          <w:szCs w:val="22"/>
          <w:rtl/>
        </w:rPr>
        <w:t>اً</w:t>
      </w:r>
      <w:r w:rsidRPr="00205B72">
        <w:rPr>
          <w:rFonts w:ascii="Arial" w:hAnsi="Arial" w:cs="Arial"/>
          <w:sz w:val="22"/>
          <w:szCs w:val="22"/>
          <w:rtl/>
        </w:rPr>
        <w:t xml:space="preserve"> إلى ذلك النوع من المكانة الرفيعة التي يؤيدها براون</w:t>
      </w:r>
      <w:r w:rsidR="00AA7DA0">
        <w:rPr>
          <w:rFonts w:ascii="Arial" w:hAnsi="Arial" w:cs="Arial"/>
          <w:sz w:val="22"/>
          <w:szCs w:val="22"/>
        </w:rPr>
        <w:t>.</w:t>
      </w:r>
    </w:p>
    <w:p w14:paraId="24B79A94" w14:textId="05B679C2" w:rsidR="004347BA" w:rsidRDefault="004347BA" w:rsidP="004347BA">
      <w:pPr>
        <w:pStyle w:val="Heading2"/>
        <w:numPr>
          <w:ilvl w:val="1"/>
          <w:numId w:val="13"/>
        </w:numPr>
        <w:rPr>
          <w:rFonts w:cs="Arial"/>
          <w:szCs w:val="18"/>
          <w:rtl/>
        </w:rPr>
      </w:pPr>
      <w:r>
        <w:rPr>
          <w:rFonts w:cs="Arial"/>
          <w:szCs w:val="18"/>
        </w:rPr>
        <w:br w:type="page"/>
      </w:r>
    </w:p>
    <w:p w14:paraId="3B8E6C07" w14:textId="2CF1ED05" w:rsidR="00205B72" w:rsidRPr="00205B72" w:rsidRDefault="00205B72" w:rsidP="00205B72">
      <w:pPr>
        <w:pStyle w:val="ListParagraph"/>
        <w:numPr>
          <w:ilvl w:val="0"/>
          <w:numId w:val="49"/>
        </w:numPr>
        <w:bidi/>
        <w:rPr>
          <w:rFonts w:ascii="Arial" w:hAnsi="Arial" w:cs="Arial"/>
          <w:sz w:val="22"/>
          <w:szCs w:val="22"/>
        </w:rPr>
      </w:pPr>
      <w:r w:rsidRPr="00205B72">
        <w:rPr>
          <w:rFonts w:ascii="Arial" w:hAnsi="Arial" w:cs="Arial"/>
          <w:sz w:val="22"/>
          <w:szCs w:val="22"/>
          <w:rtl/>
        </w:rPr>
        <w:lastRenderedPageBreak/>
        <w:t>التسلية أفضل من الحق</w:t>
      </w:r>
    </w:p>
    <w:p w14:paraId="0CE6A8CB" w14:textId="77777777" w:rsidR="00B105E0" w:rsidRDefault="00B105E0" w:rsidP="00B105E0">
      <w:pPr>
        <w:pStyle w:val="ListParagraph"/>
        <w:bidi/>
        <w:ind w:left="1296"/>
        <w:rPr>
          <w:rFonts w:ascii="Arial" w:hAnsi="Arial" w:cs="Arial"/>
          <w:sz w:val="22"/>
          <w:szCs w:val="22"/>
        </w:rPr>
      </w:pPr>
    </w:p>
    <w:p w14:paraId="52659B71" w14:textId="3655994B" w:rsidR="00B105E0" w:rsidRPr="00B105E0" w:rsidRDefault="00B105E0" w:rsidP="00B105E0">
      <w:pPr>
        <w:pStyle w:val="ListParagraph"/>
        <w:numPr>
          <w:ilvl w:val="2"/>
          <w:numId w:val="13"/>
        </w:numPr>
        <w:bidi/>
        <w:rPr>
          <w:rFonts w:ascii="Arial" w:hAnsi="Arial" w:cs="Arial"/>
          <w:sz w:val="22"/>
          <w:szCs w:val="22"/>
        </w:rPr>
      </w:pPr>
      <w:r w:rsidRPr="00B105E0">
        <w:rPr>
          <w:rFonts w:ascii="Arial" w:hAnsi="Arial" w:cs="Arial"/>
          <w:sz w:val="22"/>
          <w:szCs w:val="22"/>
          <w:rtl/>
        </w:rPr>
        <w:t>في كانون الثاني 2006 اعترف جيمس فراي، مؤلف الكتاب الأكثر مبيعاً في عام 2005 بعنوان مليون قطعة صغيرة، بأنه لم يكن مجرماً ولم يذهب إلى السجن وما إلى ذلك، حتى برغم أن هذه كانت جوانب رئيسية في سيرته الذاتية.</w:t>
      </w:r>
    </w:p>
    <w:p w14:paraId="712249B6" w14:textId="77777777" w:rsidR="00B105E0" w:rsidRDefault="00B105E0" w:rsidP="00B105E0">
      <w:pPr>
        <w:pStyle w:val="ListParagraph"/>
        <w:bidi/>
        <w:ind w:left="1296"/>
        <w:rPr>
          <w:rFonts w:ascii="Arial" w:hAnsi="Arial" w:cs="Arial"/>
          <w:sz w:val="22"/>
          <w:szCs w:val="22"/>
        </w:rPr>
      </w:pPr>
    </w:p>
    <w:p w14:paraId="224DB4F6" w14:textId="4003E984" w:rsidR="00B105E0" w:rsidRPr="00B105E0" w:rsidRDefault="00B105E0" w:rsidP="00B105E0">
      <w:pPr>
        <w:pStyle w:val="ListParagraph"/>
        <w:numPr>
          <w:ilvl w:val="2"/>
          <w:numId w:val="13"/>
        </w:numPr>
        <w:bidi/>
        <w:rPr>
          <w:rFonts w:ascii="Arial" w:hAnsi="Arial" w:cs="Arial"/>
          <w:sz w:val="22"/>
          <w:szCs w:val="22"/>
        </w:rPr>
      </w:pPr>
      <w:r w:rsidRPr="00B105E0">
        <w:rPr>
          <w:rFonts w:ascii="Arial" w:hAnsi="Arial" w:cs="Arial"/>
          <w:sz w:val="22"/>
          <w:szCs w:val="22"/>
          <w:rtl/>
        </w:rPr>
        <w:t>كان هذا رده عندما واجه هذه الإفتراءات: كاتب المذكرات يروي قصة ذاتية، وعلقت صديقته أوبرا وينفري في 12 كانون الثاني 2006، بأن هذا الإصرار على الحقيقة كان الكثير من اللغط حول لا شيء، لكنها تراجعت لاحقاً وأعربت عن خيبة أملها في كذب فراي.</w:t>
      </w:r>
      <w:r w:rsidRPr="00B105E0">
        <w:rPr>
          <w:rStyle w:val="FootnoteReference"/>
          <w:rFonts w:ascii="Arial" w:hAnsi="Arial" w:cs="Arial"/>
          <w:sz w:val="22"/>
          <w:szCs w:val="22"/>
          <w:rtl/>
        </w:rPr>
        <w:footnoteReference w:id="23"/>
      </w:r>
    </w:p>
    <w:p w14:paraId="59B6A53B" w14:textId="77777777" w:rsidR="00B105E0" w:rsidRDefault="00B105E0" w:rsidP="00B105E0">
      <w:pPr>
        <w:pStyle w:val="ListParagraph"/>
        <w:bidi/>
        <w:ind w:left="1296"/>
        <w:rPr>
          <w:rFonts w:ascii="Arial" w:hAnsi="Arial" w:cs="Arial"/>
          <w:sz w:val="22"/>
          <w:szCs w:val="22"/>
        </w:rPr>
      </w:pPr>
    </w:p>
    <w:p w14:paraId="74359E8A" w14:textId="3E73F544" w:rsidR="004347BA" w:rsidRDefault="00B105E0" w:rsidP="00B105E0">
      <w:pPr>
        <w:pStyle w:val="ListParagraph"/>
        <w:numPr>
          <w:ilvl w:val="2"/>
          <w:numId w:val="13"/>
        </w:numPr>
        <w:bidi/>
        <w:rPr>
          <w:rFonts w:ascii="Arial" w:hAnsi="Arial" w:cs="Arial"/>
          <w:sz w:val="22"/>
          <w:szCs w:val="22"/>
        </w:rPr>
      </w:pPr>
      <w:r w:rsidRPr="00B105E0">
        <w:rPr>
          <w:rFonts w:ascii="Arial" w:hAnsi="Arial" w:cs="Arial"/>
          <w:sz w:val="22"/>
          <w:szCs w:val="22"/>
          <w:rtl/>
        </w:rPr>
        <w:t>كما أشار المنظر الأدبي ستانلي فيش إلى أن موت الموضوعية، يعفيني من واجب أن أكون على حق؛ إنها تتطلب فقط أن أكون مستمتعاً.</w:t>
      </w:r>
      <w:r w:rsidRPr="00B105E0">
        <w:rPr>
          <w:rStyle w:val="FootnoteReference"/>
          <w:rFonts w:ascii="Arial" w:hAnsi="Arial" w:cs="Arial"/>
          <w:sz w:val="22"/>
          <w:szCs w:val="22"/>
          <w:rtl/>
        </w:rPr>
        <w:footnoteReference w:id="24"/>
      </w:r>
    </w:p>
    <w:p w14:paraId="49ABCCA3" w14:textId="77777777" w:rsidR="00B105E0" w:rsidRPr="00B105E0" w:rsidRDefault="00B105E0" w:rsidP="00B105E0">
      <w:pPr>
        <w:bidi/>
        <w:rPr>
          <w:rFonts w:ascii="Arial" w:hAnsi="Arial" w:cs="Arial"/>
          <w:sz w:val="22"/>
          <w:szCs w:val="22"/>
          <w:rtl/>
        </w:rPr>
      </w:pPr>
    </w:p>
    <w:p w14:paraId="6D68EA75" w14:textId="237B010F" w:rsidR="00B105E0" w:rsidRPr="00010B9F" w:rsidRDefault="00B105E0" w:rsidP="00B105E0">
      <w:pPr>
        <w:pStyle w:val="ListParagraph"/>
        <w:numPr>
          <w:ilvl w:val="0"/>
          <w:numId w:val="49"/>
        </w:numPr>
        <w:bidi/>
        <w:rPr>
          <w:rFonts w:ascii="Arial" w:hAnsi="Arial" w:cs="Arial"/>
          <w:sz w:val="22"/>
          <w:szCs w:val="22"/>
        </w:rPr>
      </w:pPr>
      <w:r w:rsidRPr="00010B9F">
        <w:rPr>
          <w:rFonts w:ascii="Arial" w:hAnsi="Arial" w:cs="Arial"/>
          <w:sz w:val="22"/>
          <w:szCs w:val="22"/>
          <w:rtl/>
        </w:rPr>
        <w:t>تميز الذاتية عصرنا</w:t>
      </w:r>
    </w:p>
    <w:p w14:paraId="33C38B61" w14:textId="77777777" w:rsidR="00B105E0" w:rsidRPr="00010B9F" w:rsidRDefault="00B105E0" w:rsidP="00B105E0">
      <w:pPr>
        <w:pStyle w:val="ListParagraph"/>
        <w:bidi/>
        <w:ind w:left="1224"/>
        <w:rPr>
          <w:rFonts w:ascii="Arial" w:hAnsi="Arial" w:cs="Arial"/>
          <w:sz w:val="22"/>
          <w:szCs w:val="22"/>
        </w:rPr>
      </w:pPr>
    </w:p>
    <w:p w14:paraId="4A01B520" w14:textId="6FCD585B" w:rsidR="00B105E0" w:rsidRPr="00010B9F" w:rsidRDefault="00B105E0" w:rsidP="00B105E0">
      <w:pPr>
        <w:pStyle w:val="ListParagraph"/>
        <w:numPr>
          <w:ilvl w:val="0"/>
          <w:numId w:val="52"/>
        </w:numPr>
        <w:bidi/>
        <w:rPr>
          <w:rFonts w:ascii="Arial" w:hAnsi="Arial" w:cs="Arial"/>
          <w:sz w:val="22"/>
          <w:szCs w:val="22"/>
        </w:rPr>
      </w:pPr>
      <w:r w:rsidRPr="00010B9F">
        <w:rPr>
          <w:rFonts w:ascii="Arial" w:hAnsi="Arial" w:cs="Arial"/>
          <w:sz w:val="22"/>
          <w:szCs w:val="22"/>
          <w:rtl/>
        </w:rPr>
        <w:t>نادراً ما تتبنى الأفلام أي شكل من أشكال السلطة المطلقة.</w:t>
      </w:r>
    </w:p>
    <w:p w14:paraId="563DE0CA" w14:textId="77777777" w:rsidR="00010B9F" w:rsidRPr="00010B9F" w:rsidRDefault="00010B9F" w:rsidP="00010B9F">
      <w:pPr>
        <w:pStyle w:val="ListParagraph"/>
        <w:bidi/>
        <w:ind w:left="1224"/>
        <w:rPr>
          <w:rFonts w:ascii="Arial" w:hAnsi="Arial" w:cs="Arial"/>
          <w:sz w:val="22"/>
          <w:szCs w:val="22"/>
        </w:rPr>
      </w:pPr>
    </w:p>
    <w:p w14:paraId="68649BD0" w14:textId="75158936" w:rsidR="00010B9F" w:rsidRPr="00010B9F" w:rsidRDefault="00010B9F" w:rsidP="00010B9F">
      <w:pPr>
        <w:pStyle w:val="ListParagraph"/>
        <w:numPr>
          <w:ilvl w:val="0"/>
          <w:numId w:val="52"/>
        </w:numPr>
        <w:bidi/>
        <w:rPr>
          <w:rFonts w:ascii="Arial" w:hAnsi="Arial" w:cs="Arial"/>
          <w:sz w:val="22"/>
          <w:szCs w:val="22"/>
        </w:rPr>
      </w:pPr>
      <w:r w:rsidRPr="00010B9F">
        <w:rPr>
          <w:rFonts w:ascii="Arial" w:hAnsi="Arial" w:cs="Arial"/>
          <w:sz w:val="22"/>
          <w:szCs w:val="22"/>
          <w:rtl/>
        </w:rPr>
        <w:t>تعتبر جميع المصادر الأدبية ذات سلطة متساوية.</w:t>
      </w:r>
    </w:p>
    <w:p w14:paraId="1C94D989" w14:textId="77777777" w:rsidR="00010B9F" w:rsidRDefault="00010B9F" w:rsidP="00010B9F">
      <w:pPr>
        <w:pStyle w:val="ListParagraph"/>
        <w:bidi/>
        <w:ind w:left="1636"/>
      </w:pPr>
    </w:p>
    <w:p w14:paraId="639B3CEF" w14:textId="08ED8F08" w:rsidR="00010B9F" w:rsidRPr="00010B9F" w:rsidRDefault="00010B9F" w:rsidP="00010B9F">
      <w:pPr>
        <w:pStyle w:val="ListParagraph"/>
        <w:numPr>
          <w:ilvl w:val="0"/>
          <w:numId w:val="53"/>
        </w:numPr>
        <w:bidi/>
        <w:rPr>
          <w:rFonts w:ascii="Arial" w:hAnsi="Arial" w:cs="Arial"/>
          <w:sz w:val="22"/>
          <w:szCs w:val="22"/>
        </w:rPr>
      </w:pPr>
      <w:r w:rsidRPr="00010B9F">
        <w:rPr>
          <w:rFonts w:ascii="Arial" w:hAnsi="Arial" w:cs="Arial"/>
          <w:sz w:val="22"/>
          <w:szCs w:val="22"/>
          <w:rtl/>
        </w:rPr>
        <w:t>مصادر براون الرئيسية هي الغنوسية، والتي يفترض أنها تتمتع بسلطة مساوية للكتاب المقدس ولها شكلين أساسيين.</w:t>
      </w:r>
    </w:p>
    <w:p w14:paraId="6FF99FC9" w14:textId="77777777" w:rsidR="004347BA" w:rsidRPr="003A1797" w:rsidRDefault="004347BA" w:rsidP="004347BA">
      <w:pPr>
        <w:rPr>
          <w:rFonts w:ascii="Arial" w:hAnsi="Arial" w:cs="Arial"/>
          <w:sz w:val="10"/>
          <w:szCs w:val="4"/>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9"/>
        <w:gridCol w:w="3961"/>
      </w:tblGrid>
      <w:tr w:rsidR="00010B9F" w:rsidRPr="001953D0" w14:paraId="15251ED7" w14:textId="77777777" w:rsidTr="00010B9F">
        <w:tc>
          <w:tcPr>
            <w:tcW w:w="3619" w:type="dxa"/>
            <w:shd w:val="clear" w:color="auto" w:fill="000000"/>
          </w:tcPr>
          <w:p w14:paraId="5673C6B9" w14:textId="158A3E7F" w:rsidR="00010B9F" w:rsidRPr="005F237E" w:rsidRDefault="00010B9F" w:rsidP="00010B9F">
            <w:pPr>
              <w:widowControl w:val="0"/>
              <w:autoSpaceDE w:val="0"/>
              <w:autoSpaceDN w:val="0"/>
              <w:adjustRightInd w:val="0"/>
              <w:jc w:val="center"/>
              <w:rPr>
                <w:rFonts w:ascii="Arial" w:hAnsi="Arial" w:cs="Arial"/>
                <w:b/>
                <w:color w:val="FFFFFF"/>
                <w:sz w:val="22"/>
                <w:szCs w:val="22"/>
              </w:rPr>
            </w:pPr>
            <w:r w:rsidRPr="005F237E">
              <w:rPr>
                <w:rFonts w:ascii="Arial" w:eastAsia="SimSun" w:hAnsi="Arial" w:cs="Arial" w:hint="cs"/>
                <w:bCs/>
                <w:color w:val="FFFFFF"/>
                <w:sz w:val="22"/>
                <w:szCs w:val="22"/>
                <w:rtl/>
              </w:rPr>
              <w:t>الغنوسية الدوسيتية</w:t>
            </w:r>
          </w:p>
        </w:tc>
        <w:tc>
          <w:tcPr>
            <w:tcW w:w="3961" w:type="dxa"/>
            <w:shd w:val="clear" w:color="auto" w:fill="000000"/>
          </w:tcPr>
          <w:p w14:paraId="329B9162" w14:textId="6AA088F5" w:rsidR="00010B9F" w:rsidRPr="005F237E" w:rsidRDefault="00010B9F" w:rsidP="00010B9F">
            <w:pPr>
              <w:widowControl w:val="0"/>
              <w:autoSpaceDE w:val="0"/>
              <w:autoSpaceDN w:val="0"/>
              <w:adjustRightInd w:val="0"/>
              <w:jc w:val="center"/>
              <w:rPr>
                <w:rFonts w:ascii="Arial" w:hAnsi="Arial" w:cs="Arial"/>
                <w:b/>
                <w:color w:val="FFFFFF"/>
                <w:sz w:val="22"/>
                <w:szCs w:val="22"/>
              </w:rPr>
            </w:pPr>
            <w:r w:rsidRPr="005F237E">
              <w:rPr>
                <w:rFonts w:ascii="Arial" w:eastAsia="SimSun" w:hAnsi="Arial" w:cs="Arial" w:hint="cs"/>
                <w:bCs/>
                <w:color w:val="FFFFFF"/>
                <w:sz w:val="22"/>
                <w:szCs w:val="22"/>
                <w:rtl/>
              </w:rPr>
              <w:t>الغنوسية السيرينثية</w:t>
            </w:r>
          </w:p>
        </w:tc>
      </w:tr>
      <w:tr w:rsidR="00010B9F" w:rsidRPr="001953D0" w14:paraId="6EABE3EF" w14:textId="77777777" w:rsidTr="00010B9F">
        <w:tc>
          <w:tcPr>
            <w:tcW w:w="3619" w:type="dxa"/>
          </w:tcPr>
          <w:p w14:paraId="10B891D4" w14:textId="77777777" w:rsidR="00010B9F" w:rsidRPr="005F237E" w:rsidRDefault="00010B9F" w:rsidP="00010B9F">
            <w:pPr>
              <w:tabs>
                <w:tab w:val="left" w:pos="360"/>
              </w:tabs>
              <w:bidi/>
              <w:ind w:right="-162"/>
              <w:jc w:val="center"/>
              <w:rPr>
                <w:rFonts w:ascii="Arial" w:eastAsia="SimSun" w:hAnsi="Arial" w:cs="Arial"/>
                <w:sz w:val="22"/>
                <w:szCs w:val="22"/>
              </w:rPr>
            </w:pPr>
            <w:r w:rsidRPr="005F237E">
              <w:rPr>
                <w:rFonts w:ascii="Arial" w:eastAsia="SimSun" w:hAnsi="Arial" w:cs="Arial"/>
                <w:sz w:val="22"/>
                <w:szCs w:val="22"/>
                <w:rtl/>
              </w:rPr>
              <w:t>من</w:t>
            </w:r>
            <w:r w:rsidRPr="005F237E">
              <w:rPr>
                <w:rFonts w:ascii="Arial" w:eastAsia="SimSun" w:hAnsi="Arial" w:cs="Arial"/>
                <w:sz w:val="22"/>
                <w:szCs w:val="22"/>
              </w:rPr>
              <w:t xml:space="preserve"> dokeo </w:t>
            </w:r>
            <w:r w:rsidRPr="005F237E">
              <w:rPr>
                <w:rFonts w:ascii="Arial" w:eastAsia="SimSun" w:hAnsi="Arial" w:cs="Arial"/>
                <w:sz w:val="22"/>
                <w:szCs w:val="22"/>
                <w:rtl/>
              </w:rPr>
              <w:t>، يبدو</w:t>
            </w:r>
          </w:p>
          <w:p w14:paraId="4C1CE776" w14:textId="13BF208D"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 xml:space="preserve">(بدا </w:t>
            </w:r>
            <w:r w:rsidRPr="005F237E">
              <w:rPr>
                <w:rFonts w:ascii="Arial" w:eastAsia="SimSun" w:hAnsi="Arial" w:cs="Arial"/>
                <w:sz w:val="22"/>
                <w:szCs w:val="22"/>
                <w:rtl/>
              </w:rPr>
              <w:t>المسيح كإنسان فقط</w:t>
            </w:r>
            <w:r w:rsidRPr="005F237E">
              <w:rPr>
                <w:rFonts w:ascii="Arial" w:eastAsia="SimSun" w:hAnsi="Arial" w:cs="Arial" w:hint="cs"/>
                <w:sz w:val="22"/>
                <w:szCs w:val="22"/>
                <w:rtl/>
              </w:rPr>
              <w:t>)</w:t>
            </w:r>
          </w:p>
        </w:tc>
        <w:tc>
          <w:tcPr>
            <w:tcW w:w="3961" w:type="dxa"/>
          </w:tcPr>
          <w:p w14:paraId="7671B604" w14:textId="77777777" w:rsidR="00010B9F" w:rsidRPr="005F237E" w:rsidRDefault="00010B9F" w:rsidP="00010B9F">
            <w:pPr>
              <w:tabs>
                <w:tab w:val="left" w:pos="360"/>
              </w:tabs>
              <w:ind w:right="-162"/>
              <w:jc w:val="center"/>
              <w:rPr>
                <w:rFonts w:ascii="Arial" w:eastAsia="SimSun" w:hAnsi="Arial" w:cs="Arial"/>
                <w:sz w:val="22"/>
                <w:szCs w:val="22"/>
                <w:rtl/>
                <w:lang w:bidi="ar-JO"/>
              </w:rPr>
            </w:pPr>
            <w:r w:rsidRPr="005F237E">
              <w:rPr>
                <w:rFonts w:ascii="Arial" w:eastAsia="SimSun" w:hAnsi="Arial" w:cs="Arial" w:hint="cs"/>
                <w:sz w:val="22"/>
                <w:szCs w:val="22"/>
                <w:rtl/>
                <w:lang w:bidi="ar-JO"/>
              </w:rPr>
              <w:t>من سيرينثيوس، المؤسس في آسيا</w:t>
            </w:r>
          </w:p>
          <w:p w14:paraId="0BE86D0B" w14:textId="0360B9AF"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lang w:bidi="ar-JO"/>
              </w:rPr>
              <w:t>(بدا المسيح كإله فقط)</w:t>
            </w:r>
          </w:p>
        </w:tc>
      </w:tr>
      <w:tr w:rsidR="00010B9F" w:rsidRPr="001953D0" w14:paraId="5ADDB8A0" w14:textId="77777777" w:rsidTr="00010B9F">
        <w:tc>
          <w:tcPr>
            <w:tcW w:w="3619" w:type="dxa"/>
          </w:tcPr>
          <w:p w14:paraId="535436B8" w14:textId="5426B292"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المادة شريرة</w:t>
            </w:r>
          </w:p>
        </w:tc>
        <w:tc>
          <w:tcPr>
            <w:tcW w:w="3961" w:type="dxa"/>
          </w:tcPr>
          <w:p w14:paraId="60C40416" w14:textId="0EBE2E3A"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الروح صالح</w:t>
            </w:r>
          </w:p>
        </w:tc>
      </w:tr>
      <w:tr w:rsidR="00010B9F" w:rsidRPr="001953D0" w14:paraId="4EC36819" w14:textId="77777777" w:rsidTr="00010B9F">
        <w:tc>
          <w:tcPr>
            <w:tcW w:w="3619" w:type="dxa"/>
          </w:tcPr>
          <w:p w14:paraId="0700BCE7" w14:textId="6BC241A2"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المادية المتدهورة</w:t>
            </w:r>
          </w:p>
        </w:tc>
        <w:tc>
          <w:tcPr>
            <w:tcW w:w="3961" w:type="dxa"/>
          </w:tcPr>
          <w:p w14:paraId="425B972D" w14:textId="02279B8C"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المعرفة المعظمة (الغنوسية)</w:t>
            </w:r>
          </w:p>
        </w:tc>
      </w:tr>
      <w:tr w:rsidR="00010B9F" w:rsidRPr="001953D0" w14:paraId="5A6D9D87" w14:textId="77777777" w:rsidTr="00010B9F">
        <w:tc>
          <w:tcPr>
            <w:tcW w:w="3619" w:type="dxa"/>
          </w:tcPr>
          <w:p w14:paraId="397D5D40" w14:textId="09CB7CC2"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أنكرت إنسانية المسيح</w:t>
            </w:r>
          </w:p>
        </w:tc>
        <w:tc>
          <w:tcPr>
            <w:tcW w:w="3961" w:type="dxa"/>
          </w:tcPr>
          <w:p w14:paraId="196F35BF" w14:textId="19BEA868"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أنكرت ألوهية المسيح</w:t>
            </w:r>
          </w:p>
        </w:tc>
      </w:tr>
      <w:tr w:rsidR="00010B9F" w:rsidRPr="001953D0" w14:paraId="1A713113" w14:textId="77777777" w:rsidTr="00010B9F">
        <w:tc>
          <w:tcPr>
            <w:tcW w:w="3619" w:type="dxa"/>
          </w:tcPr>
          <w:p w14:paraId="3A412646" w14:textId="76F02E07"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لمس يسوع (1: 1)</w:t>
            </w:r>
          </w:p>
        </w:tc>
        <w:tc>
          <w:tcPr>
            <w:tcW w:w="3961" w:type="dxa"/>
          </w:tcPr>
          <w:p w14:paraId="70662A49" w14:textId="085FD020"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الماء والدم (5: 6)</w:t>
            </w:r>
          </w:p>
        </w:tc>
      </w:tr>
      <w:tr w:rsidR="00010B9F" w:rsidRPr="001953D0" w14:paraId="6A3646A4" w14:textId="77777777" w:rsidTr="00010B9F">
        <w:tc>
          <w:tcPr>
            <w:tcW w:w="3619" w:type="dxa"/>
          </w:tcPr>
          <w:p w14:paraId="037477CE" w14:textId="0874F11B"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أدت إلى الزهد</w:t>
            </w:r>
          </w:p>
        </w:tc>
        <w:tc>
          <w:tcPr>
            <w:tcW w:w="3961" w:type="dxa"/>
          </w:tcPr>
          <w:p w14:paraId="2624BB68" w14:textId="340EEC29"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أدت إلى الكبرياء</w:t>
            </w:r>
          </w:p>
        </w:tc>
      </w:tr>
      <w:tr w:rsidR="00010B9F" w:rsidRPr="001953D0" w14:paraId="34D20BD2" w14:textId="77777777" w:rsidTr="00010B9F">
        <w:tc>
          <w:tcPr>
            <w:tcW w:w="3619" w:type="dxa"/>
          </w:tcPr>
          <w:p w14:paraId="3F40F4D1" w14:textId="385AEB21"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تعظيم الفجور</w:t>
            </w:r>
          </w:p>
        </w:tc>
        <w:tc>
          <w:tcPr>
            <w:tcW w:w="3961" w:type="dxa"/>
          </w:tcPr>
          <w:p w14:paraId="39FCDDB4" w14:textId="460BF6B1"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تعظيم التعليم</w:t>
            </w:r>
          </w:p>
        </w:tc>
      </w:tr>
    </w:tbl>
    <w:p w14:paraId="35C9C0FC" w14:textId="77777777" w:rsidR="005F237E" w:rsidRDefault="005F237E" w:rsidP="005F237E">
      <w:pPr>
        <w:pStyle w:val="ListParagraph"/>
        <w:bidi/>
        <w:ind w:left="1636"/>
        <w:rPr>
          <w:rFonts w:ascii="Arial" w:hAnsi="Arial" w:cs="Arial"/>
          <w:sz w:val="22"/>
          <w:szCs w:val="22"/>
        </w:rPr>
      </w:pPr>
    </w:p>
    <w:p w14:paraId="558AB9C1" w14:textId="35353FAA" w:rsidR="00010B9F" w:rsidRPr="00010B9F" w:rsidRDefault="00010B9F" w:rsidP="005F237E">
      <w:pPr>
        <w:pStyle w:val="ListParagraph"/>
        <w:numPr>
          <w:ilvl w:val="0"/>
          <w:numId w:val="53"/>
        </w:numPr>
        <w:bidi/>
        <w:rPr>
          <w:rFonts w:ascii="Arial" w:hAnsi="Arial" w:cs="Arial"/>
          <w:sz w:val="22"/>
          <w:szCs w:val="22"/>
        </w:rPr>
      </w:pPr>
      <w:r w:rsidRPr="00010B9F">
        <w:rPr>
          <w:rFonts w:ascii="Arial" w:hAnsi="Arial" w:cs="Arial"/>
          <w:sz w:val="22"/>
          <w:szCs w:val="22"/>
          <w:rtl/>
        </w:rPr>
        <w:t>يجعل إنجيل يهوذا الذي تم اكتشافه مؤخراً من يهوذا بطل قصة الآلام - الذي اختاره المسيح ليكون رئيس</w:t>
      </w:r>
      <w:r>
        <w:rPr>
          <w:rFonts w:ascii="Arial" w:hAnsi="Arial" w:cs="Arial" w:hint="cs"/>
          <w:sz w:val="22"/>
          <w:szCs w:val="22"/>
          <w:rtl/>
        </w:rPr>
        <w:t>اً</w:t>
      </w:r>
      <w:r w:rsidRPr="00010B9F">
        <w:rPr>
          <w:rFonts w:ascii="Arial" w:hAnsi="Arial" w:cs="Arial"/>
          <w:sz w:val="22"/>
          <w:szCs w:val="22"/>
          <w:rtl/>
        </w:rPr>
        <w:t xml:space="preserve"> على التلاميذ في مؤامرة يسوع لخيانته. تتجاهل وسائل الإعلام الإشارة إلى أن هذا إنجيل </w:t>
      </w:r>
      <w:r>
        <w:rPr>
          <w:rFonts w:ascii="Arial" w:hAnsi="Arial" w:cs="Arial" w:hint="cs"/>
          <w:sz w:val="22"/>
          <w:szCs w:val="22"/>
          <w:rtl/>
        </w:rPr>
        <w:t>غنوسي،</w:t>
      </w:r>
      <w:r w:rsidRPr="00010B9F">
        <w:rPr>
          <w:rFonts w:ascii="Arial" w:hAnsi="Arial" w:cs="Arial"/>
          <w:sz w:val="22"/>
          <w:szCs w:val="22"/>
          <w:rtl/>
        </w:rPr>
        <w:t xml:space="preserve"> ولا يحتوي على أي تعليم مسيحي على الإطلاق، وهو ما يثبت فقط أن الهرطقة كانت موجودة في القرن الثاني</w:t>
      </w:r>
      <w:r w:rsidR="005F237E">
        <w:rPr>
          <w:rFonts w:ascii="Arial" w:hAnsi="Arial" w:cs="Arial" w:hint="cs"/>
          <w:sz w:val="22"/>
          <w:szCs w:val="22"/>
          <w:rtl/>
        </w:rPr>
        <w:t>،</w:t>
      </w:r>
      <w:r w:rsidRPr="00010B9F">
        <w:rPr>
          <w:rFonts w:ascii="Arial" w:hAnsi="Arial" w:cs="Arial"/>
          <w:sz w:val="22"/>
          <w:szCs w:val="22"/>
          <w:rtl/>
        </w:rPr>
        <w:t xml:space="preserve"> وقد ذكر إيريناوس في عام 180م أن الكنيسة رفضت هذا الإنجيل الكاذب</w:t>
      </w:r>
      <w:r w:rsidR="007C3854">
        <w:rPr>
          <w:rFonts w:ascii="Arial" w:hAnsi="Arial" w:cs="Arial"/>
          <w:sz w:val="22"/>
          <w:szCs w:val="22"/>
        </w:rPr>
        <w:t>.</w:t>
      </w:r>
      <w:r w:rsidR="005F237E">
        <w:rPr>
          <w:rStyle w:val="FootnoteReference"/>
          <w:rFonts w:ascii="Arial" w:hAnsi="Arial" w:cs="Arial"/>
          <w:sz w:val="22"/>
          <w:szCs w:val="22"/>
          <w:rtl/>
        </w:rPr>
        <w:footnoteReference w:id="25"/>
      </w:r>
    </w:p>
    <w:p w14:paraId="50040A19" w14:textId="77777777" w:rsidR="005F237E" w:rsidRDefault="005F237E" w:rsidP="005F237E">
      <w:pPr>
        <w:pStyle w:val="ListParagraph"/>
        <w:bidi/>
        <w:ind w:left="1224"/>
      </w:pPr>
    </w:p>
    <w:p w14:paraId="6A84D835" w14:textId="08376400" w:rsidR="005F237E" w:rsidRPr="002B5801" w:rsidRDefault="005F237E" w:rsidP="005F237E">
      <w:pPr>
        <w:pStyle w:val="ListParagraph"/>
        <w:numPr>
          <w:ilvl w:val="0"/>
          <w:numId w:val="52"/>
        </w:numPr>
        <w:bidi/>
        <w:rPr>
          <w:rFonts w:ascii="Arial" w:hAnsi="Arial" w:cs="Arial"/>
          <w:sz w:val="22"/>
          <w:szCs w:val="22"/>
        </w:rPr>
      </w:pPr>
      <w:r w:rsidRPr="002B5801">
        <w:rPr>
          <w:rFonts w:ascii="Arial" w:hAnsi="Arial" w:cs="Arial"/>
          <w:sz w:val="22"/>
          <w:szCs w:val="22"/>
          <w:rtl/>
        </w:rPr>
        <w:t>يقدم المفسرون الآراء بدلاً من الأخبار.</w:t>
      </w:r>
    </w:p>
    <w:p w14:paraId="3D900311" w14:textId="77777777" w:rsidR="005F237E" w:rsidRPr="002B5801" w:rsidRDefault="005F237E" w:rsidP="005F237E">
      <w:pPr>
        <w:pStyle w:val="ListParagraph"/>
        <w:bidi/>
        <w:ind w:left="1296"/>
        <w:rPr>
          <w:rFonts w:ascii="Arial" w:hAnsi="Arial" w:cs="Arial"/>
          <w:sz w:val="22"/>
          <w:szCs w:val="22"/>
        </w:rPr>
      </w:pPr>
    </w:p>
    <w:p w14:paraId="7E82FA6B" w14:textId="39BDB330" w:rsidR="005F237E" w:rsidRPr="002B5801" w:rsidRDefault="005F237E" w:rsidP="005F237E">
      <w:pPr>
        <w:pStyle w:val="ListParagraph"/>
        <w:numPr>
          <w:ilvl w:val="2"/>
          <w:numId w:val="13"/>
        </w:numPr>
        <w:bidi/>
        <w:rPr>
          <w:rFonts w:ascii="Arial" w:hAnsi="Arial" w:cs="Arial"/>
          <w:sz w:val="22"/>
          <w:szCs w:val="22"/>
        </w:rPr>
      </w:pPr>
      <w:r w:rsidRPr="002B5801">
        <w:rPr>
          <w:rFonts w:ascii="Arial" w:hAnsi="Arial" w:cs="Arial"/>
          <w:sz w:val="22"/>
          <w:szCs w:val="22"/>
          <w:rtl/>
        </w:rPr>
        <w:t>توفر البرامج الحوارية والحوارات الإذاعية (46% من إذاعة الولايات المتحدة الأمريكية) مكاناً للدعاية غير المطلعة.</w:t>
      </w:r>
    </w:p>
    <w:p w14:paraId="730DC16B" w14:textId="77777777" w:rsidR="005F237E" w:rsidRPr="002B5801" w:rsidRDefault="005F237E" w:rsidP="005F237E">
      <w:pPr>
        <w:pStyle w:val="ListParagraph"/>
        <w:bidi/>
        <w:ind w:left="1296"/>
        <w:rPr>
          <w:rFonts w:ascii="Arial" w:hAnsi="Arial" w:cs="Arial"/>
          <w:sz w:val="22"/>
          <w:szCs w:val="22"/>
        </w:rPr>
      </w:pPr>
    </w:p>
    <w:p w14:paraId="35E15C1E" w14:textId="1381BBC9" w:rsidR="005F237E" w:rsidRPr="002B5801" w:rsidRDefault="005F237E" w:rsidP="005F237E">
      <w:pPr>
        <w:pStyle w:val="ListParagraph"/>
        <w:numPr>
          <w:ilvl w:val="2"/>
          <w:numId w:val="13"/>
        </w:numPr>
        <w:bidi/>
        <w:rPr>
          <w:rFonts w:ascii="Arial" w:hAnsi="Arial" w:cs="Arial"/>
          <w:sz w:val="22"/>
          <w:szCs w:val="22"/>
        </w:rPr>
      </w:pPr>
      <w:r w:rsidRPr="002B5801">
        <w:rPr>
          <w:rFonts w:ascii="Arial" w:hAnsi="Arial" w:cs="Arial"/>
          <w:sz w:val="22"/>
          <w:szCs w:val="22"/>
          <w:rtl/>
        </w:rPr>
        <w:t>تلفزيون الواقع (50+٪ من تلفزيون الولايات المتحدة الأمريكية) يزداد سوءًا في الاحتفاظ بالمشاهدين دون بوصلة أخلاقية.</w:t>
      </w:r>
    </w:p>
    <w:p w14:paraId="3EB1E360" w14:textId="77777777" w:rsidR="002B5801" w:rsidRPr="002B5801" w:rsidRDefault="002B5801" w:rsidP="002B5801">
      <w:pPr>
        <w:pStyle w:val="ListParagraph"/>
        <w:bidi/>
        <w:ind w:left="1296"/>
        <w:rPr>
          <w:rFonts w:ascii="Arial" w:hAnsi="Arial" w:cs="Arial"/>
          <w:sz w:val="22"/>
          <w:szCs w:val="22"/>
        </w:rPr>
      </w:pPr>
    </w:p>
    <w:p w14:paraId="2F806699" w14:textId="6F6CDEF2" w:rsidR="002B5801" w:rsidRPr="002B5801" w:rsidRDefault="002B5801" w:rsidP="002B5801">
      <w:pPr>
        <w:pStyle w:val="ListParagraph"/>
        <w:numPr>
          <w:ilvl w:val="2"/>
          <w:numId w:val="13"/>
        </w:numPr>
        <w:bidi/>
        <w:rPr>
          <w:rFonts w:ascii="Arial" w:hAnsi="Arial" w:cs="Arial"/>
          <w:sz w:val="22"/>
          <w:szCs w:val="22"/>
        </w:rPr>
      </w:pPr>
      <w:r w:rsidRPr="002B5801">
        <w:rPr>
          <w:rFonts w:ascii="Arial" w:hAnsi="Arial" w:cs="Arial"/>
          <w:sz w:val="22"/>
          <w:szCs w:val="22"/>
          <w:rtl/>
        </w:rPr>
        <w:t>يسمح التدوين ببث أي عرض علنيًا دون أي ضوابط أو توازنات.</w:t>
      </w:r>
    </w:p>
    <w:p w14:paraId="2F89B304" w14:textId="77777777" w:rsidR="002B5801" w:rsidRDefault="002B5801" w:rsidP="002B5801">
      <w:pPr>
        <w:bidi/>
        <w:rPr>
          <w:rFonts w:ascii="Arial" w:hAnsi="Arial" w:cs="Arial"/>
          <w:b/>
          <w:bCs/>
          <w:sz w:val="22"/>
          <w:szCs w:val="22"/>
          <w:rtl/>
        </w:rPr>
      </w:pPr>
    </w:p>
    <w:p w14:paraId="79406409" w14:textId="524B585C" w:rsidR="002B5801" w:rsidRPr="002B5801" w:rsidRDefault="002B5801" w:rsidP="002B5801">
      <w:pPr>
        <w:bidi/>
        <w:rPr>
          <w:rFonts w:ascii="Arial" w:hAnsi="Arial" w:cs="Arial"/>
          <w:b/>
          <w:bCs/>
          <w:sz w:val="22"/>
          <w:szCs w:val="22"/>
        </w:rPr>
      </w:pPr>
      <w:r w:rsidRPr="002B5801">
        <w:rPr>
          <w:rFonts w:ascii="Arial" w:hAnsi="Arial" w:cs="Arial"/>
          <w:b/>
          <w:bCs/>
          <w:sz w:val="22"/>
          <w:szCs w:val="22"/>
          <w:rtl/>
        </w:rPr>
        <w:t>تجاوبنا</w:t>
      </w:r>
    </w:p>
    <w:p w14:paraId="41356C45" w14:textId="77777777" w:rsidR="002B5801" w:rsidRDefault="002B5801" w:rsidP="002B5801">
      <w:pPr>
        <w:pStyle w:val="ListParagraph"/>
        <w:bidi/>
        <w:ind w:left="792"/>
      </w:pPr>
    </w:p>
    <w:p w14:paraId="73AE0AD1" w14:textId="134E62EA" w:rsidR="002B5801" w:rsidRPr="002B5801" w:rsidRDefault="002B5801" w:rsidP="002B5801">
      <w:pPr>
        <w:pStyle w:val="ListParagraph"/>
        <w:numPr>
          <w:ilvl w:val="0"/>
          <w:numId w:val="54"/>
        </w:numPr>
        <w:bidi/>
        <w:rPr>
          <w:rFonts w:ascii="Arial" w:hAnsi="Arial" w:cs="Arial"/>
          <w:sz w:val="22"/>
          <w:szCs w:val="22"/>
        </w:rPr>
      </w:pPr>
      <w:r w:rsidRPr="002B5801">
        <w:rPr>
          <w:rFonts w:ascii="Arial" w:hAnsi="Arial" w:cs="Arial"/>
          <w:sz w:val="22"/>
          <w:szCs w:val="22"/>
          <w:rtl/>
        </w:rPr>
        <w:t>تعرف على كل من الكلمة وحجج العدو.</w:t>
      </w:r>
    </w:p>
    <w:p w14:paraId="3A28F6B5" w14:textId="77777777" w:rsidR="00A83A5B" w:rsidRDefault="00A83A5B" w:rsidP="00A83A5B">
      <w:pPr>
        <w:pStyle w:val="ListParagraph"/>
        <w:bidi/>
        <w:ind w:left="1224"/>
      </w:pPr>
    </w:p>
    <w:p w14:paraId="6944CD34" w14:textId="6830FB63" w:rsidR="00A83A5B" w:rsidRPr="00A83A5B" w:rsidRDefault="00A83A5B" w:rsidP="00A83A5B">
      <w:pPr>
        <w:pStyle w:val="ListParagraph"/>
        <w:numPr>
          <w:ilvl w:val="0"/>
          <w:numId w:val="55"/>
        </w:numPr>
        <w:bidi/>
        <w:rPr>
          <w:rFonts w:ascii="Arial" w:hAnsi="Arial" w:cs="Arial"/>
          <w:sz w:val="22"/>
          <w:szCs w:val="22"/>
        </w:rPr>
      </w:pPr>
      <w:r w:rsidRPr="00A83A5B">
        <w:rPr>
          <w:rFonts w:ascii="Arial" w:hAnsi="Arial" w:cs="Arial"/>
          <w:sz w:val="22"/>
          <w:szCs w:val="22"/>
          <w:rtl/>
        </w:rPr>
        <w:t>اعرف الكتاب الأفضل أولاً.</w:t>
      </w:r>
    </w:p>
    <w:p w14:paraId="27885D1D" w14:textId="56A13E54" w:rsidR="00A83A5B" w:rsidRPr="00A83A5B" w:rsidRDefault="00A83A5B" w:rsidP="00A83A5B">
      <w:pPr>
        <w:pStyle w:val="ListParagraph"/>
        <w:numPr>
          <w:ilvl w:val="0"/>
          <w:numId w:val="55"/>
        </w:numPr>
        <w:bidi/>
        <w:rPr>
          <w:rFonts w:ascii="Arial" w:hAnsi="Arial" w:cs="Arial"/>
          <w:sz w:val="22"/>
          <w:szCs w:val="22"/>
        </w:rPr>
      </w:pPr>
      <w:r w:rsidRPr="00A83A5B">
        <w:rPr>
          <w:rFonts w:ascii="Arial" w:hAnsi="Arial" w:cs="Arial"/>
          <w:sz w:val="22"/>
          <w:szCs w:val="22"/>
          <w:rtl/>
        </w:rPr>
        <w:lastRenderedPageBreak/>
        <w:t>تعرف على كتاب براون. أقترح عليك قراءته – ولكن فقط نسخة مستعارة – لا تشتريها! بدلا</w:t>
      </w:r>
      <w:r>
        <w:rPr>
          <w:rFonts w:ascii="Arial" w:hAnsi="Arial" w:cs="Arial" w:hint="cs"/>
          <w:sz w:val="22"/>
          <w:szCs w:val="22"/>
          <w:rtl/>
        </w:rPr>
        <w:t>ً</w:t>
      </w:r>
      <w:r w:rsidRPr="00A83A5B">
        <w:rPr>
          <w:rFonts w:ascii="Arial" w:hAnsi="Arial" w:cs="Arial"/>
          <w:sz w:val="22"/>
          <w:szCs w:val="22"/>
          <w:rtl/>
        </w:rPr>
        <w:t xml:space="preserve"> من ذلك، يمكنك قراءة ملخص الكتاب على موقعه على ال</w:t>
      </w:r>
      <w:r>
        <w:rPr>
          <w:rFonts w:ascii="Arial" w:hAnsi="Arial" w:cs="Arial" w:hint="cs"/>
          <w:sz w:val="22"/>
          <w:szCs w:val="22"/>
          <w:rtl/>
        </w:rPr>
        <w:t>إ</w:t>
      </w:r>
      <w:r w:rsidRPr="00A83A5B">
        <w:rPr>
          <w:rFonts w:ascii="Arial" w:hAnsi="Arial" w:cs="Arial"/>
          <w:sz w:val="22"/>
          <w:szCs w:val="22"/>
          <w:rtl/>
        </w:rPr>
        <w:t>نترنت</w:t>
      </w:r>
      <w:r>
        <w:rPr>
          <w:rFonts w:ascii="Arial" w:hAnsi="Arial" w:cs="Arial" w:hint="cs"/>
          <w:sz w:val="22"/>
          <w:szCs w:val="22"/>
          <w:rtl/>
        </w:rPr>
        <w:t>.</w:t>
      </w:r>
      <w:r>
        <w:rPr>
          <w:rStyle w:val="FootnoteReference"/>
          <w:rFonts w:ascii="Arial" w:hAnsi="Arial" w:cs="Arial"/>
          <w:sz w:val="22"/>
          <w:szCs w:val="22"/>
          <w:rtl/>
        </w:rPr>
        <w:footnoteReference w:id="26"/>
      </w:r>
    </w:p>
    <w:p w14:paraId="4EBC7851" w14:textId="77777777" w:rsidR="00BC280D" w:rsidRDefault="00BC280D" w:rsidP="00BC280D">
      <w:pPr>
        <w:pStyle w:val="ListParagraph"/>
        <w:bidi/>
        <w:ind w:left="1224"/>
        <w:rPr>
          <w:rFonts w:ascii="Arial" w:hAnsi="Arial" w:cs="Arial"/>
          <w:sz w:val="22"/>
          <w:szCs w:val="22"/>
        </w:rPr>
      </w:pPr>
    </w:p>
    <w:p w14:paraId="1739647F" w14:textId="20E36593" w:rsidR="00A83A5B" w:rsidRPr="00BC280D" w:rsidRDefault="00BC280D" w:rsidP="00BC280D">
      <w:pPr>
        <w:pStyle w:val="ListParagraph"/>
        <w:numPr>
          <w:ilvl w:val="0"/>
          <w:numId w:val="55"/>
        </w:numPr>
        <w:bidi/>
        <w:rPr>
          <w:rFonts w:ascii="Arial" w:hAnsi="Arial" w:cs="Arial"/>
          <w:sz w:val="22"/>
          <w:szCs w:val="22"/>
        </w:rPr>
      </w:pPr>
      <w:r w:rsidRPr="00BC280D">
        <w:rPr>
          <w:rFonts w:ascii="Arial" w:hAnsi="Arial" w:cs="Arial"/>
          <w:sz w:val="22"/>
          <w:szCs w:val="22"/>
          <w:rtl/>
        </w:rPr>
        <w:t>اقرأ ال</w:t>
      </w:r>
      <w:r>
        <w:rPr>
          <w:rFonts w:ascii="Arial" w:hAnsi="Arial" w:cs="Arial" w:hint="cs"/>
          <w:sz w:val="22"/>
          <w:szCs w:val="22"/>
          <w:rtl/>
        </w:rPr>
        <w:t>إ</w:t>
      </w:r>
      <w:r w:rsidRPr="00BC280D">
        <w:rPr>
          <w:rFonts w:ascii="Arial" w:hAnsi="Arial" w:cs="Arial"/>
          <w:sz w:val="22"/>
          <w:szCs w:val="22"/>
          <w:rtl/>
        </w:rPr>
        <w:t>نتقادات في الببليوغرافيا أدناه.</w:t>
      </w:r>
    </w:p>
    <w:p w14:paraId="15C140DF" w14:textId="77777777" w:rsidR="003F7B41" w:rsidRDefault="003F7B41" w:rsidP="003F7B41">
      <w:pPr>
        <w:pStyle w:val="ListParagraph"/>
        <w:bidi/>
        <w:ind w:left="792"/>
        <w:rPr>
          <w:lang w:bidi="ar-JO"/>
        </w:rPr>
      </w:pPr>
    </w:p>
    <w:p w14:paraId="6D3ED7E5" w14:textId="7C1D93EF" w:rsidR="003F7B41" w:rsidRPr="003F7B41" w:rsidRDefault="003F7B41" w:rsidP="003F7B41">
      <w:pPr>
        <w:pStyle w:val="ListParagraph"/>
        <w:numPr>
          <w:ilvl w:val="0"/>
          <w:numId w:val="54"/>
        </w:numPr>
        <w:bidi/>
        <w:rPr>
          <w:rFonts w:ascii="Arial" w:hAnsi="Arial" w:cs="Arial"/>
          <w:sz w:val="22"/>
          <w:szCs w:val="22"/>
          <w:rtl/>
          <w:lang w:bidi="ar-JO"/>
        </w:rPr>
      </w:pPr>
      <w:r w:rsidRPr="003F7B41">
        <w:rPr>
          <w:rFonts w:ascii="Arial" w:hAnsi="Arial" w:cs="Arial"/>
          <w:sz w:val="22"/>
          <w:szCs w:val="22"/>
          <w:rtl/>
          <w:lang w:bidi="ar-JO"/>
        </w:rPr>
        <w:t>تحاور مع الناس حول شيفرة دافنشي باستخدام الأسئلة التالية:</w:t>
      </w:r>
      <w:r w:rsidRPr="003F7B41">
        <w:rPr>
          <w:rStyle w:val="FootnoteReference"/>
          <w:rFonts w:ascii="Arial" w:hAnsi="Arial" w:cs="Arial"/>
          <w:sz w:val="22"/>
          <w:szCs w:val="22"/>
          <w:rtl/>
          <w:lang w:bidi="ar-JO"/>
        </w:rPr>
        <w:footnoteReference w:id="27"/>
      </w:r>
    </w:p>
    <w:p w14:paraId="03D279CC" w14:textId="77777777" w:rsidR="003F7B41" w:rsidRPr="003F7B41" w:rsidRDefault="003F7B41" w:rsidP="003F7B41">
      <w:pPr>
        <w:pStyle w:val="ListParagraph"/>
        <w:bidi/>
        <w:ind w:left="1224"/>
        <w:rPr>
          <w:rFonts w:ascii="Arial" w:hAnsi="Arial" w:cs="Arial"/>
          <w:sz w:val="22"/>
          <w:szCs w:val="22"/>
        </w:rPr>
      </w:pPr>
      <w:bookmarkStart w:id="0" w:name="OLE_LINK3"/>
      <w:bookmarkStart w:id="1" w:name="OLE_LINK4"/>
    </w:p>
    <w:p w14:paraId="00953162" w14:textId="1C9B1071" w:rsidR="003F7B41" w:rsidRPr="003F7B41" w:rsidRDefault="003F7B41" w:rsidP="003F7B41">
      <w:pPr>
        <w:pStyle w:val="ListParagraph"/>
        <w:numPr>
          <w:ilvl w:val="0"/>
          <w:numId w:val="56"/>
        </w:numPr>
        <w:bidi/>
        <w:rPr>
          <w:rFonts w:ascii="Arial" w:hAnsi="Arial" w:cs="Arial"/>
          <w:sz w:val="22"/>
          <w:szCs w:val="22"/>
        </w:rPr>
      </w:pPr>
      <w:r w:rsidRPr="003F7B41">
        <w:rPr>
          <w:rFonts w:ascii="Arial" w:hAnsi="Arial" w:cs="Arial"/>
          <w:sz w:val="22"/>
          <w:szCs w:val="22"/>
          <w:rtl/>
        </w:rPr>
        <w:t>أجب على الآخرين بناءً على وجهة النظر التي يأتي منها المتشكك:</w:t>
      </w:r>
    </w:p>
    <w:p w14:paraId="454116EC" w14:textId="77777777" w:rsidR="003F7B41" w:rsidRPr="003F7B41" w:rsidRDefault="003F7B41" w:rsidP="003F7B41">
      <w:pPr>
        <w:pStyle w:val="ListParagraph"/>
        <w:bidi/>
        <w:ind w:left="1636"/>
        <w:rPr>
          <w:rFonts w:ascii="Arial" w:hAnsi="Arial" w:cs="Arial"/>
          <w:sz w:val="22"/>
          <w:szCs w:val="22"/>
        </w:rPr>
      </w:pPr>
    </w:p>
    <w:p w14:paraId="13054344" w14:textId="02244A3F" w:rsidR="003F7B41" w:rsidRPr="003F7B41" w:rsidRDefault="003F7B41" w:rsidP="003F7B41">
      <w:pPr>
        <w:pStyle w:val="ListParagraph"/>
        <w:numPr>
          <w:ilvl w:val="0"/>
          <w:numId w:val="57"/>
        </w:numPr>
        <w:bidi/>
        <w:rPr>
          <w:rFonts w:ascii="Arial" w:hAnsi="Arial" w:cs="Arial"/>
          <w:sz w:val="22"/>
          <w:szCs w:val="22"/>
        </w:rPr>
      </w:pPr>
      <w:r w:rsidRPr="003F7B41">
        <w:rPr>
          <w:rFonts w:ascii="Arial" w:hAnsi="Arial" w:cs="Arial"/>
          <w:sz w:val="22"/>
          <w:szCs w:val="22"/>
          <w:rtl/>
        </w:rPr>
        <w:t>هذا مجرد عمل خيالي، لذلك لا أفهم كل هذه الضجة حوله، أخبر هذا الشخص أنك توافق على ذلك واتركه.</w:t>
      </w:r>
    </w:p>
    <w:p w14:paraId="55A238AB" w14:textId="77777777" w:rsidR="003F7B41" w:rsidRPr="003F7B41" w:rsidRDefault="003F7B41" w:rsidP="003F7B41">
      <w:pPr>
        <w:pStyle w:val="ListParagraph"/>
        <w:bidi/>
        <w:ind w:left="1636"/>
        <w:rPr>
          <w:rFonts w:ascii="Arial" w:hAnsi="Arial" w:cs="Arial"/>
          <w:sz w:val="22"/>
          <w:szCs w:val="22"/>
        </w:rPr>
      </w:pPr>
    </w:p>
    <w:p w14:paraId="7AC1B5BB" w14:textId="315CF14F" w:rsidR="003F7B41" w:rsidRPr="003F7B41" w:rsidRDefault="003F7B41" w:rsidP="003F7B41">
      <w:pPr>
        <w:pStyle w:val="ListParagraph"/>
        <w:numPr>
          <w:ilvl w:val="0"/>
          <w:numId w:val="57"/>
        </w:numPr>
        <w:bidi/>
        <w:rPr>
          <w:rFonts w:ascii="Arial" w:hAnsi="Arial" w:cs="Arial"/>
          <w:sz w:val="22"/>
          <w:szCs w:val="22"/>
        </w:rPr>
      </w:pPr>
      <w:r w:rsidRPr="003F7B41">
        <w:rPr>
          <w:rFonts w:ascii="Arial" w:hAnsi="Arial" w:cs="Arial"/>
          <w:sz w:val="22"/>
          <w:szCs w:val="22"/>
          <w:rtl/>
        </w:rPr>
        <w:t>لم أكن أعلم أن الكنيسة قد أخفت الحقيقة بشأن يسوع: أظهر أين يثبت العهد الجديد نفسه ألوهية المسيح، بينما يستخدم براون بيير بلانتارد كمصدر رئيسي (وثائق مزورة لإثبات زواج يسوع من مريم المجدلية).</w:t>
      </w:r>
    </w:p>
    <w:p w14:paraId="68D9B71D" w14:textId="77777777" w:rsidR="003F7B41" w:rsidRPr="003F7B41" w:rsidRDefault="003F7B41" w:rsidP="003F7B41">
      <w:pPr>
        <w:pStyle w:val="ListParagraph"/>
        <w:bidi/>
        <w:ind w:left="1636"/>
        <w:rPr>
          <w:rFonts w:ascii="Arial" w:hAnsi="Arial" w:cs="Arial"/>
          <w:sz w:val="22"/>
          <w:szCs w:val="22"/>
        </w:rPr>
      </w:pPr>
    </w:p>
    <w:p w14:paraId="75BADD54" w14:textId="114D9855" w:rsidR="003F7B41" w:rsidRPr="003F7B41" w:rsidRDefault="003F7B41" w:rsidP="003F7B41">
      <w:pPr>
        <w:pStyle w:val="ListParagraph"/>
        <w:numPr>
          <w:ilvl w:val="0"/>
          <w:numId w:val="57"/>
        </w:numPr>
        <w:bidi/>
        <w:rPr>
          <w:rFonts w:ascii="Arial" w:hAnsi="Arial" w:cs="Arial"/>
          <w:sz w:val="22"/>
          <w:szCs w:val="22"/>
        </w:rPr>
      </w:pPr>
      <w:r w:rsidRPr="003F7B41">
        <w:rPr>
          <w:rFonts w:ascii="Arial" w:hAnsi="Arial" w:cs="Arial"/>
          <w:sz w:val="22"/>
          <w:szCs w:val="22"/>
          <w:rtl/>
        </w:rPr>
        <w:t>هذا يعطيني سبباً لعدم الإيمان: انصح هذا الشخص بناءً على تاريخه/تاريخها الشخصي حيث ألحقت الكنيسة الأذى به/بها.</w:t>
      </w:r>
    </w:p>
    <w:p w14:paraId="32457576" w14:textId="77777777" w:rsidR="003F7B41" w:rsidRDefault="003F7B41" w:rsidP="003F7B41">
      <w:pPr>
        <w:pStyle w:val="ListParagraph"/>
        <w:bidi/>
        <w:ind w:left="1224"/>
      </w:pPr>
    </w:p>
    <w:p w14:paraId="5350AB17" w14:textId="5E851362" w:rsidR="003F7B41" w:rsidRPr="002B27CB" w:rsidRDefault="003F7B41" w:rsidP="003F7B41">
      <w:pPr>
        <w:pStyle w:val="ListParagraph"/>
        <w:numPr>
          <w:ilvl w:val="0"/>
          <w:numId w:val="56"/>
        </w:numPr>
        <w:bidi/>
        <w:rPr>
          <w:rFonts w:ascii="Arial" w:hAnsi="Arial" w:cs="Arial"/>
          <w:sz w:val="22"/>
          <w:szCs w:val="22"/>
        </w:rPr>
      </w:pPr>
      <w:r w:rsidRPr="002B27CB">
        <w:rPr>
          <w:rFonts w:ascii="Arial" w:hAnsi="Arial" w:cs="Arial"/>
          <w:sz w:val="22"/>
          <w:szCs w:val="22"/>
          <w:rtl/>
        </w:rPr>
        <w:t>ستة أسئلة أساسية</w:t>
      </w:r>
    </w:p>
    <w:p w14:paraId="2AE24A36" w14:textId="77777777" w:rsidR="002B27CB" w:rsidRPr="002B27CB" w:rsidRDefault="002B27CB" w:rsidP="002B27CB">
      <w:pPr>
        <w:pStyle w:val="ListParagraph"/>
        <w:bidi/>
        <w:ind w:left="1636"/>
        <w:rPr>
          <w:rFonts w:ascii="Arial" w:hAnsi="Arial" w:cs="Arial"/>
          <w:sz w:val="22"/>
          <w:szCs w:val="22"/>
        </w:rPr>
      </w:pPr>
    </w:p>
    <w:p w14:paraId="3E1A8851" w14:textId="4A228F5A" w:rsidR="002B27CB" w:rsidRPr="002B27CB" w:rsidRDefault="002B27CB" w:rsidP="002B27CB">
      <w:pPr>
        <w:pStyle w:val="ListParagraph"/>
        <w:numPr>
          <w:ilvl w:val="0"/>
          <w:numId w:val="58"/>
        </w:numPr>
        <w:bidi/>
        <w:rPr>
          <w:rFonts w:ascii="Arial" w:hAnsi="Arial" w:cs="Arial"/>
          <w:sz w:val="22"/>
          <w:szCs w:val="22"/>
        </w:rPr>
      </w:pPr>
      <w:r w:rsidRPr="002B27CB">
        <w:rPr>
          <w:rFonts w:ascii="Arial" w:hAnsi="Arial" w:cs="Arial"/>
          <w:sz w:val="22"/>
          <w:szCs w:val="22"/>
          <w:u w:val="single"/>
          <w:rtl/>
        </w:rPr>
        <w:t>مفتوح</w:t>
      </w:r>
      <w:r w:rsidRPr="002B27CB">
        <w:rPr>
          <w:rFonts w:ascii="Arial" w:hAnsi="Arial" w:cs="Arial"/>
          <w:sz w:val="22"/>
          <w:szCs w:val="22"/>
          <w:rtl/>
        </w:rPr>
        <w:t>: ما رأيك في الفيلم؟</w:t>
      </w:r>
    </w:p>
    <w:p w14:paraId="2667BF38" w14:textId="77777777" w:rsidR="002B27CB" w:rsidRPr="002B27CB" w:rsidRDefault="002B27CB" w:rsidP="002B27CB">
      <w:pPr>
        <w:pStyle w:val="ListParagraph"/>
        <w:bidi/>
        <w:ind w:left="1636"/>
        <w:rPr>
          <w:rFonts w:ascii="Arial" w:hAnsi="Arial" w:cs="Arial"/>
          <w:sz w:val="22"/>
          <w:szCs w:val="22"/>
        </w:rPr>
      </w:pPr>
    </w:p>
    <w:p w14:paraId="1BA5851A" w14:textId="79AE14FA" w:rsidR="002B27CB" w:rsidRPr="002B27CB" w:rsidRDefault="002B27CB" w:rsidP="002B27CB">
      <w:pPr>
        <w:pStyle w:val="ListParagraph"/>
        <w:numPr>
          <w:ilvl w:val="0"/>
          <w:numId w:val="58"/>
        </w:numPr>
        <w:bidi/>
        <w:rPr>
          <w:rFonts w:ascii="Arial" w:hAnsi="Arial" w:cs="Arial"/>
          <w:sz w:val="22"/>
          <w:szCs w:val="22"/>
        </w:rPr>
      </w:pPr>
      <w:r w:rsidRPr="002B27CB">
        <w:rPr>
          <w:rFonts w:ascii="Arial" w:hAnsi="Arial" w:cs="Arial"/>
          <w:sz w:val="22"/>
          <w:szCs w:val="22"/>
          <w:u w:val="single"/>
          <w:rtl/>
        </w:rPr>
        <w:t>العاطفة</w:t>
      </w:r>
      <w:r w:rsidRPr="002B27CB">
        <w:rPr>
          <w:rFonts w:ascii="Arial" w:hAnsi="Arial" w:cs="Arial"/>
          <w:sz w:val="22"/>
          <w:szCs w:val="22"/>
          <w:rtl/>
        </w:rPr>
        <w:t>: لماذا تعتقد أن التكهنات حول كيفية حياة يسوع تثير العاطفة؟</w:t>
      </w:r>
    </w:p>
    <w:p w14:paraId="3AD06718" w14:textId="77777777" w:rsidR="002B27CB" w:rsidRPr="002B27CB" w:rsidRDefault="002B27CB" w:rsidP="002B27CB">
      <w:pPr>
        <w:pStyle w:val="ListParagraph"/>
        <w:bidi/>
        <w:ind w:left="1636"/>
        <w:rPr>
          <w:rFonts w:ascii="Arial" w:hAnsi="Arial" w:cs="Arial"/>
          <w:sz w:val="22"/>
          <w:szCs w:val="22"/>
        </w:rPr>
      </w:pPr>
    </w:p>
    <w:p w14:paraId="593DDC55" w14:textId="4D3D1160" w:rsidR="002B27CB" w:rsidRPr="002B27CB" w:rsidRDefault="002B27CB" w:rsidP="002B27CB">
      <w:pPr>
        <w:pStyle w:val="ListParagraph"/>
        <w:numPr>
          <w:ilvl w:val="0"/>
          <w:numId w:val="58"/>
        </w:numPr>
        <w:bidi/>
        <w:rPr>
          <w:rFonts w:ascii="Arial" w:hAnsi="Arial" w:cs="Arial"/>
          <w:sz w:val="22"/>
          <w:szCs w:val="22"/>
        </w:rPr>
      </w:pPr>
      <w:r w:rsidRPr="002B27CB">
        <w:rPr>
          <w:rFonts w:ascii="Arial" w:hAnsi="Arial" w:cs="Arial"/>
          <w:sz w:val="22"/>
          <w:szCs w:val="22"/>
          <w:u w:val="single"/>
          <w:rtl/>
        </w:rPr>
        <w:t>التكلفة</w:t>
      </w:r>
      <w:r w:rsidRPr="002B27CB">
        <w:rPr>
          <w:rFonts w:ascii="Arial" w:hAnsi="Arial" w:cs="Arial"/>
          <w:sz w:val="22"/>
          <w:szCs w:val="22"/>
          <w:rtl/>
        </w:rPr>
        <w:t>: تعرض المسيحيون للإضطهاد بسبب إيمانهم بأن يسوع هو الله، طوال الثلاثمائة عام الأولى بعد المسيح. هل تعتقد أنهم سيموتون من أجل هذا الإيمان إذا علموا أنه كذبة؟</w:t>
      </w:r>
    </w:p>
    <w:p w14:paraId="1E3B80BA" w14:textId="77777777" w:rsidR="002B27CB" w:rsidRPr="002B27CB" w:rsidRDefault="002B27CB" w:rsidP="002B27CB">
      <w:pPr>
        <w:pStyle w:val="ListParagraph"/>
        <w:bidi/>
        <w:ind w:left="1636"/>
      </w:pPr>
    </w:p>
    <w:p w14:paraId="53DED62D" w14:textId="65E1B076" w:rsidR="002B27CB" w:rsidRPr="002B27CB" w:rsidRDefault="002B27CB" w:rsidP="002B27CB">
      <w:pPr>
        <w:pStyle w:val="ListParagraph"/>
        <w:numPr>
          <w:ilvl w:val="0"/>
          <w:numId w:val="58"/>
        </w:numPr>
        <w:bidi/>
        <w:rPr>
          <w:rFonts w:ascii="Arial" w:hAnsi="Arial" w:cs="Arial"/>
          <w:sz w:val="22"/>
          <w:szCs w:val="22"/>
        </w:rPr>
      </w:pPr>
      <w:r w:rsidRPr="002B27CB">
        <w:rPr>
          <w:rFonts w:ascii="Arial" w:hAnsi="Arial" w:cs="Arial"/>
          <w:sz w:val="22"/>
          <w:szCs w:val="22"/>
          <w:u w:val="single"/>
          <w:rtl/>
        </w:rPr>
        <w:t>الموت</w:t>
      </w:r>
      <w:r w:rsidRPr="002B27CB">
        <w:rPr>
          <w:rFonts w:ascii="Arial" w:hAnsi="Arial" w:cs="Arial"/>
          <w:sz w:val="22"/>
          <w:szCs w:val="22"/>
          <w:rtl/>
        </w:rPr>
        <w:t>:</w:t>
      </w:r>
      <w:r w:rsidRPr="002B27CB">
        <w:rPr>
          <w:rFonts w:ascii="Arial" w:hAnsi="Arial" w:cs="Arial"/>
          <w:sz w:val="22"/>
          <w:szCs w:val="22"/>
          <w:rtl/>
          <w:lang w:bidi="ar-JO"/>
        </w:rPr>
        <w:t xml:space="preserve"> لم يناقش براون ما إذا كان يسوع قد مات طوعاً، إذا لم يدّعي يسوع أنه ابن الله، فلماذا لم يتحدث إلى بيلاطس البنطي لمنع موته؟</w:t>
      </w:r>
    </w:p>
    <w:p w14:paraId="6D66A7A6" w14:textId="77777777" w:rsidR="002B27CB" w:rsidRPr="002B27CB" w:rsidRDefault="002B27CB" w:rsidP="002B27CB">
      <w:pPr>
        <w:pStyle w:val="ListParagraph"/>
        <w:bidi/>
        <w:ind w:left="1636"/>
      </w:pPr>
    </w:p>
    <w:p w14:paraId="57D7F905" w14:textId="13D4FFD1" w:rsidR="002B27CB" w:rsidRPr="002928BA" w:rsidRDefault="002B27CB" w:rsidP="002B27CB">
      <w:pPr>
        <w:pStyle w:val="ListParagraph"/>
        <w:numPr>
          <w:ilvl w:val="0"/>
          <w:numId w:val="58"/>
        </w:numPr>
        <w:bidi/>
        <w:rPr>
          <w:rFonts w:ascii="Arial" w:hAnsi="Arial" w:cs="Arial"/>
          <w:sz w:val="22"/>
          <w:szCs w:val="22"/>
        </w:rPr>
      </w:pPr>
      <w:r w:rsidRPr="002928BA">
        <w:rPr>
          <w:rFonts w:ascii="Arial" w:hAnsi="Arial" w:cs="Arial"/>
          <w:sz w:val="22"/>
          <w:szCs w:val="22"/>
          <w:u w:val="single"/>
          <w:rtl/>
        </w:rPr>
        <w:t>القيامة</w:t>
      </w:r>
      <w:r w:rsidRPr="002928BA">
        <w:rPr>
          <w:rFonts w:ascii="Arial" w:hAnsi="Arial" w:cs="Arial"/>
          <w:sz w:val="22"/>
          <w:szCs w:val="22"/>
          <w:rtl/>
        </w:rPr>
        <w:t>: لم يذكر براون قيامة يسوع مطلقاً في روايته. مع ذلك ...</w:t>
      </w:r>
    </w:p>
    <w:p w14:paraId="0A8D8E13" w14:textId="77777777" w:rsidR="002928BA" w:rsidRPr="002928BA" w:rsidRDefault="002928BA" w:rsidP="002928BA">
      <w:pPr>
        <w:pStyle w:val="ListParagraph"/>
        <w:bidi/>
        <w:ind w:left="2160"/>
        <w:rPr>
          <w:rFonts w:ascii="Arial" w:hAnsi="Arial" w:cs="Arial"/>
          <w:sz w:val="22"/>
          <w:szCs w:val="22"/>
        </w:rPr>
      </w:pPr>
    </w:p>
    <w:p w14:paraId="0305927F" w14:textId="36197AEC" w:rsidR="002928BA" w:rsidRPr="002928BA" w:rsidRDefault="002928BA" w:rsidP="002928BA">
      <w:pPr>
        <w:pStyle w:val="ListParagraph"/>
        <w:numPr>
          <w:ilvl w:val="4"/>
          <w:numId w:val="13"/>
        </w:numPr>
        <w:bidi/>
        <w:rPr>
          <w:rFonts w:ascii="Arial" w:hAnsi="Arial" w:cs="Arial"/>
          <w:sz w:val="22"/>
          <w:szCs w:val="22"/>
        </w:rPr>
      </w:pPr>
      <w:r w:rsidRPr="002928BA">
        <w:rPr>
          <w:rFonts w:ascii="Arial" w:hAnsi="Arial" w:cs="Arial"/>
          <w:sz w:val="22"/>
          <w:szCs w:val="22"/>
          <w:rtl/>
        </w:rPr>
        <w:t>إنها حقيقة تاريخية راسخة أن قبر يسوع فارغ</w:t>
      </w:r>
      <w:r w:rsidRPr="002928BA">
        <w:rPr>
          <w:rFonts w:ascii="Arial" w:hAnsi="Arial" w:cs="Arial"/>
          <w:sz w:val="22"/>
          <w:szCs w:val="22"/>
        </w:rPr>
        <w:t>.</w:t>
      </w:r>
    </w:p>
    <w:p w14:paraId="02F1CA3C" w14:textId="77777777" w:rsidR="002928BA" w:rsidRPr="002928BA" w:rsidRDefault="002928BA" w:rsidP="002928BA">
      <w:pPr>
        <w:pStyle w:val="ListParagraph"/>
        <w:bidi/>
        <w:ind w:left="2160"/>
        <w:rPr>
          <w:rFonts w:ascii="Arial" w:hAnsi="Arial" w:cs="Arial"/>
          <w:sz w:val="22"/>
          <w:szCs w:val="22"/>
        </w:rPr>
      </w:pPr>
    </w:p>
    <w:p w14:paraId="3A77B037" w14:textId="69C34317" w:rsidR="002928BA" w:rsidRPr="002928BA" w:rsidRDefault="002928BA" w:rsidP="002928BA">
      <w:pPr>
        <w:pStyle w:val="ListParagraph"/>
        <w:numPr>
          <w:ilvl w:val="4"/>
          <w:numId w:val="13"/>
        </w:numPr>
        <w:bidi/>
        <w:rPr>
          <w:rFonts w:ascii="Arial" w:hAnsi="Arial" w:cs="Arial"/>
          <w:sz w:val="22"/>
          <w:szCs w:val="22"/>
        </w:rPr>
      </w:pPr>
      <w:r w:rsidRPr="002928BA">
        <w:rPr>
          <w:rFonts w:ascii="Arial" w:hAnsi="Arial" w:cs="Arial"/>
          <w:sz w:val="22"/>
          <w:szCs w:val="22"/>
          <w:rtl/>
        </w:rPr>
        <w:t>هل يمكنك التفكير في طريقة لشرح حقيقة القبر الفارغ، وفي نفس الوقت تؤمن أن يسوع كان مجرد إنسان، كما يدعي براون (شيفرة دافنشي،</w:t>
      </w:r>
      <w:r w:rsidRPr="002928BA">
        <w:rPr>
          <w:rFonts w:ascii="Arial" w:hAnsi="Arial" w:cs="Arial"/>
          <w:sz w:val="22"/>
          <w:szCs w:val="22"/>
        </w:rPr>
        <w:t xml:space="preserve"> </w:t>
      </w:r>
      <w:r w:rsidRPr="002928BA">
        <w:rPr>
          <w:rFonts w:ascii="Arial" w:hAnsi="Arial" w:cs="Arial"/>
          <w:sz w:val="22"/>
          <w:szCs w:val="22"/>
          <w:rtl/>
        </w:rPr>
        <w:t>233)؟</w:t>
      </w:r>
    </w:p>
    <w:p w14:paraId="67083E33" w14:textId="77777777" w:rsidR="002928BA" w:rsidRPr="002928BA" w:rsidRDefault="002928BA" w:rsidP="002928BA">
      <w:pPr>
        <w:pStyle w:val="ListParagraph"/>
        <w:bidi/>
        <w:ind w:left="1636"/>
      </w:pPr>
    </w:p>
    <w:p w14:paraId="004E521E" w14:textId="34A2DD15" w:rsidR="002928BA" w:rsidRPr="002928BA" w:rsidRDefault="002928BA" w:rsidP="002928BA">
      <w:pPr>
        <w:pStyle w:val="ListParagraph"/>
        <w:numPr>
          <w:ilvl w:val="0"/>
          <w:numId w:val="58"/>
        </w:numPr>
        <w:bidi/>
        <w:rPr>
          <w:rFonts w:ascii="Arial" w:hAnsi="Arial" w:cs="Arial"/>
          <w:sz w:val="22"/>
          <w:szCs w:val="22"/>
        </w:rPr>
      </w:pPr>
      <w:r w:rsidRPr="002928BA">
        <w:rPr>
          <w:rFonts w:ascii="Arial" w:hAnsi="Arial" w:cs="Arial"/>
          <w:sz w:val="22"/>
          <w:szCs w:val="22"/>
          <w:u w:val="single"/>
          <w:rtl/>
        </w:rPr>
        <w:t>التطبيق</w:t>
      </w:r>
      <w:r w:rsidRPr="002928BA">
        <w:rPr>
          <w:rFonts w:ascii="Arial" w:hAnsi="Arial" w:cs="Arial"/>
          <w:sz w:val="22"/>
          <w:szCs w:val="22"/>
          <w:rtl/>
        </w:rPr>
        <w:t xml:space="preserve"> (إذا شعرت أنهم منفتحين، اسأل): هل يمكنني أن أشارك لماذا أعتقد أنه حي ولماذا يحدث ذلك فرقاً؟  (شارك الإنجيل هنا.)</w:t>
      </w:r>
    </w:p>
    <w:p w14:paraId="4F868F15" w14:textId="77777777" w:rsidR="00BD3F61" w:rsidRDefault="00BD3F61">
      <w:pPr>
        <w:rPr>
          <w:rFonts w:ascii="Arial" w:eastAsia="Times New Roman" w:hAnsi="Arial" w:cs="Arial"/>
          <w:sz w:val="22"/>
          <w:szCs w:val="18"/>
        </w:rPr>
      </w:pPr>
      <w:r>
        <w:rPr>
          <w:rFonts w:cs="Arial"/>
          <w:sz w:val="22"/>
          <w:szCs w:val="18"/>
        </w:rPr>
        <w:br w:type="page"/>
      </w:r>
    </w:p>
    <w:p w14:paraId="7BFED18D" w14:textId="54F6B498" w:rsidR="002928BA" w:rsidRPr="002928BA" w:rsidRDefault="002928BA" w:rsidP="002928BA">
      <w:pPr>
        <w:pStyle w:val="ListParagraph"/>
        <w:numPr>
          <w:ilvl w:val="0"/>
          <w:numId w:val="56"/>
        </w:numPr>
        <w:bidi/>
        <w:rPr>
          <w:rFonts w:ascii="Arial" w:hAnsi="Arial" w:cs="Arial"/>
          <w:sz w:val="22"/>
          <w:szCs w:val="22"/>
        </w:rPr>
      </w:pPr>
      <w:r w:rsidRPr="002928BA">
        <w:rPr>
          <w:rFonts w:ascii="Arial" w:hAnsi="Arial" w:cs="Arial"/>
          <w:sz w:val="22"/>
          <w:szCs w:val="22"/>
          <w:rtl/>
          <w:lang w:bidi="ar-JO"/>
        </w:rPr>
        <w:lastRenderedPageBreak/>
        <w:t>أسئلة إضافية</w:t>
      </w:r>
    </w:p>
    <w:p w14:paraId="2E3AE042" w14:textId="77777777" w:rsidR="00EA5F50" w:rsidRDefault="00EA5F50" w:rsidP="00EA5F50">
      <w:pPr>
        <w:pStyle w:val="ListParagraph"/>
        <w:bidi/>
        <w:ind w:left="1636"/>
        <w:rPr>
          <w:rFonts w:ascii="Arial" w:hAnsi="Arial" w:cs="Arial"/>
          <w:sz w:val="22"/>
          <w:szCs w:val="22"/>
        </w:rPr>
      </w:pPr>
    </w:p>
    <w:p w14:paraId="2D64DA0A" w14:textId="5AA2AFB0" w:rsidR="00EA5F50" w:rsidRPr="00EA5F50" w:rsidRDefault="00EA5F50" w:rsidP="00EA5F50">
      <w:pPr>
        <w:pStyle w:val="ListParagraph"/>
        <w:numPr>
          <w:ilvl w:val="0"/>
          <w:numId w:val="59"/>
        </w:numPr>
        <w:bidi/>
        <w:rPr>
          <w:rFonts w:ascii="Arial" w:hAnsi="Arial" w:cs="Arial"/>
          <w:sz w:val="22"/>
          <w:szCs w:val="22"/>
        </w:rPr>
      </w:pPr>
      <w:r w:rsidRPr="00EA5F50">
        <w:rPr>
          <w:rFonts w:ascii="Arial" w:hAnsi="Arial" w:cs="Arial"/>
          <w:sz w:val="22"/>
          <w:szCs w:val="22"/>
          <w:rtl/>
        </w:rPr>
        <w:t>هل من الممكن أن يكون يسوع المسيح أكثر مما صوره الكتاب؟</w:t>
      </w:r>
    </w:p>
    <w:p w14:paraId="44AB53C6" w14:textId="77777777" w:rsidR="00EA5F50" w:rsidRDefault="00EA5F50" w:rsidP="00EA5F50">
      <w:pPr>
        <w:pStyle w:val="ListParagraph"/>
        <w:bidi/>
        <w:ind w:left="1636"/>
        <w:rPr>
          <w:rFonts w:ascii="Arial" w:hAnsi="Arial" w:cs="Arial"/>
          <w:sz w:val="22"/>
          <w:szCs w:val="22"/>
        </w:rPr>
      </w:pPr>
    </w:p>
    <w:p w14:paraId="362ACBB1" w14:textId="73093E63" w:rsidR="00EA5F50" w:rsidRPr="00EA5F50" w:rsidRDefault="00EA5F50" w:rsidP="00EA5F50">
      <w:pPr>
        <w:pStyle w:val="ListParagraph"/>
        <w:numPr>
          <w:ilvl w:val="0"/>
          <w:numId w:val="59"/>
        </w:numPr>
        <w:bidi/>
        <w:rPr>
          <w:rFonts w:ascii="Arial" w:hAnsi="Arial" w:cs="Arial"/>
          <w:sz w:val="22"/>
          <w:szCs w:val="22"/>
        </w:rPr>
      </w:pPr>
      <w:r w:rsidRPr="00EA5F50">
        <w:rPr>
          <w:rFonts w:ascii="Arial" w:hAnsi="Arial" w:cs="Arial"/>
          <w:sz w:val="22"/>
          <w:szCs w:val="22"/>
          <w:rtl/>
        </w:rPr>
        <w:t>يعتقد الكثير من الناس اليوم أن الحق (وخاصة الحق الديني)</w:t>
      </w:r>
      <w:r>
        <w:rPr>
          <w:rFonts w:ascii="Arial" w:hAnsi="Arial" w:cs="Arial" w:hint="cs"/>
          <w:sz w:val="22"/>
          <w:szCs w:val="22"/>
          <w:rtl/>
        </w:rPr>
        <w:t>،</w:t>
      </w:r>
      <w:r w:rsidRPr="00EA5F50">
        <w:rPr>
          <w:rFonts w:ascii="Arial" w:hAnsi="Arial" w:cs="Arial"/>
          <w:sz w:val="22"/>
          <w:szCs w:val="22"/>
          <w:rtl/>
        </w:rPr>
        <w:t xml:space="preserve"> مرتبط بثقافة الفرد أو موقفه ال</w:t>
      </w:r>
      <w:r>
        <w:rPr>
          <w:rFonts w:ascii="Arial" w:hAnsi="Arial" w:cs="Arial" w:hint="cs"/>
          <w:sz w:val="22"/>
          <w:szCs w:val="22"/>
          <w:rtl/>
        </w:rPr>
        <w:t>شخصي،</w:t>
      </w:r>
      <w:r w:rsidRPr="00EA5F50">
        <w:rPr>
          <w:rFonts w:ascii="Arial" w:hAnsi="Arial" w:cs="Arial"/>
          <w:sz w:val="22"/>
          <w:szCs w:val="22"/>
          <w:rtl/>
        </w:rPr>
        <w:t xml:space="preserve"> ومع ذلك هل يمكن للحق المتعلق بمن هو يسوع</w:t>
      </w:r>
      <w:r>
        <w:rPr>
          <w:rFonts w:ascii="Arial" w:hAnsi="Arial" w:cs="Arial" w:hint="cs"/>
          <w:sz w:val="22"/>
          <w:szCs w:val="22"/>
          <w:rtl/>
        </w:rPr>
        <w:t>،</w:t>
      </w:r>
      <w:r w:rsidRPr="00EA5F50">
        <w:rPr>
          <w:rFonts w:ascii="Arial" w:hAnsi="Arial" w:cs="Arial"/>
          <w:sz w:val="22"/>
          <w:szCs w:val="22"/>
          <w:rtl/>
        </w:rPr>
        <w:t xml:space="preserve"> أن </w:t>
      </w:r>
      <w:r>
        <w:rPr>
          <w:rFonts w:ascii="Arial" w:hAnsi="Arial" w:cs="Arial" w:hint="cs"/>
          <w:sz w:val="22"/>
          <w:szCs w:val="22"/>
          <w:rtl/>
        </w:rPr>
        <w:t>ي</w:t>
      </w:r>
      <w:r w:rsidRPr="00EA5F50">
        <w:rPr>
          <w:rFonts w:ascii="Arial" w:hAnsi="Arial" w:cs="Arial"/>
          <w:sz w:val="22"/>
          <w:szCs w:val="22"/>
          <w:rtl/>
        </w:rPr>
        <w:t xml:space="preserve">كون </w:t>
      </w:r>
      <w:r>
        <w:rPr>
          <w:rFonts w:ascii="Arial" w:hAnsi="Arial" w:cs="Arial" w:hint="cs"/>
          <w:sz w:val="22"/>
          <w:szCs w:val="22"/>
          <w:rtl/>
        </w:rPr>
        <w:t>محدداً</w:t>
      </w:r>
      <w:r w:rsidRPr="00EA5F50">
        <w:rPr>
          <w:rFonts w:ascii="Arial" w:hAnsi="Arial" w:cs="Arial"/>
          <w:sz w:val="22"/>
          <w:szCs w:val="22"/>
          <w:rtl/>
        </w:rPr>
        <w:t xml:space="preserve"> بثقافة الشخص (أو موقفه)، وفي الوقت نفسه هل من الصحيح أن كل ما علمنا إياه آباؤنا عن المسيح هو باطل (</w:t>
      </w:r>
      <w:r>
        <w:rPr>
          <w:rFonts w:ascii="Arial" w:hAnsi="Arial" w:cs="Arial" w:hint="cs"/>
          <w:sz w:val="22"/>
          <w:szCs w:val="22"/>
          <w:rtl/>
        </w:rPr>
        <w:t>شيفرة دافنشي</w:t>
      </w:r>
      <w:r w:rsidRPr="00EA5F50">
        <w:rPr>
          <w:rFonts w:ascii="Arial" w:hAnsi="Arial" w:cs="Arial"/>
          <w:sz w:val="22"/>
          <w:szCs w:val="22"/>
          <w:rtl/>
        </w:rPr>
        <w:t>، 235)؟</w:t>
      </w:r>
    </w:p>
    <w:p w14:paraId="048723E7" w14:textId="77777777" w:rsidR="00EA5F50" w:rsidRDefault="00EA5F50" w:rsidP="00EA5F50">
      <w:pPr>
        <w:pStyle w:val="ListParagraph"/>
        <w:bidi/>
        <w:ind w:left="1636"/>
        <w:rPr>
          <w:rFonts w:ascii="Arial" w:hAnsi="Arial" w:cs="Arial"/>
          <w:sz w:val="22"/>
          <w:szCs w:val="22"/>
        </w:rPr>
      </w:pPr>
    </w:p>
    <w:p w14:paraId="1FB535C1" w14:textId="5A5185CE" w:rsidR="00EA5F50" w:rsidRPr="00EA5F50" w:rsidRDefault="00EA5F50" w:rsidP="00EA5F50">
      <w:pPr>
        <w:pStyle w:val="ListParagraph"/>
        <w:numPr>
          <w:ilvl w:val="0"/>
          <w:numId w:val="59"/>
        </w:numPr>
        <w:bidi/>
        <w:rPr>
          <w:rFonts w:ascii="Arial" w:hAnsi="Arial" w:cs="Arial"/>
          <w:sz w:val="22"/>
          <w:szCs w:val="22"/>
        </w:rPr>
      </w:pPr>
      <w:r w:rsidRPr="00EA5F50">
        <w:rPr>
          <w:rFonts w:ascii="Arial" w:hAnsi="Arial" w:cs="Arial"/>
          <w:sz w:val="22"/>
          <w:szCs w:val="22"/>
          <w:rtl/>
        </w:rPr>
        <w:t>كيف يمكن للمسيحيين أن يم</w:t>
      </w:r>
      <w:r>
        <w:rPr>
          <w:rFonts w:ascii="Arial" w:hAnsi="Arial" w:cs="Arial" w:hint="cs"/>
          <w:sz w:val="22"/>
          <w:szCs w:val="22"/>
          <w:rtl/>
        </w:rPr>
        <w:t>س</w:t>
      </w:r>
      <w:r w:rsidRPr="00EA5F50">
        <w:rPr>
          <w:rFonts w:ascii="Arial" w:hAnsi="Arial" w:cs="Arial"/>
          <w:sz w:val="22"/>
          <w:szCs w:val="22"/>
          <w:rtl/>
        </w:rPr>
        <w:t>حوا أي أثر ليسوع الحقيقي من الأدب العلماني</w:t>
      </w:r>
      <w:r>
        <w:rPr>
          <w:rFonts w:ascii="Arial" w:hAnsi="Arial" w:cs="Arial" w:hint="cs"/>
          <w:sz w:val="22"/>
          <w:szCs w:val="22"/>
          <w:rtl/>
        </w:rPr>
        <w:t>،</w:t>
      </w:r>
      <w:r w:rsidRPr="00EA5F50">
        <w:rPr>
          <w:rFonts w:ascii="Arial" w:hAnsi="Arial" w:cs="Arial"/>
          <w:sz w:val="22"/>
          <w:szCs w:val="22"/>
          <w:rtl/>
        </w:rPr>
        <w:t xml:space="preserve"> إذا لم يكونوا الفائزين</w:t>
      </w:r>
      <w:r>
        <w:rPr>
          <w:rFonts w:ascii="Arial" w:hAnsi="Arial" w:cs="Arial" w:hint="cs"/>
          <w:sz w:val="22"/>
          <w:szCs w:val="22"/>
          <w:rtl/>
        </w:rPr>
        <w:t xml:space="preserve"> </w:t>
      </w:r>
      <w:r w:rsidRPr="00EA5F50">
        <w:rPr>
          <w:rFonts w:ascii="Arial" w:hAnsi="Arial" w:cs="Arial"/>
          <w:sz w:val="22"/>
          <w:szCs w:val="22"/>
          <w:rtl/>
        </w:rPr>
        <w:t>حتى عندما كتبت هذه الأشياء؟</w:t>
      </w:r>
    </w:p>
    <w:p w14:paraId="1E3AD10C" w14:textId="77777777" w:rsidR="00EA5F50" w:rsidRDefault="00EA5F50" w:rsidP="00EA5F50">
      <w:pPr>
        <w:pStyle w:val="ListParagraph"/>
        <w:bidi/>
        <w:ind w:left="1636"/>
      </w:pPr>
    </w:p>
    <w:p w14:paraId="7357A46F" w14:textId="7E585827" w:rsidR="00EA5F50" w:rsidRPr="00EA5F50" w:rsidRDefault="00EA5F50" w:rsidP="00EA5F50">
      <w:pPr>
        <w:pStyle w:val="ListParagraph"/>
        <w:numPr>
          <w:ilvl w:val="0"/>
          <w:numId w:val="59"/>
        </w:numPr>
        <w:bidi/>
        <w:rPr>
          <w:rFonts w:ascii="Arial" w:hAnsi="Arial" w:cs="Arial"/>
          <w:sz w:val="22"/>
          <w:szCs w:val="22"/>
        </w:rPr>
      </w:pPr>
      <w:r w:rsidRPr="00EA5F50">
        <w:rPr>
          <w:rFonts w:ascii="Arial" w:hAnsi="Arial" w:cs="Arial"/>
          <w:sz w:val="22"/>
          <w:szCs w:val="22"/>
          <w:rtl/>
        </w:rPr>
        <w:t>إذا كان يسوع مجرد نبي فانٍ، فماذا كان تركيز الكنيسة خلال الـ 300 عام الأولى، إذا لم يكن أحد يعبد يسوع باعتباره الله؟</w:t>
      </w:r>
    </w:p>
    <w:p w14:paraId="33EE61B4" w14:textId="77777777" w:rsidR="00A6379A" w:rsidRDefault="00A6379A" w:rsidP="00A6379A">
      <w:pPr>
        <w:pStyle w:val="ListParagraph"/>
        <w:bidi/>
        <w:ind w:left="1636"/>
      </w:pPr>
    </w:p>
    <w:p w14:paraId="5FE2E96B" w14:textId="7BC44740" w:rsidR="00EA5F50" w:rsidRPr="00A6379A" w:rsidRDefault="00EA5F50" w:rsidP="00A6379A">
      <w:pPr>
        <w:pStyle w:val="ListParagraph"/>
        <w:numPr>
          <w:ilvl w:val="0"/>
          <w:numId w:val="59"/>
        </w:numPr>
        <w:bidi/>
        <w:rPr>
          <w:rFonts w:ascii="Arial" w:hAnsi="Arial" w:cs="Arial"/>
          <w:sz w:val="22"/>
          <w:szCs w:val="22"/>
        </w:rPr>
      </w:pPr>
      <w:r w:rsidRPr="00A6379A">
        <w:rPr>
          <w:rFonts w:ascii="Arial" w:hAnsi="Arial" w:cs="Arial"/>
          <w:sz w:val="22"/>
          <w:szCs w:val="22"/>
          <w:rtl/>
        </w:rPr>
        <w:t xml:space="preserve">هل </w:t>
      </w:r>
      <w:r w:rsidR="00A6379A" w:rsidRPr="00A6379A">
        <w:rPr>
          <w:rFonts w:ascii="Arial" w:hAnsi="Arial" w:cs="Arial"/>
          <w:sz w:val="22"/>
          <w:szCs w:val="22"/>
          <w:rtl/>
        </w:rPr>
        <w:t>يبدو أكثر</w:t>
      </w:r>
      <w:r w:rsidRPr="00A6379A">
        <w:rPr>
          <w:rFonts w:ascii="Arial" w:hAnsi="Arial" w:cs="Arial"/>
          <w:sz w:val="22"/>
          <w:szCs w:val="22"/>
          <w:rtl/>
        </w:rPr>
        <w:t>منطقي</w:t>
      </w:r>
      <w:r w:rsidR="00A6379A" w:rsidRPr="00A6379A">
        <w:rPr>
          <w:rFonts w:ascii="Arial" w:hAnsi="Arial" w:cs="Arial"/>
          <w:sz w:val="22"/>
          <w:szCs w:val="22"/>
          <w:rtl/>
        </w:rPr>
        <w:t>ة</w:t>
      </w:r>
      <w:r w:rsidRPr="00A6379A">
        <w:rPr>
          <w:rFonts w:ascii="Arial" w:hAnsi="Arial" w:cs="Arial"/>
          <w:sz w:val="22"/>
          <w:szCs w:val="22"/>
          <w:rtl/>
        </w:rPr>
        <w:t xml:space="preserve"> بالنسبة لك أن يخطئ </w:t>
      </w:r>
      <w:r w:rsidR="00A6379A" w:rsidRPr="00A6379A">
        <w:rPr>
          <w:rFonts w:ascii="Arial" w:hAnsi="Arial" w:cs="Arial"/>
          <w:sz w:val="22"/>
          <w:szCs w:val="22"/>
          <w:rtl/>
        </w:rPr>
        <w:t>رجل</w:t>
      </w:r>
      <w:r w:rsidRPr="00A6379A">
        <w:rPr>
          <w:rFonts w:ascii="Arial" w:hAnsi="Arial" w:cs="Arial"/>
          <w:sz w:val="22"/>
          <w:szCs w:val="22"/>
          <w:rtl/>
        </w:rPr>
        <w:t xml:space="preserve"> لأنه نسي أنه في الحقيقة الله، أم أنه من المرجح أن يخطئ الإنسان لأنه فشل في الوصول إلى معايير الله القدوس؟</w:t>
      </w:r>
    </w:p>
    <w:p w14:paraId="664A04B3" w14:textId="77777777" w:rsidR="00A6379A" w:rsidRDefault="00A6379A" w:rsidP="00A6379A">
      <w:pPr>
        <w:pStyle w:val="ListParagraph"/>
        <w:bidi/>
        <w:ind w:left="1636"/>
        <w:rPr>
          <w:rFonts w:ascii="Arial" w:hAnsi="Arial" w:cs="Arial"/>
          <w:sz w:val="22"/>
          <w:szCs w:val="22"/>
        </w:rPr>
      </w:pPr>
    </w:p>
    <w:p w14:paraId="6D000D1B" w14:textId="6ECDBFF5" w:rsidR="00A6379A" w:rsidRPr="00705C9C" w:rsidRDefault="00A6379A" w:rsidP="00A6379A">
      <w:pPr>
        <w:pStyle w:val="ListParagraph"/>
        <w:numPr>
          <w:ilvl w:val="0"/>
          <w:numId w:val="59"/>
        </w:numPr>
        <w:bidi/>
        <w:rPr>
          <w:rFonts w:ascii="Arial" w:hAnsi="Arial" w:cs="Arial"/>
          <w:sz w:val="22"/>
          <w:szCs w:val="22"/>
        </w:rPr>
      </w:pPr>
      <w:r w:rsidRPr="00705C9C">
        <w:rPr>
          <w:rFonts w:ascii="Arial" w:hAnsi="Arial" w:cs="Arial"/>
          <w:sz w:val="22"/>
          <w:szCs w:val="22"/>
          <w:rtl/>
        </w:rPr>
        <w:t>لنفترض على سبيل الجدال أن كل ما تعلمناه عن المسيحية هو كذب، وأن الأناجيل الغنوسية جاءت قبل متى ومرقس ولوقا ويوحنا وكانت الأناجيل الحقيقية.</w:t>
      </w:r>
    </w:p>
    <w:p w14:paraId="26BCD42C" w14:textId="77777777" w:rsidR="00A6379A" w:rsidRPr="00705C9C" w:rsidRDefault="00A6379A" w:rsidP="00A6379A">
      <w:pPr>
        <w:pStyle w:val="ListParagraph"/>
        <w:bidi/>
        <w:ind w:left="2088"/>
        <w:rPr>
          <w:rFonts w:ascii="Arial" w:hAnsi="Arial" w:cs="Arial"/>
          <w:sz w:val="22"/>
          <w:szCs w:val="22"/>
        </w:rPr>
      </w:pPr>
    </w:p>
    <w:p w14:paraId="53391A6A" w14:textId="2236ADF8" w:rsidR="00A6379A" w:rsidRPr="00705C9C" w:rsidRDefault="00A6379A" w:rsidP="00A6379A">
      <w:pPr>
        <w:pStyle w:val="ListParagraph"/>
        <w:numPr>
          <w:ilvl w:val="0"/>
          <w:numId w:val="60"/>
        </w:numPr>
        <w:bidi/>
        <w:rPr>
          <w:rFonts w:ascii="Arial" w:hAnsi="Arial" w:cs="Arial"/>
          <w:sz w:val="22"/>
          <w:szCs w:val="22"/>
        </w:rPr>
      </w:pPr>
      <w:r w:rsidRPr="00705C9C">
        <w:rPr>
          <w:rFonts w:ascii="Arial" w:hAnsi="Arial" w:cs="Arial"/>
          <w:sz w:val="22"/>
          <w:szCs w:val="22"/>
          <w:rtl/>
        </w:rPr>
        <w:t>ماذا سيخبرنا هذا النوع من القصة عن المسيحية؟  سيقول أن:</w:t>
      </w:r>
    </w:p>
    <w:p w14:paraId="070B2E68" w14:textId="77777777" w:rsidR="00A6379A" w:rsidRPr="00705C9C" w:rsidRDefault="00A6379A" w:rsidP="00A6379A">
      <w:pPr>
        <w:pStyle w:val="ListParagraph"/>
        <w:bidi/>
        <w:ind w:left="2520"/>
        <w:rPr>
          <w:rFonts w:ascii="Arial" w:hAnsi="Arial" w:cs="Arial"/>
          <w:sz w:val="22"/>
          <w:szCs w:val="22"/>
        </w:rPr>
      </w:pPr>
    </w:p>
    <w:p w14:paraId="0EEC8924" w14:textId="5813B4C7" w:rsidR="00A6379A" w:rsidRPr="00705C9C" w:rsidRDefault="00A6379A" w:rsidP="00A6379A">
      <w:pPr>
        <w:pStyle w:val="ListParagraph"/>
        <w:numPr>
          <w:ilvl w:val="0"/>
          <w:numId w:val="61"/>
        </w:numPr>
        <w:bidi/>
        <w:rPr>
          <w:rFonts w:ascii="Arial" w:hAnsi="Arial" w:cs="Arial"/>
          <w:sz w:val="22"/>
          <w:szCs w:val="22"/>
        </w:rPr>
      </w:pPr>
      <w:r w:rsidRPr="00705C9C">
        <w:rPr>
          <w:rFonts w:ascii="Arial" w:hAnsi="Arial" w:cs="Arial"/>
          <w:sz w:val="22"/>
          <w:szCs w:val="22"/>
          <w:rtl/>
        </w:rPr>
        <w:t>الخلاص يساوي التحرر من الجسد.</w:t>
      </w:r>
    </w:p>
    <w:p w14:paraId="06DC976A" w14:textId="77777777" w:rsidR="00A6379A" w:rsidRPr="00705C9C" w:rsidRDefault="00A6379A" w:rsidP="00A6379A">
      <w:pPr>
        <w:pStyle w:val="ListParagraph"/>
        <w:bidi/>
        <w:ind w:left="2520"/>
        <w:rPr>
          <w:rFonts w:ascii="Arial" w:hAnsi="Arial" w:cs="Arial"/>
          <w:sz w:val="22"/>
          <w:szCs w:val="22"/>
        </w:rPr>
      </w:pPr>
    </w:p>
    <w:p w14:paraId="59556D4E" w14:textId="23156551" w:rsidR="00A6379A" w:rsidRPr="00705C9C" w:rsidRDefault="00A6379A" w:rsidP="00A6379A">
      <w:pPr>
        <w:pStyle w:val="ListParagraph"/>
        <w:numPr>
          <w:ilvl w:val="0"/>
          <w:numId w:val="61"/>
        </w:numPr>
        <w:bidi/>
        <w:rPr>
          <w:rFonts w:ascii="Arial" w:hAnsi="Arial" w:cs="Arial"/>
          <w:sz w:val="22"/>
          <w:szCs w:val="22"/>
        </w:rPr>
      </w:pPr>
      <w:r w:rsidRPr="00705C9C">
        <w:rPr>
          <w:rFonts w:ascii="Arial" w:hAnsi="Arial" w:cs="Arial"/>
          <w:sz w:val="22"/>
          <w:szCs w:val="22"/>
          <w:rtl/>
        </w:rPr>
        <w:t>أتى يسوع ليحضرنا إلى الغنوسية الحقيقية (المعرفة).</w:t>
      </w:r>
    </w:p>
    <w:p w14:paraId="573FB1E2" w14:textId="77777777" w:rsidR="00705C9C" w:rsidRPr="00705C9C" w:rsidRDefault="00705C9C" w:rsidP="00705C9C">
      <w:pPr>
        <w:pStyle w:val="ListParagraph"/>
        <w:bidi/>
        <w:ind w:left="2520"/>
        <w:rPr>
          <w:rFonts w:ascii="Arial" w:hAnsi="Arial" w:cs="Arial"/>
          <w:sz w:val="22"/>
          <w:szCs w:val="22"/>
        </w:rPr>
      </w:pPr>
    </w:p>
    <w:p w14:paraId="64A0F149" w14:textId="6CC83254" w:rsidR="00705C9C" w:rsidRPr="00705C9C" w:rsidRDefault="00705C9C" w:rsidP="00705C9C">
      <w:pPr>
        <w:pStyle w:val="ListParagraph"/>
        <w:numPr>
          <w:ilvl w:val="0"/>
          <w:numId w:val="61"/>
        </w:numPr>
        <w:bidi/>
        <w:rPr>
          <w:rFonts w:ascii="Arial" w:hAnsi="Arial" w:cs="Arial"/>
          <w:sz w:val="22"/>
          <w:szCs w:val="22"/>
        </w:rPr>
      </w:pPr>
      <w:r w:rsidRPr="00705C9C">
        <w:rPr>
          <w:rFonts w:ascii="Arial" w:hAnsi="Arial" w:cs="Arial"/>
          <w:sz w:val="22"/>
          <w:szCs w:val="22"/>
          <w:rtl/>
        </w:rPr>
        <w:t>لن يصل كل الأشخاص إلى هذه المعرفة الحقيقية.</w:t>
      </w:r>
    </w:p>
    <w:p w14:paraId="58A65CB1" w14:textId="77777777" w:rsidR="00705C9C" w:rsidRPr="00705C9C" w:rsidRDefault="00705C9C" w:rsidP="00705C9C">
      <w:pPr>
        <w:pStyle w:val="ListParagraph"/>
        <w:bidi/>
        <w:ind w:left="2520"/>
        <w:rPr>
          <w:rFonts w:ascii="Arial" w:hAnsi="Arial" w:cs="Arial"/>
          <w:sz w:val="22"/>
          <w:szCs w:val="22"/>
        </w:rPr>
      </w:pPr>
    </w:p>
    <w:p w14:paraId="7EFFAEDC" w14:textId="0E72795B" w:rsidR="00705C9C" w:rsidRPr="00705C9C" w:rsidRDefault="00705C9C" w:rsidP="00705C9C">
      <w:pPr>
        <w:pStyle w:val="ListParagraph"/>
        <w:numPr>
          <w:ilvl w:val="0"/>
          <w:numId w:val="61"/>
        </w:numPr>
        <w:bidi/>
        <w:rPr>
          <w:rFonts w:ascii="Arial" w:hAnsi="Arial" w:cs="Arial"/>
          <w:sz w:val="22"/>
          <w:szCs w:val="22"/>
        </w:rPr>
      </w:pPr>
      <w:r w:rsidRPr="00705C9C">
        <w:rPr>
          <w:rFonts w:ascii="Arial" w:hAnsi="Arial" w:cs="Arial"/>
          <w:sz w:val="22"/>
          <w:szCs w:val="22"/>
          <w:rtl/>
        </w:rPr>
        <w:t>لقد بدا يسوع جسدياً فقط، لكنه لم يكن في الواقع إنساناً.</w:t>
      </w:r>
    </w:p>
    <w:p w14:paraId="4902BE70" w14:textId="77777777" w:rsidR="00705C9C" w:rsidRPr="00705C9C" w:rsidRDefault="00705C9C" w:rsidP="00705C9C">
      <w:pPr>
        <w:pStyle w:val="ListParagraph"/>
        <w:bidi/>
        <w:ind w:left="2088"/>
        <w:rPr>
          <w:rFonts w:ascii="Arial" w:hAnsi="Arial" w:cs="Arial"/>
          <w:sz w:val="22"/>
          <w:szCs w:val="22"/>
        </w:rPr>
      </w:pPr>
    </w:p>
    <w:p w14:paraId="635DB966" w14:textId="5E60F779" w:rsidR="00705C9C" w:rsidRPr="00705C9C" w:rsidRDefault="00705C9C" w:rsidP="00705C9C">
      <w:pPr>
        <w:pStyle w:val="ListParagraph"/>
        <w:numPr>
          <w:ilvl w:val="0"/>
          <w:numId w:val="60"/>
        </w:numPr>
        <w:bidi/>
        <w:rPr>
          <w:rFonts w:ascii="Arial" w:hAnsi="Arial" w:cs="Arial"/>
          <w:sz w:val="22"/>
          <w:szCs w:val="22"/>
        </w:rPr>
      </w:pPr>
      <w:r w:rsidRPr="00705C9C">
        <w:rPr>
          <w:rFonts w:ascii="Arial" w:hAnsi="Arial" w:cs="Arial"/>
          <w:sz w:val="22"/>
          <w:szCs w:val="22"/>
          <w:rtl/>
        </w:rPr>
        <w:t>كيف إذن يتناسب هذا الإعتقاد مع تأكيد براون، على أن يسوع كان مجرد إنسان؟ (وبعبارة أخرى يحاول براون استخدام الكتابات الغنوسية، لكن وجهة نظره لا تتفق مع الغنوسية).</w:t>
      </w:r>
    </w:p>
    <w:p w14:paraId="193DE568" w14:textId="77777777" w:rsidR="00705C9C" w:rsidRDefault="00705C9C" w:rsidP="00705C9C">
      <w:pPr>
        <w:pStyle w:val="ListParagraph"/>
        <w:bidi/>
        <w:ind w:left="1636"/>
        <w:rPr>
          <w:rFonts w:ascii="Arial" w:hAnsi="Arial" w:cs="Arial"/>
          <w:sz w:val="22"/>
          <w:szCs w:val="22"/>
        </w:rPr>
      </w:pPr>
    </w:p>
    <w:p w14:paraId="6ED2C98F" w14:textId="727F5071" w:rsidR="00705C9C" w:rsidRPr="00705C9C" w:rsidRDefault="00705C9C" w:rsidP="00705C9C">
      <w:pPr>
        <w:pStyle w:val="ListParagraph"/>
        <w:numPr>
          <w:ilvl w:val="0"/>
          <w:numId w:val="59"/>
        </w:numPr>
        <w:bidi/>
        <w:rPr>
          <w:rFonts w:ascii="Arial" w:hAnsi="Arial" w:cs="Arial"/>
          <w:sz w:val="22"/>
          <w:szCs w:val="22"/>
        </w:rPr>
      </w:pPr>
      <w:r w:rsidRPr="00705C9C">
        <w:rPr>
          <w:rFonts w:ascii="Arial" w:hAnsi="Arial" w:cs="Arial"/>
          <w:sz w:val="22"/>
          <w:szCs w:val="22"/>
          <w:rtl/>
        </w:rPr>
        <w:t>كيف يمكن لبراون أن يقول إن الكتاب المسيحيين في العهد الجديد، قللوا من قيمة حقوق المرأة، في حين أن الأناجيل الغنوسية التي يستخدمها للتقليل من قيمة كتابة الأناجيل، في الواقع تقلل من قيمة المرأة أكثر (انظر إنجيل توما 114)؟</w:t>
      </w:r>
    </w:p>
    <w:p w14:paraId="1C3A7F66" w14:textId="77777777" w:rsidR="00AB560F" w:rsidRDefault="00AB560F" w:rsidP="00AB560F">
      <w:pPr>
        <w:pStyle w:val="ListParagraph"/>
        <w:bidi/>
        <w:ind w:left="1636"/>
        <w:rPr>
          <w:rFonts w:ascii="Arial" w:hAnsi="Arial" w:cs="Arial"/>
          <w:sz w:val="22"/>
          <w:szCs w:val="22"/>
        </w:rPr>
      </w:pPr>
    </w:p>
    <w:p w14:paraId="0694FF60" w14:textId="7693B959" w:rsidR="00705C9C" w:rsidRPr="00705C9C" w:rsidRDefault="00705C9C" w:rsidP="00AB560F">
      <w:pPr>
        <w:pStyle w:val="ListParagraph"/>
        <w:numPr>
          <w:ilvl w:val="0"/>
          <w:numId w:val="59"/>
        </w:numPr>
        <w:bidi/>
        <w:rPr>
          <w:rFonts w:ascii="Arial" w:hAnsi="Arial" w:cs="Arial"/>
          <w:sz w:val="22"/>
          <w:szCs w:val="22"/>
        </w:rPr>
      </w:pPr>
      <w:r w:rsidRPr="00705C9C">
        <w:rPr>
          <w:rFonts w:ascii="Arial" w:hAnsi="Arial" w:cs="Arial"/>
          <w:sz w:val="22"/>
          <w:szCs w:val="22"/>
          <w:rtl/>
        </w:rPr>
        <w:t>أشار الكاتب المسيحي سي إس لويس، فيما يتعلق بادعاء العهد الجديد بأن يسوع هو الله، إلى أن هذا يدل على أنه إما كان كاذب</w:t>
      </w:r>
      <w:r w:rsidR="00AB560F">
        <w:rPr>
          <w:rFonts w:ascii="Arial" w:hAnsi="Arial" w:cs="Arial" w:hint="cs"/>
          <w:sz w:val="22"/>
          <w:szCs w:val="22"/>
          <w:rtl/>
        </w:rPr>
        <w:t>اً</w:t>
      </w:r>
      <w:r w:rsidRPr="00705C9C">
        <w:rPr>
          <w:rFonts w:ascii="Arial" w:hAnsi="Arial" w:cs="Arial"/>
          <w:sz w:val="22"/>
          <w:szCs w:val="22"/>
          <w:rtl/>
        </w:rPr>
        <w:t>، أو مجنون</w:t>
      </w:r>
      <w:r w:rsidR="00AB560F">
        <w:rPr>
          <w:rFonts w:ascii="Arial" w:hAnsi="Arial" w:cs="Arial" w:hint="cs"/>
          <w:sz w:val="22"/>
          <w:szCs w:val="22"/>
          <w:rtl/>
        </w:rPr>
        <w:t>اً</w:t>
      </w:r>
      <w:r w:rsidRPr="00705C9C">
        <w:rPr>
          <w:rFonts w:ascii="Arial" w:hAnsi="Arial" w:cs="Arial"/>
          <w:sz w:val="22"/>
          <w:szCs w:val="22"/>
          <w:rtl/>
        </w:rPr>
        <w:t>، أو في الواقع رب</w:t>
      </w:r>
      <w:r w:rsidR="00AB560F">
        <w:rPr>
          <w:rFonts w:ascii="Arial" w:hAnsi="Arial" w:cs="Arial" w:hint="cs"/>
          <w:sz w:val="22"/>
          <w:szCs w:val="22"/>
          <w:rtl/>
        </w:rPr>
        <w:t>اً</w:t>
      </w:r>
      <w:r w:rsidRPr="00705C9C">
        <w:rPr>
          <w:rFonts w:ascii="Arial" w:hAnsi="Arial" w:cs="Arial"/>
          <w:sz w:val="22"/>
          <w:szCs w:val="22"/>
          <w:rtl/>
        </w:rPr>
        <w:t xml:space="preserve"> (مخلص</w:t>
      </w:r>
      <w:r w:rsidR="00AB560F">
        <w:rPr>
          <w:rFonts w:ascii="Arial" w:hAnsi="Arial" w:cs="Arial" w:hint="cs"/>
          <w:sz w:val="22"/>
          <w:szCs w:val="22"/>
          <w:rtl/>
        </w:rPr>
        <w:t>اً</w:t>
      </w:r>
      <w:r w:rsidRPr="00705C9C">
        <w:rPr>
          <w:rFonts w:ascii="Arial" w:hAnsi="Arial" w:cs="Arial"/>
          <w:sz w:val="22"/>
          <w:szCs w:val="22"/>
          <w:rtl/>
        </w:rPr>
        <w:t>). اقترح آخرون أيض</w:t>
      </w:r>
      <w:r w:rsidR="00AB560F">
        <w:rPr>
          <w:rFonts w:ascii="Arial" w:hAnsi="Arial" w:cs="Arial" w:hint="cs"/>
          <w:sz w:val="22"/>
          <w:szCs w:val="22"/>
          <w:rtl/>
        </w:rPr>
        <w:t>اً</w:t>
      </w:r>
      <w:r w:rsidRPr="00705C9C">
        <w:rPr>
          <w:rFonts w:ascii="Arial" w:hAnsi="Arial" w:cs="Arial"/>
          <w:sz w:val="22"/>
          <w:szCs w:val="22"/>
          <w:rtl/>
        </w:rPr>
        <w:t xml:space="preserve"> أنه كان في الواقع أسطورة. هل تعتقد أنه من الممكن أن يكون يسوع المسيح أكثر مما صوره الفيلم؟  لم</w:t>
      </w:r>
      <w:r w:rsidR="00AB560F">
        <w:rPr>
          <w:rFonts w:ascii="Arial" w:hAnsi="Arial" w:cs="Arial" w:hint="cs"/>
          <w:sz w:val="22"/>
          <w:szCs w:val="22"/>
          <w:rtl/>
        </w:rPr>
        <w:t>َ</w:t>
      </w:r>
      <w:r w:rsidRPr="00705C9C">
        <w:rPr>
          <w:rFonts w:ascii="Arial" w:hAnsi="Arial" w:cs="Arial"/>
          <w:sz w:val="22"/>
          <w:szCs w:val="22"/>
          <w:rtl/>
        </w:rPr>
        <w:t xml:space="preserve"> أو لم</w:t>
      </w:r>
      <w:r w:rsidR="00AB560F">
        <w:rPr>
          <w:rFonts w:ascii="Arial" w:hAnsi="Arial" w:cs="Arial" w:hint="cs"/>
          <w:sz w:val="22"/>
          <w:szCs w:val="22"/>
          <w:rtl/>
        </w:rPr>
        <w:t>َ</w:t>
      </w:r>
      <w:r w:rsidRPr="00705C9C">
        <w:rPr>
          <w:rFonts w:ascii="Arial" w:hAnsi="Arial" w:cs="Arial"/>
          <w:sz w:val="22"/>
          <w:szCs w:val="22"/>
          <w:rtl/>
        </w:rPr>
        <w:t xml:space="preserve"> لا؟</w:t>
      </w:r>
    </w:p>
    <w:p w14:paraId="2B304D75" w14:textId="77777777" w:rsidR="007004D9" w:rsidRDefault="007004D9" w:rsidP="007004D9">
      <w:pPr>
        <w:pStyle w:val="ListParagraph"/>
        <w:bidi/>
        <w:ind w:left="1636"/>
        <w:rPr>
          <w:rFonts w:ascii="Arial" w:hAnsi="Arial" w:cs="Arial"/>
          <w:sz w:val="22"/>
          <w:szCs w:val="22"/>
        </w:rPr>
      </w:pPr>
    </w:p>
    <w:p w14:paraId="387B1E06" w14:textId="226F8439" w:rsidR="00AB560F" w:rsidRPr="007004D9" w:rsidRDefault="007004D9" w:rsidP="007004D9">
      <w:pPr>
        <w:pStyle w:val="ListParagraph"/>
        <w:numPr>
          <w:ilvl w:val="0"/>
          <w:numId w:val="59"/>
        </w:numPr>
        <w:bidi/>
        <w:rPr>
          <w:rFonts w:ascii="Arial" w:hAnsi="Arial" w:cs="Arial"/>
          <w:sz w:val="22"/>
          <w:szCs w:val="22"/>
        </w:rPr>
      </w:pPr>
      <w:r w:rsidRPr="007004D9">
        <w:rPr>
          <w:rFonts w:ascii="Arial" w:hAnsi="Arial" w:cs="Arial"/>
          <w:sz w:val="22"/>
          <w:szCs w:val="22"/>
          <w:rtl/>
        </w:rPr>
        <w:t>كيف يمكن للوحة رسمت بعد المسيح بخمسة عشر قرناً (العشاء الرباني لدافنشي، 1495-1497)</w:t>
      </w:r>
      <w:r>
        <w:rPr>
          <w:rFonts w:ascii="Arial" w:hAnsi="Arial" w:cs="Arial" w:hint="cs"/>
          <w:sz w:val="22"/>
          <w:szCs w:val="22"/>
          <w:rtl/>
        </w:rPr>
        <w:t>،</w:t>
      </w:r>
      <w:r w:rsidRPr="007004D9">
        <w:rPr>
          <w:rFonts w:ascii="Arial" w:hAnsi="Arial" w:cs="Arial"/>
          <w:sz w:val="22"/>
          <w:szCs w:val="22"/>
          <w:rtl/>
        </w:rPr>
        <w:t xml:space="preserve"> أن تكون لها علاقة بالتحقق</w:t>
      </w:r>
      <w:r>
        <w:rPr>
          <w:rFonts w:ascii="Arial" w:hAnsi="Arial" w:cs="Arial" w:hint="cs"/>
          <w:sz w:val="22"/>
          <w:szCs w:val="22"/>
          <w:rtl/>
        </w:rPr>
        <w:t>،</w:t>
      </w:r>
      <w:r w:rsidRPr="007004D9">
        <w:rPr>
          <w:rFonts w:ascii="Arial" w:hAnsi="Arial" w:cs="Arial"/>
          <w:sz w:val="22"/>
          <w:szCs w:val="22"/>
          <w:rtl/>
        </w:rPr>
        <w:t xml:space="preserve"> مما إذا كانت وثائق العهد الجديد هي سجل موثوق لما قاله يسوع وفعله؟</w:t>
      </w:r>
    </w:p>
    <w:p w14:paraId="4A463AAF" w14:textId="77777777" w:rsidR="007004D9" w:rsidRDefault="007004D9" w:rsidP="007004D9">
      <w:pPr>
        <w:pStyle w:val="ListParagraph"/>
        <w:bidi/>
        <w:ind w:left="1636"/>
        <w:rPr>
          <w:rFonts w:ascii="Arial" w:hAnsi="Arial" w:cs="Arial"/>
          <w:sz w:val="22"/>
          <w:szCs w:val="22"/>
        </w:rPr>
      </w:pPr>
    </w:p>
    <w:p w14:paraId="7BE836F9" w14:textId="41147E83" w:rsidR="007004D9" w:rsidRPr="00866E33" w:rsidRDefault="007004D9" w:rsidP="007004D9">
      <w:pPr>
        <w:pStyle w:val="ListParagraph"/>
        <w:numPr>
          <w:ilvl w:val="0"/>
          <w:numId w:val="59"/>
        </w:numPr>
        <w:bidi/>
        <w:rPr>
          <w:rFonts w:ascii="Arial" w:hAnsi="Arial" w:cs="Arial"/>
          <w:sz w:val="22"/>
          <w:szCs w:val="22"/>
        </w:rPr>
      </w:pPr>
      <w:r w:rsidRPr="00866E33">
        <w:rPr>
          <w:rFonts w:ascii="Arial" w:hAnsi="Arial" w:cs="Arial"/>
          <w:sz w:val="22"/>
          <w:szCs w:val="22"/>
          <w:rtl/>
        </w:rPr>
        <w:t>هل شرح لك أحد الفرق بين المسيحية وجميع الديانات الأخرى؟ (اشرح هل تمت الآيات)، إذا لم يكن الأمر كذلك، هل ستهتم بهذا؟</w:t>
      </w:r>
    </w:p>
    <w:p w14:paraId="12DD3F1E" w14:textId="77777777" w:rsidR="007004D9" w:rsidRPr="00866E33" w:rsidRDefault="007004D9" w:rsidP="007004D9">
      <w:pPr>
        <w:pStyle w:val="ListParagraph"/>
        <w:bidi/>
        <w:ind w:left="2088"/>
        <w:rPr>
          <w:rFonts w:ascii="Arial" w:hAnsi="Arial" w:cs="Arial"/>
          <w:sz w:val="22"/>
          <w:szCs w:val="22"/>
          <w:lang w:bidi="ar-JO"/>
        </w:rPr>
      </w:pPr>
    </w:p>
    <w:p w14:paraId="7410578B" w14:textId="55AAC1E5" w:rsidR="007004D9" w:rsidRPr="00866E33" w:rsidRDefault="007004D9" w:rsidP="007004D9">
      <w:pPr>
        <w:pStyle w:val="ListParagraph"/>
        <w:numPr>
          <w:ilvl w:val="0"/>
          <w:numId w:val="62"/>
        </w:numPr>
        <w:bidi/>
        <w:rPr>
          <w:rFonts w:ascii="Arial" w:hAnsi="Arial" w:cs="Arial"/>
          <w:sz w:val="22"/>
          <w:szCs w:val="22"/>
          <w:rtl/>
          <w:lang w:bidi="ar-JO"/>
        </w:rPr>
      </w:pPr>
      <w:r w:rsidRPr="00866E33">
        <w:rPr>
          <w:rFonts w:ascii="Arial" w:hAnsi="Arial" w:cs="Arial"/>
          <w:sz w:val="22"/>
          <w:szCs w:val="22"/>
          <w:rtl/>
          <w:lang w:bidi="ar-JO"/>
        </w:rPr>
        <w:t>تعلمنا معظم الديانات أن نعمل:</w:t>
      </w:r>
    </w:p>
    <w:p w14:paraId="4B164C6E" w14:textId="77777777" w:rsidR="00866E33" w:rsidRPr="00866E33" w:rsidRDefault="00866E33" w:rsidP="00866E33">
      <w:pPr>
        <w:pStyle w:val="ListParagraph"/>
        <w:bidi/>
        <w:ind w:left="2520"/>
        <w:rPr>
          <w:rFonts w:ascii="Arial" w:hAnsi="Arial" w:cs="Arial"/>
          <w:sz w:val="22"/>
          <w:szCs w:val="22"/>
        </w:rPr>
      </w:pPr>
    </w:p>
    <w:p w14:paraId="0ACE760F" w14:textId="5233AC26" w:rsidR="00866E33" w:rsidRPr="00866E33" w:rsidRDefault="00866E33" w:rsidP="00866E33">
      <w:pPr>
        <w:pStyle w:val="ListParagraph"/>
        <w:numPr>
          <w:ilvl w:val="0"/>
          <w:numId w:val="63"/>
        </w:numPr>
        <w:bidi/>
        <w:rPr>
          <w:rFonts w:ascii="Arial" w:hAnsi="Arial" w:cs="Arial"/>
          <w:sz w:val="22"/>
          <w:szCs w:val="22"/>
        </w:rPr>
      </w:pPr>
      <w:r w:rsidRPr="00866E33">
        <w:rPr>
          <w:rFonts w:ascii="Arial" w:hAnsi="Arial" w:cs="Arial"/>
          <w:sz w:val="22"/>
          <w:szCs w:val="22"/>
          <w:rtl/>
        </w:rPr>
        <w:t>يعتقد المسلمون أن الخلاص يعتمد على مقياس الإنسان (اعمل).</w:t>
      </w:r>
    </w:p>
    <w:p w14:paraId="117889CF" w14:textId="77777777" w:rsidR="00866E33" w:rsidRPr="00866E33" w:rsidRDefault="00866E33" w:rsidP="00866E33">
      <w:pPr>
        <w:pStyle w:val="ListParagraph"/>
        <w:bidi/>
        <w:ind w:left="2520"/>
        <w:rPr>
          <w:rFonts w:ascii="Arial" w:hAnsi="Arial" w:cs="Arial"/>
          <w:sz w:val="22"/>
          <w:szCs w:val="22"/>
        </w:rPr>
      </w:pPr>
    </w:p>
    <w:p w14:paraId="32002F64" w14:textId="673FB10F" w:rsidR="00866E33" w:rsidRPr="00866E33" w:rsidRDefault="00866E33" w:rsidP="00866E33">
      <w:pPr>
        <w:pStyle w:val="ListParagraph"/>
        <w:numPr>
          <w:ilvl w:val="0"/>
          <w:numId w:val="63"/>
        </w:numPr>
        <w:bidi/>
        <w:rPr>
          <w:rFonts w:ascii="Arial" w:hAnsi="Arial" w:cs="Arial"/>
          <w:sz w:val="22"/>
          <w:szCs w:val="22"/>
        </w:rPr>
      </w:pPr>
      <w:r w:rsidRPr="00866E33">
        <w:rPr>
          <w:rFonts w:ascii="Arial" w:hAnsi="Arial" w:cs="Arial"/>
          <w:sz w:val="22"/>
          <w:szCs w:val="22"/>
          <w:rtl/>
        </w:rPr>
        <w:t>تقول البوذية أن الخلاص يأتي عندما يرغب المرء في التوقف عن الرغبة (اعمل).</w:t>
      </w:r>
    </w:p>
    <w:p w14:paraId="65F0943B" w14:textId="77777777" w:rsidR="00866E33" w:rsidRPr="00866E33" w:rsidRDefault="00866E33" w:rsidP="00866E33">
      <w:pPr>
        <w:pStyle w:val="ListParagraph"/>
        <w:bidi/>
        <w:ind w:left="2520"/>
        <w:rPr>
          <w:rFonts w:ascii="Arial" w:hAnsi="Arial" w:cs="Arial"/>
          <w:sz w:val="22"/>
          <w:szCs w:val="22"/>
        </w:rPr>
      </w:pPr>
    </w:p>
    <w:p w14:paraId="62778F26" w14:textId="3C67673E" w:rsidR="00866E33" w:rsidRPr="00866E33" w:rsidRDefault="00866E33" w:rsidP="00866E33">
      <w:pPr>
        <w:pStyle w:val="ListParagraph"/>
        <w:numPr>
          <w:ilvl w:val="0"/>
          <w:numId w:val="63"/>
        </w:numPr>
        <w:bidi/>
        <w:rPr>
          <w:rFonts w:ascii="Arial" w:hAnsi="Arial" w:cs="Arial"/>
          <w:sz w:val="22"/>
          <w:szCs w:val="22"/>
        </w:rPr>
      </w:pPr>
      <w:r w:rsidRPr="00866E33">
        <w:rPr>
          <w:rFonts w:ascii="Arial" w:hAnsi="Arial" w:cs="Arial"/>
          <w:sz w:val="22"/>
          <w:szCs w:val="22"/>
          <w:rtl/>
        </w:rPr>
        <w:t>تعلم الهندوسية أنه إذا فعل المرء ما يكفي من الخير، فيمكنه سداد ديونه الكارمية، والهروب من دورة التناسخ (اعمل).</w:t>
      </w:r>
    </w:p>
    <w:p w14:paraId="61A0B9D7" w14:textId="77777777" w:rsidR="00866E33" w:rsidRPr="00866E33" w:rsidRDefault="00866E33" w:rsidP="00866E33">
      <w:pPr>
        <w:pStyle w:val="ListParagraph"/>
        <w:bidi/>
        <w:ind w:left="2088"/>
        <w:rPr>
          <w:rFonts w:ascii="Arial" w:hAnsi="Arial" w:cs="Arial"/>
          <w:sz w:val="22"/>
          <w:szCs w:val="22"/>
        </w:rPr>
      </w:pPr>
    </w:p>
    <w:p w14:paraId="727A458C" w14:textId="4A38018F" w:rsidR="00866E33" w:rsidRPr="00866E33" w:rsidRDefault="00866E33" w:rsidP="00866E33">
      <w:pPr>
        <w:pStyle w:val="ListParagraph"/>
        <w:numPr>
          <w:ilvl w:val="0"/>
          <w:numId w:val="62"/>
        </w:numPr>
        <w:bidi/>
        <w:rPr>
          <w:rFonts w:ascii="Arial" w:hAnsi="Arial" w:cs="Arial"/>
          <w:sz w:val="22"/>
          <w:szCs w:val="22"/>
        </w:rPr>
      </w:pPr>
      <w:r w:rsidRPr="00866E33">
        <w:rPr>
          <w:rFonts w:ascii="Arial" w:hAnsi="Arial" w:cs="Arial"/>
          <w:sz w:val="22"/>
          <w:szCs w:val="22"/>
          <w:rtl/>
        </w:rPr>
        <w:t>مع ذلك، يقول يسوع أن نقبل الهدية التي يقدمها، لقد تم الأمر بالفعل من أجلك (لا يمكنك أن تفعل أي شيء لتحصل على عطية الله). ادعوه ليدخل إلى حياتك ويغيرك من الداخل إلى الخارج (يو 1: 12؛ في 2: 13).</w:t>
      </w:r>
    </w:p>
    <w:p w14:paraId="66F792DB" w14:textId="77777777" w:rsidR="00866E33" w:rsidRDefault="00866E33" w:rsidP="00866E33">
      <w:pPr>
        <w:pStyle w:val="ListParagraph"/>
        <w:bidi/>
        <w:ind w:left="2160"/>
        <w:rPr>
          <w:rFonts w:ascii="Arial" w:hAnsi="Arial" w:cs="Arial"/>
          <w:sz w:val="22"/>
          <w:szCs w:val="22"/>
        </w:rPr>
      </w:pPr>
    </w:p>
    <w:p w14:paraId="65A20A15" w14:textId="32DD183C" w:rsidR="00866E33" w:rsidRPr="00866E33" w:rsidRDefault="00866E33" w:rsidP="00866E33">
      <w:pPr>
        <w:pStyle w:val="ListParagraph"/>
        <w:numPr>
          <w:ilvl w:val="4"/>
          <w:numId w:val="13"/>
        </w:numPr>
        <w:bidi/>
        <w:rPr>
          <w:rFonts w:ascii="Arial" w:hAnsi="Arial" w:cs="Arial"/>
          <w:sz w:val="22"/>
          <w:szCs w:val="22"/>
        </w:rPr>
      </w:pPr>
      <w:r w:rsidRPr="00866E33">
        <w:rPr>
          <w:rFonts w:ascii="Arial" w:hAnsi="Arial" w:cs="Arial"/>
          <w:sz w:val="22"/>
          <w:szCs w:val="22"/>
          <w:rtl/>
        </w:rPr>
        <w:t>شيء للتفكير</w:t>
      </w:r>
    </w:p>
    <w:p w14:paraId="087E9F5F" w14:textId="77777777" w:rsidR="004347BA" w:rsidRPr="001953D0" w:rsidRDefault="004347BA" w:rsidP="004347BA">
      <w:pPr>
        <w:rPr>
          <w:rFonts w:ascii="Arial" w:hAnsi="Arial" w:cs="Arial"/>
          <w:sz w:val="22"/>
          <w:szCs w:val="18"/>
        </w:rPr>
      </w:pPr>
    </w:p>
    <w:p w14:paraId="686B80F1" w14:textId="25DD0ED7" w:rsidR="001870E9" w:rsidRDefault="001870E9" w:rsidP="007C3854">
      <w:pPr>
        <w:pBdr>
          <w:top w:val="single" w:sz="4" w:space="1" w:color="auto"/>
          <w:left w:val="single" w:sz="4" w:space="0" w:color="auto"/>
          <w:bottom w:val="single" w:sz="4" w:space="1" w:color="auto"/>
          <w:right w:val="single" w:sz="4" w:space="0" w:color="auto"/>
        </w:pBdr>
        <w:ind w:left="1440" w:right="408"/>
        <w:jc w:val="right"/>
        <w:rPr>
          <w:rFonts w:ascii="Arial" w:hAnsi="Arial" w:cs="Arial"/>
          <w:sz w:val="22"/>
          <w:szCs w:val="22"/>
          <w:rtl/>
        </w:rPr>
      </w:pPr>
      <w:r w:rsidRPr="001870E9">
        <w:rPr>
          <w:rFonts w:ascii="Arial" w:hAnsi="Arial" w:cs="Arial" w:hint="cs"/>
          <w:sz w:val="22"/>
          <w:szCs w:val="22"/>
          <w:rtl/>
        </w:rPr>
        <w:t xml:space="preserve">... </w:t>
      </w:r>
      <w:r w:rsidRPr="001870E9">
        <w:rPr>
          <w:rFonts w:ascii="Arial" w:hAnsi="Arial" w:cs="Arial"/>
          <w:sz w:val="22"/>
          <w:szCs w:val="22"/>
          <w:rtl/>
        </w:rPr>
        <w:t>أحاول هنا أن أمنع أي شخص من قول الشيء الغبي الذي يقوله الناس عنه في كثير من الأحيان، أنا مستعد لقبول يسوع كمعلم أخلاقي عظيم، لكنني لا أقبل ادعاءه بأنه الله</w:t>
      </w:r>
      <w:r w:rsidRPr="001870E9">
        <w:rPr>
          <w:rFonts w:ascii="Arial" w:hAnsi="Arial" w:cs="Arial" w:hint="cs"/>
          <w:sz w:val="22"/>
          <w:szCs w:val="22"/>
          <w:rtl/>
        </w:rPr>
        <w:t>، ف</w:t>
      </w:r>
      <w:r w:rsidRPr="001870E9">
        <w:rPr>
          <w:rFonts w:ascii="Arial" w:hAnsi="Arial" w:cs="Arial"/>
          <w:sz w:val="22"/>
          <w:szCs w:val="22"/>
          <w:rtl/>
        </w:rPr>
        <w:t>هذا هو الشيء الوحيد الذي يجب ألا نقوله. إن الرجل الذي كان مجرد رجل وقال مثل هذه الأشياء التي قالها يسوع</w:t>
      </w:r>
      <w:r w:rsidRPr="001870E9">
        <w:rPr>
          <w:rFonts w:ascii="Arial" w:hAnsi="Arial" w:cs="Arial" w:hint="cs"/>
          <w:sz w:val="22"/>
          <w:szCs w:val="22"/>
          <w:rtl/>
        </w:rPr>
        <w:t>،</w:t>
      </w:r>
      <w:r w:rsidRPr="001870E9">
        <w:rPr>
          <w:rFonts w:ascii="Arial" w:hAnsi="Arial" w:cs="Arial"/>
          <w:sz w:val="22"/>
          <w:szCs w:val="22"/>
          <w:rtl/>
        </w:rPr>
        <w:t xml:space="preserve"> لن يكون معلم</w:t>
      </w:r>
      <w:r w:rsidRPr="001870E9">
        <w:rPr>
          <w:rFonts w:ascii="Arial" w:hAnsi="Arial" w:cs="Arial" w:hint="cs"/>
          <w:sz w:val="22"/>
          <w:szCs w:val="22"/>
          <w:rtl/>
        </w:rPr>
        <w:t>اً</w:t>
      </w:r>
      <w:r w:rsidRPr="001870E9">
        <w:rPr>
          <w:rFonts w:ascii="Arial" w:hAnsi="Arial" w:cs="Arial"/>
          <w:sz w:val="22"/>
          <w:szCs w:val="22"/>
          <w:rtl/>
        </w:rPr>
        <w:t xml:space="preserve"> أخلاقي</w:t>
      </w:r>
      <w:r w:rsidRPr="001870E9">
        <w:rPr>
          <w:rFonts w:ascii="Arial" w:hAnsi="Arial" w:cs="Arial" w:hint="cs"/>
          <w:sz w:val="22"/>
          <w:szCs w:val="22"/>
          <w:rtl/>
        </w:rPr>
        <w:t>اً</w:t>
      </w:r>
      <w:r w:rsidRPr="001870E9">
        <w:rPr>
          <w:rFonts w:ascii="Arial" w:hAnsi="Arial" w:cs="Arial"/>
          <w:sz w:val="22"/>
          <w:szCs w:val="22"/>
          <w:rtl/>
        </w:rPr>
        <w:t xml:space="preserve"> عظيم</w:t>
      </w:r>
      <w:r w:rsidRPr="001870E9">
        <w:rPr>
          <w:rFonts w:ascii="Arial" w:hAnsi="Arial" w:cs="Arial" w:hint="cs"/>
          <w:sz w:val="22"/>
          <w:szCs w:val="22"/>
          <w:rtl/>
        </w:rPr>
        <w:t>اً</w:t>
      </w:r>
      <w:r w:rsidRPr="001870E9">
        <w:rPr>
          <w:rFonts w:ascii="Arial" w:hAnsi="Arial" w:cs="Arial"/>
          <w:sz w:val="22"/>
          <w:szCs w:val="22"/>
          <w:rtl/>
        </w:rPr>
        <w:t xml:space="preserve">. </w:t>
      </w:r>
      <w:r w:rsidRPr="001870E9">
        <w:rPr>
          <w:rFonts w:ascii="Arial" w:hAnsi="Arial" w:cs="Arial" w:hint="cs"/>
          <w:sz w:val="22"/>
          <w:szCs w:val="22"/>
          <w:rtl/>
        </w:rPr>
        <w:t xml:space="preserve">فهو </w:t>
      </w:r>
      <w:r w:rsidRPr="001870E9">
        <w:rPr>
          <w:rFonts w:ascii="Arial" w:hAnsi="Arial" w:cs="Arial"/>
          <w:sz w:val="22"/>
          <w:szCs w:val="22"/>
          <w:rtl/>
        </w:rPr>
        <w:t>إما أن يكون مجنون</w:t>
      </w:r>
      <w:r w:rsidRPr="001870E9">
        <w:rPr>
          <w:rFonts w:ascii="Arial" w:hAnsi="Arial" w:cs="Arial" w:hint="cs"/>
          <w:sz w:val="22"/>
          <w:szCs w:val="22"/>
          <w:rtl/>
        </w:rPr>
        <w:t>اً</w:t>
      </w:r>
      <w:r w:rsidRPr="001870E9">
        <w:rPr>
          <w:rFonts w:ascii="Arial" w:hAnsi="Arial" w:cs="Arial"/>
          <w:sz w:val="22"/>
          <w:szCs w:val="22"/>
          <w:rtl/>
        </w:rPr>
        <w:t xml:space="preserve"> - على مستوى الرجل الذي يقول إنه بيضة مسلوقة - أو أنه سيكون شيطان الجحيم. يجب عليك أن تختار</w:t>
      </w:r>
      <w:r w:rsidRPr="001870E9">
        <w:rPr>
          <w:rFonts w:ascii="Arial" w:hAnsi="Arial" w:cs="Arial" w:hint="cs"/>
          <w:sz w:val="22"/>
          <w:szCs w:val="22"/>
          <w:rtl/>
        </w:rPr>
        <w:t>،</w:t>
      </w:r>
      <w:r w:rsidRPr="001870E9">
        <w:rPr>
          <w:rFonts w:ascii="Arial" w:hAnsi="Arial" w:cs="Arial"/>
          <w:sz w:val="22"/>
          <w:szCs w:val="22"/>
          <w:rtl/>
        </w:rPr>
        <w:t xml:space="preserve"> إما أن هذا الرجل كان، ولا يزال، ابن الله، أو أنه مجنون أو شيء أسوأ. يمكنك أن تسكته لأنه أحمق، ويمكنك أن تبصق عليه وتقتله كشيطان</w:t>
      </w:r>
      <w:r w:rsidRPr="001870E9">
        <w:rPr>
          <w:rFonts w:ascii="Arial" w:hAnsi="Arial" w:cs="Arial" w:hint="cs"/>
          <w:sz w:val="22"/>
          <w:szCs w:val="22"/>
          <w:rtl/>
        </w:rPr>
        <w:t>،</w:t>
      </w:r>
      <w:r w:rsidRPr="001870E9">
        <w:rPr>
          <w:rFonts w:ascii="Arial" w:hAnsi="Arial" w:cs="Arial"/>
          <w:sz w:val="22"/>
          <w:szCs w:val="22"/>
          <w:rtl/>
        </w:rPr>
        <w:t xml:space="preserve"> أو يمكنك أن تسقط عند قدميه وتدعوه الرب والإله</w:t>
      </w:r>
      <w:r w:rsidRPr="001870E9">
        <w:rPr>
          <w:rFonts w:ascii="Arial" w:hAnsi="Arial" w:cs="Arial" w:hint="cs"/>
          <w:sz w:val="22"/>
          <w:szCs w:val="22"/>
          <w:rtl/>
        </w:rPr>
        <w:t>،</w:t>
      </w:r>
      <w:r w:rsidRPr="001870E9">
        <w:rPr>
          <w:rFonts w:ascii="Arial" w:hAnsi="Arial" w:cs="Arial"/>
          <w:sz w:val="22"/>
          <w:szCs w:val="22"/>
          <w:rtl/>
        </w:rPr>
        <w:t xml:space="preserve"> ولكن دعونا لا نأتي بأي هراء حول كونه معلم</w:t>
      </w:r>
      <w:r w:rsidRPr="001870E9">
        <w:rPr>
          <w:rFonts w:ascii="Arial" w:hAnsi="Arial" w:cs="Arial" w:hint="cs"/>
          <w:sz w:val="22"/>
          <w:szCs w:val="22"/>
          <w:rtl/>
        </w:rPr>
        <w:t>اً</w:t>
      </w:r>
      <w:r w:rsidRPr="001870E9">
        <w:rPr>
          <w:rFonts w:ascii="Arial" w:hAnsi="Arial" w:cs="Arial"/>
          <w:sz w:val="22"/>
          <w:szCs w:val="22"/>
          <w:rtl/>
        </w:rPr>
        <w:t xml:space="preserve"> بشري</w:t>
      </w:r>
      <w:r w:rsidRPr="001870E9">
        <w:rPr>
          <w:rFonts w:ascii="Arial" w:hAnsi="Arial" w:cs="Arial" w:hint="cs"/>
          <w:sz w:val="22"/>
          <w:szCs w:val="22"/>
          <w:rtl/>
        </w:rPr>
        <w:t>اً</w:t>
      </w:r>
      <w:r w:rsidRPr="001870E9">
        <w:rPr>
          <w:rFonts w:ascii="Arial" w:hAnsi="Arial" w:cs="Arial"/>
          <w:sz w:val="22"/>
          <w:szCs w:val="22"/>
          <w:rtl/>
        </w:rPr>
        <w:t xml:space="preserve"> عظيم</w:t>
      </w:r>
      <w:r w:rsidRPr="001870E9">
        <w:rPr>
          <w:rFonts w:ascii="Arial" w:hAnsi="Arial" w:cs="Arial" w:hint="cs"/>
          <w:sz w:val="22"/>
          <w:szCs w:val="22"/>
          <w:rtl/>
        </w:rPr>
        <w:t>اً</w:t>
      </w:r>
      <w:r w:rsidRPr="001870E9">
        <w:rPr>
          <w:rFonts w:ascii="Arial" w:hAnsi="Arial" w:cs="Arial"/>
          <w:sz w:val="22"/>
          <w:szCs w:val="22"/>
          <w:rtl/>
        </w:rPr>
        <w:t xml:space="preserve">. ولم يترك ذلك </w:t>
      </w:r>
      <w:r w:rsidRPr="001870E9">
        <w:rPr>
          <w:rFonts w:ascii="Arial" w:hAnsi="Arial" w:cs="Arial" w:hint="cs"/>
          <w:sz w:val="22"/>
          <w:szCs w:val="22"/>
          <w:rtl/>
        </w:rPr>
        <w:t xml:space="preserve">الباب </w:t>
      </w:r>
      <w:r w:rsidRPr="001870E9">
        <w:rPr>
          <w:rFonts w:ascii="Arial" w:hAnsi="Arial" w:cs="Arial"/>
          <w:sz w:val="22"/>
          <w:szCs w:val="22"/>
          <w:rtl/>
        </w:rPr>
        <w:t>مفتوح</w:t>
      </w:r>
      <w:r w:rsidRPr="001870E9">
        <w:rPr>
          <w:rFonts w:ascii="Arial" w:hAnsi="Arial" w:cs="Arial" w:hint="cs"/>
          <w:sz w:val="22"/>
          <w:szCs w:val="22"/>
          <w:rtl/>
        </w:rPr>
        <w:t>اً</w:t>
      </w:r>
      <w:r w:rsidRPr="001870E9">
        <w:rPr>
          <w:rFonts w:ascii="Arial" w:hAnsi="Arial" w:cs="Arial"/>
          <w:sz w:val="22"/>
          <w:szCs w:val="22"/>
          <w:rtl/>
        </w:rPr>
        <w:t xml:space="preserve"> لنا</w:t>
      </w:r>
      <w:r w:rsidRPr="001870E9">
        <w:rPr>
          <w:rFonts w:ascii="Arial" w:hAnsi="Arial" w:cs="Arial" w:hint="cs"/>
          <w:sz w:val="22"/>
          <w:szCs w:val="22"/>
          <w:rtl/>
        </w:rPr>
        <w:t>،</w:t>
      </w:r>
      <w:r w:rsidRPr="001870E9">
        <w:rPr>
          <w:rFonts w:ascii="Arial" w:hAnsi="Arial" w:cs="Arial"/>
          <w:sz w:val="22"/>
          <w:szCs w:val="22"/>
          <w:rtl/>
        </w:rPr>
        <w:t xml:space="preserve"> ولم يكن ينوي ذلك</w:t>
      </w:r>
      <w:r w:rsidRPr="001870E9">
        <w:rPr>
          <w:rFonts w:ascii="Arial" w:hAnsi="Arial" w:cs="Arial" w:hint="cs"/>
          <w:sz w:val="22"/>
          <w:szCs w:val="22"/>
          <w:rtl/>
        </w:rPr>
        <w:t>.</w:t>
      </w:r>
    </w:p>
    <w:p w14:paraId="3CDA9713" w14:textId="01B05EE8" w:rsidR="001157B6" w:rsidRPr="001870E9" w:rsidRDefault="001157B6" w:rsidP="007C3854">
      <w:pPr>
        <w:pBdr>
          <w:top w:val="single" w:sz="4" w:space="1" w:color="auto"/>
          <w:left w:val="single" w:sz="4" w:space="0" w:color="auto"/>
          <w:bottom w:val="single" w:sz="4" w:space="1" w:color="auto"/>
          <w:right w:val="single" w:sz="4" w:space="0" w:color="auto"/>
        </w:pBdr>
        <w:ind w:left="1440" w:right="408"/>
        <w:jc w:val="right"/>
        <w:rPr>
          <w:rFonts w:ascii="Arial" w:hAnsi="Arial" w:cs="Arial"/>
          <w:sz w:val="22"/>
          <w:szCs w:val="22"/>
        </w:rPr>
      </w:pPr>
      <w:r>
        <w:rPr>
          <w:rFonts w:ascii="Arial" w:hAnsi="Arial" w:cs="Arial" w:hint="cs"/>
          <w:sz w:val="22"/>
          <w:szCs w:val="22"/>
          <w:rtl/>
        </w:rPr>
        <w:t>سي. إس. لويس، المسيحية المجردة، 56</w:t>
      </w:r>
    </w:p>
    <w:bookmarkEnd w:id="0"/>
    <w:bookmarkEnd w:id="1"/>
    <w:p w14:paraId="66B0FEA9" w14:textId="77777777" w:rsidR="001157B6" w:rsidRDefault="001157B6" w:rsidP="001157B6">
      <w:pPr>
        <w:pStyle w:val="ListParagraph"/>
        <w:bidi/>
        <w:ind w:left="792"/>
        <w:rPr>
          <w:rFonts w:ascii="Arial" w:hAnsi="Arial" w:cs="Arial"/>
          <w:sz w:val="22"/>
          <w:szCs w:val="22"/>
        </w:rPr>
      </w:pPr>
    </w:p>
    <w:p w14:paraId="3F5CA072" w14:textId="377478EA" w:rsidR="001157B6" w:rsidRPr="001157B6" w:rsidRDefault="001157B6" w:rsidP="001157B6">
      <w:pPr>
        <w:pStyle w:val="ListParagraph"/>
        <w:numPr>
          <w:ilvl w:val="0"/>
          <w:numId w:val="54"/>
        </w:numPr>
        <w:bidi/>
        <w:rPr>
          <w:rFonts w:ascii="Arial" w:hAnsi="Arial" w:cs="Arial"/>
          <w:sz w:val="22"/>
          <w:szCs w:val="22"/>
        </w:rPr>
      </w:pPr>
      <w:r w:rsidRPr="001157B6">
        <w:rPr>
          <w:rFonts w:ascii="Arial" w:hAnsi="Arial" w:cs="Arial"/>
          <w:sz w:val="22"/>
          <w:szCs w:val="22"/>
          <w:rtl/>
        </w:rPr>
        <w:t>هل تع</w:t>
      </w:r>
      <w:r>
        <w:rPr>
          <w:rFonts w:ascii="Arial" w:hAnsi="Arial" w:cs="Arial" w:hint="cs"/>
          <w:sz w:val="22"/>
          <w:szCs w:val="22"/>
          <w:rtl/>
        </w:rPr>
        <w:t>رف ذلك</w:t>
      </w:r>
      <w:r w:rsidRPr="001157B6">
        <w:rPr>
          <w:rFonts w:ascii="Arial" w:hAnsi="Arial" w:cs="Arial"/>
          <w:sz w:val="22"/>
          <w:szCs w:val="22"/>
          <w:rtl/>
        </w:rPr>
        <w:t xml:space="preserve"> ... ؟</w:t>
      </w:r>
    </w:p>
    <w:p w14:paraId="72348782" w14:textId="77777777" w:rsidR="001157B6" w:rsidRDefault="001157B6" w:rsidP="001157B6">
      <w:pPr>
        <w:pStyle w:val="ListParagraph"/>
        <w:bidi/>
        <w:ind w:left="1224"/>
      </w:pPr>
    </w:p>
    <w:p w14:paraId="62A5F587" w14:textId="33E1A2EF" w:rsidR="001157B6" w:rsidRPr="001157B6" w:rsidRDefault="001157B6" w:rsidP="001157B6">
      <w:pPr>
        <w:pStyle w:val="ListParagraph"/>
        <w:numPr>
          <w:ilvl w:val="0"/>
          <w:numId w:val="64"/>
        </w:numPr>
        <w:bidi/>
        <w:rPr>
          <w:rFonts w:ascii="Arial" w:hAnsi="Arial" w:cs="Arial"/>
          <w:sz w:val="22"/>
          <w:szCs w:val="22"/>
        </w:rPr>
      </w:pPr>
      <w:r w:rsidRPr="001157B6">
        <w:rPr>
          <w:rFonts w:ascii="Arial" w:hAnsi="Arial" w:cs="Arial"/>
          <w:sz w:val="22"/>
          <w:szCs w:val="22"/>
          <w:rtl/>
        </w:rPr>
        <w:t>هل كنت مدركاً لحقيقة أن ثلثي أسفار العهد الجديد، تم قبولها ككتب مقدسة بحلول منتصف القرن الثاني؟</w:t>
      </w:r>
    </w:p>
    <w:p w14:paraId="46A1CE5D" w14:textId="77777777" w:rsidR="001157B6" w:rsidRPr="001157B6" w:rsidRDefault="001157B6" w:rsidP="001157B6">
      <w:pPr>
        <w:pStyle w:val="ListParagraph"/>
        <w:bidi/>
        <w:ind w:left="1224"/>
        <w:rPr>
          <w:rFonts w:ascii="Arial" w:hAnsi="Arial" w:cs="Arial"/>
          <w:sz w:val="22"/>
          <w:szCs w:val="22"/>
        </w:rPr>
      </w:pPr>
    </w:p>
    <w:p w14:paraId="724BF031" w14:textId="3AAE2A84" w:rsidR="001157B6" w:rsidRPr="001157B6" w:rsidRDefault="001157B6" w:rsidP="001157B6">
      <w:pPr>
        <w:pStyle w:val="ListParagraph"/>
        <w:numPr>
          <w:ilvl w:val="0"/>
          <w:numId w:val="64"/>
        </w:numPr>
        <w:bidi/>
        <w:rPr>
          <w:rFonts w:ascii="Arial" w:hAnsi="Arial" w:cs="Arial"/>
          <w:sz w:val="22"/>
          <w:szCs w:val="22"/>
        </w:rPr>
      </w:pPr>
      <w:r w:rsidRPr="001157B6">
        <w:rPr>
          <w:rFonts w:ascii="Arial" w:hAnsi="Arial" w:cs="Arial"/>
          <w:sz w:val="22"/>
          <w:szCs w:val="22"/>
          <w:rtl/>
        </w:rPr>
        <w:t>هل تعلم أن أخوية سيون لم تؤسس في أورشليم عام 1099، بل عام 1956 وتم تسجيلها رسمياً في فرنسا؟</w:t>
      </w:r>
    </w:p>
    <w:p w14:paraId="3A8CD665" w14:textId="77777777" w:rsidR="001157B6" w:rsidRPr="001157B6" w:rsidRDefault="001157B6" w:rsidP="001157B6">
      <w:pPr>
        <w:pStyle w:val="ListParagraph"/>
        <w:bidi/>
        <w:ind w:left="1224"/>
        <w:rPr>
          <w:rFonts w:ascii="Arial" w:hAnsi="Arial" w:cs="Arial"/>
          <w:sz w:val="22"/>
          <w:szCs w:val="22"/>
        </w:rPr>
      </w:pPr>
    </w:p>
    <w:p w14:paraId="22A9C799" w14:textId="4DE73944" w:rsidR="001157B6" w:rsidRPr="001157B6" w:rsidRDefault="001157B6" w:rsidP="001157B6">
      <w:pPr>
        <w:pStyle w:val="ListParagraph"/>
        <w:numPr>
          <w:ilvl w:val="0"/>
          <w:numId w:val="64"/>
        </w:numPr>
        <w:bidi/>
        <w:rPr>
          <w:rFonts w:ascii="Arial" w:hAnsi="Arial" w:cs="Arial"/>
          <w:sz w:val="22"/>
          <w:szCs w:val="22"/>
        </w:rPr>
      </w:pPr>
      <w:r w:rsidRPr="001157B6">
        <w:rPr>
          <w:rFonts w:ascii="Arial" w:hAnsi="Arial" w:cs="Arial"/>
          <w:sz w:val="22"/>
          <w:szCs w:val="22"/>
          <w:rtl/>
        </w:rPr>
        <w:t>هل تعلم أنه في الستينيات، قام بيير بلانتارد، بزرع مخبأ الوثائق المكتشفة في المكتبة الوطنية في باريس؟</w:t>
      </w:r>
      <w:r w:rsidRPr="001157B6">
        <w:rPr>
          <w:rStyle w:val="FootnoteReference"/>
          <w:rFonts w:ascii="Arial" w:hAnsi="Arial" w:cs="Arial"/>
          <w:sz w:val="22"/>
          <w:szCs w:val="22"/>
          <w:rtl/>
        </w:rPr>
        <w:footnoteReference w:id="28"/>
      </w:r>
      <w:r w:rsidRPr="001157B6">
        <w:rPr>
          <w:rFonts w:ascii="Arial" w:hAnsi="Arial" w:cs="Arial"/>
          <w:sz w:val="22"/>
          <w:szCs w:val="22"/>
          <w:rtl/>
        </w:rPr>
        <w:t xml:space="preserve"> من المفترض أن هذه الوثائق أثبتت أن الملوك الفرنسيين (بما في ذلك بلانتارد!)، ينحدرون من سارة ابنة يسوع ومريم المجدلية. هل تعلم أن هذه الأكاذيب تم كشفها في فرنسا في فيلم وثائقي لهيئة الإذاعة البريطانية عام 1996؟</w:t>
      </w:r>
    </w:p>
    <w:p w14:paraId="78E099FF" w14:textId="77777777" w:rsidR="00327A48" w:rsidRDefault="00327A48" w:rsidP="00327A48">
      <w:pPr>
        <w:pStyle w:val="ListParagraph"/>
        <w:bidi/>
        <w:ind w:left="1224"/>
        <w:rPr>
          <w:rFonts w:ascii="Arial" w:hAnsi="Arial" w:cs="Arial"/>
          <w:sz w:val="22"/>
          <w:szCs w:val="22"/>
        </w:rPr>
      </w:pPr>
    </w:p>
    <w:p w14:paraId="6AA1B0C0" w14:textId="694AE283" w:rsidR="006B330E" w:rsidRPr="00327A48" w:rsidRDefault="00327A48" w:rsidP="00327A48">
      <w:pPr>
        <w:pStyle w:val="ListParagraph"/>
        <w:numPr>
          <w:ilvl w:val="0"/>
          <w:numId w:val="64"/>
        </w:numPr>
        <w:bidi/>
        <w:rPr>
          <w:rFonts w:ascii="Arial" w:hAnsi="Arial" w:cs="Arial"/>
          <w:sz w:val="22"/>
          <w:szCs w:val="22"/>
        </w:rPr>
      </w:pPr>
      <w:r w:rsidRPr="00327A48">
        <w:rPr>
          <w:rFonts w:ascii="Arial" w:hAnsi="Arial" w:cs="Arial"/>
          <w:sz w:val="22"/>
          <w:szCs w:val="22"/>
          <w:rtl/>
        </w:rPr>
        <w:t>هل تعلم أن بلانتارد كان مصمم</w:t>
      </w:r>
      <w:r>
        <w:rPr>
          <w:rFonts w:ascii="Arial" w:hAnsi="Arial" w:cs="Arial" w:hint="cs"/>
          <w:sz w:val="22"/>
          <w:szCs w:val="22"/>
          <w:rtl/>
        </w:rPr>
        <w:t>اً</w:t>
      </w:r>
      <w:r w:rsidRPr="00327A48">
        <w:rPr>
          <w:rFonts w:ascii="Arial" w:hAnsi="Arial" w:cs="Arial"/>
          <w:sz w:val="22"/>
          <w:szCs w:val="22"/>
          <w:rtl/>
        </w:rPr>
        <w:t xml:space="preserve"> على أن يكون معادي</w:t>
      </w:r>
      <w:r>
        <w:rPr>
          <w:rFonts w:ascii="Arial" w:hAnsi="Arial" w:cs="Arial" w:hint="cs"/>
          <w:sz w:val="22"/>
          <w:szCs w:val="22"/>
          <w:rtl/>
        </w:rPr>
        <w:t>اً</w:t>
      </w:r>
      <w:r w:rsidRPr="00327A48">
        <w:rPr>
          <w:rFonts w:ascii="Arial" w:hAnsi="Arial" w:cs="Arial"/>
          <w:sz w:val="22"/>
          <w:szCs w:val="22"/>
          <w:rtl/>
        </w:rPr>
        <w:t xml:space="preserve"> للسامية</w:t>
      </w:r>
      <w:r>
        <w:rPr>
          <w:rFonts w:ascii="Arial" w:hAnsi="Arial" w:cs="Arial" w:hint="cs"/>
          <w:sz w:val="22"/>
          <w:szCs w:val="22"/>
          <w:rtl/>
        </w:rPr>
        <w:t>،</w:t>
      </w:r>
      <w:r w:rsidRPr="00327A48">
        <w:rPr>
          <w:rFonts w:ascii="Arial" w:hAnsi="Arial" w:cs="Arial"/>
          <w:sz w:val="22"/>
          <w:szCs w:val="22"/>
          <w:rtl/>
        </w:rPr>
        <w:t xml:space="preserve"> وله سجل إجرامي بال</w:t>
      </w:r>
      <w:r>
        <w:rPr>
          <w:rFonts w:ascii="Arial" w:hAnsi="Arial" w:cs="Arial" w:hint="cs"/>
          <w:sz w:val="22"/>
          <w:szCs w:val="22"/>
          <w:rtl/>
        </w:rPr>
        <w:t>إ</w:t>
      </w:r>
      <w:r w:rsidRPr="00327A48">
        <w:rPr>
          <w:rFonts w:ascii="Arial" w:hAnsi="Arial" w:cs="Arial"/>
          <w:sz w:val="22"/>
          <w:szCs w:val="22"/>
          <w:rtl/>
        </w:rPr>
        <w:t>حتيال</w:t>
      </w:r>
      <w:r>
        <w:rPr>
          <w:rFonts w:ascii="Arial" w:hAnsi="Arial" w:cs="Arial" w:hint="cs"/>
          <w:sz w:val="22"/>
          <w:szCs w:val="22"/>
          <w:rtl/>
        </w:rPr>
        <w:t>، كما</w:t>
      </w:r>
      <w:r w:rsidRPr="00327A48">
        <w:rPr>
          <w:rFonts w:ascii="Arial" w:hAnsi="Arial" w:cs="Arial"/>
          <w:sz w:val="22"/>
          <w:szCs w:val="22"/>
          <w:rtl/>
        </w:rPr>
        <w:t xml:space="preserve"> شكل مجموعة اجتماعية منذ أكثر من 50 عام</w:t>
      </w:r>
      <w:r>
        <w:rPr>
          <w:rFonts w:ascii="Arial" w:hAnsi="Arial" w:cs="Arial" w:hint="cs"/>
          <w:sz w:val="22"/>
          <w:szCs w:val="22"/>
          <w:rtl/>
        </w:rPr>
        <w:t>اً</w:t>
      </w:r>
      <w:r w:rsidRPr="00327A48">
        <w:rPr>
          <w:rFonts w:ascii="Arial" w:hAnsi="Arial" w:cs="Arial"/>
          <w:sz w:val="22"/>
          <w:szCs w:val="22"/>
          <w:rtl/>
        </w:rPr>
        <w:t>؟</w:t>
      </w:r>
      <w:r>
        <w:rPr>
          <w:rStyle w:val="FootnoteReference"/>
          <w:rFonts w:ascii="Arial" w:hAnsi="Arial" w:cs="Arial"/>
          <w:sz w:val="22"/>
          <w:szCs w:val="22"/>
          <w:rtl/>
        </w:rPr>
        <w:footnoteReference w:id="29"/>
      </w:r>
    </w:p>
    <w:p w14:paraId="459092E5" w14:textId="77777777" w:rsidR="00232BD0" w:rsidRDefault="00232BD0" w:rsidP="00232BD0">
      <w:pPr>
        <w:pStyle w:val="ListParagraph"/>
        <w:bidi/>
        <w:ind w:left="1224"/>
        <w:rPr>
          <w:rFonts w:ascii="Arial" w:hAnsi="Arial" w:cs="Arial"/>
          <w:sz w:val="22"/>
          <w:szCs w:val="22"/>
        </w:rPr>
      </w:pPr>
    </w:p>
    <w:p w14:paraId="765551A5" w14:textId="00F802D0" w:rsidR="00327A48" w:rsidRPr="00327A48" w:rsidRDefault="00327A48" w:rsidP="00232BD0">
      <w:pPr>
        <w:pStyle w:val="ListParagraph"/>
        <w:numPr>
          <w:ilvl w:val="0"/>
          <w:numId w:val="64"/>
        </w:numPr>
        <w:bidi/>
        <w:rPr>
          <w:rFonts w:ascii="Arial" w:hAnsi="Arial" w:cs="Arial"/>
          <w:sz w:val="22"/>
          <w:szCs w:val="22"/>
        </w:rPr>
      </w:pPr>
      <w:r w:rsidRPr="00327A48">
        <w:rPr>
          <w:rFonts w:ascii="Arial" w:hAnsi="Arial" w:cs="Arial"/>
          <w:sz w:val="22"/>
          <w:szCs w:val="22"/>
          <w:rtl/>
        </w:rPr>
        <w:t>هل تعلم أنه لم يتم التصويت على أسفار الكتاب المقدس خلال مجمع نيقية عام 325 فحسب، بل لم يتم التشكيك في أي من الأناجيل الأربعة أو رسائل الرسول بولس على أنها كتب مقدسة أصلية؟</w:t>
      </w:r>
    </w:p>
    <w:p w14:paraId="7B721784" w14:textId="77777777" w:rsidR="00232BD0" w:rsidRDefault="00232BD0" w:rsidP="00232BD0">
      <w:pPr>
        <w:pStyle w:val="ListParagraph"/>
        <w:bidi/>
        <w:ind w:left="1224"/>
        <w:rPr>
          <w:rFonts w:ascii="Arial" w:hAnsi="Arial" w:cs="Arial"/>
          <w:sz w:val="22"/>
          <w:szCs w:val="22"/>
        </w:rPr>
      </w:pPr>
    </w:p>
    <w:p w14:paraId="43413828" w14:textId="1710D2C2" w:rsidR="00232BD0" w:rsidRPr="00232BD0" w:rsidRDefault="00232BD0" w:rsidP="00232BD0">
      <w:pPr>
        <w:pStyle w:val="ListParagraph"/>
        <w:numPr>
          <w:ilvl w:val="0"/>
          <w:numId w:val="64"/>
        </w:numPr>
        <w:bidi/>
        <w:rPr>
          <w:rFonts w:ascii="Arial" w:hAnsi="Arial" w:cs="Arial"/>
          <w:sz w:val="22"/>
          <w:szCs w:val="22"/>
        </w:rPr>
      </w:pPr>
      <w:r w:rsidRPr="00232BD0">
        <w:rPr>
          <w:rFonts w:ascii="Arial" w:hAnsi="Arial" w:cs="Arial"/>
          <w:sz w:val="22"/>
          <w:szCs w:val="22"/>
          <w:rtl/>
        </w:rPr>
        <w:t>هل تعلم أن مجمع نيقية لم يناقش ما إذا كان يسوع إلهاً أم فانياً، بل ما إذا كان مساوياً لله الآب في الأزلية؟</w:t>
      </w:r>
    </w:p>
    <w:p w14:paraId="0B22B42A" w14:textId="77777777" w:rsidR="00232BD0" w:rsidRDefault="00232BD0" w:rsidP="00232BD0">
      <w:pPr>
        <w:pStyle w:val="ListParagraph"/>
        <w:bidi/>
        <w:ind w:left="1296"/>
        <w:rPr>
          <w:rFonts w:ascii="Arial" w:hAnsi="Arial" w:cs="Arial"/>
          <w:sz w:val="22"/>
          <w:szCs w:val="22"/>
        </w:rPr>
      </w:pPr>
    </w:p>
    <w:p w14:paraId="24FDFE7C" w14:textId="42F34ECC" w:rsidR="00232BD0" w:rsidRPr="00232BD0" w:rsidRDefault="00232BD0" w:rsidP="00232BD0">
      <w:pPr>
        <w:pStyle w:val="ListParagraph"/>
        <w:numPr>
          <w:ilvl w:val="2"/>
          <w:numId w:val="13"/>
        </w:numPr>
        <w:bidi/>
        <w:rPr>
          <w:rFonts w:ascii="Arial" w:hAnsi="Arial" w:cs="Arial"/>
          <w:sz w:val="22"/>
          <w:szCs w:val="22"/>
        </w:rPr>
      </w:pPr>
      <w:r w:rsidRPr="00232BD0">
        <w:rPr>
          <w:rFonts w:ascii="Arial" w:hAnsi="Arial" w:cs="Arial"/>
          <w:sz w:val="22"/>
          <w:szCs w:val="22"/>
          <w:rtl/>
        </w:rPr>
        <w:t>هل تعلم أن التتراجراماتون اليهودي (</w:t>
      </w:r>
      <w:r w:rsidRPr="00232BD0">
        <w:rPr>
          <w:rFonts w:ascii="Arial" w:hAnsi="Arial" w:cs="Arial"/>
          <w:sz w:val="22"/>
          <w:szCs w:val="22"/>
        </w:rPr>
        <w:t>YHWH</w:t>
      </w:r>
      <w:r w:rsidRPr="00232BD0">
        <w:rPr>
          <w:rFonts w:ascii="Arial" w:hAnsi="Arial" w:cs="Arial"/>
          <w:sz w:val="22"/>
          <w:szCs w:val="22"/>
          <w:rtl/>
        </w:rPr>
        <w:t>) هو الإسم المقدس لله، ولم يكن مشتقاً من كلمة يهوه؟</w:t>
      </w:r>
    </w:p>
    <w:p w14:paraId="4F77CAF5" w14:textId="77777777" w:rsidR="00232BD0" w:rsidRDefault="00232BD0" w:rsidP="00232BD0">
      <w:pPr>
        <w:pStyle w:val="ListParagraph"/>
        <w:bidi/>
        <w:ind w:left="1296"/>
        <w:rPr>
          <w:rFonts w:ascii="Arial" w:hAnsi="Arial" w:cs="Arial"/>
          <w:sz w:val="22"/>
          <w:szCs w:val="22"/>
        </w:rPr>
      </w:pPr>
    </w:p>
    <w:p w14:paraId="6E001FC8" w14:textId="0513462C" w:rsidR="00232BD0" w:rsidRPr="00232BD0" w:rsidRDefault="00232BD0" w:rsidP="00232BD0">
      <w:pPr>
        <w:pStyle w:val="ListParagraph"/>
        <w:numPr>
          <w:ilvl w:val="2"/>
          <w:numId w:val="13"/>
        </w:numPr>
        <w:bidi/>
        <w:rPr>
          <w:rFonts w:ascii="Arial" w:hAnsi="Arial" w:cs="Arial"/>
          <w:sz w:val="22"/>
          <w:szCs w:val="22"/>
        </w:rPr>
      </w:pPr>
      <w:r w:rsidRPr="00232BD0">
        <w:rPr>
          <w:rFonts w:ascii="Arial" w:hAnsi="Arial" w:cs="Arial"/>
          <w:sz w:val="22"/>
          <w:szCs w:val="22"/>
          <w:rtl/>
        </w:rPr>
        <w:t>قال براون</w:t>
      </w:r>
      <w:r>
        <w:rPr>
          <w:rFonts w:ascii="Arial" w:hAnsi="Arial" w:cs="Arial" w:hint="cs"/>
          <w:sz w:val="22"/>
          <w:szCs w:val="22"/>
          <w:rtl/>
        </w:rPr>
        <w:t xml:space="preserve">: </w:t>
      </w:r>
      <w:r w:rsidRPr="00232BD0">
        <w:rPr>
          <w:rFonts w:ascii="Arial" w:hAnsi="Arial" w:cs="Arial"/>
          <w:sz w:val="22"/>
          <w:szCs w:val="22"/>
          <w:rtl/>
        </w:rPr>
        <w:t>إن إله ما قبل المسيحية ميثراس - المسمى ابن الله ونور العالم - وُلد في 25 ديسمبر، ومات، ودُفن في قبر صخري، ثم قام في ثلاثة أيام. هل تعلم أن علماء الميثراسية لا يعرفون شيئ</w:t>
      </w:r>
      <w:r>
        <w:rPr>
          <w:rFonts w:ascii="Arial" w:hAnsi="Arial" w:cs="Arial" w:hint="cs"/>
          <w:sz w:val="22"/>
          <w:szCs w:val="22"/>
          <w:rtl/>
        </w:rPr>
        <w:t>اً</w:t>
      </w:r>
      <w:r w:rsidRPr="00232BD0">
        <w:rPr>
          <w:rFonts w:ascii="Arial" w:hAnsi="Arial" w:cs="Arial"/>
          <w:sz w:val="22"/>
          <w:szCs w:val="22"/>
          <w:rtl/>
        </w:rPr>
        <w:t xml:space="preserve"> عن هذا؟</w:t>
      </w:r>
    </w:p>
    <w:p w14:paraId="05548C52" w14:textId="77777777" w:rsidR="00232BD0" w:rsidRDefault="00232BD0" w:rsidP="00232BD0">
      <w:pPr>
        <w:pStyle w:val="ListParagraph"/>
        <w:bidi/>
        <w:ind w:left="1296"/>
        <w:rPr>
          <w:rFonts w:ascii="Arial" w:hAnsi="Arial" w:cs="Arial"/>
          <w:sz w:val="22"/>
          <w:szCs w:val="22"/>
        </w:rPr>
      </w:pPr>
    </w:p>
    <w:p w14:paraId="62BDEC22" w14:textId="26EA4B39" w:rsidR="00232BD0" w:rsidRPr="00232BD0" w:rsidRDefault="00232BD0" w:rsidP="00232BD0">
      <w:pPr>
        <w:pStyle w:val="ListParagraph"/>
        <w:numPr>
          <w:ilvl w:val="2"/>
          <w:numId w:val="13"/>
        </w:numPr>
        <w:bidi/>
        <w:rPr>
          <w:rFonts w:ascii="Arial" w:hAnsi="Arial" w:cs="Arial"/>
          <w:sz w:val="22"/>
          <w:szCs w:val="22"/>
        </w:rPr>
      </w:pPr>
      <w:r w:rsidRPr="00232BD0">
        <w:rPr>
          <w:rFonts w:ascii="Arial" w:hAnsi="Arial" w:cs="Arial"/>
          <w:sz w:val="22"/>
          <w:szCs w:val="22"/>
          <w:rtl/>
        </w:rPr>
        <w:t>هل تعلم أن الوثائق التي يستشهد بها براون للتحقق من ادعاءاته عن المسيح</w:t>
      </w:r>
      <w:r>
        <w:rPr>
          <w:rFonts w:ascii="Arial" w:hAnsi="Arial" w:cs="Arial" w:hint="cs"/>
          <w:sz w:val="22"/>
          <w:szCs w:val="22"/>
          <w:rtl/>
        </w:rPr>
        <w:t>،</w:t>
      </w:r>
      <w:r w:rsidRPr="00232BD0">
        <w:rPr>
          <w:rFonts w:ascii="Arial" w:hAnsi="Arial" w:cs="Arial"/>
          <w:sz w:val="22"/>
          <w:szCs w:val="22"/>
          <w:rtl/>
        </w:rPr>
        <w:t xml:space="preserve"> تعلم أن الخلاص لا يمكن تحقيقه إلا من خلال المعرفة العليا (الغنوص)</w:t>
      </w:r>
      <w:r>
        <w:rPr>
          <w:rFonts w:ascii="Arial" w:hAnsi="Arial" w:cs="Arial" w:hint="cs"/>
          <w:sz w:val="22"/>
          <w:szCs w:val="22"/>
          <w:rtl/>
        </w:rPr>
        <w:t>،</w:t>
      </w:r>
      <w:r w:rsidRPr="00232BD0">
        <w:rPr>
          <w:rFonts w:ascii="Arial" w:hAnsi="Arial" w:cs="Arial"/>
          <w:sz w:val="22"/>
          <w:szCs w:val="22"/>
          <w:rtl/>
        </w:rPr>
        <w:t xml:space="preserve"> وأنه لم يتمكن أحد من تحقيق ذلك فعلي</w:t>
      </w:r>
      <w:r>
        <w:rPr>
          <w:rFonts w:ascii="Arial" w:hAnsi="Arial" w:cs="Arial" w:hint="cs"/>
          <w:sz w:val="22"/>
          <w:szCs w:val="22"/>
          <w:rtl/>
        </w:rPr>
        <w:t>اً</w:t>
      </w:r>
      <w:r w:rsidRPr="00232BD0">
        <w:rPr>
          <w:rFonts w:ascii="Arial" w:hAnsi="Arial" w:cs="Arial"/>
          <w:sz w:val="22"/>
          <w:szCs w:val="22"/>
          <w:rtl/>
        </w:rPr>
        <w:t xml:space="preserve"> على الإطلاق؟</w:t>
      </w:r>
    </w:p>
    <w:p w14:paraId="72AB86A4" w14:textId="77777777" w:rsidR="005D5B62" w:rsidRDefault="005D5B62" w:rsidP="005D5B62">
      <w:pPr>
        <w:pStyle w:val="ListParagraph"/>
        <w:bidi/>
        <w:ind w:left="1296"/>
        <w:rPr>
          <w:rFonts w:ascii="Arial" w:hAnsi="Arial" w:cs="Arial"/>
          <w:sz w:val="22"/>
          <w:szCs w:val="22"/>
        </w:rPr>
      </w:pPr>
    </w:p>
    <w:p w14:paraId="25971FCB" w14:textId="7D063851" w:rsidR="005D5B62" w:rsidRPr="005D5B62" w:rsidRDefault="005D5B62" w:rsidP="005D5B62">
      <w:pPr>
        <w:pStyle w:val="ListParagraph"/>
        <w:numPr>
          <w:ilvl w:val="2"/>
          <w:numId w:val="13"/>
        </w:numPr>
        <w:bidi/>
        <w:rPr>
          <w:rFonts w:ascii="Arial" w:hAnsi="Arial" w:cs="Arial"/>
          <w:sz w:val="22"/>
          <w:szCs w:val="22"/>
        </w:rPr>
      </w:pPr>
      <w:r w:rsidRPr="005D5B62">
        <w:rPr>
          <w:rFonts w:ascii="Arial" w:hAnsi="Arial" w:cs="Arial"/>
          <w:sz w:val="22"/>
          <w:szCs w:val="22"/>
          <w:rtl/>
        </w:rPr>
        <w:t>هل تعلم أن الوثائق التي يستشهد بها براون للتحقق من ادعاءاته بأن يسوع كان مجرد إنسان</w:t>
      </w:r>
      <w:r>
        <w:rPr>
          <w:rFonts w:ascii="Arial" w:hAnsi="Arial" w:cs="Arial" w:hint="cs"/>
          <w:sz w:val="22"/>
          <w:szCs w:val="22"/>
          <w:rtl/>
        </w:rPr>
        <w:t>،</w:t>
      </w:r>
      <w:r w:rsidRPr="005D5B62">
        <w:rPr>
          <w:rFonts w:ascii="Arial" w:hAnsi="Arial" w:cs="Arial"/>
          <w:sz w:val="22"/>
          <w:szCs w:val="22"/>
          <w:rtl/>
        </w:rPr>
        <w:t xml:space="preserve"> تعلم أن يسوع لم يكن إنساناً</w:t>
      </w:r>
      <w:r>
        <w:rPr>
          <w:rFonts w:ascii="Arial" w:hAnsi="Arial" w:cs="Arial" w:hint="cs"/>
          <w:sz w:val="22"/>
          <w:szCs w:val="22"/>
          <w:rtl/>
        </w:rPr>
        <w:t>،</w:t>
      </w:r>
      <w:r w:rsidRPr="005D5B62">
        <w:rPr>
          <w:rFonts w:ascii="Arial" w:hAnsi="Arial" w:cs="Arial"/>
          <w:sz w:val="22"/>
          <w:szCs w:val="22"/>
          <w:rtl/>
        </w:rPr>
        <w:t xml:space="preserve"> لأن الغنوصية تعلم أن يسوع لا يمكن أن يكون متورطاً في وجود مادي فاسد؟</w:t>
      </w:r>
    </w:p>
    <w:p w14:paraId="7250A802" w14:textId="77777777" w:rsidR="005D5B62" w:rsidRDefault="005D5B62" w:rsidP="005D5B62">
      <w:pPr>
        <w:pStyle w:val="ListParagraph"/>
        <w:bidi/>
        <w:ind w:left="1296"/>
        <w:rPr>
          <w:rFonts w:ascii="Arial" w:hAnsi="Arial" w:cs="Arial"/>
          <w:sz w:val="22"/>
          <w:szCs w:val="22"/>
        </w:rPr>
      </w:pPr>
    </w:p>
    <w:p w14:paraId="2D520907" w14:textId="3106F0CD" w:rsidR="005D5B62" w:rsidRPr="005D5B62" w:rsidRDefault="005D5B62" w:rsidP="005D5B62">
      <w:pPr>
        <w:pStyle w:val="ListParagraph"/>
        <w:numPr>
          <w:ilvl w:val="2"/>
          <w:numId w:val="13"/>
        </w:numPr>
        <w:bidi/>
        <w:rPr>
          <w:rFonts w:ascii="Arial" w:hAnsi="Arial" w:cs="Arial"/>
          <w:sz w:val="22"/>
          <w:szCs w:val="22"/>
        </w:rPr>
      </w:pPr>
      <w:r w:rsidRPr="005D5B62">
        <w:rPr>
          <w:rFonts w:ascii="Arial" w:hAnsi="Arial" w:cs="Arial"/>
          <w:sz w:val="22"/>
          <w:szCs w:val="22"/>
          <w:rtl/>
        </w:rPr>
        <w:t xml:space="preserve">هل تعلم </w:t>
      </w:r>
      <w:r>
        <w:rPr>
          <w:rFonts w:ascii="Arial" w:hAnsi="Arial" w:cs="Arial" w:hint="cs"/>
          <w:sz w:val="22"/>
          <w:szCs w:val="22"/>
          <w:rtl/>
        </w:rPr>
        <w:t xml:space="preserve">أنه </w:t>
      </w:r>
      <w:r w:rsidRPr="005D5B62">
        <w:rPr>
          <w:rFonts w:ascii="Arial" w:hAnsi="Arial" w:cs="Arial"/>
          <w:sz w:val="22"/>
          <w:szCs w:val="22"/>
          <w:rtl/>
        </w:rPr>
        <w:t>إذا كان دان براون على حق فيما يقوله عن الأنثى المقدسة، فقد أخطأ اليهود في اعتقادهم بعبادة إله واحد؟</w:t>
      </w:r>
    </w:p>
    <w:p w14:paraId="47F37E87" w14:textId="77777777" w:rsidR="005D5B62" w:rsidRDefault="005D5B62" w:rsidP="005D5B62">
      <w:pPr>
        <w:pStyle w:val="ListParagraph"/>
        <w:bidi/>
        <w:ind w:left="1296"/>
        <w:rPr>
          <w:rFonts w:ascii="Arial" w:hAnsi="Arial" w:cs="Arial"/>
          <w:sz w:val="22"/>
          <w:szCs w:val="22"/>
        </w:rPr>
      </w:pPr>
    </w:p>
    <w:p w14:paraId="0DD6FE24" w14:textId="40564074" w:rsidR="005D5B62" w:rsidRPr="005D5B62" w:rsidRDefault="005D5B62" w:rsidP="005D5B62">
      <w:pPr>
        <w:pStyle w:val="ListParagraph"/>
        <w:numPr>
          <w:ilvl w:val="2"/>
          <w:numId w:val="13"/>
        </w:numPr>
        <w:bidi/>
        <w:rPr>
          <w:rFonts w:ascii="Arial" w:hAnsi="Arial" w:cs="Arial"/>
          <w:sz w:val="22"/>
          <w:szCs w:val="22"/>
        </w:rPr>
      </w:pPr>
      <w:r w:rsidRPr="005D5B62">
        <w:rPr>
          <w:rFonts w:ascii="Arial" w:hAnsi="Arial" w:cs="Arial"/>
          <w:sz w:val="22"/>
          <w:szCs w:val="22"/>
          <w:rtl/>
        </w:rPr>
        <w:t>هل تعلم أنه لا إنجيل فيليبس ولا إنجيل مريم</w:t>
      </w:r>
      <w:r>
        <w:rPr>
          <w:rFonts w:ascii="Arial" w:hAnsi="Arial" w:cs="Arial" w:hint="cs"/>
          <w:sz w:val="22"/>
          <w:szCs w:val="22"/>
          <w:rtl/>
        </w:rPr>
        <w:t>،</w:t>
      </w:r>
      <w:r w:rsidRPr="005D5B62">
        <w:rPr>
          <w:rFonts w:ascii="Arial" w:hAnsi="Arial" w:cs="Arial"/>
          <w:sz w:val="22"/>
          <w:szCs w:val="22"/>
          <w:rtl/>
        </w:rPr>
        <w:t xml:space="preserve"> يعلمان أن مريم المجدلية كانت متزوجة من يسوع؟</w:t>
      </w:r>
    </w:p>
    <w:p w14:paraId="3919BD27" w14:textId="77777777" w:rsidR="005D5B62" w:rsidRDefault="005D5B62" w:rsidP="005D5B62">
      <w:pPr>
        <w:pStyle w:val="ListParagraph"/>
        <w:bidi/>
        <w:ind w:left="1296"/>
        <w:rPr>
          <w:rFonts w:ascii="Arial" w:hAnsi="Arial" w:cs="Arial"/>
          <w:sz w:val="22"/>
          <w:szCs w:val="22"/>
        </w:rPr>
      </w:pPr>
    </w:p>
    <w:p w14:paraId="2328443C" w14:textId="18CE3025" w:rsidR="005D5B62" w:rsidRDefault="005D5B62" w:rsidP="005D5B62">
      <w:pPr>
        <w:pStyle w:val="ListParagraph"/>
        <w:numPr>
          <w:ilvl w:val="2"/>
          <w:numId w:val="13"/>
        </w:numPr>
        <w:bidi/>
        <w:rPr>
          <w:rFonts w:ascii="Arial" w:hAnsi="Arial" w:cs="Arial"/>
          <w:sz w:val="22"/>
          <w:szCs w:val="22"/>
        </w:rPr>
      </w:pPr>
      <w:r w:rsidRPr="005D5B62">
        <w:rPr>
          <w:rFonts w:ascii="Arial" w:hAnsi="Arial" w:cs="Arial"/>
          <w:sz w:val="22"/>
          <w:szCs w:val="22"/>
          <w:rtl/>
        </w:rPr>
        <w:t>هل تعلم أن مرسوم ميلان عام 313 م</w:t>
      </w:r>
      <w:r>
        <w:rPr>
          <w:rFonts w:ascii="Arial" w:hAnsi="Arial" w:cs="Arial" w:hint="cs"/>
          <w:sz w:val="22"/>
          <w:szCs w:val="22"/>
          <w:rtl/>
        </w:rPr>
        <w:t>،</w:t>
      </w:r>
      <w:r w:rsidRPr="005D5B62">
        <w:rPr>
          <w:rFonts w:ascii="Arial" w:hAnsi="Arial" w:cs="Arial"/>
          <w:sz w:val="22"/>
          <w:szCs w:val="22"/>
          <w:rtl/>
        </w:rPr>
        <w:t xml:space="preserve"> لم يجعل المسيحية دين الدولة</w:t>
      </w:r>
      <w:r>
        <w:rPr>
          <w:rFonts w:ascii="Arial" w:hAnsi="Arial" w:cs="Arial" w:hint="cs"/>
          <w:sz w:val="22"/>
          <w:szCs w:val="22"/>
          <w:rtl/>
        </w:rPr>
        <w:t>،</w:t>
      </w:r>
      <w:r w:rsidRPr="005D5B62">
        <w:rPr>
          <w:rFonts w:ascii="Arial" w:hAnsi="Arial" w:cs="Arial"/>
          <w:sz w:val="22"/>
          <w:szCs w:val="22"/>
          <w:rtl/>
        </w:rPr>
        <w:t xml:space="preserve"> ولكنه أعلن فقط أنه يجب التسامح مع العبادة المسيحية؟</w:t>
      </w:r>
    </w:p>
    <w:p w14:paraId="26A9C4B8" w14:textId="77777777" w:rsidR="005D5B62" w:rsidRPr="005D5B62" w:rsidRDefault="005D5B62" w:rsidP="005D5B62">
      <w:pPr>
        <w:pStyle w:val="ListParagraph"/>
        <w:rPr>
          <w:rFonts w:ascii="Arial" w:hAnsi="Arial" w:cs="Arial"/>
          <w:sz w:val="22"/>
          <w:szCs w:val="22"/>
          <w:rtl/>
        </w:rPr>
      </w:pPr>
    </w:p>
    <w:p w14:paraId="11B9F99D" w14:textId="77777777" w:rsidR="005D5B62" w:rsidRDefault="005D5B62" w:rsidP="00F50B1B">
      <w:pPr>
        <w:pStyle w:val="Heading1"/>
        <w:rPr>
          <w:rtl/>
        </w:rPr>
      </w:pPr>
    </w:p>
    <w:p w14:paraId="3B39BE59" w14:textId="77777777" w:rsidR="005D5B62" w:rsidRDefault="005D5B62" w:rsidP="005D5B62">
      <w:pPr>
        <w:bidi/>
        <w:rPr>
          <w:rtl/>
        </w:rPr>
      </w:pPr>
    </w:p>
    <w:p w14:paraId="38DA8F9A" w14:textId="77777777" w:rsidR="005D5B62" w:rsidRDefault="005D5B62" w:rsidP="005D5B62">
      <w:pPr>
        <w:bidi/>
        <w:rPr>
          <w:rtl/>
        </w:rPr>
      </w:pPr>
    </w:p>
    <w:p w14:paraId="7B909C54" w14:textId="77777777" w:rsidR="005D5B62" w:rsidRDefault="005D5B62" w:rsidP="005D5B62">
      <w:pPr>
        <w:bidi/>
        <w:rPr>
          <w:rtl/>
        </w:rPr>
      </w:pPr>
    </w:p>
    <w:p w14:paraId="6974755A" w14:textId="77777777" w:rsidR="005D5B62" w:rsidRPr="005D5B62" w:rsidRDefault="005D5B62" w:rsidP="005D5B62">
      <w:pPr>
        <w:bidi/>
      </w:pPr>
    </w:p>
    <w:p w14:paraId="608E3A7F" w14:textId="7183BCB4" w:rsidR="004347BA" w:rsidRPr="00F20144" w:rsidRDefault="00F20144" w:rsidP="00F50B1B">
      <w:pPr>
        <w:pStyle w:val="Heading1"/>
      </w:pPr>
      <w:r w:rsidRPr="00F20144">
        <w:rPr>
          <w:rtl/>
        </w:rPr>
        <w:lastRenderedPageBreak/>
        <w:t>قائمة المراجع</w:t>
      </w:r>
    </w:p>
    <w:p w14:paraId="71DDE73B" w14:textId="77777777" w:rsidR="00F20144" w:rsidRPr="00F20144" w:rsidRDefault="00F20144" w:rsidP="00F20144">
      <w:pPr>
        <w:pStyle w:val="ListParagraph"/>
        <w:bidi/>
        <w:ind w:left="792"/>
        <w:rPr>
          <w:rFonts w:ascii="Arial" w:hAnsi="Arial" w:cs="Arial"/>
          <w:sz w:val="22"/>
          <w:szCs w:val="22"/>
        </w:rPr>
      </w:pPr>
    </w:p>
    <w:p w14:paraId="54271243" w14:textId="637DF2F1" w:rsidR="00F20144" w:rsidRPr="00F20144" w:rsidRDefault="00F20144" w:rsidP="00F20144">
      <w:pPr>
        <w:pStyle w:val="ListParagraph"/>
        <w:numPr>
          <w:ilvl w:val="0"/>
          <w:numId w:val="65"/>
        </w:numPr>
        <w:bidi/>
        <w:rPr>
          <w:rFonts w:ascii="Arial" w:hAnsi="Arial" w:cs="Arial"/>
          <w:sz w:val="22"/>
          <w:szCs w:val="22"/>
        </w:rPr>
      </w:pPr>
      <w:r w:rsidRPr="00F20144">
        <w:rPr>
          <w:rFonts w:ascii="Arial" w:hAnsi="Arial" w:cs="Arial"/>
          <w:sz w:val="22"/>
          <w:szCs w:val="22"/>
          <w:rtl/>
        </w:rPr>
        <w:t>داعمة لدان براون</w:t>
      </w:r>
    </w:p>
    <w:p w14:paraId="23B7920F" w14:textId="77777777" w:rsidR="00F20144" w:rsidRPr="00F20144" w:rsidRDefault="00F20144" w:rsidP="00F20144">
      <w:pPr>
        <w:pStyle w:val="ListParagraph"/>
        <w:bidi/>
        <w:ind w:left="1296"/>
        <w:rPr>
          <w:rFonts w:ascii="Arial" w:hAnsi="Arial" w:cs="Arial"/>
          <w:sz w:val="22"/>
          <w:szCs w:val="22"/>
        </w:rPr>
      </w:pPr>
    </w:p>
    <w:p w14:paraId="43819BDC" w14:textId="7041B487" w:rsidR="00F20144" w:rsidRPr="00F20144" w:rsidRDefault="00F20144" w:rsidP="00F20144">
      <w:pPr>
        <w:pStyle w:val="ListParagraph"/>
        <w:numPr>
          <w:ilvl w:val="2"/>
          <w:numId w:val="13"/>
        </w:numPr>
        <w:bidi/>
        <w:rPr>
          <w:rFonts w:ascii="Arial" w:hAnsi="Arial" w:cs="Arial"/>
          <w:sz w:val="22"/>
          <w:szCs w:val="22"/>
        </w:rPr>
      </w:pPr>
      <w:r w:rsidRPr="00F20144">
        <w:rPr>
          <w:rFonts w:ascii="Arial" w:hAnsi="Arial" w:cs="Arial"/>
          <w:sz w:val="22"/>
          <w:szCs w:val="22"/>
          <w:rtl/>
          <w:lang w:bidi="ar-JO"/>
        </w:rPr>
        <w:t>الكتب</w:t>
      </w:r>
    </w:p>
    <w:p w14:paraId="0ECB8897" w14:textId="77777777" w:rsidR="00F20144" w:rsidRPr="00F20144" w:rsidRDefault="00F20144" w:rsidP="00F20144">
      <w:pPr>
        <w:pStyle w:val="ListParagraph"/>
        <w:bidi/>
        <w:ind w:left="1636"/>
        <w:rPr>
          <w:rFonts w:ascii="Arial" w:hAnsi="Arial" w:cs="Arial"/>
          <w:sz w:val="22"/>
          <w:szCs w:val="22"/>
        </w:rPr>
      </w:pPr>
    </w:p>
    <w:p w14:paraId="2C2D2B74" w14:textId="0DB5B41E" w:rsidR="00F20144" w:rsidRPr="00F20144" w:rsidRDefault="00F20144" w:rsidP="00F20144">
      <w:pPr>
        <w:pStyle w:val="ListParagraph"/>
        <w:numPr>
          <w:ilvl w:val="0"/>
          <w:numId w:val="66"/>
        </w:numPr>
        <w:bidi/>
        <w:rPr>
          <w:rFonts w:ascii="Arial" w:hAnsi="Arial" w:cs="Arial"/>
          <w:sz w:val="22"/>
          <w:szCs w:val="22"/>
        </w:rPr>
      </w:pPr>
      <w:r w:rsidRPr="00F20144">
        <w:rPr>
          <w:rFonts w:ascii="Arial" w:hAnsi="Arial" w:cs="Arial"/>
          <w:sz w:val="22"/>
          <w:szCs w:val="22"/>
          <w:rtl/>
        </w:rPr>
        <w:t xml:space="preserve">بيجنت، مايكل. لي، ريتشارد، ولينكولن، هنري. الدم المقدس، الكأس المقدسة.  نيويورك: </w:t>
      </w:r>
      <w:r w:rsidRPr="00F20144">
        <w:rPr>
          <w:rFonts w:ascii="Arial" w:hAnsi="Arial" w:cs="Arial"/>
          <w:sz w:val="22"/>
          <w:szCs w:val="22"/>
        </w:rPr>
        <w:t xml:space="preserve"> </w:t>
      </w:r>
      <w:r w:rsidRPr="00F20144">
        <w:rPr>
          <w:rFonts w:ascii="Arial" w:hAnsi="Arial" w:cs="Arial"/>
          <w:sz w:val="22"/>
          <w:szCs w:val="22"/>
          <w:rtl/>
        </w:rPr>
        <w:t>يعد ديل دوبل داي</w:t>
      </w:r>
      <w:r w:rsidRPr="00F20144">
        <w:rPr>
          <w:rFonts w:ascii="Arial" w:hAnsi="Arial" w:cs="Arial"/>
          <w:sz w:val="22"/>
          <w:szCs w:val="22"/>
        </w:rPr>
        <w:t xml:space="preserve"> </w:t>
      </w:r>
      <w:r w:rsidRPr="00F20144">
        <w:rPr>
          <w:rFonts w:ascii="Arial" w:hAnsi="Arial" w:cs="Arial"/>
          <w:sz w:val="22"/>
          <w:szCs w:val="22"/>
          <w:rtl/>
        </w:rPr>
        <w:t>1982 أحد مصادر براون الرئيسية.</w:t>
      </w:r>
    </w:p>
    <w:p w14:paraId="46C53C7D" w14:textId="77777777" w:rsidR="00F20144" w:rsidRPr="00F20144" w:rsidRDefault="00F20144" w:rsidP="00F20144">
      <w:pPr>
        <w:pStyle w:val="ListParagraph"/>
        <w:bidi/>
        <w:ind w:left="1636"/>
        <w:rPr>
          <w:rFonts w:ascii="Arial" w:hAnsi="Arial" w:cs="Arial"/>
          <w:sz w:val="22"/>
          <w:szCs w:val="22"/>
        </w:rPr>
      </w:pPr>
    </w:p>
    <w:p w14:paraId="10B6625F" w14:textId="1DF478A6" w:rsidR="00F20144" w:rsidRPr="00F20144" w:rsidRDefault="00F20144" w:rsidP="00F20144">
      <w:pPr>
        <w:pStyle w:val="ListParagraph"/>
        <w:numPr>
          <w:ilvl w:val="0"/>
          <w:numId w:val="66"/>
        </w:numPr>
        <w:bidi/>
        <w:rPr>
          <w:rFonts w:ascii="Arial" w:hAnsi="Arial" w:cs="Arial"/>
          <w:sz w:val="22"/>
          <w:szCs w:val="22"/>
        </w:rPr>
      </w:pPr>
      <w:r w:rsidRPr="00F20144">
        <w:rPr>
          <w:rFonts w:ascii="Arial" w:hAnsi="Arial" w:cs="Arial"/>
          <w:sz w:val="22"/>
          <w:szCs w:val="22"/>
          <w:rtl/>
        </w:rPr>
        <w:t>بيجنت، مايكل. أوراق يسوع: فضح أعظم تستر في التاريخ. هاربر سان فرانسيسكو، 2006.</w:t>
      </w:r>
    </w:p>
    <w:p w14:paraId="5F4865CD" w14:textId="74937D6D" w:rsidR="004347BA" w:rsidRPr="00F20144" w:rsidRDefault="00F20144" w:rsidP="00F20144">
      <w:pPr>
        <w:pStyle w:val="Heading4"/>
        <w:numPr>
          <w:ilvl w:val="0"/>
          <w:numId w:val="66"/>
        </w:numPr>
        <w:bidi/>
        <w:rPr>
          <w:rFonts w:cs="Arial"/>
          <w:szCs w:val="22"/>
        </w:rPr>
      </w:pPr>
      <w:r w:rsidRPr="00F20144">
        <w:rPr>
          <w:rFonts w:cs="Arial"/>
          <w:szCs w:val="22"/>
          <w:rtl/>
        </w:rPr>
        <w:t xml:space="preserve">بروك، آن جراهام. مريم المجدلية، الرسول الأول: الصراع على السلطة. </w:t>
      </w:r>
      <w:r w:rsidRPr="00F20144">
        <w:rPr>
          <w:rFonts w:cs="Arial" w:hint="cs"/>
          <w:szCs w:val="22"/>
          <w:rtl/>
        </w:rPr>
        <w:t xml:space="preserve">دراسات </w:t>
      </w:r>
      <w:r w:rsidRPr="00F20144">
        <w:rPr>
          <w:rFonts w:cs="Arial"/>
          <w:szCs w:val="22"/>
          <w:rtl/>
        </w:rPr>
        <w:t xml:space="preserve">هارفارد </w:t>
      </w:r>
      <w:r w:rsidRPr="00F20144">
        <w:rPr>
          <w:rFonts w:cs="Arial" w:hint="cs"/>
          <w:szCs w:val="22"/>
          <w:rtl/>
        </w:rPr>
        <w:t>اللاهوتية</w:t>
      </w:r>
      <w:r w:rsidRPr="00F20144">
        <w:rPr>
          <w:rFonts w:cs="Arial"/>
          <w:szCs w:val="22"/>
          <w:rtl/>
        </w:rPr>
        <w:t xml:space="preserve"> 51. كامبريدج، ماساتشوستس: جامعة هارفارد، 2003.</w:t>
      </w:r>
    </w:p>
    <w:p w14:paraId="13193063" w14:textId="77777777" w:rsidR="00F20144" w:rsidRDefault="00F20144" w:rsidP="00F20144">
      <w:pPr>
        <w:pStyle w:val="ListParagraph"/>
        <w:bidi/>
        <w:ind w:left="1636"/>
      </w:pPr>
    </w:p>
    <w:p w14:paraId="7C0F0115" w14:textId="5034C292" w:rsidR="00F20144" w:rsidRPr="00F20144" w:rsidRDefault="00F20144" w:rsidP="00F20144">
      <w:pPr>
        <w:pStyle w:val="ListParagraph"/>
        <w:numPr>
          <w:ilvl w:val="0"/>
          <w:numId w:val="66"/>
        </w:numPr>
        <w:bidi/>
        <w:rPr>
          <w:rFonts w:ascii="Arial" w:hAnsi="Arial" w:cs="Arial"/>
          <w:sz w:val="22"/>
          <w:szCs w:val="22"/>
        </w:rPr>
      </w:pPr>
      <w:r w:rsidRPr="00F20144">
        <w:rPr>
          <w:rFonts w:ascii="Arial" w:hAnsi="Arial" w:cs="Arial"/>
          <w:sz w:val="22"/>
          <w:szCs w:val="22"/>
          <w:rtl/>
        </w:rPr>
        <w:t>براون، دان. الملائكة والشياطين.  نيويورك: سايمون وشوستر، 2000؛ نقطة الخداع. نيويورك: سايمون وشوستر، 2001؛ الحصن الرقمي: الشيفرة النهائية. إنها قوية وخطيرة وغير قابلة للكسر. مطبعة سانت مارتن، 1998؛ شفرة دافنشي: رواية.  نيويورك: دووبلدي، مارس 2003.</w:t>
      </w:r>
    </w:p>
    <w:p w14:paraId="3155B624" w14:textId="77777777" w:rsidR="00F40DF0" w:rsidRDefault="00F40DF0" w:rsidP="00F40DF0">
      <w:pPr>
        <w:pStyle w:val="ListParagraph"/>
        <w:bidi/>
        <w:ind w:left="1636"/>
        <w:rPr>
          <w:rFonts w:ascii="Arial" w:hAnsi="Arial" w:cs="Arial"/>
          <w:sz w:val="22"/>
          <w:szCs w:val="22"/>
        </w:rPr>
      </w:pPr>
    </w:p>
    <w:p w14:paraId="21716BE7" w14:textId="4F23F408" w:rsidR="00F20144" w:rsidRPr="00F40DF0" w:rsidRDefault="00F40DF0" w:rsidP="00F40DF0">
      <w:pPr>
        <w:pStyle w:val="ListParagraph"/>
        <w:numPr>
          <w:ilvl w:val="0"/>
          <w:numId w:val="66"/>
        </w:numPr>
        <w:bidi/>
        <w:rPr>
          <w:rFonts w:ascii="Arial" w:hAnsi="Arial" w:cs="Arial"/>
          <w:sz w:val="22"/>
          <w:szCs w:val="22"/>
        </w:rPr>
      </w:pPr>
      <w:r w:rsidRPr="00F40DF0">
        <w:rPr>
          <w:rFonts w:ascii="Arial" w:hAnsi="Arial" w:cs="Arial"/>
          <w:sz w:val="22"/>
          <w:szCs w:val="22"/>
          <w:rtl/>
        </w:rPr>
        <w:t>بورستين ، دان، أد.  أسرار ال</w:t>
      </w:r>
      <w:r>
        <w:rPr>
          <w:rFonts w:ascii="Arial" w:hAnsi="Arial" w:cs="Arial" w:hint="cs"/>
          <w:sz w:val="22"/>
          <w:szCs w:val="22"/>
          <w:rtl/>
        </w:rPr>
        <w:t>شيفرة</w:t>
      </w:r>
      <w:r w:rsidRPr="00F40DF0">
        <w:rPr>
          <w:rFonts w:ascii="Arial" w:hAnsi="Arial" w:cs="Arial"/>
          <w:sz w:val="22"/>
          <w:szCs w:val="22"/>
          <w:rtl/>
        </w:rPr>
        <w:t xml:space="preserve">: الدليل غير المصرح به للأسرار الكامنة وراء شفرة دافنشي. نيويورك، نيويورك: </w:t>
      </w:r>
      <w:r w:rsidRPr="00F40DF0">
        <w:rPr>
          <w:rFonts w:ascii="Arial" w:hAnsi="Arial" w:cs="Arial"/>
          <w:sz w:val="22"/>
          <w:szCs w:val="22"/>
        </w:rPr>
        <w:t xml:space="preserve">CDS, </w:t>
      </w:r>
      <w:r w:rsidRPr="00F40DF0">
        <w:rPr>
          <w:rFonts w:ascii="Arial" w:hAnsi="Arial" w:cs="Arial"/>
          <w:sz w:val="22"/>
          <w:szCs w:val="22"/>
          <w:rtl/>
        </w:rPr>
        <w:t>2004</w:t>
      </w:r>
      <w:r w:rsidRPr="00F40DF0">
        <w:rPr>
          <w:rFonts w:ascii="Arial" w:hAnsi="Arial" w:cs="Arial"/>
          <w:sz w:val="22"/>
          <w:szCs w:val="22"/>
        </w:rPr>
        <w:t xml:space="preserve">, </w:t>
      </w:r>
      <w:r>
        <w:rPr>
          <w:rFonts w:ascii="Arial" w:hAnsi="Arial" w:cs="Arial" w:hint="cs"/>
          <w:sz w:val="22"/>
          <w:szCs w:val="22"/>
          <w:rtl/>
        </w:rPr>
        <w:t>374 الصفحات</w:t>
      </w:r>
      <w:r w:rsidRPr="00F40DF0">
        <w:rPr>
          <w:rFonts w:ascii="Arial" w:hAnsi="Arial" w:cs="Arial"/>
          <w:sz w:val="22"/>
          <w:szCs w:val="22"/>
          <w:rtl/>
        </w:rPr>
        <w:t>. تستشهد بالمصادر الأصلية المستخدمة في رواية براون مع مقالات كتبها بيجنت، وباجلز، وبرنس، وما إلى ذلك.</w:t>
      </w:r>
    </w:p>
    <w:p w14:paraId="0310AB2D" w14:textId="77777777" w:rsidR="00F40DF0" w:rsidRDefault="00F40DF0" w:rsidP="00F40DF0">
      <w:pPr>
        <w:pStyle w:val="ListParagraph"/>
        <w:bidi/>
        <w:ind w:left="1636"/>
        <w:rPr>
          <w:rFonts w:ascii="Arial" w:hAnsi="Arial" w:cs="Arial"/>
          <w:sz w:val="22"/>
          <w:szCs w:val="22"/>
        </w:rPr>
      </w:pPr>
    </w:p>
    <w:p w14:paraId="72E81DF7" w14:textId="32124C95" w:rsidR="00F40DF0" w:rsidRPr="00D5358B" w:rsidRDefault="00F40DF0" w:rsidP="00F40DF0">
      <w:pPr>
        <w:pStyle w:val="ListParagraph"/>
        <w:numPr>
          <w:ilvl w:val="0"/>
          <w:numId w:val="66"/>
        </w:numPr>
        <w:bidi/>
        <w:rPr>
          <w:rFonts w:ascii="Arial" w:hAnsi="Arial" w:cs="Arial"/>
          <w:sz w:val="22"/>
          <w:szCs w:val="22"/>
        </w:rPr>
      </w:pPr>
      <w:r w:rsidRPr="00D5358B">
        <w:rPr>
          <w:rFonts w:ascii="Arial" w:hAnsi="Arial" w:cs="Arial"/>
          <w:sz w:val="22"/>
          <w:szCs w:val="22"/>
          <w:rtl/>
        </w:rPr>
        <w:t>دوشان، سانجيت. الكتاب الصغير من الكأس المقدسة. نيويورك: يقول بارنز ونوبل، 2004 إن الكأس هي رحم مريم (لديها العديد من الصور على المستوى الشعبي).</w:t>
      </w:r>
    </w:p>
    <w:p w14:paraId="072E3F5F" w14:textId="77777777" w:rsidR="00D5358B" w:rsidRPr="00D5358B" w:rsidRDefault="00D5358B" w:rsidP="00D5358B">
      <w:pPr>
        <w:pStyle w:val="ListParagraph"/>
        <w:bidi/>
        <w:ind w:left="1636"/>
        <w:rPr>
          <w:rFonts w:ascii="Arial" w:hAnsi="Arial" w:cs="Arial"/>
          <w:sz w:val="22"/>
          <w:szCs w:val="22"/>
        </w:rPr>
      </w:pPr>
    </w:p>
    <w:p w14:paraId="65109539" w14:textId="70444C41" w:rsidR="00D5358B" w:rsidRPr="00D5358B" w:rsidRDefault="00D5358B" w:rsidP="00D5358B">
      <w:pPr>
        <w:pStyle w:val="ListParagraph"/>
        <w:numPr>
          <w:ilvl w:val="0"/>
          <w:numId w:val="66"/>
        </w:numPr>
        <w:bidi/>
        <w:rPr>
          <w:rFonts w:ascii="Arial" w:hAnsi="Arial" w:cs="Arial"/>
          <w:sz w:val="22"/>
          <w:szCs w:val="22"/>
        </w:rPr>
      </w:pPr>
      <w:r w:rsidRPr="00D5358B">
        <w:rPr>
          <w:rFonts w:ascii="Arial" w:hAnsi="Arial" w:cs="Arial"/>
          <w:sz w:val="22"/>
          <w:szCs w:val="22"/>
          <w:rtl/>
        </w:rPr>
        <w:t>غاردنر، إل. سلالة الكأس المقدسة. غلوستر، ماساتشوستس: الرياح العادلة، 2001.</w:t>
      </w:r>
    </w:p>
    <w:p w14:paraId="15A9375A" w14:textId="77777777" w:rsidR="00D5358B" w:rsidRPr="00D5358B" w:rsidRDefault="00D5358B" w:rsidP="00D5358B">
      <w:pPr>
        <w:pStyle w:val="ListParagraph"/>
        <w:bidi/>
        <w:ind w:left="1636"/>
        <w:rPr>
          <w:rFonts w:ascii="Arial" w:hAnsi="Arial" w:cs="Arial"/>
          <w:sz w:val="22"/>
          <w:szCs w:val="22"/>
        </w:rPr>
      </w:pPr>
    </w:p>
    <w:p w14:paraId="3A651B4F" w14:textId="7DE00192" w:rsidR="00D5358B" w:rsidRPr="00D5358B" w:rsidRDefault="00D5358B" w:rsidP="00D5358B">
      <w:pPr>
        <w:pStyle w:val="ListParagraph"/>
        <w:numPr>
          <w:ilvl w:val="0"/>
          <w:numId w:val="66"/>
        </w:numPr>
        <w:bidi/>
        <w:rPr>
          <w:rFonts w:ascii="Arial" w:hAnsi="Arial" w:cs="Arial"/>
          <w:sz w:val="22"/>
          <w:szCs w:val="22"/>
        </w:rPr>
      </w:pPr>
      <w:r w:rsidRPr="00D5358B">
        <w:rPr>
          <w:rFonts w:ascii="Arial" w:hAnsi="Arial" w:cs="Arial"/>
          <w:sz w:val="22"/>
          <w:szCs w:val="22"/>
          <w:rtl/>
        </w:rPr>
        <w:t>كينج، كارين ل. إنجيل مريم المجدلية: يسوع والمرأة الرسولة الأولى. سانتا روزا، كاليفورنيا: بوليبريدج، 2003.</w:t>
      </w:r>
    </w:p>
    <w:p w14:paraId="7F5E6D19" w14:textId="77777777" w:rsidR="00D5358B" w:rsidRDefault="00D5358B" w:rsidP="00D5358B">
      <w:pPr>
        <w:pStyle w:val="ListParagraph"/>
        <w:bidi/>
        <w:ind w:left="1636"/>
        <w:rPr>
          <w:rFonts w:ascii="Arial" w:hAnsi="Arial" w:cs="Arial"/>
          <w:sz w:val="22"/>
          <w:szCs w:val="22"/>
        </w:rPr>
      </w:pPr>
    </w:p>
    <w:p w14:paraId="188CB10D" w14:textId="1BF41F38" w:rsidR="00D5358B" w:rsidRPr="00D5358B" w:rsidRDefault="00D5358B" w:rsidP="00D5358B">
      <w:pPr>
        <w:pStyle w:val="ListParagraph"/>
        <w:numPr>
          <w:ilvl w:val="0"/>
          <w:numId w:val="66"/>
        </w:numPr>
        <w:bidi/>
        <w:rPr>
          <w:rFonts w:ascii="Arial" w:hAnsi="Arial" w:cs="Arial"/>
          <w:sz w:val="22"/>
          <w:szCs w:val="22"/>
        </w:rPr>
      </w:pPr>
      <w:r w:rsidRPr="00D5358B">
        <w:rPr>
          <w:rFonts w:ascii="Arial" w:hAnsi="Arial" w:cs="Arial"/>
          <w:sz w:val="22"/>
          <w:szCs w:val="22"/>
          <w:rtl/>
        </w:rPr>
        <w:t>ماير، مارفن. أناجيل مريم: التقليد السري لمريم المجدلية، رفيقة يسوع. هاربر كولينز، 2004.</w:t>
      </w:r>
    </w:p>
    <w:p w14:paraId="199CB483" w14:textId="77777777" w:rsidR="00D5358B" w:rsidRDefault="00D5358B" w:rsidP="00D5358B">
      <w:pPr>
        <w:pStyle w:val="ListParagraph"/>
        <w:bidi/>
        <w:ind w:left="1636"/>
        <w:rPr>
          <w:rFonts w:ascii="Arial" w:hAnsi="Arial" w:cs="Arial"/>
          <w:sz w:val="22"/>
          <w:szCs w:val="22"/>
        </w:rPr>
      </w:pPr>
    </w:p>
    <w:p w14:paraId="77C1D33A" w14:textId="732CD2B7" w:rsidR="00D5358B" w:rsidRPr="00D5358B" w:rsidRDefault="00D5358B" w:rsidP="00D5358B">
      <w:pPr>
        <w:pStyle w:val="ListParagraph"/>
        <w:numPr>
          <w:ilvl w:val="0"/>
          <w:numId w:val="66"/>
        </w:numPr>
        <w:bidi/>
        <w:rPr>
          <w:rFonts w:ascii="Arial" w:hAnsi="Arial" w:cs="Arial"/>
          <w:sz w:val="22"/>
          <w:szCs w:val="22"/>
        </w:rPr>
      </w:pPr>
      <w:r w:rsidRPr="00D5358B">
        <w:rPr>
          <w:rFonts w:ascii="Arial" w:hAnsi="Arial" w:cs="Arial"/>
          <w:sz w:val="22"/>
          <w:szCs w:val="22"/>
          <w:rtl/>
        </w:rPr>
        <w:t xml:space="preserve">باجيلز، إيلين. الأناجيل الغنوصية. يعد </w:t>
      </w:r>
      <w:r w:rsidRPr="00D5358B">
        <w:rPr>
          <w:rFonts w:ascii="Arial" w:hAnsi="Arial" w:cs="Arial"/>
          <w:sz w:val="22"/>
          <w:szCs w:val="22"/>
        </w:rPr>
        <w:t>Random House</w:t>
      </w:r>
      <w:r w:rsidRPr="00D5358B">
        <w:rPr>
          <w:rFonts w:ascii="Arial" w:hAnsi="Arial" w:cs="Arial"/>
          <w:sz w:val="22"/>
          <w:szCs w:val="22"/>
          <w:rtl/>
        </w:rPr>
        <w:t xml:space="preserve"> 1979 العمل الأكثر شعبية عن الغنو</w:t>
      </w:r>
      <w:r>
        <w:rPr>
          <w:rFonts w:ascii="Arial" w:hAnsi="Arial" w:cs="Arial" w:hint="cs"/>
          <w:sz w:val="22"/>
          <w:szCs w:val="22"/>
          <w:rtl/>
        </w:rPr>
        <w:t>س</w:t>
      </w:r>
      <w:r w:rsidRPr="00D5358B">
        <w:rPr>
          <w:rFonts w:ascii="Arial" w:hAnsi="Arial" w:cs="Arial"/>
          <w:sz w:val="22"/>
          <w:szCs w:val="22"/>
          <w:rtl/>
        </w:rPr>
        <w:t>ية</w:t>
      </w:r>
      <w:r>
        <w:rPr>
          <w:rFonts w:ascii="Arial" w:hAnsi="Arial" w:cs="Arial" w:hint="cs"/>
          <w:sz w:val="22"/>
          <w:szCs w:val="22"/>
          <w:rtl/>
        </w:rPr>
        <w:t>،</w:t>
      </w:r>
      <w:r w:rsidRPr="00D5358B">
        <w:rPr>
          <w:rFonts w:ascii="Arial" w:hAnsi="Arial" w:cs="Arial"/>
          <w:sz w:val="22"/>
          <w:szCs w:val="22"/>
          <w:rtl/>
        </w:rPr>
        <w:t xml:space="preserve"> من قبل أستاذ ليبرالي في جامعة برينستون</w:t>
      </w:r>
      <w:r>
        <w:rPr>
          <w:rFonts w:ascii="Arial" w:hAnsi="Arial" w:cs="Arial" w:hint="cs"/>
          <w:sz w:val="22"/>
          <w:szCs w:val="22"/>
          <w:rtl/>
        </w:rPr>
        <w:t>،</w:t>
      </w:r>
      <w:r w:rsidRPr="00D5358B">
        <w:rPr>
          <w:rFonts w:ascii="Arial" w:hAnsi="Arial" w:cs="Arial"/>
          <w:sz w:val="22"/>
          <w:szCs w:val="22"/>
          <w:rtl/>
        </w:rPr>
        <w:t xml:space="preserve"> والذي يدعي أن الأناجيل الغنو</w:t>
      </w:r>
      <w:r>
        <w:rPr>
          <w:rFonts w:ascii="Arial" w:hAnsi="Arial" w:cs="Arial" w:hint="cs"/>
          <w:sz w:val="22"/>
          <w:szCs w:val="22"/>
          <w:rtl/>
        </w:rPr>
        <w:t>س</w:t>
      </w:r>
      <w:r w:rsidRPr="00D5358B">
        <w:rPr>
          <w:rFonts w:ascii="Arial" w:hAnsi="Arial" w:cs="Arial"/>
          <w:sz w:val="22"/>
          <w:szCs w:val="22"/>
          <w:rtl/>
        </w:rPr>
        <w:t>ية كانت مسيحية ولكن تم قمعها فيما بعد.  انظر لها بول</w:t>
      </w:r>
      <w:r>
        <w:rPr>
          <w:rFonts w:ascii="Arial" w:hAnsi="Arial" w:cs="Arial" w:hint="cs"/>
          <w:sz w:val="22"/>
          <w:szCs w:val="22"/>
          <w:rtl/>
        </w:rPr>
        <w:t>س</w:t>
      </w:r>
      <w:r w:rsidRPr="00D5358B">
        <w:rPr>
          <w:rFonts w:ascii="Arial" w:hAnsi="Arial" w:cs="Arial"/>
          <w:sz w:val="22"/>
          <w:szCs w:val="22"/>
          <w:rtl/>
        </w:rPr>
        <w:t xml:space="preserve"> الغنو</w:t>
      </w:r>
      <w:r>
        <w:rPr>
          <w:rFonts w:ascii="Arial" w:hAnsi="Arial" w:cs="Arial" w:hint="cs"/>
          <w:sz w:val="22"/>
          <w:szCs w:val="22"/>
          <w:rtl/>
        </w:rPr>
        <w:t>س</w:t>
      </w:r>
      <w:r w:rsidRPr="00D5358B">
        <w:rPr>
          <w:rFonts w:ascii="Arial" w:hAnsi="Arial" w:cs="Arial"/>
          <w:sz w:val="22"/>
          <w:szCs w:val="22"/>
          <w:rtl/>
        </w:rPr>
        <w:t>ي، مطبعة ترينيتي، 1992، وما وراء الإيمان، نيويورك: راندوم هاوس، 2003. 256.</w:t>
      </w:r>
    </w:p>
    <w:p w14:paraId="4D5AAD8D" w14:textId="77777777" w:rsidR="00B679EF" w:rsidRDefault="00B679EF" w:rsidP="00B679EF">
      <w:pPr>
        <w:pStyle w:val="ListParagraph"/>
        <w:bidi/>
        <w:ind w:left="1636"/>
        <w:rPr>
          <w:rFonts w:ascii="Arial" w:hAnsi="Arial" w:cs="Arial"/>
          <w:sz w:val="22"/>
          <w:szCs w:val="22"/>
        </w:rPr>
      </w:pPr>
    </w:p>
    <w:p w14:paraId="1F315322" w14:textId="64DEAB33" w:rsidR="00B679EF" w:rsidRPr="00B679EF" w:rsidRDefault="00B679EF" w:rsidP="00B679EF">
      <w:pPr>
        <w:pStyle w:val="ListParagraph"/>
        <w:numPr>
          <w:ilvl w:val="0"/>
          <w:numId w:val="66"/>
        </w:numPr>
        <w:bidi/>
        <w:rPr>
          <w:rFonts w:ascii="Arial" w:hAnsi="Arial" w:cs="Arial"/>
          <w:sz w:val="22"/>
          <w:szCs w:val="22"/>
        </w:rPr>
      </w:pPr>
      <w:r w:rsidRPr="00B679EF">
        <w:rPr>
          <w:rFonts w:ascii="Arial" w:hAnsi="Arial" w:cs="Arial"/>
          <w:sz w:val="22"/>
          <w:szCs w:val="22"/>
          <w:rtl/>
        </w:rPr>
        <w:t>بيكنيت، لين و</w:t>
      </w:r>
      <w:r>
        <w:rPr>
          <w:rFonts w:ascii="Arial" w:hAnsi="Arial" w:cs="Arial" w:hint="cs"/>
          <w:sz w:val="22"/>
          <w:szCs w:val="22"/>
          <w:rtl/>
        </w:rPr>
        <w:t>برنس</w:t>
      </w:r>
      <w:r w:rsidRPr="00B679EF">
        <w:rPr>
          <w:rFonts w:ascii="Arial" w:hAnsi="Arial" w:cs="Arial"/>
          <w:sz w:val="22"/>
          <w:szCs w:val="22"/>
          <w:rtl/>
        </w:rPr>
        <w:t xml:space="preserve">، كلايف. </w:t>
      </w:r>
      <w:r>
        <w:rPr>
          <w:rFonts w:ascii="Arial" w:hAnsi="Arial" w:cs="Arial" w:hint="cs"/>
          <w:sz w:val="22"/>
          <w:szCs w:val="22"/>
          <w:rtl/>
        </w:rPr>
        <w:t>اعلان فرسان الهيكل</w:t>
      </w:r>
      <w:r w:rsidRPr="00B679EF">
        <w:rPr>
          <w:rFonts w:ascii="Arial" w:hAnsi="Arial" w:cs="Arial"/>
          <w:sz w:val="22"/>
          <w:szCs w:val="22"/>
          <w:rtl/>
        </w:rPr>
        <w:t xml:space="preserve"> الأوصياء السريين للهوية الحقيقية للمسيح. نيويورك: كان </w:t>
      </w:r>
      <w:r w:rsidRPr="00B679EF">
        <w:rPr>
          <w:rFonts w:ascii="Arial" w:hAnsi="Arial" w:cs="Arial"/>
          <w:sz w:val="22"/>
          <w:szCs w:val="22"/>
        </w:rPr>
        <w:t xml:space="preserve">Touchstone/Simon &amp; Schuster, </w:t>
      </w:r>
      <w:r w:rsidRPr="00B679EF">
        <w:rPr>
          <w:rFonts w:ascii="Arial" w:hAnsi="Arial" w:cs="Arial"/>
          <w:sz w:val="22"/>
          <w:szCs w:val="22"/>
          <w:rtl/>
        </w:rPr>
        <w:t>1998 أحد مصادر براون الرئيسية.</w:t>
      </w:r>
    </w:p>
    <w:p w14:paraId="2665023E" w14:textId="77777777" w:rsidR="00B679EF" w:rsidRDefault="00B679EF" w:rsidP="00B679EF">
      <w:pPr>
        <w:pStyle w:val="ListParagraph"/>
        <w:bidi/>
        <w:ind w:left="1636"/>
        <w:rPr>
          <w:rFonts w:ascii="Arial" w:hAnsi="Arial" w:cs="Arial"/>
          <w:sz w:val="22"/>
          <w:szCs w:val="22"/>
        </w:rPr>
      </w:pPr>
    </w:p>
    <w:p w14:paraId="42B3DA10" w14:textId="77161D0A" w:rsidR="00B679EF" w:rsidRPr="00B679EF" w:rsidRDefault="00B679EF" w:rsidP="00B679EF">
      <w:pPr>
        <w:pStyle w:val="ListParagraph"/>
        <w:numPr>
          <w:ilvl w:val="0"/>
          <w:numId w:val="66"/>
        </w:numPr>
        <w:bidi/>
        <w:rPr>
          <w:rFonts w:ascii="Arial" w:hAnsi="Arial" w:cs="Arial"/>
          <w:sz w:val="22"/>
          <w:szCs w:val="22"/>
        </w:rPr>
      </w:pPr>
      <w:r w:rsidRPr="00B679EF">
        <w:rPr>
          <w:rFonts w:ascii="Arial" w:hAnsi="Arial" w:cs="Arial"/>
          <w:sz w:val="22"/>
          <w:szCs w:val="22"/>
          <w:rtl/>
        </w:rPr>
        <w:t xml:space="preserve">روجاك، ليزا. الرجل الذي يقف وراء شفرة دافنشي: سيرة ذاتية غير مصرح بها لدان براون. </w:t>
      </w:r>
      <w:r w:rsidRPr="00B679EF">
        <w:rPr>
          <w:rFonts w:ascii="Arial" w:hAnsi="Arial" w:cs="Arial"/>
          <w:sz w:val="22"/>
          <w:szCs w:val="22"/>
        </w:rPr>
        <w:t xml:space="preserve">Andrews McMeel Publishing, </w:t>
      </w:r>
      <w:r w:rsidRPr="00B679EF">
        <w:rPr>
          <w:rFonts w:ascii="Arial" w:hAnsi="Arial" w:cs="Arial"/>
          <w:sz w:val="22"/>
          <w:szCs w:val="22"/>
          <w:rtl/>
        </w:rPr>
        <w:t>2005</w:t>
      </w:r>
      <w:r w:rsidRPr="00B679EF">
        <w:rPr>
          <w:rFonts w:ascii="Arial" w:hAnsi="Arial" w:cs="Arial"/>
          <w:sz w:val="22"/>
          <w:szCs w:val="22"/>
        </w:rPr>
        <w:t xml:space="preserve">. </w:t>
      </w:r>
      <w:r w:rsidRPr="00B679EF">
        <w:rPr>
          <w:rFonts w:ascii="Arial" w:hAnsi="Arial" w:cs="Arial"/>
          <w:sz w:val="22"/>
          <w:szCs w:val="22"/>
          <w:rtl/>
        </w:rPr>
        <w:t>139. تعطي بعض الحقائق ولكن القليل من المعرفة عن براون لأنها لم تتحدث معه مطلق</w:t>
      </w:r>
      <w:r>
        <w:rPr>
          <w:rFonts w:ascii="Arial" w:hAnsi="Arial" w:cs="Arial" w:hint="cs"/>
          <w:sz w:val="22"/>
          <w:szCs w:val="22"/>
          <w:rtl/>
        </w:rPr>
        <w:t>اً</w:t>
      </w:r>
      <w:r w:rsidRPr="00B679EF">
        <w:rPr>
          <w:rFonts w:ascii="Arial" w:hAnsi="Arial" w:cs="Arial"/>
          <w:sz w:val="22"/>
          <w:szCs w:val="22"/>
          <w:rtl/>
        </w:rPr>
        <w:t>.</w:t>
      </w:r>
    </w:p>
    <w:p w14:paraId="6701B41D" w14:textId="77777777" w:rsidR="00B679EF" w:rsidRDefault="00B679EF" w:rsidP="00B679EF">
      <w:pPr>
        <w:pStyle w:val="ListParagraph"/>
        <w:bidi/>
        <w:ind w:left="1636"/>
      </w:pPr>
    </w:p>
    <w:p w14:paraId="7026F463" w14:textId="51E205B4" w:rsidR="00B679EF" w:rsidRPr="00B679EF" w:rsidRDefault="00B679EF" w:rsidP="00B679EF">
      <w:pPr>
        <w:pStyle w:val="ListParagraph"/>
        <w:numPr>
          <w:ilvl w:val="0"/>
          <w:numId w:val="66"/>
        </w:numPr>
        <w:bidi/>
        <w:rPr>
          <w:rFonts w:ascii="Arial" w:hAnsi="Arial" w:cs="Arial"/>
          <w:sz w:val="22"/>
          <w:szCs w:val="22"/>
        </w:rPr>
      </w:pPr>
      <w:r w:rsidRPr="00B679EF">
        <w:rPr>
          <w:rFonts w:ascii="Arial" w:hAnsi="Arial" w:cs="Arial"/>
          <w:sz w:val="22"/>
          <w:szCs w:val="22"/>
          <w:rtl/>
        </w:rPr>
        <w:t>ستاربيرد، مارغريت. المرأة ذات قارورة المر: مريم المجدلية والكأس المقدسة. بير وشركاه، 1993، والإلهة في الأناجيل: استعادة الأنثى المقدسة. بير وشركاه، 1998.</w:t>
      </w:r>
    </w:p>
    <w:p w14:paraId="2DF6608C" w14:textId="77777777" w:rsidR="00C113CF" w:rsidRDefault="00C113CF" w:rsidP="00C113CF">
      <w:pPr>
        <w:pStyle w:val="ListParagraph"/>
        <w:bidi/>
        <w:ind w:left="1296"/>
        <w:rPr>
          <w:rFonts w:ascii="Arial" w:hAnsi="Arial" w:cs="Arial"/>
          <w:sz w:val="22"/>
          <w:szCs w:val="22"/>
        </w:rPr>
      </w:pPr>
    </w:p>
    <w:p w14:paraId="59C0B537" w14:textId="2DD3B5E8" w:rsidR="00C113CF" w:rsidRPr="00C113CF" w:rsidRDefault="00C113CF" w:rsidP="00C113CF">
      <w:pPr>
        <w:pStyle w:val="ListParagraph"/>
        <w:numPr>
          <w:ilvl w:val="2"/>
          <w:numId w:val="13"/>
        </w:numPr>
        <w:bidi/>
        <w:rPr>
          <w:rFonts w:ascii="Arial" w:hAnsi="Arial" w:cs="Arial"/>
          <w:sz w:val="22"/>
          <w:szCs w:val="22"/>
        </w:rPr>
      </w:pPr>
      <w:r w:rsidRPr="00C113CF">
        <w:rPr>
          <w:rFonts w:ascii="Arial" w:hAnsi="Arial" w:cs="Arial"/>
          <w:sz w:val="22"/>
          <w:szCs w:val="22"/>
          <w:rtl/>
        </w:rPr>
        <w:t xml:space="preserve">موقع الكتروني: براون، دان.  </w:t>
      </w:r>
      <w:r w:rsidRPr="00C113CF">
        <w:rPr>
          <w:rFonts w:ascii="Arial" w:hAnsi="Arial" w:cs="Arial"/>
          <w:sz w:val="22"/>
          <w:szCs w:val="22"/>
          <w:u w:val="single"/>
        </w:rPr>
        <w:t>www.danbrown.com</w:t>
      </w:r>
      <w:r w:rsidRPr="00C113CF">
        <w:rPr>
          <w:rFonts w:ascii="Arial" w:hAnsi="Arial" w:cs="Arial"/>
          <w:sz w:val="22"/>
          <w:szCs w:val="22"/>
          <w:u w:val="single"/>
          <w:rtl/>
        </w:rPr>
        <w:t xml:space="preserve"> </w:t>
      </w:r>
      <w:r w:rsidRPr="00C113CF">
        <w:rPr>
          <w:rFonts w:ascii="Arial" w:hAnsi="Arial" w:cs="Arial"/>
          <w:sz w:val="22"/>
          <w:szCs w:val="22"/>
          <w:rtl/>
        </w:rPr>
        <w:t>هو موقع تفاعلي جميل يعرض كتابات براون والأسئلة الشائعة المفيدة كمواد أساسية.</w:t>
      </w:r>
    </w:p>
    <w:p w14:paraId="0D346DA2" w14:textId="77777777" w:rsidR="00C113CF" w:rsidRDefault="00C113CF" w:rsidP="00C113CF">
      <w:pPr>
        <w:pStyle w:val="ListParagraph"/>
        <w:bidi/>
        <w:ind w:left="792"/>
        <w:rPr>
          <w:rFonts w:ascii="Arial" w:hAnsi="Arial" w:cs="Arial"/>
          <w:sz w:val="22"/>
          <w:szCs w:val="22"/>
          <w:rtl/>
        </w:rPr>
      </w:pPr>
    </w:p>
    <w:p w14:paraId="59B155E9" w14:textId="77777777" w:rsidR="00C113CF" w:rsidRDefault="00C113CF" w:rsidP="00C113CF">
      <w:pPr>
        <w:pStyle w:val="ListParagraph"/>
        <w:bidi/>
        <w:ind w:left="792"/>
        <w:rPr>
          <w:rFonts w:ascii="Arial" w:hAnsi="Arial" w:cs="Arial"/>
          <w:sz w:val="22"/>
          <w:szCs w:val="22"/>
        </w:rPr>
      </w:pPr>
    </w:p>
    <w:p w14:paraId="12D9FB24" w14:textId="7E2C8698" w:rsidR="00C113CF" w:rsidRPr="00C113CF" w:rsidRDefault="00C113CF" w:rsidP="00C113CF">
      <w:pPr>
        <w:pStyle w:val="ListParagraph"/>
        <w:numPr>
          <w:ilvl w:val="0"/>
          <w:numId w:val="65"/>
        </w:numPr>
        <w:bidi/>
        <w:rPr>
          <w:rFonts w:ascii="Arial" w:hAnsi="Arial" w:cs="Arial"/>
          <w:sz w:val="22"/>
          <w:szCs w:val="22"/>
        </w:rPr>
      </w:pPr>
      <w:r w:rsidRPr="00C113CF">
        <w:rPr>
          <w:rFonts w:ascii="Arial" w:hAnsi="Arial" w:cs="Arial"/>
          <w:sz w:val="22"/>
          <w:szCs w:val="22"/>
          <w:rtl/>
        </w:rPr>
        <w:t>فضح دان براون</w:t>
      </w:r>
      <w:r w:rsidRPr="00C113CF">
        <w:rPr>
          <w:rStyle w:val="FootnoteReference"/>
          <w:rFonts w:ascii="Arial" w:hAnsi="Arial" w:cs="Arial"/>
          <w:sz w:val="22"/>
          <w:szCs w:val="22"/>
          <w:rtl/>
        </w:rPr>
        <w:footnoteReference w:id="30"/>
      </w:r>
    </w:p>
    <w:p w14:paraId="559B3B0E" w14:textId="77777777" w:rsidR="00C113CF" w:rsidRDefault="00C113CF" w:rsidP="00C113CF">
      <w:pPr>
        <w:pStyle w:val="ListParagraph"/>
        <w:bidi/>
        <w:ind w:left="1224"/>
        <w:rPr>
          <w:rFonts w:ascii="Arial" w:hAnsi="Arial" w:cs="Arial"/>
          <w:sz w:val="22"/>
          <w:szCs w:val="22"/>
        </w:rPr>
      </w:pPr>
    </w:p>
    <w:p w14:paraId="7C44F75F" w14:textId="5093EA95" w:rsidR="00C113CF" w:rsidRPr="00C113CF" w:rsidRDefault="00C113CF" w:rsidP="00C113CF">
      <w:pPr>
        <w:pStyle w:val="ListParagraph"/>
        <w:numPr>
          <w:ilvl w:val="0"/>
          <w:numId w:val="67"/>
        </w:numPr>
        <w:bidi/>
        <w:rPr>
          <w:rFonts w:ascii="Arial" w:hAnsi="Arial" w:cs="Arial"/>
          <w:sz w:val="22"/>
          <w:szCs w:val="22"/>
        </w:rPr>
      </w:pPr>
      <w:r w:rsidRPr="00C113CF">
        <w:rPr>
          <w:rFonts w:ascii="Arial" w:hAnsi="Arial" w:cs="Arial"/>
          <w:sz w:val="22"/>
          <w:szCs w:val="22"/>
          <w:rtl/>
        </w:rPr>
        <w:t>الكتب</w:t>
      </w:r>
    </w:p>
    <w:p w14:paraId="7C1F46B5" w14:textId="77777777" w:rsidR="00C11632" w:rsidRDefault="00C11632" w:rsidP="00C11632">
      <w:pPr>
        <w:pStyle w:val="ListParagraph"/>
        <w:bidi/>
        <w:ind w:left="1636"/>
        <w:rPr>
          <w:rFonts w:ascii="Arial" w:hAnsi="Arial" w:cs="Arial"/>
          <w:sz w:val="22"/>
          <w:szCs w:val="22"/>
        </w:rPr>
      </w:pPr>
    </w:p>
    <w:p w14:paraId="45D50D2D" w14:textId="25A66938" w:rsidR="00C113CF" w:rsidRPr="00C113CF" w:rsidRDefault="00C113CF" w:rsidP="00C11632">
      <w:pPr>
        <w:pStyle w:val="ListParagraph"/>
        <w:numPr>
          <w:ilvl w:val="0"/>
          <w:numId w:val="68"/>
        </w:numPr>
        <w:bidi/>
        <w:rPr>
          <w:rFonts w:ascii="Arial" w:hAnsi="Arial" w:cs="Arial"/>
          <w:sz w:val="22"/>
          <w:szCs w:val="22"/>
        </w:rPr>
      </w:pPr>
      <w:r w:rsidRPr="00C113CF">
        <w:rPr>
          <w:rFonts w:ascii="Arial" w:hAnsi="Arial" w:cs="Arial"/>
          <w:sz w:val="22"/>
          <w:szCs w:val="22"/>
          <w:rtl/>
        </w:rPr>
        <w:t>أبانيس، ريتشارد. الحقيقة وراء ش</w:t>
      </w:r>
      <w:r w:rsidR="00C11632">
        <w:rPr>
          <w:rFonts w:ascii="Arial" w:hAnsi="Arial" w:cs="Arial" w:hint="cs"/>
          <w:sz w:val="22"/>
          <w:szCs w:val="22"/>
          <w:rtl/>
        </w:rPr>
        <w:t>ي</w:t>
      </w:r>
      <w:r w:rsidRPr="00C113CF">
        <w:rPr>
          <w:rFonts w:ascii="Arial" w:hAnsi="Arial" w:cs="Arial"/>
          <w:sz w:val="22"/>
          <w:szCs w:val="22"/>
          <w:rtl/>
        </w:rPr>
        <w:t>فرة دافنشي: استجابة صعبة للرواية الأكثر مبيعا</w:t>
      </w:r>
      <w:r w:rsidR="00C11632">
        <w:rPr>
          <w:rFonts w:ascii="Arial" w:hAnsi="Arial" w:cs="Arial" w:hint="cs"/>
          <w:sz w:val="22"/>
          <w:szCs w:val="22"/>
          <w:rtl/>
        </w:rPr>
        <w:t>ً</w:t>
      </w:r>
      <w:r w:rsidRPr="00C113CF">
        <w:rPr>
          <w:rFonts w:ascii="Arial" w:hAnsi="Arial" w:cs="Arial"/>
          <w:sz w:val="22"/>
          <w:szCs w:val="22"/>
          <w:rtl/>
        </w:rPr>
        <w:t xml:space="preserve">. يوجين، أوريغون: </w:t>
      </w:r>
      <w:r w:rsidRPr="00C113CF">
        <w:rPr>
          <w:rFonts w:ascii="Arial" w:hAnsi="Arial" w:cs="Arial"/>
          <w:sz w:val="22"/>
          <w:szCs w:val="22"/>
        </w:rPr>
        <w:t xml:space="preserve">Harvest House, </w:t>
      </w:r>
      <w:r w:rsidRPr="00C113CF">
        <w:rPr>
          <w:rFonts w:ascii="Arial" w:hAnsi="Arial" w:cs="Arial"/>
          <w:sz w:val="22"/>
          <w:szCs w:val="22"/>
          <w:rtl/>
        </w:rPr>
        <w:t xml:space="preserve">2004 عبارة عن نقد مؤلف من 96 صفحة قام بإعداده خبير </w:t>
      </w:r>
      <w:r w:rsidR="00C11632">
        <w:rPr>
          <w:rFonts w:ascii="Arial" w:hAnsi="Arial" w:cs="Arial" w:hint="cs"/>
          <w:sz w:val="22"/>
          <w:szCs w:val="22"/>
          <w:rtl/>
        </w:rPr>
        <w:t>هرطقات</w:t>
      </w:r>
      <w:r w:rsidRPr="00C113CF">
        <w:rPr>
          <w:rFonts w:ascii="Arial" w:hAnsi="Arial" w:cs="Arial"/>
          <w:sz w:val="22"/>
          <w:szCs w:val="22"/>
          <w:rtl/>
        </w:rPr>
        <w:t xml:space="preserve"> معترف به.</w:t>
      </w:r>
    </w:p>
    <w:p w14:paraId="1616A556" w14:textId="77777777" w:rsidR="00C11632" w:rsidRDefault="00C11632" w:rsidP="00C11632">
      <w:pPr>
        <w:pStyle w:val="ListParagraph"/>
        <w:bidi/>
        <w:ind w:left="1636"/>
        <w:rPr>
          <w:rFonts w:ascii="Arial" w:hAnsi="Arial" w:cs="Arial"/>
          <w:sz w:val="22"/>
          <w:szCs w:val="22"/>
        </w:rPr>
      </w:pPr>
    </w:p>
    <w:p w14:paraId="313EF17A" w14:textId="62BA09CB" w:rsidR="00C11632" w:rsidRPr="00C11632" w:rsidRDefault="00C11632" w:rsidP="00C11632">
      <w:pPr>
        <w:pStyle w:val="ListParagraph"/>
        <w:numPr>
          <w:ilvl w:val="0"/>
          <w:numId w:val="68"/>
        </w:numPr>
        <w:bidi/>
        <w:rPr>
          <w:rFonts w:ascii="Arial" w:hAnsi="Arial" w:cs="Arial"/>
          <w:sz w:val="22"/>
          <w:szCs w:val="22"/>
        </w:rPr>
      </w:pPr>
      <w:r w:rsidRPr="00C11632">
        <w:rPr>
          <w:rFonts w:ascii="Arial" w:hAnsi="Arial" w:cs="Arial"/>
          <w:sz w:val="22"/>
          <w:szCs w:val="22"/>
          <w:rtl/>
        </w:rPr>
        <w:t>بوا، كينيث، وتيرنر، جون آلان. الإنجيل وفق</w:t>
      </w:r>
      <w:r>
        <w:rPr>
          <w:rFonts w:ascii="Arial" w:hAnsi="Arial" w:cs="Arial" w:hint="cs"/>
          <w:sz w:val="22"/>
          <w:szCs w:val="22"/>
          <w:rtl/>
        </w:rPr>
        <w:t>اً</w:t>
      </w:r>
      <w:r w:rsidRPr="00C11632">
        <w:rPr>
          <w:rFonts w:ascii="Arial" w:hAnsi="Arial" w:cs="Arial"/>
          <w:sz w:val="22"/>
          <w:szCs w:val="22"/>
          <w:rtl/>
        </w:rPr>
        <w:t xml:space="preserve"> لشفرة دافنشي: الحقيقة وراء كتابات دان براون. ناشفيل: برودمان وهولمان، </w:t>
      </w:r>
      <w:r>
        <w:rPr>
          <w:rFonts w:ascii="Arial" w:hAnsi="Arial" w:cs="Arial" w:hint="cs"/>
          <w:sz w:val="22"/>
          <w:szCs w:val="22"/>
          <w:rtl/>
        </w:rPr>
        <w:t>أيار</w:t>
      </w:r>
      <w:r w:rsidRPr="00C11632">
        <w:rPr>
          <w:rFonts w:ascii="Arial" w:hAnsi="Arial" w:cs="Arial"/>
          <w:sz w:val="22"/>
          <w:szCs w:val="22"/>
          <w:rtl/>
        </w:rPr>
        <w:t xml:space="preserve"> 2006 على </w:t>
      </w:r>
      <w:r w:rsidRPr="00C11632">
        <w:rPr>
          <w:rFonts w:ascii="Arial" w:hAnsi="Arial" w:cs="Arial"/>
          <w:sz w:val="22"/>
          <w:szCs w:val="22"/>
        </w:rPr>
        <w:t>www.lifewaystores.com</w:t>
      </w:r>
      <w:r w:rsidRPr="00C11632">
        <w:rPr>
          <w:rFonts w:ascii="Arial" w:hAnsi="Arial" w:cs="Arial"/>
          <w:sz w:val="22"/>
          <w:szCs w:val="22"/>
          <w:rtl/>
        </w:rPr>
        <w:t>.</w:t>
      </w:r>
    </w:p>
    <w:p w14:paraId="71D38EA7" w14:textId="77777777" w:rsidR="00D15D7A" w:rsidRDefault="00D15D7A" w:rsidP="00D15D7A">
      <w:pPr>
        <w:pStyle w:val="ListParagraph"/>
        <w:bidi/>
        <w:ind w:left="1636"/>
        <w:rPr>
          <w:rFonts w:ascii="Arial" w:hAnsi="Arial" w:cs="Arial"/>
          <w:sz w:val="22"/>
          <w:szCs w:val="22"/>
        </w:rPr>
      </w:pPr>
    </w:p>
    <w:p w14:paraId="207E631F" w14:textId="420FC3B3" w:rsidR="00C834A0" w:rsidRPr="00D15D7A" w:rsidRDefault="00D15D7A" w:rsidP="00D15D7A">
      <w:pPr>
        <w:pStyle w:val="ListParagraph"/>
        <w:numPr>
          <w:ilvl w:val="0"/>
          <w:numId w:val="68"/>
        </w:numPr>
        <w:bidi/>
        <w:rPr>
          <w:rFonts w:ascii="Arial" w:hAnsi="Arial" w:cs="Arial"/>
          <w:sz w:val="22"/>
          <w:szCs w:val="22"/>
        </w:rPr>
      </w:pPr>
      <w:r w:rsidRPr="00D15D7A">
        <w:rPr>
          <w:rFonts w:ascii="Arial" w:hAnsi="Arial" w:cs="Arial"/>
          <w:sz w:val="22"/>
          <w:szCs w:val="22"/>
          <w:rtl/>
        </w:rPr>
        <w:t>بوك، داريل إل. كسر شيفرة دافنشي. ناشفيل: نيلسون، 2004 هو معالجة شاملة من قبل أستاذ العهد الجديد في كلية دالاس.</w:t>
      </w:r>
    </w:p>
    <w:p w14:paraId="28F7BF2F" w14:textId="77777777" w:rsidR="00D15D7A" w:rsidRDefault="00D15D7A" w:rsidP="00D15D7A">
      <w:pPr>
        <w:pStyle w:val="ListParagraph"/>
        <w:bidi/>
        <w:ind w:left="1636"/>
        <w:rPr>
          <w:rFonts w:ascii="Arial" w:hAnsi="Arial" w:cs="Arial"/>
          <w:sz w:val="22"/>
          <w:szCs w:val="22"/>
        </w:rPr>
      </w:pPr>
    </w:p>
    <w:p w14:paraId="1D7F8C96" w14:textId="08BF2B96" w:rsidR="00D15D7A" w:rsidRPr="00D15D7A" w:rsidRDefault="00D15D7A" w:rsidP="00D15D7A">
      <w:pPr>
        <w:pStyle w:val="ListParagraph"/>
        <w:numPr>
          <w:ilvl w:val="0"/>
          <w:numId w:val="68"/>
        </w:numPr>
        <w:bidi/>
        <w:rPr>
          <w:rFonts w:ascii="Arial" w:hAnsi="Arial" w:cs="Arial"/>
          <w:sz w:val="22"/>
          <w:szCs w:val="22"/>
        </w:rPr>
      </w:pPr>
      <w:r w:rsidRPr="00D15D7A">
        <w:rPr>
          <w:rFonts w:ascii="Arial" w:hAnsi="Arial" w:cs="Arial"/>
          <w:sz w:val="22"/>
          <w:szCs w:val="22"/>
          <w:rtl/>
        </w:rPr>
        <w:t>إيرمان، بارت د. الحقيقة والخيال في شفرة دافنشي: مؤرخ يكشف ما نعرفه حق</w:t>
      </w:r>
      <w:r>
        <w:rPr>
          <w:rFonts w:ascii="Arial" w:hAnsi="Arial" w:cs="Arial" w:hint="cs"/>
          <w:sz w:val="22"/>
          <w:szCs w:val="22"/>
          <w:rtl/>
        </w:rPr>
        <w:t>اً</w:t>
      </w:r>
      <w:r w:rsidRPr="00D15D7A">
        <w:rPr>
          <w:rFonts w:ascii="Arial" w:hAnsi="Arial" w:cs="Arial"/>
          <w:sz w:val="22"/>
          <w:szCs w:val="22"/>
          <w:rtl/>
        </w:rPr>
        <w:t xml:space="preserve"> عن يسوع ومريم المجدلية وقسطنطين. مطبعة جامعة أكسفورد، 2004. يقوم بتدريس الدراسات الدينية في جامعة نورث كارولينا، تشابل هيل.</w:t>
      </w:r>
    </w:p>
    <w:p w14:paraId="3F45713F" w14:textId="77777777" w:rsidR="00D15D7A" w:rsidRDefault="00D15D7A" w:rsidP="00D15D7A">
      <w:pPr>
        <w:pStyle w:val="ListParagraph"/>
        <w:bidi/>
        <w:ind w:left="1636"/>
        <w:rPr>
          <w:rFonts w:ascii="Arial" w:hAnsi="Arial" w:cs="Arial"/>
          <w:sz w:val="22"/>
          <w:szCs w:val="22"/>
        </w:rPr>
      </w:pPr>
    </w:p>
    <w:p w14:paraId="752377B5" w14:textId="3BBF91B4" w:rsidR="00D15D7A" w:rsidRPr="00D15D7A" w:rsidRDefault="00D15D7A" w:rsidP="00D15D7A">
      <w:pPr>
        <w:pStyle w:val="ListParagraph"/>
        <w:numPr>
          <w:ilvl w:val="0"/>
          <w:numId w:val="68"/>
        </w:numPr>
        <w:bidi/>
        <w:rPr>
          <w:rFonts w:ascii="Arial" w:hAnsi="Arial" w:cs="Arial"/>
          <w:sz w:val="22"/>
          <w:szCs w:val="22"/>
        </w:rPr>
      </w:pPr>
      <w:r w:rsidRPr="00D15D7A">
        <w:rPr>
          <w:rFonts w:ascii="Arial" w:hAnsi="Arial" w:cs="Arial"/>
          <w:sz w:val="22"/>
          <w:szCs w:val="22"/>
          <w:rtl/>
        </w:rPr>
        <w:t xml:space="preserve">فيشر، دينيس. شيفرة دافنشي: فصل الحقيقة عن الخيال. غراند رابيدز: دروس الكتاب المقدس عبر الراديو، 2005، هي دراسة موجزة (32 صفحة) مقدمة بشكل غير هجومي (متاحة للتنزيل على </w:t>
      </w:r>
      <w:r w:rsidRPr="00D15D7A">
        <w:rPr>
          <w:rFonts w:ascii="Arial" w:hAnsi="Arial" w:cs="Arial"/>
          <w:sz w:val="22"/>
          <w:szCs w:val="22"/>
          <w:u w:val="single"/>
        </w:rPr>
        <w:t>http://www.rbcdavincicode.org</w:t>
      </w:r>
      <w:r w:rsidRPr="00D15D7A">
        <w:rPr>
          <w:rFonts w:ascii="Arial" w:hAnsi="Arial" w:cs="Arial"/>
          <w:sz w:val="22"/>
          <w:szCs w:val="22"/>
          <w:rtl/>
        </w:rPr>
        <w:t xml:space="preserve">/ أو ككتيب مجاني). هذا متوفر باللغة الصينية من جورجيانا وانغ، مكتب </w:t>
      </w:r>
      <w:r w:rsidRPr="00D15D7A">
        <w:rPr>
          <w:rFonts w:ascii="Arial" w:hAnsi="Arial" w:cs="Arial"/>
          <w:sz w:val="22"/>
          <w:szCs w:val="22"/>
        </w:rPr>
        <w:t>Radio Bible Class Singapore</w:t>
      </w:r>
      <w:r w:rsidRPr="00D15D7A">
        <w:rPr>
          <w:rFonts w:ascii="Arial" w:hAnsi="Arial" w:cs="Arial"/>
          <w:sz w:val="22"/>
          <w:szCs w:val="22"/>
          <w:rtl/>
        </w:rPr>
        <w:t xml:space="preserve"> (هاتف: 6858-0900).</w:t>
      </w:r>
    </w:p>
    <w:p w14:paraId="0DA1ADB6" w14:textId="77777777" w:rsidR="004C2204" w:rsidRDefault="004C2204" w:rsidP="004C2204">
      <w:pPr>
        <w:pStyle w:val="ListParagraph"/>
        <w:bidi/>
        <w:ind w:left="1636"/>
        <w:rPr>
          <w:rFonts w:ascii="Arial" w:hAnsi="Arial" w:cs="Arial"/>
          <w:sz w:val="22"/>
          <w:szCs w:val="22"/>
        </w:rPr>
      </w:pPr>
    </w:p>
    <w:p w14:paraId="0E79A2FF" w14:textId="076D7803" w:rsidR="004C2204" w:rsidRPr="004C2204" w:rsidRDefault="004C2204" w:rsidP="004C2204">
      <w:pPr>
        <w:pStyle w:val="ListParagraph"/>
        <w:numPr>
          <w:ilvl w:val="0"/>
          <w:numId w:val="68"/>
        </w:numPr>
        <w:bidi/>
        <w:rPr>
          <w:rFonts w:ascii="Arial" w:hAnsi="Arial" w:cs="Arial"/>
          <w:sz w:val="22"/>
          <w:szCs w:val="22"/>
        </w:rPr>
      </w:pPr>
      <w:r w:rsidRPr="004C2204">
        <w:rPr>
          <w:rFonts w:ascii="Arial" w:hAnsi="Arial" w:cs="Arial"/>
          <w:sz w:val="22"/>
          <w:szCs w:val="22"/>
          <w:rtl/>
        </w:rPr>
        <w:t>جارلو، جيمس إل. وجونز، بيتر. فك شفرة دافنشي. كولورادو سبرينغز: فيكتور، 2004.</w:t>
      </w:r>
    </w:p>
    <w:p w14:paraId="11544D4B" w14:textId="77777777" w:rsidR="004C2204" w:rsidRDefault="004C2204" w:rsidP="004C2204">
      <w:pPr>
        <w:pStyle w:val="ListParagraph"/>
        <w:bidi/>
        <w:ind w:left="1636"/>
        <w:rPr>
          <w:rFonts w:ascii="Arial" w:hAnsi="Arial" w:cs="Arial"/>
          <w:sz w:val="22"/>
          <w:szCs w:val="22"/>
        </w:rPr>
      </w:pPr>
    </w:p>
    <w:p w14:paraId="0AD02853" w14:textId="5A412C7B" w:rsidR="004C2204" w:rsidRPr="004C2204" w:rsidRDefault="004C2204" w:rsidP="004C2204">
      <w:pPr>
        <w:pStyle w:val="ListParagraph"/>
        <w:numPr>
          <w:ilvl w:val="0"/>
          <w:numId w:val="68"/>
        </w:numPr>
        <w:bidi/>
        <w:rPr>
          <w:rFonts w:ascii="Arial" w:hAnsi="Arial" w:cs="Arial"/>
          <w:sz w:val="22"/>
          <w:szCs w:val="22"/>
        </w:rPr>
      </w:pPr>
      <w:r w:rsidRPr="004C2204">
        <w:rPr>
          <w:rFonts w:ascii="Arial" w:hAnsi="Arial" w:cs="Arial"/>
          <w:sz w:val="22"/>
          <w:szCs w:val="22"/>
          <w:rtl/>
        </w:rPr>
        <w:t>هانيجراف، هانك، وماير، بول إل. شفرة دافنشي: حقيقة أم خيال؟ ويتون: تيندال، 2004 عبارة عن ملخص سريع مكون من 78 صفحة لأخطاء براون.</w:t>
      </w:r>
    </w:p>
    <w:p w14:paraId="26EAD6E3" w14:textId="77777777" w:rsidR="004C2204" w:rsidRDefault="004C2204" w:rsidP="004C2204">
      <w:pPr>
        <w:pStyle w:val="ListParagraph"/>
        <w:bidi/>
        <w:ind w:left="1636"/>
        <w:rPr>
          <w:rFonts w:ascii="Arial" w:hAnsi="Arial" w:cs="Arial"/>
          <w:sz w:val="22"/>
          <w:szCs w:val="22"/>
        </w:rPr>
      </w:pPr>
    </w:p>
    <w:p w14:paraId="4D757981" w14:textId="3F3D1F69" w:rsidR="004C2204" w:rsidRPr="004C2204" w:rsidRDefault="004C2204" w:rsidP="004C2204">
      <w:pPr>
        <w:pStyle w:val="ListParagraph"/>
        <w:numPr>
          <w:ilvl w:val="0"/>
          <w:numId w:val="68"/>
        </w:numPr>
        <w:bidi/>
        <w:rPr>
          <w:rFonts w:ascii="Arial" w:hAnsi="Arial" w:cs="Arial"/>
          <w:sz w:val="22"/>
          <w:szCs w:val="22"/>
        </w:rPr>
      </w:pPr>
      <w:r w:rsidRPr="004C2204">
        <w:rPr>
          <w:rFonts w:ascii="Arial" w:hAnsi="Arial" w:cs="Arial"/>
          <w:sz w:val="22"/>
          <w:szCs w:val="22"/>
          <w:rtl/>
        </w:rPr>
        <w:t>كيلماير، ستيف. الحقيقة والخيال في شيفرة دافنشي (مطبعة العروس) هو 96 صفحة فقط ولكنه رد كاثوليكي جيد على 72 قضية.</w:t>
      </w:r>
    </w:p>
    <w:p w14:paraId="74E2718C" w14:textId="77777777" w:rsidR="004C2204" w:rsidRDefault="004C2204" w:rsidP="004C2204">
      <w:pPr>
        <w:pStyle w:val="ListParagraph"/>
        <w:bidi/>
        <w:ind w:left="1636"/>
        <w:rPr>
          <w:rFonts w:ascii="Arial" w:hAnsi="Arial" w:cs="Arial"/>
          <w:sz w:val="22"/>
          <w:szCs w:val="22"/>
        </w:rPr>
      </w:pPr>
    </w:p>
    <w:p w14:paraId="06BB61CC" w14:textId="71A57E12" w:rsidR="004C2204" w:rsidRPr="004C2204" w:rsidRDefault="004C2204" w:rsidP="004C2204">
      <w:pPr>
        <w:pStyle w:val="ListParagraph"/>
        <w:numPr>
          <w:ilvl w:val="0"/>
          <w:numId w:val="68"/>
        </w:numPr>
        <w:bidi/>
        <w:rPr>
          <w:rFonts w:ascii="Arial" w:hAnsi="Arial" w:cs="Arial"/>
          <w:sz w:val="22"/>
          <w:szCs w:val="22"/>
        </w:rPr>
      </w:pPr>
      <w:r w:rsidRPr="004C2204">
        <w:rPr>
          <w:rFonts w:ascii="Arial" w:hAnsi="Arial" w:cs="Arial"/>
          <w:sz w:val="22"/>
          <w:szCs w:val="22"/>
          <w:rtl/>
        </w:rPr>
        <w:t>لون، مارتن. فك شفرة دافنشي: الحقيقة وراء نيويورك تايمز #1 الأكثر مبيعاً (شركة التضليل).</w:t>
      </w:r>
    </w:p>
    <w:p w14:paraId="0F1E5E26" w14:textId="77777777" w:rsidR="0049263A" w:rsidRDefault="0049263A" w:rsidP="0049263A">
      <w:pPr>
        <w:pStyle w:val="ListParagraph"/>
        <w:bidi/>
        <w:ind w:left="1636"/>
        <w:rPr>
          <w:rFonts w:ascii="Arial" w:hAnsi="Arial" w:cs="Arial"/>
          <w:sz w:val="22"/>
          <w:szCs w:val="22"/>
        </w:rPr>
      </w:pPr>
    </w:p>
    <w:p w14:paraId="402B350E" w14:textId="289C4C0D" w:rsidR="0049263A" w:rsidRPr="0049263A" w:rsidRDefault="0049263A" w:rsidP="0049263A">
      <w:pPr>
        <w:pStyle w:val="ListParagraph"/>
        <w:numPr>
          <w:ilvl w:val="0"/>
          <w:numId w:val="68"/>
        </w:numPr>
        <w:bidi/>
        <w:rPr>
          <w:rFonts w:ascii="Arial" w:hAnsi="Arial" w:cs="Arial"/>
          <w:sz w:val="22"/>
          <w:szCs w:val="22"/>
        </w:rPr>
      </w:pPr>
      <w:r w:rsidRPr="0049263A">
        <w:rPr>
          <w:rFonts w:ascii="Arial" w:hAnsi="Arial" w:cs="Arial"/>
          <w:sz w:val="22"/>
          <w:szCs w:val="22"/>
          <w:rtl/>
        </w:rPr>
        <w:t>لوتزر، إروين دبليو. خداع دافنشي: إجابات موثوقة على الأسئلة التي يطرحها الملايين حول يسوع، والكتاب المقدس، وشفرة دافنشي. ويتون: تيندال، 2004.</w:t>
      </w:r>
    </w:p>
    <w:p w14:paraId="6F8A5123" w14:textId="77777777" w:rsidR="0049263A" w:rsidRDefault="0049263A" w:rsidP="0049263A">
      <w:pPr>
        <w:pStyle w:val="ListParagraph"/>
        <w:bidi/>
        <w:ind w:left="1636"/>
        <w:rPr>
          <w:rFonts w:ascii="Arial" w:hAnsi="Arial" w:cs="Arial"/>
          <w:sz w:val="22"/>
          <w:szCs w:val="22"/>
        </w:rPr>
      </w:pPr>
    </w:p>
    <w:p w14:paraId="1B1B7723" w14:textId="79ACA6DC" w:rsidR="0049263A" w:rsidRPr="0049263A" w:rsidRDefault="0049263A" w:rsidP="0049263A">
      <w:pPr>
        <w:pStyle w:val="ListParagraph"/>
        <w:numPr>
          <w:ilvl w:val="0"/>
          <w:numId w:val="68"/>
        </w:numPr>
        <w:bidi/>
        <w:rPr>
          <w:rFonts w:ascii="Arial" w:hAnsi="Arial" w:cs="Arial"/>
          <w:sz w:val="22"/>
          <w:szCs w:val="22"/>
        </w:rPr>
      </w:pPr>
      <w:r w:rsidRPr="0049263A">
        <w:rPr>
          <w:rFonts w:ascii="Arial" w:hAnsi="Arial" w:cs="Arial"/>
          <w:sz w:val="22"/>
          <w:szCs w:val="22"/>
          <w:rtl/>
        </w:rPr>
        <w:t xml:space="preserve">ماكدونالد، لي، وجيمس أ. سوندرز، أد. </w:t>
      </w:r>
      <w:r>
        <w:rPr>
          <w:rFonts w:ascii="Arial" w:hAnsi="Arial" w:cs="Arial" w:hint="cs"/>
          <w:sz w:val="22"/>
          <w:szCs w:val="22"/>
          <w:rtl/>
        </w:rPr>
        <w:t>جدال</w:t>
      </w:r>
      <w:r w:rsidRPr="0049263A">
        <w:rPr>
          <w:rFonts w:ascii="Arial" w:hAnsi="Arial" w:cs="Arial"/>
          <w:sz w:val="22"/>
          <w:szCs w:val="22"/>
          <w:rtl/>
        </w:rPr>
        <w:t xml:space="preserve"> </w:t>
      </w:r>
      <w:r>
        <w:rPr>
          <w:rFonts w:ascii="Arial" w:hAnsi="Arial" w:cs="Arial" w:hint="cs"/>
          <w:sz w:val="22"/>
          <w:szCs w:val="22"/>
          <w:rtl/>
        </w:rPr>
        <w:t>الق</w:t>
      </w:r>
      <w:r w:rsidRPr="0049263A">
        <w:rPr>
          <w:rFonts w:ascii="Arial" w:hAnsi="Arial" w:cs="Arial"/>
          <w:sz w:val="22"/>
          <w:szCs w:val="22"/>
          <w:rtl/>
        </w:rPr>
        <w:t>انون</w:t>
      </w:r>
      <w:r>
        <w:rPr>
          <w:rFonts w:ascii="Arial" w:hAnsi="Arial" w:cs="Arial" w:hint="cs"/>
          <w:sz w:val="22"/>
          <w:szCs w:val="22"/>
          <w:rtl/>
        </w:rPr>
        <w:t>ية</w:t>
      </w:r>
      <w:r w:rsidRPr="0049263A">
        <w:rPr>
          <w:rFonts w:ascii="Arial" w:hAnsi="Arial" w:cs="Arial"/>
          <w:sz w:val="22"/>
          <w:szCs w:val="22"/>
          <w:rtl/>
        </w:rPr>
        <w:t>، بيبودي، ماساتشوستس: هندريكسن، 2002.</w:t>
      </w:r>
    </w:p>
    <w:p w14:paraId="16540D61" w14:textId="77777777" w:rsidR="0049263A" w:rsidRDefault="0049263A" w:rsidP="0049263A">
      <w:pPr>
        <w:pStyle w:val="ListParagraph"/>
        <w:bidi/>
        <w:ind w:left="1636"/>
        <w:rPr>
          <w:rFonts w:ascii="Arial" w:hAnsi="Arial" w:cs="Arial"/>
          <w:sz w:val="22"/>
          <w:szCs w:val="22"/>
        </w:rPr>
      </w:pPr>
    </w:p>
    <w:p w14:paraId="437FC9BE" w14:textId="6AC157D9" w:rsidR="0049263A" w:rsidRPr="0049263A" w:rsidRDefault="0049263A" w:rsidP="0049263A">
      <w:pPr>
        <w:pStyle w:val="ListParagraph"/>
        <w:numPr>
          <w:ilvl w:val="0"/>
          <w:numId w:val="68"/>
        </w:numPr>
        <w:bidi/>
        <w:rPr>
          <w:rFonts w:ascii="Arial" w:hAnsi="Arial" w:cs="Arial"/>
          <w:sz w:val="22"/>
          <w:szCs w:val="22"/>
        </w:rPr>
      </w:pPr>
      <w:r w:rsidRPr="0049263A">
        <w:rPr>
          <w:rFonts w:ascii="Arial" w:hAnsi="Arial" w:cs="Arial"/>
          <w:sz w:val="22"/>
          <w:szCs w:val="22"/>
          <w:rtl/>
        </w:rPr>
        <w:t xml:space="preserve">ماكدويل، جوش.  شفرة دافنشي: بحث عن </w:t>
      </w:r>
      <w:r>
        <w:rPr>
          <w:rFonts w:ascii="Arial" w:hAnsi="Arial" w:cs="Arial" w:hint="cs"/>
          <w:sz w:val="22"/>
          <w:szCs w:val="22"/>
          <w:rtl/>
        </w:rPr>
        <w:t>ال</w:t>
      </w:r>
      <w:r w:rsidRPr="0049263A">
        <w:rPr>
          <w:rFonts w:ascii="Arial" w:hAnsi="Arial" w:cs="Arial"/>
          <w:sz w:val="22"/>
          <w:szCs w:val="22"/>
          <w:rtl/>
        </w:rPr>
        <w:t xml:space="preserve">إجابات.  </w:t>
      </w:r>
      <w:r>
        <w:rPr>
          <w:rFonts w:ascii="Arial" w:hAnsi="Arial" w:cs="Arial" w:hint="cs"/>
          <w:sz w:val="22"/>
          <w:szCs w:val="22"/>
          <w:rtl/>
        </w:rPr>
        <w:t>نسخة مطبوعة</w:t>
      </w:r>
      <w:r w:rsidRPr="0049263A">
        <w:rPr>
          <w:rFonts w:ascii="Arial" w:hAnsi="Arial" w:cs="Arial"/>
          <w:sz w:val="22"/>
          <w:szCs w:val="22"/>
          <w:rtl/>
        </w:rPr>
        <w:t xml:space="preserve">. سنغافورة: </w:t>
      </w:r>
      <w:r>
        <w:rPr>
          <w:rFonts w:ascii="Arial" w:hAnsi="Arial" w:cs="Arial" w:hint="cs"/>
          <w:sz w:val="22"/>
          <w:szCs w:val="22"/>
          <w:rtl/>
        </w:rPr>
        <w:t>حياة المحبة آسيا</w:t>
      </w:r>
      <w:r w:rsidRPr="0049263A">
        <w:rPr>
          <w:rFonts w:ascii="Arial" w:hAnsi="Arial" w:cs="Arial"/>
          <w:sz w:val="22"/>
          <w:szCs w:val="22"/>
          <w:rtl/>
        </w:rPr>
        <w:t>، 2006 عبارة عن حوار مكون من 112 صفحة</w:t>
      </w:r>
      <w:r>
        <w:rPr>
          <w:rFonts w:ascii="Arial" w:hAnsi="Arial" w:cs="Arial" w:hint="cs"/>
          <w:sz w:val="22"/>
          <w:szCs w:val="22"/>
          <w:rtl/>
        </w:rPr>
        <w:t>،</w:t>
      </w:r>
      <w:r w:rsidRPr="0049263A">
        <w:rPr>
          <w:rFonts w:ascii="Arial" w:hAnsi="Arial" w:cs="Arial"/>
          <w:sz w:val="22"/>
          <w:szCs w:val="22"/>
          <w:rtl/>
        </w:rPr>
        <w:t xml:space="preserve"> حول كتاب براون بقلم طلاب جامعيين وهميين</w:t>
      </w:r>
      <w:r>
        <w:rPr>
          <w:rFonts w:ascii="Arial" w:hAnsi="Arial" w:cs="Arial" w:hint="cs"/>
          <w:sz w:val="22"/>
          <w:szCs w:val="22"/>
          <w:rtl/>
        </w:rPr>
        <w:t>،</w:t>
      </w:r>
      <w:r w:rsidRPr="0049263A">
        <w:rPr>
          <w:rFonts w:ascii="Arial" w:hAnsi="Arial" w:cs="Arial"/>
          <w:sz w:val="22"/>
          <w:szCs w:val="22"/>
          <w:rtl/>
        </w:rPr>
        <w:t xml:space="preserve"> بسعر 6.60 دولار سنغافوري فقط، يعد هذا الكتاب النقد الأقل تكلفة لبراون، ولكنه يحتوي أيض</w:t>
      </w:r>
      <w:r>
        <w:rPr>
          <w:rFonts w:ascii="Arial" w:hAnsi="Arial" w:cs="Arial" w:hint="cs"/>
          <w:sz w:val="22"/>
          <w:szCs w:val="22"/>
          <w:rtl/>
        </w:rPr>
        <w:t>اً</w:t>
      </w:r>
      <w:r w:rsidRPr="0049263A">
        <w:rPr>
          <w:rFonts w:ascii="Arial" w:hAnsi="Arial" w:cs="Arial"/>
          <w:sz w:val="22"/>
          <w:szCs w:val="22"/>
          <w:rtl/>
        </w:rPr>
        <w:t xml:space="preserve"> على </w:t>
      </w:r>
      <w:r>
        <w:rPr>
          <w:rFonts w:ascii="Arial" w:hAnsi="Arial" w:cs="Arial" w:hint="cs"/>
          <w:sz w:val="22"/>
          <w:szCs w:val="22"/>
          <w:rtl/>
        </w:rPr>
        <w:t>قائمة مراجع</w:t>
      </w:r>
      <w:r w:rsidRPr="0049263A">
        <w:rPr>
          <w:rFonts w:ascii="Arial" w:hAnsi="Arial" w:cs="Arial"/>
          <w:sz w:val="22"/>
          <w:szCs w:val="22"/>
          <w:rtl/>
        </w:rPr>
        <w:t xml:space="preserve"> واسعة النطاق.</w:t>
      </w:r>
    </w:p>
    <w:p w14:paraId="31CFD270" w14:textId="77777777" w:rsidR="0049263A" w:rsidRDefault="0049263A" w:rsidP="0049263A">
      <w:pPr>
        <w:pStyle w:val="ListParagraph"/>
        <w:bidi/>
        <w:ind w:left="1636"/>
        <w:rPr>
          <w:rFonts w:ascii="Arial" w:hAnsi="Arial" w:cs="Arial"/>
          <w:sz w:val="22"/>
          <w:szCs w:val="22"/>
        </w:rPr>
      </w:pPr>
    </w:p>
    <w:p w14:paraId="4AC25A2A" w14:textId="60F4FE62" w:rsidR="0049263A" w:rsidRPr="0049263A" w:rsidRDefault="0049263A" w:rsidP="0049263A">
      <w:pPr>
        <w:pStyle w:val="ListParagraph"/>
        <w:numPr>
          <w:ilvl w:val="0"/>
          <w:numId w:val="68"/>
        </w:numPr>
        <w:bidi/>
        <w:rPr>
          <w:rFonts w:ascii="Arial" w:hAnsi="Arial" w:cs="Arial"/>
          <w:sz w:val="22"/>
          <w:szCs w:val="22"/>
        </w:rPr>
      </w:pPr>
      <w:r w:rsidRPr="0049263A">
        <w:rPr>
          <w:rFonts w:ascii="Arial" w:hAnsi="Arial" w:cs="Arial"/>
          <w:sz w:val="22"/>
          <w:szCs w:val="22"/>
          <w:rtl/>
        </w:rPr>
        <w:t xml:space="preserve">أولسون، كارل، وميزل، ساندرا. خدعة دافنشي. </w:t>
      </w:r>
      <w:r>
        <w:rPr>
          <w:rFonts w:ascii="Arial" w:hAnsi="Arial" w:cs="Arial" w:hint="cs"/>
          <w:sz w:val="22"/>
          <w:szCs w:val="22"/>
          <w:rtl/>
        </w:rPr>
        <w:t>مطبعة</w:t>
      </w:r>
      <w:r w:rsidRPr="0049263A">
        <w:rPr>
          <w:rFonts w:ascii="Arial" w:hAnsi="Arial" w:cs="Arial"/>
          <w:sz w:val="22"/>
          <w:szCs w:val="22"/>
          <w:rtl/>
        </w:rPr>
        <w:t xml:space="preserve"> </w:t>
      </w:r>
      <w:r>
        <w:rPr>
          <w:rFonts w:ascii="Arial" w:hAnsi="Arial" w:cs="Arial" w:hint="cs"/>
          <w:sz w:val="22"/>
          <w:szCs w:val="22"/>
          <w:rtl/>
        </w:rPr>
        <w:t>أغ</w:t>
      </w:r>
      <w:r w:rsidRPr="0049263A">
        <w:rPr>
          <w:rFonts w:ascii="Arial" w:hAnsi="Arial" w:cs="Arial"/>
          <w:sz w:val="22"/>
          <w:szCs w:val="22"/>
          <w:rtl/>
        </w:rPr>
        <w:t>ناطيوس، 2004 هو رد كاثوليكي.</w:t>
      </w:r>
    </w:p>
    <w:p w14:paraId="68116086" w14:textId="77777777" w:rsidR="0049263A" w:rsidRDefault="0049263A" w:rsidP="0049263A">
      <w:pPr>
        <w:pStyle w:val="ListParagraph"/>
        <w:bidi/>
        <w:ind w:left="1636"/>
        <w:rPr>
          <w:rFonts w:ascii="Arial" w:hAnsi="Arial" w:cs="Arial"/>
          <w:sz w:val="22"/>
          <w:szCs w:val="22"/>
        </w:rPr>
      </w:pPr>
    </w:p>
    <w:p w14:paraId="1374653A" w14:textId="19C650AB" w:rsidR="0049263A" w:rsidRPr="0049263A" w:rsidRDefault="0049263A" w:rsidP="0049263A">
      <w:pPr>
        <w:pStyle w:val="ListParagraph"/>
        <w:numPr>
          <w:ilvl w:val="0"/>
          <w:numId w:val="68"/>
        </w:numPr>
        <w:bidi/>
        <w:rPr>
          <w:rFonts w:ascii="Arial" w:hAnsi="Arial" w:cs="Arial"/>
          <w:sz w:val="22"/>
          <w:szCs w:val="22"/>
        </w:rPr>
      </w:pPr>
      <w:r w:rsidRPr="0049263A">
        <w:rPr>
          <w:rFonts w:ascii="Arial" w:hAnsi="Arial" w:cs="Arial"/>
          <w:sz w:val="22"/>
          <w:szCs w:val="22"/>
          <w:rtl/>
        </w:rPr>
        <w:t xml:space="preserve">أوكسبرو، مارك، وإيان روبرتسون. </w:t>
      </w:r>
      <w:r w:rsidRPr="0049263A">
        <w:rPr>
          <w:rFonts w:ascii="Arial" w:hAnsi="Arial" w:cs="Arial"/>
          <w:sz w:val="22"/>
          <w:szCs w:val="22"/>
        </w:rPr>
        <w:t>Rosslyn Chapel and the Grail</w:t>
      </w:r>
      <w:r w:rsidRPr="0049263A">
        <w:rPr>
          <w:rFonts w:ascii="Arial" w:hAnsi="Arial" w:cs="Arial"/>
          <w:sz w:val="22"/>
          <w:szCs w:val="22"/>
          <w:rtl/>
        </w:rPr>
        <w:t xml:space="preserve">، 2005 </w:t>
      </w:r>
      <w:r w:rsidRPr="0049263A">
        <w:rPr>
          <w:rFonts w:ascii="Arial" w:hAnsi="Arial" w:cs="Arial"/>
          <w:sz w:val="22"/>
          <w:szCs w:val="22"/>
        </w:rPr>
        <w:t>(http://www.rosslyngrail.com)</w:t>
      </w:r>
      <w:r w:rsidRPr="0049263A">
        <w:rPr>
          <w:rFonts w:ascii="Arial" w:hAnsi="Arial" w:cs="Arial"/>
          <w:sz w:val="22"/>
          <w:szCs w:val="22"/>
          <w:rtl/>
        </w:rPr>
        <w:t xml:space="preserve"> يجيب على أكاذيب براون حول مبنى الكنيسة هذا.</w:t>
      </w:r>
    </w:p>
    <w:p w14:paraId="18349496" w14:textId="77777777" w:rsidR="00A67EE9" w:rsidRDefault="00A67EE9" w:rsidP="00A67EE9">
      <w:pPr>
        <w:pStyle w:val="ListParagraph"/>
        <w:bidi/>
        <w:ind w:left="1636"/>
        <w:rPr>
          <w:rFonts w:ascii="Arial" w:hAnsi="Arial" w:cs="Arial"/>
          <w:sz w:val="22"/>
          <w:szCs w:val="22"/>
        </w:rPr>
      </w:pPr>
    </w:p>
    <w:p w14:paraId="04E3BF7D" w14:textId="34350CA5" w:rsidR="0049263A" w:rsidRPr="00A67EE9" w:rsidRDefault="00A67EE9" w:rsidP="00A67EE9">
      <w:pPr>
        <w:pStyle w:val="ListParagraph"/>
        <w:numPr>
          <w:ilvl w:val="0"/>
          <w:numId w:val="68"/>
        </w:numPr>
        <w:bidi/>
        <w:rPr>
          <w:rFonts w:ascii="Arial" w:hAnsi="Arial" w:cs="Arial"/>
          <w:sz w:val="22"/>
          <w:szCs w:val="22"/>
        </w:rPr>
      </w:pPr>
      <w:r w:rsidRPr="00A67EE9">
        <w:rPr>
          <w:rFonts w:ascii="Arial" w:hAnsi="Arial" w:cs="Arial"/>
          <w:sz w:val="22"/>
          <w:szCs w:val="22"/>
          <w:rtl/>
        </w:rPr>
        <w:t>سولومون، روبرت م. الإيمان والخيال: مغالطة كود دافنشي وحقائق المسيحية. سنغافورة: مطبعة السلاح الكامل</w:t>
      </w:r>
      <w:r w:rsidRPr="00A67EE9">
        <w:rPr>
          <w:rFonts w:ascii="Arial" w:hAnsi="Arial" w:cs="Arial"/>
          <w:sz w:val="22"/>
          <w:szCs w:val="22"/>
        </w:rPr>
        <w:t xml:space="preserve"> </w:t>
      </w:r>
      <w:r w:rsidRPr="00A67EE9">
        <w:rPr>
          <w:rFonts w:ascii="Arial" w:hAnsi="Arial" w:cs="Arial"/>
          <w:sz w:val="22"/>
          <w:szCs w:val="22"/>
          <w:rtl/>
        </w:rPr>
        <w:t xml:space="preserve">2006 هو رد ثاقب على كتاب براون من تأليف أسقف الكنيسة </w:t>
      </w:r>
      <w:proofErr w:type="spellStart"/>
      <w:r w:rsidRPr="00A67EE9">
        <w:rPr>
          <w:rFonts w:ascii="Arial" w:hAnsi="Arial" w:cs="Arial"/>
          <w:sz w:val="22"/>
          <w:szCs w:val="22"/>
          <w:rtl/>
        </w:rPr>
        <w:t>الميثودستية</w:t>
      </w:r>
      <w:proofErr w:type="spellEnd"/>
      <w:r w:rsidRPr="00A67EE9">
        <w:rPr>
          <w:rFonts w:ascii="Arial" w:hAnsi="Arial" w:cs="Arial"/>
          <w:sz w:val="22"/>
          <w:szCs w:val="22"/>
          <w:rtl/>
        </w:rPr>
        <w:t xml:space="preserve"> في سنغافورة (</w:t>
      </w:r>
      <w:r w:rsidRPr="00A67EE9">
        <w:rPr>
          <w:rFonts w:ascii="Arial" w:hAnsi="Arial" w:cs="Arial"/>
          <w:sz w:val="22"/>
          <w:szCs w:val="22"/>
        </w:rPr>
        <w:t>http://</w:t>
      </w:r>
      <w:proofErr w:type="spellStart"/>
      <w:r w:rsidRPr="00A67EE9">
        <w:rPr>
          <w:rFonts w:ascii="Arial" w:hAnsi="Arial" w:cs="Arial"/>
          <w:sz w:val="22"/>
          <w:szCs w:val="22"/>
        </w:rPr>
        <w:t>www.armourpublishing.com</w:t>
      </w:r>
      <w:proofErr w:type="spellEnd"/>
      <w:r w:rsidRPr="00A67EE9">
        <w:rPr>
          <w:rFonts w:ascii="Arial" w:hAnsi="Arial" w:cs="Arial"/>
          <w:sz w:val="22"/>
          <w:szCs w:val="22"/>
        </w:rPr>
        <w:t>/armour/products/product</w:t>
      </w:r>
      <w:r w:rsidRPr="00A67EE9">
        <w:rPr>
          <w:rFonts w:ascii="Arial" w:hAnsi="Arial" w:cs="Arial"/>
          <w:sz w:val="22"/>
          <w:szCs w:val="22"/>
          <w:rtl/>
        </w:rPr>
        <w:t>2</w:t>
      </w:r>
      <w:r w:rsidRPr="00A67EE9">
        <w:rPr>
          <w:rFonts w:ascii="Arial" w:hAnsi="Arial" w:cs="Arial"/>
          <w:sz w:val="22"/>
          <w:szCs w:val="22"/>
        </w:rPr>
        <w:t>.</w:t>
      </w:r>
      <w:proofErr w:type="spellStart"/>
      <w:r w:rsidRPr="00A67EE9">
        <w:rPr>
          <w:rFonts w:ascii="Arial" w:hAnsi="Arial" w:cs="Arial"/>
          <w:sz w:val="22"/>
          <w:szCs w:val="22"/>
        </w:rPr>
        <w:t>jsp?pid</w:t>
      </w:r>
      <w:proofErr w:type="spellEnd"/>
      <w:r w:rsidRPr="00A67EE9">
        <w:rPr>
          <w:rFonts w:ascii="Arial" w:hAnsi="Arial" w:cs="Arial"/>
          <w:sz w:val="22"/>
          <w:szCs w:val="22"/>
        </w:rPr>
        <w:t>=</w:t>
      </w:r>
      <w:r w:rsidRPr="00A67EE9">
        <w:rPr>
          <w:rFonts w:ascii="Arial" w:hAnsi="Arial" w:cs="Arial"/>
          <w:sz w:val="22"/>
          <w:szCs w:val="22"/>
          <w:rtl/>
        </w:rPr>
        <w:t>9814138673).</w:t>
      </w:r>
    </w:p>
    <w:p w14:paraId="56EF6483" w14:textId="77777777" w:rsidR="00A67EE9" w:rsidRPr="00A67EE9" w:rsidRDefault="00A67EE9" w:rsidP="00A67EE9">
      <w:pPr>
        <w:pStyle w:val="ListParagraph"/>
        <w:bidi/>
        <w:ind w:left="1636"/>
        <w:rPr>
          <w:rFonts w:ascii="Arial" w:hAnsi="Arial" w:cs="Arial"/>
          <w:sz w:val="22"/>
          <w:szCs w:val="22"/>
        </w:rPr>
      </w:pPr>
    </w:p>
    <w:p w14:paraId="23FDE1AC" w14:textId="6A1F899E" w:rsidR="00A67EE9" w:rsidRPr="00A67EE9" w:rsidRDefault="00A67EE9" w:rsidP="00A67EE9">
      <w:pPr>
        <w:pStyle w:val="ListParagraph"/>
        <w:numPr>
          <w:ilvl w:val="0"/>
          <w:numId w:val="68"/>
        </w:numPr>
        <w:bidi/>
        <w:rPr>
          <w:rFonts w:ascii="Arial" w:hAnsi="Arial" w:cs="Arial"/>
          <w:sz w:val="22"/>
          <w:szCs w:val="22"/>
        </w:rPr>
      </w:pPr>
      <w:r w:rsidRPr="00A67EE9">
        <w:rPr>
          <w:rFonts w:ascii="Arial" w:hAnsi="Arial" w:cs="Arial"/>
          <w:sz w:val="22"/>
          <w:szCs w:val="22"/>
          <w:rtl/>
        </w:rPr>
        <w:t>ستروبل، لي، وبول، غاري. مناقشة شفرة دافنشي. غراند رابيدز، زوندرفان،</w:t>
      </w:r>
      <w:r w:rsidRPr="00A67EE9">
        <w:rPr>
          <w:rFonts w:ascii="Arial" w:hAnsi="Arial" w:cs="Arial"/>
          <w:sz w:val="22"/>
          <w:szCs w:val="22"/>
        </w:rPr>
        <w:t xml:space="preserve"> </w:t>
      </w:r>
      <w:r w:rsidRPr="00A67EE9">
        <w:rPr>
          <w:rFonts w:ascii="Arial" w:hAnsi="Arial" w:cs="Arial"/>
          <w:sz w:val="22"/>
          <w:szCs w:val="22"/>
          <w:rtl/>
        </w:rPr>
        <w:t xml:space="preserve">2006 عبارة عن دليل مناقشة لأقراص </w:t>
      </w:r>
      <w:r w:rsidRPr="00A67EE9">
        <w:rPr>
          <w:rFonts w:ascii="Arial" w:hAnsi="Arial" w:cs="Arial"/>
          <w:sz w:val="22"/>
          <w:szCs w:val="22"/>
        </w:rPr>
        <w:t>DVD</w:t>
      </w:r>
      <w:r w:rsidRPr="00A67EE9">
        <w:rPr>
          <w:rFonts w:ascii="Arial" w:hAnsi="Arial" w:cs="Arial"/>
          <w:sz w:val="22"/>
          <w:szCs w:val="22"/>
          <w:rtl/>
        </w:rPr>
        <w:t xml:space="preserve"> (انظر الإدخال في قسم أقراص </w:t>
      </w:r>
      <w:r w:rsidRPr="00A67EE9">
        <w:rPr>
          <w:rFonts w:ascii="Arial" w:hAnsi="Arial" w:cs="Arial"/>
          <w:sz w:val="22"/>
          <w:szCs w:val="22"/>
        </w:rPr>
        <w:t>DVD</w:t>
      </w:r>
      <w:r w:rsidRPr="00A67EE9">
        <w:rPr>
          <w:rFonts w:ascii="Arial" w:hAnsi="Arial" w:cs="Arial"/>
          <w:sz w:val="22"/>
          <w:szCs w:val="22"/>
          <w:rtl/>
        </w:rPr>
        <w:t>). ستروبل هو مدير الإكتشاف الروحي في كنيسة مجتمع ويلو كريك.</w:t>
      </w:r>
    </w:p>
    <w:p w14:paraId="6A332FAD" w14:textId="77777777" w:rsidR="00A67EE9" w:rsidRDefault="00A67EE9" w:rsidP="00A67EE9">
      <w:pPr>
        <w:pStyle w:val="ListParagraph"/>
        <w:bidi/>
        <w:ind w:left="1636"/>
        <w:rPr>
          <w:rFonts w:ascii="Arial" w:hAnsi="Arial" w:cs="Arial"/>
          <w:sz w:val="22"/>
          <w:szCs w:val="22"/>
        </w:rPr>
      </w:pPr>
    </w:p>
    <w:p w14:paraId="56443256" w14:textId="73A3B3BC" w:rsidR="00A67EE9" w:rsidRPr="00A67EE9" w:rsidRDefault="00A67EE9" w:rsidP="00A67EE9">
      <w:pPr>
        <w:pStyle w:val="ListParagraph"/>
        <w:numPr>
          <w:ilvl w:val="0"/>
          <w:numId w:val="68"/>
        </w:numPr>
        <w:bidi/>
        <w:rPr>
          <w:rFonts w:ascii="Arial" w:hAnsi="Arial" w:cs="Arial"/>
          <w:sz w:val="22"/>
          <w:szCs w:val="22"/>
        </w:rPr>
      </w:pPr>
      <w:r w:rsidRPr="00A67EE9">
        <w:rPr>
          <w:rFonts w:ascii="Arial" w:hAnsi="Arial" w:cs="Arial"/>
          <w:sz w:val="22"/>
          <w:szCs w:val="22"/>
          <w:rtl/>
        </w:rPr>
        <w:t xml:space="preserve">ستروبل، لي، وبول، غاري. استكشاف شفرة دافنشي. </w:t>
      </w:r>
      <w:r>
        <w:rPr>
          <w:rFonts w:ascii="Arial" w:hAnsi="Arial" w:cs="Arial" w:hint="cs"/>
          <w:sz w:val="22"/>
          <w:szCs w:val="22"/>
          <w:rtl/>
        </w:rPr>
        <w:t>غراند رابيدز: زوندرفان</w:t>
      </w:r>
      <w:r w:rsidRPr="00A67EE9">
        <w:rPr>
          <w:rFonts w:ascii="Arial" w:hAnsi="Arial" w:cs="Arial"/>
          <w:sz w:val="22"/>
          <w:szCs w:val="22"/>
          <w:rtl/>
        </w:rPr>
        <w:t xml:space="preserve">، </w:t>
      </w:r>
      <w:r>
        <w:rPr>
          <w:rFonts w:ascii="Arial" w:hAnsi="Arial" w:cs="Arial" w:hint="cs"/>
          <w:sz w:val="22"/>
          <w:szCs w:val="22"/>
          <w:rtl/>
        </w:rPr>
        <w:t>نيسان</w:t>
      </w:r>
      <w:r w:rsidRPr="00A67EE9">
        <w:rPr>
          <w:rFonts w:ascii="Arial" w:hAnsi="Arial" w:cs="Arial"/>
          <w:sz w:val="22"/>
          <w:szCs w:val="22"/>
          <w:rtl/>
        </w:rPr>
        <w:t xml:space="preserve"> 2006 هو عبارة عن صيغة أسئلة وأجوبة موجزة مكونة من 112 صفحة، وتباع بسعر 4.99 دولار</w:t>
      </w:r>
      <w:r>
        <w:rPr>
          <w:rFonts w:ascii="Arial" w:hAnsi="Arial" w:cs="Arial" w:hint="cs"/>
          <w:sz w:val="22"/>
          <w:szCs w:val="22"/>
          <w:rtl/>
        </w:rPr>
        <w:t>اً</w:t>
      </w:r>
      <w:r w:rsidRPr="00A67EE9">
        <w:rPr>
          <w:rFonts w:ascii="Arial" w:hAnsi="Arial" w:cs="Arial"/>
          <w:sz w:val="22"/>
          <w:szCs w:val="22"/>
          <w:rtl/>
        </w:rPr>
        <w:t xml:space="preserve"> أمريكي</w:t>
      </w:r>
      <w:r>
        <w:rPr>
          <w:rFonts w:ascii="Arial" w:hAnsi="Arial" w:cs="Arial" w:hint="cs"/>
          <w:sz w:val="22"/>
          <w:szCs w:val="22"/>
          <w:rtl/>
        </w:rPr>
        <w:t>اً</w:t>
      </w:r>
      <w:r w:rsidRPr="00A67EE9">
        <w:rPr>
          <w:rFonts w:ascii="Arial" w:hAnsi="Arial" w:cs="Arial"/>
          <w:sz w:val="22"/>
          <w:szCs w:val="22"/>
          <w:rtl/>
        </w:rPr>
        <w:t xml:space="preserve"> فقط على موقع </w:t>
      </w:r>
      <w:r w:rsidRPr="00A67EE9">
        <w:rPr>
          <w:rFonts w:ascii="Arial" w:hAnsi="Arial" w:cs="Arial"/>
          <w:sz w:val="22"/>
          <w:szCs w:val="22"/>
        </w:rPr>
        <w:t>amazon.com.uk</w:t>
      </w:r>
      <w:r w:rsidRPr="00A67EE9">
        <w:rPr>
          <w:rFonts w:ascii="Arial" w:hAnsi="Arial" w:cs="Arial"/>
          <w:sz w:val="22"/>
          <w:szCs w:val="22"/>
          <w:rtl/>
        </w:rPr>
        <w:t>.</w:t>
      </w:r>
    </w:p>
    <w:p w14:paraId="7E573AFE" w14:textId="77777777" w:rsidR="00830EA1" w:rsidRDefault="00830EA1" w:rsidP="00830EA1">
      <w:pPr>
        <w:pStyle w:val="ListParagraph"/>
        <w:bidi/>
        <w:ind w:left="1636"/>
        <w:rPr>
          <w:rFonts w:ascii="Arial" w:hAnsi="Arial" w:cs="Arial"/>
          <w:sz w:val="22"/>
          <w:szCs w:val="22"/>
        </w:rPr>
      </w:pPr>
    </w:p>
    <w:p w14:paraId="798663F2" w14:textId="32B25442" w:rsidR="00A67EE9" w:rsidRPr="00A67EE9" w:rsidRDefault="00A67EE9" w:rsidP="00830EA1">
      <w:pPr>
        <w:pStyle w:val="ListParagraph"/>
        <w:numPr>
          <w:ilvl w:val="0"/>
          <w:numId w:val="68"/>
        </w:numPr>
        <w:bidi/>
        <w:rPr>
          <w:rFonts w:ascii="Arial" w:hAnsi="Arial" w:cs="Arial"/>
          <w:sz w:val="22"/>
          <w:szCs w:val="22"/>
        </w:rPr>
      </w:pPr>
      <w:r w:rsidRPr="00A67EE9">
        <w:rPr>
          <w:rFonts w:ascii="Arial" w:hAnsi="Arial" w:cs="Arial"/>
          <w:sz w:val="22"/>
          <w:szCs w:val="22"/>
          <w:rtl/>
        </w:rPr>
        <w:t>والاس، دانيال، إم. جيمس سوير ال</w:t>
      </w:r>
      <w:r w:rsidR="00830EA1">
        <w:rPr>
          <w:rFonts w:ascii="Arial" w:hAnsi="Arial" w:cs="Arial" w:hint="cs"/>
          <w:sz w:val="22"/>
          <w:szCs w:val="22"/>
          <w:rtl/>
        </w:rPr>
        <w:t>إ</w:t>
      </w:r>
      <w:r w:rsidRPr="00A67EE9">
        <w:rPr>
          <w:rFonts w:ascii="Arial" w:hAnsi="Arial" w:cs="Arial"/>
          <w:sz w:val="22"/>
          <w:szCs w:val="22"/>
          <w:rtl/>
        </w:rPr>
        <w:t xml:space="preserve">بن، وجي. إدوارد كوموسزيوسكي. إعادة اختراع يسوع: ما لا تخبرك به شفرة دافنشي وغيرها من التكهنات الجديدة. كريجل، 2006. يقوم والاس بتدريس </w:t>
      </w:r>
      <w:r w:rsidR="00830EA1">
        <w:rPr>
          <w:rFonts w:ascii="Arial" w:hAnsi="Arial" w:cs="Arial" w:hint="cs"/>
          <w:sz w:val="22"/>
          <w:szCs w:val="22"/>
          <w:rtl/>
        </w:rPr>
        <w:t>العهد الجديد</w:t>
      </w:r>
      <w:r w:rsidRPr="00A67EE9">
        <w:rPr>
          <w:rFonts w:ascii="Arial" w:hAnsi="Arial" w:cs="Arial"/>
          <w:sz w:val="22"/>
          <w:szCs w:val="22"/>
          <w:rtl/>
        </w:rPr>
        <w:t xml:space="preserve"> في </w:t>
      </w:r>
      <w:r w:rsidR="00830EA1">
        <w:rPr>
          <w:rFonts w:ascii="Arial" w:hAnsi="Arial" w:cs="Arial" w:hint="cs"/>
          <w:sz w:val="22"/>
          <w:szCs w:val="22"/>
          <w:rtl/>
        </w:rPr>
        <w:t>كلي</w:t>
      </w:r>
      <w:r w:rsidRPr="00A67EE9">
        <w:rPr>
          <w:rFonts w:ascii="Arial" w:hAnsi="Arial" w:cs="Arial"/>
          <w:sz w:val="22"/>
          <w:szCs w:val="22"/>
          <w:rtl/>
        </w:rPr>
        <w:t>ة دالاس.</w:t>
      </w:r>
    </w:p>
    <w:p w14:paraId="577AC86A" w14:textId="77777777" w:rsidR="00830EA1" w:rsidRDefault="00830EA1" w:rsidP="00830EA1">
      <w:pPr>
        <w:pStyle w:val="ListParagraph"/>
        <w:bidi/>
        <w:ind w:left="1636"/>
        <w:rPr>
          <w:rFonts w:ascii="Arial" w:hAnsi="Arial" w:cs="Arial"/>
          <w:sz w:val="22"/>
          <w:szCs w:val="22"/>
        </w:rPr>
      </w:pPr>
    </w:p>
    <w:p w14:paraId="70D5E2FE" w14:textId="4F1E4646" w:rsidR="00830EA1" w:rsidRPr="00830EA1" w:rsidRDefault="00830EA1" w:rsidP="00830EA1">
      <w:pPr>
        <w:pStyle w:val="ListParagraph"/>
        <w:numPr>
          <w:ilvl w:val="0"/>
          <w:numId w:val="68"/>
        </w:numPr>
        <w:bidi/>
        <w:rPr>
          <w:rFonts w:ascii="Arial" w:hAnsi="Arial" w:cs="Arial"/>
          <w:sz w:val="22"/>
          <w:szCs w:val="22"/>
        </w:rPr>
      </w:pPr>
      <w:r w:rsidRPr="00830EA1">
        <w:rPr>
          <w:rFonts w:ascii="Arial" w:hAnsi="Arial" w:cs="Arial"/>
          <w:sz w:val="22"/>
          <w:szCs w:val="22"/>
          <w:rtl/>
        </w:rPr>
        <w:t>ويلبورن، ايمي.  فك شفرة دافنشي: الحقائق وراء خيال شفرة دافنشي. هنتنغتون، إنديانا: زائرنا يوم الأحد، 2004، هو وجهة نظر كاثوليكية.</w:t>
      </w:r>
    </w:p>
    <w:p w14:paraId="4DD2E9DF" w14:textId="77777777" w:rsidR="00830EA1" w:rsidRDefault="00830EA1" w:rsidP="00830EA1">
      <w:pPr>
        <w:pStyle w:val="ListParagraph"/>
        <w:bidi/>
        <w:ind w:left="1636"/>
        <w:rPr>
          <w:rFonts w:ascii="Arial" w:hAnsi="Arial" w:cs="Arial"/>
          <w:sz w:val="22"/>
          <w:szCs w:val="22"/>
        </w:rPr>
      </w:pPr>
    </w:p>
    <w:p w14:paraId="47E5C075" w14:textId="08916B6D" w:rsidR="00830EA1" w:rsidRPr="00830EA1" w:rsidRDefault="00830EA1" w:rsidP="00830EA1">
      <w:pPr>
        <w:pStyle w:val="ListParagraph"/>
        <w:numPr>
          <w:ilvl w:val="0"/>
          <w:numId w:val="68"/>
        </w:numPr>
        <w:bidi/>
        <w:rPr>
          <w:rFonts w:ascii="Arial" w:hAnsi="Arial" w:cs="Arial"/>
          <w:sz w:val="22"/>
          <w:szCs w:val="22"/>
        </w:rPr>
      </w:pPr>
      <w:r w:rsidRPr="00830EA1">
        <w:rPr>
          <w:rFonts w:ascii="Arial" w:hAnsi="Arial" w:cs="Arial"/>
          <w:sz w:val="22"/>
          <w:szCs w:val="22"/>
          <w:rtl/>
        </w:rPr>
        <w:t xml:space="preserve">وايت، جيمس إيمري. سؤال دافنشي. داونرز جروف: </w:t>
      </w:r>
      <w:r w:rsidRPr="00830EA1">
        <w:rPr>
          <w:rFonts w:ascii="Arial" w:hAnsi="Arial" w:cs="Arial"/>
          <w:sz w:val="22"/>
          <w:szCs w:val="22"/>
        </w:rPr>
        <w:t>IVP</w:t>
      </w:r>
      <w:r w:rsidRPr="00830EA1">
        <w:rPr>
          <w:rFonts w:ascii="Arial" w:hAnsi="Arial" w:cs="Arial"/>
          <w:sz w:val="22"/>
          <w:szCs w:val="22"/>
          <w:rtl/>
        </w:rPr>
        <w:t xml:space="preserve">، 2006، يأتي من رئيس </w:t>
      </w:r>
      <w:r>
        <w:rPr>
          <w:rFonts w:ascii="Arial" w:hAnsi="Arial" w:cs="Arial" w:hint="cs"/>
          <w:sz w:val="22"/>
          <w:szCs w:val="22"/>
          <w:rtl/>
        </w:rPr>
        <w:t>كلي</w:t>
      </w:r>
      <w:r w:rsidRPr="00830EA1">
        <w:rPr>
          <w:rFonts w:ascii="Arial" w:hAnsi="Arial" w:cs="Arial"/>
          <w:sz w:val="22"/>
          <w:szCs w:val="22"/>
          <w:rtl/>
        </w:rPr>
        <w:t>ة جوردون كونويل اللاهوتية.</w:t>
      </w:r>
    </w:p>
    <w:p w14:paraId="62325668" w14:textId="77777777" w:rsidR="00830EA1" w:rsidRDefault="00830EA1" w:rsidP="00830EA1">
      <w:pPr>
        <w:pStyle w:val="ListParagraph"/>
        <w:bidi/>
        <w:ind w:left="1636"/>
        <w:rPr>
          <w:rFonts w:ascii="Arial" w:hAnsi="Arial" w:cs="Arial"/>
          <w:sz w:val="22"/>
          <w:szCs w:val="22"/>
        </w:rPr>
      </w:pPr>
    </w:p>
    <w:p w14:paraId="0189B82C" w14:textId="431D9D8F" w:rsidR="00830EA1" w:rsidRPr="00830EA1" w:rsidRDefault="00830EA1" w:rsidP="00830EA1">
      <w:pPr>
        <w:pStyle w:val="ListParagraph"/>
        <w:numPr>
          <w:ilvl w:val="0"/>
          <w:numId w:val="68"/>
        </w:numPr>
        <w:bidi/>
        <w:rPr>
          <w:rFonts w:ascii="Arial" w:hAnsi="Arial" w:cs="Arial"/>
          <w:sz w:val="22"/>
          <w:szCs w:val="22"/>
        </w:rPr>
      </w:pPr>
      <w:r w:rsidRPr="00830EA1">
        <w:rPr>
          <w:rFonts w:ascii="Arial" w:hAnsi="Arial" w:cs="Arial"/>
          <w:sz w:val="22"/>
          <w:szCs w:val="22"/>
          <w:rtl/>
        </w:rPr>
        <w:t xml:space="preserve">ويذرينجتون، بن، الثالث. </w:t>
      </w:r>
      <w:r>
        <w:rPr>
          <w:rFonts w:ascii="Arial" w:hAnsi="Arial" w:cs="Arial" w:hint="cs"/>
          <w:sz w:val="22"/>
          <w:szCs w:val="22"/>
          <w:rtl/>
        </w:rPr>
        <w:t>شيفرة</w:t>
      </w:r>
      <w:r w:rsidRPr="00830EA1">
        <w:rPr>
          <w:rFonts w:ascii="Arial" w:hAnsi="Arial" w:cs="Arial"/>
          <w:sz w:val="22"/>
          <w:szCs w:val="22"/>
          <w:rtl/>
        </w:rPr>
        <w:t xml:space="preserve"> الإنجيل: ادعاءات جديدة عن يسوع ومريم المجدلية ودافنشي.  يعد </w:t>
      </w:r>
      <w:r w:rsidRPr="00830EA1">
        <w:rPr>
          <w:rFonts w:ascii="Arial" w:hAnsi="Arial" w:cs="Arial"/>
          <w:sz w:val="22"/>
          <w:szCs w:val="22"/>
        </w:rPr>
        <w:t xml:space="preserve">Downers Grove, IL:IVP, </w:t>
      </w:r>
      <w:r w:rsidRPr="00830EA1">
        <w:rPr>
          <w:rFonts w:ascii="Arial" w:hAnsi="Arial" w:cs="Arial"/>
          <w:sz w:val="22"/>
          <w:szCs w:val="22"/>
          <w:rtl/>
        </w:rPr>
        <w:t>2004 عملاً جوهري</w:t>
      </w:r>
      <w:r>
        <w:rPr>
          <w:rFonts w:ascii="Arial" w:hAnsi="Arial" w:cs="Arial" w:hint="cs"/>
          <w:sz w:val="22"/>
          <w:szCs w:val="22"/>
          <w:rtl/>
        </w:rPr>
        <w:t>اً</w:t>
      </w:r>
      <w:r w:rsidRPr="00830EA1">
        <w:rPr>
          <w:rFonts w:ascii="Arial" w:hAnsi="Arial" w:cs="Arial"/>
          <w:sz w:val="22"/>
          <w:szCs w:val="22"/>
          <w:rtl/>
        </w:rPr>
        <w:t xml:space="preserve"> لباحث مشهور في العهد الجديد</w:t>
      </w:r>
      <w:r>
        <w:rPr>
          <w:rFonts w:ascii="Arial" w:hAnsi="Arial" w:cs="Arial" w:hint="cs"/>
          <w:sz w:val="22"/>
          <w:szCs w:val="22"/>
          <w:rtl/>
        </w:rPr>
        <w:t>،</w:t>
      </w:r>
      <w:r w:rsidRPr="00830EA1">
        <w:rPr>
          <w:rFonts w:ascii="Arial" w:hAnsi="Arial" w:cs="Arial"/>
          <w:sz w:val="22"/>
          <w:szCs w:val="22"/>
          <w:rtl/>
        </w:rPr>
        <w:t xml:space="preserve"> يستجيب للمنح الدراسية الجديدة التي يقوم عليها كتاب براون.</w:t>
      </w:r>
    </w:p>
    <w:p w14:paraId="351D42A4" w14:textId="77777777" w:rsidR="004C0678" w:rsidRDefault="004C0678" w:rsidP="004C0678">
      <w:pPr>
        <w:pStyle w:val="ListParagraph"/>
        <w:bidi/>
        <w:ind w:left="1296"/>
        <w:rPr>
          <w:rFonts w:ascii="Arial" w:hAnsi="Arial" w:cs="Arial"/>
          <w:sz w:val="22"/>
          <w:szCs w:val="22"/>
          <w:rtl/>
        </w:rPr>
      </w:pPr>
    </w:p>
    <w:p w14:paraId="10DE4DD3" w14:textId="77777777" w:rsidR="004C0678" w:rsidRDefault="004C0678" w:rsidP="004C0678">
      <w:pPr>
        <w:pStyle w:val="ListParagraph"/>
        <w:bidi/>
        <w:ind w:left="1296"/>
        <w:rPr>
          <w:rFonts w:ascii="Arial" w:hAnsi="Arial" w:cs="Arial"/>
          <w:sz w:val="22"/>
          <w:szCs w:val="22"/>
        </w:rPr>
      </w:pPr>
    </w:p>
    <w:p w14:paraId="3F90E0E6" w14:textId="5DB99F33" w:rsidR="004C0678" w:rsidRPr="00AC3675" w:rsidRDefault="004C0678" w:rsidP="004C0678">
      <w:pPr>
        <w:pStyle w:val="ListParagraph"/>
        <w:numPr>
          <w:ilvl w:val="2"/>
          <w:numId w:val="13"/>
        </w:numPr>
        <w:bidi/>
        <w:rPr>
          <w:rFonts w:ascii="Arial" w:hAnsi="Arial" w:cs="Arial"/>
          <w:sz w:val="22"/>
          <w:szCs w:val="22"/>
        </w:rPr>
      </w:pPr>
      <w:r w:rsidRPr="00AC3675">
        <w:rPr>
          <w:rFonts w:ascii="Arial" w:hAnsi="Arial" w:cs="Arial"/>
          <w:sz w:val="22"/>
          <w:szCs w:val="22"/>
          <w:rtl/>
        </w:rPr>
        <w:t>المواقع الإلكترونية</w:t>
      </w:r>
    </w:p>
    <w:p w14:paraId="3D529F74" w14:textId="77777777" w:rsidR="004C0678" w:rsidRPr="00AC3675" w:rsidRDefault="004C0678" w:rsidP="004C0678">
      <w:pPr>
        <w:pStyle w:val="ListParagraph"/>
        <w:bidi/>
        <w:ind w:left="1636"/>
        <w:rPr>
          <w:rFonts w:ascii="Arial" w:hAnsi="Arial" w:cs="Arial"/>
          <w:sz w:val="22"/>
          <w:szCs w:val="22"/>
        </w:rPr>
      </w:pPr>
    </w:p>
    <w:p w14:paraId="5DF1CBB6" w14:textId="67AB9A7D" w:rsidR="004C0678" w:rsidRPr="00AC3675" w:rsidRDefault="004C0678" w:rsidP="004C0678">
      <w:pPr>
        <w:pStyle w:val="ListParagraph"/>
        <w:numPr>
          <w:ilvl w:val="0"/>
          <w:numId w:val="69"/>
        </w:numPr>
        <w:bidi/>
        <w:rPr>
          <w:rFonts w:ascii="Arial" w:hAnsi="Arial" w:cs="Arial"/>
          <w:sz w:val="22"/>
          <w:szCs w:val="22"/>
        </w:rPr>
      </w:pPr>
      <w:r w:rsidRPr="00AC3675">
        <w:rPr>
          <w:rFonts w:ascii="Arial" w:hAnsi="Arial" w:cs="Arial"/>
          <w:sz w:val="22"/>
          <w:szCs w:val="22"/>
          <w:rtl/>
        </w:rPr>
        <w:t xml:space="preserve">كروسان، جون دومينيك. لماذا لم يتزوج يسوع.  </w:t>
      </w:r>
      <w:r w:rsidRPr="00AC3675">
        <w:rPr>
          <w:rFonts w:ascii="Arial" w:hAnsi="Arial" w:cs="Arial"/>
          <w:sz w:val="22"/>
          <w:szCs w:val="22"/>
        </w:rPr>
        <w:t>Beliefnet.com</w:t>
      </w:r>
      <w:r w:rsidRPr="00AC3675">
        <w:rPr>
          <w:rFonts w:ascii="Arial" w:hAnsi="Arial" w:cs="Arial"/>
          <w:sz w:val="22"/>
          <w:szCs w:val="22"/>
          <w:rtl/>
        </w:rPr>
        <w:t>، خريف 2003.</w:t>
      </w:r>
    </w:p>
    <w:p w14:paraId="34537AD8" w14:textId="77777777" w:rsidR="00AC3675" w:rsidRPr="00AC3675" w:rsidRDefault="00AC3675" w:rsidP="00AC3675">
      <w:pPr>
        <w:pStyle w:val="ListParagraph"/>
        <w:bidi/>
        <w:ind w:left="1636"/>
        <w:rPr>
          <w:rFonts w:ascii="Arial" w:hAnsi="Arial" w:cs="Arial"/>
          <w:sz w:val="22"/>
          <w:szCs w:val="22"/>
        </w:rPr>
      </w:pPr>
    </w:p>
    <w:p w14:paraId="65EBCA20" w14:textId="070DB7DE" w:rsidR="00AC3675" w:rsidRPr="00AC3675" w:rsidRDefault="00AC3675" w:rsidP="00AC3675">
      <w:pPr>
        <w:pStyle w:val="ListParagraph"/>
        <w:numPr>
          <w:ilvl w:val="0"/>
          <w:numId w:val="69"/>
        </w:numPr>
        <w:bidi/>
        <w:rPr>
          <w:rFonts w:ascii="Arial" w:hAnsi="Arial" w:cs="Arial"/>
          <w:sz w:val="22"/>
          <w:szCs w:val="22"/>
        </w:rPr>
      </w:pPr>
      <w:r w:rsidRPr="00AC3675">
        <w:rPr>
          <w:rFonts w:ascii="Arial" w:hAnsi="Arial" w:cs="Arial"/>
          <w:sz w:val="22"/>
          <w:szCs w:val="22"/>
          <w:rtl/>
        </w:rPr>
        <w:t xml:space="preserve">جارلو، جيمس إل. </w:t>
      </w:r>
      <w:r w:rsidRPr="00AC3675">
        <w:rPr>
          <w:rFonts w:ascii="Arial" w:hAnsi="Arial" w:cs="Arial"/>
          <w:sz w:val="22"/>
          <w:szCs w:val="22"/>
        </w:rPr>
        <w:t>www.breakingthedavincicode.com</w:t>
      </w:r>
      <w:r w:rsidRPr="00AC3675">
        <w:rPr>
          <w:rFonts w:ascii="Arial" w:hAnsi="Arial" w:cs="Arial"/>
          <w:sz w:val="22"/>
          <w:szCs w:val="22"/>
          <w:rtl/>
        </w:rPr>
        <w:t xml:space="preserve">، </w:t>
      </w:r>
      <w:r w:rsidRPr="00AC3675">
        <w:rPr>
          <w:rFonts w:ascii="Arial" w:hAnsi="Arial" w:cs="Arial"/>
          <w:sz w:val="22"/>
          <w:szCs w:val="22"/>
        </w:rPr>
        <w:t>www.jimgarlow.com</w:t>
      </w:r>
      <w:r w:rsidRPr="00AC3675">
        <w:rPr>
          <w:rFonts w:ascii="Arial" w:hAnsi="Arial" w:cs="Arial"/>
          <w:sz w:val="22"/>
          <w:szCs w:val="22"/>
          <w:rtl/>
        </w:rPr>
        <w:t xml:space="preserve">، </w:t>
      </w:r>
      <w:r w:rsidRPr="00AC3675">
        <w:rPr>
          <w:rFonts w:ascii="Arial" w:hAnsi="Arial" w:cs="Arial"/>
          <w:sz w:val="22"/>
          <w:szCs w:val="22"/>
        </w:rPr>
        <w:t>www.cwipp.org</w:t>
      </w:r>
      <w:r w:rsidRPr="00AC3675">
        <w:rPr>
          <w:rFonts w:ascii="Arial" w:hAnsi="Arial" w:cs="Arial"/>
          <w:sz w:val="22"/>
          <w:szCs w:val="22"/>
          <w:rtl/>
        </w:rPr>
        <w:t>.</w:t>
      </w:r>
    </w:p>
    <w:p w14:paraId="4B9B5D33" w14:textId="77777777" w:rsidR="00AC3675" w:rsidRDefault="00AC3675" w:rsidP="00AC3675">
      <w:pPr>
        <w:pStyle w:val="ListParagraph"/>
        <w:bidi/>
        <w:ind w:left="1636"/>
        <w:rPr>
          <w:lang w:bidi="ar-JO"/>
        </w:rPr>
      </w:pPr>
    </w:p>
    <w:p w14:paraId="1C790CF2" w14:textId="4FB0C5A6" w:rsidR="00AC3675" w:rsidRPr="00AC3675" w:rsidRDefault="00AC3675" w:rsidP="00AC3675">
      <w:pPr>
        <w:pStyle w:val="ListParagraph"/>
        <w:numPr>
          <w:ilvl w:val="0"/>
          <w:numId w:val="69"/>
        </w:numPr>
        <w:bidi/>
        <w:rPr>
          <w:rFonts w:ascii="Arial" w:hAnsi="Arial" w:cs="Arial"/>
          <w:sz w:val="22"/>
          <w:szCs w:val="22"/>
          <w:rtl/>
          <w:lang w:bidi="ar-JO"/>
        </w:rPr>
      </w:pPr>
      <w:r w:rsidRPr="00AC3675">
        <w:rPr>
          <w:rFonts w:ascii="Arial" w:hAnsi="Arial" w:cs="Arial"/>
          <w:sz w:val="22"/>
          <w:szCs w:val="22"/>
          <w:rtl/>
          <w:lang w:bidi="ar-JO"/>
        </w:rPr>
        <w:t xml:space="preserve">جيزلر، ديف.  يحتوي موقع </w:t>
      </w:r>
      <w:r w:rsidRPr="00AC3675">
        <w:rPr>
          <w:rFonts w:ascii="Arial" w:hAnsi="Arial" w:cs="Arial"/>
          <w:sz w:val="22"/>
          <w:szCs w:val="22"/>
          <w:lang w:bidi="ar-JO"/>
        </w:rPr>
        <w:t>www.meekneessandtruth.org</w:t>
      </w:r>
      <w:r w:rsidRPr="00AC3675">
        <w:rPr>
          <w:rFonts w:ascii="Arial" w:hAnsi="Arial" w:cs="Arial"/>
          <w:sz w:val="22"/>
          <w:szCs w:val="22"/>
          <w:rtl/>
          <w:lang w:bidi="ar-JO"/>
        </w:rPr>
        <w:t xml:space="preserve"> على تنزيلات مجانية لنقد شيفرة دافنشي بتنسيقات </w:t>
      </w:r>
      <w:r w:rsidRPr="00AC3675">
        <w:rPr>
          <w:rFonts w:ascii="Arial" w:hAnsi="Arial" w:cs="Arial"/>
          <w:sz w:val="22"/>
          <w:szCs w:val="22"/>
          <w:lang w:bidi="ar-JO"/>
        </w:rPr>
        <w:t>PPT</w:t>
      </w:r>
      <w:r w:rsidRPr="00AC3675">
        <w:rPr>
          <w:rFonts w:ascii="Arial" w:hAnsi="Arial" w:cs="Arial"/>
          <w:sz w:val="22"/>
          <w:szCs w:val="22"/>
          <w:rtl/>
          <w:lang w:bidi="ar-JO"/>
        </w:rPr>
        <w:t xml:space="preserve"> و</w:t>
      </w:r>
      <w:r w:rsidRPr="00AC3675">
        <w:rPr>
          <w:rFonts w:ascii="Arial" w:hAnsi="Arial" w:cs="Arial"/>
          <w:sz w:val="22"/>
          <w:szCs w:val="22"/>
          <w:lang w:bidi="ar-JO"/>
        </w:rPr>
        <w:t>pdf</w:t>
      </w:r>
      <w:r w:rsidRPr="00AC3675">
        <w:rPr>
          <w:rFonts w:ascii="Arial" w:hAnsi="Arial" w:cs="Arial"/>
          <w:sz w:val="22"/>
          <w:szCs w:val="22"/>
          <w:rtl/>
          <w:lang w:bidi="ar-JO"/>
        </w:rPr>
        <w:t xml:space="preserve">.  للمهتمين بالتدريب ما قبل الكرازة، اتصل بالقس ديف جايزلر على </w:t>
      </w:r>
      <w:r w:rsidRPr="00AC3675">
        <w:rPr>
          <w:rFonts w:ascii="Arial" w:hAnsi="Arial" w:cs="Arial"/>
          <w:sz w:val="22"/>
          <w:szCs w:val="22"/>
          <w:lang w:bidi="ar-JO"/>
        </w:rPr>
        <w:t>dgeisler@meeknessandtruth.org</w:t>
      </w:r>
      <w:r w:rsidRPr="00AC3675">
        <w:rPr>
          <w:rFonts w:ascii="Arial" w:hAnsi="Arial" w:cs="Arial"/>
          <w:sz w:val="22"/>
          <w:szCs w:val="22"/>
          <w:rtl/>
          <w:lang w:bidi="ar-JO"/>
        </w:rPr>
        <w:t>.</w:t>
      </w:r>
    </w:p>
    <w:p w14:paraId="27C5429B" w14:textId="77777777" w:rsidR="00AC3675" w:rsidRDefault="00AC3675" w:rsidP="00AC3675">
      <w:pPr>
        <w:pStyle w:val="ListParagraph"/>
        <w:bidi/>
        <w:ind w:left="1636"/>
      </w:pPr>
    </w:p>
    <w:p w14:paraId="5D02FD51" w14:textId="55292D8C" w:rsidR="00AC3675" w:rsidRPr="00AC3675" w:rsidRDefault="00AC3675" w:rsidP="00AC3675">
      <w:pPr>
        <w:pStyle w:val="ListParagraph"/>
        <w:numPr>
          <w:ilvl w:val="0"/>
          <w:numId w:val="69"/>
        </w:numPr>
        <w:bidi/>
        <w:rPr>
          <w:rFonts w:ascii="Arial" w:hAnsi="Arial" w:cs="Arial"/>
          <w:sz w:val="22"/>
          <w:szCs w:val="22"/>
        </w:rPr>
      </w:pPr>
      <w:r w:rsidRPr="00AC3675">
        <w:rPr>
          <w:rFonts w:ascii="Arial" w:hAnsi="Arial" w:cs="Arial"/>
          <w:sz w:val="22"/>
          <w:szCs w:val="22"/>
          <w:rtl/>
        </w:rPr>
        <w:t xml:space="preserve">ماكدويل، جوش.  خدمة الجامعييين للمسيح في سنغافورة. يقدم موقع </w:t>
      </w:r>
      <w:r w:rsidRPr="00AC3675">
        <w:rPr>
          <w:rFonts w:ascii="Arial" w:hAnsi="Arial" w:cs="Arial"/>
          <w:sz w:val="22"/>
          <w:szCs w:val="22"/>
        </w:rPr>
        <w:t>www.right</w:t>
      </w:r>
      <w:r w:rsidRPr="00AC3675">
        <w:rPr>
          <w:rFonts w:ascii="Arial" w:hAnsi="Arial" w:cs="Arial"/>
          <w:sz w:val="22"/>
          <w:szCs w:val="22"/>
          <w:rtl/>
        </w:rPr>
        <w:t>2</w:t>
      </w:r>
      <w:r w:rsidRPr="00AC3675">
        <w:rPr>
          <w:rFonts w:ascii="Arial" w:hAnsi="Arial" w:cs="Arial"/>
          <w:sz w:val="22"/>
          <w:szCs w:val="22"/>
        </w:rPr>
        <w:t>reason.com</w:t>
      </w:r>
      <w:r w:rsidRPr="00AC3675">
        <w:rPr>
          <w:rFonts w:ascii="Arial" w:hAnsi="Arial" w:cs="Arial"/>
          <w:sz w:val="22"/>
          <w:szCs w:val="22"/>
          <w:rtl/>
        </w:rPr>
        <w:t xml:space="preserve"> الإنجيل بطريقة جذابة ولكن ليس لديه أي شيء عن شيفرة دافنشي. لديه أيضاً تنزيل </w:t>
      </w:r>
      <w:r w:rsidRPr="00AC3675">
        <w:rPr>
          <w:rFonts w:ascii="Arial" w:hAnsi="Arial" w:cs="Arial"/>
          <w:sz w:val="22"/>
          <w:szCs w:val="22"/>
        </w:rPr>
        <w:t>PDF</w:t>
      </w:r>
      <w:r w:rsidRPr="00AC3675">
        <w:rPr>
          <w:rFonts w:ascii="Arial" w:hAnsi="Arial" w:cs="Arial"/>
          <w:sz w:val="22"/>
          <w:szCs w:val="22"/>
          <w:rtl/>
        </w:rPr>
        <w:t xml:space="preserve"> مجاني ومفيد للغاية بعنوان شفرة دافنشي: دليل مصاحب للفيلم على </w:t>
      </w:r>
      <w:r w:rsidRPr="00AC3675">
        <w:rPr>
          <w:rFonts w:ascii="Arial" w:hAnsi="Arial" w:cs="Arial"/>
          <w:sz w:val="22"/>
          <w:szCs w:val="22"/>
        </w:rPr>
        <w:t>http://www.godsquad.com/davinci/resources.htm</w:t>
      </w:r>
      <w:r w:rsidRPr="00AC3675">
        <w:rPr>
          <w:rFonts w:ascii="Arial" w:hAnsi="Arial" w:cs="Arial"/>
          <w:sz w:val="22"/>
          <w:szCs w:val="22"/>
          <w:rtl/>
        </w:rPr>
        <w:t>.</w:t>
      </w:r>
    </w:p>
    <w:p w14:paraId="5295ACD4" w14:textId="77777777" w:rsidR="00AC3675" w:rsidRPr="00AC3675" w:rsidRDefault="00AC3675" w:rsidP="00AC3675">
      <w:pPr>
        <w:pStyle w:val="ListParagraph"/>
        <w:bidi/>
        <w:ind w:left="1636"/>
        <w:rPr>
          <w:rFonts w:ascii="Arial" w:hAnsi="Arial" w:cs="Arial"/>
          <w:sz w:val="22"/>
          <w:szCs w:val="22"/>
        </w:rPr>
      </w:pPr>
    </w:p>
    <w:p w14:paraId="68ACFCE9" w14:textId="7BCF1641" w:rsidR="00AC3675" w:rsidRPr="00AC3675" w:rsidRDefault="00AC3675" w:rsidP="00AC3675">
      <w:pPr>
        <w:pStyle w:val="ListParagraph"/>
        <w:numPr>
          <w:ilvl w:val="0"/>
          <w:numId w:val="69"/>
        </w:numPr>
        <w:bidi/>
        <w:rPr>
          <w:rFonts w:ascii="Arial" w:hAnsi="Arial" w:cs="Arial"/>
          <w:sz w:val="22"/>
          <w:szCs w:val="22"/>
        </w:rPr>
      </w:pPr>
      <w:r w:rsidRPr="00AC3675">
        <w:rPr>
          <w:rFonts w:ascii="Arial" w:hAnsi="Arial" w:cs="Arial"/>
          <w:sz w:val="22"/>
          <w:szCs w:val="22"/>
          <w:rtl/>
        </w:rPr>
        <w:t xml:space="preserve">تحتوي خدمات </w:t>
      </w:r>
      <w:r w:rsidRPr="00AC3675">
        <w:rPr>
          <w:rFonts w:ascii="Arial" w:hAnsi="Arial" w:cs="Arial"/>
          <w:sz w:val="22"/>
          <w:szCs w:val="22"/>
        </w:rPr>
        <w:t>RBC</w:t>
      </w:r>
      <w:r w:rsidRPr="00AC3675">
        <w:rPr>
          <w:rFonts w:ascii="Arial" w:hAnsi="Arial" w:cs="Arial"/>
          <w:sz w:val="22"/>
          <w:szCs w:val="22"/>
          <w:rtl/>
        </w:rPr>
        <w:t xml:space="preserve"> على </w:t>
      </w:r>
      <w:r w:rsidRPr="00AC3675">
        <w:rPr>
          <w:rFonts w:ascii="Arial" w:hAnsi="Arial" w:cs="Arial"/>
          <w:sz w:val="22"/>
          <w:szCs w:val="22"/>
        </w:rPr>
        <w:t>http://www.rbcdavincicode.org</w:t>
      </w:r>
      <w:r w:rsidRPr="00AC3675">
        <w:rPr>
          <w:rFonts w:ascii="Arial" w:hAnsi="Arial" w:cs="Arial"/>
          <w:sz w:val="22"/>
          <w:szCs w:val="22"/>
          <w:rtl/>
        </w:rPr>
        <w:t>/ على العديد من المقالات. انظر أيضاً تحت دينيس فيشر في الكتب أعلاه.</w:t>
      </w:r>
    </w:p>
    <w:p w14:paraId="6EAC82DC" w14:textId="77777777" w:rsidR="00AC3675" w:rsidRPr="00AC3675" w:rsidRDefault="00AC3675" w:rsidP="00AC3675">
      <w:pPr>
        <w:pStyle w:val="ListParagraph"/>
        <w:bidi/>
        <w:ind w:left="1636"/>
        <w:rPr>
          <w:rFonts w:ascii="Arial" w:hAnsi="Arial" w:cs="Arial"/>
          <w:sz w:val="22"/>
          <w:szCs w:val="22"/>
        </w:rPr>
      </w:pPr>
    </w:p>
    <w:p w14:paraId="3EE2DB4F" w14:textId="40871942" w:rsidR="004347BA" w:rsidRPr="00AC3675" w:rsidRDefault="00AC3675" w:rsidP="00AC3675">
      <w:pPr>
        <w:pStyle w:val="ListParagraph"/>
        <w:numPr>
          <w:ilvl w:val="0"/>
          <w:numId w:val="69"/>
        </w:numPr>
        <w:bidi/>
        <w:rPr>
          <w:rFonts w:ascii="Arial" w:hAnsi="Arial" w:cs="Arial"/>
          <w:sz w:val="22"/>
          <w:szCs w:val="22"/>
        </w:rPr>
      </w:pPr>
      <w:r w:rsidRPr="00AC3675">
        <w:rPr>
          <w:rFonts w:ascii="Arial" w:hAnsi="Arial" w:cs="Arial"/>
          <w:sz w:val="22"/>
          <w:szCs w:val="22"/>
          <w:rtl/>
        </w:rPr>
        <w:t xml:space="preserve">فريق مشروع شيفرة دافنشي سنغافورة. سنغافورة: خدمة الجامعيين للمسيح، خدمات الوداعة والحق، خدمات رافي زكريا الدولية والعهد </w:t>
      </w:r>
      <w:r w:rsidRPr="00AC3675">
        <w:rPr>
          <w:rFonts w:ascii="Arial" w:hAnsi="Arial" w:cs="Arial"/>
          <w:sz w:val="22"/>
          <w:szCs w:val="22"/>
        </w:rPr>
        <w:t>.  http://www.davincicode.org.sg</w:t>
      </w:r>
      <w:r w:rsidRPr="00AC3675">
        <w:rPr>
          <w:rFonts w:ascii="Arial" w:hAnsi="Arial" w:cs="Arial"/>
          <w:sz w:val="22"/>
          <w:szCs w:val="22"/>
          <w:rtl/>
        </w:rPr>
        <w:t>.</w:t>
      </w:r>
    </w:p>
    <w:p w14:paraId="708D1B64" w14:textId="77777777" w:rsidR="00AC3675" w:rsidRPr="00AC3675" w:rsidRDefault="00AC3675" w:rsidP="00AC3675">
      <w:pPr>
        <w:pStyle w:val="ListParagraph"/>
        <w:bidi/>
        <w:ind w:left="1636"/>
        <w:rPr>
          <w:rFonts w:ascii="Arial" w:hAnsi="Arial" w:cs="Arial"/>
          <w:sz w:val="22"/>
          <w:szCs w:val="22"/>
          <w:rtl/>
        </w:rPr>
      </w:pPr>
    </w:p>
    <w:p w14:paraId="08DC172C" w14:textId="4045F60B" w:rsidR="00AC3675" w:rsidRPr="00AC3675" w:rsidRDefault="00AC3675" w:rsidP="00AC3675">
      <w:pPr>
        <w:pStyle w:val="ListParagraph"/>
        <w:numPr>
          <w:ilvl w:val="0"/>
          <w:numId w:val="69"/>
        </w:numPr>
        <w:bidi/>
        <w:rPr>
          <w:rFonts w:ascii="Arial" w:hAnsi="Arial" w:cs="Arial"/>
          <w:sz w:val="22"/>
          <w:szCs w:val="22"/>
        </w:rPr>
      </w:pPr>
      <w:r w:rsidRPr="00AC3675">
        <w:rPr>
          <w:rFonts w:ascii="Arial" w:hAnsi="Arial" w:cs="Arial"/>
          <w:sz w:val="22"/>
          <w:szCs w:val="22"/>
          <w:rtl/>
        </w:rPr>
        <w:t xml:space="preserve">ويلسون، جوناثان.  </w:t>
      </w:r>
      <w:r w:rsidRPr="00AC3675">
        <w:rPr>
          <w:rFonts w:ascii="Arial" w:hAnsi="Arial" w:cs="Arial"/>
          <w:sz w:val="22"/>
          <w:szCs w:val="22"/>
        </w:rPr>
        <w:t>www.partialobserver.com/davinci</w:t>
      </w:r>
      <w:r w:rsidRPr="00AC3675">
        <w:rPr>
          <w:rFonts w:ascii="Arial" w:hAnsi="Arial" w:cs="Arial"/>
          <w:sz w:val="22"/>
          <w:szCs w:val="22"/>
          <w:rtl/>
        </w:rPr>
        <w:t xml:space="preserve"> لديه العديد من الروابط للمقالات.</w:t>
      </w:r>
    </w:p>
    <w:p w14:paraId="2004435D" w14:textId="73C9B12F" w:rsidR="004347BA" w:rsidRPr="001A3CEA" w:rsidRDefault="00AC3675" w:rsidP="007306C7">
      <w:pPr>
        <w:pStyle w:val="Heading3"/>
        <w:bidi/>
      </w:pPr>
      <w:r w:rsidRPr="001A3CEA">
        <w:rPr>
          <w:rtl/>
          <w:lang w:bidi="ar-JO"/>
        </w:rPr>
        <w:t>أقراص الفيديو الرقمية</w:t>
      </w:r>
    </w:p>
    <w:p w14:paraId="76156BA0" w14:textId="77777777" w:rsidR="001A3CEA" w:rsidRPr="001A3CEA" w:rsidRDefault="001A3CEA" w:rsidP="001A3CEA">
      <w:pPr>
        <w:pStyle w:val="ListParagraph"/>
        <w:bidi/>
        <w:ind w:left="1636"/>
        <w:rPr>
          <w:rFonts w:ascii="Arial" w:hAnsi="Arial" w:cs="Arial"/>
          <w:sz w:val="22"/>
          <w:szCs w:val="22"/>
        </w:rPr>
      </w:pPr>
    </w:p>
    <w:p w14:paraId="497DBF63" w14:textId="587E0868" w:rsidR="00AC3675" w:rsidRPr="001A3CEA" w:rsidRDefault="001A3CEA" w:rsidP="001A3CEA">
      <w:pPr>
        <w:pStyle w:val="ListParagraph"/>
        <w:numPr>
          <w:ilvl w:val="0"/>
          <w:numId w:val="70"/>
        </w:numPr>
        <w:bidi/>
        <w:rPr>
          <w:rFonts w:ascii="Arial" w:hAnsi="Arial" w:cs="Arial"/>
          <w:sz w:val="22"/>
          <w:szCs w:val="22"/>
        </w:rPr>
      </w:pPr>
      <w:r w:rsidRPr="001A3CEA">
        <w:rPr>
          <w:rFonts w:ascii="Arial" w:hAnsi="Arial" w:cs="Arial"/>
          <w:sz w:val="22"/>
          <w:szCs w:val="22"/>
          <w:rtl/>
        </w:rPr>
        <w:t>أندرسون، كيربي. استرداد شيفرة دافنشي. هذا القرص الرقمي من إنتاج المدير الوطني ل</w:t>
      </w:r>
      <w:r w:rsidRPr="001A3CEA">
        <w:rPr>
          <w:rFonts w:ascii="Arial" w:hAnsi="Arial" w:cs="Arial"/>
          <w:sz w:val="22"/>
          <w:szCs w:val="22"/>
          <w:rtl/>
          <w:lang w:bidi="ar-JO"/>
        </w:rPr>
        <w:t>خدمات المسبار،</w:t>
      </w:r>
      <w:r w:rsidRPr="001A3CEA">
        <w:rPr>
          <w:rFonts w:ascii="Arial" w:hAnsi="Arial" w:cs="Arial"/>
          <w:sz w:val="22"/>
          <w:szCs w:val="22"/>
          <w:rtl/>
        </w:rPr>
        <w:t xml:space="preserve"> وهو مضيف متكرر لبرنامج وجهة نظرالإذاعي، ويضم مقابلات مع د. داريل بوك أستاذ العهد الجديد في كلية دالاس اللاهوتية، ومؤلف كتاب كسر شيفرة دافنشي، ود. جون هانا أستاذ علم اللاهوت التاريخي في كلية دالاس اللاهوتية.  متاح على </w:t>
      </w:r>
      <w:r w:rsidRPr="001A3CEA">
        <w:rPr>
          <w:rFonts w:ascii="Arial" w:hAnsi="Arial" w:cs="Arial"/>
          <w:sz w:val="22"/>
          <w:szCs w:val="22"/>
        </w:rPr>
        <w:t>http://www.probe.org/documents/redeeming_dvc</w:t>
      </w:r>
      <w:r w:rsidRPr="001A3CEA">
        <w:rPr>
          <w:rFonts w:ascii="Arial" w:hAnsi="Arial" w:cs="Arial"/>
          <w:sz w:val="22"/>
          <w:szCs w:val="22"/>
          <w:rtl/>
        </w:rPr>
        <w:t>2</w:t>
      </w:r>
      <w:r w:rsidRPr="001A3CEA">
        <w:rPr>
          <w:rFonts w:ascii="Arial" w:hAnsi="Arial" w:cs="Arial"/>
          <w:sz w:val="22"/>
          <w:szCs w:val="22"/>
        </w:rPr>
        <w:t>.html</w:t>
      </w:r>
    </w:p>
    <w:p w14:paraId="67F9F839" w14:textId="77777777" w:rsidR="001A3CEA" w:rsidRDefault="001A3CEA" w:rsidP="001A3CEA">
      <w:pPr>
        <w:pStyle w:val="ListParagraph"/>
        <w:bidi/>
        <w:ind w:left="1636"/>
      </w:pPr>
    </w:p>
    <w:p w14:paraId="66C93A23" w14:textId="043E601D" w:rsidR="001A3CEA" w:rsidRPr="001A3CEA" w:rsidRDefault="001A3CEA" w:rsidP="001A3CEA">
      <w:pPr>
        <w:pStyle w:val="ListParagraph"/>
        <w:numPr>
          <w:ilvl w:val="0"/>
          <w:numId w:val="70"/>
        </w:numPr>
        <w:bidi/>
        <w:rPr>
          <w:rFonts w:ascii="Arial" w:hAnsi="Arial" w:cs="Arial"/>
          <w:sz w:val="22"/>
          <w:szCs w:val="22"/>
        </w:rPr>
      </w:pPr>
      <w:r w:rsidRPr="001A3CEA">
        <w:rPr>
          <w:rFonts w:ascii="Arial" w:hAnsi="Arial" w:cs="Arial"/>
          <w:sz w:val="22"/>
          <w:szCs w:val="22"/>
          <w:rtl/>
        </w:rPr>
        <w:t xml:space="preserve">بوا، كينيث، وإبسن، بيل. كشف شيفرة دافنشي، سلسلة الدراسات الروحية لكين بوا، 2005. </w:t>
      </w:r>
      <w:r w:rsidRPr="001A3CEA">
        <w:rPr>
          <w:rFonts w:ascii="Arial" w:hAnsi="Arial" w:cs="Arial"/>
          <w:sz w:val="22"/>
          <w:szCs w:val="22"/>
        </w:rPr>
        <w:t>http://www.kenboa.org</w:t>
      </w:r>
      <w:r w:rsidRPr="001A3CEA">
        <w:rPr>
          <w:rFonts w:ascii="Arial" w:hAnsi="Arial" w:cs="Arial"/>
          <w:sz w:val="22"/>
          <w:szCs w:val="22"/>
          <w:rtl/>
        </w:rPr>
        <w:t>/ (1-800-372-9632) عبارة عن نقد ببرنامج بوربوينت ممتاز لمؤامرة براون وتعاليمه.</w:t>
      </w:r>
    </w:p>
    <w:p w14:paraId="020FAAF8" w14:textId="77777777" w:rsidR="001A3CEA" w:rsidRPr="001A3CEA" w:rsidRDefault="001A3CEA" w:rsidP="001A3CEA">
      <w:pPr>
        <w:pStyle w:val="ListParagraph"/>
        <w:bidi/>
        <w:ind w:left="1636"/>
        <w:rPr>
          <w:rFonts w:ascii="Arial" w:hAnsi="Arial" w:cs="Arial"/>
          <w:sz w:val="22"/>
          <w:szCs w:val="22"/>
        </w:rPr>
      </w:pPr>
    </w:p>
    <w:p w14:paraId="585F7E68" w14:textId="015A58DC" w:rsidR="001A3CEA" w:rsidRPr="001A3CEA" w:rsidRDefault="001A3CEA" w:rsidP="001A3CEA">
      <w:pPr>
        <w:pStyle w:val="ListParagraph"/>
        <w:numPr>
          <w:ilvl w:val="0"/>
          <w:numId w:val="70"/>
        </w:numPr>
        <w:bidi/>
        <w:rPr>
          <w:rFonts w:ascii="Arial" w:hAnsi="Arial" w:cs="Arial"/>
          <w:sz w:val="22"/>
          <w:szCs w:val="22"/>
        </w:rPr>
      </w:pPr>
      <w:r w:rsidRPr="001A3CEA">
        <w:rPr>
          <w:rFonts w:ascii="Arial" w:hAnsi="Arial" w:cs="Arial"/>
          <w:sz w:val="22"/>
          <w:szCs w:val="22"/>
          <w:rtl/>
        </w:rPr>
        <w:t>غريزلي آدامز للإنتاج. خدعة شيفرة دافنشي،  سنغافورة: خدمة الطلاب الجامعيين للمسيح آسيا</w:t>
      </w:r>
      <w:r w:rsidRPr="001A3CEA">
        <w:rPr>
          <w:rFonts w:ascii="Arial" w:hAnsi="Arial" w:cs="Arial"/>
          <w:sz w:val="22"/>
          <w:szCs w:val="22"/>
        </w:rPr>
        <w:t>.</w:t>
      </w:r>
      <w:r w:rsidRPr="001A3CEA">
        <w:rPr>
          <w:rFonts w:ascii="Arial" w:hAnsi="Arial" w:cs="Arial"/>
          <w:sz w:val="22"/>
          <w:szCs w:val="22"/>
          <w:rtl/>
        </w:rPr>
        <w:t xml:space="preserve">، 2006 </w:t>
      </w:r>
      <w:r w:rsidRPr="001A3CEA">
        <w:rPr>
          <w:rFonts w:ascii="Arial" w:hAnsi="Arial" w:cs="Arial"/>
          <w:sz w:val="22"/>
          <w:szCs w:val="22"/>
        </w:rPr>
        <w:t>(info@crusademedia.com.sg)</w:t>
      </w:r>
      <w:r w:rsidRPr="001A3CEA">
        <w:rPr>
          <w:rFonts w:ascii="Arial" w:hAnsi="Arial" w:cs="Arial"/>
          <w:sz w:val="22"/>
          <w:szCs w:val="22"/>
          <w:rtl/>
        </w:rPr>
        <w:t>، أجرت مقابلات مع لوتزر، بوك، جارلو وجونز مقابل 24.00 دولاراً سنغافورياً في مركز كلية سنغافورة للكتاب المقدس.</w:t>
      </w:r>
    </w:p>
    <w:p w14:paraId="543081FA" w14:textId="77777777" w:rsidR="001A3CEA" w:rsidRDefault="001A3CEA" w:rsidP="001A3CEA">
      <w:pPr>
        <w:pStyle w:val="ListParagraph"/>
        <w:bidi/>
        <w:ind w:left="1636"/>
      </w:pPr>
    </w:p>
    <w:p w14:paraId="3819F0F0" w14:textId="4AD478F1" w:rsidR="001A3CEA" w:rsidRPr="00A75ED9" w:rsidRDefault="001A3CEA" w:rsidP="001A3CEA">
      <w:pPr>
        <w:pStyle w:val="ListParagraph"/>
        <w:numPr>
          <w:ilvl w:val="0"/>
          <w:numId w:val="70"/>
        </w:numPr>
        <w:bidi/>
        <w:rPr>
          <w:rFonts w:ascii="Arial" w:hAnsi="Arial" w:cs="Arial"/>
          <w:sz w:val="22"/>
          <w:szCs w:val="22"/>
        </w:rPr>
      </w:pPr>
      <w:r w:rsidRPr="00A75ED9">
        <w:rPr>
          <w:rFonts w:ascii="Arial" w:hAnsi="Arial" w:cs="Arial"/>
          <w:sz w:val="22"/>
          <w:szCs w:val="22"/>
          <w:rtl/>
        </w:rPr>
        <w:t xml:space="preserve">حزمة موارد شيفرة دافنشي، فريق مشروع شيفرة دافنشي في سنغافورة. الموارد في سياق سنغافورة على </w:t>
      </w:r>
      <w:r w:rsidRPr="00A75ED9">
        <w:rPr>
          <w:rFonts w:ascii="Arial" w:hAnsi="Arial" w:cs="Arial"/>
          <w:sz w:val="22"/>
          <w:szCs w:val="22"/>
        </w:rPr>
        <w:t>www.davincicode.org.sg</w:t>
      </w:r>
      <w:r w:rsidRPr="00A75ED9">
        <w:rPr>
          <w:rFonts w:ascii="Arial" w:hAnsi="Arial" w:cs="Arial"/>
          <w:sz w:val="22"/>
          <w:szCs w:val="22"/>
          <w:rtl/>
        </w:rPr>
        <w:t>.</w:t>
      </w:r>
    </w:p>
    <w:p w14:paraId="3B075BCC" w14:textId="77777777" w:rsidR="00A75ED9" w:rsidRPr="00A75ED9" w:rsidRDefault="00A75ED9" w:rsidP="00A75ED9">
      <w:pPr>
        <w:pStyle w:val="ListParagraph"/>
        <w:bidi/>
        <w:ind w:left="1636"/>
        <w:rPr>
          <w:rFonts w:ascii="Arial" w:hAnsi="Arial" w:cs="Arial"/>
          <w:sz w:val="22"/>
          <w:szCs w:val="22"/>
        </w:rPr>
      </w:pPr>
    </w:p>
    <w:p w14:paraId="1E31EBF7" w14:textId="0B50EFAC" w:rsidR="001A3CEA" w:rsidRPr="00A75ED9" w:rsidRDefault="00A75ED9" w:rsidP="00A75ED9">
      <w:pPr>
        <w:pStyle w:val="ListParagraph"/>
        <w:numPr>
          <w:ilvl w:val="0"/>
          <w:numId w:val="70"/>
        </w:numPr>
        <w:bidi/>
        <w:rPr>
          <w:rFonts w:ascii="Arial" w:hAnsi="Arial" w:cs="Arial"/>
          <w:sz w:val="22"/>
          <w:szCs w:val="22"/>
        </w:rPr>
      </w:pPr>
      <w:r w:rsidRPr="00A75ED9">
        <w:rPr>
          <w:rFonts w:ascii="Arial" w:hAnsi="Arial" w:cs="Arial"/>
          <w:sz w:val="22"/>
          <w:szCs w:val="22"/>
          <w:rtl/>
        </w:rPr>
        <w:t>ليكونا، مايك. استكشاف شيفرة دافنشي</w:t>
      </w:r>
      <w:r w:rsidRPr="00A75ED9">
        <w:rPr>
          <w:rFonts w:ascii="Arial" w:hAnsi="Arial" w:cs="Arial"/>
          <w:sz w:val="22"/>
          <w:szCs w:val="22"/>
        </w:rPr>
        <w:t xml:space="preserve"> </w:t>
      </w:r>
      <w:r w:rsidRPr="00A75ED9">
        <w:rPr>
          <w:rFonts w:ascii="Arial" w:hAnsi="Arial" w:cs="Arial"/>
          <w:sz w:val="22"/>
          <w:szCs w:val="22"/>
          <w:rtl/>
        </w:rPr>
        <w:t>(</w:t>
      </w:r>
      <w:r w:rsidRPr="00A75ED9">
        <w:rPr>
          <w:rFonts w:ascii="Arial" w:hAnsi="Arial" w:cs="Arial"/>
          <w:sz w:val="22"/>
          <w:szCs w:val="22"/>
        </w:rPr>
        <w:t>VEC</w:t>
      </w:r>
      <w:r w:rsidRPr="00A75ED9">
        <w:rPr>
          <w:rFonts w:ascii="Arial" w:hAnsi="Arial" w:cs="Arial"/>
          <w:sz w:val="22"/>
          <w:szCs w:val="22"/>
          <w:rtl/>
        </w:rPr>
        <w:t>05-001923) هو في الأساس مقطع فيديو للمتحدث وهو يناقش كتاب براون مع نسخة احتياطية لبرنامج بوربوينت.</w:t>
      </w:r>
    </w:p>
    <w:p w14:paraId="5D852B67" w14:textId="77777777" w:rsidR="00A75ED9" w:rsidRPr="00A75ED9" w:rsidRDefault="00A75ED9" w:rsidP="00A75ED9">
      <w:pPr>
        <w:pStyle w:val="ListParagraph"/>
        <w:bidi/>
        <w:ind w:left="1636"/>
        <w:rPr>
          <w:rFonts w:ascii="Arial" w:hAnsi="Arial" w:cs="Arial"/>
          <w:sz w:val="22"/>
          <w:szCs w:val="22"/>
        </w:rPr>
      </w:pPr>
    </w:p>
    <w:p w14:paraId="3DCDE922" w14:textId="73E2C3F9" w:rsidR="00A75ED9" w:rsidRPr="00A75ED9" w:rsidRDefault="00A75ED9" w:rsidP="00A75ED9">
      <w:pPr>
        <w:pStyle w:val="ListParagraph"/>
        <w:numPr>
          <w:ilvl w:val="0"/>
          <w:numId w:val="70"/>
        </w:numPr>
        <w:bidi/>
        <w:rPr>
          <w:rFonts w:ascii="Arial" w:hAnsi="Arial" w:cs="Arial"/>
          <w:sz w:val="22"/>
          <w:szCs w:val="22"/>
        </w:rPr>
      </w:pPr>
      <w:r w:rsidRPr="00A75ED9">
        <w:rPr>
          <w:rFonts w:ascii="Arial" w:hAnsi="Arial" w:cs="Arial"/>
          <w:sz w:val="22"/>
          <w:szCs w:val="22"/>
          <w:rtl/>
        </w:rPr>
        <w:t xml:space="preserve">كينيدي، د. جيمس. وهم دافنشي هو قرص فيديو رقمي مدته 60 دقيقة، يتضمن مساعدة من علماء مشهورين لفضح أخطاء براون.  متاح للتبرع بمبلغ 25 دولاراً أمريكياً على </w:t>
      </w:r>
      <w:r w:rsidRPr="00A75ED9">
        <w:rPr>
          <w:rFonts w:ascii="Arial" w:hAnsi="Arial" w:cs="Arial"/>
          <w:sz w:val="22"/>
          <w:szCs w:val="22"/>
        </w:rPr>
        <w:t>https://store.afa.net/productcart/pc/viewPrd.asp?idproduct=</w:t>
      </w:r>
      <w:r w:rsidRPr="00A75ED9">
        <w:rPr>
          <w:rFonts w:ascii="Arial" w:hAnsi="Arial" w:cs="Arial"/>
          <w:sz w:val="22"/>
          <w:szCs w:val="22"/>
          <w:rtl/>
        </w:rPr>
        <w:t>109.</w:t>
      </w:r>
    </w:p>
    <w:p w14:paraId="0934536B" w14:textId="77777777" w:rsidR="00A75ED9" w:rsidRPr="00A75ED9" w:rsidRDefault="00A75ED9" w:rsidP="00A75ED9">
      <w:pPr>
        <w:pStyle w:val="ListParagraph"/>
        <w:bidi/>
        <w:ind w:left="1636"/>
        <w:rPr>
          <w:rFonts w:ascii="Arial" w:hAnsi="Arial" w:cs="Arial"/>
          <w:sz w:val="22"/>
          <w:szCs w:val="22"/>
        </w:rPr>
      </w:pPr>
    </w:p>
    <w:p w14:paraId="2789C8B4" w14:textId="5A299B36" w:rsidR="00A75ED9" w:rsidRPr="00A75ED9" w:rsidRDefault="00A75ED9" w:rsidP="00A75ED9">
      <w:pPr>
        <w:pStyle w:val="ListParagraph"/>
        <w:numPr>
          <w:ilvl w:val="0"/>
          <w:numId w:val="70"/>
        </w:numPr>
        <w:bidi/>
        <w:rPr>
          <w:rFonts w:ascii="Arial" w:hAnsi="Arial" w:cs="Arial"/>
          <w:sz w:val="22"/>
          <w:szCs w:val="22"/>
        </w:rPr>
      </w:pPr>
      <w:r w:rsidRPr="00A75ED9">
        <w:rPr>
          <w:rFonts w:ascii="Arial" w:hAnsi="Arial" w:cs="Arial"/>
          <w:sz w:val="22"/>
          <w:szCs w:val="22"/>
          <w:rtl/>
        </w:rPr>
        <w:lastRenderedPageBreak/>
        <w:t>ستروبل، لي، وبول، غاري. مناقشة "شفرة دافنشي غراند رابيدز: زندرفان</w:t>
      </w:r>
      <w:r w:rsidRPr="00A75ED9">
        <w:rPr>
          <w:rFonts w:ascii="Arial" w:hAnsi="Arial" w:cs="Arial"/>
          <w:sz w:val="22"/>
          <w:szCs w:val="22"/>
        </w:rPr>
        <w:t xml:space="preserve">, </w:t>
      </w:r>
      <w:r w:rsidRPr="00A75ED9">
        <w:rPr>
          <w:rFonts w:ascii="Arial" w:hAnsi="Arial" w:cs="Arial"/>
          <w:sz w:val="22"/>
          <w:szCs w:val="22"/>
          <w:rtl/>
        </w:rPr>
        <w:t>2006 عبارة عن قرص فيديو رقمي مرتبط بدليل مناقشة جماعية (انظر الإدخال أعلاه).</w:t>
      </w:r>
    </w:p>
    <w:p w14:paraId="3C155BCB" w14:textId="78B4598A" w:rsidR="004347BA" w:rsidRPr="00B44691" w:rsidRDefault="00A75ED9" w:rsidP="007306C7">
      <w:pPr>
        <w:pStyle w:val="Heading3"/>
        <w:bidi/>
      </w:pPr>
      <w:r w:rsidRPr="00B44691">
        <w:rPr>
          <w:rtl/>
        </w:rPr>
        <w:t>مراجعات الأفلام</w:t>
      </w:r>
    </w:p>
    <w:p w14:paraId="5875826A" w14:textId="77777777" w:rsidR="00A75ED9" w:rsidRPr="00B44691" w:rsidRDefault="00A75ED9" w:rsidP="00A75ED9">
      <w:pPr>
        <w:pStyle w:val="ListParagraph"/>
        <w:bidi/>
        <w:ind w:left="1636"/>
        <w:rPr>
          <w:rFonts w:ascii="Arial" w:hAnsi="Arial" w:cs="Arial"/>
          <w:sz w:val="22"/>
          <w:szCs w:val="22"/>
        </w:rPr>
      </w:pPr>
    </w:p>
    <w:p w14:paraId="58BC1046" w14:textId="44C519A4" w:rsidR="00A75ED9" w:rsidRPr="00B44691" w:rsidRDefault="00A75ED9" w:rsidP="00A75ED9">
      <w:pPr>
        <w:pStyle w:val="ListParagraph"/>
        <w:numPr>
          <w:ilvl w:val="0"/>
          <w:numId w:val="71"/>
        </w:numPr>
        <w:bidi/>
        <w:rPr>
          <w:rFonts w:ascii="Arial" w:hAnsi="Arial" w:cs="Arial"/>
          <w:sz w:val="22"/>
          <w:szCs w:val="22"/>
        </w:rPr>
      </w:pPr>
      <w:r w:rsidRPr="00B44691">
        <w:rPr>
          <w:rFonts w:ascii="Arial" w:hAnsi="Arial" w:cs="Arial"/>
          <w:sz w:val="22"/>
          <w:szCs w:val="22"/>
          <w:rtl/>
        </w:rPr>
        <w:t xml:space="preserve">خدمة الأخبار الكاثوليكية: </w:t>
      </w:r>
      <w:r w:rsidRPr="00B44691">
        <w:rPr>
          <w:rFonts w:ascii="Arial" w:hAnsi="Arial" w:cs="Arial"/>
          <w:sz w:val="22"/>
          <w:szCs w:val="22"/>
        </w:rPr>
        <w:t>http://</w:t>
      </w:r>
      <w:proofErr w:type="spellStart"/>
      <w:r w:rsidRPr="00B44691">
        <w:rPr>
          <w:rFonts w:ascii="Arial" w:hAnsi="Arial" w:cs="Arial"/>
          <w:sz w:val="22"/>
          <w:szCs w:val="22"/>
        </w:rPr>
        <w:t>www.catholicnews.com</w:t>
      </w:r>
      <w:proofErr w:type="spellEnd"/>
      <w:r w:rsidRPr="00B44691">
        <w:rPr>
          <w:rFonts w:ascii="Arial" w:hAnsi="Arial" w:cs="Arial"/>
          <w:sz w:val="22"/>
          <w:szCs w:val="22"/>
        </w:rPr>
        <w:t>/data/movies/</w:t>
      </w:r>
      <w:r w:rsidRPr="00B44691">
        <w:rPr>
          <w:rFonts w:ascii="Arial" w:hAnsi="Arial" w:cs="Arial"/>
          <w:sz w:val="22"/>
          <w:szCs w:val="22"/>
          <w:rtl/>
        </w:rPr>
        <w:t>06</w:t>
      </w:r>
      <w:r w:rsidRPr="00B44691">
        <w:rPr>
          <w:rFonts w:ascii="Arial" w:hAnsi="Arial" w:cs="Arial"/>
          <w:sz w:val="22"/>
          <w:szCs w:val="22"/>
        </w:rPr>
        <w:t>mv</w:t>
      </w:r>
      <w:r w:rsidRPr="00B44691">
        <w:rPr>
          <w:rFonts w:ascii="Arial" w:hAnsi="Arial" w:cs="Arial"/>
          <w:sz w:val="22"/>
          <w:szCs w:val="22"/>
          <w:rtl/>
        </w:rPr>
        <w:t>098</w:t>
      </w:r>
      <w:r w:rsidRPr="00B44691">
        <w:rPr>
          <w:rFonts w:ascii="Arial" w:hAnsi="Arial" w:cs="Arial"/>
          <w:sz w:val="22"/>
          <w:szCs w:val="22"/>
        </w:rPr>
        <w:t>.</w:t>
      </w:r>
      <w:proofErr w:type="spellStart"/>
      <w:r w:rsidRPr="00B44691">
        <w:rPr>
          <w:rFonts w:ascii="Arial" w:hAnsi="Arial" w:cs="Arial"/>
          <w:sz w:val="22"/>
          <w:szCs w:val="22"/>
        </w:rPr>
        <w:t>htm</w:t>
      </w:r>
      <w:proofErr w:type="spellEnd"/>
    </w:p>
    <w:p w14:paraId="15BC6704" w14:textId="77777777" w:rsidR="00B44691" w:rsidRPr="00B44691" w:rsidRDefault="00B44691" w:rsidP="00B44691">
      <w:pPr>
        <w:pStyle w:val="ListParagraph"/>
        <w:bidi/>
        <w:ind w:left="1636"/>
        <w:rPr>
          <w:rFonts w:ascii="Arial" w:hAnsi="Arial" w:cs="Arial"/>
          <w:sz w:val="22"/>
          <w:szCs w:val="22"/>
        </w:rPr>
      </w:pPr>
    </w:p>
    <w:p w14:paraId="7035F1E2" w14:textId="02586F8F" w:rsidR="00A75ED9" w:rsidRPr="00B44691" w:rsidRDefault="00A75ED9" w:rsidP="00B44691">
      <w:pPr>
        <w:pStyle w:val="ListParagraph"/>
        <w:numPr>
          <w:ilvl w:val="0"/>
          <w:numId w:val="71"/>
        </w:numPr>
        <w:bidi/>
        <w:rPr>
          <w:rFonts w:ascii="Arial" w:hAnsi="Arial" w:cs="Arial"/>
          <w:sz w:val="22"/>
          <w:szCs w:val="22"/>
        </w:rPr>
      </w:pPr>
      <w:r w:rsidRPr="00B44691">
        <w:rPr>
          <w:rFonts w:ascii="Arial" w:hAnsi="Arial" w:cs="Arial"/>
          <w:sz w:val="22"/>
          <w:szCs w:val="22"/>
          <w:rtl/>
        </w:rPr>
        <w:t xml:space="preserve">التركيز على الأسرة مع الدكتور جيمس دوبسون هو مراجعة مسيحية محافظة: </w:t>
      </w:r>
      <w:r w:rsidRPr="00B44691">
        <w:rPr>
          <w:rFonts w:ascii="Arial" w:hAnsi="Arial" w:cs="Arial"/>
          <w:sz w:val="22"/>
          <w:szCs w:val="22"/>
        </w:rPr>
        <w:t>http://www.pluggedinonline.com/movies/movies/a</w:t>
      </w:r>
      <w:r w:rsidRPr="00B44691">
        <w:rPr>
          <w:rFonts w:ascii="Arial" w:hAnsi="Arial" w:cs="Arial"/>
          <w:sz w:val="22"/>
          <w:szCs w:val="22"/>
          <w:rtl/>
        </w:rPr>
        <w:t>0002699</w:t>
      </w:r>
      <w:r w:rsidRPr="00B44691">
        <w:rPr>
          <w:rFonts w:ascii="Arial" w:hAnsi="Arial" w:cs="Arial"/>
          <w:sz w:val="22"/>
          <w:szCs w:val="22"/>
        </w:rPr>
        <w:t>.cfm</w:t>
      </w:r>
    </w:p>
    <w:p w14:paraId="0AEE06DE" w14:textId="77777777" w:rsidR="00B44691" w:rsidRPr="00B44691" w:rsidRDefault="00B44691" w:rsidP="00B44691">
      <w:pPr>
        <w:pStyle w:val="ListParagraph"/>
        <w:bidi/>
        <w:ind w:left="1636"/>
        <w:rPr>
          <w:rFonts w:ascii="Arial" w:hAnsi="Arial" w:cs="Arial"/>
          <w:sz w:val="22"/>
          <w:szCs w:val="22"/>
        </w:rPr>
      </w:pPr>
    </w:p>
    <w:p w14:paraId="6BD77C07" w14:textId="6AD1BA89" w:rsidR="00B44691" w:rsidRPr="00B44691" w:rsidRDefault="00B44691" w:rsidP="00B44691">
      <w:pPr>
        <w:pStyle w:val="ListParagraph"/>
        <w:numPr>
          <w:ilvl w:val="0"/>
          <w:numId w:val="71"/>
        </w:numPr>
        <w:bidi/>
        <w:rPr>
          <w:rFonts w:ascii="Arial" w:hAnsi="Arial" w:cs="Arial"/>
          <w:sz w:val="22"/>
          <w:szCs w:val="22"/>
        </w:rPr>
      </w:pPr>
      <w:r w:rsidRPr="00B44691">
        <w:rPr>
          <w:rFonts w:ascii="Arial" w:hAnsi="Arial" w:cs="Arial"/>
          <w:sz w:val="22"/>
          <w:szCs w:val="22"/>
        </w:rPr>
        <w:t>Rotten Tomatoes</w:t>
      </w:r>
      <w:r w:rsidRPr="00B44691">
        <w:rPr>
          <w:rFonts w:ascii="Arial" w:hAnsi="Arial" w:cs="Arial"/>
          <w:sz w:val="22"/>
          <w:szCs w:val="22"/>
          <w:rtl/>
        </w:rPr>
        <w:t xml:space="preserve"> هو موقع علماني يرتبط بالعديد من المراجعات الأخرى للفيلم: </w:t>
      </w:r>
      <w:r w:rsidRPr="00B44691">
        <w:rPr>
          <w:rFonts w:ascii="Arial" w:hAnsi="Arial" w:cs="Arial"/>
          <w:sz w:val="22"/>
          <w:szCs w:val="22"/>
        </w:rPr>
        <w:t>http://www.rottentomatoes.com/m/da_vinci_code/?critic=tomatometer_rotten</w:t>
      </w:r>
    </w:p>
    <w:p w14:paraId="14B14A71" w14:textId="6D16D042" w:rsidR="004347BA" w:rsidRDefault="004347BA" w:rsidP="004347BA">
      <w:pPr>
        <w:jc w:val="center"/>
        <w:rPr>
          <w:rFonts w:ascii="Arial" w:hAnsi="Arial" w:cs="Arial"/>
          <w:b/>
          <w:sz w:val="28"/>
          <w:szCs w:val="18"/>
          <w:rtl/>
        </w:rPr>
      </w:pPr>
      <w:r w:rsidRPr="001953D0">
        <w:rPr>
          <w:rFonts w:ascii="Arial" w:hAnsi="Arial" w:cs="Arial"/>
          <w:sz w:val="22"/>
          <w:szCs w:val="18"/>
        </w:rPr>
        <w:br w:type="page"/>
      </w:r>
    </w:p>
    <w:p w14:paraId="0146BB2D" w14:textId="3FF8F1BB" w:rsidR="00B44691" w:rsidRPr="00B44691" w:rsidRDefault="00C860B2" w:rsidP="004347BA">
      <w:pPr>
        <w:jc w:val="center"/>
        <w:rPr>
          <w:rFonts w:ascii="Arial" w:hAnsi="Arial" w:cs="Arial"/>
          <w:bCs/>
          <w:sz w:val="28"/>
          <w:szCs w:val="28"/>
        </w:rPr>
      </w:pPr>
      <w:r>
        <w:rPr>
          <w:rFonts w:ascii="Arial" w:hAnsi="Arial" w:cs="Arial"/>
          <w:noProof/>
          <w:sz w:val="22"/>
          <w:szCs w:val="18"/>
        </w:rPr>
        <w:lastRenderedPageBreak/>
        <mc:AlternateContent>
          <mc:Choice Requires="wps">
            <w:drawing>
              <wp:anchor distT="0" distB="0" distL="114300" distR="114300" simplePos="0" relativeHeight="251679744" behindDoc="0" locked="0" layoutInCell="1" allowOverlap="1" wp14:anchorId="25D56917" wp14:editId="78B90BE1">
                <wp:simplePos x="0" y="0"/>
                <wp:positionH relativeFrom="column">
                  <wp:posOffset>431800</wp:posOffset>
                </wp:positionH>
                <wp:positionV relativeFrom="paragraph">
                  <wp:posOffset>176530</wp:posOffset>
                </wp:positionV>
                <wp:extent cx="5167630" cy="508000"/>
                <wp:effectExtent l="57150" t="19050" r="52070" b="82550"/>
                <wp:wrapNone/>
                <wp:docPr id="1871983605" name="Rectangle 22"/>
                <wp:cNvGraphicFramePr/>
                <a:graphic xmlns:a="http://schemas.openxmlformats.org/drawingml/2006/main">
                  <a:graphicData uri="http://schemas.microsoft.com/office/word/2010/wordprocessingShape">
                    <wps:wsp>
                      <wps:cNvSpPr/>
                      <wps:spPr>
                        <a:xfrm>
                          <a:off x="0" y="0"/>
                          <a:ext cx="5167630" cy="5080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45BE6B" w14:textId="26DF8570" w:rsidR="00B44691" w:rsidRPr="00C860B2" w:rsidRDefault="00B44691" w:rsidP="00B44691">
                            <w:pPr>
                              <w:jc w:val="center"/>
                              <w:rPr>
                                <w:rFonts w:ascii="Arial" w:hAnsi="Arial" w:cs="Arial"/>
                                <w:b/>
                                <w:bCs/>
                                <w:color w:val="000000" w:themeColor="text1"/>
                                <w:sz w:val="28"/>
                                <w:szCs w:val="28"/>
                                <w:rtl/>
                                <w:lang w:bidi="ar-JO"/>
                              </w:rPr>
                            </w:pPr>
                            <w:r w:rsidRPr="00C860B2">
                              <w:rPr>
                                <w:rFonts w:ascii="Arial" w:hAnsi="Arial" w:cs="Arial"/>
                                <w:b/>
                                <w:bCs/>
                                <w:color w:val="000000" w:themeColor="text1"/>
                                <w:sz w:val="28"/>
                                <w:szCs w:val="28"/>
                                <w:rtl/>
                                <w:lang w:bidi="ar-JO"/>
                              </w:rPr>
                              <w:t>قانون العهد الجديد</w:t>
                            </w:r>
                          </w:p>
                          <w:p w14:paraId="1F2304EB" w14:textId="043711E6" w:rsidR="00B44691" w:rsidRPr="00C860B2" w:rsidRDefault="00B44691" w:rsidP="00B44691">
                            <w:pPr>
                              <w:jc w:val="center"/>
                              <w:rPr>
                                <w:rFonts w:ascii="Arial" w:hAnsi="Arial" w:cs="Arial"/>
                                <w:b/>
                                <w:bCs/>
                                <w:color w:val="000000" w:themeColor="text1"/>
                                <w:sz w:val="28"/>
                                <w:szCs w:val="28"/>
                                <w:lang w:bidi="ar-JO"/>
                              </w:rPr>
                            </w:pPr>
                            <w:r w:rsidRPr="00C860B2">
                              <w:rPr>
                                <w:rFonts w:ascii="Arial" w:hAnsi="Arial" w:cs="Arial"/>
                                <w:b/>
                                <w:bCs/>
                                <w:color w:val="000000" w:themeColor="text1"/>
                                <w:sz w:val="28"/>
                                <w:szCs w:val="28"/>
                                <w:rtl/>
                                <w:lang w:bidi="ar-JO"/>
                              </w:rPr>
                              <w:t>خلال القرون الأربعة الأولى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56917" id="Rectangle 22" o:spid="_x0000_s1048" style="position:absolute;left:0;text-align:left;margin-left:34pt;margin-top:13.9pt;width:406.9pt;height:4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" fillcolor="white [3212]" stroked="f">
                <v:shadow on="t" color="white [3212]" opacity="22937f" origin=",.5" offset="0,.63889mm"/>
                <v:textbox>
                  <w:txbxContent>
                    <w:p w14:paraId="2245BE6B" w14:textId="26DF8570" w:rsidR="00B44691" w:rsidRPr="00C860B2" w:rsidRDefault="00B44691" w:rsidP="00B44691">
                      <w:pPr>
                        <w:jc w:val="center"/>
                        <w:rPr>
                          <w:rFonts w:ascii="Arial" w:hAnsi="Arial" w:cs="Arial"/>
                          <w:b/>
                          <w:bCs/>
                          <w:color w:val="000000" w:themeColor="text1"/>
                          <w:sz w:val="28"/>
                          <w:szCs w:val="28"/>
                          <w:rtl/>
                          <w:lang w:bidi="ar-JO"/>
                        </w:rPr>
                      </w:pPr>
                      <w:r w:rsidRPr="00C860B2">
                        <w:rPr>
                          <w:rFonts w:ascii="Arial" w:hAnsi="Arial" w:cs="Arial"/>
                          <w:b/>
                          <w:bCs/>
                          <w:color w:val="000000" w:themeColor="text1"/>
                          <w:sz w:val="28"/>
                          <w:szCs w:val="28"/>
                          <w:rtl/>
                          <w:lang w:bidi="ar-JO"/>
                        </w:rPr>
                        <w:t>قانون العهد الجديد</w:t>
                      </w:r>
                    </w:p>
                    <w:p w14:paraId="1F2304EB" w14:textId="043711E6" w:rsidR="00B44691" w:rsidRPr="00C860B2" w:rsidRDefault="00B44691" w:rsidP="00B44691">
                      <w:pPr>
                        <w:jc w:val="center"/>
                        <w:rPr>
                          <w:rFonts w:ascii="Arial" w:hAnsi="Arial" w:cs="Arial"/>
                          <w:b/>
                          <w:bCs/>
                          <w:color w:val="000000" w:themeColor="text1"/>
                          <w:sz w:val="28"/>
                          <w:szCs w:val="28"/>
                          <w:lang w:bidi="ar-JO"/>
                        </w:rPr>
                      </w:pPr>
                      <w:r w:rsidRPr="00C860B2">
                        <w:rPr>
                          <w:rFonts w:ascii="Arial" w:hAnsi="Arial" w:cs="Arial"/>
                          <w:b/>
                          <w:bCs/>
                          <w:color w:val="000000" w:themeColor="text1"/>
                          <w:sz w:val="28"/>
                          <w:szCs w:val="28"/>
                          <w:rtl/>
                          <w:lang w:bidi="ar-JO"/>
                        </w:rPr>
                        <w:t>خلال القرون الأربعة الأولى</w:t>
                      </w:r>
                    </w:p>
                  </w:txbxContent>
                </v:textbox>
              </v:rect>
            </w:pict>
          </mc:Fallback>
        </mc:AlternateContent>
      </w:r>
      <w:r w:rsidR="00B44691" w:rsidRPr="00B44691">
        <w:rPr>
          <w:rFonts w:ascii="Arial" w:hAnsi="Arial" w:cs="Arial" w:hint="cs"/>
          <w:bCs/>
          <w:sz w:val="28"/>
          <w:szCs w:val="28"/>
          <w:rtl/>
        </w:rPr>
        <w:t>الملحق 1: تطور القانون</w:t>
      </w:r>
    </w:p>
    <w:p w14:paraId="096F36E2" w14:textId="3520A223" w:rsidR="00057666" w:rsidRPr="001953D0" w:rsidRDefault="00057666" w:rsidP="004347BA">
      <w:pPr>
        <w:jc w:val="center"/>
        <w:rPr>
          <w:rFonts w:ascii="Arial" w:hAnsi="Arial" w:cs="Arial"/>
          <w:b/>
          <w:sz w:val="28"/>
          <w:szCs w:val="18"/>
        </w:rPr>
      </w:pPr>
    </w:p>
    <w:p w14:paraId="7081868C" w14:textId="5DCCA32D" w:rsidR="004347BA" w:rsidRPr="001953D0" w:rsidRDefault="004347BA" w:rsidP="004347BA">
      <w:pPr>
        <w:rPr>
          <w:rFonts w:ascii="Arial" w:hAnsi="Arial" w:cs="Arial"/>
          <w:sz w:val="22"/>
          <w:szCs w:val="18"/>
        </w:rPr>
      </w:pPr>
    </w:p>
    <w:p w14:paraId="34139D39" w14:textId="77777777" w:rsidR="004347BA" w:rsidRPr="001953D0" w:rsidRDefault="004347BA" w:rsidP="004347BA">
      <w:pPr>
        <w:rPr>
          <w:rFonts w:ascii="Arial" w:hAnsi="Arial" w:cs="Arial"/>
          <w:sz w:val="22"/>
          <w:szCs w:val="18"/>
        </w:rPr>
      </w:pPr>
    </w:p>
    <w:p w14:paraId="3AAA74BD" w14:textId="60F8DB6E" w:rsidR="00C860B2" w:rsidRPr="00C860B2" w:rsidRDefault="00C860B2" w:rsidP="00C860B2">
      <w:pPr>
        <w:jc w:val="center"/>
        <w:rPr>
          <w:rFonts w:ascii="Arial" w:hAnsi="Arial" w:cs="Arial"/>
          <w:sz w:val="18"/>
          <w:szCs w:val="18"/>
        </w:rPr>
      </w:pPr>
      <w:r w:rsidRPr="00C860B2">
        <w:rPr>
          <w:rFonts w:ascii="Arial" w:hAnsi="Arial" w:cs="Arial"/>
          <w:noProof/>
          <w:sz w:val="18"/>
          <w:szCs w:val="18"/>
        </w:rPr>
        <w:drawing>
          <wp:inline distT="0" distB="0" distL="0" distR="0" wp14:anchorId="7FA6BCEB" wp14:editId="78AF5C24">
            <wp:extent cx="5840963" cy="4072449"/>
            <wp:effectExtent l="0" t="0" r="1270" b="4445"/>
            <wp:docPr id="18153782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0405" cy="4120865"/>
                    </a:xfrm>
                    <a:prstGeom prst="rect">
                      <a:avLst/>
                    </a:prstGeom>
                    <a:noFill/>
                    <a:ln>
                      <a:noFill/>
                    </a:ln>
                  </pic:spPr>
                </pic:pic>
              </a:graphicData>
            </a:graphic>
          </wp:inline>
        </w:drawing>
      </w:r>
    </w:p>
    <w:p w14:paraId="6F8370FD" w14:textId="41A6808E" w:rsidR="004347BA" w:rsidRDefault="004347BA" w:rsidP="004347BA">
      <w:pPr>
        <w:jc w:val="center"/>
        <w:rPr>
          <w:rFonts w:ascii="Arial" w:hAnsi="Arial" w:cs="Arial"/>
          <w:b/>
          <w:sz w:val="28"/>
          <w:szCs w:val="18"/>
          <w:rtl/>
        </w:rPr>
      </w:pPr>
      <w:r w:rsidRPr="001953D0">
        <w:rPr>
          <w:rFonts w:ascii="Arial" w:hAnsi="Arial" w:cs="Arial"/>
          <w:sz w:val="18"/>
          <w:szCs w:val="18"/>
        </w:rPr>
        <w:br w:type="page"/>
      </w:r>
    </w:p>
    <w:p w14:paraId="071211E5" w14:textId="39AC5F98" w:rsidR="00BC45DB" w:rsidRPr="00BC45DB" w:rsidRDefault="00BC45DB" w:rsidP="004347BA">
      <w:pPr>
        <w:jc w:val="center"/>
        <w:rPr>
          <w:rFonts w:ascii="Arial" w:hAnsi="Arial" w:cs="Arial"/>
          <w:bCs/>
          <w:sz w:val="28"/>
          <w:szCs w:val="28"/>
        </w:rPr>
      </w:pPr>
      <w:r w:rsidRPr="00BC45DB">
        <w:rPr>
          <w:rFonts w:ascii="Arial" w:hAnsi="Arial" w:cs="Arial" w:hint="cs"/>
          <w:bCs/>
          <w:sz w:val="28"/>
          <w:szCs w:val="28"/>
          <w:rtl/>
        </w:rPr>
        <w:lastRenderedPageBreak/>
        <w:t>الملحق 2: تعليم العهد الجديد عن التعليم الكاذب</w:t>
      </w:r>
    </w:p>
    <w:p w14:paraId="20929F96" w14:textId="77777777" w:rsidR="004347BA" w:rsidRPr="001953D0" w:rsidRDefault="004347BA" w:rsidP="004347BA">
      <w:pPr>
        <w:rPr>
          <w:rFonts w:ascii="Arial" w:hAnsi="Arial" w:cs="Arial"/>
          <w:sz w:val="16"/>
          <w:szCs w:val="18"/>
        </w:rPr>
      </w:pPr>
    </w:p>
    <w:p w14:paraId="25B51A00" w14:textId="479BA41E" w:rsidR="00B011FF" w:rsidRPr="00B011FF" w:rsidRDefault="00B011FF" w:rsidP="00B011FF">
      <w:pPr>
        <w:bidi/>
        <w:rPr>
          <w:rFonts w:ascii="Arial" w:hAnsi="Arial" w:cs="Arial"/>
          <w:sz w:val="21"/>
          <w:szCs w:val="21"/>
        </w:rPr>
      </w:pPr>
      <w:r w:rsidRPr="00B011FF">
        <w:rPr>
          <w:rFonts w:ascii="Arial" w:hAnsi="Arial" w:cs="Arial"/>
          <w:sz w:val="21"/>
          <w:szCs w:val="21"/>
          <w:rtl/>
        </w:rPr>
        <w:t>يوضح هذا الرسم البياني أن العديد من كتابات العهد الجديد استجابت للتعليم الكاذب أو ال</w:t>
      </w:r>
      <w:r>
        <w:rPr>
          <w:rFonts w:ascii="Arial" w:hAnsi="Arial" w:cs="Arial" w:hint="cs"/>
          <w:sz w:val="21"/>
          <w:szCs w:val="21"/>
          <w:rtl/>
        </w:rPr>
        <w:t>إ</w:t>
      </w:r>
      <w:r w:rsidRPr="00B011FF">
        <w:rPr>
          <w:rFonts w:ascii="Arial" w:hAnsi="Arial" w:cs="Arial"/>
          <w:sz w:val="21"/>
          <w:szCs w:val="21"/>
          <w:rtl/>
        </w:rPr>
        <w:t>ضطهاد</w:t>
      </w:r>
      <w:r>
        <w:rPr>
          <w:rFonts w:ascii="Arial" w:hAnsi="Arial" w:cs="Arial" w:hint="cs"/>
          <w:sz w:val="21"/>
          <w:szCs w:val="21"/>
          <w:rtl/>
        </w:rPr>
        <w:t xml:space="preserve">، </w:t>
      </w:r>
      <w:r w:rsidRPr="00B011FF">
        <w:rPr>
          <w:rFonts w:ascii="Arial" w:hAnsi="Arial" w:cs="Arial"/>
          <w:sz w:val="21"/>
          <w:szCs w:val="21"/>
          <w:rtl/>
        </w:rPr>
        <w:t>لاحظ أيضًا كم مرة تم تشجيع المضطهدين بالرجاء الأخروي بعودة المسيح. تظهر نصوص العهد الجديد الرئيسية لل</w:t>
      </w:r>
      <w:r w:rsidR="009065AF">
        <w:rPr>
          <w:rFonts w:ascii="Arial" w:hAnsi="Arial" w:cs="Arial" w:hint="cs"/>
          <w:sz w:val="21"/>
          <w:szCs w:val="21"/>
          <w:rtl/>
        </w:rPr>
        <w:t>أسفار</w:t>
      </w:r>
      <w:r w:rsidRPr="00B011FF">
        <w:rPr>
          <w:rFonts w:ascii="Arial" w:hAnsi="Arial" w:cs="Arial"/>
          <w:sz w:val="21"/>
          <w:szCs w:val="21"/>
          <w:rtl/>
        </w:rPr>
        <w:t xml:space="preserve"> بأكملها التي تؤكد على علم الأمور الأخيرة بخط </w:t>
      </w:r>
      <w:r w:rsidRPr="009065AF">
        <w:rPr>
          <w:rFonts w:ascii="Arial" w:hAnsi="Arial" w:cs="Arial"/>
          <w:b/>
          <w:bCs/>
          <w:sz w:val="21"/>
          <w:szCs w:val="21"/>
          <w:rtl/>
        </w:rPr>
        <w:t>غامق</w:t>
      </w:r>
      <w:r w:rsidRPr="00B011FF">
        <w:rPr>
          <w:rFonts w:ascii="Arial" w:hAnsi="Arial" w:cs="Arial"/>
          <w:sz w:val="21"/>
          <w:szCs w:val="21"/>
        </w:rPr>
        <w:t>.</w:t>
      </w:r>
    </w:p>
    <w:p w14:paraId="236E28AA" w14:textId="77777777" w:rsidR="004347BA" w:rsidRPr="001953D0" w:rsidRDefault="004347BA" w:rsidP="004347BA">
      <w:pPr>
        <w:tabs>
          <w:tab w:val="center" w:pos="2200"/>
          <w:tab w:val="center" w:pos="4220"/>
          <w:tab w:val="center" w:pos="7000"/>
        </w:tabs>
        <w:rPr>
          <w:rFonts w:ascii="Arial" w:hAnsi="Arial" w:cs="Arial"/>
          <w:sz w:val="21"/>
          <w:szCs w:val="18"/>
          <w:u w:val="single"/>
        </w:rPr>
      </w:pPr>
    </w:p>
    <w:p w14:paraId="541AC4F8" w14:textId="0FAAE568" w:rsidR="004347BA" w:rsidRPr="009065AF" w:rsidRDefault="004347BA" w:rsidP="009065AF">
      <w:pPr>
        <w:tabs>
          <w:tab w:val="center" w:pos="2970"/>
          <w:tab w:val="center" w:pos="5220"/>
          <w:tab w:val="center" w:pos="7920"/>
        </w:tabs>
        <w:bidi/>
        <w:rPr>
          <w:rFonts w:ascii="Arial" w:hAnsi="Arial" w:cs="Arial"/>
          <w:bCs/>
          <w:szCs w:val="24"/>
          <w:u w:val="single"/>
        </w:rPr>
      </w:pPr>
      <w:r w:rsidRPr="001953D0">
        <w:rPr>
          <w:rFonts w:ascii="Arial" w:hAnsi="Arial" w:cs="Arial"/>
          <w:b/>
          <w:szCs w:val="18"/>
          <w:u w:val="single"/>
        </w:rPr>
        <w:tab/>
      </w:r>
      <w:r w:rsidR="009065AF" w:rsidRPr="009065AF">
        <w:rPr>
          <w:rFonts w:ascii="Arial" w:hAnsi="Arial" w:cs="Arial" w:hint="cs"/>
          <w:bCs/>
          <w:szCs w:val="24"/>
          <w:u w:val="single"/>
          <w:rtl/>
        </w:rPr>
        <w:t>التعليم الكاذب</w:t>
      </w:r>
      <w:r w:rsidRPr="009065AF">
        <w:rPr>
          <w:rFonts w:ascii="Arial" w:hAnsi="Arial" w:cs="Arial"/>
          <w:bCs/>
          <w:szCs w:val="24"/>
          <w:u w:val="single"/>
        </w:rPr>
        <w:tab/>
      </w:r>
      <w:r w:rsidR="009065AF" w:rsidRPr="009065AF">
        <w:rPr>
          <w:rFonts w:ascii="Arial" w:hAnsi="Arial" w:cs="Arial" w:hint="cs"/>
          <w:bCs/>
          <w:szCs w:val="24"/>
          <w:u w:val="single"/>
          <w:rtl/>
        </w:rPr>
        <w:t>الإضطهاد</w:t>
      </w:r>
      <w:r w:rsidRPr="009065AF">
        <w:rPr>
          <w:rFonts w:ascii="Arial" w:hAnsi="Arial" w:cs="Arial"/>
          <w:bCs/>
          <w:szCs w:val="24"/>
          <w:u w:val="single"/>
        </w:rPr>
        <w:tab/>
      </w:r>
      <w:r w:rsidR="009065AF" w:rsidRPr="009065AF">
        <w:rPr>
          <w:rFonts w:ascii="Arial" w:hAnsi="Arial" w:cs="Arial" w:hint="cs"/>
          <w:bCs/>
          <w:szCs w:val="24"/>
          <w:u w:val="single"/>
          <w:rtl/>
        </w:rPr>
        <w:t>الرجاء الأخروي</w:t>
      </w:r>
    </w:p>
    <w:p w14:paraId="22033550" w14:textId="77777777" w:rsidR="004347BA" w:rsidRPr="001953D0" w:rsidRDefault="004347BA" w:rsidP="004347BA">
      <w:pPr>
        <w:tabs>
          <w:tab w:val="center" w:pos="2970"/>
          <w:tab w:val="center" w:pos="5220"/>
          <w:tab w:val="center" w:pos="7920"/>
        </w:tabs>
        <w:rPr>
          <w:rFonts w:ascii="Arial" w:hAnsi="Arial" w:cs="Arial"/>
          <w:b/>
          <w:sz w:val="21"/>
          <w:szCs w:val="18"/>
        </w:rPr>
      </w:pPr>
    </w:p>
    <w:p w14:paraId="0CE4C949" w14:textId="3388760F" w:rsidR="009065AF" w:rsidRPr="0069552B" w:rsidRDefault="009065AF" w:rsidP="009065AF">
      <w:pPr>
        <w:tabs>
          <w:tab w:val="left" w:pos="360"/>
          <w:tab w:val="center" w:pos="2970"/>
          <w:tab w:val="center" w:pos="5220"/>
          <w:tab w:val="center" w:pos="7920"/>
        </w:tabs>
        <w:bidi/>
        <w:ind w:left="360" w:hanging="360"/>
        <w:rPr>
          <w:rFonts w:ascii="Arial" w:hAnsi="Arial" w:cs="Arial"/>
          <w:sz w:val="21"/>
          <w:szCs w:val="21"/>
        </w:rPr>
      </w:pPr>
      <w:r w:rsidRPr="0069552B">
        <w:rPr>
          <w:rFonts w:ascii="Arial" w:hAnsi="Arial" w:cs="Arial" w:hint="cs"/>
          <w:sz w:val="21"/>
          <w:szCs w:val="21"/>
          <w:rtl/>
        </w:rPr>
        <w:t>متى</w:t>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hint="cs"/>
          <w:sz w:val="21"/>
          <w:szCs w:val="21"/>
          <w:rtl/>
        </w:rPr>
        <w:t>من قبل اليهود (الأربعينيات)</w:t>
      </w:r>
      <w:r w:rsidRPr="0069552B">
        <w:rPr>
          <w:rFonts w:ascii="Arial" w:hAnsi="Arial" w:cs="Arial"/>
          <w:sz w:val="21"/>
          <w:szCs w:val="21"/>
          <w:rtl/>
        </w:rPr>
        <w:tab/>
      </w:r>
      <w:r w:rsidRPr="0069552B">
        <w:rPr>
          <w:rFonts w:ascii="Arial" w:hAnsi="Arial" w:cs="Arial" w:hint="cs"/>
          <w:sz w:val="21"/>
          <w:szCs w:val="21"/>
          <w:rtl/>
        </w:rPr>
        <w:t>13: 1-52، 24: 1-25: 46</w:t>
      </w:r>
    </w:p>
    <w:p w14:paraId="3BD7CD40" w14:textId="68E52B68" w:rsidR="009065AF" w:rsidRPr="0069552B" w:rsidRDefault="009065AF" w:rsidP="009065AF">
      <w:pPr>
        <w:tabs>
          <w:tab w:val="left" w:pos="360"/>
          <w:tab w:val="center" w:pos="2970"/>
          <w:tab w:val="center" w:pos="5220"/>
          <w:tab w:val="center" w:pos="7920"/>
        </w:tabs>
        <w:bidi/>
        <w:ind w:left="360" w:hanging="360"/>
        <w:rPr>
          <w:rFonts w:ascii="Arial" w:hAnsi="Arial" w:cs="Arial"/>
          <w:sz w:val="21"/>
          <w:szCs w:val="21"/>
        </w:rPr>
      </w:pPr>
      <w:r w:rsidRPr="0069552B">
        <w:rPr>
          <w:rFonts w:ascii="Arial" w:hAnsi="Arial" w:cs="Arial" w:hint="cs"/>
          <w:b/>
          <w:sz w:val="21"/>
          <w:szCs w:val="21"/>
          <w:rtl/>
        </w:rPr>
        <w:t>مرقس</w:t>
      </w:r>
      <w:r w:rsidRPr="0069552B">
        <w:rPr>
          <w:rFonts w:ascii="Arial" w:hAnsi="Arial" w:cs="Arial"/>
          <w:b/>
          <w:sz w:val="21"/>
          <w:szCs w:val="21"/>
          <w:rtl/>
        </w:rPr>
        <w:tab/>
      </w:r>
      <w:r w:rsidRPr="0069552B">
        <w:rPr>
          <w:rFonts w:ascii="Arial" w:hAnsi="Arial" w:cs="Arial"/>
          <w:b/>
          <w:sz w:val="21"/>
          <w:szCs w:val="21"/>
          <w:rtl/>
        </w:rPr>
        <w:tab/>
      </w:r>
      <w:r w:rsidRPr="0069552B">
        <w:rPr>
          <w:rFonts w:ascii="Arial" w:hAnsi="Arial" w:cs="Arial" w:hint="cs"/>
          <w:b/>
          <w:sz w:val="21"/>
          <w:szCs w:val="21"/>
          <w:rtl/>
        </w:rPr>
        <w:t>من قبل الرومان (الستينيات)</w:t>
      </w:r>
      <w:r w:rsidRPr="0069552B">
        <w:rPr>
          <w:rFonts w:ascii="Arial" w:hAnsi="Arial" w:cs="Arial"/>
          <w:b/>
          <w:sz w:val="21"/>
          <w:szCs w:val="21"/>
          <w:rtl/>
        </w:rPr>
        <w:tab/>
      </w:r>
      <w:r w:rsidRPr="0069552B">
        <w:rPr>
          <w:rFonts w:ascii="Arial" w:hAnsi="Arial" w:cs="Arial" w:hint="cs"/>
          <w:b/>
          <w:sz w:val="21"/>
          <w:szCs w:val="21"/>
          <w:rtl/>
        </w:rPr>
        <w:t xml:space="preserve">13: 1-37 </w:t>
      </w:r>
    </w:p>
    <w:p w14:paraId="5191D98D" w14:textId="57D038C0" w:rsidR="009065AF" w:rsidRPr="0069552B" w:rsidRDefault="009065AF" w:rsidP="009065AF">
      <w:pPr>
        <w:tabs>
          <w:tab w:val="left" w:pos="360"/>
          <w:tab w:val="center" w:pos="2970"/>
          <w:tab w:val="center" w:pos="5220"/>
          <w:tab w:val="center" w:pos="7920"/>
        </w:tabs>
        <w:bidi/>
        <w:ind w:left="360" w:hanging="360"/>
        <w:rPr>
          <w:rFonts w:ascii="Arial" w:hAnsi="Arial" w:cs="Arial"/>
          <w:sz w:val="21"/>
          <w:szCs w:val="21"/>
        </w:rPr>
      </w:pPr>
      <w:r w:rsidRPr="0069552B">
        <w:rPr>
          <w:rFonts w:ascii="Arial" w:hAnsi="Arial" w:cs="Arial" w:hint="cs"/>
          <w:sz w:val="21"/>
          <w:szCs w:val="21"/>
          <w:rtl/>
        </w:rPr>
        <w:t>لوقا</w:t>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hint="cs"/>
          <w:sz w:val="21"/>
          <w:szCs w:val="21"/>
          <w:rtl/>
        </w:rPr>
        <w:t>21: 5-38</w:t>
      </w:r>
    </w:p>
    <w:p w14:paraId="5D6E959F" w14:textId="56F32075" w:rsidR="009065AF" w:rsidRPr="0069552B" w:rsidRDefault="009065AF" w:rsidP="009065AF">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يوحنا</w:t>
      </w:r>
      <w:r w:rsidRPr="0069552B">
        <w:rPr>
          <w:rFonts w:ascii="Arial" w:hAnsi="Arial" w:cs="Arial"/>
          <w:sz w:val="21"/>
          <w:szCs w:val="21"/>
          <w:rtl/>
        </w:rPr>
        <w:tab/>
      </w:r>
      <w:r w:rsidRPr="0069552B">
        <w:rPr>
          <w:rFonts w:ascii="Arial" w:hAnsi="Arial" w:cs="Arial" w:hint="cs"/>
          <w:sz w:val="21"/>
          <w:szCs w:val="21"/>
          <w:rtl/>
        </w:rPr>
        <w:t>الستينيات</w:t>
      </w:r>
      <w:r w:rsidRPr="0069552B">
        <w:rPr>
          <w:rFonts w:ascii="Arial" w:hAnsi="Arial" w:cs="Arial"/>
          <w:sz w:val="21"/>
          <w:szCs w:val="21"/>
          <w:rtl/>
        </w:rPr>
        <w:tab/>
      </w:r>
      <w:r w:rsidRPr="0069552B">
        <w:rPr>
          <w:rFonts w:ascii="Arial" w:hAnsi="Arial" w:cs="Arial" w:hint="cs"/>
          <w:sz w:val="21"/>
          <w:szCs w:val="21"/>
          <w:rtl/>
        </w:rPr>
        <w:t>من قبل الرومان (الستينيات أو التسعينيات)</w:t>
      </w:r>
    </w:p>
    <w:p w14:paraId="0E624C05" w14:textId="5AB7A012" w:rsidR="009065AF" w:rsidRPr="0069552B" w:rsidRDefault="009065AF" w:rsidP="009065AF">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أعمال الرسل</w:t>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hint="cs"/>
          <w:sz w:val="21"/>
          <w:szCs w:val="21"/>
          <w:rtl/>
        </w:rPr>
        <w:t>من قبل الرومان (الستينيات)</w:t>
      </w:r>
      <w:r w:rsidRPr="0069552B">
        <w:rPr>
          <w:rFonts w:ascii="Arial" w:hAnsi="Arial" w:cs="Arial"/>
          <w:sz w:val="21"/>
          <w:szCs w:val="21"/>
          <w:rtl/>
        </w:rPr>
        <w:tab/>
      </w:r>
      <w:r w:rsidRPr="0069552B">
        <w:rPr>
          <w:rFonts w:ascii="Arial" w:hAnsi="Arial" w:cs="Arial" w:hint="cs"/>
          <w:sz w:val="21"/>
          <w:szCs w:val="21"/>
          <w:rtl/>
        </w:rPr>
        <w:t>2: 16-20، 25، 34-35، 40</w:t>
      </w:r>
    </w:p>
    <w:p w14:paraId="3B77357A" w14:textId="4E6F6FFC" w:rsidR="009065AF" w:rsidRPr="0069552B" w:rsidRDefault="009065AF" w:rsidP="009065AF">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رومية</w:t>
      </w:r>
      <w:r w:rsidRPr="0069552B">
        <w:rPr>
          <w:rFonts w:ascii="Arial" w:hAnsi="Arial" w:cs="Arial"/>
          <w:sz w:val="21"/>
          <w:szCs w:val="21"/>
          <w:rtl/>
        </w:rPr>
        <w:tab/>
      </w:r>
      <w:r w:rsidR="00387DFB">
        <w:rPr>
          <w:rFonts w:ascii="Arial" w:hAnsi="Arial" w:cs="Arial" w:hint="cs"/>
          <w:noProof/>
          <w:sz w:val="21"/>
          <w:szCs w:val="21"/>
          <w:rtl/>
          <w:lang w:val="ar-SA"/>
        </w:rPr>
        <w:drawing>
          <wp:inline distT="0" distB="0" distL="0" distR="0" wp14:anchorId="2427FCFA" wp14:editId="2388280D">
            <wp:extent cx="149290" cy="149290"/>
            <wp:effectExtent l="0" t="0" r="3175" b="3175"/>
            <wp:docPr id="398907261" name="Graphic 3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07261" name="Graphic 398907261" descr="Badge 1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149290" cy="149290"/>
                    </a:xfrm>
                    <a:prstGeom prst="rect">
                      <a:avLst/>
                    </a:prstGeom>
                  </pic:spPr>
                </pic:pic>
              </a:graphicData>
            </a:graphic>
          </wp:inline>
        </w:drawing>
      </w:r>
      <w:r w:rsidRPr="0069552B">
        <w:rPr>
          <w:rFonts w:ascii="Arial" w:hAnsi="Arial" w:cs="Arial" w:hint="cs"/>
          <w:sz w:val="21"/>
          <w:szCs w:val="21"/>
          <w:rtl/>
        </w:rPr>
        <w:t xml:space="preserve"> 2: 1-4</w:t>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hint="cs"/>
          <w:sz w:val="21"/>
          <w:szCs w:val="21"/>
          <w:rtl/>
        </w:rPr>
        <w:t>11: 25-27، 13: 11-14</w:t>
      </w:r>
    </w:p>
    <w:p w14:paraId="27FDED0E" w14:textId="527F0450" w:rsidR="0069552B" w:rsidRPr="0069552B" w:rsidRDefault="0069552B" w:rsidP="0069552B">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1 كورنثوس</w:t>
      </w:r>
      <w:r w:rsidRPr="0069552B">
        <w:rPr>
          <w:rFonts w:ascii="Arial" w:hAnsi="Arial" w:cs="Arial"/>
          <w:sz w:val="21"/>
          <w:szCs w:val="21"/>
          <w:rtl/>
        </w:rPr>
        <w:tab/>
      </w:r>
      <w:r w:rsidRPr="0069552B">
        <w:rPr>
          <w:rFonts w:ascii="Arial" w:hAnsi="Arial" w:cs="Arial" w:hint="cs"/>
          <w:sz w:val="21"/>
          <w:szCs w:val="21"/>
          <w:rtl/>
        </w:rPr>
        <w:t>15: 12، 58</w:t>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hint="cs"/>
          <w:sz w:val="21"/>
          <w:szCs w:val="21"/>
          <w:rtl/>
        </w:rPr>
        <w:t>15: 12-58</w:t>
      </w:r>
    </w:p>
    <w:p w14:paraId="5C50B613" w14:textId="7B48E5DB" w:rsidR="0069552B" w:rsidRPr="0069552B" w:rsidRDefault="0069552B" w:rsidP="0069552B">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2 كورنثوس</w:t>
      </w:r>
      <w:r w:rsidRPr="0069552B">
        <w:rPr>
          <w:rFonts w:ascii="Arial" w:hAnsi="Arial" w:cs="Arial"/>
          <w:sz w:val="21"/>
          <w:szCs w:val="21"/>
          <w:rtl/>
        </w:rPr>
        <w:tab/>
      </w:r>
      <w:r w:rsidRPr="0069552B">
        <w:rPr>
          <w:rFonts w:ascii="Arial" w:hAnsi="Arial" w:cs="Arial" w:hint="cs"/>
          <w:sz w:val="21"/>
          <w:szCs w:val="21"/>
          <w:u w:val="single"/>
          <w:rtl/>
        </w:rPr>
        <w:t>3: 1، 10: 10، 11: 3-4</w:t>
      </w:r>
    </w:p>
    <w:p w14:paraId="5EB0C66C" w14:textId="06A8D6C2" w:rsidR="0069552B" w:rsidRPr="0069552B" w:rsidRDefault="0069552B" w:rsidP="0069552B">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غلاطية</w:t>
      </w:r>
      <w:r w:rsidRPr="0069552B">
        <w:rPr>
          <w:rFonts w:ascii="Arial" w:hAnsi="Arial" w:cs="Arial"/>
          <w:sz w:val="21"/>
          <w:szCs w:val="21"/>
          <w:rtl/>
        </w:rPr>
        <w:tab/>
      </w:r>
      <w:r w:rsidRPr="0069552B">
        <w:rPr>
          <w:rFonts w:ascii="Arial" w:hAnsi="Arial" w:cs="Arial"/>
          <w:sz w:val="21"/>
          <w:szCs w:val="21"/>
        </w:rPr>
        <w:sym w:font="Monotype Sorts" w:char="F0B7"/>
      </w:r>
      <w:r w:rsidRPr="0069552B">
        <w:rPr>
          <w:rFonts w:ascii="Arial" w:hAnsi="Arial" w:cs="Arial" w:hint="cs"/>
          <w:sz w:val="21"/>
          <w:szCs w:val="21"/>
          <w:rtl/>
        </w:rPr>
        <w:t>1: 6-9، 3: 1</w:t>
      </w:r>
    </w:p>
    <w:p w14:paraId="270F477F" w14:textId="5978B21E" w:rsidR="004347BA" w:rsidRPr="0069552B" w:rsidRDefault="0069552B" w:rsidP="0069552B">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أفسس</w:t>
      </w:r>
    </w:p>
    <w:p w14:paraId="056C263B" w14:textId="7487A3CB" w:rsidR="0069552B" w:rsidRPr="0069552B" w:rsidRDefault="0069552B" w:rsidP="0069552B">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فيلبي</w:t>
      </w:r>
      <w:r w:rsidRPr="0069552B">
        <w:rPr>
          <w:rFonts w:ascii="Arial" w:hAnsi="Arial" w:cs="Arial"/>
          <w:sz w:val="21"/>
          <w:szCs w:val="21"/>
          <w:rtl/>
        </w:rPr>
        <w:tab/>
      </w:r>
      <w:r w:rsidRPr="0069552B">
        <w:rPr>
          <w:rFonts w:ascii="Arial" w:hAnsi="Arial" w:cs="Arial" w:hint="cs"/>
          <w:sz w:val="21"/>
          <w:szCs w:val="21"/>
          <w:rtl/>
        </w:rPr>
        <w:t>3: 2-4، 9، 18-19</w:t>
      </w:r>
      <w:r w:rsidRPr="0069552B">
        <w:rPr>
          <w:rFonts w:ascii="Arial" w:hAnsi="Arial" w:cs="Arial"/>
          <w:sz w:val="21"/>
          <w:szCs w:val="21"/>
          <w:rtl/>
        </w:rPr>
        <w:tab/>
      </w:r>
      <w:r w:rsidRPr="0069552B">
        <w:rPr>
          <w:rFonts w:ascii="Arial" w:hAnsi="Arial" w:cs="Arial" w:hint="cs"/>
          <w:sz w:val="21"/>
          <w:szCs w:val="21"/>
          <w:rtl/>
        </w:rPr>
        <w:t>1: 13، 28-30</w:t>
      </w:r>
      <w:r w:rsidRPr="0069552B">
        <w:rPr>
          <w:rFonts w:ascii="Arial" w:hAnsi="Arial" w:cs="Arial"/>
          <w:sz w:val="21"/>
          <w:szCs w:val="21"/>
          <w:rtl/>
        </w:rPr>
        <w:tab/>
      </w:r>
      <w:r w:rsidRPr="0069552B">
        <w:rPr>
          <w:rFonts w:ascii="Arial" w:hAnsi="Arial" w:cs="Arial" w:hint="cs"/>
          <w:sz w:val="21"/>
          <w:szCs w:val="21"/>
          <w:rtl/>
        </w:rPr>
        <w:t>1: 6، 10، 2: 10، 16، 3: 20-21</w:t>
      </w:r>
    </w:p>
    <w:p w14:paraId="30E5F632" w14:textId="488B7784" w:rsidR="0069552B" w:rsidRPr="007B144E" w:rsidRDefault="0069552B" w:rsidP="0069552B">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كولوسي</w:t>
      </w:r>
      <w:r w:rsidRPr="007B144E">
        <w:rPr>
          <w:rFonts w:ascii="Arial" w:hAnsi="Arial" w:cs="Arial"/>
          <w:sz w:val="21"/>
          <w:szCs w:val="21"/>
          <w:rtl/>
        </w:rPr>
        <w:tab/>
      </w:r>
      <w:r w:rsidRPr="007B144E">
        <w:rPr>
          <w:rFonts w:ascii="Arial" w:hAnsi="Arial" w:cs="Arial" w:hint="cs"/>
          <w:sz w:val="21"/>
          <w:szCs w:val="21"/>
          <w:u w:val="single"/>
          <w:rtl/>
        </w:rPr>
        <w:t>2: 8، 16-23</w:t>
      </w:r>
    </w:p>
    <w:p w14:paraId="64D408AA" w14:textId="745DECBB" w:rsidR="0069552B" w:rsidRPr="007B144E" w:rsidRDefault="0069552B" w:rsidP="0069552B">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1 تسالونيكي</w:t>
      </w:r>
      <w:r w:rsidRPr="007B144E">
        <w:rPr>
          <w:rFonts w:ascii="Arial" w:hAnsi="Arial" w:cs="Arial"/>
          <w:b/>
          <w:sz w:val="21"/>
          <w:szCs w:val="21"/>
          <w:rtl/>
        </w:rPr>
        <w:tab/>
      </w:r>
      <w:r w:rsidRPr="007B144E">
        <w:rPr>
          <w:rFonts w:ascii="Arial" w:hAnsi="Arial" w:cs="Arial"/>
          <w:sz w:val="21"/>
          <w:szCs w:val="21"/>
        </w:rPr>
        <w:sym w:font="Monotype Sorts" w:char="F0B8"/>
      </w:r>
      <w:r w:rsidRPr="007B144E">
        <w:rPr>
          <w:rFonts w:ascii="Arial" w:hAnsi="Arial" w:cs="Arial" w:hint="cs"/>
          <w:sz w:val="21"/>
          <w:szCs w:val="21"/>
          <w:rtl/>
        </w:rPr>
        <w:t xml:space="preserve"> 4: 8</w:t>
      </w:r>
      <w:r w:rsidRPr="007B144E">
        <w:rPr>
          <w:rFonts w:ascii="Arial" w:hAnsi="Arial" w:cs="Arial"/>
          <w:sz w:val="21"/>
          <w:szCs w:val="21"/>
          <w:rtl/>
        </w:rPr>
        <w:tab/>
      </w:r>
      <w:r w:rsidRPr="007B144E">
        <w:rPr>
          <w:rFonts w:ascii="Arial" w:hAnsi="Arial" w:cs="Arial" w:hint="cs"/>
          <w:sz w:val="21"/>
          <w:szCs w:val="21"/>
          <w:rtl/>
        </w:rPr>
        <w:t>1: 6، 3: 6</w:t>
      </w:r>
      <w:r w:rsidRPr="007B144E">
        <w:rPr>
          <w:rFonts w:ascii="Arial" w:hAnsi="Arial" w:cs="Arial"/>
          <w:sz w:val="21"/>
          <w:szCs w:val="21"/>
          <w:rtl/>
        </w:rPr>
        <w:tab/>
      </w:r>
      <w:r w:rsidRPr="007B144E">
        <w:rPr>
          <w:rFonts w:ascii="Arial" w:hAnsi="Arial" w:cs="Arial" w:hint="cs"/>
          <w:sz w:val="21"/>
          <w:szCs w:val="21"/>
          <w:rtl/>
        </w:rPr>
        <w:t>1: 10، 2: 19، 3: 13، 4: 13-5: 11، 23</w:t>
      </w:r>
    </w:p>
    <w:p w14:paraId="55457396" w14:textId="4F2F80E3" w:rsidR="0069552B" w:rsidRPr="007B144E" w:rsidRDefault="0069552B" w:rsidP="0069552B">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2 تسالونيكي</w:t>
      </w:r>
      <w:r w:rsidRPr="007B144E">
        <w:rPr>
          <w:rFonts w:ascii="Arial" w:hAnsi="Arial" w:cs="Arial"/>
          <w:b/>
          <w:sz w:val="21"/>
          <w:szCs w:val="21"/>
          <w:rtl/>
        </w:rPr>
        <w:tab/>
      </w:r>
      <w:r w:rsidRPr="007B144E">
        <w:rPr>
          <w:rFonts w:ascii="Arial" w:hAnsi="Arial" w:cs="Arial" w:hint="cs"/>
          <w:b/>
          <w:sz w:val="21"/>
          <w:szCs w:val="21"/>
          <w:rtl/>
        </w:rPr>
        <w:t>1: 8-9، 2: 1-3، 3: 2، 6</w:t>
      </w:r>
      <w:r w:rsidRPr="007B144E">
        <w:rPr>
          <w:rFonts w:ascii="Arial" w:hAnsi="Arial" w:cs="Arial"/>
          <w:b/>
          <w:sz w:val="21"/>
          <w:szCs w:val="21"/>
          <w:rtl/>
        </w:rPr>
        <w:tab/>
      </w:r>
      <w:r w:rsidRPr="007B144E">
        <w:rPr>
          <w:rFonts w:ascii="Arial" w:hAnsi="Arial" w:cs="Arial" w:hint="cs"/>
          <w:b/>
          <w:sz w:val="21"/>
          <w:szCs w:val="21"/>
          <w:rtl/>
        </w:rPr>
        <w:t>1: 4-7، 3: 2</w:t>
      </w:r>
      <w:r w:rsidRPr="007B144E">
        <w:rPr>
          <w:rFonts w:ascii="Arial" w:hAnsi="Arial" w:cs="Arial"/>
          <w:b/>
          <w:sz w:val="21"/>
          <w:szCs w:val="21"/>
          <w:rtl/>
        </w:rPr>
        <w:tab/>
      </w:r>
      <w:r w:rsidRPr="007B144E">
        <w:rPr>
          <w:rFonts w:ascii="Arial" w:hAnsi="Arial" w:cs="Arial" w:hint="cs"/>
          <w:b/>
          <w:sz w:val="21"/>
          <w:szCs w:val="21"/>
          <w:rtl/>
        </w:rPr>
        <w:t>1: 9-10، 2: 1-12</w:t>
      </w:r>
    </w:p>
    <w:p w14:paraId="09998A74" w14:textId="3E287853" w:rsidR="00505220" w:rsidRPr="007B144E" w:rsidRDefault="00505220" w:rsidP="00505220">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1 تيموثاوس</w:t>
      </w:r>
      <w:r w:rsidRPr="007B144E">
        <w:rPr>
          <w:rFonts w:ascii="Arial" w:hAnsi="Arial" w:cs="Arial"/>
          <w:sz w:val="21"/>
          <w:szCs w:val="21"/>
          <w:rtl/>
        </w:rPr>
        <w:tab/>
      </w:r>
      <w:r w:rsidRPr="007B144E">
        <w:rPr>
          <w:rFonts w:ascii="Arial" w:hAnsi="Arial" w:cs="Arial" w:hint="cs"/>
          <w:sz w:val="21"/>
          <w:szCs w:val="21"/>
          <w:rtl/>
        </w:rPr>
        <w:t>1: 3-11، 4: 1-3، 7، 6: 3-5</w:t>
      </w:r>
      <w:r w:rsidRPr="007B144E">
        <w:rPr>
          <w:rFonts w:ascii="Arial" w:hAnsi="Arial" w:cs="Arial"/>
          <w:sz w:val="21"/>
          <w:szCs w:val="21"/>
          <w:rtl/>
        </w:rPr>
        <w:tab/>
      </w:r>
      <w:r w:rsidRPr="007B144E">
        <w:rPr>
          <w:rFonts w:ascii="Arial" w:hAnsi="Arial" w:cs="Arial" w:hint="cs"/>
          <w:sz w:val="21"/>
          <w:szCs w:val="21"/>
          <w:rtl/>
        </w:rPr>
        <w:t>1: 18-19، 6: 12</w:t>
      </w:r>
      <w:r w:rsidRPr="007B144E">
        <w:rPr>
          <w:rFonts w:ascii="Arial" w:hAnsi="Arial" w:cs="Arial"/>
          <w:sz w:val="21"/>
          <w:szCs w:val="21"/>
          <w:rtl/>
        </w:rPr>
        <w:tab/>
      </w:r>
      <w:r w:rsidRPr="007B144E">
        <w:rPr>
          <w:rFonts w:ascii="Arial" w:hAnsi="Arial" w:cs="Arial" w:hint="cs"/>
          <w:sz w:val="21"/>
          <w:szCs w:val="21"/>
          <w:rtl/>
        </w:rPr>
        <w:t>4: 8، 6: 14، 19</w:t>
      </w:r>
    </w:p>
    <w:p w14:paraId="6E47793B" w14:textId="2563FFEE" w:rsidR="00505220" w:rsidRPr="007B144E" w:rsidRDefault="00505220" w:rsidP="00505220">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2 تيموثاوس</w:t>
      </w:r>
      <w:r w:rsidRPr="007B144E">
        <w:rPr>
          <w:rFonts w:ascii="Arial" w:hAnsi="Arial" w:cs="Arial"/>
          <w:sz w:val="21"/>
          <w:szCs w:val="21"/>
          <w:rtl/>
        </w:rPr>
        <w:tab/>
      </w:r>
      <w:r w:rsidRPr="007B144E">
        <w:rPr>
          <w:rFonts w:ascii="Arial" w:hAnsi="Arial" w:cs="Arial"/>
          <w:sz w:val="21"/>
          <w:szCs w:val="21"/>
        </w:rPr>
        <w:sym w:font="Monotype Sorts" w:char="F0B9"/>
      </w:r>
      <w:r w:rsidRPr="007B144E">
        <w:rPr>
          <w:rFonts w:ascii="Arial" w:hAnsi="Arial" w:cs="Arial" w:hint="cs"/>
          <w:sz w:val="21"/>
          <w:szCs w:val="21"/>
          <w:rtl/>
        </w:rPr>
        <w:t>3: 6-9، 4: 3-4</w:t>
      </w:r>
      <w:r w:rsidRPr="007B144E">
        <w:rPr>
          <w:rFonts w:ascii="Arial" w:hAnsi="Arial" w:cs="Arial"/>
          <w:sz w:val="21"/>
          <w:szCs w:val="21"/>
          <w:rtl/>
        </w:rPr>
        <w:tab/>
      </w:r>
      <w:r w:rsidRPr="007B144E">
        <w:rPr>
          <w:rFonts w:ascii="Arial" w:hAnsi="Arial" w:cs="Arial" w:hint="cs"/>
          <w:sz w:val="21"/>
          <w:szCs w:val="21"/>
          <w:rtl/>
        </w:rPr>
        <w:t>1: 8</w:t>
      </w:r>
      <w:r w:rsidRPr="007B144E">
        <w:rPr>
          <w:rFonts w:ascii="Arial" w:hAnsi="Arial" w:cs="Arial"/>
          <w:sz w:val="21"/>
          <w:szCs w:val="21"/>
          <w:rtl/>
        </w:rPr>
        <w:tab/>
      </w:r>
      <w:r w:rsidRPr="007B144E">
        <w:rPr>
          <w:rFonts w:ascii="Arial" w:hAnsi="Arial" w:cs="Arial" w:hint="cs"/>
          <w:sz w:val="21"/>
          <w:szCs w:val="21"/>
          <w:rtl/>
        </w:rPr>
        <w:t>3: 1-9</w:t>
      </w:r>
    </w:p>
    <w:p w14:paraId="39370FE5" w14:textId="159D789D" w:rsidR="004347BA" w:rsidRPr="007B144E" w:rsidRDefault="00505220" w:rsidP="00505220">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تيطس</w:t>
      </w:r>
      <w:r w:rsidRPr="007B144E">
        <w:rPr>
          <w:rFonts w:ascii="Arial" w:hAnsi="Arial" w:cs="Arial"/>
          <w:sz w:val="21"/>
          <w:szCs w:val="21"/>
          <w:rtl/>
        </w:rPr>
        <w:tab/>
      </w:r>
      <w:r w:rsidRPr="007B144E">
        <w:rPr>
          <w:rFonts w:ascii="Arial" w:hAnsi="Arial" w:cs="Arial" w:hint="cs"/>
          <w:sz w:val="21"/>
          <w:szCs w:val="21"/>
          <w:rtl/>
        </w:rPr>
        <w:t>1: 10-16</w:t>
      </w:r>
      <w:r w:rsidR="004347BA" w:rsidRPr="007B144E">
        <w:rPr>
          <w:rFonts w:ascii="Arial" w:hAnsi="Arial" w:cs="Arial"/>
          <w:sz w:val="21"/>
          <w:szCs w:val="21"/>
        </w:rPr>
        <w:tab/>
      </w:r>
    </w:p>
    <w:p w14:paraId="1069860E" w14:textId="521277F1" w:rsidR="004347BA" w:rsidRPr="007B144E" w:rsidRDefault="00505220" w:rsidP="00505220">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فليمون</w:t>
      </w:r>
    </w:p>
    <w:p w14:paraId="50E257E5" w14:textId="43E35178" w:rsidR="00505220" w:rsidRPr="007B144E" w:rsidRDefault="00505220" w:rsidP="00505220">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عبرانيين</w:t>
      </w:r>
      <w:r w:rsidRPr="007B144E">
        <w:rPr>
          <w:rFonts w:ascii="Arial" w:hAnsi="Arial" w:cs="Arial"/>
          <w:sz w:val="21"/>
          <w:szCs w:val="21"/>
          <w:rtl/>
        </w:rPr>
        <w:tab/>
      </w:r>
      <w:r w:rsidRPr="007B144E">
        <w:rPr>
          <w:rFonts w:ascii="Arial" w:hAnsi="Arial" w:cs="Arial" w:hint="cs"/>
          <w:sz w:val="21"/>
          <w:szCs w:val="21"/>
          <w:u w:val="single"/>
          <w:rtl/>
        </w:rPr>
        <w:t>2: 1</w:t>
      </w:r>
      <w:r w:rsidRPr="007B144E">
        <w:rPr>
          <w:rFonts w:ascii="Arial" w:hAnsi="Arial" w:cs="Arial"/>
          <w:sz w:val="21"/>
          <w:szCs w:val="21"/>
          <w:rtl/>
        </w:rPr>
        <w:tab/>
      </w:r>
      <w:r w:rsidRPr="007B144E">
        <w:rPr>
          <w:rFonts w:ascii="Arial" w:hAnsi="Arial" w:cs="Arial" w:hint="cs"/>
          <w:sz w:val="21"/>
          <w:szCs w:val="21"/>
          <w:rtl/>
        </w:rPr>
        <w:t>10: 30-32</w:t>
      </w:r>
      <w:r w:rsidRPr="007B144E">
        <w:rPr>
          <w:rFonts w:ascii="Arial" w:hAnsi="Arial" w:cs="Arial"/>
          <w:sz w:val="21"/>
          <w:szCs w:val="21"/>
          <w:rtl/>
        </w:rPr>
        <w:tab/>
      </w:r>
      <w:r w:rsidRPr="007B144E">
        <w:rPr>
          <w:rFonts w:ascii="Arial" w:hAnsi="Arial" w:cs="Arial" w:hint="cs"/>
          <w:sz w:val="21"/>
          <w:szCs w:val="21"/>
          <w:rtl/>
        </w:rPr>
        <w:t>1: 11-13، 4: 1-11</w:t>
      </w:r>
    </w:p>
    <w:p w14:paraId="4F95A54B" w14:textId="5ACE1E1F"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يعقوب</w:t>
      </w:r>
      <w:r w:rsidRPr="007B144E">
        <w:rPr>
          <w:rFonts w:ascii="Arial" w:hAnsi="Arial" w:cs="Arial"/>
          <w:sz w:val="21"/>
          <w:szCs w:val="21"/>
          <w:rtl/>
        </w:rPr>
        <w:tab/>
      </w:r>
      <w:r w:rsidRPr="007B144E">
        <w:rPr>
          <w:rFonts w:ascii="Arial" w:hAnsi="Arial" w:cs="Arial"/>
          <w:sz w:val="21"/>
          <w:szCs w:val="21"/>
          <w:rtl/>
        </w:rPr>
        <w:tab/>
      </w:r>
      <w:r w:rsidRPr="007B144E">
        <w:rPr>
          <w:rFonts w:ascii="Arial" w:hAnsi="Arial" w:cs="Arial" w:hint="cs"/>
          <w:sz w:val="21"/>
          <w:szCs w:val="21"/>
          <w:rtl/>
        </w:rPr>
        <w:t>1: 2-4</w:t>
      </w:r>
      <w:r w:rsidRPr="007B144E">
        <w:rPr>
          <w:rFonts w:ascii="Arial" w:hAnsi="Arial" w:cs="Arial"/>
          <w:sz w:val="21"/>
          <w:szCs w:val="21"/>
          <w:rtl/>
        </w:rPr>
        <w:tab/>
      </w:r>
      <w:r w:rsidRPr="007B144E">
        <w:rPr>
          <w:rFonts w:ascii="Arial" w:hAnsi="Arial" w:cs="Arial" w:hint="cs"/>
          <w:sz w:val="21"/>
          <w:szCs w:val="21"/>
          <w:rtl/>
        </w:rPr>
        <w:t>5: 7-9</w:t>
      </w:r>
    </w:p>
    <w:p w14:paraId="59772B5C" w14:textId="477A041C"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1 بطرس</w:t>
      </w:r>
      <w:r w:rsidRPr="007B144E">
        <w:rPr>
          <w:rFonts w:ascii="Arial" w:hAnsi="Arial" w:cs="Arial"/>
          <w:b/>
          <w:sz w:val="21"/>
          <w:szCs w:val="21"/>
          <w:rtl/>
        </w:rPr>
        <w:tab/>
      </w:r>
      <w:r w:rsidRPr="007B144E">
        <w:rPr>
          <w:rFonts w:ascii="Arial" w:hAnsi="Arial" w:cs="Arial"/>
          <w:b/>
          <w:sz w:val="21"/>
          <w:szCs w:val="21"/>
          <w:rtl/>
        </w:rPr>
        <w:tab/>
      </w:r>
      <w:r w:rsidRPr="007B144E">
        <w:rPr>
          <w:rFonts w:ascii="Arial" w:hAnsi="Arial" w:cs="Arial" w:hint="cs"/>
          <w:b/>
          <w:sz w:val="21"/>
          <w:szCs w:val="21"/>
          <w:rtl/>
        </w:rPr>
        <w:t>1: 6-7، 3: 8-17</w:t>
      </w:r>
      <w:r w:rsidRPr="007B144E">
        <w:rPr>
          <w:rFonts w:ascii="Arial" w:hAnsi="Arial" w:cs="Arial"/>
          <w:b/>
          <w:sz w:val="21"/>
          <w:szCs w:val="21"/>
          <w:rtl/>
        </w:rPr>
        <w:tab/>
      </w:r>
      <w:r w:rsidRPr="007B144E">
        <w:rPr>
          <w:rFonts w:ascii="Arial" w:hAnsi="Arial" w:cs="Arial" w:hint="cs"/>
          <w:b/>
          <w:sz w:val="21"/>
          <w:szCs w:val="21"/>
          <w:rtl/>
        </w:rPr>
        <w:t>1: 5، 20، 4: 7، 5: 4</w:t>
      </w:r>
    </w:p>
    <w:p w14:paraId="04D2A35B" w14:textId="1C262271"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2 بطرس</w:t>
      </w:r>
      <w:r w:rsidRPr="007B144E">
        <w:rPr>
          <w:rFonts w:ascii="Arial" w:hAnsi="Arial" w:cs="Arial"/>
          <w:b/>
          <w:sz w:val="21"/>
          <w:szCs w:val="21"/>
          <w:rtl/>
        </w:rPr>
        <w:tab/>
      </w:r>
      <w:r w:rsidRPr="007B144E">
        <w:rPr>
          <w:rFonts w:ascii="Arial" w:hAnsi="Arial" w:cs="Arial"/>
          <w:sz w:val="21"/>
          <w:szCs w:val="21"/>
        </w:rPr>
        <w:sym w:font="Monotype Sorts" w:char="F0BA"/>
      </w:r>
      <w:r w:rsidRPr="007B144E">
        <w:rPr>
          <w:rFonts w:ascii="Arial" w:hAnsi="Arial" w:cs="Arial" w:hint="cs"/>
          <w:sz w:val="21"/>
          <w:szCs w:val="21"/>
          <w:rtl/>
        </w:rPr>
        <w:t>2: 1-22</w:t>
      </w:r>
      <w:r w:rsidRPr="007B144E">
        <w:rPr>
          <w:rFonts w:ascii="Arial" w:hAnsi="Arial" w:cs="Arial"/>
          <w:sz w:val="21"/>
          <w:szCs w:val="21"/>
          <w:rtl/>
        </w:rPr>
        <w:tab/>
      </w:r>
      <w:r w:rsidRPr="007B144E">
        <w:rPr>
          <w:rFonts w:ascii="Arial" w:hAnsi="Arial" w:cs="Arial" w:hint="cs"/>
          <w:sz w:val="21"/>
          <w:szCs w:val="21"/>
          <w:rtl/>
        </w:rPr>
        <w:t>3: 3-13</w:t>
      </w:r>
      <w:r w:rsidRPr="007B144E">
        <w:rPr>
          <w:rFonts w:ascii="Arial" w:hAnsi="Arial" w:cs="Arial"/>
          <w:sz w:val="21"/>
          <w:szCs w:val="21"/>
          <w:rtl/>
        </w:rPr>
        <w:tab/>
      </w:r>
      <w:r w:rsidRPr="007B144E">
        <w:rPr>
          <w:rFonts w:ascii="Arial" w:hAnsi="Arial" w:cs="Arial" w:hint="cs"/>
          <w:sz w:val="21"/>
          <w:szCs w:val="21"/>
          <w:rtl/>
        </w:rPr>
        <w:t>1: 16، 3: 3-15</w:t>
      </w:r>
    </w:p>
    <w:p w14:paraId="7AA81C74" w14:textId="6F2EFFB4"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1 يوحنا</w:t>
      </w:r>
      <w:r w:rsidRPr="007B144E">
        <w:rPr>
          <w:rFonts w:ascii="Arial" w:hAnsi="Arial" w:cs="Arial"/>
          <w:sz w:val="21"/>
          <w:szCs w:val="21"/>
          <w:rtl/>
        </w:rPr>
        <w:tab/>
      </w:r>
      <w:r w:rsidRPr="007B144E">
        <w:rPr>
          <w:rFonts w:ascii="Arial" w:hAnsi="Arial" w:cs="Arial" w:hint="cs"/>
          <w:sz w:val="21"/>
          <w:szCs w:val="21"/>
          <w:rtl/>
        </w:rPr>
        <w:t>2: 18-19، 4: 1-3</w:t>
      </w:r>
    </w:p>
    <w:p w14:paraId="018220C5" w14:textId="248B1E41"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2 يوحنا</w:t>
      </w:r>
      <w:r w:rsidRPr="007B144E">
        <w:rPr>
          <w:rFonts w:ascii="Arial" w:hAnsi="Arial" w:cs="Arial"/>
          <w:sz w:val="21"/>
          <w:szCs w:val="21"/>
          <w:rtl/>
        </w:rPr>
        <w:tab/>
      </w:r>
      <w:r w:rsidRPr="007B144E">
        <w:rPr>
          <w:rFonts w:ascii="Arial" w:hAnsi="Arial" w:cs="Arial" w:hint="cs"/>
          <w:sz w:val="21"/>
          <w:szCs w:val="21"/>
          <w:u w:val="single"/>
          <w:rtl/>
        </w:rPr>
        <w:t>الأعداد 7، 9</w:t>
      </w:r>
    </w:p>
    <w:p w14:paraId="42C674AB" w14:textId="6B14DB3D" w:rsidR="004347BA"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3 يوحنا</w:t>
      </w:r>
      <w:r w:rsidRPr="007B144E">
        <w:rPr>
          <w:rFonts w:ascii="Arial" w:hAnsi="Arial" w:cs="Arial"/>
          <w:sz w:val="21"/>
          <w:szCs w:val="21"/>
          <w:rtl/>
        </w:rPr>
        <w:tab/>
      </w:r>
      <w:r w:rsidRPr="007B144E">
        <w:rPr>
          <w:rFonts w:ascii="Arial" w:hAnsi="Arial" w:cs="Arial"/>
          <w:sz w:val="21"/>
          <w:szCs w:val="21"/>
        </w:rPr>
        <w:sym w:font="Monotype Sorts" w:char="F0BB"/>
      </w:r>
      <w:r w:rsidRPr="007B144E">
        <w:rPr>
          <w:rFonts w:ascii="Arial" w:hAnsi="Arial" w:cs="Arial" w:hint="cs"/>
          <w:sz w:val="21"/>
          <w:szCs w:val="21"/>
          <w:rtl/>
        </w:rPr>
        <w:t>الأعداد 9-11</w:t>
      </w:r>
      <w:r w:rsidR="004347BA" w:rsidRPr="007B144E">
        <w:rPr>
          <w:rFonts w:ascii="Arial" w:hAnsi="Arial" w:cs="Arial"/>
          <w:sz w:val="21"/>
          <w:szCs w:val="21"/>
        </w:rPr>
        <w:tab/>
      </w:r>
    </w:p>
    <w:p w14:paraId="03765D47" w14:textId="030DD4CF"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يهوذا</w:t>
      </w:r>
      <w:r w:rsidRPr="007B144E">
        <w:rPr>
          <w:rFonts w:ascii="Arial" w:hAnsi="Arial" w:cs="Arial"/>
          <w:b/>
          <w:sz w:val="21"/>
          <w:szCs w:val="21"/>
          <w:rtl/>
        </w:rPr>
        <w:tab/>
      </w:r>
      <w:r w:rsidRPr="007B144E">
        <w:rPr>
          <w:rFonts w:ascii="Arial" w:hAnsi="Arial" w:cs="Arial" w:hint="cs"/>
          <w:b/>
          <w:sz w:val="21"/>
          <w:szCs w:val="21"/>
          <w:rtl/>
        </w:rPr>
        <w:t>ع 4</w:t>
      </w:r>
      <w:r w:rsidRPr="007B144E">
        <w:rPr>
          <w:rFonts w:ascii="Arial" w:hAnsi="Arial" w:cs="Arial"/>
          <w:b/>
          <w:sz w:val="21"/>
          <w:szCs w:val="21"/>
          <w:rtl/>
        </w:rPr>
        <w:tab/>
      </w:r>
      <w:r w:rsidRPr="007B144E">
        <w:rPr>
          <w:rFonts w:ascii="Arial" w:hAnsi="Arial" w:cs="Arial" w:hint="cs"/>
          <w:b/>
          <w:sz w:val="21"/>
          <w:szCs w:val="21"/>
          <w:rtl/>
        </w:rPr>
        <w:t>ع 19</w:t>
      </w:r>
      <w:r w:rsidRPr="007B144E">
        <w:rPr>
          <w:rFonts w:ascii="Arial" w:hAnsi="Arial" w:cs="Arial"/>
          <w:b/>
          <w:sz w:val="21"/>
          <w:szCs w:val="21"/>
          <w:rtl/>
        </w:rPr>
        <w:tab/>
      </w:r>
      <w:r w:rsidRPr="007B144E">
        <w:rPr>
          <w:rFonts w:ascii="Arial" w:hAnsi="Arial" w:cs="Arial" w:hint="cs"/>
          <w:bCs/>
          <w:sz w:val="21"/>
          <w:szCs w:val="21"/>
          <w:rtl/>
        </w:rPr>
        <w:t>الأعداد 14-18، 24-25</w:t>
      </w:r>
    </w:p>
    <w:p w14:paraId="7C762A8C" w14:textId="719F15EB"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رؤيا</w:t>
      </w:r>
      <w:r w:rsidRPr="007B144E">
        <w:rPr>
          <w:rFonts w:ascii="Arial" w:hAnsi="Arial" w:cs="Arial"/>
          <w:b/>
          <w:sz w:val="21"/>
          <w:szCs w:val="21"/>
          <w:rtl/>
        </w:rPr>
        <w:tab/>
      </w:r>
      <w:r w:rsidRPr="007B144E">
        <w:rPr>
          <w:rFonts w:ascii="Arial" w:hAnsi="Arial" w:cs="Arial" w:hint="cs"/>
          <w:b/>
          <w:sz w:val="21"/>
          <w:szCs w:val="21"/>
          <w:rtl/>
        </w:rPr>
        <w:t>2: 14-15، 20</w:t>
      </w:r>
      <w:r w:rsidRPr="007B144E">
        <w:rPr>
          <w:rFonts w:ascii="Arial" w:hAnsi="Arial" w:cs="Arial"/>
          <w:b/>
          <w:sz w:val="21"/>
          <w:szCs w:val="21"/>
          <w:rtl/>
        </w:rPr>
        <w:tab/>
      </w:r>
      <w:r w:rsidRPr="007B144E">
        <w:rPr>
          <w:rFonts w:ascii="Arial" w:hAnsi="Arial" w:cs="Arial" w:hint="cs"/>
          <w:b/>
          <w:sz w:val="21"/>
          <w:szCs w:val="21"/>
          <w:rtl/>
        </w:rPr>
        <w:t>2: 13</w:t>
      </w:r>
      <w:r w:rsidRPr="007B144E">
        <w:rPr>
          <w:rFonts w:ascii="Arial" w:hAnsi="Arial" w:cs="Arial"/>
          <w:b/>
          <w:sz w:val="21"/>
          <w:szCs w:val="21"/>
          <w:rtl/>
        </w:rPr>
        <w:tab/>
      </w:r>
      <w:r w:rsidRPr="007B144E">
        <w:rPr>
          <w:rFonts w:ascii="Arial" w:hAnsi="Arial" w:cs="Arial" w:hint="cs"/>
          <w:b/>
          <w:sz w:val="21"/>
          <w:szCs w:val="21"/>
          <w:rtl/>
        </w:rPr>
        <w:t>1: 1، 5-8، 2: 27، 3: 5، 12، 21، الإصحاحات 4-22</w:t>
      </w:r>
    </w:p>
    <w:p w14:paraId="65877227" w14:textId="77777777" w:rsidR="004347BA" w:rsidRPr="001953D0" w:rsidRDefault="004347BA" w:rsidP="007B144E">
      <w:pPr>
        <w:tabs>
          <w:tab w:val="center" w:pos="2970"/>
          <w:tab w:val="center" w:pos="5220"/>
          <w:tab w:val="center" w:pos="7920"/>
        </w:tabs>
        <w:bidi/>
        <w:rPr>
          <w:rFonts w:ascii="Arial" w:hAnsi="Arial" w:cs="Arial"/>
          <w:sz w:val="21"/>
          <w:szCs w:val="18"/>
        </w:rPr>
      </w:pPr>
      <w:r w:rsidRPr="001953D0">
        <w:rPr>
          <w:rFonts w:ascii="Arial" w:hAnsi="Arial" w:cs="Arial"/>
          <w:sz w:val="21"/>
          <w:szCs w:val="18"/>
        </w:rPr>
        <w:tab/>
        <w:t>______</w:t>
      </w:r>
      <w:r w:rsidRPr="001953D0">
        <w:rPr>
          <w:rFonts w:ascii="Arial" w:hAnsi="Arial" w:cs="Arial"/>
          <w:sz w:val="21"/>
          <w:szCs w:val="18"/>
        </w:rPr>
        <w:tab/>
        <w:t>______</w:t>
      </w:r>
      <w:r w:rsidRPr="001953D0">
        <w:rPr>
          <w:rFonts w:ascii="Arial" w:hAnsi="Arial" w:cs="Arial"/>
          <w:sz w:val="21"/>
          <w:szCs w:val="18"/>
        </w:rPr>
        <w:tab/>
        <w:t>______</w:t>
      </w:r>
    </w:p>
    <w:p w14:paraId="18331CFC" w14:textId="77777777" w:rsidR="004347BA" w:rsidRPr="001953D0" w:rsidRDefault="004347BA" w:rsidP="004347BA">
      <w:pPr>
        <w:tabs>
          <w:tab w:val="center" w:pos="2970"/>
          <w:tab w:val="center" w:pos="5220"/>
          <w:tab w:val="center" w:pos="7920"/>
        </w:tabs>
        <w:rPr>
          <w:rFonts w:ascii="Arial" w:hAnsi="Arial" w:cs="Arial"/>
          <w:sz w:val="21"/>
          <w:szCs w:val="18"/>
        </w:rPr>
      </w:pPr>
    </w:p>
    <w:p w14:paraId="7BEBA8B7" w14:textId="77777777" w:rsidR="004347BA" w:rsidRPr="001953D0" w:rsidRDefault="004347BA" w:rsidP="007B144E">
      <w:pPr>
        <w:tabs>
          <w:tab w:val="center" w:pos="2970"/>
          <w:tab w:val="center" w:pos="5220"/>
          <w:tab w:val="center" w:pos="7920"/>
        </w:tabs>
        <w:bidi/>
        <w:rPr>
          <w:rFonts w:ascii="Arial" w:hAnsi="Arial" w:cs="Arial"/>
          <w:sz w:val="21"/>
          <w:szCs w:val="18"/>
        </w:rPr>
      </w:pPr>
      <w:r w:rsidRPr="001953D0">
        <w:rPr>
          <w:rFonts w:ascii="Arial" w:hAnsi="Arial" w:cs="Arial"/>
          <w:sz w:val="21"/>
          <w:szCs w:val="18"/>
        </w:rPr>
        <w:tab/>
        <w:t>19</w:t>
      </w:r>
      <w:r w:rsidRPr="001953D0">
        <w:rPr>
          <w:rFonts w:ascii="Arial" w:hAnsi="Arial" w:cs="Arial"/>
          <w:sz w:val="21"/>
          <w:szCs w:val="18"/>
        </w:rPr>
        <w:tab/>
        <w:t>15</w:t>
      </w:r>
      <w:r w:rsidRPr="001953D0">
        <w:rPr>
          <w:rFonts w:ascii="Arial" w:hAnsi="Arial" w:cs="Arial"/>
          <w:sz w:val="21"/>
          <w:szCs w:val="18"/>
        </w:rPr>
        <w:tab/>
        <w:t>17</w:t>
      </w:r>
    </w:p>
    <w:p w14:paraId="1AB46506" w14:textId="77777777" w:rsidR="004347BA" w:rsidRPr="001953D0" w:rsidRDefault="004347BA" w:rsidP="004347BA">
      <w:pPr>
        <w:tabs>
          <w:tab w:val="center" w:pos="2970"/>
          <w:tab w:val="center" w:pos="5220"/>
          <w:tab w:val="center" w:pos="7920"/>
        </w:tabs>
        <w:rPr>
          <w:rFonts w:ascii="Arial" w:hAnsi="Arial" w:cs="Arial"/>
          <w:sz w:val="21"/>
          <w:szCs w:val="18"/>
        </w:rPr>
      </w:pPr>
    </w:p>
    <w:p w14:paraId="342AFF9A" w14:textId="5EB52AC9"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sz w:val="21"/>
          <w:szCs w:val="21"/>
          <w:rtl/>
        </w:rPr>
        <w:t>تنقسم النصوص الموجودة في عمود التعليم الكاذب أعلاه إلى نصوص لست مجموعات صغيرة (من الرقم حتى الفقرة التي تحتها خط وتتضمنها). اقرأ المقاطع المخصصة لمجموعتك</w:t>
      </w:r>
      <w:r w:rsidRPr="007B144E">
        <w:rPr>
          <w:rFonts w:ascii="Arial" w:hAnsi="Arial" w:cs="Arial" w:hint="cs"/>
          <w:sz w:val="21"/>
          <w:szCs w:val="21"/>
          <w:rtl/>
        </w:rPr>
        <w:t>،</w:t>
      </w:r>
      <w:r w:rsidRPr="007B144E">
        <w:rPr>
          <w:rFonts w:ascii="Arial" w:hAnsi="Arial" w:cs="Arial"/>
          <w:sz w:val="21"/>
          <w:szCs w:val="21"/>
          <w:rtl/>
        </w:rPr>
        <w:t xml:space="preserve"> واذكر أي مبادئ تظهرها حول كيفية استجابة المؤمنين لهرطقة شفرة دافنشي. قم بصياغتها كأوامر في حقائق عالمية</w:t>
      </w:r>
      <w:r w:rsidRPr="007B144E">
        <w:rPr>
          <w:rFonts w:ascii="Arial" w:hAnsi="Arial" w:cs="Arial"/>
          <w:sz w:val="21"/>
          <w:szCs w:val="21"/>
        </w:rPr>
        <w:t>.</w:t>
      </w:r>
    </w:p>
    <w:p w14:paraId="79C3A9DE" w14:textId="77777777" w:rsidR="004347BA" w:rsidRPr="001953D0" w:rsidRDefault="004347BA" w:rsidP="004347BA">
      <w:pPr>
        <w:jc w:val="center"/>
        <w:rPr>
          <w:rFonts w:ascii="Arial" w:hAnsi="Arial" w:cs="Arial"/>
          <w:b/>
          <w:sz w:val="22"/>
          <w:szCs w:val="18"/>
        </w:rPr>
      </w:pPr>
    </w:p>
    <w:p w14:paraId="6258946B" w14:textId="77777777" w:rsidR="004347BA" w:rsidRPr="001953D0" w:rsidRDefault="004347BA" w:rsidP="004347BA">
      <w:pPr>
        <w:rPr>
          <w:rFonts w:ascii="Arial" w:hAnsi="Arial" w:cs="Arial"/>
          <w:sz w:val="18"/>
          <w:szCs w:val="18"/>
        </w:rPr>
      </w:pPr>
    </w:p>
    <w:p w14:paraId="1046E4DE" w14:textId="7F1B098F" w:rsidR="007708B8" w:rsidRDefault="007708B8">
      <w:pPr>
        <w:rPr>
          <w:rFonts w:ascii="Arial" w:hAnsi="Arial" w:cs="Arial"/>
          <w:b/>
          <w:sz w:val="28"/>
          <w:szCs w:val="16"/>
        </w:rPr>
      </w:pPr>
      <w:r>
        <w:rPr>
          <w:rFonts w:ascii="Arial" w:hAnsi="Arial" w:cs="Arial"/>
          <w:b/>
          <w:sz w:val="28"/>
          <w:szCs w:val="16"/>
        </w:rPr>
        <w:br w:type="page"/>
      </w:r>
    </w:p>
    <w:p w14:paraId="35E857D2" w14:textId="77777777" w:rsidR="00E167FC" w:rsidRPr="001B1BA9" w:rsidRDefault="00E167FC" w:rsidP="00E167FC">
      <w:pPr>
        <w:tabs>
          <w:tab w:val="left" w:pos="360"/>
        </w:tabs>
        <w:ind w:left="360" w:hanging="360"/>
        <w:jc w:val="center"/>
        <w:rPr>
          <w:rFonts w:ascii="Arial" w:hAnsi="Arial" w:cs="Arial"/>
          <w:sz w:val="40"/>
          <w:szCs w:val="16"/>
        </w:rPr>
        <w:sectPr w:rsidR="00E167FC" w:rsidRPr="001B1BA9" w:rsidSect="004B2EDE">
          <w:headerReference w:type="default" r:id="rId20"/>
          <w:pgSz w:w="11880" w:h="16840"/>
          <w:pgMar w:top="720" w:right="942" w:bottom="720" w:left="1440" w:header="720" w:footer="720" w:gutter="0"/>
          <w:pgNumType w:fmt="lowerLetter" w:start="1"/>
          <w:cols w:space="720"/>
        </w:sectPr>
      </w:pPr>
    </w:p>
    <w:p w14:paraId="2D7DE689" w14:textId="19A0DD70" w:rsidR="00E167FC" w:rsidRPr="007B144E" w:rsidRDefault="007B144E" w:rsidP="00E167FC">
      <w:pPr>
        <w:jc w:val="center"/>
        <w:rPr>
          <w:rFonts w:ascii="Arial" w:hAnsi="Arial" w:cs="Arial"/>
          <w:bCs/>
          <w:sz w:val="32"/>
          <w:szCs w:val="32"/>
        </w:rPr>
      </w:pPr>
      <w:r w:rsidRPr="007B144E">
        <w:rPr>
          <w:rFonts w:ascii="Arial" w:hAnsi="Arial" w:cs="Arial" w:hint="cs"/>
          <w:bCs/>
          <w:sz w:val="32"/>
          <w:szCs w:val="32"/>
          <w:rtl/>
        </w:rPr>
        <w:lastRenderedPageBreak/>
        <w:t>أمور العالم</w:t>
      </w:r>
    </w:p>
    <w:p w14:paraId="539AB797" w14:textId="12208D0F" w:rsidR="007B144E" w:rsidRPr="00842CB5" w:rsidRDefault="007B144E" w:rsidP="00E167FC">
      <w:pPr>
        <w:jc w:val="center"/>
        <w:rPr>
          <w:rFonts w:ascii="Arial" w:hAnsi="Arial" w:cs="Arial"/>
          <w:b/>
          <w:szCs w:val="24"/>
        </w:rPr>
      </w:pPr>
      <w:r w:rsidRPr="00842CB5">
        <w:rPr>
          <w:rFonts w:ascii="Arial" w:hAnsi="Arial" w:cs="Arial" w:hint="cs"/>
          <w:b/>
          <w:szCs w:val="24"/>
          <w:rtl/>
        </w:rPr>
        <w:t>1 يوحنا 2: 15-16</w:t>
      </w:r>
    </w:p>
    <w:p w14:paraId="741772ED" w14:textId="77777777" w:rsidR="00571FE6" w:rsidRPr="00D53FC0" w:rsidRDefault="00571FE6" w:rsidP="00E167FC">
      <w:pPr>
        <w:jc w:val="center"/>
        <w:rPr>
          <w:rFonts w:ascii="Arial" w:hAnsi="Arial" w:cs="Arial"/>
          <w:b/>
          <w:i/>
          <w:iCs/>
          <w:szCs w:val="15"/>
        </w:rPr>
      </w:pPr>
    </w:p>
    <w:p w14:paraId="2F738AF2" w14:textId="7E97C3C1" w:rsidR="00D53FC0" w:rsidRDefault="007306C7" w:rsidP="00E167FC">
      <w:pPr>
        <w:jc w:val="center"/>
        <w:rPr>
          <w:rFonts w:ascii="Arial" w:hAnsi="Arial" w:cs="Arial"/>
          <w:bCs/>
          <w:szCs w:val="15"/>
        </w:rPr>
      </w:pPr>
      <w:r>
        <w:rPr>
          <w:rFonts w:ascii="Arial" w:hAnsi="Arial" w:cs="Arial"/>
          <w:bCs/>
          <w:noProof/>
          <w:szCs w:val="15"/>
        </w:rPr>
        <mc:AlternateContent>
          <mc:Choice Requires="wps">
            <w:drawing>
              <wp:anchor distT="0" distB="0" distL="114300" distR="114300" simplePos="0" relativeHeight="251683840" behindDoc="0" locked="0" layoutInCell="1" allowOverlap="1" wp14:anchorId="6DD08943" wp14:editId="165D2E04">
                <wp:simplePos x="0" y="0"/>
                <wp:positionH relativeFrom="margin">
                  <wp:posOffset>12700</wp:posOffset>
                </wp:positionH>
                <wp:positionV relativeFrom="paragraph">
                  <wp:posOffset>1929130</wp:posOffset>
                </wp:positionV>
                <wp:extent cx="6018530" cy="1028700"/>
                <wp:effectExtent l="57150" t="19050" r="58420" b="76200"/>
                <wp:wrapNone/>
                <wp:docPr id="1144426523" name="Rectangle 30"/>
                <wp:cNvGraphicFramePr/>
                <a:graphic xmlns:a="http://schemas.openxmlformats.org/drawingml/2006/main">
                  <a:graphicData uri="http://schemas.microsoft.com/office/word/2010/wordprocessingShape">
                    <wps:wsp>
                      <wps:cNvSpPr/>
                      <wps:spPr>
                        <a:xfrm>
                          <a:off x="0" y="0"/>
                          <a:ext cx="6018530" cy="10287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B6C014" w14:textId="4DF8A387" w:rsidR="00284602" w:rsidRPr="007306C7" w:rsidRDefault="00284602" w:rsidP="00284602">
                            <w:pPr>
                              <w:bidi/>
                              <w:rPr>
                                <w:rFonts w:ascii="Arial" w:hAnsi="Arial" w:cs="Arial"/>
                                <w:b/>
                                <w:bCs/>
                                <w:color w:val="000000" w:themeColor="text1"/>
                                <w:szCs w:val="24"/>
                                <w:rtl/>
                                <w:lang w:bidi="ar-JO"/>
                              </w:rPr>
                            </w:pPr>
                            <w:r w:rsidRPr="007306C7">
                              <w:rPr>
                                <w:rFonts w:ascii="Arial" w:hAnsi="Arial" w:cs="Arial"/>
                                <w:b/>
                                <w:bCs/>
                                <w:color w:val="000000" w:themeColor="text1"/>
                                <w:szCs w:val="24"/>
                                <w:rtl/>
                                <w:lang w:bidi="ar-JO"/>
                              </w:rPr>
                              <w:t>تعظم المعيشة</w:t>
                            </w:r>
                            <w:r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الكبرياء</w:t>
                            </w:r>
                            <w:r w:rsidR="007306C7"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شهية للنظر</w:t>
                            </w:r>
                            <w:r w:rsidR="007306C7" w:rsidRP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مدح البشر</w:t>
                            </w:r>
                          </w:p>
                          <w:p w14:paraId="788BEF23" w14:textId="6CF003F5" w:rsidR="007306C7" w:rsidRPr="007306C7" w:rsidRDefault="007306C7" w:rsidP="007306C7">
                            <w:pPr>
                              <w:bidi/>
                              <w:rPr>
                                <w:rFonts w:ascii="Arial" w:hAnsi="Arial" w:cs="Arial"/>
                                <w:b/>
                                <w:bCs/>
                                <w:color w:val="000000" w:themeColor="text1"/>
                                <w:szCs w:val="24"/>
                                <w:rtl/>
                                <w:lang w:bidi="ar-JO"/>
                              </w:rPr>
                            </w:pP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تعظم كل من:</w:t>
                            </w: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 xml:space="preserve">(ألقِ نفسك </w:t>
                            </w:r>
                          </w:p>
                          <w:p w14:paraId="06738BB9" w14:textId="0D6A9331"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الوظيفة</w:t>
                            </w: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من الهيكل</w:t>
                            </w:r>
                          </w:p>
                          <w:p w14:paraId="53915192" w14:textId="2D531929"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المكانة</w:t>
                            </w:r>
                          </w:p>
                          <w:p w14:paraId="58D02C78" w14:textId="0CE1D934"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المز</w:t>
                            </w:r>
                            <w:r>
                              <w:rPr>
                                <w:rFonts w:ascii="Arial" w:hAnsi="Arial" w:cs="Arial" w:hint="cs"/>
                                <w:b/>
                                <w:bCs/>
                                <w:color w:val="000000" w:themeColor="text1"/>
                                <w:szCs w:val="24"/>
                                <w:rtl/>
                                <w:lang w:bidi="ar-JO"/>
                              </w:rPr>
                              <w:t>ا</w:t>
                            </w:r>
                            <w:r w:rsidRPr="007306C7">
                              <w:rPr>
                                <w:rFonts w:ascii="Arial" w:hAnsi="Arial" w:cs="Arial"/>
                                <w:b/>
                                <w:bCs/>
                                <w:color w:val="000000" w:themeColor="text1"/>
                                <w:szCs w:val="24"/>
                                <w:rtl/>
                                <w:lang w:bidi="ar-JO"/>
                              </w:rPr>
                              <w:t>يا العالمية ... الخ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08943" id="Rectangle 30" o:spid="_x0000_s1049" style="position:absolute;left:0;text-align:left;margin-left:1pt;margin-top:151.9pt;width:473.9pt;height:8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" fillcolor="white [3212]" stroked="f">
                <v:shadow on="t" color="white [3212]" opacity="22937f" origin=",.5" offset="0,.63889mm"/>
                <v:textbox>
                  <w:txbxContent>
                    <w:p w14:paraId="3CB6C014" w14:textId="4DF8A387" w:rsidR="00284602" w:rsidRPr="007306C7" w:rsidRDefault="00284602" w:rsidP="00284602">
                      <w:pPr>
                        <w:bidi/>
                        <w:rPr>
                          <w:rFonts w:ascii="Arial" w:hAnsi="Arial" w:cs="Arial"/>
                          <w:b/>
                          <w:bCs/>
                          <w:color w:val="000000" w:themeColor="text1"/>
                          <w:szCs w:val="24"/>
                          <w:rtl/>
                          <w:lang w:bidi="ar-JO"/>
                        </w:rPr>
                      </w:pPr>
                      <w:r w:rsidRPr="007306C7">
                        <w:rPr>
                          <w:rFonts w:ascii="Arial" w:hAnsi="Arial" w:cs="Arial"/>
                          <w:b/>
                          <w:bCs/>
                          <w:color w:val="000000" w:themeColor="text1"/>
                          <w:szCs w:val="24"/>
                          <w:rtl/>
                          <w:lang w:bidi="ar-JO"/>
                        </w:rPr>
                        <w:t>تعظم المعيشة</w:t>
                      </w:r>
                      <w:r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الكبرياء</w:t>
                      </w:r>
                      <w:r w:rsidR="007306C7"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شهية للنظر</w:t>
                      </w:r>
                      <w:r w:rsidR="007306C7" w:rsidRP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مدح البشر</w:t>
                      </w:r>
                    </w:p>
                    <w:p w14:paraId="788BEF23" w14:textId="6CF003F5" w:rsidR="007306C7" w:rsidRPr="007306C7" w:rsidRDefault="007306C7" w:rsidP="007306C7">
                      <w:pPr>
                        <w:bidi/>
                        <w:rPr>
                          <w:rFonts w:ascii="Arial" w:hAnsi="Arial" w:cs="Arial"/>
                          <w:b/>
                          <w:bCs/>
                          <w:color w:val="000000" w:themeColor="text1"/>
                          <w:szCs w:val="24"/>
                          <w:rtl/>
                          <w:lang w:bidi="ar-JO"/>
                        </w:rPr>
                      </w:pP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تعظم كل من:</w:t>
                      </w: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 xml:space="preserve">(ألقِ نفسك </w:t>
                      </w:r>
                    </w:p>
                    <w:p w14:paraId="06738BB9" w14:textId="0D6A9331"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الوظيفة</w:t>
                      </w: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من الهيكل</w:t>
                      </w:r>
                    </w:p>
                    <w:p w14:paraId="53915192" w14:textId="2D531929"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المكانة</w:t>
                      </w:r>
                    </w:p>
                    <w:p w14:paraId="58D02C78" w14:textId="0CE1D934"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المز</w:t>
                      </w:r>
                      <w:r>
                        <w:rPr>
                          <w:rFonts w:ascii="Arial" w:hAnsi="Arial" w:cs="Arial" w:hint="cs"/>
                          <w:b/>
                          <w:bCs/>
                          <w:color w:val="000000" w:themeColor="text1"/>
                          <w:szCs w:val="24"/>
                          <w:rtl/>
                          <w:lang w:bidi="ar-JO"/>
                        </w:rPr>
                        <w:t>ا</w:t>
                      </w:r>
                      <w:r w:rsidRPr="007306C7">
                        <w:rPr>
                          <w:rFonts w:ascii="Arial" w:hAnsi="Arial" w:cs="Arial"/>
                          <w:b/>
                          <w:bCs/>
                          <w:color w:val="000000" w:themeColor="text1"/>
                          <w:szCs w:val="24"/>
                          <w:rtl/>
                          <w:lang w:bidi="ar-JO"/>
                        </w:rPr>
                        <w:t>يا العالمية ... الخ</w:t>
                      </w:r>
                    </w:p>
                  </w:txbxContent>
                </v:textbox>
                <w10:wrap anchorx="margin"/>
              </v:rect>
            </w:pict>
          </mc:Fallback>
        </mc:AlternateContent>
      </w:r>
      <w:r w:rsidR="00284602">
        <w:rPr>
          <w:rFonts w:ascii="Arial" w:hAnsi="Arial" w:cs="Arial"/>
          <w:bCs/>
          <w:noProof/>
          <w:szCs w:val="15"/>
        </w:rPr>
        <mc:AlternateContent>
          <mc:Choice Requires="wps">
            <w:drawing>
              <wp:anchor distT="0" distB="0" distL="114300" distR="114300" simplePos="0" relativeHeight="251682816" behindDoc="0" locked="0" layoutInCell="1" allowOverlap="1" wp14:anchorId="3685C8E9" wp14:editId="48238975">
                <wp:simplePos x="0" y="0"/>
                <wp:positionH relativeFrom="column">
                  <wp:posOffset>38100</wp:posOffset>
                </wp:positionH>
                <wp:positionV relativeFrom="paragraph">
                  <wp:posOffset>1109980</wp:posOffset>
                </wp:positionV>
                <wp:extent cx="6127750" cy="806450"/>
                <wp:effectExtent l="57150" t="19050" r="63500" b="69850"/>
                <wp:wrapNone/>
                <wp:docPr id="939296538" name="Rectangle 29"/>
                <wp:cNvGraphicFramePr/>
                <a:graphic xmlns:a="http://schemas.openxmlformats.org/drawingml/2006/main">
                  <a:graphicData uri="http://schemas.microsoft.com/office/word/2010/wordprocessingShape">
                    <wps:wsp>
                      <wps:cNvSpPr/>
                      <wps:spPr>
                        <a:xfrm>
                          <a:off x="0" y="0"/>
                          <a:ext cx="6127750" cy="8064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D6813C" w14:textId="2B4CF313" w:rsidR="00284602" w:rsidRPr="00284602" w:rsidRDefault="00284602" w:rsidP="00284602">
                            <w:p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شهوة العيون</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الطمع</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بهجة للعيون</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امتلاك كل الممالك</w:t>
                            </w:r>
                          </w:p>
                          <w:p w14:paraId="2653B4B5" w14:textId="4215E942" w:rsidR="00284602" w:rsidRPr="00284602" w:rsidRDefault="00284602" w:rsidP="00284602">
                            <w:p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الشهوة</w:t>
                            </w:r>
                          </w:p>
                          <w:p w14:paraId="4DAB761B" w14:textId="5DA25C25" w:rsidR="00284602" w:rsidRPr="00284602" w:rsidRDefault="00284602" w:rsidP="00284602">
                            <w:pPr>
                              <w:bidi/>
                              <w:rPr>
                                <w:rFonts w:ascii="Arial" w:hAnsi="Arial" w:cs="Arial"/>
                                <w:b/>
                                <w:bCs/>
                                <w:color w:val="000000" w:themeColor="text1"/>
                                <w:szCs w:val="24"/>
                                <w:lang w:bidi="ar-JO"/>
                              </w:rPr>
                            </w:pP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(الوصايا العشر)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5C8E9" id="Rectangle 29" o:spid="_x0000_s1050" style="position:absolute;left:0;text-align:left;margin-left:3pt;margin-top:87.4pt;width:482.5pt;height: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" fillcolor="white [3212]" stroked="f">
                <v:shadow on="t" color="white [3212]" opacity="22937f" origin=",.5" offset="0,.63889mm"/>
                <v:textbox>
                  <w:txbxContent>
                    <w:p w14:paraId="25D6813C" w14:textId="2B4CF313" w:rsidR="00284602" w:rsidRPr="00284602" w:rsidRDefault="00284602" w:rsidP="00284602">
                      <w:p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شهوة العيون</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الطمع</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بهجة للعيون</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امتلاك كل الممالك</w:t>
                      </w:r>
                    </w:p>
                    <w:p w14:paraId="2653B4B5" w14:textId="4215E942" w:rsidR="00284602" w:rsidRPr="00284602" w:rsidRDefault="00284602" w:rsidP="00284602">
                      <w:p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الشهوة</w:t>
                      </w:r>
                    </w:p>
                    <w:p w14:paraId="4DAB761B" w14:textId="5DA25C25" w:rsidR="00284602" w:rsidRPr="00284602" w:rsidRDefault="00284602" w:rsidP="00284602">
                      <w:pPr>
                        <w:bidi/>
                        <w:rPr>
                          <w:rFonts w:ascii="Arial" w:hAnsi="Arial" w:cs="Arial"/>
                          <w:b/>
                          <w:bCs/>
                          <w:color w:val="000000" w:themeColor="text1"/>
                          <w:szCs w:val="24"/>
                          <w:lang w:bidi="ar-JO"/>
                        </w:rPr>
                      </w:pP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(الوصايا العشر)</w:t>
                      </w:r>
                    </w:p>
                  </w:txbxContent>
                </v:textbox>
              </v:rect>
            </w:pict>
          </mc:Fallback>
        </mc:AlternateContent>
      </w:r>
      <w:r w:rsidR="00284602">
        <w:rPr>
          <w:rFonts w:ascii="Arial" w:hAnsi="Arial" w:cs="Arial"/>
          <w:bCs/>
          <w:noProof/>
          <w:szCs w:val="15"/>
        </w:rPr>
        <mc:AlternateContent>
          <mc:Choice Requires="wps">
            <w:drawing>
              <wp:anchor distT="0" distB="0" distL="114300" distR="114300" simplePos="0" relativeHeight="251681792" behindDoc="0" locked="0" layoutInCell="1" allowOverlap="1" wp14:anchorId="03214F2F" wp14:editId="029FD10D">
                <wp:simplePos x="0" y="0"/>
                <wp:positionH relativeFrom="column">
                  <wp:posOffset>25400</wp:posOffset>
                </wp:positionH>
                <wp:positionV relativeFrom="paragraph">
                  <wp:posOffset>354330</wp:posOffset>
                </wp:positionV>
                <wp:extent cx="6140450" cy="666750"/>
                <wp:effectExtent l="57150" t="19050" r="50800" b="76200"/>
                <wp:wrapNone/>
                <wp:docPr id="1025734152" name="Rectangle 28"/>
                <wp:cNvGraphicFramePr/>
                <a:graphic xmlns:a="http://schemas.openxmlformats.org/drawingml/2006/main">
                  <a:graphicData uri="http://schemas.microsoft.com/office/word/2010/wordprocessingShape">
                    <wps:wsp>
                      <wps:cNvSpPr/>
                      <wps:spPr>
                        <a:xfrm>
                          <a:off x="0" y="0"/>
                          <a:ext cx="6140450" cy="6667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5E644E" w14:textId="603BC155" w:rsidR="00284602" w:rsidRPr="00284602" w:rsidRDefault="00284602" w:rsidP="00284602">
                            <w:pPr>
                              <w:bidi/>
                              <w:jc w:val="center"/>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شهوة الجسد</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الرغبات الجسدية الشريرة</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جيدة للأكل</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الحجارة إلى خبز</w:t>
                            </w:r>
                          </w:p>
                          <w:p w14:paraId="645FF3D4" w14:textId="39DC99D5" w:rsidR="00284602" w:rsidRPr="00284602" w:rsidRDefault="00284602" w:rsidP="00284602">
                            <w:pPr>
                              <w:pStyle w:val="ListParagraph"/>
                              <w:numPr>
                                <w:ilvl w:val="0"/>
                                <w:numId w:val="73"/>
                              </w:numPr>
                              <w:bidi/>
                              <w:rPr>
                                <w:rFonts w:ascii="Arial" w:hAnsi="Arial" w:cs="Arial"/>
                                <w:b/>
                                <w:bCs/>
                                <w:color w:val="000000" w:themeColor="text1"/>
                                <w:szCs w:val="24"/>
                                <w:lang w:bidi="ar-JO"/>
                              </w:rPr>
                            </w:pPr>
                            <w:r w:rsidRPr="00284602">
                              <w:rPr>
                                <w:rFonts w:ascii="Arial" w:hAnsi="Arial" w:cs="Arial"/>
                                <w:b/>
                                <w:bCs/>
                                <w:color w:val="000000" w:themeColor="text1"/>
                                <w:szCs w:val="24"/>
                                <w:rtl/>
                                <w:lang w:bidi="ar-JO"/>
                              </w:rPr>
                              <w:t>الجنس خارج الزواج</w:t>
                            </w:r>
                          </w:p>
                          <w:p w14:paraId="3506576A" w14:textId="3BCF87BF" w:rsidR="00284602" w:rsidRPr="00284602" w:rsidRDefault="00284602" w:rsidP="00284602">
                            <w:pPr>
                              <w:pStyle w:val="ListParagraph"/>
                              <w:numPr>
                                <w:ilvl w:val="0"/>
                                <w:numId w:val="73"/>
                              </w:num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الشراهة ... الخ</w:t>
                            </w:r>
                          </w:p>
                          <w:p w14:paraId="3FDAEADE" w14:textId="5A85F603" w:rsidR="00284602" w:rsidRPr="00284602" w:rsidRDefault="00284602" w:rsidP="00284602">
                            <w:pPr>
                              <w:bidi/>
                              <w:jc w:val="center"/>
                              <w:rPr>
                                <w:rFonts w:ascii="Arial" w:hAnsi="Arial" w:cs="Arial"/>
                                <w:b/>
                                <w:bCs/>
                                <w:color w:val="000000" w:themeColor="text1"/>
                                <w:szCs w:val="2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14F2F" id="Rectangle 28" o:spid="_x0000_s1051" style="position:absolute;left:0;text-align:left;margin-left:2pt;margin-top:27.9pt;width:483.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" fillcolor="white [3212]" stroked="f">
                <v:shadow on="t" color="white [3212]" opacity="22937f" origin=",.5" offset="0,.63889mm"/>
                <v:textbox>
                  <w:txbxContent>
                    <w:p w14:paraId="725E644E" w14:textId="603BC155" w:rsidR="00284602" w:rsidRPr="00284602" w:rsidRDefault="00284602" w:rsidP="00284602">
                      <w:pPr>
                        <w:bidi/>
                        <w:jc w:val="center"/>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شهوة الجسد</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الرغبات الجسدية الشريرة</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جيدة للأكل</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الحجارة إلى خبز</w:t>
                      </w:r>
                    </w:p>
                    <w:p w14:paraId="645FF3D4" w14:textId="39DC99D5" w:rsidR="00284602" w:rsidRPr="00284602" w:rsidRDefault="00284602" w:rsidP="00284602">
                      <w:pPr>
                        <w:pStyle w:val="ListParagraph"/>
                        <w:numPr>
                          <w:ilvl w:val="0"/>
                          <w:numId w:val="73"/>
                        </w:numPr>
                        <w:bidi/>
                        <w:rPr>
                          <w:rFonts w:ascii="Arial" w:hAnsi="Arial" w:cs="Arial"/>
                          <w:b/>
                          <w:bCs/>
                          <w:color w:val="000000" w:themeColor="text1"/>
                          <w:szCs w:val="24"/>
                          <w:lang w:bidi="ar-JO"/>
                        </w:rPr>
                      </w:pPr>
                      <w:r w:rsidRPr="00284602">
                        <w:rPr>
                          <w:rFonts w:ascii="Arial" w:hAnsi="Arial" w:cs="Arial"/>
                          <w:b/>
                          <w:bCs/>
                          <w:color w:val="000000" w:themeColor="text1"/>
                          <w:szCs w:val="24"/>
                          <w:rtl/>
                          <w:lang w:bidi="ar-JO"/>
                        </w:rPr>
                        <w:t>الجنس خارج الزواج</w:t>
                      </w:r>
                    </w:p>
                    <w:p w14:paraId="3506576A" w14:textId="3BCF87BF" w:rsidR="00284602" w:rsidRPr="00284602" w:rsidRDefault="00284602" w:rsidP="00284602">
                      <w:pPr>
                        <w:pStyle w:val="ListParagraph"/>
                        <w:numPr>
                          <w:ilvl w:val="0"/>
                          <w:numId w:val="73"/>
                        </w:num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الشراهة ... الخ</w:t>
                      </w:r>
                    </w:p>
                    <w:p w14:paraId="3FDAEADE" w14:textId="5A85F603" w:rsidR="00284602" w:rsidRPr="00284602" w:rsidRDefault="00284602" w:rsidP="00284602">
                      <w:pPr>
                        <w:bidi/>
                        <w:jc w:val="center"/>
                        <w:rPr>
                          <w:rFonts w:ascii="Arial" w:hAnsi="Arial" w:cs="Arial"/>
                          <w:b/>
                          <w:bCs/>
                          <w:color w:val="000000" w:themeColor="text1"/>
                          <w:szCs w:val="24"/>
                          <w:lang w:bidi="ar-JO"/>
                        </w:rPr>
                      </w:pPr>
                    </w:p>
                  </w:txbxContent>
                </v:textbox>
              </v:rect>
            </w:pict>
          </mc:Fallback>
        </mc:AlternateContent>
      </w:r>
      <w:r w:rsidR="007B144E">
        <w:rPr>
          <w:rFonts w:ascii="Arial" w:hAnsi="Arial" w:cs="Arial"/>
          <w:bCs/>
          <w:noProof/>
          <w:szCs w:val="15"/>
        </w:rPr>
        <mc:AlternateContent>
          <mc:Choice Requires="wps">
            <w:drawing>
              <wp:anchor distT="0" distB="0" distL="114300" distR="114300" simplePos="0" relativeHeight="251680768" behindDoc="0" locked="0" layoutInCell="1" allowOverlap="1" wp14:anchorId="0779BEF4" wp14:editId="6E09A22F">
                <wp:simplePos x="0" y="0"/>
                <wp:positionH relativeFrom="column">
                  <wp:posOffset>44450</wp:posOffset>
                </wp:positionH>
                <wp:positionV relativeFrom="paragraph">
                  <wp:posOffset>36830</wp:posOffset>
                </wp:positionV>
                <wp:extent cx="5937250" cy="273050"/>
                <wp:effectExtent l="57150" t="19050" r="63500" b="69850"/>
                <wp:wrapNone/>
                <wp:docPr id="221635593" name="Rectangle 27"/>
                <wp:cNvGraphicFramePr/>
                <a:graphic xmlns:a="http://schemas.openxmlformats.org/drawingml/2006/main">
                  <a:graphicData uri="http://schemas.microsoft.com/office/word/2010/wordprocessingShape">
                    <wps:wsp>
                      <wps:cNvSpPr/>
                      <wps:spPr>
                        <a:xfrm>
                          <a:off x="0" y="0"/>
                          <a:ext cx="5937250" cy="273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1D6911" w14:textId="5DBDEEFB" w:rsidR="007B144E" w:rsidRPr="00284602" w:rsidRDefault="007B144E" w:rsidP="00284602">
                            <w:pPr>
                              <w:bidi/>
                              <w:jc w:val="center"/>
                              <w:rPr>
                                <w:rFonts w:ascii="Arial" w:hAnsi="Arial" w:cs="Arial"/>
                                <w:b/>
                                <w:bCs/>
                                <w:color w:val="000000" w:themeColor="text1"/>
                                <w:szCs w:val="24"/>
                                <w:u w:val="single"/>
                                <w:lang w:bidi="ar-JO"/>
                              </w:rPr>
                            </w:pPr>
                            <w:r w:rsidRPr="00284602">
                              <w:rPr>
                                <w:rFonts w:ascii="Arial" w:hAnsi="Arial" w:cs="Arial"/>
                                <w:b/>
                                <w:bCs/>
                                <w:color w:val="000000" w:themeColor="text1"/>
                                <w:szCs w:val="24"/>
                                <w:u w:val="single"/>
                                <w:rtl/>
                                <w:lang w:bidi="ar-JO"/>
                              </w:rPr>
                              <w:t>الوصف</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المعنى</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تجربة حواء</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تجربة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9BEF4" id="Rectangle 27" o:spid="_x0000_s1052" style="position:absolute;left:0;text-align:left;margin-left:3.5pt;margin-top:2.9pt;width:467.5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" fillcolor="white [3212]" stroked="f">
                <v:shadow on="t" color="white [3212]" opacity="22937f" origin=",.5" offset="0,.63889mm"/>
                <v:textbox>
                  <w:txbxContent>
                    <w:p w14:paraId="481D6911" w14:textId="5DBDEEFB" w:rsidR="007B144E" w:rsidRPr="00284602" w:rsidRDefault="007B144E" w:rsidP="00284602">
                      <w:pPr>
                        <w:bidi/>
                        <w:jc w:val="center"/>
                        <w:rPr>
                          <w:rFonts w:ascii="Arial" w:hAnsi="Arial" w:cs="Arial"/>
                          <w:b/>
                          <w:bCs/>
                          <w:color w:val="000000" w:themeColor="text1"/>
                          <w:szCs w:val="24"/>
                          <w:u w:val="single"/>
                          <w:lang w:bidi="ar-JO"/>
                        </w:rPr>
                      </w:pPr>
                      <w:r w:rsidRPr="00284602">
                        <w:rPr>
                          <w:rFonts w:ascii="Arial" w:hAnsi="Arial" w:cs="Arial"/>
                          <w:b/>
                          <w:bCs/>
                          <w:color w:val="000000" w:themeColor="text1"/>
                          <w:szCs w:val="24"/>
                          <w:u w:val="single"/>
                          <w:rtl/>
                          <w:lang w:bidi="ar-JO"/>
                        </w:rPr>
                        <w:t>الوصف</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المعنى</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تجربة حواء</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تجربة المسيح</w:t>
                      </w:r>
                    </w:p>
                  </w:txbxContent>
                </v:textbox>
              </v:rect>
            </w:pict>
          </mc:Fallback>
        </mc:AlternateContent>
      </w:r>
      <w:r w:rsidR="00D53FC0">
        <w:rPr>
          <w:rFonts w:ascii="Arial" w:hAnsi="Arial" w:cs="Arial"/>
          <w:bCs/>
          <w:noProof/>
          <w:szCs w:val="15"/>
        </w:rPr>
        <w:drawing>
          <wp:inline distT="0" distB="0" distL="0" distR="0" wp14:anchorId="38CEB78A" wp14:editId="6B9E91AE">
            <wp:extent cx="6031230" cy="2887761"/>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9 at 1.29.49 PM.jpg"/>
                    <pic:cNvPicPr/>
                  </pic:nvPicPr>
                  <pic:blipFill rotWithShape="1">
                    <a:blip r:embed="rId21"/>
                    <a:srcRect t="19511"/>
                    <a:stretch/>
                  </pic:blipFill>
                  <pic:spPr bwMode="auto">
                    <a:xfrm>
                      <a:off x="0" y="0"/>
                      <a:ext cx="6031230" cy="2887761"/>
                    </a:xfrm>
                    <a:prstGeom prst="rect">
                      <a:avLst/>
                    </a:prstGeom>
                    <a:ln>
                      <a:noFill/>
                    </a:ln>
                    <a:extLst>
                      <a:ext uri="{53640926-AAD7-44D8-BBD7-CCE9431645EC}">
                        <a14:shadowObscured xmlns:a14="http://schemas.microsoft.com/office/drawing/2010/main"/>
                      </a:ext>
                    </a:extLst>
                  </pic:spPr>
                </pic:pic>
              </a:graphicData>
            </a:graphic>
          </wp:inline>
        </w:drawing>
      </w:r>
    </w:p>
    <w:p w14:paraId="6D20B55A" w14:textId="145AE88A" w:rsidR="00D53FC0" w:rsidRDefault="00D53FC0" w:rsidP="00E167FC">
      <w:pPr>
        <w:jc w:val="center"/>
        <w:rPr>
          <w:rFonts w:ascii="Arial" w:hAnsi="Arial" w:cs="Arial"/>
          <w:bCs/>
          <w:szCs w:val="15"/>
        </w:rPr>
      </w:pPr>
    </w:p>
    <w:p w14:paraId="4196B187" w14:textId="77777777" w:rsidR="00D53FC0" w:rsidRPr="00D53FC0" w:rsidRDefault="00D53FC0" w:rsidP="00E167FC">
      <w:pPr>
        <w:jc w:val="center"/>
        <w:rPr>
          <w:rFonts w:ascii="Arial" w:hAnsi="Arial" w:cs="Arial"/>
          <w:bCs/>
          <w:szCs w:val="15"/>
        </w:rPr>
      </w:pPr>
    </w:p>
    <w:p w14:paraId="0BAE22BC" w14:textId="77777777" w:rsidR="0078051C" w:rsidRPr="00D53FC0" w:rsidRDefault="0078051C" w:rsidP="00E167FC">
      <w:pPr>
        <w:jc w:val="center"/>
        <w:rPr>
          <w:rFonts w:ascii="Arial" w:hAnsi="Arial" w:cs="Arial"/>
          <w:bCs/>
          <w:szCs w:val="15"/>
        </w:rPr>
      </w:pPr>
    </w:p>
    <w:p w14:paraId="5201E80A" w14:textId="77777777" w:rsidR="00E167FC" w:rsidRPr="001B1BA9" w:rsidRDefault="00E167FC" w:rsidP="00E167FC">
      <w:pPr>
        <w:tabs>
          <w:tab w:val="left" w:pos="360"/>
        </w:tabs>
        <w:ind w:left="360" w:hanging="360"/>
        <w:jc w:val="center"/>
        <w:rPr>
          <w:rFonts w:ascii="Arial" w:hAnsi="Arial" w:cs="Arial"/>
          <w:sz w:val="40"/>
          <w:szCs w:val="16"/>
        </w:rPr>
        <w:sectPr w:rsidR="00E167FC" w:rsidRPr="001B1BA9" w:rsidSect="004B2EDE">
          <w:headerReference w:type="even" r:id="rId22"/>
          <w:headerReference w:type="default" r:id="rId23"/>
          <w:pgSz w:w="11880" w:h="16840"/>
          <w:pgMar w:top="720" w:right="942" w:bottom="720" w:left="1440" w:header="720" w:footer="720" w:gutter="0"/>
          <w:pgNumType w:start="296"/>
          <w:cols w:space="720"/>
        </w:sectPr>
      </w:pPr>
    </w:p>
    <w:p w14:paraId="3284F29C" w14:textId="00099E22" w:rsidR="007306C7" w:rsidRPr="007306C7" w:rsidRDefault="007306C7" w:rsidP="00470BA6">
      <w:pPr>
        <w:pStyle w:val="Header"/>
        <w:tabs>
          <w:tab w:val="clear" w:pos="4800"/>
          <w:tab w:val="center" w:pos="4950"/>
        </w:tabs>
        <w:ind w:right="-10"/>
        <w:rPr>
          <w:rFonts w:ascii="Arial" w:hAnsi="Arial" w:cs="Arial"/>
          <w:bCs/>
          <w:sz w:val="32"/>
          <w:szCs w:val="32"/>
        </w:rPr>
      </w:pPr>
      <w:r w:rsidRPr="007306C7">
        <w:rPr>
          <w:rFonts w:ascii="Arial" w:hAnsi="Arial" w:cs="Arial" w:hint="cs"/>
          <w:bCs/>
          <w:sz w:val="32"/>
          <w:szCs w:val="32"/>
          <w:rtl/>
        </w:rPr>
        <w:lastRenderedPageBreak/>
        <w:t>الضمان الأبدي</w:t>
      </w:r>
    </w:p>
    <w:p w14:paraId="4C91EB65" w14:textId="0A52BDF8" w:rsidR="007306C7" w:rsidRPr="007306C7" w:rsidRDefault="007306C7" w:rsidP="00470BA6">
      <w:pPr>
        <w:pStyle w:val="Header"/>
        <w:tabs>
          <w:tab w:val="clear" w:pos="4800"/>
          <w:tab w:val="center" w:pos="4950"/>
        </w:tabs>
        <w:ind w:right="-10"/>
        <w:rPr>
          <w:rFonts w:ascii="Arial" w:hAnsi="Arial" w:cs="Arial"/>
          <w:i/>
          <w:sz w:val="22"/>
          <w:szCs w:val="22"/>
        </w:rPr>
      </w:pPr>
      <w:r w:rsidRPr="007306C7">
        <w:rPr>
          <w:rFonts w:ascii="Arial" w:hAnsi="Arial" w:cs="Arial"/>
          <w:i/>
          <w:sz w:val="22"/>
          <w:szCs w:val="22"/>
          <w:rtl/>
        </w:rPr>
        <w:t>هل سيذهب كل مسيحي حقيقي إلى السماء حق</w:t>
      </w:r>
      <w:r w:rsidRPr="007306C7">
        <w:rPr>
          <w:rFonts w:ascii="Arial" w:hAnsi="Arial" w:cs="Arial" w:hint="cs"/>
          <w:i/>
          <w:sz w:val="22"/>
          <w:szCs w:val="22"/>
          <w:rtl/>
        </w:rPr>
        <w:t>اً</w:t>
      </w:r>
      <w:r w:rsidRPr="007306C7">
        <w:rPr>
          <w:rFonts w:ascii="Arial" w:hAnsi="Arial" w:cs="Arial"/>
          <w:i/>
          <w:sz w:val="22"/>
          <w:szCs w:val="22"/>
          <w:rtl/>
        </w:rPr>
        <w:t xml:space="preserve"> — بالتأكيد؟</w:t>
      </w:r>
    </w:p>
    <w:p w14:paraId="78351B85"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3AB5AD41" w14:textId="25ACE0C9" w:rsidR="007306C7" w:rsidRPr="007306C7" w:rsidRDefault="007306C7" w:rsidP="007306C7">
      <w:pPr>
        <w:pStyle w:val="Header"/>
        <w:tabs>
          <w:tab w:val="clear" w:pos="4800"/>
          <w:tab w:val="center" w:pos="4950"/>
        </w:tabs>
        <w:bidi/>
        <w:ind w:right="-10"/>
        <w:jc w:val="left"/>
        <w:rPr>
          <w:rFonts w:ascii="Arial" w:hAnsi="Arial" w:cs="Arial"/>
          <w:sz w:val="22"/>
          <w:szCs w:val="22"/>
        </w:rPr>
      </w:pPr>
      <w:r w:rsidRPr="007306C7">
        <w:rPr>
          <w:rFonts w:ascii="Arial" w:hAnsi="Arial" w:cs="Arial"/>
          <w:sz w:val="22"/>
          <w:szCs w:val="22"/>
          <w:rtl/>
        </w:rPr>
        <w:t>أحد أهم الأسئلة التي يمكن أن يطرحها المسيحي</w:t>
      </w:r>
      <w:r w:rsidR="00F94A67">
        <w:rPr>
          <w:rFonts w:ascii="Arial" w:hAnsi="Arial" w:cs="Arial" w:hint="cs"/>
          <w:sz w:val="22"/>
          <w:szCs w:val="22"/>
          <w:rtl/>
        </w:rPr>
        <w:t>،</w:t>
      </w:r>
      <w:r w:rsidRPr="007306C7">
        <w:rPr>
          <w:rFonts w:ascii="Arial" w:hAnsi="Arial" w:cs="Arial"/>
          <w:sz w:val="22"/>
          <w:szCs w:val="22"/>
          <w:rtl/>
        </w:rPr>
        <w:t xml:space="preserve"> هو ما إذا كان خلاصه دائم</w:t>
      </w:r>
      <w:r w:rsidR="00F94A67">
        <w:rPr>
          <w:rFonts w:ascii="Arial" w:hAnsi="Arial" w:cs="Arial" w:hint="cs"/>
          <w:sz w:val="22"/>
          <w:szCs w:val="22"/>
          <w:rtl/>
        </w:rPr>
        <w:t>اً</w:t>
      </w:r>
      <w:r w:rsidRPr="007306C7">
        <w:rPr>
          <w:rFonts w:ascii="Arial" w:hAnsi="Arial" w:cs="Arial"/>
          <w:sz w:val="22"/>
          <w:szCs w:val="22"/>
          <w:rtl/>
        </w:rPr>
        <w:t>. هل يمكن لمن يثق بالمسيح حق</w:t>
      </w:r>
      <w:r w:rsidR="00F94A67">
        <w:rPr>
          <w:rFonts w:ascii="Arial" w:hAnsi="Arial" w:cs="Arial" w:hint="cs"/>
          <w:sz w:val="22"/>
          <w:szCs w:val="22"/>
          <w:rtl/>
        </w:rPr>
        <w:t>اً</w:t>
      </w:r>
      <w:r w:rsidRPr="007306C7">
        <w:rPr>
          <w:rFonts w:ascii="Arial" w:hAnsi="Arial" w:cs="Arial"/>
          <w:sz w:val="22"/>
          <w:szCs w:val="22"/>
          <w:rtl/>
        </w:rPr>
        <w:t xml:space="preserve"> – وبالتالي يرث الحياة الأبدية ومكان</w:t>
      </w:r>
      <w:r w:rsidR="00F94A67">
        <w:rPr>
          <w:rFonts w:ascii="Arial" w:hAnsi="Arial" w:cs="Arial" w:hint="cs"/>
          <w:sz w:val="22"/>
          <w:szCs w:val="22"/>
          <w:rtl/>
        </w:rPr>
        <w:t>اً</w:t>
      </w:r>
      <w:r w:rsidRPr="007306C7">
        <w:rPr>
          <w:rFonts w:ascii="Arial" w:hAnsi="Arial" w:cs="Arial"/>
          <w:sz w:val="22"/>
          <w:szCs w:val="22"/>
          <w:rtl/>
        </w:rPr>
        <w:t xml:space="preserve"> في السماء – أن يفقد هذا الشخص هذا الخلاص؟ يرجى ملاحظة أننا نتحدث هنا عن مؤمن حقيقي، وليس مجرد شخص يعتقد أنه مسيحي. في حين أن بولس وغيره من كتاب العهد الجديد تناولوا هذا السؤال، لم يتناوله أحد بشكل كامل مثل يوحنا (على الرغم من تناول الآخرين أدناه أيض</w:t>
      </w:r>
      <w:r w:rsidR="00F94A67">
        <w:rPr>
          <w:rFonts w:ascii="Arial" w:hAnsi="Arial" w:cs="Arial" w:hint="cs"/>
          <w:sz w:val="22"/>
          <w:szCs w:val="22"/>
          <w:rtl/>
        </w:rPr>
        <w:t>اً</w:t>
      </w:r>
      <w:r w:rsidRPr="007306C7">
        <w:rPr>
          <w:rFonts w:ascii="Arial" w:hAnsi="Arial" w:cs="Arial"/>
          <w:sz w:val="22"/>
          <w:szCs w:val="22"/>
          <w:rtl/>
        </w:rPr>
        <w:t>)</w:t>
      </w:r>
      <w:r w:rsidRPr="007306C7">
        <w:rPr>
          <w:rFonts w:ascii="Arial" w:hAnsi="Arial" w:cs="Arial"/>
          <w:sz w:val="22"/>
          <w:szCs w:val="22"/>
        </w:rPr>
        <w:t>.</w:t>
      </w:r>
    </w:p>
    <w:p w14:paraId="13BAA839"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1564AB3F" w14:textId="5FBD9AC8" w:rsidR="00F94A67" w:rsidRPr="00F94A67" w:rsidRDefault="00F94A67" w:rsidP="00F94A67">
      <w:pPr>
        <w:pStyle w:val="Header"/>
        <w:tabs>
          <w:tab w:val="clear" w:pos="4800"/>
          <w:tab w:val="center" w:pos="4950"/>
        </w:tabs>
        <w:bidi/>
        <w:ind w:right="-10"/>
        <w:jc w:val="left"/>
        <w:rPr>
          <w:rFonts w:ascii="Arial" w:hAnsi="Arial" w:cs="Arial"/>
          <w:sz w:val="22"/>
          <w:szCs w:val="22"/>
        </w:rPr>
      </w:pPr>
      <w:r w:rsidRPr="00F94A67">
        <w:rPr>
          <w:rFonts w:ascii="Arial" w:hAnsi="Arial" w:cs="Arial"/>
          <w:sz w:val="22"/>
          <w:szCs w:val="22"/>
          <w:rtl/>
        </w:rPr>
        <w:t>توضيح تمهيدي آخر يتعلق بالفرق بين الضمان الأبدي و</w:t>
      </w:r>
      <w:r>
        <w:rPr>
          <w:rFonts w:ascii="Arial" w:hAnsi="Arial" w:cs="Arial" w:hint="cs"/>
          <w:sz w:val="22"/>
          <w:szCs w:val="22"/>
          <w:rtl/>
        </w:rPr>
        <w:t>تأكيد</w:t>
      </w:r>
      <w:r w:rsidRPr="00F94A67">
        <w:rPr>
          <w:rFonts w:ascii="Arial" w:hAnsi="Arial" w:cs="Arial"/>
          <w:sz w:val="22"/>
          <w:szCs w:val="22"/>
          <w:rtl/>
        </w:rPr>
        <w:t xml:space="preserve"> الخلاص</w:t>
      </w:r>
      <w:r>
        <w:rPr>
          <w:rFonts w:ascii="Arial" w:hAnsi="Arial" w:cs="Arial" w:hint="cs"/>
          <w:sz w:val="22"/>
          <w:szCs w:val="22"/>
          <w:rtl/>
        </w:rPr>
        <w:t>، ويشير</w:t>
      </w:r>
      <w:r w:rsidRPr="00F94A67">
        <w:rPr>
          <w:rFonts w:ascii="Arial" w:hAnsi="Arial" w:cs="Arial"/>
          <w:sz w:val="22"/>
          <w:szCs w:val="22"/>
          <w:rtl/>
        </w:rPr>
        <w:t xml:space="preserve"> </w:t>
      </w:r>
      <w:r>
        <w:rPr>
          <w:rFonts w:ascii="Arial" w:hAnsi="Arial" w:cs="Arial" w:hint="cs"/>
          <w:sz w:val="22"/>
          <w:szCs w:val="22"/>
          <w:rtl/>
        </w:rPr>
        <w:t>الضمان</w:t>
      </w:r>
      <w:r w:rsidRPr="00F94A67">
        <w:rPr>
          <w:rFonts w:ascii="Arial" w:hAnsi="Arial" w:cs="Arial"/>
          <w:sz w:val="22"/>
          <w:szCs w:val="22"/>
          <w:rtl/>
        </w:rPr>
        <w:t xml:space="preserve"> إلى مكان</w:t>
      </w:r>
      <w:r>
        <w:rPr>
          <w:rFonts w:ascii="Arial" w:hAnsi="Arial" w:cs="Arial" w:hint="cs"/>
          <w:sz w:val="22"/>
          <w:szCs w:val="22"/>
          <w:rtl/>
        </w:rPr>
        <w:t>ة الشخص</w:t>
      </w:r>
      <w:r w:rsidRPr="00F94A67">
        <w:rPr>
          <w:rFonts w:ascii="Arial" w:hAnsi="Arial" w:cs="Arial"/>
          <w:sz w:val="22"/>
          <w:szCs w:val="22"/>
          <w:rtl/>
        </w:rPr>
        <w:t xml:space="preserve"> أمام الله إلى الأبد، أما ال</w:t>
      </w:r>
      <w:r>
        <w:rPr>
          <w:rFonts w:ascii="Arial" w:hAnsi="Arial" w:cs="Arial" w:hint="cs"/>
          <w:sz w:val="22"/>
          <w:szCs w:val="22"/>
          <w:rtl/>
        </w:rPr>
        <w:t>تأكيد</w:t>
      </w:r>
      <w:r w:rsidRPr="00F94A67">
        <w:rPr>
          <w:rFonts w:ascii="Arial" w:hAnsi="Arial" w:cs="Arial"/>
          <w:sz w:val="22"/>
          <w:szCs w:val="22"/>
          <w:rtl/>
        </w:rPr>
        <w:t xml:space="preserve"> فيشير إلى ما إذا كان المؤمن لديه علم بهذا ال</w:t>
      </w:r>
      <w:r>
        <w:rPr>
          <w:rFonts w:ascii="Arial" w:hAnsi="Arial" w:cs="Arial" w:hint="cs"/>
          <w:sz w:val="22"/>
          <w:szCs w:val="22"/>
          <w:rtl/>
        </w:rPr>
        <w:t>ضمان</w:t>
      </w:r>
      <w:r w:rsidRPr="00F94A67">
        <w:rPr>
          <w:rFonts w:ascii="Arial" w:hAnsi="Arial" w:cs="Arial"/>
          <w:sz w:val="22"/>
          <w:szCs w:val="22"/>
          <w:rtl/>
        </w:rPr>
        <w:t xml:space="preserve">. يمكن أن </w:t>
      </w:r>
      <w:r>
        <w:rPr>
          <w:rFonts w:ascii="Arial" w:hAnsi="Arial" w:cs="Arial" w:hint="cs"/>
          <w:sz w:val="22"/>
          <w:szCs w:val="22"/>
          <w:rtl/>
        </w:rPr>
        <w:t>يكون</w:t>
      </w:r>
      <w:r w:rsidRPr="00F94A67">
        <w:rPr>
          <w:rFonts w:ascii="Arial" w:hAnsi="Arial" w:cs="Arial"/>
          <w:sz w:val="22"/>
          <w:szCs w:val="22"/>
          <w:rtl/>
        </w:rPr>
        <w:t xml:space="preserve"> المؤمنون </w:t>
      </w:r>
      <w:r>
        <w:rPr>
          <w:rFonts w:ascii="Arial" w:hAnsi="Arial" w:cs="Arial" w:hint="cs"/>
          <w:sz w:val="22"/>
          <w:szCs w:val="22"/>
          <w:rtl/>
        </w:rPr>
        <w:t>مضمونين</w:t>
      </w:r>
      <w:r w:rsidRPr="00F94A67">
        <w:rPr>
          <w:rFonts w:ascii="Arial" w:hAnsi="Arial" w:cs="Arial"/>
          <w:sz w:val="22"/>
          <w:szCs w:val="22"/>
          <w:rtl/>
        </w:rPr>
        <w:t xml:space="preserve"> دون أن يعرفوا ذلك (أي دون أن يكون لديهم </w:t>
      </w:r>
      <w:r>
        <w:rPr>
          <w:rFonts w:ascii="Arial" w:hAnsi="Arial" w:cs="Arial" w:hint="cs"/>
          <w:sz w:val="22"/>
          <w:szCs w:val="22"/>
          <w:rtl/>
        </w:rPr>
        <w:t>تأكيد</w:t>
      </w:r>
      <w:r w:rsidRPr="00F94A67">
        <w:rPr>
          <w:rFonts w:ascii="Arial" w:hAnsi="Arial" w:cs="Arial"/>
          <w:sz w:val="22"/>
          <w:szCs w:val="22"/>
          <w:rtl/>
        </w:rPr>
        <w:t xml:space="preserve">).  </w:t>
      </w:r>
      <w:r>
        <w:rPr>
          <w:rFonts w:ascii="Arial" w:hAnsi="Arial" w:cs="Arial" w:hint="cs"/>
          <w:sz w:val="22"/>
          <w:szCs w:val="22"/>
          <w:rtl/>
        </w:rPr>
        <w:t xml:space="preserve">عندما كانت </w:t>
      </w:r>
      <w:r w:rsidRPr="00F94A67">
        <w:rPr>
          <w:rFonts w:ascii="Arial" w:hAnsi="Arial" w:cs="Arial"/>
          <w:sz w:val="22"/>
          <w:szCs w:val="22"/>
          <w:rtl/>
        </w:rPr>
        <w:t>زوجتي طفلة صغيرة رأت ذات مرة الماء في حوض ال</w:t>
      </w:r>
      <w:r>
        <w:rPr>
          <w:rFonts w:ascii="Arial" w:hAnsi="Arial" w:cs="Arial" w:hint="cs"/>
          <w:sz w:val="22"/>
          <w:szCs w:val="22"/>
          <w:rtl/>
        </w:rPr>
        <w:t>إ</w:t>
      </w:r>
      <w:r w:rsidRPr="00F94A67">
        <w:rPr>
          <w:rFonts w:ascii="Arial" w:hAnsi="Arial" w:cs="Arial"/>
          <w:sz w:val="22"/>
          <w:szCs w:val="22"/>
          <w:rtl/>
        </w:rPr>
        <w:t>ستحمام الخاص بها يتدفق إلى البالوعة</w:t>
      </w:r>
      <w:r>
        <w:rPr>
          <w:rFonts w:ascii="Arial" w:hAnsi="Arial" w:cs="Arial" w:hint="cs"/>
          <w:sz w:val="22"/>
          <w:szCs w:val="22"/>
          <w:rtl/>
        </w:rPr>
        <w:t>،</w:t>
      </w:r>
      <w:r w:rsidRPr="00F94A67">
        <w:rPr>
          <w:rFonts w:ascii="Arial" w:hAnsi="Arial" w:cs="Arial"/>
          <w:sz w:val="22"/>
          <w:szCs w:val="22"/>
          <w:rtl/>
        </w:rPr>
        <w:t xml:space="preserve"> </w:t>
      </w:r>
      <w:r>
        <w:rPr>
          <w:rFonts w:ascii="Arial" w:hAnsi="Arial" w:cs="Arial" w:hint="cs"/>
          <w:sz w:val="22"/>
          <w:szCs w:val="22"/>
          <w:rtl/>
        </w:rPr>
        <w:t>و</w:t>
      </w:r>
      <w:r w:rsidRPr="00F94A67">
        <w:rPr>
          <w:rFonts w:ascii="Arial" w:hAnsi="Arial" w:cs="Arial"/>
          <w:sz w:val="22"/>
          <w:szCs w:val="22"/>
          <w:rtl/>
        </w:rPr>
        <w:t>فكرت أنه بما أن المياه تشغل مساحة أكبر مما كانت عليه، فإذا كان من الممكن أن تمر المياه عبر المصرف، فيمكنها</w:t>
      </w:r>
      <w:r>
        <w:rPr>
          <w:rFonts w:ascii="Arial" w:hAnsi="Arial" w:cs="Arial" w:hint="cs"/>
          <w:sz w:val="22"/>
          <w:szCs w:val="22"/>
          <w:rtl/>
        </w:rPr>
        <w:t xml:space="preserve"> عمل</w:t>
      </w:r>
      <w:r w:rsidRPr="00F94A67">
        <w:rPr>
          <w:rFonts w:ascii="Arial" w:hAnsi="Arial" w:cs="Arial"/>
          <w:sz w:val="22"/>
          <w:szCs w:val="22"/>
          <w:rtl/>
        </w:rPr>
        <w:t xml:space="preserve"> ذلك أيض</w:t>
      </w:r>
      <w:r>
        <w:rPr>
          <w:rFonts w:ascii="Arial" w:hAnsi="Arial" w:cs="Arial" w:hint="cs"/>
          <w:sz w:val="22"/>
          <w:szCs w:val="22"/>
          <w:rtl/>
        </w:rPr>
        <w:t>اً</w:t>
      </w:r>
      <w:r w:rsidRPr="00F94A67">
        <w:rPr>
          <w:rFonts w:ascii="Arial" w:hAnsi="Arial" w:cs="Arial"/>
          <w:sz w:val="22"/>
          <w:szCs w:val="22"/>
          <w:rtl/>
        </w:rPr>
        <w:t xml:space="preserve">. في الواقع، كانت آمنة من هذه المأساة التي تحدث على الإطلاق، لكنها افتقرت لبعض الوقت إلى </w:t>
      </w:r>
      <w:r>
        <w:rPr>
          <w:rFonts w:ascii="Arial" w:hAnsi="Arial" w:cs="Arial" w:hint="cs"/>
          <w:sz w:val="22"/>
          <w:szCs w:val="22"/>
          <w:rtl/>
        </w:rPr>
        <w:t>تأكيد</w:t>
      </w:r>
      <w:r w:rsidRPr="00F94A67">
        <w:rPr>
          <w:rFonts w:ascii="Arial" w:hAnsi="Arial" w:cs="Arial"/>
          <w:sz w:val="22"/>
          <w:szCs w:val="22"/>
          <w:rtl/>
        </w:rPr>
        <w:t xml:space="preserve"> الخلاص من الصرف. الضمان</w:t>
      </w:r>
      <w:r>
        <w:rPr>
          <w:rFonts w:ascii="Arial" w:hAnsi="Arial" w:cs="Arial" w:hint="cs"/>
          <w:sz w:val="22"/>
          <w:szCs w:val="22"/>
          <w:rtl/>
        </w:rPr>
        <w:t xml:space="preserve"> والتأكيد</w:t>
      </w:r>
      <w:r w:rsidRPr="00F94A67">
        <w:rPr>
          <w:rFonts w:ascii="Arial" w:hAnsi="Arial" w:cs="Arial"/>
          <w:sz w:val="22"/>
          <w:szCs w:val="22"/>
          <w:rtl/>
        </w:rPr>
        <w:t xml:space="preserve"> مسألتان مختلفتان</w:t>
      </w:r>
      <w:r w:rsidRPr="00F94A67">
        <w:rPr>
          <w:rFonts w:ascii="Arial" w:hAnsi="Arial" w:cs="Arial"/>
          <w:sz w:val="22"/>
          <w:szCs w:val="22"/>
        </w:rPr>
        <w:t>.</w:t>
      </w:r>
    </w:p>
    <w:p w14:paraId="409D3C52"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6957FDE9" w14:textId="2DEB8C1E" w:rsidR="00F94A67" w:rsidRPr="00F94A67" w:rsidRDefault="00F94A67" w:rsidP="00F94A67">
      <w:pPr>
        <w:pStyle w:val="Header"/>
        <w:tabs>
          <w:tab w:val="clear" w:pos="4800"/>
          <w:tab w:val="center" w:pos="4950"/>
        </w:tabs>
        <w:bidi/>
        <w:ind w:right="-10"/>
        <w:jc w:val="left"/>
        <w:rPr>
          <w:rFonts w:ascii="Arial" w:hAnsi="Arial" w:cs="Arial"/>
          <w:sz w:val="22"/>
          <w:szCs w:val="22"/>
        </w:rPr>
      </w:pPr>
      <w:r w:rsidRPr="00F94A67">
        <w:rPr>
          <w:rFonts w:ascii="Arial" w:hAnsi="Arial" w:cs="Arial"/>
          <w:sz w:val="22"/>
          <w:szCs w:val="22"/>
          <w:rtl/>
        </w:rPr>
        <w:t xml:space="preserve">على العكس من ذلك، يمكن لأي شخص أن يعتقد أنه </w:t>
      </w:r>
      <w:r>
        <w:rPr>
          <w:rFonts w:ascii="Arial" w:hAnsi="Arial" w:cs="Arial" w:hint="cs"/>
          <w:sz w:val="22"/>
          <w:szCs w:val="22"/>
          <w:rtl/>
        </w:rPr>
        <w:t>حاصل على الضمان</w:t>
      </w:r>
      <w:r w:rsidRPr="00F94A67">
        <w:rPr>
          <w:rFonts w:ascii="Arial" w:hAnsi="Arial" w:cs="Arial"/>
          <w:sz w:val="22"/>
          <w:szCs w:val="22"/>
          <w:rtl/>
        </w:rPr>
        <w:t xml:space="preserve"> إلى الأبد (أي يشعر ب</w:t>
      </w:r>
      <w:r>
        <w:rPr>
          <w:rFonts w:ascii="Arial" w:hAnsi="Arial" w:cs="Arial" w:hint="cs"/>
          <w:sz w:val="22"/>
          <w:szCs w:val="22"/>
          <w:rtl/>
        </w:rPr>
        <w:t>تأكيد</w:t>
      </w:r>
      <w:r w:rsidRPr="00F94A67">
        <w:rPr>
          <w:rFonts w:ascii="Arial" w:hAnsi="Arial" w:cs="Arial"/>
          <w:sz w:val="22"/>
          <w:szCs w:val="22"/>
          <w:rtl/>
        </w:rPr>
        <w:t xml:space="preserve"> الخلاص)</w:t>
      </w:r>
      <w:r>
        <w:rPr>
          <w:rFonts w:ascii="Arial" w:hAnsi="Arial" w:cs="Arial" w:hint="cs"/>
          <w:sz w:val="22"/>
          <w:szCs w:val="22"/>
          <w:rtl/>
        </w:rPr>
        <w:t>،</w:t>
      </w:r>
      <w:r w:rsidRPr="00F94A67">
        <w:rPr>
          <w:rFonts w:ascii="Arial" w:hAnsi="Arial" w:cs="Arial"/>
          <w:sz w:val="22"/>
          <w:szCs w:val="22"/>
          <w:rtl/>
        </w:rPr>
        <w:t xml:space="preserve"> ولكنه في الواقع يكون غير مؤمن بلا </w:t>
      </w:r>
      <w:r>
        <w:rPr>
          <w:rFonts w:ascii="Arial" w:hAnsi="Arial" w:cs="Arial" w:hint="cs"/>
          <w:sz w:val="22"/>
          <w:szCs w:val="22"/>
          <w:rtl/>
        </w:rPr>
        <w:t>ضمان</w:t>
      </w:r>
      <w:r w:rsidRPr="00F94A67">
        <w:rPr>
          <w:rFonts w:ascii="Arial" w:hAnsi="Arial" w:cs="Arial"/>
          <w:sz w:val="22"/>
          <w:szCs w:val="22"/>
          <w:rtl/>
        </w:rPr>
        <w:t xml:space="preserve"> على الإطلاق</w:t>
      </w:r>
      <w:r>
        <w:rPr>
          <w:rFonts w:ascii="Arial" w:hAnsi="Arial" w:cs="Arial" w:hint="cs"/>
          <w:sz w:val="22"/>
          <w:szCs w:val="22"/>
          <w:rtl/>
        </w:rPr>
        <w:t xml:space="preserve">، </w:t>
      </w:r>
      <w:r w:rsidRPr="00F94A67">
        <w:rPr>
          <w:rFonts w:ascii="Arial" w:hAnsi="Arial" w:cs="Arial"/>
          <w:sz w:val="22"/>
          <w:szCs w:val="22"/>
          <w:rtl/>
        </w:rPr>
        <w:t>على الرغم من أن ال</w:t>
      </w:r>
      <w:r>
        <w:rPr>
          <w:rFonts w:ascii="Arial" w:hAnsi="Arial" w:cs="Arial" w:hint="cs"/>
          <w:sz w:val="22"/>
          <w:szCs w:val="22"/>
          <w:rtl/>
        </w:rPr>
        <w:t>تأكيد</w:t>
      </w:r>
      <w:r w:rsidRPr="00F94A67">
        <w:rPr>
          <w:rFonts w:ascii="Arial" w:hAnsi="Arial" w:cs="Arial"/>
          <w:sz w:val="22"/>
          <w:szCs w:val="22"/>
          <w:rtl/>
        </w:rPr>
        <w:t xml:space="preserve"> هو دراسة رائعة تستحق </w:t>
      </w:r>
      <w:r>
        <w:rPr>
          <w:rFonts w:ascii="Arial" w:hAnsi="Arial" w:cs="Arial" w:hint="cs"/>
          <w:sz w:val="22"/>
          <w:szCs w:val="22"/>
          <w:rtl/>
        </w:rPr>
        <w:t>وقت</w:t>
      </w:r>
      <w:r w:rsidRPr="00F94A67">
        <w:rPr>
          <w:rFonts w:ascii="Arial" w:hAnsi="Arial" w:cs="Arial"/>
          <w:sz w:val="22"/>
          <w:szCs w:val="22"/>
          <w:rtl/>
        </w:rPr>
        <w:t>نا، إلا أن هذه الدراسة تهتم بال</w:t>
      </w:r>
      <w:r>
        <w:rPr>
          <w:rFonts w:ascii="Arial" w:hAnsi="Arial" w:cs="Arial" w:hint="cs"/>
          <w:sz w:val="22"/>
          <w:szCs w:val="22"/>
          <w:rtl/>
        </w:rPr>
        <w:t>ضمان</w:t>
      </w:r>
      <w:r w:rsidRPr="00F94A67">
        <w:rPr>
          <w:rFonts w:ascii="Arial" w:hAnsi="Arial" w:cs="Arial"/>
          <w:sz w:val="22"/>
          <w:szCs w:val="22"/>
          <w:rtl/>
        </w:rPr>
        <w:t xml:space="preserve"> الأبدي</w:t>
      </w:r>
      <w:r w:rsidRPr="00F94A67">
        <w:rPr>
          <w:rFonts w:ascii="Arial" w:hAnsi="Arial" w:cs="Arial"/>
          <w:sz w:val="22"/>
          <w:szCs w:val="22"/>
        </w:rPr>
        <w:t>.</w:t>
      </w:r>
    </w:p>
    <w:p w14:paraId="3FEBAB2F"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27E50DF9" w14:textId="38A2DCB5" w:rsidR="00F94A67" w:rsidRPr="00F94A67" w:rsidRDefault="00F94A67" w:rsidP="00F94A67">
      <w:pPr>
        <w:pStyle w:val="Header"/>
        <w:tabs>
          <w:tab w:val="clear" w:pos="4800"/>
          <w:tab w:val="center" w:pos="4950"/>
        </w:tabs>
        <w:bidi/>
        <w:ind w:right="-10"/>
        <w:jc w:val="left"/>
        <w:rPr>
          <w:rFonts w:ascii="Arial" w:hAnsi="Arial" w:cs="Arial"/>
          <w:sz w:val="22"/>
          <w:szCs w:val="22"/>
        </w:rPr>
      </w:pPr>
      <w:r w:rsidRPr="00F94A67">
        <w:rPr>
          <w:rFonts w:ascii="Arial" w:hAnsi="Arial" w:cs="Arial"/>
          <w:sz w:val="22"/>
          <w:szCs w:val="22"/>
          <w:rtl/>
        </w:rPr>
        <w:t xml:space="preserve">هناك العديد من الأسباب التي تجعل كل مسيحي </w:t>
      </w:r>
      <w:r w:rsidRPr="00F94A67">
        <w:rPr>
          <w:rFonts w:ascii="Arial" w:hAnsi="Arial" w:cs="Arial" w:hint="cs"/>
          <w:sz w:val="22"/>
          <w:szCs w:val="22"/>
          <w:rtl/>
        </w:rPr>
        <w:t>مضموناً</w:t>
      </w:r>
      <w:r w:rsidRPr="00F94A67">
        <w:rPr>
          <w:rFonts w:ascii="Arial" w:hAnsi="Arial" w:cs="Arial"/>
          <w:sz w:val="22"/>
          <w:szCs w:val="22"/>
          <w:rtl/>
        </w:rPr>
        <w:t xml:space="preserve"> إلى الأبد</w:t>
      </w:r>
      <w:r w:rsidRPr="00F94A67">
        <w:rPr>
          <w:rFonts w:ascii="Arial" w:hAnsi="Arial" w:cs="Arial"/>
          <w:sz w:val="22"/>
          <w:szCs w:val="22"/>
        </w:rPr>
        <w:t>:</w:t>
      </w:r>
    </w:p>
    <w:p w14:paraId="20A5BEC4" w14:textId="77777777" w:rsidR="00F94A67" w:rsidRDefault="00F94A67" w:rsidP="00F94A67">
      <w:pPr>
        <w:bidi/>
        <w:rPr>
          <w:rFonts w:ascii="Arial" w:hAnsi="Arial" w:cs="Arial"/>
          <w:sz w:val="22"/>
          <w:szCs w:val="22"/>
          <w:rtl/>
        </w:rPr>
      </w:pPr>
    </w:p>
    <w:p w14:paraId="4E138BEC" w14:textId="5F03677B" w:rsidR="00F94A67" w:rsidRPr="00F94A67" w:rsidRDefault="00F94A67" w:rsidP="00F94A67">
      <w:pPr>
        <w:bidi/>
        <w:rPr>
          <w:rFonts w:ascii="Arial" w:hAnsi="Arial" w:cs="Arial"/>
          <w:sz w:val="22"/>
          <w:szCs w:val="22"/>
        </w:rPr>
      </w:pPr>
      <w:r w:rsidRPr="00F94A67">
        <w:rPr>
          <w:rFonts w:ascii="Arial" w:hAnsi="Arial" w:cs="Arial"/>
          <w:sz w:val="22"/>
          <w:szCs w:val="22"/>
          <w:rtl/>
        </w:rPr>
        <w:t>الدعم اللاهوتي للضمان الأبدي</w:t>
      </w:r>
    </w:p>
    <w:p w14:paraId="049FEC53" w14:textId="77777777" w:rsidR="00F94A67" w:rsidRDefault="00F94A67" w:rsidP="00F94A67">
      <w:pPr>
        <w:pStyle w:val="ListParagraph"/>
        <w:bidi/>
        <w:ind w:left="792"/>
      </w:pPr>
    </w:p>
    <w:p w14:paraId="29298905" w14:textId="28209279" w:rsidR="00F94A67" w:rsidRPr="00A56231" w:rsidRDefault="00F94A67" w:rsidP="00F94A67">
      <w:pPr>
        <w:pStyle w:val="ListParagraph"/>
        <w:numPr>
          <w:ilvl w:val="0"/>
          <w:numId w:val="75"/>
        </w:numPr>
        <w:bidi/>
        <w:rPr>
          <w:rFonts w:ascii="Arial" w:hAnsi="Arial" w:cs="Arial"/>
          <w:sz w:val="22"/>
          <w:szCs w:val="22"/>
        </w:rPr>
      </w:pPr>
      <w:r w:rsidRPr="00A56231">
        <w:rPr>
          <w:rFonts w:ascii="Arial" w:hAnsi="Arial" w:cs="Arial"/>
          <w:sz w:val="22"/>
          <w:szCs w:val="22"/>
          <w:rtl/>
        </w:rPr>
        <w:t>عمل الله الثالوث</w:t>
      </w:r>
    </w:p>
    <w:p w14:paraId="01C468C3" w14:textId="77777777" w:rsidR="00A56231" w:rsidRPr="00A56231" w:rsidRDefault="00A56231" w:rsidP="00A56231">
      <w:pPr>
        <w:pStyle w:val="ListParagraph"/>
        <w:bidi/>
        <w:ind w:left="1224"/>
        <w:rPr>
          <w:rFonts w:ascii="Arial" w:hAnsi="Arial" w:cs="Arial"/>
          <w:sz w:val="22"/>
          <w:szCs w:val="22"/>
        </w:rPr>
      </w:pPr>
    </w:p>
    <w:p w14:paraId="63533EED" w14:textId="2F3E3D5A" w:rsidR="00A56231" w:rsidRPr="00A56231" w:rsidRDefault="00A56231" w:rsidP="00A56231">
      <w:pPr>
        <w:pStyle w:val="ListParagraph"/>
        <w:numPr>
          <w:ilvl w:val="0"/>
          <w:numId w:val="76"/>
        </w:numPr>
        <w:bidi/>
        <w:rPr>
          <w:rFonts w:ascii="Arial" w:hAnsi="Arial" w:cs="Arial"/>
          <w:sz w:val="22"/>
          <w:szCs w:val="22"/>
        </w:rPr>
      </w:pPr>
      <w:r w:rsidRPr="00A56231">
        <w:rPr>
          <w:rFonts w:ascii="Arial" w:hAnsi="Arial" w:cs="Arial"/>
          <w:sz w:val="22"/>
          <w:szCs w:val="22"/>
          <w:rtl/>
        </w:rPr>
        <w:t>عمل الله الآب</w:t>
      </w:r>
    </w:p>
    <w:p w14:paraId="31CE44CA" w14:textId="77777777" w:rsidR="00A56231" w:rsidRPr="00A56231" w:rsidRDefault="00A56231" w:rsidP="00A56231">
      <w:pPr>
        <w:pStyle w:val="ListParagraph"/>
        <w:bidi/>
        <w:ind w:left="1636"/>
        <w:rPr>
          <w:rFonts w:ascii="Arial" w:hAnsi="Arial" w:cs="Arial"/>
          <w:sz w:val="22"/>
          <w:szCs w:val="22"/>
        </w:rPr>
      </w:pPr>
    </w:p>
    <w:p w14:paraId="2BDE15AF" w14:textId="2D87121A" w:rsidR="00A56231" w:rsidRPr="00A56231" w:rsidRDefault="00A56231" w:rsidP="00A56231">
      <w:pPr>
        <w:pStyle w:val="ListParagraph"/>
        <w:numPr>
          <w:ilvl w:val="0"/>
          <w:numId w:val="77"/>
        </w:numPr>
        <w:bidi/>
        <w:rPr>
          <w:rFonts w:ascii="Arial" w:hAnsi="Arial" w:cs="Arial"/>
          <w:sz w:val="22"/>
          <w:szCs w:val="22"/>
        </w:rPr>
      </w:pPr>
      <w:r w:rsidRPr="00A56231">
        <w:rPr>
          <w:rFonts w:ascii="Arial" w:hAnsi="Arial" w:cs="Arial"/>
          <w:sz w:val="22"/>
          <w:szCs w:val="22"/>
          <w:rtl/>
        </w:rPr>
        <w:t>الآب هو الذي يختار الناس للخلاص، إن من يقول إن اختيار الله خاطئ أو غير كافٍ للخلاص فهو على أساس هش.</w:t>
      </w:r>
    </w:p>
    <w:p w14:paraId="03C37A6E" w14:textId="77777777" w:rsidR="00A56231" w:rsidRPr="00A56231" w:rsidRDefault="00A56231" w:rsidP="00A56231">
      <w:pPr>
        <w:pStyle w:val="ListParagraph"/>
        <w:bidi/>
        <w:ind w:left="1636"/>
        <w:rPr>
          <w:rFonts w:ascii="Arial" w:hAnsi="Arial" w:cs="Arial"/>
          <w:sz w:val="22"/>
          <w:szCs w:val="22"/>
        </w:rPr>
      </w:pPr>
    </w:p>
    <w:p w14:paraId="7EDD2ABF" w14:textId="0798961D" w:rsidR="00A56231" w:rsidRPr="00A56231" w:rsidRDefault="00A56231" w:rsidP="00A56231">
      <w:pPr>
        <w:pStyle w:val="ListParagraph"/>
        <w:numPr>
          <w:ilvl w:val="0"/>
          <w:numId w:val="77"/>
        </w:numPr>
        <w:bidi/>
        <w:rPr>
          <w:rFonts w:ascii="Arial" w:hAnsi="Arial" w:cs="Arial"/>
          <w:sz w:val="22"/>
          <w:szCs w:val="22"/>
        </w:rPr>
      </w:pPr>
      <w:r w:rsidRPr="00A56231">
        <w:rPr>
          <w:rFonts w:ascii="Arial" w:hAnsi="Arial" w:cs="Arial"/>
          <w:sz w:val="22"/>
          <w:szCs w:val="22"/>
          <w:rtl/>
        </w:rPr>
        <w:t>لكن إذا اختار الله واحدًا للخلاص، فهل هذا دائم؟ أجاب المسيح على هذا السؤال المهم في يوحنا 6: 37، كل ما أعطاني الآب فإليَّ يقبل ... (بالتأكيد لي).</w:t>
      </w:r>
    </w:p>
    <w:p w14:paraId="65C2CE83" w14:textId="77777777" w:rsidR="00A56231" w:rsidRDefault="00A56231" w:rsidP="00A56231">
      <w:pPr>
        <w:pStyle w:val="ListParagraph"/>
        <w:bidi/>
        <w:ind w:left="1224"/>
      </w:pPr>
    </w:p>
    <w:p w14:paraId="296E4F39" w14:textId="3A94490A" w:rsidR="00A56231" w:rsidRPr="00A56231" w:rsidRDefault="00A56231" w:rsidP="00A56231">
      <w:pPr>
        <w:pStyle w:val="ListParagraph"/>
        <w:numPr>
          <w:ilvl w:val="0"/>
          <w:numId w:val="76"/>
        </w:numPr>
        <w:bidi/>
        <w:rPr>
          <w:rFonts w:ascii="Arial" w:hAnsi="Arial" w:cs="Arial"/>
          <w:sz w:val="22"/>
          <w:szCs w:val="22"/>
        </w:rPr>
      </w:pPr>
      <w:r w:rsidRPr="00A56231">
        <w:rPr>
          <w:rFonts w:ascii="Arial" w:hAnsi="Arial" w:cs="Arial"/>
          <w:sz w:val="22"/>
          <w:szCs w:val="22"/>
          <w:rtl/>
        </w:rPr>
        <w:t>عمل المسيح الإبن</w:t>
      </w:r>
    </w:p>
    <w:p w14:paraId="05F79B23" w14:textId="77777777" w:rsidR="00A56231" w:rsidRPr="00A56231" w:rsidRDefault="00A56231" w:rsidP="00A56231">
      <w:pPr>
        <w:pStyle w:val="ListParagraph"/>
        <w:bidi/>
        <w:ind w:left="1636"/>
        <w:rPr>
          <w:rFonts w:ascii="Arial" w:hAnsi="Arial" w:cs="Arial"/>
          <w:sz w:val="22"/>
          <w:szCs w:val="22"/>
        </w:rPr>
      </w:pPr>
    </w:p>
    <w:p w14:paraId="32C5742B" w14:textId="556B06FA" w:rsidR="00A56231" w:rsidRPr="00A56231" w:rsidRDefault="00A56231" w:rsidP="00A56231">
      <w:pPr>
        <w:pStyle w:val="ListParagraph"/>
        <w:numPr>
          <w:ilvl w:val="0"/>
          <w:numId w:val="78"/>
        </w:numPr>
        <w:bidi/>
        <w:rPr>
          <w:rFonts w:ascii="Arial" w:hAnsi="Arial" w:cs="Arial"/>
          <w:sz w:val="22"/>
          <w:szCs w:val="22"/>
        </w:rPr>
      </w:pPr>
      <w:r w:rsidRPr="00A56231">
        <w:rPr>
          <w:rFonts w:ascii="Arial" w:hAnsi="Arial" w:cs="Arial"/>
          <w:sz w:val="22"/>
          <w:szCs w:val="22"/>
          <w:rtl/>
        </w:rPr>
        <w:t>يحمي يسوع خلاص المؤمنين الحقيقيين، فقد أعلن: خرافي تسمع صوتي. أنا أعرفها فتتبعني. وأنا أعطيها حياة أبدية، ولن تهلك إلى الأبد؛ ولا يخطفها أحد من يدي. أبي الذي أعطاني إياها هو أعظم من الكل. ولا يقدر أحد أن يخطف من يد أبي (يوحنا 10: 27-29).</w:t>
      </w:r>
    </w:p>
    <w:p w14:paraId="4B9A35E0" w14:textId="77777777" w:rsidR="00A56231" w:rsidRPr="00A56231" w:rsidRDefault="00A56231" w:rsidP="00A56231">
      <w:pPr>
        <w:pStyle w:val="ListParagraph"/>
        <w:bidi/>
        <w:ind w:left="1636"/>
        <w:rPr>
          <w:rFonts w:ascii="Arial" w:hAnsi="Arial" w:cs="Arial"/>
          <w:sz w:val="22"/>
          <w:szCs w:val="22"/>
        </w:rPr>
      </w:pPr>
    </w:p>
    <w:p w14:paraId="3B45F305" w14:textId="3C05F524" w:rsidR="00A56231" w:rsidRPr="00A56231" w:rsidRDefault="00A56231" w:rsidP="00A56231">
      <w:pPr>
        <w:pStyle w:val="ListParagraph"/>
        <w:numPr>
          <w:ilvl w:val="0"/>
          <w:numId w:val="78"/>
        </w:numPr>
        <w:bidi/>
        <w:rPr>
          <w:rFonts w:ascii="Arial" w:hAnsi="Arial" w:cs="Arial"/>
          <w:sz w:val="22"/>
          <w:szCs w:val="22"/>
        </w:rPr>
      </w:pPr>
      <w:r w:rsidRPr="00A56231">
        <w:rPr>
          <w:rFonts w:ascii="Arial" w:hAnsi="Arial" w:cs="Arial"/>
          <w:sz w:val="22"/>
          <w:szCs w:val="22"/>
          <w:rtl/>
        </w:rPr>
        <w:t>أكد المسيح أن الخلاص دائم. لقد وعد قائلاً: "من يقبل إليّ لا أخرجه خارجاً (يوحنا 6: 37).</w:t>
      </w:r>
    </w:p>
    <w:p w14:paraId="78647557" w14:textId="002046DB" w:rsidR="00470BA6" w:rsidRDefault="00470BA6" w:rsidP="007306C7">
      <w:pPr>
        <w:pStyle w:val="Heading3"/>
        <w:rPr>
          <w:rtl/>
        </w:rPr>
      </w:pPr>
      <w:r w:rsidRPr="0062004E">
        <w:br w:type="page"/>
      </w:r>
    </w:p>
    <w:p w14:paraId="191B5B78" w14:textId="47CC3529" w:rsidR="00A56231" w:rsidRPr="00C026D0" w:rsidRDefault="00C026D0" w:rsidP="00C026D0">
      <w:pPr>
        <w:pStyle w:val="ListParagraph"/>
        <w:numPr>
          <w:ilvl w:val="0"/>
          <w:numId w:val="76"/>
        </w:numPr>
        <w:bidi/>
        <w:rPr>
          <w:rFonts w:ascii="Arial" w:hAnsi="Arial" w:cs="Arial"/>
          <w:sz w:val="22"/>
          <w:szCs w:val="22"/>
        </w:rPr>
      </w:pPr>
      <w:r w:rsidRPr="00C026D0">
        <w:rPr>
          <w:rFonts w:ascii="Arial" w:hAnsi="Arial" w:cs="Arial"/>
          <w:sz w:val="22"/>
          <w:szCs w:val="22"/>
          <w:rtl/>
        </w:rPr>
        <w:lastRenderedPageBreak/>
        <w:t>عمل ختم الروح</w:t>
      </w:r>
    </w:p>
    <w:p w14:paraId="40F6869D" w14:textId="1436391E" w:rsidR="00470BA6" w:rsidRPr="00C026D0" w:rsidRDefault="00C026D0" w:rsidP="00C026D0">
      <w:pPr>
        <w:pStyle w:val="Heading4"/>
        <w:keepNext/>
        <w:numPr>
          <w:ilvl w:val="0"/>
          <w:numId w:val="79"/>
        </w:numPr>
        <w:bidi/>
        <w:rPr>
          <w:rFonts w:cs="Arial"/>
          <w:szCs w:val="22"/>
        </w:rPr>
      </w:pPr>
      <w:r w:rsidRPr="00C026D0">
        <w:rPr>
          <w:rFonts w:cs="Arial"/>
          <w:szCs w:val="22"/>
          <w:rtl/>
        </w:rPr>
        <w:t>ختم الخلاص هو روح الله – وليس أعمالنا أو إيماننا المستمر أو أي شيء آخر، يوضح هذا الختم ملكيتنا وحمايتنا المضمونة من الله.</w:t>
      </w:r>
      <w:r w:rsidR="00470BA6" w:rsidRPr="00C026D0">
        <w:rPr>
          <w:rFonts w:cs="Arial"/>
          <w:szCs w:val="22"/>
        </w:rPr>
        <w:t xml:space="preserve">  </w:t>
      </w:r>
    </w:p>
    <w:p w14:paraId="6E0BDE57" w14:textId="77777777" w:rsidR="00C026D0" w:rsidRPr="00C026D0" w:rsidRDefault="00C026D0" w:rsidP="00C026D0">
      <w:pPr>
        <w:pStyle w:val="ListParagraph"/>
        <w:bidi/>
        <w:ind w:left="2160"/>
        <w:rPr>
          <w:rFonts w:ascii="Arial" w:hAnsi="Arial" w:cs="Arial"/>
          <w:sz w:val="22"/>
          <w:szCs w:val="22"/>
        </w:rPr>
      </w:pPr>
    </w:p>
    <w:p w14:paraId="6F3F7393" w14:textId="70F12456" w:rsidR="00C026D0" w:rsidRPr="00C026D0" w:rsidRDefault="00C026D0" w:rsidP="00C026D0">
      <w:pPr>
        <w:pStyle w:val="ListParagraph"/>
        <w:numPr>
          <w:ilvl w:val="4"/>
          <w:numId w:val="13"/>
        </w:numPr>
        <w:bidi/>
        <w:rPr>
          <w:rFonts w:ascii="Arial" w:hAnsi="Arial" w:cs="Arial"/>
          <w:sz w:val="22"/>
          <w:szCs w:val="22"/>
        </w:rPr>
      </w:pPr>
      <w:r w:rsidRPr="00C026D0">
        <w:rPr>
          <w:rFonts w:ascii="Arial" w:hAnsi="Arial" w:cs="Arial"/>
          <w:sz w:val="22"/>
          <w:szCs w:val="22"/>
          <w:rtl/>
        </w:rPr>
        <w:t>أف 1: 13-14 الذي فيه أيضاً أنتم إذ سمعتم كلمة الحق إنجيل خلاصكم. الذي فيه أيضاً إذ آمنتم ختمتم بروح الموعد  القدوس، الذي هو عربون ميراثنا لفداء المقتنى لمدح مجده. وجهة نظر بولس هي أنه إذا أعطانا الله روحه، فإنه بالتأكيد سيعطينا ميراثنا الكامل في السماء!</w:t>
      </w:r>
    </w:p>
    <w:p w14:paraId="618173AB" w14:textId="77777777" w:rsidR="00C026D0" w:rsidRPr="00C026D0" w:rsidRDefault="00C026D0" w:rsidP="00C026D0">
      <w:pPr>
        <w:pStyle w:val="ListParagraph"/>
        <w:bidi/>
        <w:ind w:left="2160"/>
        <w:rPr>
          <w:rFonts w:ascii="Arial" w:hAnsi="Arial" w:cs="Arial"/>
          <w:sz w:val="22"/>
          <w:szCs w:val="22"/>
        </w:rPr>
      </w:pPr>
    </w:p>
    <w:p w14:paraId="41FCDDAC" w14:textId="44A0A25C" w:rsidR="00C026D0" w:rsidRPr="00C026D0" w:rsidRDefault="00C026D0" w:rsidP="00C026D0">
      <w:pPr>
        <w:pStyle w:val="ListParagraph"/>
        <w:numPr>
          <w:ilvl w:val="4"/>
          <w:numId w:val="13"/>
        </w:numPr>
        <w:bidi/>
        <w:rPr>
          <w:rFonts w:ascii="Arial" w:hAnsi="Arial" w:cs="Arial"/>
          <w:sz w:val="22"/>
          <w:szCs w:val="22"/>
        </w:rPr>
      </w:pPr>
      <w:r w:rsidRPr="00C026D0">
        <w:rPr>
          <w:rFonts w:ascii="Arial" w:hAnsi="Arial" w:cs="Arial"/>
          <w:sz w:val="22"/>
          <w:szCs w:val="22"/>
          <w:rtl/>
        </w:rPr>
        <w:t>الطريقة الوحيدة التي يمكن بها كسر هذا الختم هي خطأ الروح!</w:t>
      </w:r>
    </w:p>
    <w:p w14:paraId="25D49533" w14:textId="77777777" w:rsidR="00C026D0" w:rsidRPr="00C026D0" w:rsidRDefault="00C026D0" w:rsidP="00C026D0">
      <w:pPr>
        <w:pStyle w:val="ListParagraph"/>
        <w:bidi/>
        <w:ind w:left="1636"/>
        <w:rPr>
          <w:rFonts w:ascii="Arial" w:hAnsi="Arial" w:cs="Arial"/>
          <w:sz w:val="22"/>
          <w:szCs w:val="22"/>
        </w:rPr>
      </w:pPr>
    </w:p>
    <w:p w14:paraId="1EC26B7A" w14:textId="2BACF8E1" w:rsidR="00C026D0" w:rsidRPr="00C026D0" w:rsidRDefault="00C026D0" w:rsidP="00C026D0">
      <w:pPr>
        <w:pStyle w:val="ListParagraph"/>
        <w:numPr>
          <w:ilvl w:val="0"/>
          <w:numId w:val="79"/>
        </w:numPr>
        <w:bidi/>
        <w:rPr>
          <w:rFonts w:ascii="Arial" w:hAnsi="Arial" w:cs="Arial"/>
          <w:sz w:val="22"/>
          <w:szCs w:val="22"/>
        </w:rPr>
      </w:pPr>
      <w:r w:rsidRPr="00C026D0">
        <w:rPr>
          <w:rFonts w:ascii="Arial" w:hAnsi="Arial" w:cs="Arial"/>
          <w:sz w:val="22"/>
          <w:szCs w:val="22"/>
          <w:rtl/>
        </w:rPr>
        <w:t>تأكيد الخلاص هذا في الختم هو السبب الذي يجعلنا لا نحزن الروح أبداً حسب  أف 4 :30 ولا تحزنوا روح الله القدوس الذي به ختمتم ليوم الفداء. جميع المختومين هم أيضاً نفس الأشخاص الذين سينالون الفداء الكامل والنهائي لأجسادهم.</w:t>
      </w:r>
    </w:p>
    <w:p w14:paraId="3AB78E65" w14:textId="77777777" w:rsidR="00332368" w:rsidRDefault="00332368" w:rsidP="00332368">
      <w:pPr>
        <w:pStyle w:val="ListParagraph"/>
        <w:bidi/>
        <w:ind w:left="792"/>
        <w:rPr>
          <w:rFonts w:ascii="Arial" w:hAnsi="Arial" w:cs="Arial"/>
          <w:sz w:val="22"/>
          <w:szCs w:val="22"/>
        </w:rPr>
      </w:pPr>
    </w:p>
    <w:p w14:paraId="66CDF4FE" w14:textId="20B78009" w:rsidR="00332368" w:rsidRPr="00332368" w:rsidRDefault="00332368" w:rsidP="00332368">
      <w:pPr>
        <w:pStyle w:val="ListParagraph"/>
        <w:numPr>
          <w:ilvl w:val="0"/>
          <w:numId w:val="75"/>
        </w:numPr>
        <w:bidi/>
        <w:rPr>
          <w:rFonts w:ascii="Arial" w:hAnsi="Arial" w:cs="Arial"/>
          <w:sz w:val="22"/>
          <w:szCs w:val="22"/>
        </w:rPr>
      </w:pPr>
      <w:r w:rsidRPr="00332368">
        <w:rPr>
          <w:rFonts w:ascii="Arial" w:hAnsi="Arial" w:cs="Arial"/>
          <w:sz w:val="22"/>
          <w:szCs w:val="22"/>
          <w:rtl/>
        </w:rPr>
        <w:t>طبيعة الخلاص</w:t>
      </w:r>
    </w:p>
    <w:p w14:paraId="18AE4D90" w14:textId="77777777" w:rsidR="00942A18" w:rsidRPr="0071385D" w:rsidRDefault="00942A18" w:rsidP="00942A18">
      <w:pPr>
        <w:pStyle w:val="ListParagraph"/>
        <w:bidi/>
        <w:ind w:left="1224"/>
        <w:rPr>
          <w:rFonts w:ascii="Arial" w:hAnsi="Arial" w:cs="Arial"/>
        </w:rPr>
      </w:pPr>
    </w:p>
    <w:p w14:paraId="10667A13" w14:textId="1C1CD1EE" w:rsidR="00942A18" w:rsidRPr="0071385D" w:rsidRDefault="00942A18" w:rsidP="00942A18">
      <w:pPr>
        <w:pStyle w:val="ListParagraph"/>
        <w:numPr>
          <w:ilvl w:val="0"/>
          <w:numId w:val="80"/>
        </w:numPr>
        <w:bidi/>
        <w:rPr>
          <w:rFonts w:ascii="Arial" w:hAnsi="Arial" w:cs="Arial"/>
        </w:rPr>
      </w:pPr>
      <w:r w:rsidRPr="0071385D">
        <w:rPr>
          <w:rFonts w:ascii="Arial" w:hAnsi="Arial" w:cs="Arial"/>
          <w:rtl/>
        </w:rPr>
        <w:t>الخلاص هو عطية الله المجانية ولا يُكتسب بالأعمال الصالحة (أف 2: 8-9)، وبما أنه يُقبل بالنعمة بدون أعمال، فلا يمكن إبطاله بنقص الأعمال، وبما أن الضمان يعتمد على ما فعله الله من أجلك، فلا بد من التراجع عن عمل الله هذا حتى يتم فقدان ضمانك!</w:t>
      </w:r>
    </w:p>
    <w:p w14:paraId="47853D7E" w14:textId="77777777" w:rsidR="0071385D" w:rsidRPr="0071385D" w:rsidRDefault="0071385D" w:rsidP="0071385D">
      <w:pPr>
        <w:pStyle w:val="ListParagraph"/>
        <w:bidi/>
        <w:ind w:left="1224"/>
        <w:rPr>
          <w:rFonts w:ascii="Arial" w:hAnsi="Arial" w:cs="Arial"/>
        </w:rPr>
      </w:pPr>
    </w:p>
    <w:p w14:paraId="3A59BBCB" w14:textId="02F68CD3" w:rsidR="00942A18" w:rsidRPr="0071385D" w:rsidRDefault="00942A18" w:rsidP="0071385D">
      <w:pPr>
        <w:pStyle w:val="ListParagraph"/>
        <w:numPr>
          <w:ilvl w:val="0"/>
          <w:numId w:val="80"/>
        </w:numPr>
        <w:bidi/>
        <w:rPr>
          <w:rFonts w:ascii="Arial" w:hAnsi="Arial" w:cs="Arial"/>
        </w:rPr>
      </w:pPr>
      <w:r w:rsidRPr="0071385D">
        <w:rPr>
          <w:rFonts w:ascii="Arial" w:hAnsi="Arial" w:cs="Arial"/>
          <w:rtl/>
        </w:rPr>
        <w:t>جميع المؤمنين موعودون بالحياة الأبدية (</w:t>
      </w:r>
      <w:r w:rsidR="0071385D" w:rsidRPr="0071385D">
        <w:rPr>
          <w:rFonts w:ascii="Arial" w:hAnsi="Arial" w:cs="Arial"/>
          <w:rtl/>
        </w:rPr>
        <w:t xml:space="preserve">1 </w:t>
      </w:r>
      <w:r w:rsidRPr="0071385D">
        <w:rPr>
          <w:rFonts w:ascii="Arial" w:hAnsi="Arial" w:cs="Arial"/>
          <w:rtl/>
        </w:rPr>
        <w:t>يو 5: 11-12؛ تي 3: 5-6).</w:t>
      </w:r>
      <w:r w:rsidR="0071385D" w:rsidRPr="0071385D">
        <w:rPr>
          <w:rFonts w:ascii="Arial" w:hAnsi="Arial" w:cs="Arial"/>
          <w:rtl/>
        </w:rPr>
        <w:t xml:space="preserve"> تشير</w:t>
      </w:r>
      <w:r w:rsidRPr="0071385D">
        <w:rPr>
          <w:rFonts w:ascii="Arial" w:hAnsi="Arial" w:cs="Arial"/>
          <w:rtl/>
        </w:rPr>
        <w:t xml:space="preserve"> عبارة الحياة الأبدية إلى أن هذه الحياة لا يمكن أن تضيع</w:t>
      </w:r>
      <w:r w:rsidR="0071385D" w:rsidRPr="0071385D">
        <w:rPr>
          <w:rFonts w:ascii="Arial" w:hAnsi="Arial" w:cs="Arial"/>
          <w:rtl/>
        </w:rPr>
        <w:t>،</w:t>
      </w:r>
      <w:r w:rsidRPr="0071385D">
        <w:rPr>
          <w:rFonts w:ascii="Arial" w:hAnsi="Arial" w:cs="Arial"/>
          <w:rtl/>
        </w:rPr>
        <w:t xml:space="preserve"> إذا كان لدى المؤمنين ال</w:t>
      </w:r>
      <w:r w:rsidR="0071385D" w:rsidRPr="0071385D">
        <w:rPr>
          <w:rFonts w:ascii="Arial" w:hAnsi="Arial" w:cs="Arial"/>
          <w:rtl/>
        </w:rPr>
        <w:t>إمكاني</w:t>
      </w:r>
      <w:r w:rsidRPr="0071385D">
        <w:rPr>
          <w:rFonts w:ascii="Arial" w:hAnsi="Arial" w:cs="Arial"/>
          <w:rtl/>
        </w:rPr>
        <w:t>ة على امتلاك الحياة الزمنية روحياً فقط، فسيكون من الكذب القول بأن هذه الحياة أبدية.</w:t>
      </w:r>
    </w:p>
    <w:p w14:paraId="12B9664C" w14:textId="77777777" w:rsidR="0071385D" w:rsidRDefault="0071385D" w:rsidP="0071385D">
      <w:pPr>
        <w:pStyle w:val="ListParagraph"/>
        <w:bidi/>
        <w:ind w:left="792"/>
        <w:rPr>
          <w:rFonts w:ascii="Arial" w:hAnsi="Arial" w:cs="Arial"/>
          <w:sz w:val="22"/>
          <w:szCs w:val="22"/>
        </w:rPr>
      </w:pPr>
    </w:p>
    <w:p w14:paraId="410674F5" w14:textId="4EAE6083" w:rsidR="0071385D" w:rsidRPr="0071385D" w:rsidRDefault="0071385D" w:rsidP="0071385D">
      <w:pPr>
        <w:pStyle w:val="ListParagraph"/>
        <w:numPr>
          <w:ilvl w:val="0"/>
          <w:numId w:val="75"/>
        </w:numPr>
        <w:bidi/>
        <w:rPr>
          <w:rFonts w:ascii="Arial" w:hAnsi="Arial" w:cs="Arial"/>
          <w:sz w:val="22"/>
          <w:szCs w:val="22"/>
        </w:rPr>
      </w:pPr>
      <w:r w:rsidRPr="0071385D">
        <w:rPr>
          <w:rFonts w:ascii="Arial" w:hAnsi="Arial" w:cs="Arial"/>
          <w:sz w:val="22"/>
          <w:szCs w:val="22"/>
          <w:rtl/>
        </w:rPr>
        <w:t>موقف المؤمن أمام الله</w:t>
      </w:r>
    </w:p>
    <w:p w14:paraId="686564A5" w14:textId="77777777" w:rsidR="0071385D" w:rsidRDefault="0071385D" w:rsidP="0071385D">
      <w:pPr>
        <w:pStyle w:val="ListParagraph"/>
        <w:bidi/>
        <w:ind w:left="1224"/>
        <w:rPr>
          <w:rFonts w:ascii="Arial" w:hAnsi="Arial" w:cs="Arial"/>
        </w:rPr>
      </w:pPr>
    </w:p>
    <w:p w14:paraId="696F2CEE" w14:textId="3E589BFF" w:rsidR="0071385D" w:rsidRPr="00C05E7F" w:rsidRDefault="0071385D" w:rsidP="0071385D">
      <w:pPr>
        <w:pStyle w:val="ListParagraph"/>
        <w:numPr>
          <w:ilvl w:val="0"/>
          <w:numId w:val="81"/>
        </w:numPr>
        <w:bidi/>
        <w:rPr>
          <w:rFonts w:ascii="Arial" w:hAnsi="Arial" w:cs="Arial"/>
          <w:sz w:val="22"/>
          <w:szCs w:val="22"/>
        </w:rPr>
      </w:pPr>
      <w:r w:rsidRPr="00C05E7F">
        <w:rPr>
          <w:rFonts w:ascii="Arial" w:hAnsi="Arial" w:cs="Arial"/>
          <w:sz w:val="22"/>
          <w:szCs w:val="22"/>
          <w:rtl/>
        </w:rPr>
        <w:t>يرى الله أن كل مؤمن كامل إلى الأبد أمامه، إذ تقول عبرانيين 10: 14 لأنه بقربان واحد قد أكمل إلى الأبد المقدسين.</w:t>
      </w:r>
    </w:p>
    <w:p w14:paraId="3E2D9158" w14:textId="77777777" w:rsidR="00C05E7F" w:rsidRPr="00C05E7F" w:rsidRDefault="00C05E7F" w:rsidP="00C05E7F">
      <w:pPr>
        <w:pStyle w:val="ListParagraph"/>
        <w:bidi/>
        <w:ind w:left="1224"/>
        <w:rPr>
          <w:rFonts w:ascii="Arial" w:hAnsi="Arial" w:cs="Arial"/>
          <w:sz w:val="22"/>
          <w:szCs w:val="22"/>
        </w:rPr>
      </w:pPr>
    </w:p>
    <w:p w14:paraId="24D3389D" w14:textId="57ED1AE4" w:rsidR="00C05E7F" w:rsidRPr="00C05E7F" w:rsidRDefault="00C05E7F" w:rsidP="00C05E7F">
      <w:pPr>
        <w:pStyle w:val="ListParagraph"/>
        <w:numPr>
          <w:ilvl w:val="0"/>
          <w:numId w:val="81"/>
        </w:numPr>
        <w:bidi/>
        <w:rPr>
          <w:rFonts w:ascii="Arial" w:hAnsi="Arial" w:cs="Arial"/>
          <w:sz w:val="22"/>
          <w:szCs w:val="22"/>
        </w:rPr>
      </w:pPr>
      <w:r w:rsidRPr="00C05E7F">
        <w:rPr>
          <w:rFonts w:ascii="Arial" w:hAnsi="Arial" w:cs="Arial"/>
          <w:sz w:val="22"/>
          <w:szCs w:val="22"/>
          <w:rtl/>
        </w:rPr>
        <w:t>لا يمكن لأي مسيحي أن يختبر دينونة الله بالذهاب إلى الجحيم. إذًا لا شيء من الدينونة الآن على الذين هم في المسيح يسوع (رو 8: 1).</w:t>
      </w:r>
    </w:p>
    <w:p w14:paraId="23FB0B5F" w14:textId="77777777" w:rsidR="00C05E7F" w:rsidRPr="00C05E7F" w:rsidRDefault="00C05E7F" w:rsidP="00C05E7F">
      <w:pPr>
        <w:pStyle w:val="ListParagraph"/>
        <w:bidi/>
        <w:ind w:left="1224"/>
        <w:rPr>
          <w:rFonts w:ascii="Arial" w:hAnsi="Arial" w:cs="Arial"/>
          <w:sz w:val="22"/>
          <w:szCs w:val="22"/>
        </w:rPr>
      </w:pPr>
    </w:p>
    <w:p w14:paraId="72A33935" w14:textId="3B2C0CFD" w:rsidR="00C05E7F" w:rsidRPr="00C05E7F" w:rsidRDefault="00C05E7F" w:rsidP="00C05E7F">
      <w:pPr>
        <w:pStyle w:val="ListParagraph"/>
        <w:numPr>
          <w:ilvl w:val="0"/>
          <w:numId w:val="81"/>
        </w:numPr>
        <w:bidi/>
        <w:rPr>
          <w:rFonts w:ascii="Arial" w:hAnsi="Arial" w:cs="Arial"/>
          <w:sz w:val="22"/>
          <w:szCs w:val="22"/>
        </w:rPr>
      </w:pPr>
      <w:r w:rsidRPr="00C05E7F">
        <w:rPr>
          <w:rFonts w:ascii="Arial" w:hAnsi="Arial" w:cs="Arial"/>
          <w:sz w:val="22"/>
          <w:szCs w:val="22"/>
          <w:rtl/>
        </w:rPr>
        <w:t xml:space="preserve">لا يمكن للمؤمن أن ينفصل عن محبة الله. تؤكد رومية 35:8-39 هذا: من سيفصلنا عن محبة المسيح؟ </w:t>
      </w:r>
      <w:r w:rsidRPr="00C05E7F">
        <w:rPr>
          <w:rFonts w:ascii="Arial" w:hAnsi="Arial" w:cs="Arial"/>
          <w:sz w:val="22"/>
          <w:szCs w:val="22"/>
          <w:rtl/>
          <w:lang w:bidi="ar-JO"/>
        </w:rPr>
        <w:t>أ</w:t>
      </w:r>
      <w:r w:rsidRPr="00C05E7F">
        <w:rPr>
          <w:rFonts w:ascii="Arial" w:hAnsi="Arial" w:cs="Arial"/>
          <w:sz w:val="22"/>
          <w:szCs w:val="22"/>
          <w:rtl/>
        </w:rPr>
        <w:t>شدة أم ضيق أم اضطهاد أم جوع أم عري أم خطر أم سيف؟ كما هو مكتوب: إننا من أجلك نمات كل النهار. قد حسبنا مثل غنم للذبح، ولكننا في هذه جميعها يعظم انتصارنا بالذي أحبنا. فإني متيقن أنه لا موت ولا حياة، ولا ملائكة ولا رؤساء ولا قوات، ولا أمور حاضرة ولا مستقبلة، ولا علو ولا عمق ولا خليقة أخرى، تقدر أن تفصلنا عن محبة الله التي في المسيح يسوع ربنا.</w:t>
      </w:r>
    </w:p>
    <w:p w14:paraId="5922AC8D" w14:textId="77777777" w:rsidR="00C05E7F" w:rsidRDefault="00C05E7F" w:rsidP="00C05E7F">
      <w:pPr>
        <w:pStyle w:val="ListParagraph"/>
        <w:bidi/>
        <w:ind w:left="1224"/>
        <w:rPr>
          <w:rFonts w:ascii="Arial" w:hAnsi="Arial" w:cs="Arial"/>
          <w:sz w:val="22"/>
          <w:szCs w:val="22"/>
        </w:rPr>
      </w:pPr>
    </w:p>
    <w:p w14:paraId="6D3CD223" w14:textId="6069E27D" w:rsidR="00C05E7F" w:rsidRPr="00C05E7F" w:rsidRDefault="00C05E7F" w:rsidP="00C05E7F">
      <w:pPr>
        <w:pStyle w:val="ListParagraph"/>
        <w:numPr>
          <w:ilvl w:val="0"/>
          <w:numId w:val="81"/>
        </w:numPr>
        <w:bidi/>
        <w:rPr>
          <w:rFonts w:ascii="Arial" w:hAnsi="Arial" w:cs="Arial"/>
          <w:sz w:val="22"/>
          <w:szCs w:val="22"/>
        </w:rPr>
      </w:pPr>
      <w:r w:rsidRPr="00C05E7F">
        <w:rPr>
          <w:rFonts w:ascii="Arial" w:hAnsi="Arial" w:cs="Arial"/>
          <w:sz w:val="22"/>
          <w:szCs w:val="22"/>
          <w:rtl/>
        </w:rPr>
        <w:t xml:space="preserve">قد يسأل أحدهم: قد لا يرفضني الله، ولكن هل يمكنني أن أستبعد نفسي؟ إن عبارة ولا </w:t>
      </w:r>
      <w:r>
        <w:rPr>
          <w:rFonts w:ascii="Arial" w:hAnsi="Arial" w:cs="Arial" w:hint="cs"/>
          <w:sz w:val="22"/>
          <w:szCs w:val="22"/>
          <w:rtl/>
        </w:rPr>
        <w:t>خليقة أخرى</w:t>
      </w:r>
      <w:r w:rsidRPr="00C05E7F">
        <w:rPr>
          <w:rFonts w:ascii="Arial" w:hAnsi="Arial" w:cs="Arial"/>
          <w:sz w:val="22"/>
          <w:szCs w:val="22"/>
          <w:rtl/>
        </w:rPr>
        <w:t xml:space="preserve"> المذكورة أعلاه تتضمن افتقارنا إلى الأعمال الصالحة</w:t>
      </w:r>
      <w:r>
        <w:rPr>
          <w:rFonts w:ascii="Arial" w:hAnsi="Arial" w:cs="Arial" w:hint="cs"/>
          <w:sz w:val="22"/>
          <w:szCs w:val="22"/>
          <w:rtl/>
        </w:rPr>
        <w:t>،</w:t>
      </w:r>
      <w:r w:rsidRPr="00C05E7F">
        <w:rPr>
          <w:rFonts w:ascii="Arial" w:hAnsi="Arial" w:cs="Arial"/>
          <w:sz w:val="22"/>
          <w:szCs w:val="22"/>
          <w:rtl/>
        </w:rPr>
        <w:t xml:space="preserve"> أو ارتكابنا لخطيئة من شأنها أن تبطل عطية الله نيابةً عنا. فإذا أردنا أن نضيف أي شيء إلى عمل المسيح على الصليب، فإن عمله سيكون ناقص</w:t>
      </w:r>
      <w:r>
        <w:rPr>
          <w:rFonts w:ascii="Arial" w:hAnsi="Arial" w:cs="Arial" w:hint="cs"/>
          <w:sz w:val="22"/>
          <w:szCs w:val="22"/>
          <w:rtl/>
        </w:rPr>
        <w:t>اً</w:t>
      </w:r>
      <w:r w:rsidRPr="00C05E7F">
        <w:rPr>
          <w:rFonts w:ascii="Arial" w:hAnsi="Arial" w:cs="Arial"/>
          <w:sz w:val="22"/>
          <w:szCs w:val="22"/>
          <w:rtl/>
        </w:rPr>
        <w:t>.</w:t>
      </w:r>
    </w:p>
    <w:p w14:paraId="5499579D" w14:textId="1AB6C1F8" w:rsidR="00470BA6" w:rsidRDefault="00470BA6" w:rsidP="00F50B1B">
      <w:pPr>
        <w:pStyle w:val="Heading1"/>
        <w:rPr>
          <w:rtl/>
        </w:rPr>
      </w:pPr>
      <w:r w:rsidRPr="0062004E">
        <w:br w:type="page"/>
      </w:r>
    </w:p>
    <w:p w14:paraId="134AF236" w14:textId="6D515CD5" w:rsidR="00E13501" w:rsidRPr="00E13501" w:rsidRDefault="00E13501" w:rsidP="00E13501">
      <w:pPr>
        <w:bidi/>
        <w:rPr>
          <w:rFonts w:ascii="Arial" w:hAnsi="Arial" w:cs="Arial"/>
          <w:sz w:val="22"/>
          <w:szCs w:val="22"/>
        </w:rPr>
      </w:pPr>
      <w:r w:rsidRPr="00E13501">
        <w:rPr>
          <w:rFonts w:ascii="Arial" w:hAnsi="Arial" w:cs="Arial"/>
          <w:sz w:val="22"/>
          <w:szCs w:val="22"/>
          <w:rtl/>
        </w:rPr>
        <w:lastRenderedPageBreak/>
        <w:t>يقود الدعم الكتابي للحياة الأبدية إلى الضمان الأبدي</w:t>
      </w:r>
    </w:p>
    <w:p w14:paraId="19C316A0" w14:textId="77777777" w:rsidR="00470BA6" w:rsidRPr="0062004E" w:rsidRDefault="00470BA6" w:rsidP="00470BA6">
      <w:pPr>
        <w:ind w:left="360"/>
        <w:rPr>
          <w:rFonts w:ascii="Arial" w:hAnsi="Arial" w:cs="Arial"/>
          <w:sz w:val="22"/>
          <w:szCs w:val="18"/>
        </w:rPr>
      </w:pPr>
    </w:p>
    <w:p w14:paraId="1A7C5690" w14:textId="7514F8D7" w:rsidR="00713091" w:rsidRPr="00713091" w:rsidRDefault="00713091" w:rsidP="00713091">
      <w:pPr>
        <w:bidi/>
        <w:ind w:left="360"/>
        <w:rPr>
          <w:rFonts w:ascii="Arial" w:hAnsi="Arial" w:cs="Arial"/>
          <w:sz w:val="22"/>
          <w:szCs w:val="22"/>
        </w:rPr>
      </w:pPr>
      <w:r w:rsidRPr="00713091">
        <w:rPr>
          <w:rFonts w:ascii="Arial" w:hAnsi="Arial" w:cs="Arial"/>
          <w:sz w:val="22"/>
          <w:szCs w:val="22"/>
          <w:rtl/>
        </w:rPr>
        <w:t>تقول العديد من العبارات الصريحة في العهد الجديد</w:t>
      </w:r>
      <w:r w:rsidRPr="00713091">
        <w:rPr>
          <w:rFonts w:ascii="Arial" w:hAnsi="Arial" w:cs="Arial" w:hint="cs"/>
          <w:sz w:val="22"/>
          <w:szCs w:val="22"/>
          <w:rtl/>
        </w:rPr>
        <w:t>،</w:t>
      </w:r>
      <w:r w:rsidRPr="00713091">
        <w:rPr>
          <w:rFonts w:ascii="Arial" w:hAnsi="Arial" w:cs="Arial"/>
          <w:sz w:val="22"/>
          <w:szCs w:val="22"/>
          <w:rtl/>
        </w:rPr>
        <w:t xml:space="preserve"> أن خلاصنا هو ببساطة من خلال الإيمان ويؤدي إلى </w:t>
      </w:r>
      <w:r w:rsidRPr="00713091">
        <w:rPr>
          <w:rFonts w:ascii="Arial" w:hAnsi="Arial" w:cs="Arial"/>
          <w:b/>
          <w:bCs/>
          <w:sz w:val="22"/>
          <w:szCs w:val="22"/>
          <w:rtl/>
        </w:rPr>
        <w:t>الحياة الأبدية</w:t>
      </w:r>
      <w:r w:rsidRPr="00713091">
        <w:rPr>
          <w:rFonts w:ascii="Arial" w:hAnsi="Arial" w:cs="Arial"/>
          <w:sz w:val="22"/>
          <w:szCs w:val="22"/>
          <w:rtl/>
        </w:rPr>
        <w:t xml:space="preserve"> (جميع الآيات من النسخة الإنجليزية القياسية لعام 2002)</w:t>
      </w:r>
      <w:r w:rsidRPr="00713091">
        <w:rPr>
          <w:rFonts w:ascii="Arial" w:hAnsi="Arial" w:cs="Arial"/>
          <w:sz w:val="22"/>
          <w:szCs w:val="22"/>
        </w:rPr>
        <w:t>:</w:t>
      </w:r>
    </w:p>
    <w:p w14:paraId="18325AB8" w14:textId="77777777" w:rsidR="00470BA6" w:rsidRPr="0062004E" w:rsidRDefault="00470BA6" w:rsidP="00470BA6">
      <w:pPr>
        <w:ind w:left="360"/>
        <w:rPr>
          <w:rFonts w:ascii="Arial" w:hAnsi="Arial" w:cs="Arial"/>
          <w:sz w:val="22"/>
          <w:szCs w:val="18"/>
        </w:rPr>
      </w:pPr>
    </w:p>
    <w:p w14:paraId="0F0552DD" w14:textId="775B5EC7" w:rsidR="00713091" w:rsidRPr="00713091" w:rsidRDefault="00713091" w:rsidP="00713091">
      <w:pPr>
        <w:bidi/>
        <w:ind w:left="360"/>
        <w:rPr>
          <w:rFonts w:ascii="Arial" w:hAnsi="Arial" w:cs="Arial"/>
          <w:sz w:val="22"/>
          <w:szCs w:val="22"/>
        </w:rPr>
      </w:pPr>
      <w:r w:rsidRPr="00713091">
        <w:rPr>
          <w:rFonts w:ascii="Arial" w:hAnsi="Arial" w:cs="Arial" w:hint="cs"/>
          <w:sz w:val="22"/>
          <w:szCs w:val="22"/>
          <w:rtl/>
        </w:rPr>
        <w:t xml:space="preserve">يوحنا 3: 15-16  </w:t>
      </w:r>
      <w:r w:rsidRPr="00713091">
        <w:rPr>
          <w:rFonts w:ascii="Arial" w:hAnsi="Arial" w:cs="Arial"/>
          <w:sz w:val="22"/>
          <w:szCs w:val="22"/>
          <w:rtl/>
        </w:rPr>
        <w:t>لكي لا يهلك كل من يؤمن به بل تكون له الحياة الأبدية</w:t>
      </w:r>
      <w:r w:rsidRPr="00713091">
        <w:rPr>
          <w:rFonts w:ascii="Arial" w:hAnsi="Arial" w:cs="Arial"/>
          <w:sz w:val="22"/>
          <w:szCs w:val="22"/>
        </w:rPr>
        <w:t>.</w:t>
      </w:r>
      <w:r w:rsidRPr="00713091">
        <w:rPr>
          <w:rFonts w:ascii="Arial" w:hAnsi="Arial" w:cs="Arial" w:hint="cs"/>
          <w:sz w:val="22"/>
          <w:szCs w:val="22"/>
          <w:rtl/>
        </w:rPr>
        <w:t xml:space="preserve"> لأ</w:t>
      </w:r>
      <w:r w:rsidRPr="00713091">
        <w:rPr>
          <w:rFonts w:ascii="Arial" w:hAnsi="Arial" w:cs="Arial"/>
          <w:sz w:val="22"/>
          <w:szCs w:val="22"/>
          <w:rtl/>
        </w:rPr>
        <w:t xml:space="preserve">نه هكذا أحب الله العالم حتى بذل ابنه الوحيد، لكي لا يهلك كل من يؤمن به، بل تكون له </w:t>
      </w:r>
      <w:r w:rsidRPr="00713091">
        <w:rPr>
          <w:rFonts w:ascii="Arial" w:hAnsi="Arial" w:cs="Arial"/>
          <w:b/>
          <w:bCs/>
          <w:sz w:val="22"/>
          <w:szCs w:val="22"/>
          <w:rtl/>
        </w:rPr>
        <w:t>الحياة الأبدية</w:t>
      </w:r>
      <w:r w:rsidRPr="00713091">
        <w:rPr>
          <w:rFonts w:ascii="Arial" w:hAnsi="Arial" w:cs="Arial"/>
          <w:sz w:val="22"/>
          <w:szCs w:val="22"/>
          <w:rtl/>
        </w:rPr>
        <w:t>.</w:t>
      </w:r>
    </w:p>
    <w:p w14:paraId="462D270C" w14:textId="77777777" w:rsidR="00470BA6" w:rsidRPr="0062004E" w:rsidRDefault="00470BA6" w:rsidP="00470BA6">
      <w:pPr>
        <w:ind w:left="360"/>
        <w:rPr>
          <w:rFonts w:ascii="Arial" w:hAnsi="Arial" w:cs="Arial"/>
          <w:sz w:val="22"/>
          <w:szCs w:val="22"/>
        </w:rPr>
      </w:pPr>
    </w:p>
    <w:p w14:paraId="422786F3" w14:textId="6370A74F" w:rsidR="00713091" w:rsidRPr="0062004E" w:rsidRDefault="00713091" w:rsidP="00713091">
      <w:pPr>
        <w:bidi/>
        <w:ind w:left="360"/>
        <w:rPr>
          <w:rFonts w:ascii="Arial" w:hAnsi="Arial" w:cs="Arial"/>
          <w:sz w:val="22"/>
          <w:szCs w:val="22"/>
        </w:rPr>
      </w:pPr>
      <w:r>
        <w:rPr>
          <w:rFonts w:ascii="Arial" w:hAnsi="Arial" w:cs="Arial" w:hint="cs"/>
          <w:sz w:val="22"/>
          <w:szCs w:val="22"/>
          <w:rtl/>
        </w:rPr>
        <w:t xml:space="preserve">يوحنا 5: 24  </w:t>
      </w:r>
      <w:r w:rsidR="00241B1A" w:rsidRPr="00241B1A">
        <w:rPr>
          <w:rFonts w:ascii="Arial" w:hAnsi="Arial" w:cs="Arial"/>
          <w:sz w:val="22"/>
          <w:szCs w:val="22"/>
          <w:rtl/>
        </w:rPr>
        <w:t xml:space="preserve">الحق الحق أقول لكم: إن من يسمع كلامي ويؤمن بالذي أرسلني فله </w:t>
      </w:r>
      <w:r w:rsidR="00241B1A" w:rsidRPr="00241B1A">
        <w:rPr>
          <w:rFonts w:ascii="Arial" w:hAnsi="Arial" w:cs="Arial"/>
          <w:b/>
          <w:bCs/>
          <w:sz w:val="22"/>
          <w:szCs w:val="22"/>
          <w:rtl/>
        </w:rPr>
        <w:t>حياة أبدية</w:t>
      </w:r>
      <w:r w:rsidR="00241B1A" w:rsidRPr="00241B1A">
        <w:rPr>
          <w:rFonts w:ascii="Arial" w:hAnsi="Arial" w:cs="Arial"/>
          <w:sz w:val="22"/>
          <w:szCs w:val="22"/>
          <w:rtl/>
        </w:rPr>
        <w:t>، ولا يأتي إلى دينونة، بل قد انتقل من الموت إلى الحياة.</w:t>
      </w:r>
    </w:p>
    <w:p w14:paraId="226C38AB" w14:textId="77777777" w:rsidR="00470BA6" w:rsidRPr="0062004E" w:rsidRDefault="00470BA6" w:rsidP="00470BA6">
      <w:pPr>
        <w:ind w:left="360"/>
        <w:rPr>
          <w:rFonts w:ascii="Arial" w:hAnsi="Arial" w:cs="Arial"/>
          <w:sz w:val="22"/>
          <w:szCs w:val="22"/>
        </w:rPr>
      </w:pPr>
    </w:p>
    <w:p w14:paraId="4D11B5F6" w14:textId="66B1DF91" w:rsidR="00241B1A" w:rsidRPr="0062004E" w:rsidRDefault="00241B1A" w:rsidP="00241B1A">
      <w:pPr>
        <w:bidi/>
        <w:ind w:left="360"/>
        <w:rPr>
          <w:rFonts w:ascii="Arial" w:hAnsi="Arial" w:cs="Arial"/>
          <w:sz w:val="22"/>
          <w:szCs w:val="22"/>
        </w:rPr>
      </w:pPr>
      <w:r>
        <w:rPr>
          <w:rFonts w:ascii="Arial" w:hAnsi="Arial" w:cs="Arial" w:hint="cs"/>
          <w:sz w:val="22"/>
          <w:szCs w:val="22"/>
          <w:rtl/>
        </w:rPr>
        <w:t xml:space="preserve">يوحنا 6: 40  </w:t>
      </w:r>
      <w:r w:rsidRPr="00241B1A">
        <w:rPr>
          <w:rFonts w:ascii="Arial" w:hAnsi="Arial" w:cs="Arial"/>
          <w:sz w:val="22"/>
          <w:szCs w:val="22"/>
          <w:rtl/>
        </w:rPr>
        <w:t>لأن هذه هي مشيئة الذي أرسلني: أن كل من يرى ال</w:t>
      </w:r>
      <w:r>
        <w:rPr>
          <w:rFonts w:ascii="Arial" w:hAnsi="Arial" w:cs="Arial" w:hint="cs"/>
          <w:sz w:val="22"/>
          <w:szCs w:val="22"/>
          <w:rtl/>
        </w:rPr>
        <w:t>إ</w:t>
      </w:r>
      <w:r w:rsidRPr="00241B1A">
        <w:rPr>
          <w:rFonts w:ascii="Arial" w:hAnsi="Arial" w:cs="Arial"/>
          <w:sz w:val="22"/>
          <w:szCs w:val="22"/>
          <w:rtl/>
        </w:rPr>
        <w:t xml:space="preserve">بن ويؤمن به تكون له </w:t>
      </w:r>
      <w:r w:rsidRPr="00241B1A">
        <w:rPr>
          <w:rFonts w:ascii="Arial" w:hAnsi="Arial" w:cs="Arial"/>
          <w:b/>
          <w:bCs/>
          <w:sz w:val="22"/>
          <w:szCs w:val="22"/>
          <w:rtl/>
        </w:rPr>
        <w:t>حياة أبدية</w:t>
      </w:r>
      <w:r w:rsidRPr="00241B1A">
        <w:rPr>
          <w:rFonts w:ascii="Arial" w:hAnsi="Arial" w:cs="Arial"/>
          <w:sz w:val="22"/>
          <w:szCs w:val="22"/>
          <w:rtl/>
        </w:rPr>
        <w:t>، وأنا أقيمه في اليوم الأخير</w:t>
      </w:r>
    </w:p>
    <w:p w14:paraId="616927EF" w14:textId="77777777" w:rsidR="00470BA6" w:rsidRPr="0062004E" w:rsidRDefault="00470BA6" w:rsidP="00470BA6">
      <w:pPr>
        <w:ind w:left="360"/>
        <w:rPr>
          <w:rFonts w:ascii="Arial" w:hAnsi="Arial" w:cs="Arial"/>
          <w:sz w:val="22"/>
          <w:szCs w:val="22"/>
        </w:rPr>
      </w:pPr>
    </w:p>
    <w:p w14:paraId="38B17FE0" w14:textId="1779E75F" w:rsidR="00241B1A" w:rsidRPr="0062004E" w:rsidRDefault="00241B1A" w:rsidP="00241B1A">
      <w:pPr>
        <w:bidi/>
        <w:ind w:left="360"/>
        <w:rPr>
          <w:rFonts w:ascii="Arial" w:hAnsi="Arial" w:cs="Arial"/>
          <w:sz w:val="22"/>
          <w:szCs w:val="22"/>
        </w:rPr>
      </w:pPr>
      <w:r>
        <w:rPr>
          <w:rFonts w:ascii="Arial" w:hAnsi="Arial" w:cs="Arial" w:hint="cs"/>
          <w:sz w:val="22"/>
          <w:szCs w:val="22"/>
          <w:rtl/>
        </w:rPr>
        <w:t xml:space="preserve">يوحنا 6: 47  </w:t>
      </w:r>
      <w:r w:rsidRPr="00241B1A">
        <w:rPr>
          <w:rFonts w:ascii="Arial" w:hAnsi="Arial" w:cs="Arial"/>
          <w:sz w:val="22"/>
          <w:szCs w:val="22"/>
          <w:rtl/>
        </w:rPr>
        <w:t xml:space="preserve">الحق الحق أقول لكم: من يؤمن بي فله </w:t>
      </w:r>
      <w:r w:rsidRPr="00241B1A">
        <w:rPr>
          <w:rFonts w:ascii="Arial" w:hAnsi="Arial" w:cs="Arial"/>
          <w:b/>
          <w:bCs/>
          <w:sz w:val="22"/>
          <w:szCs w:val="22"/>
          <w:rtl/>
        </w:rPr>
        <w:t>حياة أبدية</w:t>
      </w:r>
      <w:r w:rsidRPr="00241B1A">
        <w:rPr>
          <w:rFonts w:ascii="Arial" w:hAnsi="Arial" w:cs="Arial"/>
          <w:sz w:val="22"/>
          <w:szCs w:val="22"/>
          <w:rtl/>
        </w:rPr>
        <w:t>.</w:t>
      </w:r>
    </w:p>
    <w:p w14:paraId="706CB2BF" w14:textId="77777777" w:rsidR="00470BA6" w:rsidRPr="0062004E" w:rsidRDefault="00470BA6" w:rsidP="00470BA6">
      <w:pPr>
        <w:ind w:left="360"/>
        <w:rPr>
          <w:rFonts w:ascii="Arial" w:hAnsi="Arial" w:cs="Arial"/>
          <w:sz w:val="22"/>
          <w:szCs w:val="22"/>
        </w:rPr>
      </w:pPr>
    </w:p>
    <w:p w14:paraId="2FB0ABC0" w14:textId="71CAC35A" w:rsidR="00241B1A" w:rsidRPr="0062004E" w:rsidRDefault="00241B1A" w:rsidP="00241B1A">
      <w:pPr>
        <w:bidi/>
        <w:ind w:left="360"/>
        <w:rPr>
          <w:rFonts w:ascii="Arial" w:hAnsi="Arial" w:cs="Arial"/>
          <w:sz w:val="22"/>
          <w:szCs w:val="22"/>
        </w:rPr>
      </w:pPr>
      <w:r>
        <w:rPr>
          <w:rFonts w:ascii="Arial" w:hAnsi="Arial" w:cs="Arial" w:hint="cs"/>
          <w:sz w:val="22"/>
          <w:szCs w:val="22"/>
          <w:rtl/>
        </w:rPr>
        <w:t xml:space="preserve">يوحنا 10: 28  </w:t>
      </w:r>
      <w:r w:rsidRPr="00241B1A">
        <w:rPr>
          <w:rFonts w:ascii="Arial" w:hAnsi="Arial" w:cs="Arial"/>
          <w:sz w:val="22"/>
          <w:szCs w:val="22"/>
          <w:rtl/>
        </w:rPr>
        <w:t xml:space="preserve">وأنا أعطيها </w:t>
      </w:r>
      <w:r w:rsidRPr="00241B1A">
        <w:rPr>
          <w:rFonts w:ascii="Arial" w:hAnsi="Arial" w:cs="Arial"/>
          <w:b/>
          <w:bCs/>
          <w:sz w:val="22"/>
          <w:szCs w:val="22"/>
          <w:rtl/>
        </w:rPr>
        <w:t>حياة أبدية</w:t>
      </w:r>
      <w:r w:rsidRPr="00241B1A">
        <w:rPr>
          <w:rFonts w:ascii="Arial" w:hAnsi="Arial" w:cs="Arial"/>
          <w:sz w:val="22"/>
          <w:szCs w:val="22"/>
          <w:rtl/>
        </w:rPr>
        <w:t>، ولن تهلك إلى الأبد، ولا يخطفها أحد من يدي.</w:t>
      </w:r>
    </w:p>
    <w:p w14:paraId="7A10F26D" w14:textId="77777777" w:rsidR="00470BA6" w:rsidRPr="0062004E" w:rsidRDefault="00470BA6" w:rsidP="00470BA6">
      <w:pPr>
        <w:ind w:left="360"/>
        <w:rPr>
          <w:rFonts w:ascii="Arial" w:hAnsi="Arial" w:cs="Arial"/>
          <w:sz w:val="22"/>
          <w:szCs w:val="22"/>
        </w:rPr>
      </w:pPr>
    </w:p>
    <w:p w14:paraId="1340C58E" w14:textId="7090DBE0" w:rsidR="00EB05E8" w:rsidRPr="0062004E" w:rsidRDefault="00EB05E8" w:rsidP="00EB05E8">
      <w:pPr>
        <w:bidi/>
        <w:ind w:left="360"/>
        <w:rPr>
          <w:rFonts w:ascii="Arial" w:hAnsi="Arial" w:cs="Arial"/>
          <w:sz w:val="22"/>
          <w:szCs w:val="22"/>
        </w:rPr>
      </w:pPr>
      <w:r>
        <w:rPr>
          <w:rFonts w:ascii="Arial" w:hAnsi="Arial" w:cs="Arial" w:hint="cs"/>
          <w:sz w:val="22"/>
          <w:szCs w:val="22"/>
          <w:rtl/>
        </w:rPr>
        <w:t xml:space="preserve">يوحنا 17: 3  </w:t>
      </w:r>
      <w:r w:rsidRPr="00EB05E8">
        <w:rPr>
          <w:rFonts w:ascii="Arial" w:hAnsi="Arial" w:cs="Arial"/>
          <w:sz w:val="22"/>
          <w:szCs w:val="22"/>
          <w:rtl/>
        </w:rPr>
        <w:t xml:space="preserve">وهذه هي </w:t>
      </w:r>
      <w:r w:rsidRPr="00EB05E8">
        <w:rPr>
          <w:rFonts w:ascii="Arial" w:hAnsi="Arial" w:cs="Arial"/>
          <w:b/>
          <w:bCs/>
          <w:sz w:val="22"/>
          <w:szCs w:val="22"/>
          <w:rtl/>
        </w:rPr>
        <w:t>الحياة الأبدية</w:t>
      </w:r>
      <w:r w:rsidRPr="00EB05E8">
        <w:rPr>
          <w:rFonts w:ascii="Arial" w:hAnsi="Arial" w:cs="Arial"/>
          <w:sz w:val="22"/>
          <w:szCs w:val="22"/>
          <w:rtl/>
        </w:rPr>
        <w:t>: أن يعرفوك أنت الإله الحقيقي وحدك ويسوع المسيح الذي أرسلته.</w:t>
      </w:r>
    </w:p>
    <w:p w14:paraId="36AE95B4" w14:textId="77777777" w:rsidR="00470BA6" w:rsidRPr="0062004E" w:rsidRDefault="00470BA6" w:rsidP="00470BA6">
      <w:pPr>
        <w:ind w:left="360"/>
        <w:rPr>
          <w:rFonts w:ascii="Arial" w:hAnsi="Arial" w:cs="Arial"/>
          <w:sz w:val="22"/>
          <w:szCs w:val="22"/>
        </w:rPr>
      </w:pPr>
    </w:p>
    <w:p w14:paraId="50EC7CD5" w14:textId="5564642D" w:rsidR="00EB05E8" w:rsidRPr="0062004E" w:rsidRDefault="00EB05E8" w:rsidP="00EB05E8">
      <w:pPr>
        <w:bidi/>
        <w:ind w:left="360"/>
        <w:rPr>
          <w:rFonts w:ascii="Arial" w:hAnsi="Arial" w:cs="Arial"/>
          <w:sz w:val="22"/>
          <w:szCs w:val="22"/>
        </w:rPr>
      </w:pPr>
      <w:r>
        <w:rPr>
          <w:rFonts w:ascii="Arial" w:hAnsi="Arial" w:cs="Arial" w:hint="cs"/>
          <w:sz w:val="22"/>
          <w:szCs w:val="22"/>
          <w:rtl/>
        </w:rPr>
        <w:t xml:space="preserve">رومية 6: 23  </w:t>
      </w:r>
      <w:r w:rsidRPr="00EB05E8">
        <w:rPr>
          <w:rFonts w:ascii="Arial" w:hAnsi="Arial" w:cs="Arial"/>
          <w:sz w:val="22"/>
          <w:szCs w:val="22"/>
          <w:rtl/>
        </w:rPr>
        <w:t xml:space="preserve">لأن أجرة الخطية هي موت، وأما هبة الله فهي </w:t>
      </w:r>
      <w:r w:rsidRPr="00EB05E8">
        <w:rPr>
          <w:rFonts w:ascii="Arial" w:hAnsi="Arial" w:cs="Arial"/>
          <w:b/>
          <w:bCs/>
          <w:sz w:val="22"/>
          <w:szCs w:val="22"/>
          <w:rtl/>
        </w:rPr>
        <w:t>حياة أبدية</w:t>
      </w:r>
      <w:r w:rsidRPr="00EB05E8">
        <w:rPr>
          <w:rFonts w:ascii="Arial" w:hAnsi="Arial" w:cs="Arial"/>
          <w:sz w:val="22"/>
          <w:szCs w:val="22"/>
          <w:rtl/>
        </w:rPr>
        <w:t xml:space="preserve"> بالمسيح يسوع ربنا.</w:t>
      </w:r>
    </w:p>
    <w:p w14:paraId="5C21F913" w14:textId="77777777" w:rsidR="00470BA6" w:rsidRPr="0062004E" w:rsidRDefault="00470BA6" w:rsidP="00470BA6">
      <w:pPr>
        <w:ind w:left="360"/>
        <w:rPr>
          <w:rFonts w:ascii="Arial" w:hAnsi="Arial" w:cs="Arial"/>
          <w:sz w:val="22"/>
          <w:szCs w:val="22"/>
        </w:rPr>
      </w:pPr>
    </w:p>
    <w:p w14:paraId="264C145E" w14:textId="2CA19BDC" w:rsidR="00EB05E8" w:rsidRPr="0062004E" w:rsidRDefault="00EB05E8" w:rsidP="00EB05E8">
      <w:pPr>
        <w:bidi/>
        <w:ind w:left="360"/>
        <w:rPr>
          <w:rFonts w:ascii="Arial" w:hAnsi="Arial" w:cs="Arial"/>
          <w:sz w:val="22"/>
          <w:szCs w:val="22"/>
        </w:rPr>
      </w:pPr>
      <w:r>
        <w:rPr>
          <w:rFonts w:ascii="Arial" w:hAnsi="Arial" w:cs="Arial" w:hint="cs"/>
          <w:sz w:val="22"/>
          <w:szCs w:val="22"/>
          <w:rtl/>
        </w:rPr>
        <w:t xml:space="preserve">1 تيموثاوس 1: 16  </w:t>
      </w:r>
      <w:r w:rsidRPr="00EB05E8">
        <w:rPr>
          <w:rFonts w:ascii="Arial" w:hAnsi="Arial" w:cs="Arial"/>
          <w:sz w:val="22"/>
          <w:szCs w:val="22"/>
          <w:rtl/>
        </w:rPr>
        <w:t>لكنني لهذا رحمت: ليظهر يسوع المسيح في</w:t>
      </w:r>
      <w:r>
        <w:rPr>
          <w:rFonts w:ascii="Arial" w:hAnsi="Arial" w:cs="Arial" w:hint="cs"/>
          <w:sz w:val="22"/>
          <w:szCs w:val="22"/>
          <w:rtl/>
        </w:rPr>
        <w:t>َّ</w:t>
      </w:r>
      <w:r w:rsidRPr="00EB05E8">
        <w:rPr>
          <w:rFonts w:ascii="Arial" w:hAnsi="Arial" w:cs="Arial"/>
          <w:sz w:val="22"/>
          <w:szCs w:val="22"/>
          <w:rtl/>
        </w:rPr>
        <w:t xml:space="preserve"> أنا أولا</w:t>
      </w:r>
      <w:r>
        <w:rPr>
          <w:rFonts w:ascii="Arial" w:hAnsi="Arial" w:cs="Arial" w:hint="cs"/>
          <w:sz w:val="22"/>
          <w:szCs w:val="22"/>
          <w:rtl/>
        </w:rPr>
        <w:t>ً</w:t>
      </w:r>
      <w:r w:rsidRPr="00EB05E8">
        <w:rPr>
          <w:rFonts w:ascii="Arial" w:hAnsi="Arial" w:cs="Arial"/>
          <w:sz w:val="22"/>
          <w:szCs w:val="22"/>
          <w:rtl/>
        </w:rPr>
        <w:t xml:space="preserve"> كل أناة، مثالا للعتيدين أن يؤمنوا به </w:t>
      </w:r>
      <w:r w:rsidRPr="00EB05E8">
        <w:rPr>
          <w:rFonts w:ascii="Arial" w:hAnsi="Arial" w:cs="Arial"/>
          <w:b/>
          <w:bCs/>
          <w:sz w:val="22"/>
          <w:szCs w:val="22"/>
          <w:rtl/>
        </w:rPr>
        <w:t>للحياة الأبدية</w:t>
      </w:r>
      <w:r w:rsidRPr="00EB05E8">
        <w:rPr>
          <w:rFonts w:ascii="Arial" w:hAnsi="Arial" w:cs="Arial"/>
          <w:sz w:val="22"/>
          <w:szCs w:val="22"/>
          <w:rtl/>
        </w:rPr>
        <w:t>.</w:t>
      </w:r>
    </w:p>
    <w:p w14:paraId="79BB93CF" w14:textId="77777777" w:rsidR="00470BA6" w:rsidRPr="0062004E" w:rsidRDefault="00470BA6" w:rsidP="00470BA6">
      <w:pPr>
        <w:ind w:left="360"/>
        <w:rPr>
          <w:rFonts w:ascii="Arial" w:hAnsi="Arial" w:cs="Arial"/>
          <w:sz w:val="22"/>
          <w:szCs w:val="22"/>
        </w:rPr>
      </w:pPr>
    </w:p>
    <w:p w14:paraId="69FC693A" w14:textId="29B1E9B7" w:rsidR="00EB05E8" w:rsidRPr="0062004E" w:rsidRDefault="00EB05E8" w:rsidP="00EB05E8">
      <w:pPr>
        <w:bidi/>
        <w:ind w:left="360"/>
        <w:rPr>
          <w:rFonts w:ascii="Arial" w:hAnsi="Arial" w:cs="Arial"/>
          <w:sz w:val="22"/>
          <w:szCs w:val="22"/>
        </w:rPr>
      </w:pPr>
      <w:r>
        <w:rPr>
          <w:rFonts w:ascii="Arial" w:hAnsi="Arial" w:cs="Arial" w:hint="cs"/>
          <w:sz w:val="22"/>
          <w:szCs w:val="22"/>
          <w:rtl/>
        </w:rPr>
        <w:t xml:space="preserve">تيطس 3: 7  </w:t>
      </w:r>
      <w:r w:rsidRPr="00EB05E8">
        <w:rPr>
          <w:rFonts w:ascii="Arial" w:hAnsi="Arial" w:cs="Arial"/>
          <w:sz w:val="22"/>
          <w:szCs w:val="22"/>
          <w:rtl/>
        </w:rPr>
        <w:t xml:space="preserve">حتى إذا تبررنا بنعمته، نصير ورثة حسب رجاء </w:t>
      </w:r>
      <w:r w:rsidRPr="00EB05E8">
        <w:rPr>
          <w:rFonts w:ascii="Arial" w:hAnsi="Arial" w:cs="Arial"/>
          <w:b/>
          <w:bCs/>
          <w:sz w:val="22"/>
          <w:szCs w:val="22"/>
          <w:rtl/>
        </w:rPr>
        <w:t>الحياة الأبدية</w:t>
      </w:r>
      <w:r w:rsidRPr="00EB05E8">
        <w:rPr>
          <w:rFonts w:ascii="Arial" w:hAnsi="Arial" w:cs="Arial"/>
          <w:sz w:val="22"/>
          <w:szCs w:val="22"/>
          <w:rtl/>
        </w:rPr>
        <w:t>.</w:t>
      </w:r>
    </w:p>
    <w:p w14:paraId="3EBF8783" w14:textId="77777777" w:rsidR="00470BA6" w:rsidRPr="0062004E" w:rsidRDefault="00470BA6" w:rsidP="00470BA6">
      <w:pPr>
        <w:ind w:left="360"/>
        <w:rPr>
          <w:rFonts w:ascii="Arial" w:hAnsi="Arial" w:cs="Arial"/>
          <w:sz w:val="22"/>
          <w:szCs w:val="22"/>
        </w:rPr>
      </w:pPr>
    </w:p>
    <w:p w14:paraId="12011FA0" w14:textId="1996F29C" w:rsidR="00EB05E8" w:rsidRPr="0062004E" w:rsidRDefault="00EB05E8" w:rsidP="00EB05E8">
      <w:pPr>
        <w:bidi/>
        <w:ind w:left="360"/>
        <w:rPr>
          <w:rFonts w:ascii="Arial" w:hAnsi="Arial" w:cs="Arial"/>
          <w:sz w:val="22"/>
          <w:szCs w:val="22"/>
        </w:rPr>
      </w:pPr>
      <w:r>
        <w:rPr>
          <w:rFonts w:ascii="Arial" w:hAnsi="Arial" w:cs="Arial" w:hint="cs"/>
          <w:sz w:val="22"/>
          <w:szCs w:val="22"/>
          <w:rtl/>
        </w:rPr>
        <w:t xml:space="preserve">1 يوحنا 2: 25  </w:t>
      </w:r>
      <w:r w:rsidRPr="00EB05E8">
        <w:rPr>
          <w:rFonts w:ascii="Arial" w:hAnsi="Arial" w:cs="Arial"/>
          <w:sz w:val="22"/>
          <w:szCs w:val="22"/>
          <w:rtl/>
        </w:rPr>
        <w:t xml:space="preserve">وهذا هو الوعد الذي وعدنا هو به: </w:t>
      </w:r>
      <w:r w:rsidRPr="00EB05E8">
        <w:rPr>
          <w:rFonts w:ascii="Arial" w:hAnsi="Arial" w:cs="Arial"/>
          <w:b/>
          <w:bCs/>
          <w:sz w:val="22"/>
          <w:szCs w:val="22"/>
          <w:rtl/>
        </w:rPr>
        <w:t>الحياة الأبدية</w:t>
      </w:r>
      <w:r w:rsidRPr="00EB05E8">
        <w:rPr>
          <w:rFonts w:ascii="Arial" w:hAnsi="Arial" w:cs="Arial"/>
          <w:sz w:val="22"/>
          <w:szCs w:val="22"/>
          <w:rtl/>
        </w:rPr>
        <w:t>.</w:t>
      </w:r>
    </w:p>
    <w:p w14:paraId="2ADC2B48" w14:textId="77777777" w:rsidR="00470BA6" w:rsidRPr="0062004E" w:rsidRDefault="00470BA6" w:rsidP="00470BA6">
      <w:pPr>
        <w:ind w:left="360"/>
        <w:rPr>
          <w:rFonts w:ascii="Arial" w:hAnsi="Arial" w:cs="Arial"/>
          <w:sz w:val="22"/>
          <w:szCs w:val="22"/>
        </w:rPr>
      </w:pPr>
    </w:p>
    <w:p w14:paraId="04D51B95" w14:textId="442B0A0A" w:rsidR="00EB05E8" w:rsidRDefault="00EB05E8" w:rsidP="00EB05E8">
      <w:pPr>
        <w:bidi/>
        <w:ind w:left="360"/>
        <w:rPr>
          <w:rFonts w:ascii="Arial" w:hAnsi="Arial" w:cs="Arial"/>
          <w:sz w:val="22"/>
          <w:szCs w:val="22"/>
        </w:rPr>
      </w:pPr>
      <w:r>
        <w:rPr>
          <w:rFonts w:ascii="Arial" w:hAnsi="Arial" w:cs="Arial" w:hint="cs"/>
          <w:sz w:val="22"/>
          <w:szCs w:val="22"/>
          <w:rtl/>
        </w:rPr>
        <w:t xml:space="preserve">1 يوحنا 5: 11-13  </w:t>
      </w:r>
      <w:r w:rsidRPr="00EB05E8">
        <w:rPr>
          <w:rFonts w:ascii="Arial" w:hAnsi="Arial" w:cs="Arial"/>
          <w:sz w:val="22"/>
          <w:szCs w:val="22"/>
          <w:rtl/>
        </w:rPr>
        <w:t xml:space="preserve">وهذه هي الشهادة: أن الله أعطانا </w:t>
      </w:r>
      <w:r w:rsidRPr="00EB05E8">
        <w:rPr>
          <w:rFonts w:ascii="Arial" w:hAnsi="Arial" w:cs="Arial"/>
          <w:b/>
          <w:bCs/>
          <w:sz w:val="22"/>
          <w:szCs w:val="22"/>
          <w:rtl/>
        </w:rPr>
        <w:t>حياة أبدية</w:t>
      </w:r>
      <w:r w:rsidRPr="00EB05E8">
        <w:rPr>
          <w:rFonts w:ascii="Arial" w:hAnsi="Arial" w:cs="Arial"/>
          <w:sz w:val="22"/>
          <w:szCs w:val="22"/>
          <w:rtl/>
        </w:rPr>
        <w:t>، وهذه الحياة هي في ابنه</w:t>
      </w:r>
      <w:r w:rsidRPr="00EB05E8">
        <w:rPr>
          <w:rFonts w:ascii="Arial" w:hAnsi="Arial" w:cs="Arial"/>
          <w:sz w:val="22"/>
          <w:szCs w:val="22"/>
        </w:rPr>
        <w:t>.</w:t>
      </w:r>
      <w:r w:rsidRPr="00EB05E8">
        <w:rPr>
          <w:rFonts w:ascii="Arial" w:hAnsi="Arial" w:cs="Arial"/>
          <w:sz w:val="22"/>
          <w:szCs w:val="22"/>
          <w:rtl/>
        </w:rPr>
        <w:t>12</w:t>
      </w:r>
      <w:r w:rsidRPr="00EB05E8">
        <w:rPr>
          <w:rFonts w:ascii="Arial" w:hAnsi="Arial" w:cs="Arial"/>
          <w:sz w:val="22"/>
          <w:szCs w:val="22"/>
        </w:rPr>
        <w:t xml:space="preserve"> </w:t>
      </w:r>
      <w:r w:rsidRPr="00EB05E8">
        <w:rPr>
          <w:rFonts w:ascii="Arial" w:hAnsi="Arial" w:cs="Arial"/>
          <w:sz w:val="22"/>
          <w:szCs w:val="22"/>
          <w:rtl/>
        </w:rPr>
        <w:t>من له الابن فله الحياة، ومن ليس له ابن الله فليست له الحياة</w:t>
      </w:r>
      <w:r w:rsidRPr="00EB05E8">
        <w:rPr>
          <w:rFonts w:ascii="Arial" w:hAnsi="Arial" w:cs="Arial"/>
          <w:sz w:val="22"/>
          <w:szCs w:val="22"/>
        </w:rPr>
        <w:t>.</w:t>
      </w:r>
      <w:r w:rsidRPr="00EB05E8">
        <w:rPr>
          <w:rFonts w:ascii="Arial" w:hAnsi="Arial" w:cs="Arial"/>
          <w:sz w:val="22"/>
          <w:szCs w:val="22"/>
          <w:rtl/>
        </w:rPr>
        <w:t xml:space="preserve">13 كتبت هذا إليكم، أنتم المؤمنين باسم ابن الله، لكي تعلموا أن لكم </w:t>
      </w:r>
      <w:r w:rsidRPr="00EB05E8">
        <w:rPr>
          <w:rFonts w:ascii="Arial" w:hAnsi="Arial" w:cs="Arial"/>
          <w:b/>
          <w:bCs/>
          <w:sz w:val="22"/>
          <w:szCs w:val="22"/>
          <w:rtl/>
        </w:rPr>
        <w:t>حياة أبدية</w:t>
      </w:r>
      <w:r w:rsidRPr="00EB05E8">
        <w:rPr>
          <w:rFonts w:ascii="Arial" w:hAnsi="Arial" w:cs="Arial"/>
          <w:sz w:val="22"/>
          <w:szCs w:val="22"/>
          <w:rtl/>
        </w:rPr>
        <w:t>، ولكي تؤمنوا باسم ابن الله.</w:t>
      </w:r>
    </w:p>
    <w:p w14:paraId="3C83E337" w14:textId="77777777" w:rsidR="00470BA6" w:rsidRPr="0062004E" w:rsidRDefault="00470BA6" w:rsidP="00470BA6">
      <w:pPr>
        <w:ind w:left="360"/>
        <w:rPr>
          <w:rFonts w:ascii="Arial" w:hAnsi="Arial" w:cs="Arial"/>
          <w:sz w:val="22"/>
          <w:szCs w:val="18"/>
        </w:rPr>
      </w:pPr>
    </w:p>
    <w:p w14:paraId="2DF339C7" w14:textId="77777777" w:rsidR="00EB05E8" w:rsidRDefault="00EB05E8" w:rsidP="00EB05E8">
      <w:pPr>
        <w:bidi/>
        <w:rPr>
          <w:rFonts w:ascii="Arial" w:hAnsi="Arial" w:cs="Arial"/>
          <w:sz w:val="22"/>
          <w:szCs w:val="22"/>
          <w:rtl/>
        </w:rPr>
      </w:pPr>
    </w:p>
    <w:p w14:paraId="53D36CBD" w14:textId="5471D488" w:rsidR="00EB05E8" w:rsidRPr="00255D21" w:rsidRDefault="00EB05E8" w:rsidP="00EB05E8">
      <w:pPr>
        <w:bidi/>
        <w:rPr>
          <w:rFonts w:ascii="Arial" w:hAnsi="Arial" w:cs="Arial"/>
          <w:sz w:val="22"/>
          <w:szCs w:val="22"/>
        </w:rPr>
      </w:pPr>
      <w:r w:rsidRPr="00255D21">
        <w:rPr>
          <w:rFonts w:ascii="Arial" w:hAnsi="Arial" w:cs="Arial"/>
          <w:sz w:val="22"/>
          <w:szCs w:val="22"/>
          <w:rtl/>
        </w:rPr>
        <w:t>مصادر لدراسة إضافية عن الضمان الأبدي</w:t>
      </w:r>
    </w:p>
    <w:p w14:paraId="3ACB1FD2" w14:textId="77777777" w:rsidR="00255D21" w:rsidRPr="00255D21" w:rsidRDefault="00255D21" w:rsidP="00255D21">
      <w:pPr>
        <w:pStyle w:val="ListParagraph"/>
        <w:bidi/>
        <w:ind w:left="792"/>
        <w:rPr>
          <w:rFonts w:ascii="Arial" w:hAnsi="Arial" w:cs="Arial"/>
          <w:sz w:val="22"/>
          <w:szCs w:val="22"/>
        </w:rPr>
      </w:pPr>
    </w:p>
    <w:p w14:paraId="786F8651" w14:textId="4C5A2F08" w:rsidR="00EB05E8" w:rsidRPr="00255D21" w:rsidRDefault="00EB05E8" w:rsidP="00255D21">
      <w:pPr>
        <w:pStyle w:val="ListParagraph"/>
        <w:numPr>
          <w:ilvl w:val="0"/>
          <w:numId w:val="82"/>
        </w:numPr>
        <w:bidi/>
        <w:rPr>
          <w:rFonts w:ascii="Arial" w:hAnsi="Arial" w:cs="Arial"/>
          <w:sz w:val="22"/>
          <w:szCs w:val="22"/>
        </w:rPr>
      </w:pPr>
      <w:r w:rsidRPr="00255D21">
        <w:rPr>
          <w:rFonts w:ascii="Arial" w:hAnsi="Arial" w:cs="Arial"/>
          <w:sz w:val="22"/>
          <w:szCs w:val="22"/>
          <w:rtl/>
        </w:rPr>
        <w:t>شافير، لويس سبيري. النعمة. غراند رابيدز: زوندرفان</w:t>
      </w:r>
      <w:r w:rsidR="00255D21" w:rsidRPr="00255D21">
        <w:rPr>
          <w:rFonts w:ascii="Arial" w:hAnsi="Arial" w:cs="Arial"/>
          <w:sz w:val="22"/>
          <w:szCs w:val="22"/>
          <w:rtl/>
        </w:rPr>
        <w:t>، 1922. ص 373</w:t>
      </w:r>
    </w:p>
    <w:p w14:paraId="113AB269" w14:textId="77777777" w:rsidR="00255D21" w:rsidRPr="00255D21" w:rsidRDefault="00255D21" w:rsidP="00255D21">
      <w:pPr>
        <w:pStyle w:val="ListParagraph"/>
        <w:bidi/>
        <w:ind w:left="792"/>
        <w:rPr>
          <w:rFonts w:ascii="Arial" w:hAnsi="Arial" w:cs="Arial"/>
          <w:sz w:val="22"/>
          <w:szCs w:val="22"/>
        </w:rPr>
      </w:pPr>
    </w:p>
    <w:p w14:paraId="4E87E6BB" w14:textId="700BD6C2" w:rsidR="00255D21" w:rsidRPr="00255D21" w:rsidRDefault="00255D21" w:rsidP="00255D21">
      <w:pPr>
        <w:pStyle w:val="ListParagraph"/>
        <w:numPr>
          <w:ilvl w:val="0"/>
          <w:numId w:val="82"/>
        </w:numPr>
        <w:bidi/>
        <w:rPr>
          <w:rFonts w:ascii="Arial" w:hAnsi="Arial" w:cs="Arial"/>
          <w:sz w:val="22"/>
          <w:szCs w:val="22"/>
        </w:rPr>
      </w:pPr>
      <w:r w:rsidRPr="00255D21">
        <w:rPr>
          <w:rFonts w:ascii="Arial" w:hAnsi="Arial" w:cs="Arial"/>
          <w:sz w:val="22"/>
          <w:szCs w:val="22"/>
          <w:rtl/>
        </w:rPr>
        <w:t>ديلو، جوزيف س. المصير النهائي: الحكم المستقبلي للملوك الخدام. الطبعة الرابعة. هيوستن، تكساس: مطبعة النعمة اللاهوتية، 2019. ص 1124.</w:t>
      </w:r>
    </w:p>
    <w:p w14:paraId="0F72D245" w14:textId="77777777" w:rsidR="00255D21" w:rsidRPr="00255D21" w:rsidRDefault="00255D21" w:rsidP="00255D21">
      <w:pPr>
        <w:pStyle w:val="ListParagraph"/>
        <w:bidi/>
        <w:ind w:left="792"/>
        <w:rPr>
          <w:rFonts w:ascii="Arial" w:hAnsi="Arial" w:cs="Arial"/>
          <w:sz w:val="22"/>
          <w:szCs w:val="22"/>
        </w:rPr>
      </w:pPr>
    </w:p>
    <w:p w14:paraId="59C89F88" w14:textId="512EE778" w:rsidR="00255D21" w:rsidRPr="00255D21" w:rsidRDefault="00255D21" w:rsidP="00255D21">
      <w:pPr>
        <w:pStyle w:val="ListParagraph"/>
        <w:numPr>
          <w:ilvl w:val="0"/>
          <w:numId w:val="82"/>
        </w:numPr>
        <w:bidi/>
        <w:rPr>
          <w:rFonts w:ascii="Arial" w:hAnsi="Arial" w:cs="Arial"/>
          <w:sz w:val="22"/>
          <w:szCs w:val="22"/>
        </w:rPr>
      </w:pPr>
      <w:r w:rsidRPr="00255D21">
        <w:rPr>
          <w:rFonts w:ascii="Arial" w:hAnsi="Arial" w:cs="Arial"/>
          <w:sz w:val="22"/>
          <w:szCs w:val="22"/>
          <w:rtl/>
        </w:rPr>
        <w:t>هودجز، زين س. مجاني تماماً!!  رد كتابي على خلاص الربوبية.  جراند رابيدز: زوندرفان، 1989. ص 238.</w:t>
      </w:r>
    </w:p>
    <w:p w14:paraId="3EBDCE4D" w14:textId="77777777" w:rsidR="00255D21" w:rsidRPr="00255D21" w:rsidRDefault="00255D21" w:rsidP="00255D21">
      <w:pPr>
        <w:pStyle w:val="ListParagraph"/>
        <w:bidi/>
        <w:ind w:left="792"/>
        <w:rPr>
          <w:rFonts w:ascii="Arial" w:hAnsi="Arial" w:cs="Arial"/>
          <w:sz w:val="22"/>
          <w:szCs w:val="22"/>
        </w:rPr>
      </w:pPr>
    </w:p>
    <w:p w14:paraId="72470900" w14:textId="22981080" w:rsidR="00255D21" w:rsidRPr="00255D21" w:rsidRDefault="00255D21" w:rsidP="00255D21">
      <w:pPr>
        <w:pStyle w:val="ListParagraph"/>
        <w:numPr>
          <w:ilvl w:val="0"/>
          <w:numId w:val="82"/>
        </w:numPr>
        <w:bidi/>
        <w:rPr>
          <w:rFonts w:ascii="Arial" w:hAnsi="Arial" w:cs="Arial"/>
          <w:sz w:val="22"/>
          <w:szCs w:val="22"/>
        </w:rPr>
      </w:pPr>
      <w:r w:rsidRPr="00255D21">
        <w:rPr>
          <w:rFonts w:ascii="Arial" w:hAnsi="Arial" w:cs="Arial"/>
          <w:sz w:val="22"/>
          <w:szCs w:val="22"/>
          <w:rtl/>
        </w:rPr>
        <w:t>سويندول، تشارلز ر. يقظة النعمة. دالاس، الكلمة، 1990، 1996. ص 315</w:t>
      </w:r>
    </w:p>
    <w:p w14:paraId="167FF375" w14:textId="77777777" w:rsidR="00255D21" w:rsidRPr="00255D21" w:rsidRDefault="00255D21" w:rsidP="00255D21">
      <w:pPr>
        <w:pStyle w:val="ListParagraph"/>
        <w:bidi/>
        <w:ind w:left="792"/>
        <w:rPr>
          <w:rFonts w:ascii="Arial" w:hAnsi="Arial" w:cs="Arial"/>
          <w:sz w:val="22"/>
          <w:szCs w:val="22"/>
        </w:rPr>
      </w:pPr>
    </w:p>
    <w:p w14:paraId="24A936D6" w14:textId="059093BA" w:rsidR="00255D21" w:rsidRPr="00255D21" w:rsidRDefault="00255D21" w:rsidP="00255D21">
      <w:pPr>
        <w:pStyle w:val="ListParagraph"/>
        <w:numPr>
          <w:ilvl w:val="0"/>
          <w:numId w:val="82"/>
        </w:numPr>
        <w:bidi/>
        <w:rPr>
          <w:rFonts w:ascii="Arial" w:hAnsi="Arial" w:cs="Arial"/>
          <w:sz w:val="22"/>
          <w:szCs w:val="22"/>
        </w:rPr>
      </w:pPr>
      <w:r w:rsidRPr="00255D21">
        <w:rPr>
          <w:rFonts w:ascii="Arial" w:hAnsi="Arial" w:cs="Arial"/>
          <w:sz w:val="22"/>
          <w:szCs w:val="22"/>
          <w:rtl/>
        </w:rPr>
        <w:t>ستانلي، تشارلز. الضمان الأبدي. ناشفيل: نيلسون، 1990. ص 194</w:t>
      </w:r>
    </w:p>
    <w:p w14:paraId="5C005940" w14:textId="77777777" w:rsidR="00C860B2" w:rsidRDefault="00C860B2" w:rsidP="00C860B2">
      <w:pPr>
        <w:pStyle w:val="Heading2"/>
        <w:numPr>
          <w:ilvl w:val="0"/>
          <w:numId w:val="0"/>
        </w:numPr>
        <w:ind w:right="-10"/>
        <w:rPr>
          <w:rFonts w:cs="Arial"/>
          <w:szCs w:val="18"/>
          <w:rtl/>
        </w:rPr>
      </w:pPr>
    </w:p>
    <w:p w14:paraId="2D0F057C" w14:textId="77777777" w:rsidR="00C860B2" w:rsidRDefault="00C860B2" w:rsidP="00C860B2">
      <w:pPr>
        <w:pStyle w:val="Heading2"/>
        <w:numPr>
          <w:ilvl w:val="0"/>
          <w:numId w:val="0"/>
        </w:numPr>
        <w:ind w:right="-10"/>
        <w:rPr>
          <w:rFonts w:cs="Arial"/>
          <w:szCs w:val="18"/>
          <w:rtl/>
        </w:rPr>
      </w:pPr>
    </w:p>
    <w:p w14:paraId="4FEE75B8" w14:textId="77777777" w:rsidR="00C860B2" w:rsidRDefault="00C860B2" w:rsidP="00C860B2">
      <w:pPr>
        <w:pStyle w:val="Heading2"/>
        <w:numPr>
          <w:ilvl w:val="0"/>
          <w:numId w:val="0"/>
        </w:numPr>
        <w:ind w:right="-10"/>
        <w:rPr>
          <w:rFonts w:cs="Arial"/>
          <w:szCs w:val="18"/>
          <w:rtl/>
        </w:rPr>
      </w:pPr>
    </w:p>
    <w:p w14:paraId="10E9963A" w14:textId="77777777" w:rsidR="00C860B2" w:rsidRDefault="00C860B2" w:rsidP="00C860B2">
      <w:pPr>
        <w:pStyle w:val="Heading2"/>
        <w:numPr>
          <w:ilvl w:val="0"/>
          <w:numId w:val="0"/>
        </w:numPr>
        <w:ind w:right="-10"/>
        <w:rPr>
          <w:rFonts w:cs="Arial"/>
          <w:szCs w:val="18"/>
          <w:rtl/>
        </w:rPr>
      </w:pPr>
    </w:p>
    <w:p w14:paraId="436E0BD5" w14:textId="77777777" w:rsidR="00C860B2" w:rsidRDefault="00C860B2" w:rsidP="00C860B2">
      <w:pPr>
        <w:pStyle w:val="Heading2"/>
        <w:numPr>
          <w:ilvl w:val="0"/>
          <w:numId w:val="0"/>
        </w:numPr>
        <w:ind w:right="-10"/>
        <w:rPr>
          <w:rFonts w:cs="Arial"/>
          <w:szCs w:val="18"/>
          <w:rtl/>
        </w:rPr>
      </w:pPr>
    </w:p>
    <w:p w14:paraId="06610FE5" w14:textId="77777777" w:rsidR="00C860B2" w:rsidRDefault="00C860B2" w:rsidP="00C860B2">
      <w:pPr>
        <w:pStyle w:val="Heading2"/>
        <w:numPr>
          <w:ilvl w:val="0"/>
          <w:numId w:val="0"/>
        </w:numPr>
        <w:ind w:right="-10"/>
        <w:rPr>
          <w:rFonts w:cs="Arial"/>
          <w:szCs w:val="18"/>
          <w:rtl/>
        </w:rPr>
      </w:pPr>
    </w:p>
    <w:p w14:paraId="52C419A7" w14:textId="77777777" w:rsidR="00C860B2" w:rsidRDefault="00C860B2" w:rsidP="00C860B2">
      <w:pPr>
        <w:pStyle w:val="Heading2"/>
        <w:numPr>
          <w:ilvl w:val="0"/>
          <w:numId w:val="0"/>
        </w:numPr>
        <w:ind w:right="-10"/>
        <w:rPr>
          <w:rFonts w:cs="Arial"/>
          <w:szCs w:val="18"/>
          <w:rtl/>
        </w:rPr>
      </w:pPr>
    </w:p>
    <w:p w14:paraId="011387F4" w14:textId="77777777" w:rsidR="00C860B2" w:rsidRDefault="00C860B2" w:rsidP="00C860B2">
      <w:pPr>
        <w:pStyle w:val="Heading2"/>
        <w:numPr>
          <w:ilvl w:val="0"/>
          <w:numId w:val="0"/>
        </w:numPr>
        <w:ind w:right="-10"/>
        <w:rPr>
          <w:rFonts w:cs="Arial"/>
          <w:szCs w:val="18"/>
          <w:rtl/>
        </w:rPr>
      </w:pPr>
    </w:p>
    <w:p w14:paraId="647385F3" w14:textId="4818F8F4" w:rsidR="00470BA6" w:rsidRDefault="00470BA6" w:rsidP="00C860B2">
      <w:pPr>
        <w:pStyle w:val="Heading2"/>
        <w:numPr>
          <w:ilvl w:val="0"/>
          <w:numId w:val="0"/>
        </w:numPr>
        <w:ind w:right="-10"/>
        <w:rPr>
          <w:rFonts w:cs="Arial"/>
          <w:szCs w:val="18"/>
        </w:rPr>
      </w:pPr>
      <w:r w:rsidRPr="0062004E">
        <w:rPr>
          <w:rFonts w:cs="Arial"/>
          <w:szCs w:val="18"/>
        </w:rPr>
        <w:lastRenderedPageBreak/>
        <w:t xml:space="preserve"> </w:t>
      </w:r>
    </w:p>
    <w:p w14:paraId="2576240D" w14:textId="6A93BA24" w:rsidR="00C860B2" w:rsidRPr="00C860B2" w:rsidRDefault="00C860B2" w:rsidP="00C860B2">
      <w:pPr>
        <w:pStyle w:val="ListParagraph"/>
        <w:numPr>
          <w:ilvl w:val="0"/>
          <w:numId w:val="82"/>
        </w:numPr>
        <w:bidi/>
        <w:rPr>
          <w:rFonts w:ascii="Arial" w:hAnsi="Arial" w:cs="Arial"/>
          <w:sz w:val="22"/>
          <w:szCs w:val="22"/>
          <w:rtl/>
          <w:lang w:bidi="ar-JO"/>
        </w:rPr>
      </w:pPr>
      <w:r w:rsidRPr="00C860B2">
        <w:rPr>
          <w:rFonts w:ascii="Arial" w:hAnsi="Arial" w:cs="Arial"/>
          <w:sz w:val="22"/>
          <w:szCs w:val="22"/>
          <w:rtl/>
          <w:lang w:bidi="ar-JO"/>
        </w:rPr>
        <w:t>جريفيث، ريك.  أنظر الدراسات التالية في أي مكان آخر في هذا المسح للعهد الجديد، المجلد 2 (الطبعة 35، 2019):</w:t>
      </w:r>
    </w:p>
    <w:p w14:paraId="59A2CA44" w14:textId="62580123" w:rsidR="00C860B2" w:rsidRPr="00DF323D" w:rsidRDefault="00C860B2" w:rsidP="00C860B2">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أزمنة الخلاص الثلاث (155أ)</w:t>
      </w:r>
    </w:p>
    <w:p w14:paraId="7F15ABF4" w14:textId="62D3BCA0" w:rsidR="00C860B2" w:rsidRPr="00DF323D" w:rsidRDefault="00C860B2"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الكلمات اللاهوتية في رومية (155</w:t>
      </w:r>
      <w:r w:rsidR="00DF323D" w:rsidRPr="00DF323D">
        <w:rPr>
          <w:rFonts w:ascii="Arial" w:hAnsi="Arial" w:cs="Arial" w:hint="cs"/>
          <w:sz w:val="22"/>
          <w:szCs w:val="22"/>
          <w:rtl/>
        </w:rPr>
        <w:t>د)</w:t>
      </w:r>
    </w:p>
    <w:p w14:paraId="1FEE95E0" w14:textId="5C41F64C"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التبرير، التقديس والموت عن الخطية (155ز)</w:t>
      </w:r>
    </w:p>
    <w:p w14:paraId="3B8A181C" w14:textId="5D478389"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ختم الروح (155ض)</w:t>
      </w:r>
    </w:p>
    <w:p w14:paraId="3147E1AE" w14:textId="79FAE32C"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الضمان الأبدي في كورنثوس (161ث ث)</w:t>
      </w:r>
    </w:p>
    <w:p w14:paraId="37A2E72F" w14:textId="5D972C57"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النظرة الكتابية للتبرير (174ت)</w:t>
      </w:r>
    </w:p>
    <w:p w14:paraId="1582A597" w14:textId="281DCCB5"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مركزنا في المسيح (180ج)</w:t>
      </w:r>
    </w:p>
    <w:p w14:paraId="395A0E98" w14:textId="37F161E6"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الضمان الأبدي في أفسس (180د)</w:t>
      </w:r>
    </w:p>
    <w:p w14:paraId="7DBA354C" w14:textId="147DE5EE"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الضمان الأبدي في عبرانيين (266أ)</w:t>
      </w:r>
    </w:p>
    <w:p w14:paraId="0D12E385" w14:textId="44825F3E"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وجهات النظر حول المقاطع التحذيرية (266ت)</w:t>
      </w:r>
    </w:p>
    <w:p w14:paraId="28399E3C" w14:textId="484B1D19"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وجهات النظر حول الضمان الأبدي والمثابرة (266ث)</w:t>
      </w:r>
    </w:p>
    <w:p w14:paraId="0BB7EBC9" w14:textId="2ED6B5F3"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رومية مقابل يعقوب حول التبرير (272)</w:t>
      </w:r>
    </w:p>
    <w:p w14:paraId="62948C4F" w14:textId="7F46D872"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وجهات النظر حول الخلاص الربوبي (274 ب-ت)</w:t>
      </w:r>
    </w:p>
    <w:p w14:paraId="4EFA4725" w14:textId="61DFA3D7"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ما هو الإنجيل (317 أ-ب)</w:t>
      </w:r>
    </w:p>
    <w:p w14:paraId="3C157CCF" w14:textId="27EC0DFC"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هل تثبت الخطايا الكبيرة أن الشخص غير مخلَّص (رؤ 21: 8)؟ (350-51)</w:t>
      </w:r>
    </w:p>
    <w:p w14:paraId="105E9F1A" w14:textId="77777777" w:rsidR="00386CAA" w:rsidRDefault="00386CAA" w:rsidP="00386CAA">
      <w:pPr>
        <w:bidi/>
        <w:rPr>
          <w:rtl/>
        </w:rPr>
      </w:pPr>
    </w:p>
    <w:p w14:paraId="0A380189" w14:textId="06FC192E" w:rsidR="00386CAA" w:rsidRPr="00386CAA" w:rsidRDefault="00386CAA" w:rsidP="00386CAA">
      <w:pPr>
        <w:bidi/>
        <w:rPr>
          <w:rFonts w:ascii="Arial" w:hAnsi="Arial" w:cs="Arial"/>
          <w:sz w:val="22"/>
          <w:szCs w:val="22"/>
        </w:rPr>
      </w:pPr>
      <w:r w:rsidRPr="00386CAA">
        <w:rPr>
          <w:rFonts w:ascii="Arial" w:hAnsi="Arial" w:cs="Arial"/>
          <w:sz w:val="22"/>
          <w:szCs w:val="22"/>
          <w:rtl/>
        </w:rPr>
        <w:t>أسئلة للمناقشة</w:t>
      </w:r>
    </w:p>
    <w:p w14:paraId="4F7C55B5" w14:textId="77777777" w:rsidR="00386CAA" w:rsidRDefault="00386CAA" w:rsidP="00386CAA">
      <w:pPr>
        <w:pStyle w:val="ListParagraph"/>
        <w:bidi/>
        <w:ind w:left="792"/>
        <w:rPr>
          <w:rFonts w:ascii="Arial" w:hAnsi="Arial" w:cs="Arial"/>
          <w:sz w:val="22"/>
          <w:szCs w:val="22"/>
        </w:rPr>
      </w:pPr>
    </w:p>
    <w:p w14:paraId="305CEFFC" w14:textId="1A6FD648" w:rsidR="00386CAA" w:rsidRPr="00386CAA" w:rsidRDefault="00386CAA" w:rsidP="00386CAA">
      <w:pPr>
        <w:pStyle w:val="ListParagraph"/>
        <w:numPr>
          <w:ilvl w:val="0"/>
          <w:numId w:val="83"/>
        </w:numPr>
        <w:bidi/>
        <w:rPr>
          <w:rFonts w:ascii="Arial" w:hAnsi="Arial" w:cs="Arial"/>
          <w:sz w:val="22"/>
          <w:szCs w:val="22"/>
        </w:rPr>
      </w:pPr>
      <w:r w:rsidRPr="00386CAA">
        <w:rPr>
          <w:rFonts w:ascii="Arial" w:hAnsi="Arial" w:cs="Arial"/>
          <w:sz w:val="22"/>
          <w:szCs w:val="22"/>
          <w:rtl/>
        </w:rPr>
        <w:t>لماذا تعتقد أن معظم الناس يجدون صعوبة في قبول عقيدة الضمان الأبدي للمؤمن؟</w:t>
      </w:r>
    </w:p>
    <w:p w14:paraId="0A3AA27E" w14:textId="77777777" w:rsidR="00470BA6" w:rsidRPr="0062004E" w:rsidRDefault="00470BA6" w:rsidP="00470BA6">
      <w:pPr>
        <w:rPr>
          <w:rFonts w:ascii="Arial" w:hAnsi="Arial" w:cs="Arial"/>
          <w:sz w:val="22"/>
          <w:szCs w:val="18"/>
        </w:rPr>
      </w:pPr>
    </w:p>
    <w:p w14:paraId="0678619E" w14:textId="77777777" w:rsidR="00470BA6" w:rsidRPr="0062004E" w:rsidRDefault="00470BA6" w:rsidP="00470BA6">
      <w:pPr>
        <w:rPr>
          <w:rFonts w:ascii="Arial" w:hAnsi="Arial" w:cs="Arial"/>
          <w:sz w:val="22"/>
          <w:szCs w:val="18"/>
        </w:rPr>
      </w:pPr>
    </w:p>
    <w:p w14:paraId="53459375" w14:textId="77777777" w:rsidR="00470BA6" w:rsidRPr="0062004E" w:rsidRDefault="00470BA6" w:rsidP="00470BA6">
      <w:pPr>
        <w:rPr>
          <w:rFonts w:ascii="Arial" w:hAnsi="Arial" w:cs="Arial"/>
          <w:sz w:val="22"/>
          <w:szCs w:val="18"/>
        </w:rPr>
      </w:pPr>
    </w:p>
    <w:p w14:paraId="2F36DE06" w14:textId="77777777" w:rsidR="00470BA6" w:rsidRPr="0062004E" w:rsidRDefault="00470BA6" w:rsidP="00470BA6">
      <w:pPr>
        <w:rPr>
          <w:rFonts w:ascii="Arial" w:hAnsi="Arial" w:cs="Arial"/>
          <w:sz w:val="22"/>
          <w:szCs w:val="18"/>
        </w:rPr>
      </w:pPr>
    </w:p>
    <w:p w14:paraId="66F062F2" w14:textId="77777777" w:rsidR="00470BA6" w:rsidRDefault="00470BA6" w:rsidP="00470BA6">
      <w:pPr>
        <w:rPr>
          <w:rFonts w:ascii="Arial" w:hAnsi="Arial" w:cs="Arial"/>
          <w:sz w:val="22"/>
          <w:szCs w:val="18"/>
          <w:rtl/>
        </w:rPr>
      </w:pPr>
    </w:p>
    <w:p w14:paraId="3807209F" w14:textId="77777777" w:rsidR="00386CAA" w:rsidRPr="0062004E" w:rsidRDefault="00386CAA" w:rsidP="00470BA6">
      <w:pPr>
        <w:rPr>
          <w:rFonts w:ascii="Arial" w:hAnsi="Arial" w:cs="Arial"/>
          <w:sz w:val="22"/>
          <w:szCs w:val="18"/>
        </w:rPr>
      </w:pPr>
    </w:p>
    <w:p w14:paraId="05FBEB06" w14:textId="1E827BAC" w:rsidR="00386CAA" w:rsidRPr="00386CAA" w:rsidRDefault="00386CAA" w:rsidP="00386CAA">
      <w:pPr>
        <w:pStyle w:val="ListParagraph"/>
        <w:numPr>
          <w:ilvl w:val="0"/>
          <w:numId w:val="83"/>
        </w:numPr>
        <w:bidi/>
        <w:rPr>
          <w:rFonts w:ascii="Arial" w:hAnsi="Arial" w:cs="Arial"/>
          <w:sz w:val="22"/>
          <w:szCs w:val="22"/>
        </w:rPr>
      </w:pPr>
      <w:r w:rsidRPr="00386CAA">
        <w:rPr>
          <w:rFonts w:ascii="Arial" w:hAnsi="Arial" w:cs="Arial"/>
          <w:sz w:val="22"/>
          <w:szCs w:val="22"/>
          <w:rtl/>
        </w:rPr>
        <w:t>إذا جاء المسيح ليطلب ويخلص ما قد هلك، ومع ذلك يمكننا أن نصبح بطريقة ما غير مخل</w:t>
      </w:r>
      <w:r>
        <w:rPr>
          <w:rFonts w:ascii="Arial" w:hAnsi="Arial" w:cs="Arial" w:hint="cs"/>
          <w:sz w:val="22"/>
          <w:szCs w:val="22"/>
          <w:rtl/>
        </w:rPr>
        <w:t>َّ</w:t>
      </w:r>
      <w:r w:rsidRPr="00386CAA">
        <w:rPr>
          <w:rFonts w:ascii="Arial" w:hAnsi="Arial" w:cs="Arial"/>
          <w:sz w:val="22"/>
          <w:szCs w:val="22"/>
          <w:rtl/>
        </w:rPr>
        <w:t xml:space="preserve">صين – وبالتالي نتراجع عما جاء المسيح ليفعله – أليس من الحكمة أن يأخذنا الله إلى السماء في اللحظة التي نخلص فيها لضمان </w:t>
      </w:r>
      <w:r>
        <w:rPr>
          <w:rFonts w:ascii="Arial" w:hAnsi="Arial" w:cs="Arial" w:hint="cs"/>
          <w:sz w:val="22"/>
          <w:szCs w:val="22"/>
          <w:rtl/>
        </w:rPr>
        <w:t>أننا</w:t>
      </w:r>
      <w:r w:rsidRPr="00386CAA">
        <w:rPr>
          <w:rFonts w:ascii="Arial" w:hAnsi="Arial" w:cs="Arial"/>
          <w:sz w:val="22"/>
          <w:szCs w:val="22"/>
          <w:rtl/>
        </w:rPr>
        <w:t xml:space="preserve"> </w:t>
      </w:r>
      <w:r>
        <w:rPr>
          <w:rFonts w:ascii="Arial" w:hAnsi="Arial" w:cs="Arial" w:hint="cs"/>
          <w:sz w:val="22"/>
          <w:szCs w:val="22"/>
          <w:rtl/>
        </w:rPr>
        <w:t>حققناها</w:t>
      </w:r>
      <w:r w:rsidRPr="00386CAA">
        <w:rPr>
          <w:rFonts w:ascii="Arial" w:hAnsi="Arial" w:cs="Arial"/>
          <w:sz w:val="22"/>
          <w:szCs w:val="22"/>
          <w:rtl/>
        </w:rPr>
        <w:t>؟  أليس من المخاطرة بلا داع إجبارنا على البقاء هنا؟ (تشارلز ستانلي، ال</w:t>
      </w:r>
      <w:r>
        <w:rPr>
          <w:rFonts w:ascii="Arial" w:hAnsi="Arial" w:cs="Arial" w:hint="cs"/>
          <w:sz w:val="22"/>
          <w:szCs w:val="22"/>
          <w:rtl/>
        </w:rPr>
        <w:t>ضما</w:t>
      </w:r>
      <w:r w:rsidRPr="00386CAA">
        <w:rPr>
          <w:rFonts w:ascii="Arial" w:hAnsi="Arial" w:cs="Arial"/>
          <w:sz w:val="22"/>
          <w:szCs w:val="22"/>
          <w:rtl/>
        </w:rPr>
        <w:t>ن الأبدي، ١٠) هل توافق؟ لم</w:t>
      </w:r>
      <w:r>
        <w:rPr>
          <w:rFonts w:ascii="Arial" w:hAnsi="Arial" w:cs="Arial" w:hint="cs"/>
          <w:sz w:val="22"/>
          <w:szCs w:val="22"/>
          <w:rtl/>
        </w:rPr>
        <w:t>َ</w:t>
      </w:r>
      <w:r w:rsidRPr="00386CAA">
        <w:rPr>
          <w:rFonts w:ascii="Arial" w:hAnsi="Arial" w:cs="Arial"/>
          <w:sz w:val="22"/>
          <w:szCs w:val="22"/>
          <w:rtl/>
        </w:rPr>
        <w:t xml:space="preserve"> أو لم</w:t>
      </w:r>
      <w:r>
        <w:rPr>
          <w:rFonts w:ascii="Arial" w:hAnsi="Arial" w:cs="Arial" w:hint="cs"/>
          <w:sz w:val="22"/>
          <w:szCs w:val="22"/>
          <w:rtl/>
        </w:rPr>
        <w:t>َ</w:t>
      </w:r>
      <w:r w:rsidRPr="00386CAA">
        <w:rPr>
          <w:rFonts w:ascii="Arial" w:hAnsi="Arial" w:cs="Arial"/>
          <w:sz w:val="22"/>
          <w:szCs w:val="22"/>
          <w:rtl/>
        </w:rPr>
        <w:t xml:space="preserve"> لا؟</w:t>
      </w:r>
    </w:p>
    <w:p w14:paraId="315A6249" w14:textId="77777777" w:rsidR="00470BA6" w:rsidRPr="0062004E" w:rsidRDefault="00470BA6" w:rsidP="00470BA6">
      <w:pPr>
        <w:rPr>
          <w:rFonts w:ascii="Arial" w:hAnsi="Arial" w:cs="Arial"/>
          <w:sz w:val="22"/>
          <w:szCs w:val="18"/>
        </w:rPr>
      </w:pPr>
    </w:p>
    <w:p w14:paraId="73794962" w14:textId="77777777" w:rsidR="00470BA6" w:rsidRPr="0062004E" w:rsidRDefault="00470BA6" w:rsidP="00470BA6">
      <w:pPr>
        <w:rPr>
          <w:rFonts w:ascii="Arial" w:hAnsi="Arial" w:cs="Arial"/>
          <w:sz w:val="22"/>
          <w:szCs w:val="18"/>
        </w:rPr>
      </w:pPr>
    </w:p>
    <w:p w14:paraId="0F011DA8" w14:textId="77777777" w:rsidR="00470BA6" w:rsidRPr="0062004E" w:rsidRDefault="00470BA6" w:rsidP="00470BA6">
      <w:pPr>
        <w:rPr>
          <w:rFonts w:ascii="Arial" w:hAnsi="Arial" w:cs="Arial"/>
          <w:sz w:val="22"/>
          <w:szCs w:val="18"/>
        </w:rPr>
      </w:pPr>
    </w:p>
    <w:p w14:paraId="38DB5C9F" w14:textId="77777777" w:rsidR="00470BA6" w:rsidRPr="0062004E" w:rsidRDefault="00470BA6" w:rsidP="00470BA6">
      <w:pPr>
        <w:rPr>
          <w:rFonts w:ascii="Arial" w:hAnsi="Arial" w:cs="Arial"/>
          <w:sz w:val="22"/>
          <w:szCs w:val="18"/>
        </w:rPr>
      </w:pPr>
    </w:p>
    <w:p w14:paraId="79E62080" w14:textId="77777777" w:rsidR="00386CAA" w:rsidRDefault="00386CAA" w:rsidP="00386CAA">
      <w:pPr>
        <w:pStyle w:val="ListParagraph"/>
        <w:bidi/>
        <w:ind w:left="792"/>
        <w:rPr>
          <w:rFonts w:ascii="Arial" w:hAnsi="Arial" w:cs="Arial"/>
          <w:sz w:val="22"/>
          <w:szCs w:val="22"/>
        </w:rPr>
      </w:pPr>
    </w:p>
    <w:p w14:paraId="737578A3" w14:textId="73B4CB3F" w:rsidR="00386CAA" w:rsidRPr="00386CAA" w:rsidRDefault="00386CAA" w:rsidP="00386CAA">
      <w:pPr>
        <w:pStyle w:val="ListParagraph"/>
        <w:numPr>
          <w:ilvl w:val="0"/>
          <w:numId w:val="83"/>
        </w:numPr>
        <w:bidi/>
        <w:rPr>
          <w:rFonts w:ascii="Arial" w:hAnsi="Arial" w:cs="Arial"/>
          <w:sz w:val="22"/>
          <w:szCs w:val="22"/>
        </w:rPr>
      </w:pPr>
      <w:r w:rsidRPr="00386CAA">
        <w:rPr>
          <w:rFonts w:ascii="Arial" w:hAnsi="Arial" w:cs="Arial"/>
          <w:sz w:val="22"/>
          <w:szCs w:val="22"/>
          <w:rtl/>
        </w:rPr>
        <w:t>إذا كان خلاصنا يتوقف على ثبات إيماننا، فبأي معيار يجب أن نحكم على ثبات إيماننا؟ هل يمكن أن يكون لدينا أي شك على الإطلاق؟ إلى متى يمكننا أن نشك؟ إلى أي درجة يمكننا أن نشك؟ هل هناك حصة إلهية لا نجرؤ على تجاوزها؟ (ستانلي، 95) متفق عليه؟</w:t>
      </w:r>
    </w:p>
    <w:p w14:paraId="21AE38C1" w14:textId="77777777" w:rsidR="00470BA6" w:rsidRPr="0062004E" w:rsidRDefault="00470BA6" w:rsidP="00470BA6">
      <w:pPr>
        <w:rPr>
          <w:rFonts w:ascii="Arial" w:hAnsi="Arial" w:cs="Arial"/>
          <w:sz w:val="22"/>
          <w:szCs w:val="18"/>
        </w:rPr>
      </w:pPr>
    </w:p>
    <w:p w14:paraId="33C3F844" w14:textId="77777777" w:rsidR="00470BA6" w:rsidRPr="0062004E" w:rsidRDefault="00470BA6" w:rsidP="00470BA6">
      <w:pPr>
        <w:rPr>
          <w:rFonts w:ascii="Arial" w:hAnsi="Arial" w:cs="Arial"/>
          <w:sz w:val="22"/>
          <w:szCs w:val="18"/>
        </w:rPr>
      </w:pPr>
    </w:p>
    <w:p w14:paraId="00180C5E" w14:textId="77777777" w:rsidR="00470BA6" w:rsidRPr="0062004E" w:rsidRDefault="00470BA6" w:rsidP="00470BA6">
      <w:pPr>
        <w:rPr>
          <w:rFonts w:ascii="Arial" w:hAnsi="Arial" w:cs="Arial"/>
          <w:sz w:val="22"/>
          <w:szCs w:val="18"/>
        </w:rPr>
      </w:pPr>
    </w:p>
    <w:p w14:paraId="359F2673" w14:textId="77777777" w:rsidR="00470BA6" w:rsidRPr="0062004E" w:rsidRDefault="00470BA6" w:rsidP="00470BA6">
      <w:pPr>
        <w:rPr>
          <w:rFonts w:ascii="Arial" w:hAnsi="Arial" w:cs="Arial"/>
          <w:sz w:val="22"/>
          <w:szCs w:val="18"/>
        </w:rPr>
      </w:pPr>
    </w:p>
    <w:p w14:paraId="3592DB60" w14:textId="77777777" w:rsidR="00470BA6" w:rsidRPr="0062004E" w:rsidRDefault="00470BA6" w:rsidP="00470BA6">
      <w:pPr>
        <w:rPr>
          <w:rFonts w:ascii="Arial" w:hAnsi="Arial" w:cs="Arial"/>
          <w:sz w:val="22"/>
          <w:szCs w:val="18"/>
        </w:rPr>
      </w:pPr>
    </w:p>
    <w:p w14:paraId="593B8537" w14:textId="77777777" w:rsidR="003E78B6" w:rsidRDefault="003E78B6" w:rsidP="003E78B6">
      <w:pPr>
        <w:pStyle w:val="ListParagraph"/>
        <w:bidi/>
        <w:ind w:left="792"/>
        <w:rPr>
          <w:rFonts w:ascii="Arial" w:hAnsi="Arial" w:cs="Arial"/>
          <w:sz w:val="22"/>
          <w:szCs w:val="22"/>
        </w:rPr>
      </w:pPr>
    </w:p>
    <w:p w14:paraId="07DE8FD2" w14:textId="003A5780" w:rsidR="00386CAA" w:rsidRPr="003E78B6" w:rsidRDefault="003E78B6" w:rsidP="003E78B6">
      <w:pPr>
        <w:pStyle w:val="ListParagraph"/>
        <w:numPr>
          <w:ilvl w:val="0"/>
          <w:numId w:val="83"/>
        </w:numPr>
        <w:bidi/>
        <w:rPr>
          <w:rFonts w:ascii="Arial" w:hAnsi="Arial" w:cs="Arial"/>
          <w:sz w:val="22"/>
          <w:szCs w:val="22"/>
        </w:rPr>
      </w:pPr>
      <w:r w:rsidRPr="003E78B6">
        <w:rPr>
          <w:rFonts w:ascii="Arial" w:hAnsi="Arial" w:cs="Arial"/>
          <w:sz w:val="22"/>
          <w:szCs w:val="22"/>
          <w:rtl/>
        </w:rPr>
        <w:t>هل تعتقد أن الإيمان بوجهة نظر (مخلص مرة، مخلص دائماً) يجعل المسيحيين يهملون خلاصهم؟  لمَ أو لمَ لا؟</w:t>
      </w:r>
    </w:p>
    <w:sectPr w:rsidR="00386CAA" w:rsidRPr="003E78B6">
      <w:headerReference w:type="default" r:id="rId24"/>
      <w:footerReference w:type="default" r:id="rId25"/>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BD0FB" w14:textId="77777777" w:rsidR="00E1524D" w:rsidRDefault="00E1524D">
      <w:r>
        <w:separator/>
      </w:r>
    </w:p>
  </w:endnote>
  <w:endnote w:type="continuationSeparator" w:id="0">
    <w:p w14:paraId="52FDCFBA" w14:textId="77777777" w:rsidR="00E1524D" w:rsidRDefault="00E15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onotype Sorts">
    <w:panose1 w:val="01010601010101010101"/>
    <w:charset w:val="4D"/>
    <w:family w:val="auto"/>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FBAA4" w14:textId="4F30F46D" w:rsidR="004347BA" w:rsidRPr="0041096E" w:rsidRDefault="00E5534C">
    <w:pPr>
      <w:pStyle w:val="Footer"/>
      <w:jc w:val="right"/>
      <w:rPr>
        <w:rFonts w:ascii="Arial" w:hAnsi="Arial" w:cs="Arial"/>
        <w:i/>
        <w:iCs/>
        <w:sz w:val="13"/>
        <w:szCs w:val="16"/>
      </w:rPr>
    </w:pPr>
    <w:r>
      <w:rPr>
        <w:rFonts w:ascii="Arial" w:hAnsi="Arial" w:cs="Arial"/>
        <w:i/>
        <w:iCs/>
        <w:sz w:val="13"/>
        <w:szCs w:val="16"/>
      </w:rPr>
      <w:t>9 Jan 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D34C" w14:textId="3549908B" w:rsidR="00B5085E" w:rsidRPr="00C7039A" w:rsidRDefault="00E906B5">
    <w:pPr>
      <w:pStyle w:val="Footer"/>
      <w:jc w:val="right"/>
      <w:rPr>
        <w:rFonts w:ascii="Arial" w:hAnsi="Arial" w:cs="Arial"/>
        <w:i/>
        <w:iCs/>
        <w:sz w:val="12"/>
      </w:rPr>
    </w:pPr>
    <w:r w:rsidRPr="00C7039A">
      <w:rPr>
        <w:rFonts w:ascii="Arial" w:hAnsi="Arial" w:cs="Arial"/>
        <w:i/>
        <w:iCs/>
        <w:sz w:val="12"/>
      </w:rPr>
      <w:fldChar w:fldCharType="begin"/>
    </w:r>
    <w:r w:rsidRPr="00C7039A">
      <w:rPr>
        <w:rFonts w:ascii="Arial" w:hAnsi="Arial" w:cs="Arial"/>
        <w:i/>
        <w:iCs/>
        <w:sz w:val="12"/>
      </w:rPr>
      <w:instrText xml:space="preserve"> DATE \@ "d-MMM-yy" </w:instrText>
    </w:r>
    <w:r w:rsidRPr="00C7039A">
      <w:rPr>
        <w:rFonts w:ascii="Arial" w:hAnsi="Arial" w:cs="Arial"/>
        <w:i/>
        <w:iCs/>
        <w:sz w:val="12"/>
      </w:rPr>
      <w:fldChar w:fldCharType="separate"/>
    </w:r>
    <w:r w:rsidR="009A7680">
      <w:rPr>
        <w:rFonts w:ascii="Arial" w:hAnsi="Arial" w:cs="Arial"/>
        <w:i/>
        <w:iCs/>
        <w:noProof/>
        <w:sz w:val="12"/>
      </w:rPr>
      <w:t>28-Feb-26</w:t>
    </w:r>
    <w:r w:rsidRPr="00C7039A">
      <w:rPr>
        <w:rFonts w:ascii="Arial" w:hAnsi="Arial" w:cs="Arial"/>
        <w:i/>
        <w:iCs/>
        <w:sz w:val="12"/>
      </w:rPr>
      <w:fldChar w:fldCharType="end"/>
    </w:r>
  </w:p>
  <w:p w14:paraId="26E9D757" w14:textId="77777777" w:rsidR="00B5085E" w:rsidRPr="00C7039A" w:rsidRDefault="00B5085E">
    <w:pPr>
      <w:pStyle w:val="Footer"/>
      <w:jc w:val="right"/>
      <w:rPr>
        <w:rFonts w:ascii="Arial" w:hAnsi="Arial" w:cs="Arial"/>
        <w:i/>
        <w:iCs/>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EAB18" w14:textId="77777777" w:rsidR="00E1524D" w:rsidRDefault="00E1524D">
      <w:r>
        <w:separator/>
      </w:r>
    </w:p>
  </w:footnote>
  <w:footnote w:type="continuationSeparator" w:id="0">
    <w:p w14:paraId="7EFBFC15" w14:textId="77777777" w:rsidR="00E1524D" w:rsidRDefault="00E1524D">
      <w:r>
        <w:continuationSeparator/>
      </w:r>
    </w:p>
  </w:footnote>
  <w:footnote w:id="1">
    <w:p w14:paraId="0AD45E73" w14:textId="217174DD" w:rsidR="00376B18" w:rsidRPr="00376B18" w:rsidRDefault="00376B18" w:rsidP="00AE4136">
      <w:pPr>
        <w:pStyle w:val="FootnoteText"/>
        <w:bidi/>
        <w:rPr>
          <w:rtl/>
          <w:lang w:bidi="ar-JO"/>
        </w:rPr>
      </w:pPr>
      <w:r>
        <w:rPr>
          <w:rStyle w:val="FootnoteReference"/>
        </w:rPr>
        <w:footnoteRef/>
      </w:r>
      <w:r>
        <w:t xml:space="preserve"> </w:t>
      </w:r>
      <w:r w:rsidR="00AE4136" w:rsidRPr="00AE4136">
        <w:rPr>
          <w:rtl/>
        </w:rPr>
        <w:t xml:space="preserve">كريستينا توم، فك شفرة دافنشي، صحيفة صنداي تايمز (سنغافورة، 13 </w:t>
      </w:r>
      <w:r w:rsidR="00AE4136">
        <w:rPr>
          <w:rFonts w:hint="cs"/>
          <w:rtl/>
        </w:rPr>
        <w:t>شباط</w:t>
      </w:r>
      <w:r w:rsidR="00AE4136" w:rsidRPr="00AE4136">
        <w:rPr>
          <w:rtl/>
        </w:rPr>
        <w:t xml:space="preserve"> 2005)، الصفحة</w:t>
      </w:r>
      <w:r w:rsidR="00AE4136">
        <w:rPr>
          <w:rFonts w:hint="cs"/>
          <w:rtl/>
        </w:rPr>
        <w:t xml:space="preserve"> ل8</w:t>
      </w:r>
    </w:p>
  </w:footnote>
  <w:footnote w:id="2">
    <w:p w14:paraId="61004D16" w14:textId="08C723F8" w:rsidR="0092700A" w:rsidRPr="0092700A" w:rsidRDefault="0092700A" w:rsidP="0008749F">
      <w:pPr>
        <w:pStyle w:val="FootnoteText"/>
        <w:bidi/>
        <w:rPr>
          <w:rtl/>
          <w:lang w:bidi="ar-JO"/>
        </w:rPr>
      </w:pPr>
      <w:r>
        <w:rPr>
          <w:rStyle w:val="FootnoteReference"/>
        </w:rPr>
        <w:footnoteRef/>
      </w:r>
      <w:r>
        <w:t xml:space="preserve"> </w:t>
      </w:r>
      <w:r w:rsidR="0008749F" w:rsidRPr="0008749F">
        <w:t>ABC News Special</w:t>
      </w:r>
      <w:r w:rsidR="0008749F" w:rsidRPr="0008749F">
        <w:rPr>
          <w:rtl/>
        </w:rPr>
        <w:t xml:space="preserve">، يسوع ومريم ودافنشي، تم بثه في 3 </w:t>
      </w:r>
      <w:r w:rsidR="0008749F">
        <w:rPr>
          <w:rFonts w:hint="cs"/>
          <w:rtl/>
        </w:rPr>
        <w:t>تشرين ثاني</w:t>
      </w:r>
      <w:r w:rsidR="0008749F" w:rsidRPr="0008749F">
        <w:rPr>
          <w:rtl/>
        </w:rPr>
        <w:t xml:space="preserve"> 2003</w:t>
      </w:r>
      <w:r w:rsidR="0008749F" w:rsidRPr="0008749F">
        <w:t>.</w:t>
      </w:r>
    </w:p>
  </w:footnote>
  <w:footnote w:id="3">
    <w:p w14:paraId="6140C1CE" w14:textId="789DEC42" w:rsidR="0008749F" w:rsidRPr="0092700A" w:rsidRDefault="0092700A" w:rsidP="0008749F">
      <w:pPr>
        <w:pStyle w:val="FootnoteText"/>
        <w:bidi/>
        <w:rPr>
          <w:rtl/>
          <w:lang w:bidi="ar-JO"/>
        </w:rPr>
      </w:pPr>
      <w:r>
        <w:rPr>
          <w:rStyle w:val="FootnoteReference"/>
        </w:rPr>
        <w:footnoteRef/>
      </w:r>
      <w:r>
        <w:t xml:space="preserve"> </w:t>
      </w:r>
      <w:r w:rsidR="0008749F" w:rsidRPr="0008749F">
        <w:rPr>
          <w:rtl/>
          <w:lang w:bidi="ar-JO"/>
        </w:rPr>
        <w:t xml:space="preserve">في </w:t>
      </w:r>
      <w:r w:rsidR="0008749F">
        <w:rPr>
          <w:rFonts w:hint="cs"/>
          <w:rtl/>
          <w:lang w:bidi="ar-JO"/>
        </w:rPr>
        <w:t>نيسان</w:t>
      </w:r>
      <w:r w:rsidR="0008749F" w:rsidRPr="0008749F">
        <w:rPr>
          <w:rtl/>
          <w:lang w:bidi="ar-JO"/>
        </w:rPr>
        <w:t xml:space="preserve"> 2006، فاز براون بالدعوى القضائية التي اتهمته بسرقة أدبيات مايكل بيجنت وريتشارد لي في فيلم</w:t>
      </w:r>
      <w:r w:rsidR="0008749F" w:rsidRPr="0008749F">
        <w:rPr>
          <w:lang w:bidi="ar-JO"/>
        </w:rPr>
        <w:t xml:space="preserve"> </w:t>
      </w:r>
      <w:r w:rsidR="0008749F">
        <w:rPr>
          <w:rFonts w:hint="cs"/>
          <w:rtl/>
          <w:lang w:bidi="ar-JO"/>
        </w:rPr>
        <w:t>الدم المقدس</w:t>
      </w:r>
      <w:r w:rsidR="0008749F" w:rsidRPr="0008749F">
        <w:rPr>
          <w:rtl/>
          <w:lang w:bidi="ar-JO"/>
        </w:rPr>
        <w:t xml:space="preserve">، </w:t>
      </w:r>
      <w:r w:rsidR="0008749F">
        <w:rPr>
          <w:rFonts w:hint="cs"/>
          <w:rtl/>
          <w:lang w:bidi="ar-JO"/>
        </w:rPr>
        <w:t>الكأس المقدسة</w:t>
      </w:r>
      <w:r w:rsidR="0008749F" w:rsidRPr="0008749F">
        <w:rPr>
          <w:lang w:bidi="ar-JO"/>
        </w:rPr>
        <w:t xml:space="preserve"> </w:t>
      </w:r>
      <w:r w:rsidR="0008749F">
        <w:rPr>
          <w:rFonts w:hint="cs"/>
          <w:rtl/>
          <w:lang w:bidi="ar-JO"/>
        </w:rPr>
        <w:t>(</w:t>
      </w:r>
      <w:r w:rsidR="0008749F" w:rsidRPr="0008749F">
        <w:rPr>
          <w:lang w:bidi="ar-JO"/>
        </w:rPr>
        <w:t>Doubleday</w:t>
      </w:r>
      <w:r w:rsidR="0008749F" w:rsidRPr="0008749F">
        <w:rPr>
          <w:rtl/>
          <w:lang w:bidi="ar-JO"/>
        </w:rPr>
        <w:t>، 1982</w:t>
      </w:r>
      <w:r w:rsidR="0008749F">
        <w:rPr>
          <w:rFonts w:hint="cs"/>
          <w:rtl/>
          <w:lang w:bidi="ar-JO"/>
        </w:rPr>
        <w:t>)،</w:t>
      </w:r>
      <w:r w:rsidR="0008749F" w:rsidRPr="0008749F">
        <w:rPr>
          <w:lang w:bidi="ar-JO"/>
        </w:rPr>
        <w:t xml:space="preserve"> </w:t>
      </w:r>
      <w:r w:rsidR="0008749F" w:rsidRPr="0008749F">
        <w:rPr>
          <w:rtl/>
          <w:lang w:bidi="ar-JO"/>
        </w:rPr>
        <w:t>ويستشهد بها كتابه كمصادر. تفاصيله غير الدقيقة عن دافنشي تنبع من كتاب لين بيكنيت وكلايف برينس،</w:t>
      </w:r>
      <w:r w:rsidR="0008749F" w:rsidRPr="0008749F">
        <w:rPr>
          <w:lang w:bidi="ar-JO"/>
        </w:rPr>
        <w:t xml:space="preserve">The Templar </w:t>
      </w:r>
      <w:r w:rsidR="0008749F">
        <w:rPr>
          <w:rFonts w:hint="cs"/>
          <w:rtl/>
          <w:lang w:bidi="ar-JO"/>
        </w:rPr>
        <w:t xml:space="preserve"> </w:t>
      </w:r>
      <w:r w:rsidR="0008749F" w:rsidRPr="0008749F">
        <w:rPr>
          <w:lang w:bidi="ar-JO"/>
        </w:rPr>
        <w:t xml:space="preserve">Revelation </w:t>
      </w:r>
      <w:r w:rsidR="0008749F">
        <w:rPr>
          <w:rFonts w:hint="cs"/>
          <w:rtl/>
          <w:lang w:bidi="ar-JO"/>
        </w:rPr>
        <w:t>(</w:t>
      </w:r>
      <w:r w:rsidR="0008749F" w:rsidRPr="0008749F">
        <w:rPr>
          <w:rtl/>
          <w:lang w:bidi="ar-JO"/>
        </w:rPr>
        <w:t>نيويورك: تاتشستون، 1997</w:t>
      </w:r>
      <w:r w:rsidR="0008749F">
        <w:rPr>
          <w:rFonts w:hint="cs"/>
          <w:rtl/>
          <w:lang w:bidi="ar-JO"/>
        </w:rPr>
        <w:t>)</w:t>
      </w:r>
    </w:p>
  </w:footnote>
  <w:footnote w:id="4">
    <w:p w14:paraId="0D8C2448" w14:textId="5FB38330" w:rsidR="0008749F" w:rsidRPr="0092700A" w:rsidRDefault="0092700A" w:rsidP="0008749F">
      <w:pPr>
        <w:pStyle w:val="FootnoteText"/>
        <w:bidi/>
        <w:rPr>
          <w:rtl/>
          <w:lang w:bidi="ar-JO"/>
        </w:rPr>
      </w:pPr>
      <w:r>
        <w:rPr>
          <w:rStyle w:val="FootnoteReference"/>
        </w:rPr>
        <w:footnoteRef/>
      </w:r>
      <w:r>
        <w:t xml:space="preserve"> </w:t>
      </w:r>
      <w:r w:rsidR="0008749F" w:rsidRPr="0008749F">
        <w:rPr>
          <w:rtl/>
          <w:lang w:bidi="ar-JO"/>
        </w:rPr>
        <w:t>تبدأ أخطاء براون التاريخية بعنوان الكتاب الذي به أخطاء إملائية، إذ لم يكن اسم ليوناردو دافنشي مكتوب</w:t>
      </w:r>
      <w:r w:rsidR="0008749F">
        <w:rPr>
          <w:rFonts w:hint="cs"/>
          <w:rtl/>
          <w:lang w:bidi="ar-JO"/>
        </w:rPr>
        <w:t>اً</w:t>
      </w:r>
      <w:r w:rsidR="0008749F" w:rsidRPr="0008749F">
        <w:rPr>
          <w:rtl/>
          <w:lang w:bidi="ar-JO"/>
        </w:rPr>
        <w:t xml:space="preserve"> بحرف كبير</w:t>
      </w:r>
      <w:r w:rsidR="0008749F">
        <w:rPr>
          <w:rFonts w:hint="cs"/>
          <w:rtl/>
          <w:lang w:bidi="ar-JO"/>
        </w:rPr>
        <w:t>،</w:t>
      </w:r>
      <w:r w:rsidR="0008749F" w:rsidRPr="0008749F">
        <w:rPr>
          <w:rtl/>
          <w:lang w:bidi="ar-JO"/>
        </w:rPr>
        <w:t xml:space="preserve"> ولم يكن دافنشي هو اسم عائلته كما يدعي براون</w:t>
      </w:r>
      <w:r w:rsidR="0008749F">
        <w:rPr>
          <w:rFonts w:hint="cs"/>
          <w:rtl/>
          <w:lang w:bidi="ar-JO"/>
        </w:rPr>
        <w:t>،</w:t>
      </w:r>
      <w:r w:rsidR="0008749F" w:rsidRPr="0008749F">
        <w:rPr>
          <w:rtl/>
          <w:lang w:bidi="ar-JO"/>
        </w:rPr>
        <w:t xml:space="preserve"> بل كانت مدينته الأصلية</w:t>
      </w:r>
      <w:r w:rsidR="0008749F" w:rsidRPr="0008749F">
        <w:rPr>
          <w:lang w:bidi="ar-JO"/>
        </w:rPr>
        <w:t>.</w:t>
      </w:r>
    </w:p>
  </w:footnote>
  <w:footnote w:id="5">
    <w:p w14:paraId="27EE58C8" w14:textId="1830F27F" w:rsidR="00C86B45" w:rsidRPr="00C86B45" w:rsidRDefault="00C86B45" w:rsidP="008827AD">
      <w:pPr>
        <w:pStyle w:val="FootnoteText"/>
        <w:bidi/>
        <w:rPr>
          <w:rtl/>
          <w:lang w:bidi="ar-JO"/>
        </w:rPr>
      </w:pPr>
      <w:r>
        <w:rPr>
          <w:rStyle w:val="FootnoteReference"/>
        </w:rPr>
        <w:footnoteRef/>
      </w:r>
      <w:r>
        <w:t xml:space="preserve"> </w:t>
      </w:r>
      <w:r w:rsidR="008827AD" w:rsidRPr="008827AD">
        <w:rPr>
          <w:rtl/>
        </w:rPr>
        <w:t>يلاحظ بول ماير أيض</w:t>
      </w:r>
      <w:r w:rsidR="008827AD">
        <w:rPr>
          <w:rFonts w:hint="cs"/>
          <w:rtl/>
        </w:rPr>
        <w:t xml:space="preserve">اً: </w:t>
      </w:r>
      <w:r w:rsidR="008827AD" w:rsidRPr="008827AD">
        <w:rPr>
          <w:rtl/>
        </w:rPr>
        <w:t>يمكنني أن أعطيكم بعض الأمثلة المثيرة لل</w:t>
      </w:r>
      <w:r w:rsidR="000C3CA8">
        <w:rPr>
          <w:rFonts w:hint="cs"/>
          <w:rtl/>
        </w:rPr>
        <w:t>إ</w:t>
      </w:r>
      <w:r w:rsidR="008827AD" w:rsidRPr="008827AD">
        <w:rPr>
          <w:rtl/>
        </w:rPr>
        <w:t>هتمام حيث كتب التاريخ من قبل الخاسرين.</w:t>
      </w:r>
      <w:r w:rsidR="000C3CA8">
        <w:rPr>
          <w:rFonts w:hint="cs"/>
          <w:rtl/>
        </w:rPr>
        <w:t xml:space="preserve"> </w:t>
      </w:r>
      <w:r w:rsidR="008827AD" w:rsidRPr="008827AD">
        <w:rPr>
          <w:rtl/>
        </w:rPr>
        <w:t>على سبيل المثال، كانت إحدى أعظم الحروب الأهلية في العالم القديم هي الحرب البيلوبونيسية الشهيرة</w:t>
      </w:r>
      <w:r w:rsidR="000C3CA8">
        <w:rPr>
          <w:rFonts w:hint="cs"/>
          <w:rtl/>
        </w:rPr>
        <w:t xml:space="preserve"> </w:t>
      </w:r>
      <w:r w:rsidR="008827AD" w:rsidRPr="008827AD">
        <w:rPr>
          <w:rtl/>
        </w:rPr>
        <w:t>[تاريخها] كتبه ثوسيديدس، الذي كان أثين</w:t>
      </w:r>
      <w:r w:rsidR="000C3CA8">
        <w:rPr>
          <w:rFonts w:hint="cs"/>
          <w:rtl/>
        </w:rPr>
        <w:t>ياً</w:t>
      </w:r>
      <w:r w:rsidR="008827AD" w:rsidRPr="008827AD">
        <w:rPr>
          <w:rtl/>
        </w:rPr>
        <w:t xml:space="preserve"> وخسر الأثينيون الحرب، ومع ذلك كتب ثوسيديديس معالجة موضوعية للغاية لما حدث في الحرب البيلوبونيسية (في لي ستروبل وجاري). بول</w:t>
      </w:r>
      <w:r w:rsidR="000C3CA8">
        <w:rPr>
          <w:rFonts w:hint="cs"/>
          <w:rtl/>
        </w:rPr>
        <w:t>س</w:t>
      </w:r>
      <w:r w:rsidR="008827AD" w:rsidRPr="008827AD">
        <w:rPr>
          <w:rtl/>
        </w:rPr>
        <w:t>، استكشاف شفرة دافنشي [جراند رابيدز: زوندرفان، 2006]، 16</w:t>
      </w:r>
      <w:r w:rsidR="000C3CA8">
        <w:rPr>
          <w:rFonts w:hint="cs"/>
          <w:rtl/>
        </w:rPr>
        <w:t>)</w:t>
      </w:r>
      <w:r w:rsidR="008827AD" w:rsidRPr="008827AD">
        <w:t>.</w:t>
      </w:r>
    </w:p>
  </w:footnote>
  <w:footnote w:id="6">
    <w:p w14:paraId="4433E1E5" w14:textId="3B40CCF0" w:rsidR="0067433A" w:rsidRPr="008827AD" w:rsidRDefault="008827AD" w:rsidP="0067433A">
      <w:pPr>
        <w:pStyle w:val="FootnoteText"/>
        <w:bidi/>
        <w:rPr>
          <w:rtl/>
          <w:lang w:bidi="ar-JO"/>
        </w:rPr>
      </w:pPr>
      <w:r>
        <w:rPr>
          <w:rStyle w:val="FootnoteReference"/>
        </w:rPr>
        <w:footnoteRef/>
      </w:r>
      <w:r>
        <w:t xml:space="preserve"> </w:t>
      </w:r>
      <w:r w:rsidR="0067433A" w:rsidRPr="0067433A">
        <w:rPr>
          <w:rtl/>
          <w:lang w:bidi="ar-JO"/>
        </w:rPr>
        <w:t>حذر إيريناوس من الهراطقة الذين استخدموا إنجيل</w:t>
      </w:r>
      <w:r w:rsidR="0067433A">
        <w:rPr>
          <w:rFonts w:hint="cs"/>
          <w:rtl/>
          <w:lang w:bidi="ar-JO"/>
        </w:rPr>
        <w:t>اً</w:t>
      </w:r>
      <w:r w:rsidR="0067433A" w:rsidRPr="0067433A">
        <w:rPr>
          <w:rtl/>
          <w:lang w:bidi="ar-JO"/>
        </w:rPr>
        <w:t xml:space="preserve"> واحد</w:t>
      </w:r>
      <w:r w:rsidR="0067433A">
        <w:rPr>
          <w:rFonts w:hint="cs"/>
          <w:rtl/>
          <w:lang w:bidi="ar-JO"/>
        </w:rPr>
        <w:t>اً</w:t>
      </w:r>
      <w:r w:rsidR="0067433A" w:rsidRPr="0067433A">
        <w:rPr>
          <w:rtl/>
          <w:lang w:bidi="ar-JO"/>
        </w:rPr>
        <w:t xml:space="preserve"> فقط، مثل مر</w:t>
      </w:r>
      <w:r w:rsidR="0067433A">
        <w:rPr>
          <w:rFonts w:hint="cs"/>
          <w:rtl/>
          <w:lang w:bidi="ar-JO"/>
        </w:rPr>
        <w:t>ك</w:t>
      </w:r>
      <w:r w:rsidR="0067433A" w:rsidRPr="0067433A">
        <w:rPr>
          <w:rtl/>
          <w:lang w:bidi="ar-JO"/>
        </w:rPr>
        <w:t>يون الذي رفض العهد القديم وجميع الأناجيل باستثناء نسخته الخاصة من لوقا.  قال إيريناوس أن متى ومرقس ولوقا ويوحنا هم "أعمدة الكنيسة الأربعة</w:t>
      </w:r>
      <w:r w:rsidR="0067433A">
        <w:rPr>
          <w:rFonts w:hint="cs"/>
          <w:rtl/>
          <w:lang w:bidi="ar-JO"/>
        </w:rPr>
        <w:t>،</w:t>
      </w:r>
      <w:r w:rsidR="0067433A" w:rsidRPr="0067433A">
        <w:rPr>
          <w:rtl/>
          <w:lang w:bidi="ar-JO"/>
        </w:rPr>
        <w:t xml:space="preserve"> وأنه لا يمكن أن يكون هناك أكثر أو أقل من أربعة</w:t>
      </w:r>
      <w:r w:rsidR="0067433A">
        <w:rPr>
          <w:rFonts w:hint="cs"/>
          <w:rtl/>
          <w:lang w:bidi="ar-JO"/>
        </w:rPr>
        <w:t>،</w:t>
      </w:r>
      <w:r w:rsidR="0067433A" w:rsidRPr="0067433A">
        <w:rPr>
          <w:rtl/>
          <w:lang w:bidi="ar-JO"/>
        </w:rPr>
        <w:t xml:space="preserve"> وقدم تشبيه</w:t>
      </w:r>
      <w:r w:rsidR="0067433A">
        <w:rPr>
          <w:rFonts w:hint="cs"/>
          <w:rtl/>
          <w:lang w:bidi="ar-JO"/>
        </w:rPr>
        <w:t>اً</w:t>
      </w:r>
      <w:r w:rsidR="0067433A" w:rsidRPr="0067433A">
        <w:rPr>
          <w:rtl/>
          <w:lang w:bidi="ar-JO"/>
        </w:rPr>
        <w:t xml:space="preserve"> لأركان الأرض الأربع والرياح الأربع (ضد الهرطقات 3</w:t>
      </w:r>
      <w:r w:rsidR="0067433A">
        <w:rPr>
          <w:rFonts w:hint="cs"/>
          <w:rtl/>
          <w:lang w:bidi="ar-JO"/>
        </w:rPr>
        <w:t xml:space="preserve"> </w:t>
      </w:r>
      <w:r w:rsidR="0067433A" w:rsidRPr="0067433A">
        <w:rPr>
          <w:rtl/>
          <w:lang w:bidi="ar-JO"/>
        </w:rPr>
        <w:t>.11</w:t>
      </w:r>
      <w:r w:rsidR="0067433A">
        <w:rPr>
          <w:rFonts w:hint="cs"/>
          <w:rtl/>
          <w:lang w:bidi="ar-JO"/>
        </w:rPr>
        <w:t xml:space="preserve"> </w:t>
      </w:r>
      <w:r w:rsidR="0067433A" w:rsidRPr="0067433A">
        <w:rPr>
          <w:rtl/>
          <w:lang w:bidi="ar-JO"/>
        </w:rPr>
        <w:t>.8)</w:t>
      </w:r>
      <w:r w:rsidR="0067433A" w:rsidRPr="0067433A">
        <w:rPr>
          <w:lang w:bidi="ar-JO"/>
        </w:rPr>
        <w:t>.</w:t>
      </w:r>
    </w:p>
  </w:footnote>
  <w:footnote w:id="7">
    <w:p w14:paraId="0F8E1CD5" w14:textId="01790892" w:rsidR="0067433A" w:rsidRPr="000C3CA8" w:rsidRDefault="000C3CA8" w:rsidP="00A17555">
      <w:pPr>
        <w:pStyle w:val="FootnoteText"/>
        <w:bidi/>
        <w:rPr>
          <w:rtl/>
          <w:lang w:bidi="ar-JO"/>
        </w:rPr>
      </w:pPr>
      <w:r>
        <w:rPr>
          <w:rStyle w:val="FootnoteReference"/>
        </w:rPr>
        <w:footnoteRef/>
      </w:r>
      <w:r>
        <w:t xml:space="preserve"> </w:t>
      </w:r>
      <w:r w:rsidR="0067433A" w:rsidRPr="0067433A">
        <w:rPr>
          <w:rtl/>
          <w:lang w:bidi="ar-JO"/>
        </w:rPr>
        <w:t>يتم تدريس وجهة نظر براون ليسوع من خلال المؤرخ لي تيبينج: عزيزي، أعلن تيبينج، حتى [325 م]، كان أتباع يسوع ينظرون إلى يسوع باعتباره نبي</w:t>
      </w:r>
      <w:r w:rsidR="0067433A">
        <w:rPr>
          <w:rFonts w:hint="cs"/>
          <w:rtl/>
          <w:lang w:bidi="ar-JO"/>
        </w:rPr>
        <w:t>اً</w:t>
      </w:r>
      <w:r w:rsidR="0067433A" w:rsidRPr="0067433A">
        <w:rPr>
          <w:rtl/>
          <w:lang w:bidi="ar-JO"/>
        </w:rPr>
        <w:t xml:space="preserve"> فاني</w:t>
      </w:r>
      <w:r w:rsidR="0067433A">
        <w:rPr>
          <w:rFonts w:hint="cs"/>
          <w:rtl/>
          <w:lang w:bidi="ar-JO"/>
        </w:rPr>
        <w:t xml:space="preserve">اً </w:t>
      </w:r>
      <w:r w:rsidR="0067433A" w:rsidRPr="0067433A">
        <w:rPr>
          <w:rtl/>
          <w:lang w:bidi="ar-JO"/>
        </w:rPr>
        <w:t>... رجل</w:t>
      </w:r>
      <w:r w:rsidR="0067433A">
        <w:rPr>
          <w:rFonts w:hint="cs"/>
          <w:rtl/>
          <w:lang w:bidi="ar-JO"/>
        </w:rPr>
        <w:t>اً</w:t>
      </w:r>
      <w:r w:rsidR="0067433A" w:rsidRPr="0067433A">
        <w:rPr>
          <w:rtl/>
          <w:lang w:bidi="ar-JO"/>
        </w:rPr>
        <w:t xml:space="preserve"> عظيم</w:t>
      </w:r>
      <w:r w:rsidR="0067433A">
        <w:rPr>
          <w:rFonts w:hint="cs"/>
          <w:rtl/>
          <w:lang w:bidi="ar-JO"/>
        </w:rPr>
        <w:t>اً</w:t>
      </w:r>
      <w:r w:rsidR="0067433A" w:rsidRPr="0067433A">
        <w:rPr>
          <w:rtl/>
          <w:lang w:bidi="ar-JO"/>
        </w:rPr>
        <w:t xml:space="preserve"> وقوي</w:t>
      </w:r>
      <w:r w:rsidR="0067433A">
        <w:rPr>
          <w:rFonts w:hint="cs"/>
          <w:rtl/>
          <w:lang w:bidi="ar-JO"/>
        </w:rPr>
        <w:t>اً</w:t>
      </w:r>
      <w:r w:rsidR="0067433A" w:rsidRPr="0067433A">
        <w:rPr>
          <w:rtl/>
          <w:lang w:bidi="ar-JO"/>
        </w:rPr>
        <w:t xml:space="preserve">، ولكنه </w:t>
      </w:r>
      <w:r w:rsidR="00A17555">
        <w:rPr>
          <w:rFonts w:hint="cs"/>
          <w:rtl/>
          <w:lang w:bidi="ar-JO"/>
        </w:rPr>
        <w:t xml:space="preserve">مجرد </w:t>
      </w:r>
      <w:r w:rsidR="0067433A" w:rsidRPr="0067433A">
        <w:rPr>
          <w:rtl/>
          <w:lang w:bidi="ar-JO"/>
        </w:rPr>
        <w:t>رجل، رغم ذلك. [صوفي:] أليس ابن الله؟</w:t>
      </w:r>
      <w:r w:rsidR="00A17555">
        <w:rPr>
          <w:rFonts w:hint="cs"/>
          <w:rtl/>
          <w:lang w:bidi="ar-JO"/>
        </w:rPr>
        <w:t xml:space="preserve"> </w:t>
      </w:r>
      <w:r w:rsidR="0067433A" w:rsidRPr="0067433A">
        <w:rPr>
          <w:rtl/>
          <w:lang w:bidi="ar-JO"/>
        </w:rPr>
        <w:t>صحيح، قال تيبينغ</w:t>
      </w:r>
      <w:r w:rsidR="00A17555">
        <w:rPr>
          <w:rFonts w:hint="cs"/>
          <w:rtl/>
          <w:lang w:bidi="ar-JO"/>
        </w:rPr>
        <w:t xml:space="preserve">: </w:t>
      </w:r>
      <w:r w:rsidR="0067433A" w:rsidRPr="0067433A">
        <w:rPr>
          <w:rtl/>
          <w:lang w:bidi="ar-JO"/>
        </w:rPr>
        <w:t>تم اقتراح تعيين يسوع باعتباره ابن الله رسمي</w:t>
      </w:r>
      <w:r w:rsidR="00A17555">
        <w:rPr>
          <w:rFonts w:hint="cs"/>
          <w:rtl/>
          <w:lang w:bidi="ar-JO"/>
        </w:rPr>
        <w:t>اً،</w:t>
      </w:r>
      <w:r w:rsidR="0067433A" w:rsidRPr="0067433A">
        <w:rPr>
          <w:rtl/>
          <w:lang w:bidi="ar-JO"/>
        </w:rPr>
        <w:t xml:space="preserve"> وتم التصويت عليه في مجمع نيقية (ص 197، التأكيد عليه)</w:t>
      </w:r>
      <w:r w:rsidR="0067433A" w:rsidRPr="0067433A">
        <w:rPr>
          <w:lang w:bidi="ar-JO"/>
        </w:rPr>
        <w:t>.</w:t>
      </w:r>
    </w:p>
  </w:footnote>
  <w:footnote w:id="8">
    <w:p w14:paraId="3D115CF2" w14:textId="50BBD11D" w:rsidR="00A17555" w:rsidRDefault="00B37C11" w:rsidP="00A17555">
      <w:pPr>
        <w:pStyle w:val="FootnoteText"/>
        <w:bidi/>
        <w:rPr>
          <w:rtl/>
          <w:lang w:bidi="ar-JO"/>
        </w:rPr>
      </w:pPr>
      <w:r>
        <w:rPr>
          <w:rStyle w:val="FootnoteReference"/>
        </w:rPr>
        <w:footnoteRef/>
      </w:r>
      <w:r>
        <w:t xml:space="preserve"> </w:t>
      </w:r>
      <w:r w:rsidR="00A17555" w:rsidRPr="00A17555">
        <w:rPr>
          <w:rtl/>
          <w:lang w:bidi="ar-JO"/>
        </w:rPr>
        <w:t>بول ل</w:t>
      </w:r>
      <w:r w:rsidR="00A17555">
        <w:rPr>
          <w:rFonts w:hint="cs"/>
          <w:rtl/>
          <w:lang w:bidi="ar-JO"/>
        </w:rPr>
        <w:t>.</w:t>
      </w:r>
      <w:r w:rsidR="00A17555" w:rsidRPr="00A17555">
        <w:rPr>
          <w:rtl/>
          <w:lang w:bidi="ar-JO"/>
        </w:rPr>
        <w:t xml:space="preserve"> ماير في شفرة دافنشي: حقيقة أم خيال؟ مع هانك هانيغراف (ويتون: تيندال، 2004)، 15، يلاحظ أن الأسقفين المعارضين هما سيكوندوس من بطليموس وثيوناس من ماماريكا، وكلاهما أسقفان ليبيان مرتبطان بآريوس</w:t>
      </w:r>
      <w:r w:rsidR="00A17555">
        <w:rPr>
          <w:rFonts w:hint="cs"/>
          <w:rtl/>
          <w:lang w:bidi="ar-JO"/>
        </w:rPr>
        <w:t>،</w:t>
      </w:r>
      <w:r w:rsidR="00A17555" w:rsidRPr="00A17555">
        <w:rPr>
          <w:rtl/>
          <w:lang w:bidi="ar-JO"/>
        </w:rPr>
        <w:t xml:space="preserve"> ذهب الثلاثة إلى المنفى بعد مجمع نيقية</w:t>
      </w:r>
      <w:r w:rsidR="00A17555">
        <w:rPr>
          <w:rFonts w:hint="cs"/>
          <w:rtl/>
          <w:lang w:bidi="ar-JO"/>
        </w:rPr>
        <w:t>،</w:t>
      </w:r>
      <w:r w:rsidR="00A17555" w:rsidRPr="00A17555">
        <w:rPr>
          <w:rtl/>
          <w:lang w:bidi="ar-JO"/>
        </w:rPr>
        <w:t xml:space="preserve"> انظر تيموثي د. بارنز، قسطنطين ويوسابيوس، 217 (ص 73، رقم 6)</w:t>
      </w:r>
      <w:r w:rsidR="00A17555" w:rsidRPr="00A17555">
        <w:rPr>
          <w:lang w:bidi="ar-JO"/>
        </w:rPr>
        <w:t>.</w:t>
      </w:r>
    </w:p>
  </w:footnote>
  <w:footnote w:id="9">
    <w:p w14:paraId="740C496C" w14:textId="651AFC9C" w:rsidR="00806D58" w:rsidRPr="00806D58" w:rsidRDefault="00806D58" w:rsidP="00A17555">
      <w:pPr>
        <w:pStyle w:val="FootnoteText"/>
        <w:bidi/>
        <w:rPr>
          <w:rtl/>
          <w:lang w:bidi="ar-JO"/>
        </w:rPr>
      </w:pPr>
      <w:r>
        <w:rPr>
          <w:rStyle w:val="FootnoteReference"/>
        </w:rPr>
        <w:footnoteRef/>
      </w:r>
      <w:r>
        <w:t xml:space="preserve"> </w:t>
      </w:r>
      <w:r w:rsidR="00A17555" w:rsidRPr="00A17555">
        <w:rPr>
          <w:rtl/>
        </w:rPr>
        <w:t>ديفيد بيركوت، أد. معجم المعتقدات المسيحية المبكرة (بيبودي، ماساتشوستس: هندريكسن، 1998)، 93-100؛ مستشهد به في جارلو وجونز، 94</w:t>
      </w:r>
      <w:r w:rsidR="00A17555" w:rsidRPr="00A17555">
        <w:t>.</w:t>
      </w:r>
    </w:p>
  </w:footnote>
  <w:footnote w:id="10">
    <w:p w14:paraId="6438E0E5" w14:textId="00DA443F" w:rsidR="00947AD3" w:rsidRPr="00A17555" w:rsidRDefault="00A17555" w:rsidP="00947AD3">
      <w:pPr>
        <w:pStyle w:val="FootnoteText"/>
        <w:bidi/>
        <w:rPr>
          <w:rtl/>
          <w:lang w:bidi="ar-JO"/>
        </w:rPr>
      </w:pPr>
      <w:r>
        <w:rPr>
          <w:rStyle w:val="FootnoteReference"/>
        </w:rPr>
        <w:footnoteRef/>
      </w:r>
      <w:r>
        <w:t xml:space="preserve"> </w:t>
      </w:r>
      <w:r w:rsidR="00947AD3" w:rsidRPr="00947AD3">
        <w:rPr>
          <w:rtl/>
          <w:lang w:bidi="ar-JO"/>
        </w:rPr>
        <w:t>روبرت ج. كلوز، فرسان ال</w:t>
      </w:r>
      <w:r w:rsidR="00947AD3">
        <w:rPr>
          <w:rFonts w:hint="cs"/>
          <w:rtl/>
          <w:lang w:bidi="ar-JO"/>
        </w:rPr>
        <w:t>هيكل</w:t>
      </w:r>
      <w:r w:rsidR="00947AD3" w:rsidRPr="00947AD3">
        <w:rPr>
          <w:rtl/>
          <w:lang w:bidi="ar-JO"/>
        </w:rPr>
        <w:t xml:space="preserve">، في القاموس الدولي الجديد للكنيسة المسيحية، </w:t>
      </w:r>
      <w:r w:rsidR="00947AD3">
        <w:rPr>
          <w:rFonts w:hint="cs"/>
          <w:rtl/>
          <w:lang w:bidi="ar-JO"/>
        </w:rPr>
        <w:t>ج. د.</w:t>
      </w:r>
      <w:r w:rsidR="00947AD3" w:rsidRPr="00947AD3">
        <w:rPr>
          <w:rtl/>
          <w:lang w:bidi="ar-JO"/>
        </w:rPr>
        <w:t xml:space="preserve"> دوغلاس (جراند رابيدز: زوندرفان، 1974)، 956</w:t>
      </w:r>
      <w:r w:rsidR="00947AD3" w:rsidRPr="00947AD3">
        <w:rPr>
          <w:lang w:bidi="ar-JO"/>
        </w:rPr>
        <w:t xml:space="preserve"> </w:t>
      </w:r>
      <w:r w:rsidR="00947AD3">
        <w:rPr>
          <w:rFonts w:hint="cs"/>
          <w:rtl/>
          <w:lang w:bidi="ar-JO"/>
        </w:rPr>
        <w:t>(</w:t>
      </w:r>
      <w:r w:rsidR="00947AD3" w:rsidRPr="00947AD3">
        <w:rPr>
          <w:rtl/>
          <w:lang w:bidi="ar-JO"/>
        </w:rPr>
        <w:t xml:space="preserve">استشهد به جوش ماكدويل، شيفرة دافنشي: البحث عن </w:t>
      </w:r>
      <w:r w:rsidR="00947AD3">
        <w:rPr>
          <w:rFonts w:hint="cs"/>
          <w:rtl/>
          <w:lang w:bidi="ar-JO"/>
        </w:rPr>
        <w:t>ال</w:t>
      </w:r>
      <w:r w:rsidR="00947AD3" w:rsidRPr="00947AD3">
        <w:rPr>
          <w:rtl/>
          <w:lang w:bidi="ar-JO"/>
        </w:rPr>
        <w:t>إجابات، الطبعة المطبوعة للرسائل الفورية</w:t>
      </w:r>
      <w:r w:rsidR="00947AD3" w:rsidRPr="00947AD3">
        <w:rPr>
          <w:lang w:bidi="ar-JO"/>
        </w:rPr>
        <w:t xml:space="preserve"> </w:t>
      </w:r>
      <w:r w:rsidR="00947AD3">
        <w:rPr>
          <w:rFonts w:hint="cs"/>
          <w:rtl/>
          <w:lang w:bidi="ar-JO"/>
        </w:rPr>
        <w:t>(</w:t>
      </w:r>
      <w:r w:rsidR="00947AD3" w:rsidRPr="00947AD3">
        <w:rPr>
          <w:rtl/>
          <w:lang w:bidi="ar-JO"/>
        </w:rPr>
        <w:t>سنغافورة</w:t>
      </w:r>
      <w:r w:rsidR="00947AD3" w:rsidRPr="00947AD3">
        <w:rPr>
          <w:lang w:bidi="ar-JO"/>
        </w:rPr>
        <w:t xml:space="preserve">: </w:t>
      </w:r>
      <w:r w:rsidR="00947AD3">
        <w:rPr>
          <w:rFonts w:hint="cs"/>
          <w:rtl/>
          <w:lang w:bidi="ar-JO"/>
        </w:rPr>
        <w:t>حياة المحبة آسيا</w:t>
      </w:r>
      <w:r w:rsidR="00947AD3" w:rsidRPr="00947AD3">
        <w:rPr>
          <w:lang w:bidi="ar-JO"/>
        </w:rPr>
        <w:t>.</w:t>
      </w:r>
      <w:r w:rsidR="00947AD3" w:rsidRPr="00947AD3">
        <w:rPr>
          <w:rtl/>
          <w:lang w:bidi="ar-JO"/>
        </w:rPr>
        <w:t>، 2006</w:t>
      </w:r>
      <w:r w:rsidR="00947AD3">
        <w:rPr>
          <w:rFonts w:hint="cs"/>
          <w:rtl/>
          <w:lang w:bidi="ar-JO"/>
        </w:rPr>
        <w:t>)</w:t>
      </w:r>
      <w:r w:rsidR="00947AD3" w:rsidRPr="00947AD3">
        <w:rPr>
          <w:rtl/>
          <w:lang w:bidi="ar-JO"/>
        </w:rPr>
        <w:t>، 57</w:t>
      </w:r>
      <w:r w:rsidR="00947AD3">
        <w:rPr>
          <w:rFonts w:hint="cs"/>
          <w:rtl/>
          <w:lang w:bidi="ar-JO"/>
        </w:rPr>
        <w:t>)</w:t>
      </w:r>
      <w:r w:rsidR="00947AD3" w:rsidRPr="00947AD3">
        <w:rPr>
          <w:rtl/>
          <w:lang w:bidi="ar-JO"/>
        </w:rPr>
        <w:t>؛ ريتشارد. أبانيس، الحقيقة وراء شيفرة دافنشي: استجابة صعبة للرواية الأكثر مبيع</w:t>
      </w:r>
      <w:r w:rsidR="00947AD3">
        <w:rPr>
          <w:rFonts w:hint="cs"/>
          <w:rtl/>
          <w:lang w:bidi="ar-JO"/>
        </w:rPr>
        <w:t>اً</w:t>
      </w:r>
      <w:r w:rsidR="00947AD3" w:rsidRPr="00947AD3">
        <w:rPr>
          <w:rtl/>
          <w:lang w:bidi="ar-JO"/>
        </w:rPr>
        <w:t xml:space="preserve"> (يوجين، أوريغون: هارفست هاوس، 2004)، 57</w:t>
      </w:r>
      <w:r w:rsidR="00947AD3" w:rsidRPr="00947AD3">
        <w:rPr>
          <w:lang w:bidi="ar-JO"/>
        </w:rPr>
        <w:t>.</w:t>
      </w:r>
    </w:p>
  </w:footnote>
  <w:footnote w:id="11">
    <w:p w14:paraId="5CF5072E" w14:textId="27018F83" w:rsidR="00947AD3" w:rsidRPr="00750104" w:rsidRDefault="00750104" w:rsidP="00947AD3">
      <w:pPr>
        <w:pStyle w:val="FootnoteText"/>
        <w:bidi/>
        <w:rPr>
          <w:rtl/>
        </w:rPr>
      </w:pPr>
      <w:r>
        <w:rPr>
          <w:rStyle w:val="FootnoteReference"/>
        </w:rPr>
        <w:footnoteRef/>
      </w:r>
      <w:r>
        <w:t xml:space="preserve"> </w:t>
      </w:r>
      <w:r w:rsidR="00947AD3" w:rsidRPr="00947AD3">
        <w:rPr>
          <w:rtl/>
        </w:rPr>
        <w:t xml:space="preserve">أبانيس، 58، الذي يستشهد أيضاً بفكرة الدعم في بي بي سي، فرسان الهيكل، 13 آذار 2000، </w:t>
      </w:r>
      <w:r w:rsidR="00947AD3" w:rsidRPr="00947AD3">
        <w:t>www.bbc.co.uk/dna/h2g2/A272558.</w:t>
      </w:r>
    </w:p>
  </w:footnote>
  <w:footnote w:id="12">
    <w:p w14:paraId="1BB5B2A8" w14:textId="4FA4DBD0" w:rsidR="00416F32" w:rsidRPr="00416F32" w:rsidRDefault="001B0F5B" w:rsidP="00416F32">
      <w:pPr>
        <w:pStyle w:val="FootnoteText"/>
        <w:bidi/>
        <w:rPr>
          <w:rFonts w:ascii="Arial" w:hAnsi="Arial" w:cs="Arial"/>
          <w:rtl/>
        </w:rPr>
      </w:pPr>
      <w:r w:rsidRPr="00416F32">
        <w:rPr>
          <w:rStyle w:val="FootnoteReference"/>
          <w:rFonts w:ascii="Arial" w:hAnsi="Arial" w:cs="Arial"/>
        </w:rPr>
        <w:footnoteRef/>
      </w:r>
      <w:r w:rsidRPr="00416F32">
        <w:rPr>
          <w:rFonts w:ascii="Arial" w:hAnsi="Arial" w:cs="Arial"/>
        </w:rPr>
        <w:t xml:space="preserve"> </w:t>
      </w:r>
      <w:r w:rsidR="00416F32" w:rsidRPr="00416F32">
        <w:rPr>
          <w:rFonts w:ascii="Arial" w:hAnsi="Arial" w:cs="Arial"/>
          <w:rtl/>
        </w:rPr>
        <w:t>كتبت ماري آن كولينز، في كتابها شفرة دافنشي وخدع أخرى، أنه كان هناك بالفعل أخوية شرعية من العصور الوسطى في سيون تكرم سيدة صهيون، أو مريم العذراء (وليس مريم المجدلية!) في الحاشية 11 على</w:t>
      </w:r>
      <w:r w:rsidR="00416F32" w:rsidRPr="00416F32">
        <w:rPr>
          <w:rFonts w:ascii="Arial" w:hAnsi="Arial" w:cs="Arial"/>
        </w:rPr>
        <w:t xml:space="preserve"> http //www.crossroad.to/articles2/006/da-vinci-code.htm#11: </w:t>
      </w:r>
      <w:r w:rsidR="00416F32" w:rsidRPr="00416F32">
        <w:rPr>
          <w:rFonts w:ascii="Arial" w:hAnsi="Arial" w:cs="Arial"/>
          <w:rtl/>
        </w:rPr>
        <w:t xml:space="preserve">مجموعة من المقالات من بلدان مختلفة، جميعها تقول أن أخوية سيون كانت خدعة </w:t>
      </w:r>
    </w:p>
    <w:p w14:paraId="64E49BAA" w14:textId="1E25658E" w:rsidR="00416F32" w:rsidRPr="00416F32" w:rsidRDefault="00416F32" w:rsidP="00416F32">
      <w:pPr>
        <w:pStyle w:val="FootnoteText"/>
        <w:bidi/>
        <w:rPr>
          <w:rFonts w:ascii="Arial" w:hAnsi="Arial" w:cs="Arial"/>
        </w:rPr>
      </w:pPr>
      <w:r w:rsidRPr="00416F32">
        <w:rPr>
          <w:rFonts w:ascii="Arial" w:hAnsi="Arial" w:cs="Arial"/>
        </w:rPr>
        <w:t xml:space="preserve"> http://priory-of-sion.com/psp/id43.html</w:t>
      </w:r>
    </w:p>
    <w:p w14:paraId="6F94BAD9" w14:textId="77777777" w:rsidR="0015402F" w:rsidRPr="00416F32" w:rsidRDefault="0015402F" w:rsidP="0015402F">
      <w:pPr>
        <w:pStyle w:val="FootnoteText"/>
        <w:rPr>
          <w:rFonts w:ascii="Arial" w:hAnsi="Arial" w:cs="Arial"/>
        </w:rPr>
      </w:pPr>
    </w:p>
    <w:p w14:paraId="54EEFF96" w14:textId="620796BF" w:rsidR="00416F32" w:rsidRPr="00416F32" w:rsidRDefault="00416F32" w:rsidP="00416F32">
      <w:pPr>
        <w:pStyle w:val="FootnoteText"/>
        <w:bidi/>
        <w:rPr>
          <w:rFonts w:ascii="Arial" w:hAnsi="Arial" w:cs="Arial"/>
        </w:rPr>
      </w:pPr>
      <w:r w:rsidRPr="00416F32">
        <w:rPr>
          <w:rFonts w:ascii="Arial" w:hAnsi="Arial" w:cs="Arial"/>
          <w:rtl/>
        </w:rPr>
        <w:t>في عام 1993، اعترف بيير بلانتارد، تحت القسم، أن أخوية سيون كانت خدعة</w:t>
      </w:r>
      <w:r w:rsidRPr="00416F32">
        <w:rPr>
          <w:rFonts w:ascii="Arial" w:hAnsi="Arial" w:cs="Arial"/>
        </w:rPr>
        <w:t>.</w:t>
      </w:r>
    </w:p>
    <w:p w14:paraId="66E43A43" w14:textId="77777777" w:rsidR="0015402F" w:rsidRPr="00416F32" w:rsidRDefault="0015402F" w:rsidP="00416F32">
      <w:pPr>
        <w:pStyle w:val="FootnoteText"/>
        <w:bidi/>
        <w:rPr>
          <w:rFonts w:ascii="Arial" w:hAnsi="Arial" w:cs="Arial"/>
        </w:rPr>
      </w:pPr>
      <w:r w:rsidRPr="00416F32">
        <w:rPr>
          <w:rFonts w:ascii="Arial" w:hAnsi="Arial" w:cs="Arial"/>
        </w:rPr>
        <w:t xml:space="preserve"> http://priory-of-sion.com/psp/id70.html</w:t>
      </w:r>
    </w:p>
    <w:p w14:paraId="5C9C0BFB" w14:textId="77777777" w:rsidR="0015402F" w:rsidRPr="00416F32" w:rsidRDefault="0015402F" w:rsidP="0015402F">
      <w:pPr>
        <w:pStyle w:val="FootnoteText"/>
        <w:rPr>
          <w:rFonts w:ascii="Arial" w:hAnsi="Arial" w:cs="Arial"/>
        </w:rPr>
      </w:pPr>
    </w:p>
    <w:p w14:paraId="1DC392C0" w14:textId="3595CD5A" w:rsidR="00416F32" w:rsidRPr="00416F32" w:rsidRDefault="0015402F" w:rsidP="00416F32">
      <w:pPr>
        <w:pStyle w:val="FootnoteText"/>
        <w:bidi/>
        <w:rPr>
          <w:rFonts w:ascii="Arial" w:hAnsi="Arial" w:cs="Arial"/>
        </w:rPr>
      </w:pPr>
      <w:r w:rsidRPr="00416F32">
        <w:rPr>
          <w:rFonts w:ascii="Arial" w:hAnsi="Arial" w:cs="Arial"/>
        </w:rPr>
        <w:t xml:space="preserve"> </w:t>
      </w:r>
      <w:r w:rsidR="00416F32" w:rsidRPr="00416F32">
        <w:rPr>
          <w:rFonts w:ascii="Arial" w:hAnsi="Arial" w:cs="Arial"/>
          <w:rtl/>
        </w:rPr>
        <w:t>مقالة عن بيير بلانتارد</w:t>
      </w:r>
    </w:p>
    <w:p w14:paraId="1D652B2D" w14:textId="77777777" w:rsidR="0015402F" w:rsidRPr="00416F32" w:rsidRDefault="0015402F" w:rsidP="00416F32">
      <w:pPr>
        <w:pStyle w:val="FootnoteText"/>
        <w:bidi/>
        <w:rPr>
          <w:rFonts w:ascii="Arial" w:hAnsi="Arial" w:cs="Arial"/>
        </w:rPr>
      </w:pPr>
      <w:r w:rsidRPr="00416F32">
        <w:rPr>
          <w:rFonts w:ascii="Arial" w:hAnsi="Arial" w:cs="Arial"/>
        </w:rPr>
        <w:t xml:space="preserve"> http://www.worldhistory.com/wiki/P/Pierre-Plantard.htm</w:t>
      </w:r>
    </w:p>
    <w:p w14:paraId="4D362581" w14:textId="77777777" w:rsidR="0015402F" w:rsidRDefault="0015402F" w:rsidP="0015402F">
      <w:pPr>
        <w:pStyle w:val="FootnoteText"/>
      </w:pPr>
    </w:p>
    <w:p w14:paraId="31499CA2" w14:textId="04AD4479" w:rsidR="0015402F" w:rsidRDefault="0015402F" w:rsidP="00416F32">
      <w:pPr>
        <w:pStyle w:val="FootnoteText"/>
        <w:bidi/>
      </w:pPr>
      <w:r>
        <w:t xml:space="preserve"> </w:t>
      </w:r>
      <w:r w:rsidR="00416F32" w:rsidRPr="00416F32">
        <w:rPr>
          <w:rtl/>
        </w:rPr>
        <w:t>إدانات بيير بلانتارد الجنائية</w:t>
      </w:r>
    </w:p>
    <w:p w14:paraId="700AB35D" w14:textId="77777777" w:rsidR="0015402F" w:rsidRDefault="0015402F" w:rsidP="00416F32">
      <w:pPr>
        <w:pStyle w:val="FootnoteText"/>
        <w:bidi/>
      </w:pPr>
      <w:r>
        <w:t xml:space="preserve"> http://priory-of-sion.com/psp/id30.html</w:t>
      </w:r>
    </w:p>
    <w:p w14:paraId="658FDFAF" w14:textId="77777777" w:rsidR="0015402F" w:rsidRDefault="0015402F" w:rsidP="0015402F">
      <w:pPr>
        <w:pStyle w:val="FootnoteText"/>
      </w:pPr>
    </w:p>
    <w:p w14:paraId="6FC85777" w14:textId="44F9192F" w:rsidR="00416F32" w:rsidRPr="001B0F5B" w:rsidRDefault="00416F32" w:rsidP="00416F32">
      <w:pPr>
        <w:pStyle w:val="FootnoteText"/>
        <w:bidi/>
        <w:rPr>
          <w:rtl/>
        </w:rPr>
      </w:pPr>
      <w:r w:rsidRPr="00416F32">
        <w:rPr>
          <w:rtl/>
        </w:rPr>
        <w:t>مقال من إحدى الصحف السويسرية (مترجم إلى الإنجليزية)</w:t>
      </w:r>
      <w:r w:rsidRPr="00416F32">
        <w:t xml:space="preserve"> http://priory-of-sion.com/psp/id80.html."</w:t>
      </w:r>
    </w:p>
  </w:footnote>
  <w:footnote w:id="13">
    <w:p w14:paraId="1C1ADC1F" w14:textId="6850060B" w:rsidR="00416F32" w:rsidRPr="0015402F" w:rsidRDefault="0015402F" w:rsidP="00416F32">
      <w:pPr>
        <w:pStyle w:val="FootnoteText"/>
        <w:bidi/>
        <w:rPr>
          <w:rtl/>
          <w:lang w:bidi="ar-JO"/>
        </w:rPr>
      </w:pPr>
      <w:r>
        <w:rPr>
          <w:rStyle w:val="FootnoteReference"/>
        </w:rPr>
        <w:footnoteRef/>
      </w:r>
      <w:r>
        <w:t xml:space="preserve"> </w:t>
      </w:r>
      <w:r w:rsidR="00416F32" w:rsidRPr="00416F32">
        <w:rPr>
          <w:rtl/>
          <w:lang w:bidi="ar-JO"/>
        </w:rPr>
        <w:t xml:space="preserve">انظر: لورا ميلر، </w:t>
      </w:r>
      <w:r w:rsidR="00416F32" w:rsidRPr="00416F32">
        <w:rPr>
          <w:lang w:bidi="ar-JO"/>
        </w:rPr>
        <w:t>"The Da Vinci Con</w:t>
      </w:r>
      <w:r w:rsidR="00416F32" w:rsidRPr="00416F32">
        <w:rPr>
          <w:rtl/>
          <w:lang w:bidi="ar-JO"/>
        </w:rPr>
        <w:t xml:space="preserve">، </w:t>
      </w:r>
      <w:r w:rsidR="00416F32">
        <w:rPr>
          <w:rFonts w:hint="cs"/>
          <w:rtl/>
          <w:lang w:bidi="ar-JO"/>
        </w:rPr>
        <w:t xml:space="preserve"> </w:t>
      </w:r>
      <w:r w:rsidR="00416F32">
        <w:rPr>
          <w:lang w:bidi="ar-JO"/>
        </w:rPr>
        <w:t xml:space="preserve"> </w:t>
      </w:r>
      <w:r w:rsidR="00416F32" w:rsidRPr="00416F32">
        <w:rPr>
          <w:lang w:bidi="ar-JO"/>
        </w:rPr>
        <w:t xml:space="preserve">The New York Times Book Review </w:t>
      </w:r>
      <w:r w:rsidR="00416F32" w:rsidRPr="00416F32">
        <w:rPr>
          <w:rtl/>
          <w:lang w:bidi="ar-JO"/>
        </w:rPr>
        <w:t>(الأحد 22 فبراير 2004)، يكشف الخدعة بأكملها</w:t>
      </w:r>
      <w:r w:rsidR="00416F32" w:rsidRPr="00416F32">
        <w:rPr>
          <w:lang w:bidi="ar-JO"/>
        </w:rPr>
        <w:t>.</w:t>
      </w:r>
    </w:p>
  </w:footnote>
  <w:footnote w:id="14">
    <w:p w14:paraId="0E006039" w14:textId="3E908E8E" w:rsidR="00416F32" w:rsidRPr="0015402F" w:rsidRDefault="0015402F" w:rsidP="00416F32">
      <w:pPr>
        <w:pStyle w:val="FootnoteText"/>
        <w:bidi/>
        <w:rPr>
          <w:rtl/>
          <w:lang w:bidi="ar-JO"/>
        </w:rPr>
      </w:pPr>
      <w:r>
        <w:rPr>
          <w:rStyle w:val="FootnoteReference"/>
        </w:rPr>
        <w:footnoteRef/>
      </w:r>
      <w:r>
        <w:t xml:space="preserve"> </w:t>
      </w:r>
      <w:r w:rsidR="00416F32">
        <w:rPr>
          <w:rFonts w:hint="cs"/>
          <w:rtl/>
          <w:lang w:bidi="ar-JO"/>
        </w:rPr>
        <w:t xml:space="preserve">شيفرة دافنشي: فصل الحق عن الخيال، صف راديو الكتاب المقدس، 10 (متوفر للتنزيل المجاني على </w:t>
      </w:r>
      <w:r w:rsidR="00416F32">
        <w:rPr>
          <w:lang w:bidi="ar-JO"/>
        </w:rPr>
        <w:t>rbc.org</w:t>
      </w:r>
      <w:r w:rsidR="00416F32">
        <w:rPr>
          <w:rFonts w:hint="cs"/>
          <w:rtl/>
          <w:lang w:bidi="ar-JO"/>
        </w:rPr>
        <w:t>)</w:t>
      </w:r>
    </w:p>
  </w:footnote>
  <w:footnote w:id="15">
    <w:p w14:paraId="6EA6ED10" w14:textId="2AACB60F" w:rsidR="00AD4A46" w:rsidRPr="00CD31A2" w:rsidRDefault="00CD31A2" w:rsidP="009C5AAF">
      <w:pPr>
        <w:pStyle w:val="FootnoteText"/>
        <w:bidi/>
        <w:rPr>
          <w:rtl/>
          <w:lang w:bidi="ar-JO"/>
        </w:rPr>
      </w:pPr>
      <w:r>
        <w:rPr>
          <w:rStyle w:val="FootnoteReference"/>
        </w:rPr>
        <w:footnoteRef/>
      </w:r>
      <w:r>
        <w:t xml:space="preserve"> </w:t>
      </w:r>
      <w:r w:rsidR="00AD4A46" w:rsidRPr="00AD4A46">
        <w:rPr>
          <w:rtl/>
          <w:lang w:bidi="ar-JO"/>
        </w:rPr>
        <w:t>بروس باوتشر، هل تبطل شفرة دافنشي ليوناردو؟ نيويورك تايمز، 8/3/2003؛ سيان جيبي، السيدة الله، سليت، 3/11/2003. تحليل ممتاز للرموز في عمل ليوناردو هو ريتشارد أبانيس، الحقيقة وراء شفرة دافنشي، 68-75؛ من</w:t>
      </w:r>
      <w:r w:rsidR="00AD4A46" w:rsidRPr="00AD4A46">
        <w:rPr>
          <w:lang w:bidi="ar-JO"/>
        </w:rPr>
        <w:t xml:space="preserve"> rbcdavincicode.org/art_and_symbols.php.</w:t>
      </w:r>
    </w:p>
  </w:footnote>
  <w:footnote w:id="16">
    <w:p w14:paraId="65229088" w14:textId="25FC469E" w:rsidR="00203402" w:rsidRPr="00203402" w:rsidRDefault="00203402" w:rsidP="009C5AAF">
      <w:pPr>
        <w:pStyle w:val="FootnoteText"/>
        <w:bidi/>
        <w:rPr>
          <w:rtl/>
          <w:lang w:bidi="ar-JO"/>
        </w:rPr>
      </w:pPr>
      <w:r>
        <w:rPr>
          <w:rStyle w:val="FootnoteReference"/>
        </w:rPr>
        <w:footnoteRef/>
      </w:r>
      <w:r>
        <w:t xml:space="preserve"> </w:t>
      </w:r>
      <w:r w:rsidR="009C5AAF" w:rsidRPr="009C5AAF">
        <w:rPr>
          <w:rtl/>
        </w:rPr>
        <w:t>في باتريك ريردون، شفرة دافنشي غير مشفرة، شيكاغو تريبيون، 5 فبراير 2004</w:t>
      </w:r>
      <w:r w:rsidR="009C5AAF" w:rsidRPr="009C5AAF">
        <w:t>.</w:t>
      </w:r>
    </w:p>
  </w:footnote>
  <w:footnote w:id="17">
    <w:p w14:paraId="4AE18D54" w14:textId="138558DC" w:rsidR="00BA54F4" w:rsidRPr="00BA54F4" w:rsidRDefault="00BA54F4" w:rsidP="009C5AAF">
      <w:pPr>
        <w:pStyle w:val="FootnoteText"/>
        <w:bidi/>
        <w:rPr>
          <w:rtl/>
          <w:lang w:bidi="ar-JO"/>
        </w:rPr>
      </w:pPr>
      <w:r>
        <w:rPr>
          <w:rStyle w:val="FootnoteReference"/>
        </w:rPr>
        <w:footnoteRef/>
      </w:r>
      <w:r>
        <w:t xml:space="preserve"> </w:t>
      </w:r>
      <w:r w:rsidR="009C5AAF" w:rsidRPr="009C5AAF">
        <w:rPr>
          <w:rtl/>
        </w:rPr>
        <w:t>نورمان جيزلر، موسوعة بيكر للدفاعيات المسيحية، 532</w:t>
      </w:r>
      <w:r w:rsidR="009C5AAF" w:rsidRPr="009C5AAF">
        <w:t>.</w:t>
      </w:r>
    </w:p>
  </w:footnote>
  <w:footnote w:id="18">
    <w:p w14:paraId="51A19AAB" w14:textId="27FCF39C" w:rsidR="00AD4A46" w:rsidRPr="00AD4A46" w:rsidRDefault="00AD4A46" w:rsidP="009C5AAF">
      <w:pPr>
        <w:pStyle w:val="FootnoteText"/>
        <w:bidi/>
        <w:rPr>
          <w:rtl/>
          <w:lang w:bidi="ar-JO"/>
        </w:rPr>
      </w:pPr>
      <w:r>
        <w:rPr>
          <w:rStyle w:val="FootnoteReference"/>
        </w:rPr>
        <w:footnoteRef/>
      </w:r>
      <w:r>
        <w:t xml:space="preserve"> </w:t>
      </w:r>
      <w:r w:rsidR="009C5AAF" w:rsidRPr="009C5AAF">
        <w:rPr>
          <w:rtl/>
        </w:rPr>
        <w:t>نورمان إل. جايزلر ووليام إي. نيكس، مقدمة إلى العهد الجديد (شيكاغو: مودي، 1986)، 382؛ استشهد به غاري ك. برانتلي، "مخطوطات البحر الميت وسلامة الكتاب المقدس" في</w:t>
      </w:r>
      <w:r w:rsidR="009C5AAF" w:rsidRPr="009C5AAF">
        <w:t xml:space="preserve"> http://www.apologeticspress.org/articles/266.</w:t>
      </w:r>
    </w:p>
  </w:footnote>
  <w:footnote w:id="19">
    <w:p w14:paraId="2ED73F2A" w14:textId="30DA42C9" w:rsidR="00F94B7D" w:rsidRDefault="00F94B7D" w:rsidP="00E342C0">
      <w:pPr>
        <w:pStyle w:val="FootnoteText"/>
        <w:bidi/>
        <w:rPr>
          <w:rtl/>
          <w:lang w:bidi="ar-JO"/>
        </w:rPr>
      </w:pPr>
      <w:r>
        <w:rPr>
          <w:rStyle w:val="FootnoteReference"/>
        </w:rPr>
        <w:footnoteRef/>
      </w:r>
      <w:r>
        <w:t xml:space="preserve"> </w:t>
      </w:r>
      <w:r w:rsidR="00E342C0" w:rsidRPr="00E342C0">
        <w:rPr>
          <w:rtl/>
        </w:rPr>
        <w:t>جيمس إل. جارلو وبيتر جونز، فك شفرة دافنشي (كولورادو سبرينجز: فيكتور، 2004)، 117</w:t>
      </w:r>
      <w:r w:rsidR="00E342C0" w:rsidRPr="00E342C0">
        <w:t>.</w:t>
      </w:r>
    </w:p>
  </w:footnote>
  <w:footnote w:id="20">
    <w:p w14:paraId="1A2D2A44" w14:textId="11C06835" w:rsidR="00E342C0" w:rsidRDefault="00E342C0" w:rsidP="0045525B">
      <w:pPr>
        <w:pStyle w:val="FootnoteText"/>
        <w:bidi/>
        <w:rPr>
          <w:rtl/>
          <w:lang w:bidi="ar-JO"/>
        </w:rPr>
      </w:pPr>
      <w:r>
        <w:rPr>
          <w:rStyle w:val="FootnoteReference"/>
        </w:rPr>
        <w:footnoteRef/>
      </w:r>
      <w:r>
        <w:t xml:space="preserve"> </w:t>
      </w:r>
      <w:r w:rsidR="0045525B">
        <w:rPr>
          <w:rFonts w:hint="cs"/>
          <w:rtl/>
        </w:rPr>
        <w:t>براون، 262</w:t>
      </w:r>
    </w:p>
  </w:footnote>
  <w:footnote w:id="21">
    <w:p w14:paraId="084CADE7" w14:textId="4DCCA387" w:rsidR="0045525B" w:rsidRPr="0045525B" w:rsidRDefault="0045525B" w:rsidP="0045525B">
      <w:pPr>
        <w:pStyle w:val="FootnoteText"/>
        <w:bidi/>
        <w:rPr>
          <w:rtl/>
          <w:lang w:bidi="ar-JO"/>
        </w:rPr>
      </w:pPr>
      <w:r>
        <w:rPr>
          <w:rStyle w:val="FootnoteReference"/>
        </w:rPr>
        <w:footnoteRef/>
      </w:r>
      <w:r>
        <w:t xml:space="preserve"> </w:t>
      </w:r>
      <w:r w:rsidRPr="0045525B">
        <w:rPr>
          <w:rtl/>
        </w:rPr>
        <w:t>كينيث بوا وجون آلان تورنر، الإنجيل وفقًا لشفرة دافنشي: الحقيقة وراء كتابات دان براون</w:t>
      </w:r>
      <w:r w:rsidRPr="0045525B">
        <w:t xml:space="preserve"> (</w:t>
      </w:r>
      <w:r w:rsidRPr="0045525B">
        <w:rPr>
          <w:rtl/>
        </w:rPr>
        <w:t>ناشفيل: برودمان وهولمان، مايو 2006 على</w:t>
      </w:r>
      <w:r w:rsidRPr="0045525B">
        <w:t xml:space="preserve"> www.lifewaystores.com).</w:t>
      </w:r>
    </w:p>
  </w:footnote>
  <w:footnote w:id="22">
    <w:p w14:paraId="57576DED" w14:textId="3532264E" w:rsidR="00564640" w:rsidRPr="00564640" w:rsidRDefault="00564640" w:rsidP="00205B72">
      <w:pPr>
        <w:pStyle w:val="FootnoteText"/>
        <w:bidi/>
        <w:rPr>
          <w:rtl/>
          <w:lang w:bidi="ar-JO"/>
        </w:rPr>
      </w:pPr>
      <w:r>
        <w:rPr>
          <w:rStyle w:val="FootnoteReference"/>
        </w:rPr>
        <w:footnoteRef/>
      </w:r>
      <w:r>
        <w:t xml:space="preserve"> </w:t>
      </w:r>
      <w:r w:rsidR="00205B72" w:rsidRPr="00205B72">
        <w:rPr>
          <w:rtl/>
        </w:rPr>
        <w:t>للحصول على مناقشة مختصرة حول وجهة نظر العهد الجديد للنساء، راجع بيفرلي روبرتس جافينتا، هل المسيحية معادية للمرأة؟ على</w:t>
      </w:r>
      <w:r w:rsidR="00205B72" w:rsidRPr="00205B72">
        <w:t xml:space="preserve"> http://www.thedavincichallenge.com/expert.cfm?e=140.  </w:t>
      </w:r>
      <w:r w:rsidR="00205B72">
        <w:rPr>
          <w:rFonts w:hint="cs"/>
          <w:rtl/>
        </w:rPr>
        <w:t xml:space="preserve"> </w:t>
      </w:r>
      <w:r w:rsidR="00205B72" w:rsidRPr="00205B72">
        <w:rPr>
          <w:rtl/>
        </w:rPr>
        <w:t>تقوم بتدريس</w:t>
      </w:r>
      <w:r w:rsidR="00205B72" w:rsidRPr="00205B72">
        <w:t xml:space="preserve"> NT </w:t>
      </w:r>
      <w:r w:rsidR="00205B72" w:rsidRPr="00205B72">
        <w:rPr>
          <w:rtl/>
        </w:rPr>
        <w:t>في برينستون</w:t>
      </w:r>
      <w:r w:rsidR="00205B72" w:rsidRPr="00205B72">
        <w:t>.</w:t>
      </w:r>
    </w:p>
  </w:footnote>
  <w:footnote w:id="23">
    <w:p w14:paraId="66D6B2EA" w14:textId="3BC89A80" w:rsidR="002B5801" w:rsidRPr="00B105E0" w:rsidRDefault="00B105E0" w:rsidP="002B5801">
      <w:pPr>
        <w:pStyle w:val="FootnoteText"/>
        <w:bidi/>
        <w:rPr>
          <w:rtl/>
          <w:lang w:bidi="ar-JO"/>
        </w:rPr>
      </w:pPr>
      <w:r>
        <w:rPr>
          <w:rStyle w:val="FootnoteReference"/>
        </w:rPr>
        <w:footnoteRef/>
      </w:r>
      <w:r>
        <w:t xml:space="preserve"> </w:t>
      </w:r>
      <w:r w:rsidR="002B5801" w:rsidRPr="002B5801">
        <w:rPr>
          <w:lang w:bidi="ar-JO"/>
        </w:rPr>
        <w:t xml:space="preserve">27 </w:t>
      </w:r>
      <w:r w:rsidR="002B5801">
        <w:rPr>
          <w:rFonts w:hint="cs"/>
          <w:rtl/>
          <w:lang w:bidi="ar-JO"/>
        </w:rPr>
        <w:t>كانون ثاني</w:t>
      </w:r>
      <w:r w:rsidR="002B5801" w:rsidRPr="002B5801">
        <w:rPr>
          <w:rtl/>
          <w:lang w:bidi="ar-JO"/>
        </w:rPr>
        <w:t xml:space="preserve"> </w:t>
      </w:r>
      <w:r w:rsidR="002B5801">
        <w:rPr>
          <w:rFonts w:hint="cs"/>
          <w:rtl/>
          <w:lang w:bidi="ar-JO"/>
        </w:rPr>
        <w:t>2006</w:t>
      </w:r>
      <w:r w:rsidR="002B5801" w:rsidRPr="002B5801">
        <w:rPr>
          <w:rtl/>
          <w:lang w:bidi="ar-JO"/>
        </w:rPr>
        <w:t>، فري يعترف بالكذب؛ أوبرا تعتذر للمشاهدين</w:t>
      </w:r>
      <w:r w:rsidR="002B5801" w:rsidRPr="002B5801">
        <w:rPr>
          <w:lang w:bidi="ar-JO"/>
        </w:rPr>
        <w:t xml:space="preserve"> (msnbc.msn.com/id/11030647)</w:t>
      </w:r>
    </w:p>
  </w:footnote>
  <w:footnote w:id="24">
    <w:p w14:paraId="007EEDF5" w14:textId="293E1EB1" w:rsidR="002B5801" w:rsidRPr="00B105E0" w:rsidRDefault="00B105E0" w:rsidP="002B5801">
      <w:pPr>
        <w:pStyle w:val="FootnoteText"/>
        <w:bidi/>
        <w:rPr>
          <w:rtl/>
          <w:lang w:bidi="ar-JO"/>
        </w:rPr>
      </w:pPr>
      <w:r>
        <w:rPr>
          <w:rStyle w:val="FootnoteReference"/>
        </w:rPr>
        <w:footnoteRef/>
      </w:r>
      <w:r>
        <w:t xml:space="preserve"> </w:t>
      </w:r>
      <w:r w:rsidR="002B5801" w:rsidRPr="002B5801">
        <w:rPr>
          <w:rtl/>
          <w:lang w:bidi="ar-JO"/>
        </w:rPr>
        <w:t>مقتبس في ميتشيكو كاكوتاني، الحقيقة تفقد قيمتها بسرعة في الواقع، صحيفة صنداي تايمز [سنغافورة]، 22 كانون الثاني 2006، ص 33 طبعة من صحيفة نيويورك تايمز. ستانلي فيش هو عميد كلية الآداب والعلوم بجامعة إلينوي في شيكاغو</w:t>
      </w:r>
      <w:r w:rsidR="002B5801">
        <w:rPr>
          <w:rFonts w:hint="cs"/>
          <w:rtl/>
          <w:lang w:bidi="ar-JO"/>
        </w:rPr>
        <w:t>،</w:t>
      </w:r>
      <w:r w:rsidR="002B5801" w:rsidRPr="002B5801">
        <w:rPr>
          <w:rtl/>
          <w:lang w:bidi="ar-JO"/>
        </w:rPr>
        <w:t xml:space="preserve"> وأحد المنظرين والنقاد الأكثر تأثير</w:t>
      </w:r>
      <w:r w:rsidR="002B5801">
        <w:rPr>
          <w:rFonts w:hint="cs"/>
          <w:rtl/>
          <w:lang w:bidi="ar-JO"/>
        </w:rPr>
        <w:t>اً</w:t>
      </w:r>
      <w:r w:rsidR="002B5801" w:rsidRPr="002B5801">
        <w:rPr>
          <w:rtl/>
          <w:lang w:bidi="ar-JO"/>
        </w:rPr>
        <w:t xml:space="preserve"> وإثارة للجدل في الأدب والقانون والفلسفة في عصرنا</w:t>
      </w:r>
      <w:r w:rsidR="002B5801" w:rsidRPr="002B5801">
        <w:rPr>
          <w:lang w:bidi="ar-JO"/>
        </w:rPr>
        <w:t>.</w:t>
      </w:r>
    </w:p>
  </w:footnote>
  <w:footnote w:id="25">
    <w:p w14:paraId="3788C631" w14:textId="485399C4" w:rsidR="00A83A5B" w:rsidRPr="005F237E" w:rsidRDefault="005F237E" w:rsidP="00A83A5B">
      <w:pPr>
        <w:pStyle w:val="FootnoteText"/>
        <w:bidi/>
        <w:rPr>
          <w:rtl/>
        </w:rPr>
      </w:pPr>
      <w:r>
        <w:rPr>
          <w:rStyle w:val="FootnoteReference"/>
        </w:rPr>
        <w:footnoteRef/>
      </w:r>
      <w:r>
        <w:t xml:space="preserve"> </w:t>
      </w:r>
      <w:r w:rsidR="00A83A5B" w:rsidRPr="00A83A5B">
        <w:rPr>
          <w:rtl/>
        </w:rPr>
        <w:t>إنهم [المعلمون الكذبة] يعلنون أن يهوذا الخائن كان على علم تام بهذه الأمور، وأنه وحده الذي عرف الحقيقة كما لم يعرفها الآخرون، أكمل سر الخيانة وبواسطته ارتبكت كل الأشياء الأرضية والسماوية. إنهم ينتجون تاريخ</w:t>
      </w:r>
      <w:r w:rsidR="00A83A5B">
        <w:rPr>
          <w:rFonts w:hint="cs"/>
          <w:rtl/>
        </w:rPr>
        <w:t>اً</w:t>
      </w:r>
      <w:r w:rsidR="00A83A5B" w:rsidRPr="00A83A5B">
        <w:rPr>
          <w:rtl/>
        </w:rPr>
        <w:t xml:space="preserve"> وهمي</w:t>
      </w:r>
      <w:r w:rsidR="00A83A5B">
        <w:rPr>
          <w:rFonts w:hint="cs"/>
          <w:rtl/>
        </w:rPr>
        <w:t>اًَ</w:t>
      </w:r>
      <w:r w:rsidR="00A83A5B" w:rsidRPr="00A83A5B">
        <w:rPr>
          <w:rtl/>
        </w:rPr>
        <w:t xml:space="preserve"> من هذا النوع، ويطلقون عليه اسم إنجيل يهوذا (إيريناوس، ضد الهرطقات 1.31.1) في</w:t>
      </w:r>
      <w:r w:rsidR="00A83A5B" w:rsidRPr="00A83A5B">
        <w:t xml:space="preserve"> http://www.newadvent.org/fathers/0103131.htm).</w:t>
      </w:r>
    </w:p>
  </w:footnote>
  <w:footnote w:id="26">
    <w:p w14:paraId="02E1038C" w14:textId="0AAAA9CF" w:rsidR="00A83A5B" w:rsidRPr="00A83A5B" w:rsidRDefault="00A83A5B" w:rsidP="00A83A5B">
      <w:pPr>
        <w:pStyle w:val="FootnoteText"/>
        <w:bidi/>
        <w:rPr>
          <w:rtl/>
          <w:lang w:bidi="ar-JO"/>
        </w:rPr>
      </w:pPr>
      <w:r>
        <w:rPr>
          <w:rStyle w:val="FootnoteReference"/>
        </w:rPr>
        <w:footnoteRef/>
      </w:r>
      <w:r>
        <w:t xml:space="preserve"> </w:t>
      </w:r>
      <w:r w:rsidRPr="00A83A5B">
        <w:rPr>
          <w:rtl/>
        </w:rPr>
        <w:t>يقدم براون مقتطفات مجانية على</w:t>
      </w:r>
      <w:r w:rsidRPr="00A83A5B">
        <w:t xml:space="preserve"> www.danbrown.com/novels/davinci_code/excerpt.html.</w:t>
      </w:r>
    </w:p>
  </w:footnote>
  <w:footnote w:id="27">
    <w:p w14:paraId="38511A15" w14:textId="00931A0A" w:rsidR="002928BA" w:rsidRPr="003F7B41" w:rsidRDefault="003F7B41" w:rsidP="002928BA">
      <w:pPr>
        <w:pStyle w:val="FootnoteText"/>
        <w:bidi/>
        <w:rPr>
          <w:rtl/>
          <w:lang w:bidi="ar-JO"/>
        </w:rPr>
      </w:pPr>
      <w:r>
        <w:rPr>
          <w:rStyle w:val="FootnoteReference"/>
        </w:rPr>
        <w:footnoteRef/>
      </w:r>
      <w:r>
        <w:t xml:space="preserve"> </w:t>
      </w:r>
      <w:r w:rsidR="002928BA" w:rsidRPr="002928BA">
        <w:rPr>
          <w:rtl/>
          <w:lang w:bidi="ar-JO"/>
        </w:rPr>
        <w:t xml:space="preserve">تم تكييف الأسئلة في القسمين </w:t>
      </w:r>
      <w:r w:rsidR="002928BA">
        <w:rPr>
          <w:rFonts w:hint="cs"/>
          <w:rtl/>
          <w:lang w:bidi="ar-JO"/>
        </w:rPr>
        <w:t>2 و3</w:t>
      </w:r>
      <w:r w:rsidR="002928BA" w:rsidRPr="002928BA">
        <w:rPr>
          <w:rtl/>
          <w:lang w:bidi="ar-JO"/>
        </w:rPr>
        <w:t xml:space="preserve"> واستخدامها بإذن من الدكتور ديف </w:t>
      </w:r>
      <w:r w:rsidR="002928BA">
        <w:rPr>
          <w:rFonts w:hint="cs"/>
          <w:rtl/>
          <w:lang w:bidi="ar-JO"/>
        </w:rPr>
        <w:t>جايسل</w:t>
      </w:r>
      <w:r w:rsidR="002928BA" w:rsidRPr="002928BA">
        <w:rPr>
          <w:rtl/>
          <w:lang w:bidi="ar-JO"/>
        </w:rPr>
        <w:t xml:space="preserve">ر، </w:t>
      </w:r>
      <w:r w:rsidR="002928BA">
        <w:rPr>
          <w:rFonts w:hint="cs"/>
          <w:rtl/>
          <w:lang w:bidi="ar-JO"/>
        </w:rPr>
        <w:t>خدمات</w:t>
      </w:r>
      <w:r w:rsidR="002928BA" w:rsidRPr="002928BA">
        <w:rPr>
          <w:rtl/>
          <w:lang w:bidi="ar-JO"/>
        </w:rPr>
        <w:t xml:space="preserve"> الوداعة والحق</w:t>
      </w:r>
      <w:r w:rsidR="002928BA" w:rsidRPr="002928BA">
        <w:rPr>
          <w:lang w:bidi="ar-JO"/>
        </w:rPr>
        <w:t xml:space="preserve"> (www.meeknessandtruth.org). </w:t>
      </w:r>
      <w:r w:rsidR="002928BA" w:rsidRPr="002928BA">
        <w:rPr>
          <w:rtl/>
          <w:lang w:bidi="ar-JO"/>
        </w:rPr>
        <w:t>يحتوي هذا الموقع على تنزيلات مجانية لنقد</w:t>
      </w:r>
      <w:r w:rsidR="002928BA" w:rsidRPr="002928BA">
        <w:rPr>
          <w:lang w:bidi="ar-JO"/>
        </w:rPr>
        <w:t xml:space="preserve"> </w:t>
      </w:r>
      <w:r w:rsidR="002928BA">
        <w:rPr>
          <w:rFonts w:hint="cs"/>
          <w:rtl/>
          <w:lang w:bidi="ar-JO"/>
        </w:rPr>
        <w:t>شيفرة دافنشي</w:t>
      </w:r>
      <w:r w:rsidR="002928BA" w:rsidRPr="002928BA">
        <w:rPr>
          <w:lang w:bidi="ar-JO"/>
        </w:rPr>
        <w:t xml:space="preserve"> </w:t>
      </w:r>
      <w:r w:rsidR="002928BA" w:rsidRPr="002928BA">
        <w:rPr>
          <w:rtl/>
          <w:lang w:bidi="ar-JO"/>
        </w:rPr>
        <w:t>بتنسيقات</w:t>
      </w:r>
      <w:r w:rsidR="002928BA" w:rsidRPr="002928BA">
        <w:rPr>
          <w:lang w:bidi="ar-JO"/>
        </w:rPr>
        <w:t xml:space="preserve"> PPT </w:t>
      </w:r>
      <w:r w:rsidR="002928BA" w:rsidRPr="002928BA">
        <w:rPr>
          <w:rtl/>
          <w:lang w:bidi="ar-JO"/>
        </w:rPr>
        <w:t>و</w:t>
      </w:r>
      <w:r w:rsidR="002928BA">
        <w:rPr>
          <w:lang w:bidi="ar-JO"/>
        </w:rPr>
        <w:t xml:space="preserve"> </w:t>
      </w:r>
      <w:r w:rsidR="002928BA" w:rsidRPr="002928BA">
        <w:rPr>
          <w:lang w:bidi="ar-JO"/>
        </w:rPr>
        <w:t xml:space="preserve">pdf.  </w:t>
      </w:r>
      <w:r w:rsidR="002928BA" w:rsidRPr="002928BA">
        <w:rPr>
          <w:rtl/>
          <w:lang w:bidi="ar-JO"/>
        </w:rPr>
        <w:t>للمهتمين بالتدريب ما قبل الكرازة، اتصل بالدكتور جايزلر على</w:t>
      </w:r>
      <w:r w:rsidR="002928BA" w:rsidRPr="002928BA">
        <w:rPr>
          <w:lang w:bidi="ar-JO"/>
        </w:rPr>
        <w:t xml:space="preserve"> dgeisler@meeknessandtruth.</w:t>
      </w:r>
    </w:p>
  </w:footnote>
  <w:footnote w:id="28">
    <w:p w14:paraId="474A0176" w14:textId="71B18139" w:rsidR="005D5B62" w:rsidRPr="001157B6" w:rsidRDefault="001157B6" w:rsidP="005D5B62">
      <w:pPr>
        <w:pStyle w:val="FootnoteText"/>
        <w:bidi/>
        <w:rPr>
          <w:rtl/>
          <w:lang w:bidi="ar-JO"/>
        </w:rPr>
      </w:pPr>
      <w:r>
        <w:rPr>
          <w:rStyle w:val="FootnoteReference"/>
        </w:rPr>
        <w:footnoteRef/>
      </w:r>
      <w:r>
        <w:t xml:space="preserve"> </w:t>
      </w:r>
      <w:r w:rsidR="005D5B62" w:rsidRPr="005D5B62">
        <w:rPr>
          <w:rtl/>
          <w:lang w:bidi="ar-JO"/>
        </w:rPr>
        <w:t>تم توثيقه في جيمس جارلو وبيتر جونز، فك شفرة دافنشي (كولورادو سبرينغز، كولورادو: كوك كوميونيكيشنز، 2004)، 112</w:t>
      </w:r>
      <w:r w:rsidR="005D5B62" w:rsidRPr="005D5B62">
        <w:rPr>
          <w:lang w:bidi="ar-JO"/>
        </w:rPr>
        <w:t>.</w:t>
      </w:r>
    </w:p>
  </w:footnote>
  <w:footnote w:id="29">
    <w:p w14:paraId="093A6152" w14:textId="1145DC11" w:rsidR="001D3F8B" w:rsidRPr="00327A48" w:rsidRDefault="00327A48" w:rsidP="001D3F8B">
      <w:pPr>
        <w:pStyle w:val="FootnoteText"/>
        <w:bidi/>
        <w:rPr>
          <w:rtl/>
          <w:lang w:bidi="ar-JO"/>
        </w:rPr>
      </w:pPr>
      <w:r>
        <w:rPr>
          <w:rStyle w:val="FootnoteReference"/>
        </w:rPr>
        <w:footnoteRef/>
      </w:r>
      <w:r>
        <w:t xml:space="preserve"> </w:t>
      </w:r>
      <w:r w:rsidR="001D3F8B" w:rsidRPr="001D3F8B">
        <w:rPr>
          <w:rtl/>
          <w:lang w:bidi="ar-JO"/>
        </w:rPr>
        <w:t xml:space="preserve">انظر لورا ميلر، </w:t>
      </w:r>
      <w:r w:rsidR="001D3F8B" w:rsidRPr="001D3F8B">
        <w:rPr>
          <w:lang w:bidi="ar-JO"/>
        </w:rPr>
        <w:t>"The Da Vinci Con</w:t>
      </w:r>
      <w:r w:rsidR="001D3F8B" w:rsidRPr="001D3F8B">
        <w:rPr>
          <w:rtl/>
          <w:lang w:bidi="ar-JO"/>
        </w:rPr>
        <w:t>،</w:t>
      </w:r>
      <w:r w:rsidR="001D3F8B" w:rsidRPr="001D3F8B">
        <w:rPr>
          <w:lang w:bidi="ar-JO"/>
        </w:rPr>
        <w:t xml:space="preserve">" The New York Times Book Review </w:t>
      </w:r>
      <w:r w:rsidR="001D3F8B" w:rsidRPr="001D3F8B">
        <w:rPr>
          <w:rtl/>
          <w:lang w:bidi="ar-JO"/>
        </w:rPr>
        <w:t>(الأحد 22 فبراير 2004)، 23</w:t>
      </w:r>
      <w:r w:rsidR="001D3F8B" w:rsidRPr="001D3F8B">
        <w:rPr>
          <w:lang w:bidi="ar-JO"/>
        </w:rPr>
        <w:t>.</w:t>
      </w:r>
    </w:p>
  </w:footnote>
  <w:footnote w:id="30">
    <w:p w14:paraId="77E00397" w14:textId="748E4EB9" w:rsidR="00C113CF" w:rsidRDefault="00C113CF" w:rsidP="00C113CF">
      <w:pPr>
        <w:pStyle w:val="FootnoteText"/>
        <w:bidi/>
        <w:rPr>
          <w:rtl/>
          <w:lang w:bidi="ar-JO"/>
        </w:rPr>
      </w:pPr>
      <w:r>
        <w:rPr>
          <w:rStyle w:val="FootnoteReference"/>
        </w:rPr>
        <w:footnoteRef/>
      </w:r>
      <w:r>
        <w:t xml:space="preserve"> </w:t>
      </w:r>
      <w:r w:rsidRPr="00C113CF">
        <w:rPr>
          <w:rtl/>
        </w:rPr>
        <w:t>تقدم مارسي فورد مراجعات لـ 11 كتاب</w:t>
      </w:r>
      <w:r>
        <w:rPr>
          <w:rFonts w:hint="cs"/>
          <w:rtl/>
        </w:rPr>
        <w:t>اً</w:t>
      </w:r>
      <w:r w:rsidRPr="00C113CF">
        <w:rPr>
          <w:rtl/>
        </w:rPr>
        <w:t xml:space="preserve"> من أصل 15 كتاب</w:t>
      </w:r>
      <w:r>
        <w:rPr>
          <w:rFonts w:hint="cs"/>
          <w:rtl/>
        </w:rPr>
        <w:t>اً</w:t>
      </w:r>
      <w:r w:rsidRPr="00C113CF">
        <w:rPr>
          <w:rtl/>
        </w:rPr>
        <w:t xml:space="preserve"> تفضح زيف دان براون أو ترد عليه على الموقع</w:t>
      </w:r>
      <w:r w:rsidRPr="00C113CF">
        <w:t xml:space="preserve"> http://www.faithfulreader.com/features/0405-da_vinci_debunkers.asp.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9144735"/>
      <w:docPartObj>
        <w:docPartGallery w:val="Page Numbers (Top of Page)"/>
        <w:docPartUnique/>
      </w:docPartObj>
    </w:sdtPr>
    <w:sdtContent>
      <w:p w14:paraId="6ED68982" w14:textId="662A8B81" w:rsidR="0041096E" w:rsidRDefault="0041096E" w:rsidP="00DA66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9730D8" w14:textId="77777777" w:rsidR="0041096E" w:rsidRDefault="00410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rPr>
      <w:id w:val="438341696"/>
      <w:docPartObj>
        <w:docPartGallery w:val="Page Numbers (Top of Page)"/>
        <w:docPartUnique/>
      </w:docPartObj>
    </w:sdtPr>
    <w:sdtContent>
      <w:p w14:paraId="1858D444" w14:textId="28B6D189" w:rsidR="0041096E" w:rsidRPr="0041096E" w:rsidRDefault="0041096E" w:rsidP="003A2D8C">
        <w:pPr>
          <w:pStyle w:val="Header"/>
          <w:framePr w:w="426" w:wrap="none" w:vAnchor="text" w:hAnchor="page" w:x="1321" w:y="-35"/>
          <w:ind w:right="-65"/>
          <w:rPr>
            <w:rStyle w:val="PageNumber"/>
            <w:rFonts w:ascii="Arial" w:hAnsi="Arial" w:cs="Arial"/>
            <w:i/>
            <w:iCs/>
          </w:rPr>
        </w:pPr>
        <w:r w:rsidRPr="0041096E">
          <w:rPr>
            <w:rStyle w:val="PageNumber"/>
            <w:rFonts w:ascii="Arial" w:hAnsi="Arial" w:cs="Arial"/>
            <w:i/>
            <w:iCs/>
            <w:sz w:val="21"/>
            <w:szCs w:val="16"/>
          </w:rPr>
          <w:fldChar w:fldCharType="begin"/>
        </w:r>
        <w:r w:rsidRPr="0041096E">
          <w:rPr>
            <w:rStyle w:val="PageNumber"/>
            <w:rFonts w:ascii="Arial" w:hAnsi="Arial" w:cs="Arial"/>
            <w:i/>
            <w:iCs/>
            <w:sz w:val="21"/>
            <w:szCs w:val="16"/>
          </w:rPr>
          <w:instrText xml:space="preserve"> PAGE </w:instrText>
        </w:r>
        <w:r w:rsidRPr="0041096E">
          <w:rPr>
            <w:rStyle w:val="PageNumber"/>
            <w:rFonts w:ascii="Arial" w:hAnsi="Arial" w:cs="Arial"/>
            <w:i/>
            <w:iCs/>
            <w:sz w:val="21"/>
            <w:szCs w:val="16"/>
          </w:rPr>
          <w:fldChar w:fldCharType="separate"/>
        </w:r>
        <w:r w:rsidRPr="0041096E">
          <w:rPr>
            <w:rStyle w:val="PageNumber"/>
            <w:rFonts w:ascii="Arial" w:hAnsi="Arial" w:cs="Arial"/>
            <w:i/>
            <w:iCs/>
            <w:noProof/>
            <w:sz w:val="21"/>
            <w:szCs w:val="16"/>
          </w:rPr>
          <w:t>290</w:t>
        </w:r>
        <w:r w:rsidRPr="0041096E">
          <w:rPr>
            <w:rStyle w:val="PageNumber"/>
            <w:rFonts w:ascii="Arial" w:hAnsi="Arial" w:cs="Arial"/>
            <w:i/>
            <w:iCs/>
            <w:sz w:val="21"/>
            <w:szCs w:val="16"/>
          </w:rPr>
          <w:fldChar w:fldCharType="end"/>
        </w:r>
      </w:p>
    </w:sdtContent>
  </w:sdt>
  <w:p w14:paraId="591DF01C" w14:textId="73B2BD64" w:rsidR="004347BA" w:rsidRPr="0041096E" w:rsidRDefault="003A2D8C" w:rsidP="009A7680">
    <w:pPr>
      <w:pStyle w:val="Header"/>
      <w:tabs>
        <w:tab w:val="clear" w:pos="4800"/>
        <w:tab w:val="clear" w:pos="9660"/>
        <w:tab w:val="center" w:pos="4680"/>
        <w:tab w:val="right" w:pos="9540"/>
      </w:tabs>
      <w:bidi/>
      <w:jc w:val="left"/>
      <w:rPr>
        <w:rFonts w:ascii="Arial" w:hAnsi="Arial" w:cs="Arial"/>
        <w:i/>
        <w:iCs/>
        <w:sz w:val="21"/>
        <w:szCs w:val="16"/>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3A2D8C">
      <w:rPr>
        <w:rFonts w:ascii="Arial" w:hAnsi="Arial" w:cs="Arial"/>
        <w:sz w:val="20"/>
        <w:u w:val="single"/>
        <w:rtl/>
        <w:lang w:bidi="ar-JO"/>
      </w:rPr>
      <w:t xml:space="preserve">١ </w:t>
    </w:r>
    <w:r w:rsidRPr="003A2D8C">
      <w:rPr>
        <w:rFonts w:ascii="Arial" w:hAnsi="Arial" w:cs="Arial" w:hint="cs"/>
        <w:sz w:val="20"/>
        <w:u w:val="single"/>
        <w:rtl/>
        <w:lang w:bidi="ar-JO"/>
      </w:rPr>
      <w:t>يوحنا</w:t>
    </w:r>
    <w:r w:rsidR="004347BA" w:rsidRPr="0041096E">
      <w:rPr>
        <w:rFonts w:ascii="Arial" w:hAnsi="Arial" w:cs="Arial"/>
        <w:i/>
        <w:iCs/>
        <w:sz w:val="21"/>
        <w:szCs w:val="16"/>
        <w:u w:val="single"/>
      </w:rPr>
      <w:tab/>
    </w:r>
  </w:p>
  <w:p w14:paraId="6C9143F3" w14:textId="77777777" w:rsidR="004347BA" w:rsidRPr="0041096E" w:rsidRDefault="004347BA">
    <w:pPr>
      <w:pStyle w:val="Header"/>
      <w:rPr>
        <w:rFonts w:ascii="Arial" w:hAnsi="Arial" w:cs="Arial"/>
        <w:i/>
        <w:iCs/>
        <w:sz w:val="21"/>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4AF43" w14:textId="77777777" w:rsidR="004347BA" w:rsidRDefault="004347BA">
    <w:pPr>
      <w:pStyle w:val="Header"/>
      <w:tabs>
        <w:tab w:val="clear" w:pos="4800"/>
      </w:tabs>
      <w:ind w:right="-10"/>
      <w:jc w:val="left"/>
      <w:rPr>
        <w:u w:val="single"/>
      </w:rPr>
    </w:pPr>
  </w:p>
  <w:p w14:paraId="0F446BDE" w14:textId="77777777" w:rsidR="004347BA" w:rsidRDefault="004347BA">
    <w:pPr>
      <w:pStyle w:val="Header"/>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B48A2" w14:textId="1A21768E" w:rsidR="00E167FC" w:rsidRPr="00883520" w:rsidRDefault="00B82BC8" w:rsidP="00B82BC8">
    <w:pPr>
      <w:pStyle w:val="Header"/>
      <w:widowControl w:val="0"/>
      <w:tabs>
        <w:tab w:val="right" w:pos="9180"/>
      </w:tabs>
      <w:bidi/>
      <w:ind w:right="-72"/>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3A2D8C">
      <w:rPr>
        <w:rFonts w:ascii="Arial" w:hAnsi="Arial" w:cs="Arial"/>
        <w:sz w:val="20"/>
        <w:u w:val="single"/>
        <w:rtl/>
        <w:lang w:bidi="ar-JO"/>
      </w:rPr>
      <w:t xml:space="preserve">١ </w:t>
    </w:r>
    <w:r w:rsidRPr="003A2D8C">
      <w:rPr>
        <w:rFonts w:ascii="Arial" w:hAnsi="Arial" w:cs="Arial" w:hint="cs"/>
        <w:sz w:val="20"/>
        <w:u w:val="single"/>
        <w:rtl/>
        <w:lang w:bidi="ar-JO"/>
      </w:rPr>
      <w:t>يوحنا</w:t>
    </w:r>
    <w:r w:rsidR="00E167FC" w:rsidRPr="00883520">
      <w:rPr>
        <w:rFonts w:ascii="Arial" w:hAnsi="Arial" w:cs="Arial"/>
        <w:i/>
        <w:iCs/>
        <w:sz w:val="20"/>
        <w:szCs w:val="15"/>
        <w:u w:val="single"/>
      </w:rPr>
      <w:tab/>
      <w:t>295</w:t>
    </w:r>
    <w:r w:rsidR="00E167FC" w:rsidRPr="004347BA">
      <w:rPr>
        <w:rStyle w:val="PageNumber"/>
        <w:rFonts w:ascii="Arial" w:hAnsi="Arial" w:cs="Arial"/>
        <w:i/>
        <w:iCs/>
        <w:sz w:val="20"/>
        <w:szCs w:val="15"/>
        <w:u w:val="single"/>
      </w:rPr>
      <w:fldChar w:fldCharType="begin"/>
    </w:r>
    <w:r w:rsidR="00E167FC" w:rsidRPr="004347BA">
      <w:rPr>
        <w:rStyle w:val="PageNumber"/>
        <w:rFonts w:ascii="Arial" w:hAnsi="Arial" w:cs="Arial"/>
        <w:i/>
        <w:iCs/>
        <w:sz w:val="20"/>
        <w:szCs w:val="15"/>
        <w:u w:val="single"/>
      </w:rPr>
      <w:instrText xml:space="preserve"> PAGE </w:instrText>
    </w:r>
    <w:r w:rsidR="00E167FC" w:rsidRPr="004347BA">
      <w:rPr>
        <w:rStyle w:val="PageNumber"/>
        <w:rFonts w:ascii="Arial" w:hAnsi="Arial" w:cs="Arial"/>
        <w:i/>
        <w:iCs/>
        <w:sz w:val="20"/>
        <w:szCs w:val="15"/>
        <w:u w:val="single"/>
      </w:rPr>
      <w:fldChar w:fldCharType="separate"/>
    </w:r>
    <w:r w:rsidR="00E167FC" w:rsidRPr="004347BA">
      <w:rPr>
        <w:rStyle w:val="PageNumber"/>
        <w:rFonts w:ascii="Arial" w:hAnsi="Arial" w:cs="Arial"/>
        <w:i/>
        <w:iCs/>
        <w:noProof/>
        <w:sz w:val="20"/>
        <w:szCs w:val="15"/>
        <w:u w:val="single"/>
      </w:rPr>
      <w:t>a</w:t>
    </w:r>
    <w:r w:rsidR="00E167FC" w:rsidRPr="004347BA">
      <w:rPr>
        <w:rStyle w:val="PageNumber"/>
        <w:rFonts w:ascii="Arial" w:hAnsi="Arial" w:cs="Arial"/>
        <w:i/>
        <w:iCs/>
        <w:sz w:val="20"/>
        <w:szCs w:val="15"/>
        <w:u w:val="single"/>
      </w:rPr>
      <w:fldChar w:fldCharType="end"/>
    </w:r>
  </w:p>
  <w:p w14:paraId="54EE3C2D" w14:textId="77777777" w:rsidR="00E167FC" w:rsidRPr="00883520" w:rsidRDefault="00E167FC" w:rsidP="00883520">
    <w:pPr>
      <w:pStyle w:val="Header"/>
      <w:widowControl w:val="0"/>
      <w:jc w:val="left"/>
      <w:rPr>
        <w:rFonts w:ascii="Arial" w:hAnsi="Arial" w:cs="Arial"/>
        <w:i/>
        <w:iCs/>
        <w:sz w:val="20"/>
        <w:szCs w:val="15"/>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6391B" w14:textId="77777777" w:rsidR="00E167FC" w:rsidRDefault="00E167FC">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36B99D32" w14:textId="77777777" w:rsidR="00E167FC" w:rsidRDefault="00E167FC">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397BD" w14:textId="087AE3CE" w:rsidR="00E167FC" w:rsidRPr="00D86BAB" w:rsidRDefault="00B82BC8" w:rsidP="00B82BC8">
    <w:pPr>
      <w:pStyle w:val="Header"/>
      <w:widowControl w:val="0"/>
      <w:tabs>
        <w:tab w:val="right" w:pos="9180"/>
      </w:tabs>
      <w:bidi/>
      <w:ind w:right="-864"/>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3A2D8C">
      <w:rPr>
        <w:rFonts w:ascii="Arial" w:hAnsi="Arial" w:cs="Arial"/>
        <w:sz w:val="20"/>
        <w:u w:val="single"/>
        <w:rtl/>
        <w:lang w:bidi="ar-JO"/>
      </w:rPr>
      <w:t xml:space="preserve">١ </w:t>
    </w:r>
    <w:r w:rsidRPr="003A2D8C">
      <w:rPr>
        <w:rFonts w:ascii="Arial" w:hAnsi="Arial" w:cs="Arial" w:hint="cs"/>
        <w:sz w:val="20"/>
        <w:u w:val="single"/>
        <w:rtl/>
        <w:lang w:bidi="ar-JO"/>
      </w:rPr>
      <w:t>يوحنا</w:t>
    </w:r>
    <w:r w:rsidR="00E167FC" w:rsidRPr="00D86BAB">
      <w:rPr>
        <w:rFonts w:ascii="Arial" w:hAnsi="Arial" w:cs="Arial"/>
        <w:i/>
        <w:iCs/>
        <w:sz w:val="20"/>
        <w:szCs w:val="15"/>
        <w:u w:val="single"/>
      </w:rPr>
      <w:tab/>
    </w:r>
    <w:r w:rsidR="00E167FC" w:rsidRPr="00D86BAB">
      <w:rPr>
        <w:rStyle w:val="PageNumber"/>
        <w:rFonts w:ascii="Arial" w:hAnsi="Arial" w:cs="Arial"/>
        <w:i/>
        <w:iCs/>
        <w:sz w:val="20"/>
        <w:szCs w:val="15"/>
        <w:u w:val="single"/>
      </w:rPr>
      <w:fldChar w:fldCharType="begin"/>
    </w:r>
    <w:r w:rsidR="00E167FC" w:rsidRPr="00D86BAB">
      <w:rPr>
        <w:rStyle w:val="PageNumber"/>
        <w:rFonts w:ascii="Arial" w:hAnsi="Arial" w:cs="Arial"/>
        <w:i/>
        <w:iCs/>
        <w:sz w:val="20"/>
        <w:szCs w:val="15"/>
        <w:u w:val="single"/>
      </w:rPr>
      <w:instrText xml:space="preserve"> PAGE </w:instrText>
    </w:r>
    <w:r w:rsidR="00E167FC" w:rsidRPr="00D86BAB">
      <w:rPr>
        <w:rStyle w:val="PageNumber"/>
        <w:rFonts w:ascii="Arial" w:hAnsi="Arial" w:cs="Arial"/>
        <w:i/>
        <w:iCs/>
        <w:sz w:val="20"/>
        <w:szCs w:val="15"/>
        <w:u w:val="single"/>
      </w:rPr>
      <w:fldChar w:fldCharType="separate"/>
    </w:r>
    <w:r w:rsidR="00E167FC" w:rsidRPr="00D86BAB">
      <w:rPr>
        <w:rStyle w:val="PageNumber"/>
        <w:rFonts w:ascii="Arial" w:hAnsi="Arial" w:cs="Arial"/>
        <w:i/>
        <w:iCs/>
        <w:noProof/>
        <w:sz w:val="20"/>
        <w:szCs w:val="15"/>
        <w:u w:val="single"/>
      </w:rPr>
      <w:t>296</w:t>
    </w:r>
    <w:r w:rsidR="00E167FC" w:rsidRPr="00D86BAB">
      <w:rPr>
        <w:rStyle w:val="PageNumber"/>
        <w:rFonts w:ascii="Arial" w:hAnsi="Arial" w:cs="Arial"/>
        <w:i/>
        <w:iCs/>
        <w:sz w:val="20"/>
        <w:szCs w:val="15"/>
        <w:u w:val="single"/>
      </w:rPr>
      <w:fldChar w:fldCharType="end"/>
    </w:r>
  </w:p>
  <w:p w14:paraId="1430F4C5" w14:textId="77777777" w:rsidR="00E167FC" w:rsidRPr="00D86BAB" w:rsidRDefault="00E167FC" w:rsidP="00D86BAB">
    <w:pPr>
      <w:pStyle w:val="Header"/>
      <w:widowControl w:val="0"/>
      <w:jc w:val="left"/>
      <w:rPr>
        <w:rFonts w:ascii="Arial" w:hAnsi="Arial" w:cs="Arial"/>
        <w:i/>
        <w:iCs/>
        <w:sz w:val="20"/>
        <w:szCs w:val="15"/>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6D09" w14:textId="30785610" w:rsidR="00B5085E" w:rsidRPr="0062004E" w:rsidRDefault="00B82BC8" w:rsidP="00B82BC8">
    <w:pPr>
      <w:pStyle w:val="Header"/>
      <w:tabs>
        <w:tab w:val="clear" w:pos="4800"/>
        <w:tab w:val="clear" w:pos="9660"/>
        <w:tab w:val="center" w:pos="4860"/>
        <w:tab w:val="right" w:pos="9540"/>
      </w:tabs>
      <w:bidi/>
      <w:ind w:right="-10"/>
      <w:jc w:val="left"/>
      <w:rPr>
        <w:rFonts w:ascii="Arial" w:hAnsi="Arial" w:cs="Arial"/>
        <w:i/>
        <w:iCs/>
        <w:sz w:val="21"/>
        <w:szCs w:val="16"/>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3A2D8C">
      <w:rPr>
        <w:rFonts w:ascii="Arial" w:hAnsi="Arial" w:cs="Arial"/>
        <w:sz w:val="20"/>
        <w:u w:val="single"/>
        <w:rtl/>
        <w:lang w:bidi="ar-JO"/>
      </w:rPr>
      <w:t xml:space="preserve">١ </w:t>
    </w:r>
    <w:r w:rsidRPr="003A2D8C">
      <w:rPr>
        <w:rFonts w:ascii="Arial" w:hAnsi="Arial" w:cs="Arial" w:hint="cs"/>
        <w:sz w:val="20"/>
        <w:u w:val="single"/>
        <w:rtl/>
        <w:lang w:bidi="ar-JO"/>
      </w:rPr>
      <w:t>يوحنا</w:t>
    </w:r>
    <w:r w:rsidR="00E906B5" w:rsidRPr="0062004E">
      <w:rPr>
        <w:rFonts w:ascii="Arial" w:hAnsi="Arial" w:cs="Arial"/>
        <w:i/>
        <w:iCs/>
        <w:sz w:val="21"/>
        <w:szCs w:val="16"/>
        <w:u w:val="single"/>
      </w:rPr>
      <w:tab/>
      <w:t>296</w:t>
    </w:r>
    <w:r w:rsidR="00E906B5" w:rsidRPr="0062004E">
      <w:rPr>
        <w:rStyle w:val="PageNumber"/>
        <w:rFonts w:ascii="Arial" w:hAnsi="Arial" w:cs="Arial"/>
        <w:i/>
        <w:iCs/>
        <w:sz w:val="21"/>
        <w:szCs w:val="16"/>
        <w:u w:val="single"/>
      </w:rPr>
      <w:fldChar w:fldCharType="begin"/>
    </w:r>
    <w:r w:rsidR="00E906B5" w:rsidRPr="0062004E">
      <w:rPr>
        <w:rStyle w:val="PageNumber"/>
        <w:rFonts w:ascii="Arial" w:hAnsi="Arial" w:cs="Arial"/>
        <w:i/>
        <w:iCs/>
        <w:sz w:val="21"/>
        <w:szCs w:val="16"/>
        <w:u w:val="single"/>
      </w:rPr>
      <w:instrText xml:space="preserve"> PAGE </w:instrText>
    </w:r>
    <w:r w:rsidR="00E906B5" w:rsidRPr="0062004E">
      <w:rPr>
        <w:rStyle w:val="PageNumber"/>
        <w:rFonts w:ascii="Arial" w:hAnsi="Arial" w:cs="Arial"/>
        <w:i/>
        <w:iCs/>
        <w:sz w:val="21"/>
        <w:szCs w:val="16"/>
        <w:u w:val="single"/>
      </w:rPr>
      <w:fldChar w:fldCharType="separate"/>
    </w:r>
    <w:r w:rsidR="00E906B5" w:rsidRPr="0062004E">
      <w:rPr>
        <w:rStyle w:val="PageNumber"/>
        <w:rFonts w:ascii="Arial" w:hAnsi="Arial" w:cs="Arial"/>
        <w:i/>
        <w:iCs/>
        <w:noProof/>
        <w:sz w:val="21"/>
        <w:szCs w:val="16"/>
        <w:u w:val="single"/>
      </w:rPr>
      <w:t>d</w:t>
    </w:r>
    <w:r w:rsidR="00E906B5" w:rsidRPr="0062004E">
      <w:rPr>
        <w:rStyle w:val="PageNumber"/>
        <w:rFonts w:ascii="Arial" w:hAnsi="Arial" w:cs="Arial"/>
        <w:i/>
        <w:iCs/>
        <w:sz w:val="21"/>
        <w:szCs w:val="16"/>
        <w:u w:val="single"/>
      </w:rPr>
      <w:fldChar w:fldCharType="end"/>
    </w:r>
  </w:p>
  <w:p w14:paraId="23E0CBD0" w14:textId="77777777" w:rsidR="00B5085E" w:rsidRPr="0062004E" w:rsidRDefault="00B5085E">
    <w:pPr>
      <w:pStyle w:val="Header"/>
      <w:rPr>
        <w:rFonts w:ascii="Arial" w:hAnsi="Arial" w:cs="Arial"/>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692FDFC"/>
    <w:lvl w:ilvl="0">
      <w:start w:val="1"/>
      <w:numFmt w:val="none"/>
      <w:pStyle w:val="Heading1"/>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lvlText w:val="%4)"/>
      <w:legacy w:legacy="1" w:legacySpace="0" w:legacyIndent="432"/>
      <w:lvlJc w:val="left"/>
      <w:pPr>
        <w:ind w:left="1708" w:hanging="432"/>
      </w:pPr>
      <w:rPr>
        <w:i w:val="0"/>
        <w:iCs/>
      </w:r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0294625"/>
    <w:multiLevelType w:val="hybridMultilevel"/>
    <w:tmpl w:val="A2A888BA"/>
    <w:lvl w:ilvl="0" w:tplc="373AFEC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0520475"/>
    <w:multiLevelType w:val="hybridMultilevel"/>
    <w:tmpl w:val="47DA0844"/>
    <w:lvl w:ilvl="0" w:tplc="83DAC76E">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15:restartNumberingAfterBreak="0">
    <w:nsid w:val="02757E3B"/>
    <w:multiLevelType w:val="hybridMultilevel"/>
    <w:tmpl w:val="DD68819E"/>
    <w:lvl w:ilvl="0" w:tplc="FAAE780C">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 w15:restartNumberingAfterBreak="0">
    <w:nsid w:val="04AC6A60"/>
    <w:multiLevelType w:val="hybridMultilevel"/>
    <w:tmpl w:val="EC565D36"/>
    <w:lvl w:ilvl="0" w:tplc="6D8AB290">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A174EEE"/>
    <w:multiLevelType w:val="hybridMultilevel"/>
    <w:tmpl w:val="4E0EDDBE"/>
    <w:lvl w:ilvl="0" w:tplc="03FC36D0">
      <w:start w:val="1"/>
      <w:numFmt w:val="arabicAlpha"/>
      <w:lvlText w:val="%1)"/>
      <w:lvlJc w:val="left"/>
      <w:pPr>
        <w:ind w:left="1636" w:hanging="360"/>
      </w:pPr>
      <w:rPr>
        <w:rFonts w:hint="default"/>
        <w:sz w:val="18"/>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 w15:restartNumberingAfterBreak="0">
    <w:nsid w:val="0B7A7BD6"/>
    <w:multiLevelType w:val="multilevel"/>
    <w:tmpl w:val="2C38CDD4"/>
    <w:lvl w:ilvl="0">
      <w:start w:val="1"/>
      <w:numFmt w:val="upperRoman"/>
      <w:lvlText w:val="%1."/>
      <w:lvlJc w:val="left"/>
      <w:pPr>
        <w:ind w:left="432" w:firstLine="0"/>
      </w:pPr>
    </w:lvl>
    <w:lvl w:ilvl="1">
      <w:start w:val="1"/>
      <w:numFmt w:val="upperLetter"/>
      <w:pStyle w:val="Heading2"/>
      <w:lvlText w:val="%2."/>
      <w:lvlJc w:val="left"/>
      <w:pPr>
        <w:ind w:left="1152" w:firstLine="0"/>
      </w:pPr>
    </w:lvl>
    <w:lvl w:ilvl="2">
      <w:start w:val="1"/>
      <w:numFmt w:val="decimal"/>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7" w15:restartNumberingAfterBreak="0">
    <w:nsid w:val="0BFC071D"/>
    <w:multiLevelType w:val="hybridMultilevel"/>
    <w:tmpl w:val="B3205478"/>
    <w:lvl w:ilvl="0" w:tplc="940C3110">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0C3F6E6B"/>
    <w:multiLevelType w:val="hybridMultilevel"/>
    <w:tmpl w:val="F08E22E2"/>
    <w:lvl w:ilvl="0" w:tplc="430ED7AE">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0E7E3A45"/>
    <w:multiLevelType w:val="hybridMultilevel"/>
    <w:tmpl w:val="0136E734"/>
    <w:lvl w:ilvl="0" w:tplc="D3585360">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0EF73AAB"/>
    <w:multiLevelType w:val="hybridMultilevel"/>
    <w:tmpl w:val="17CC3E00"/>
    <w:lvl w:ilvl="0" w:tplc="8BEAF0B0">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0F072EDD"/>
    <w:multiLevelType w:val="hybridMultilevel"/>
    <w:tmpl w:val="5FBE615E"/>
    <w:lvl w:ilvl="0" w:tplc="C010A286">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09F500E"/>
    <w:multiLevelType w:val="hybridMultilevel"/>
    <w:tmpl w:val="97040DE4"/>
    <w:lvl w:ilvl="0" w:tplc="0B841890">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3" w15:restartNumberingAfterBreak="0">
    <w:nsid w:val="12254C9F"/>
    <w:multiLevelType w:val="hybridMultilevel"/>
    <w:tmpl w:val="C0E48BF4"/>
    <w:lvl w:ilvl="0" w:tplc="F31C1C7A">
      <w:start w:val="1"/>
      <w:numFmt w:val="decimal"/>
      <w:lvlText w:val="%1."/>
      <w:lvlJc w:val="left"/>
      <w:pPr>
        <w:ind w:left="1100" w:hanging="360"/>
      </w:pPr>
      <w:rPr>
        <w:rFonts w:hint="default"/>
        <w:sz w:val="22"/>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4" w15:restartNumberingAfterBreak="0">
    <w:nsid w:val="12BC6FF6"/>
    <w:multiLevelType w:val="hybridMultilevel"/>
    <w:tmpl w:val="67742F9C"/>
    <w:lvl w:ilvl="0" w:tplc="D77EB53C">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75800"/>
    <w:multiLevelType w:val="hybridMultilevel"/>
    <w:tmpl w:val="45261BC8"/>
    <w:lvl w:ilvl="0" w:tplc="6A90907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155C306B"/>
    <w:multiLevelType w:val="hybridMultilevel"/>
    <w:tmpl w:val="09566DE0"/>
    <w:lvl w:ilvl="0" w:tplc="96FA601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15:restartNumberingAfterBreak="0">
    <w:nsid w:val="173D3728"/>
    <w:multiLevelType w:val="hybridMultilevel"/>
    <w:tmpl w:val="72FE153A"/>
    <w:lvl w:ilvl="0" w:tplc="06122016">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8" w15:restartNumberingAfterBreak="0">
    <w:nsid w:val="17EE389B"/>
    <w:multiLevelType w:val="hybridMultilevel"/>
    <w:tmpl w:val="905A3DC4"/>
    <w:lvl w:ilvl="0" w:tplc="F484200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9" w15:restartNumberingAfterBreak="0">
    <w:nsid w:val="18B62B8F"/>
    <w:multiLevelType w:val="hybridMultilevel"/>
    <w:tmpl w:val="34B46436"/>
    <w:lvl w:ilvl="0" w:tplc="0096BBE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0" w15:restartNumberingAfterBreak="0">
    <w:nsid w:val="1B497D07"/>
    <w:multiLevelType w:val="hybridMultilevel"/>
    <w:tmpl w:val="1D384262"/>
    <w:lvl w:ilvl="0" w:tplc="812AA082">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E3040CB"/>
    <w:multiLevelType w:val="hybridMultilevel"/>
    <w:tmpl w:val="A07C4E62"/>
    <w:lvl w:ilvl="0" w:tplc="47B69E5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2" w15:restartNumberingAfterBreak="0">
    <w:nsid w:val="23280120"/>
    <w:multiLevelType w:val="hybridMultilevel"/>
    <w:tmpl w:val="380C82CA"/>
    <w:lvl w:ilvl="0" w:tplc="B492BF6C">
      <w:start w:val="1"/>
      <w:numFmt w:val="decimal"/>
      <w:lvlText w:val="%1."/>
      <w:lvlJc w:val="left"/>
      <w:pPr>
        <w:ind w:left="1100" w:hanging="360"/>
      </w:pPr>
      <w:rPr>
        <w:rFonts w:hint="default"/>
        <w:sz w:val="22"/>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3" w15:restartNumberingAfterBreak="0">
    <w:nsid w:val="233E2E0C"/>
    <w:multiLevelType w:val="hybridMultilevel"/>
    <w:tmpl w:val="27F2CA1C"/>
    <w:lvl w:ilvl="0" w:tplc="0E76440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248C3D89"/>
    <w:multiLevelType w:val="hybridMultilevel"/>
    <w:tmpl w:val="8F96D0E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5E2EEE"/>
    <w:multiLevelType w:val="hybridMultilevel"/>
    <w:tmpl w:val="A3AEDAE6"/>
    <w:lvl w:ilvl="0" w:tplc="0774712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7" w15:restartNumberingAfterBreak="0">
    <w:nsid w:val="2A2346B7"/>
    <w:multiLevelType w:val="hybridMultilevel"/>
    <w:tmpl w:val="F7F2B96C"/>
    <w:lvl w:ilvl="0" w:tplc="E236EA60">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8" w15:restartNumberingAfterBreak="0">
    <w:nsid w:val="2A275A19"/>
    <w:multiLevelType w:val="hybridMultilevel"/>
    <w:tmpl w:val="46DE23B2"/>
    <w:lvl w:ilvl="0" w:tplc="D3D2BC38">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9" w15:restartNumberingAfterBreak="0">
    <w:nsid w:val="2C6F5189"/>
    <w:multiLevelType w:val="hybridMultilevel"/>
    <w:tmpl w:val="57F82B88"/>
    <w:lvl w:ilvl="0" w:tplc="4F608D1E">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309637B6"/>
    <w:multiLevelType w:val="hybridMultilevel"/>
    <w:tmpl w:val="15A0078C"/>
    <w:lvl w:ilvl="0" w:tplc="D5885EFA">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1" w15:restartNumberingAfterBreak="0">
    <w:nsid w:val="358156D0"/>
    <w:multiLevelType w:val="hybridMultilevel"/>
    <w:tmpl w:val="9380FD8C"/>
    <w:lvl w:ilvl="0" w:tplc="2402A5F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7CE0C54"/>
    <w:multiLevelType w:val="hybridMultilevel"/>
    <w:tmpl w:val="DB64475E"/>
    <w:lvl w:ilvl="0" w:tplc="60CE486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3" w15:restartNumberingAfterBreak="0">
    <w:nsid w:val="37ED3456"/>
    <w:multiLevelType w:val="hybridMultilevel"/>
    <w:tmpl w:val="1884C91A"/>
    <w:lvl w:ilvl="0" w:tplc="800A9AD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4" w15:restartNumberingAfterBreak="0">
    <w:nsid w:val="39204E90"/>
    <w:multiLevelType w:val="hybridMultilevel"/>
    <w:tmpl w:val="E8408144"/>
    <w:lvl w:ilvl="0" w:tplc="513A83A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5" w15:restartNumberingAfterBreak="0">
    <w:nsid w:val="393273DC"/>
    <w:multiLevelType w:val="hybridMultilevel"/>
    <w:tmpl w:val="DA847B18"/>
    <w:lvl w:ilvl="0" w:tplc="71AC571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6" w15:restartNumberingAfterBreak="0">
    <w:nsid w:val="39D27E47"/>
    <w:multiLevelType w:val="hybridMultilevel"/>
    <w:tmpl w:val="A1D04908"/>
    <w:lvl w:ilvl="0" w:tplc="481479FE">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7" w15:restartNumberingAfterBreak="0">
    <w:nsid w:val="3A284BC3"/>
    <w:multiLevelType w:val="hybridMultilevel"/>
    <w:tmpl w:val="E9EA519A"/>
    <w:lvl w:ilvl="0" w:tplc="5958FF62">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8" w15:restartNumberingAfterBreak="0">
    <w:nsid w:val="3D5D5DD1"/>
    <w:multiLevelType w:val="hybridMultilevel"/>
    <w:tmpl w:val="1C263436"/>
    <w:lvl w:ilvl="0" w:tplc="CBEEF704">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9" w15:restartNumberingAfterBreak="0">
    <w:nsid w:val="3EC9752A"/>
    <w:multiLevelType w:val="hybridMultilevel"/>
    <w:tmpl w:val="908818C8"/>
    <w:lvl w:ilvl="0" w:tplc="D838716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4776373C"/>
    <w:multiLevelType w:val="hybridMultilevel"/>
    <w:tmpl w:val="04C2075A"/>
    <w:lvl w:ilvl="0" w:tplc="0194E5B6">
      <w:start w:val="1"/>
      <w:numFmt w:val="arabicAlpha"/>
      <w:lvlText w:val="%1."/>
      <w:lvlJc w:val="left"/>
      <w:pPr>
        <w:ind w:left="792" w:hanging="360"/>
      </w:pPr>
      <w:rPr>
        <w:rFonts w:ascii="Arial" w:eastAsia="Times New Roman" w:hAnsi="Arial" w:cs="Arial" w:hint="default"/>
        <w:i/>
        <w:sz w:val="1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1" w15:restartNumberingAfterBreak="0">
    <w:nsid w:val="49311D2D"/>
    <w:multiLevelType w:val="hybridMultilevel"/>
    <w:tmpl w:val="C15ED212"/>
    <w:lvl w:ilvl="0" w:tplc="1D36FBCE">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A9F6A2C"/>
    <w:multiLevelType w:val="hybridMultilevel"/>
    <w:tmpl w:val="825A3188"/>
    <w:lvl w:ilvl="0" w:tplc="F174A042">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3" w15:restartNumberingAfterBreak="0">
    <w:nsid w:val="4EA97AB5"/>
    <w:multiLevelType w:val="hybridMultilevel"/>
    <w:tmpl w:val="EA72C64A"/>
    <w:lvl w:ilvl="0" w:tplc="17A20194">
      <w:start w:val="1"/>
      <w:numFmt w:val="arabicAlpha"/>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4" w15:restartNumberingAfterBreak="0">
    <w:nsid w:val="4F610CA1"/>
    <w:multiLevelType w:val="hybridMultilevel"/>
    <w:tmpl w:val="F27C2AE4"/>
    <w:lvl w:ilvl="0" w:tplc="A44810AC">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5" w15:restartNumberingAfterBreak="0">
    <w:nsid w:val="534D6E9B"/>
    <w:multiLevelType w:val="hybridMultilevel"/>
    <w:tmpl w:val="6D42E982"/>
    <w:lvl w:ilvl="0" w:tplc="845C1B52">
      <w:start w:val="1"/>
      <w:numFmt w:val="arabicAlpha"/>
      <w:lvlText w:val="%1."/>
      <w:lvlJc w:val="left"/>
      <w:pPr>
        <w:ind w:left="768" w:hanging="360"/>
      </w:pPr>
      <w:rPr>
        <w:rFonts w:hint="default"/>
        <w:i/>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6" w15:restartNumberingAfterBreak="0">
    <w:nsid w:val="552667CD"/>
    <w:multiLevelType w:val="hybridMultilevel"/>
    <w:tmpl w:val="7BCA61E2"/>
    <w:lvl w:ilvl="0" w:tplc="3594C1D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7" w15:restartNumberingAfterBreak="0">
    <w:nsid w:val="55821C1D"/>
    <w:multiLevelType w:val="hybridMultilevel"/>
    <w:tmpl w:val="283E48A0"/>
    <w:lvl w:ilvl="0" w:tplc="139A3F8C">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8" w15:restartNumberingAfterBreak="0">
    <w:nsid w:val="55DD41BC"/>
    <w:multiLevelType w:val="hybridMultilevel"/>
    <w:tmpl w:val="2CE6DBA0"/>
    <w:lvl w:ilvl="0" w:tplc="D974F53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3E53F1"/>
    <w:multiLevelType w:val="hybridMultilevel"/>
    <w:tmpl w:val="35E27A10"/>
    <w:lvl w:ilvl="0" w:tplc="E286C168">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15:restartNumberingAfterBreak="0">
    <w:nsid w:val="5EFB188C"/>
    <w:multiLevelType w:val="hybridMultilevel"/>
    <w:tmpl w:val="C6845518"/>
    <w:lvl w:ilvl="0" w:tplc="00010409">
      <w:start w:val="1"/>
      <w:numFmt w:val="bullet"/>
      <w:lvlText w:val=""/>
      <w:lvlJc w:val="left"/>
      <w:pPr>
        <w:tabs>
          <w:tab w:val="num" w:pos="2070"/>
        </w:tabs>
        <w:ind w:left="2070" w:hanging="360"/>
      </w:pPr>
      <w:rPr>
        <w:rFonts w:ascii="Symbol" w:hAnsi="Symbol" w:hint="default"/>
      </w:rPr>
    </w:lvl>
    <w:lvl w:ilvl="1" w:tplc="00030409" w:tentative="1">
      <w:start w:val="1"/>
      <w:numFmt w:val="bullet"/>
      <w:lvlText w:val="o"/>
      <w:lvlJc w:val="left"/>
      <w:pPr>
        <w:tabs>
          <w:tab w:val="num" w:pos="2790"/>
        </w:tabs>
        <w:ind w:left="2790" w:hanging="360"/>
      </w:pPr>
      <w:rPr>
        <w:rFonts w:ascii="Courier New" w:hAnsi="Courier New" w:hint="default"/>
      </w:rPr>
    </w:lvl>
    <w:lvl w:ilvl="2" w:tplc="00050409" w:tentative="1">
      <w:start w:val="1"/>
      <w:numFmt w:val="bullet"/>
      <w:lvlText w:val=""/>
      <w:lvlJc w:val="left"/>
      <w:pPr>
        <w:tabs>
          <w:tab w:val="num" w:pos="3510"/>
        </w:tabs>
        <w:ind w:left="3510" w:hanging="360"/>
      </w:pPr>
      <w:rPr>
        <w:rFonts w:ascii="Wingdings" w:hAnsi="Wingdings" w:hint="default"/>
      </w:rPr>
    </w:lvl>
    <w:lvl w:ilvl="3" w:tplc="00010409" w:tentative="1">
      <w:start w:val="1"/>
      <w:numFmt w:val="bullet"/>
      <w:lvlText w:val=""/>
      <w:lvlJc w:val="left"/>
      <w:pPr>
        <w:tabs>
          <w:tab w:val="num" w:pos="4230"/>
        </w:tabs>
        <w:ind w:left="4230" w:hanging="360"/>
      </w:pPr>
      <w:rPr>
        <w:rFonts w:ascii="Symbol" w:hAnsi="Symbol" w:hint="default"/>
      </w:rPr>
    </w:lvl>
    <w:lvl w:ilvl="4" w:tplc="00030409" w:tentative="1">
      <w:start w:val="1"/>
      <w:numFmt w:val="bullet"/>
      <w:lvlText w:val="o"/>
      <w:lvlJc w:val="left"/>
      <w:pPr>
        <w:tabs>
          <w:tab w:val="num" w:pos="4950"/>
        </w:tabs>
        <w:ind w:left="4950" w:hanging="360"/>
      </w:pPr>
      <w:rPr>
        <w:rFonts w:ascii="Courier New" w:hAnsi="Courier New" w:hint="default"/>
      </w:rPr>
    </w:lvl>
    <w:lvl w:ilvl="5" w:tplc="00050409" w:tentative="1">
      <w:start w:val="1"/>
      <w:numFmt w:val="bullet"/>
      <w:lvlText w:val=""/>
      <w:lvlJc w:val="left"/>
      <w:pPr>
        <w:tabs>
          <w:tab w:val="num" w:pos="5670"/>
        </w:tabs>
        <w:ind w:left="5670" w:hanging="360"/>
      </w:pPr>
      <w:rPr>
        <w:rFonts w:ascii="Wingdings" w:hAnsi="Wingdings" w:hint="default"/>
      </w:rPr>
    </w:lvl>
    <w:lvl w:ilvl="6" w:tplc="00010409" w:tentative="1">
      <w:start w:val="1"/>
      <w:numFmt w:val="bullet"/>
      <w:lvlText w:val=""/>
      <w:lvlJc w:val="left"/>
      <w:pPr>
        <w:tabs>
          <w:tab w:val="num" w:pos="6390"/>
        </w:tabs>
        <w:ind w:left="6390" w:hanging="360"/>
      </w:pPr>
      <w:rPr>
        <w:rFonts w:ascii="Symbol" w:hAnsi="Symbol" w:hint="default"/>
      </w:rPr>
    </w:lvl>
    <w:lvl w:ilvl="7" w:tplc="00030409" w:tentative="1">
      <w:start w:val="1"/>
      <w:numFmt w:val="bullet"/>
      <w:lvlText w:val="o"/>
      <w:lvlJc w:val="left"/>
      <w:pPr>
        <w:tabs>
          <w:tab w:val="num" w:pos="7110"/>
        </w:tabs>
        <w:ind w:left="7110" w:hanging="360"/>
      </w:pPr>
      <w:rPr>
        <w:rFonts w:ascii="Courier New" w:hAnsi="Courier New" w:hint="default"/>
      </w:rPr>
    </w:lvl>
    <w:lvl w:ilvl="8" w:tplc="00050409" w:tentative="1">
      <w:start w:val="1"/>
      <w:numFmt w:val="bullet"/>
      <w:lvlText w:val=""/>
      <w:lvlJc w:val="left"/>
      <w:pPr>
        <w:tabs>
          <w:tab w:val="num" w:pos="7830"/>
        </w:tabs>
        <w:ind w:left="7830" w:hanging="360"/>
      </w:pPr>
      <w:rPr>
        <w:rFonts w:ascii="Wingdings" w:hAnsi="Wingdings" w:hint="default"/>
      </w:rPr>
    </w:lvl>
  </w:abstractNum>
  <w:abstractNum w:abstractNumId="52" w15:restartNumberingAfterBreak="0">
    <w:nsid w:val="5F004638"/>
    <w:multiLevelType w:val="hybridMultilevel"/>
    <w:tmpl w:val="36B4E5B6"/>
    <w:lvl w:ilvl="0" w:tplc="26AC1170">
      <w:start w:val="1"/>
      <w:numFmt w:val="arabicAlpha"/>
      <w:lvlText w:val="%1."/>
      <w:lvlJc w:val="left"/>
      <w:pPr>
        <w:ind w:left="792" w:hanging="360"/>
      </w:pPr>
      <w:rPr>
        <w:rFonts w:hint="default"/>
        <w:sz w:val="1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3" w15:restartNumberingAfterBreak="0">
    <w:nsid w:val="6231500A"/>
    <w:multiLevelType w:val="hybridMultilevel"/>
    <w:tmpl w:val="D254653E"/>
    <w:lvl w:ilvl="0" w:tplc="85048EA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4" w15:restartNumberingAfterBreak="0">
    <w:nsid w:val="6390599F"/>
    <w:multiLevelType w:val="hybridMultilevel"/>
    <w:tmpl w:val="D534B6E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New York"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New York"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New York"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5" w15:restartNumberingAfterBreak="0">
    <w:nsid w:val="66CF6ADD"/>
    <w:multiLevelType w:val="hybridMultilevel"/>
    <w:tmpl w:val="8FFE6D38"/>
    <w:lvl w:ilvl="0" w:tplc="8A60E85C">
      <w:start w:val="1"/>
      <w:numFmt w:val="arabicAlpha"/>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6" w15:restartNumberingAfterBreak="0">
    <w:nsid w:val="6890202E"/>
    <w:multiLevelType w:val="hybridMultilevel"/>
    <w:tmpl w:val="1C2418C4"/>
    <w:lvl w:ilvl="0" w:tplc="68B8C772">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7" w15:restartNumberingAfterBreak="0">
    <w:nsid w:val="68B778C6"/>
    <w:multiLevelType w:val="hybridMultilevel"/>
    <w:tmpl w:val="A73A0A16"/>
    <w:lvl w:ilvl="0" w:tplc="93641178">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8" w15:restartNumberingAfterBreak="0">
    <w:nsid w:val="6BE75CC0"/>
    <w:multiLevelType w:val="hybridMultilevel"/>
    <w:tmpl w:val="9AECC146"/>
    <w:lvl w:ilvl="0" w:tplc="12523E3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9"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2F3727"/>
    <w:multiLevelType w:val="hybridMultilevel"/>
    <w:tmpl w:val="D8E0BA76"/>
    <w:lvl w:ilvl="0" w:tplc="36A6C7DC">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1" w15:restartNumberingAfterBreak="0">
    <w:nsid w:val="6FFE2431"/>
    <w:multiLevelType w:val="hybridMultilevel"/>
    <w:tmpl w:val="90AEFAE6"/>
    <w:lvl w:ilvl="0" w:tplc="0902CBA2">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2" w15:restartNumberingAfterBreak="0">
    <w:nsid w:val="71912A8E"/>
    <w:multiLevelType w:val="hybridMultilevel"/>
    <w:tmpl w:val="A15E0E6C"/>
    <w:lvl w:ilvl="0" w:tplc="C404497C">
      <w:start w:val="1"/>
      <w:numFmt w:val="decimal"/>
      <w:lvlText w:val="(%1)"/>
      <w:lvlJc w:val="left"/>
      <w:pPr>
        <w:ind w:left="2088" w:hanging="360"/>
      </w:pPr>
      <w:rPr>
        <w:rFonts w:hint="default"/>
        <w:sz w:val="20"/>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63" w15:restartNumberingAfterBreak="0">
    <w:nsid w:val="71D548E7"/>
    <w:multiLevelType w:val="hybridMultilevel"/>
    <w:tmpl w:val="06AC56C8"/>
    <w:lvl w:ilvl="0" w:tplc="3970065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4" w15:restartNumberingAfterBreak="0">
    <w:nsid w:val="764E4D85"/>
    <w:multiLevelType w:val="hybridMultilevel"/>
    <w:tmpl w:val="79122E0C"/>
    <w:lvl w:ilvl="0" w:tplc="941C9688">
      <w:start w:val="1"/>
      <w:numFmt w:val="arabicAlpha"/>
      <w:lvlText w:val="%1)"/>
      <w:lvlJc w:val="left"/>
      <w:pPr>
        <w:ind w:left="1636" w:hanging="360"/>
      </w:pPr>
      <w:rPr>
        <w:rFonts w:ascii="Arial" w:eastAsia="Times New Roman" w:hAnsi="Arial" w:cs="Arial" w:hint="default"/>
        <w:i/>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5" w15:restartNumberingAfterBreak="0">
    <w:nsid w:val="769D45AB"/>
    <w:multiLevelType w:val="hybridMultilevel"/>
    <w:tmpl w:val="3F8C735C"/>
    <w:lvl w:ilvl="0" w:tplc="D5768802">
      <w:start w:val="1"/>
      <w:numFmt w:val="bullet"/>
      <w:lvlText w:val="-"/>
      <w:lvlJc w:val="left"/>
      <w:pPr>
        <w:ind w:left="2520" w:hanging="360"/>
      </w:pPr>
      <w:rPr>
        <w:rFonts w:ascii="Times New Roman" w:eastAsia="Times" w:hAnsi="Times New Roman" w:cs="Times New Roman" w:hint="default"/>
        <w:sz w:val="2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6" w15:restartNumberingAfterBreak="0">
    <w:nsid w:val="76E45AB1"/>
    <w:multiLevelType w:val="hybridMultilevel"/>
    <w:tmpl w:val="AA12EC80"/>
    <w:lvl w:ilvl="0" w:tplc="DB3C397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7" w15:restartNumberingAfterBreak="0">
    <w:nsid w:val="79A461E3"/>
    <w:multiLevelType w:val="hybridMultilevel"/>
    <w:tmpl w:val="3A622BFC"/>
    <w:lvl w:ilvl="0" w:tplc="01C89254">
      <w:start w:val="1"/>
      <w:numFmt w:val="decimal"/>
      <w:lvlText w:val="%1."/>
      <w:lvlJc w:val="left"/>
      <w:pPr>
        <w:ind w:left="1224" w:hanging="360"/>
      </w:pPr>
      <w:rPr>
        <w:rFonts w:ascii="Arial" w:eastAsia="Times New Roman" w:hAnsi="Arial" w:cs="Arial" w:hint="default"/>
        <w:i/>
        <w:sz w:val="18"/>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8" w15:restartNumberingAfterBreak="0">
    <w:nsid w:val="79D001DA"/>
    <w:multiLevelType w:val="hybridMultilevel"/>
    <w:tmpl w:val="65A85D04"/>
    <w:lvl w:ilvl="0" w:tplc="3AE024CE">
      <w:start w:val="1"/>
      <w:numFmt w:val="bullet"/>
      <w:lvlText w:val="-"/>
      <w:lvlJc w:val="left"/>
      <w:pPr>
        <w:ind w:left="2520" w:hanging="360"/>
      </w:pPr>
      <w:rPr>
        <w:rFonts w:ascii="Times New Roman" w:eastAsia="Times" w:hAnsi="Times New Roman" w:cs="Times New Roman" w:hint="default"/>
        <w:sz w:val="2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9" w15:restartNumberingAfterBreak="0">
    <w:nsid w:val="7B2B7D89"/>
    <w:multiLevelType w:val="hybridMultilevel"/>
    <w:tmpl w:val="25802756"/>
    <w:lvl w:ilvl="0" w:tplc="91AC0A44">
      <w:start w:val="1"/>
      <w:numFmt w:val="arabicAlpha"/>
      <w:lvlText w:val="%1)"/>
      <w:lvlJc w:val="left"/>
      <w:pPr>
        <w:ind w:left="1636" w:hanging="360"/>
      </w:pPr>
      <w:rPr>
        <w:rFonts w:ascii="Arial" w:eastAsia="Times New Roman" w:hAnsi="Arial" w:cs="Arial" w:hint="default"/>
        <w:u w:val="none"/>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0" w15:restartNumberingAfterBreak="0">
    <w:nsid w:val="7B694FBB"/>
    <w:multiLevelType w:val="hybridMultilevel"/>
    <w:tmpl w:val="A59A8D10"/>
    <w:lvl w:ilvl="0" w:tplc="95E60E1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1" w15:restartNumberingAfterBreak="0">
    <w:nsid w:val="7B7633C2"/>
    <w:multiLevelType w:val="hybridMultilevel"/>
    <w:tmpl w:val="C9F0A596"/>
    <w:lvl w:ilvl="0" w:tplc="C1F086D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2" w15:restartNumberingAfterBreak="0">
    <w:nsid w:val="7E572D5B"/>
    <w:multiLevelType w:val="hybridMultilevel"/>
    <w:tmpl w:val="CF22C8F0"/>
    <w:lvl w:ilvl="0" w:tplc="EF1EEF3E">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3" w15:restartNumberingAfterBreak="0">
    <w:nsid w:val="7EEE373A"/>
    <w:multiLevelType w:val="hybridMultilevel"/>
    <w:tmpl w:val="E9CA67F2"/>
    <w:lvl w:ilvl="0" w:tplc="35767E98">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num w:numId="1" w16cid:durableId="1813402111">
    <w:abstractNumId w:val="6"/>
  </w:num>
  <w:num w:numId="2" w16cid:durableId="2143767618">
    <w:abstractNumId w:val="25"/>
  </w:num>
  <w:num w:numId="3" w16cid:durableId="1167867570">
    <w:abstractNumId w:val="59"/>
  </w:num>
  <w:num w:numId="4" w16cid:durableId="695156873">
    <w:abstractNumId w:val="50"/>
  </w:num>
  <w:num w:numId="5" w16cid:durableId="1614363867">
    <w:abstractNumId w:val="6"/>
  </w:num>
  <w:num w:numId="6" w16cid:durableId="62335346">
    <w:abstractNumId w:val="6"/>
  </w:num>
  <w:num w:numId="7" w16cid:durableId="1288775893">
    <w:abstractNumId w:val="6"/>
  </w:num>
  <w:num w:numId="8" w16cid:durableId="623343587">
    <w:abstractNumId w:val="6"/>
  </w:num>
  <w:num w:numId="9" w16cid:durableId="2051494770">
    <w:abstractNumId w:val="6"/>
  </w:num>
  <w:num w:numId="10" w16cid:durableId="1938705925">
    <w:abstractNumId w:val="6"/>
  </w:num>
  <w:num w:numId="11" w16cid:durableId="1945846726">
    <w:abstractNumId w:val="6"/>
  </w:num>
  <w:num w:numId="12" w16cid:durableId="200243924">
    <w:abstractNumId w:val="6"/>
  </w:num>
  <w:num w:numId="13" w16cid:durableId="1963266926">
    <w:abstractNumId w:val="0"/>
  </w:num>
  <w:num w:numId="14" w16cid:durableId="1183036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3874248">
    <w:abstractNumId w:val="51"/>
  </w:num>
  <w:num w:numId="16" w16cid:durableId="507256174">
    <w:abstractNumId w:val="54"/>
  </w:num>
  <w:num w:numId="17" w16cid:durableId="864443360">
    <w:abstractNumId w:val="14"/>
  </w:num>
  <w:num w:numId="18" w16cid:durableId="1045788465">
    <w:abstractNumId w:val="48"/>
  </w:num>
  <w:num w:numId="19" w16cid:durableId="690572030">
    <w:abstractNumId w:val="20"/>
  </w:num>
  <w:num w:numId="20" w16cid:durableId="1802845820">
    <w:abstractNumId w:val="22"/>
  </w:num>
  <w:num w:numId="21" w16cid:durableId="57479114">
    <w:abstractNumId w:val="13"/>
  </w:num>
  <w:num w:numId="22" w16cid:durableId="1458454682">
    <w:abstractNumId w:val="31"/>
  </w:num>
  <w:num w:numId="23" w16cid:durableId="496581946">
    <w:abstractNumId w:val="41"/>
  </w:num>
  <w:num w:numId="24" w16cid:durableId="105541967">
    <w:abstractNumId w:val="55"/>
  </w:num>
  <w:num w:numId="25" w16cid:durableId="855115839">
    <w:abstractNumId w:val="43"/>
  </w:num>
  <w:num w:numId="26" w16cid:durableId="1357737375">
    <w:abstractNumId w:val="45"/>
  </w:num>
  <w:num w:numId="27" w16cid:durableId="1192456523">
    <w:abstractNumId w:val="29"/>
  </w:num>
  <w:num w:numId="28" w16cid:durableId="222256127">
    <w:abstractNumId w:val="8"/>
  </w:num>
  <w:num w:numId="29" w16cid:durableId="1299263100">
    <w:abstractNumId w:val="52"/>
  </w:num>
  <w:num w:numId="30" w16cid:durableId="1849443907">
    <w:abstractNumId w:val="32"/>
  </w:num>
  <w:num w:numId="31" w16cid:durableId="1036196245">
    <w:abstractNumId w:val="1"/>
  </w:num>
  <w:num w:numId="32" w16cid:durableId="802428058">
    <w:abstractNumId w:val="60"/>
  </w:num>
  <w:num w:numId="33" w16cid:durableId="1286042486">
    <w:abstractNumId w:val="57"/>
  </w:num>
  <w:num w:numId="34" w16cid:durableId="1324048467">
    <w:abstractNumId w:val="46"/>
  </w:num>
  <w:num w:numId="35" w16cid:durableId="748230208">
    <w:abstractNumId w:val="64"/>
  </w:num>
  <w:num w:numId="36" w16cid:durableId="693575683">
    <w:abstractNumId w:val="35"/>
  </w:num>
  <w:num w:numId="37" w16cid:durableId="1500657715">
    <w:abstractNumId w:val="34"/>
  </w:num>
  <w:num w:numId="38" w16cid:durableId="1501310889">
    <w:abstractNumId w:val="73"/>
  </w:num>
  <w:num w:numId="39" w16cid:durableId="1533498727">
    <w:abstractNumId w:val="63"/>
  </w:num>
  <w:num w:numId="40" w16cid:durableId="1737049898">
    <w:abstractNumId w:val="7"/>
  </w:num>
  <w:num w:numId="41" w16cid:durableId="1874731949">
    <w:abstractNumId w:val="39"/>
  </w:num>
  <w:num w:numId="42" w16cid:durableId="1954166319">
    <w:abstractNumId w:val="72"/>
  </w:num>
  <w:num w:numId="43" w16cid:durableId="362362010">
    <w:abstractNumId w:val="2"/>
  </w:num>
  <w:num w:numId="44" w16cid:durableId="1614678068">
    <w:abstractNumId w:val="44"/>
  </w:num>
  <w:num w:numId="45" w16cid:durableId="1713773183">
    <w:abstractNumId w:val="37"/>
  </w:num>
  <w:num w:numId="46" w16cid:durableId="940717822">
    <w:abstractNumId w:val="38"/>
  </w:num>
  <w:num w:numId="47" w16cid:durableId="344089919">
    <w:abstractNumId w:val="67"/>
  </w:num>
  <w:num w:numId="48" w16cid:durableId="1171719294">
    <w:abstractNumId w:val="40"/>
  </w:num>
  <w:num w:numId="49" w16cid:durableId="957950365">
    <w:abstractNumId w:val="4"/>
  </w:num>
  <w:num w:numId="50" w16cid:durableId="1449621666">
    <w:abstractNumId w:val="56"/>
  </w:num>
  <w:num w:numId="51" w16cid:durableId="258754594">
    <w:abstractNumId w:val="61"/>
  </w:num>
  <w:num w:numId="52" w16cid:durableId="1109542381">
    <w:abstractNumId w:val="28"/>
  </w:num>
  <w:num w:numId="53" w16cid:durableId="1587500040">
    <w:abstractNumId w:val="27"/>
  </w:num>
  <w:num w:numId="54" w16cid:durableId="465319222">
    <w:abstractNumId w:val="58"/>
  </w:num>
  <w:num w:numId="55" w16cid:durableId="1091003988">
    <w:abstractNumId w:val="71"/>
  </w:num>
  <w:num w:numId="56" w16cid:durableId="493111520">
    <w:abstractNumId w:val="18"/>
  </w:num>
  <w:num w:numId="57" w16cid:durableId="2062631466">
    <w:abstractNumId w:val="47"/>
  </w:num>
  <w:num w:numId="58" w16cid:durableId="1233270244">
    <w:abstractNumId w:val="69"/>
  </w:num>
  <w:num w:numId="59" w16cid:durableId="835876458">
    <w:abstractNumId w:val="21"/>
  </w:num>
  <w:num w:numId="60" w16cid:durableId="1122967415">
    <w:abstractNumId w:val="62"/>
  </w:num>
  <w:num w:numId="61" w16cid:durableId="1400179026">
    <w:abstractNumId w:val="10"/>
  </w:num>
  <w:num w:numId="62" w16cid:durableId="1854026725">
    <w:abstractNumId w:val="36"/>
  </w:num>
  <w:num w:numId="63" w16cid:durableId="433477660">
    <w:abstractNumId w:val="11"/>
  </w:num>
  <w:num w:numId="64" w16cid:durableId="1784106834">
    <w:abstractNumId w:val="70"/>
  </w:num>
  <w:num w:numId="65" w16cid:durableId="2075665938">
    <w:abstractNumId w:val="15"/>
  </w:num>
  <w:num w:numId="66" w16cid:durableId="1577975847">
    <w:abstractNumId w:val="42"/>
  </w:num>
  <w:num w:numId="67" w16cid:durableId="712197599">
    <w:abstractNumId w:val="33"/>
  </w:num>
  <w:num w:numId="68" w16cid:durableId="1776248340">
    <w:abstractNumId w:val="16"/>
  </w:num>
  <w:num w:numId="69" w16cid:durableId="222523652">
    <w:abstractNumId w:val="30"/>
  </w:num>
  <w:num w:numId="70" w16cid:durableId="1789469027">
    <w:abstractNumId w:val="26"/>
  </w:num>
  <w:num w:numId="71" w16cid:durableId="27074204">
    <w:abstractNumId w:val="66"/>
  </w:num>
  <w:num w:numId="72" w16cid:durableId="1300115156">
    <w:abstractNumId w:val="24"/>
  </w:num>
  <w:num w:numId="73" w16cid:durableId="623658574">
    <w:abstractNumId w:val="65"/>
  </w:num>
  <w:num w:numId="74" w16cid:durableId="939410893">
    <w:abstractNumId w:val="68"/>
  </w:num>
  <w:num w:numId="75" w16cid:durableId="471750033">
    <w:abstractNumId w:val="9"/>
  </w:num>
  <w:num w:numId="76" w16cid:durableId="337119540">
    <w:abstractNumId w:val="53"/>
  </w:num>
  <w:num w:numId="77" w16cid:durableId="1281179668">
    <w:abstractNumId w:val="19"/>
  </w:num>
  <w:num w:numId="78" w16cid:durableId="572663683">
    <w:abstractNumId w:val="3"/>
  </w:num>
  <w:num w:numId="79" w16cid:durableId="1423262807">
    <w:abstractNumId w:val="5"/>
  </w:num>
  <w:num w:numId="80" w16cid:durableId="1346395455">
    <w:abstractNumId w:val="17"/>
  </w:num>
  <w:num w:numId="81" w16cid:durableId="1027482018">
    <w:abstractNumId w:val="12"/>
  </w:num>
  <w:num w:numId="82" w16cid:durableId="1035815994">
    <w:abstractNumId w:val="23"/>
  </w:num>
  <w:num w:numId="83" w16cid:durableId="1848472319">
    <w:abstractNumId w:val="4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0E4F"/>
    <w:rsid w:val="00004872"/>
    <w:rsid w:val="000058AD"/>
    <w:rsid w:val="00005EFA"/>
    <w:rsid w:val="0000673E"/>
    <w:rsid w:val="00006CAE"/>
    <w:rsid w:val="00010B9F"/>
    <w:rsid w:val="0001225B"/>
    <w:rsid w:val="00012A4C"/>
    <w:rsid w:val="00015794"/>
    <w:rsid w:val="00015B9E"/>
    <w:rsid w:val="000166A4"/>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2EC0"/>
    <w:rsid w:val="000537DC"/>
    <w:rsid w:val="00055567"/>
    <w:rsid w:val="00057666"/>
    <w:rsid w:val="00061118"/>
    <w:rsid w:val="00062636"/>
    <w:rsid w:val="00064EE6"/>
    <w:rsid w:val="00067E6F"/>
    <w:rsid w:val="00070D30"/>
    <w:rsid w:val="00074337"/>
    <w:rsid w:val="00074BC1"/>
    <w:rsid w:val="0007705A"/>
    <w:rsid w:val="000860B9"/>
    <w:rsid w:val="00087449"/>
    <w:rsid w:val="0008749F"/>
    <w:rsid w:val="00094477"/>
    <w:rsid w:val="00095BB4"/>
    <w:rsid w:val="00095D62"/>
    <w:rsid w:val="00095E6A"/>
    <w:rsid w:val="00096FDD"/>
    <w:rsid w:val="000A0FB7"/>
    <w:rsid w:val="000A2387"/>
    <w:rsid w:val="000A28AB"/>
    <w:rsid w:val="000B0A09"/>
    <w:rsid w:val="000B0A31"/>
    <w:rsid w:val="000B4F8E"/>
    <w:rsid w:val="000B5EC7"/>
    <w:rsid w:val="000C3CA8"/>
    <w:rsid w:val="000C49C0"/>
    <w:rsid w:val="000D6DE9"/>
    <w:rsid w:val="000D7208"/>
    <w:rsid w:val="000E2213"/>
    <w:rsid w:val="000E5604"/>
    <w:rsid w:val="000E6820"/>
    <w:rsid w:val="000E6F5B"/>
    <w:rsid w:val="000F1E34"/>
    <w:rsid w:val="000F21D6"/>
    <w:rsid w:val="000F227A"/>
    <w:rsid w:val="000F3E8E"/>
    <w:rsid w:val="000F4563"/>
    <w:rsid w:val="000F4D01"/>
    <w:rsid w:val="000F4EC4"/>
    <w:rsid w:val="000F75DA"/>
    <w:rsid w:val="0010065F"/>
    <w:rsid w:val="00105A86"/>
    <w:rsid w:val="001129A9"/>
    <w:rsid w:val="00113FC5"/>
    <w:rsid w:val="00114AF1"/>
    <w:rsid w:val="001157B6"/>
    <w:rsid w:val="001166DB"/>
    <w:rsid w:val="001178CE"/>
    <w:rsid w:val="00117F2C"/>
    <w:rsid w:val="001218E5"/>
    <w:rsid w:val="0012330E"/>
    <w:rsid w:val="00123D56"/>
    <w:rsid w:val="0012445F"/>
    <w:rsid w:val="00124DAF"/>
    <w:rsid w:val="00130890"/>
    <w:rsid w:val="00130C8A"/>
    <w:rsid w:val="00136101"/>
    <w:rsid w:val="00145629"/>
    <w:rsid w:val="00146BD5"/>
    <w:rsid w:val="00147AE2"/>
    <w:rsid w:val="00153AA6"/>
    <w:rsid w:val="0015402F"/>
    <w:rsid w:val="00155AF4"/>
    <w:rsid w:val="001633A8"/>
    <w:rsid w:val="00165B36"/>
    <w:rsid w:val="00166CEA"/>
    <w:rsid w:val="00170480"/>
    <w:rsid w:val="00173D6F"/>
    <w:rsid w:val="001748EF"/>
    <w:rsid w:val="00177E08"/>
    <w:rsid w:val="00184A90"/>
    <w:rsid w:val="00184C0B"/>
    <w:rsid w:val="0018616A"/>
    <w:rsid w:val="0018624D"/>
    <w:rsid w:val="001870E9"/>
    <w:rsid w:val="00187D72"/>
    <w:rsid w:val="00192086"/>
    <w:rsid w:val="001929AB"/>
    <w:rsid w:val="001A3CEA"/>
    <w:rsid w:val="001A5C45"/>
    <w:rsid w:val="001A6D80"/>
    <w:rsid w:val="001B0AB4"/>
    <w:rsid w:val="001B0F5B"/>
    <w:rsid w:val="001B1BA9"/>
    <w:rsid w:val="001B1C40"/>
    <w:rsid w:val="001B1C43"/>
    <w:rsid w:val="001B1CA6"/>
    <w:rsid w:val="001C0A79"/>
    <w:rsid w:val="001C1404"/>
    <w:rsid w:val="001C63F6"/>
    <w:rsid w:val="001C6C5D"/>
    <w:rsid w:val="001C79FC"/>
    <w:rsid w:val="001C7A43"/>
    <w:rsid w:val="001D1DF7"/>
    <w:rsid w:val="001D3F8B"/>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3402"/>
    <w:rsid w:val="00205B72"/>
    <w:rsid w:val="00206EC2"/>
    <w:rsid w:val="00207397"/>
    <w:rsid w:val="00211CD6"/>
    <w:rsid w:val="002169CC"/>
    <w:rsid w:val="00216BE0"/>
    <w:rsid w:val="00225561"/>
    <w:rsid w:val="0023259F"/>
    <w:rsid w:val="0023291D"/>
    <w:rsid w:val="00232BD0"/>
    <w:rsid w:val="002341E0"/>
    <w:rsid w:val="0023440B"/>
    <w:rsid w:val="00234BB6"/>
    <w:rsid w:val="0023502A"/>
    <w:rsid w:val="00235FFC"/>
    <w:rsid w:val="002400C9"/>
    <w:rsid w:val="002412EE"/>
    <w:rsid w:val="00241B1A"/>
    <w:rsid w:val="00242172"/>
    <w:rsid w:val="00245890"/>
    <w:rsid w:val="002470D8"/>
    <w:rsid w:val="002472E9"/>
    <w:rsid w:val="00252D77"/>
    <w:rsid w:val="002543C1"/>
    <w:rsid w:val="00255D21"/>
    <w:rsid w:val="002606EC"/>
    <w:rsid w:val="00261A9A"/>
    <w:rsid w:val="00270F91"/>
    <w:rsid w:val="00271686"/>
    <w:rsid w:val="00277073"/>
    <w:rsid w:val="002816BA"/>
    <w:rsid w:val="00282B29"/>
    <w:rsid w:val="00284568"/>
    <w:rsid w:val="00284602"/>
    <w:rsid w:val="00285580"/>
    <w:rsid w:val="002926AC"/>
    <w:rsid w:val="002928BA"/>
    <w:rsid w:val="002A27D2"/>
    <w:rsid w:val="002A3A69"/>
    <w:rsid w:val="002A5650"/>
    <w:rsid w:val="002A5D84"/>
    <w:rsid w:val="002A644B"/>
    <w:rsid w:val="002B27CB"/>
    <w:rsid w:val="002B358D"/>
    <w:rsid w:val="002B4011"/>
    <w:rsid w:val="002B5801"/>
    <w:rsid w:val="002B6CD3"/>
    <w:rsid w:val="002B76E2"/>
    <w:rsid w:val="002B7B55"/>
    <w:rsid w:val="002C0E3A"/>
    <w:rsid w:val="002C17D0"/>
    <w:rsid w:val="002C3B3D"/>
    <w:rsid w:val="002C4717"/>
    <w:rsid w:val="002D0804"/>
    <w:rsid w:val="002D3071"/>
    <w:rsid w:val="002E12E2"/>
    <w:rsid w:val="002E1C40"/>
    <w:rsid w:val="002E3E3D"/>
    <w:rsid w:val="002F33FD"/>
    <w:rsid w:val="002F38E6"/>
    <w:rsid w:val="002F630B"/>
    <w:rsid w:val="002F7958"/>
    <w:rsid w:val="002F7EF0"/>
    <w:rsid w:val="00303544"/>
    <w:rsid w:val="003059B8"/>
    <w:rsid w:val="00305B43"/>
    <w:rsid w:val="00305F86"/>
    <w:rsid w:val="00310435"/>
    <w:rsid w:val="00310BCD"/>
    <w:rsid w:val="00311820"/>
    <w:rsid w:val="00312098"/>
    <w:rsid w:val="00312C25"/>
    <w:rsid w:val="0031502E"/>
    <w:rsid w:val="00322031"/>
    <w:rsid w:val="0032446F"/>
    <w:rsid w:val="00327013"/>
    <w:rsid w:val="00327A48"/>
    <w:rsid w:val="00332368"/>
    <w:rsid w:val="00332381"/>
    <w:rsid w:val="00337DF4"/>
    <w:rsid w:val="00341678"/>
    <w:rsid w:val="0034288C"/>
    <w:rsid w:val="00354FD3"/>
    <w:rsid w:val="00355B50"/>
    <w:rsid w:val="00355DC3"/>
    <w:rsid w:val="00355FF5"/>
    <w:rsid w:val="00357005"/>
    <w:rsid w:val="00360D55"/>
    <w:rsid w:val="0036287C"/>
    <w:rsid w:val="00362C5F"/>
    <w:rsid w:val="00365557"/>
    <w:rsid w:val="00365C56"/>
    <w:rsid w:val="003677D3"/>
    <w:rsid w:val="003700E3"/>
    <w:rsid w:val="0037539C"/>
    <w:rsid w:val="00376B18"/>
    <w:rsid w:val="00377464"/>
    <w:rsid w:val="00380621"/>
    <w:rsid w:val="00380C61"/>
    <w:rsid w:val="00385B79"/>
    <w:rsid w:val="00386CAA"/>
    <w:rsid w:val="00387DFB"/>
    <w:rsid w:val="00390083"/>
    <w:rsid w:val="00391DE5"/>
    <w:rsid w:val="00392512"/>
    <w:rsid w:val="003A1797"/>
    <w:rsid w:val="003A1C09"/>
    <w:rsid w:val="003A2D8C"/>
    <w:rsid w:val="003A45CF"/>
    <w:rsid w:val="003A4749"/>
    <w:rsid w:val="003A4F9A"/>
    <w:rsid w:val="003A5F9B"/>
    <w:rsid w:val="003B38E8"/>
    <w:rsid w:val="003B4B39"/>
    <w:rsid w:val="003B4F6A"/>
    <w:rsid w:val="003B746A"/>
    <w:rsid w:val="003C2D93"/>
    <w:rsid w:val="003C3117"/>
    <w:rsid w:val="003C69B0"/>
    <w:rsid w:val="003D1056"/>
    <w:rsid w:val="003D4760"/>
    <w:rsid w:val="003D701D"/>
    <w:rsid w:val="003E08DF"/>
    <w:rsid w:val="003E1219"/>
    <w:rsid w:val="003E3769"/>
    <w:rsid w:val="003E3D87"/>
    <w:rsid w:val="003E78B6"/>
    <w:rsid w:val="003F62B3"/>
    <w:rsid w:val="003F6BC5"/>
    <w:rsid w:val="003F7B41"/>
    <w:rsid w:val="00402FD2"/>
    <w:rsid w:val="004102FD"/>
    <w:rsid w:val="0041096E"/>
    <w:rsid w:val="00411CCC"/>
    <w:rsid w:val="00413968"/>
    <w:rsid w:val="00413C3C"/>
    <w:rsid w:val="004157F1"/>
    <w:rsid w:val="00416237"/>
    <w:rsid w:val="0041696A"/>
    <w:rsid w:val="00416F32"/>
    <w:rsid w:val="00421023"/>
    <w:rsid w:val="00426E27"/>
    <w:rsid w:val="0042752B"/>
    <w:rsid w:val="00431F10"/>
    <w:rsid w:val="00433F78"/>
    <w:rsid w:val="004347BA"/>
    <w:rsid w:val="00442C90"/>
    <w:rsid w:val="004449E5"/>
    <w:rsid w:val="0044503B"/>
    <w:rsid w:val="00445FA0"/>
    <w:rsid w:val="00446218"/>
    <w:rsid w:val="00450AC0"/>
    <w:rsid w:val="00451E76"/>
    <w:rsid w:val="004528DD"/>
    <w:rsid w:val="004531D6"/>
    <w:rsid w:val="00453AB9"/>
    <w:rsid w:val="00453C71"/>
    <w:rsid w:val="0045525B"/>
    <w:rsid w:val="00455A24"/>
    <w:rsid w:val="00462C05"/>
    <w:rsid w:val="004676D9"/>
    <w:rsid w:val="00470BA6"/>
    <w:rsid w:val="00474C57"/>
    <w:rsid w:val="00475246"/>
    <w:rsid w:val="004800AD"/>
    <w:rsid w:val="004803C2"/>
    <w:rsid w:val="00486547"/>
    <w:rsid w:val="004875F2"/>
    <w:rsid w:val="00487EE7"/>
    <w:rsid w:val="00490308"/>
    <w:rsid w:val="0049263A"/>
    <w:rsid w:val="00492657"/>
    <w:rsid w:val="00492A61"/>
    <w:rsid w:val="004935FB"/>
    <w:rsid w:val="00494369"/>
    <w:rsid w:val="004979C3"/>
    <w:rsid w:val="00497B85"/>
    <w:rsid w:val="004A16F5"/>
    <w:rsid w:val="004A38B9"/>
    <w:rsid w:val="004A3A3E"/>
    <w:rsid w:val="004A46D7"/>
    <w:rsid w:val="004A6CDB"/>
    <w:rsid w:val="004A7D8D"/>
    <w:rsid w:val="004B0014"/>
    <w:rsid w:val="004B1BD6"/>
    <w:rsid w:val="004B2EDE"/>
    <w:rsid w:val="004C0678"/>
    <w:rsid w:val="004C2204"/>
    <w:rsid w:val="004C5F98"/>
    <w:rsid w:val="004D0137"/>
    <w:rsid w:val="004D465C"/>
    <w:rsid w:val="004D7687"/>
    <w:rsid w:val="004E0A9D"/>
    <w:rsid w:val="004E227F"/>
    <w:rsid w:val="004E41F7"/>
    <w:rsid w:val="004F45A8"/>
    <w:rsid w:val="004F6036"/>
    <w:rsid w:val="004F7690"/>
    <w:rsid w:val="0050006C"/>
    <w:rsid w:val="00500BF5"/>
    <w:rsid w:val="00500E96"/>
    <w:rsid w:val="00500FB1"/>
    <w:rsid w:val="00505220"/>
    <w:rsid w:val="0050537C"/>
    <w:rsid w:val="0051332C"/>
    <w:rsid w:val="00514CEE"/>
    <w:rsid w:val="00515984"/>
    <w:rsid w:val="00523387"/>
    <w:rsid w:val="005254FF"/>
    <w:rsid w:val="00525D51"/>
    <w:rsid w:val="00526903"/>
    <w:rsid w:val="005273CE"/>
    <w:rsid w:val="00527A3B"/>
    <w:rsid w:val="00527B25"/>
    <w:rsid w:val="0053029F"/>
    <w:rsid w:val="0054267E"/>
    <w:rsid w:val="00543EAD"/>
    <w:rsid w:val="00547C04"/>
    <w:rsid w:val="00547E4C"/>
    <w:rsid w:val="00550B91"/>
    <w:rsid w:val="00551407"/>
    <w:rsid w:val="005514CC"/>
    <w:rsid w:val="005533FC"/>
    <w:rsid w:val="00553848"/>
    <w:rsid w:val="00555051"/>
    <w:rsid w:val="00555C40"/>
    <w:rsid w:val="0055656E"/>
    <w:rsid w:val="00564640"/>
    <w:rsid w:val="0056499F"/>
    <w:rsid w:val="00571FE6"/>
    <w:rsid w:val="0057402C"/>
    <w:rsid w:val="005746A2"/>
    <w:rsid w:val="0058070D"/>
    <w:rsid w:val="005822EF"/>
    <w:rsid w:val="00582ACB"/>
    <w:rsid w:val="00584FF3"/>
    <w:rsid w:val="005864F3"/>
    <w:rsid w:val="00587601"/>
    <w:rsid w:val="0059050A"/>
    <w:rsid w:val="0059083F"/>
    <w:rsid w:val="00591919"/>
    <w:rsid w:val="00591AE8"/>
    <w:rsid w:val="00592557"/>
    <w:rsid w:val="005963BB"/>
    <w:rsid w:val="005965F6"/>
    <w:rsid w:val="00597DAB"/>
    <w:rsid w:val="005A0B8F"/>
    <w:rsid w:val="005A460A"/>
    <w:rsid w:val="005A5D50"/>
    <w:rsid w:val="005A710F"/>
    <w:rsid w:val="005B1A47"/>
    <w:rsid w:val="005B4008"/>
    <w:rsid w:val="005B7B3D"/>
    <w:rsid w:val="005C3953"/>
    <w:rsid w:val="005C455E"/>
    <w:rsid w:val="005C6516"/>
    <w:rsid w:val="005D266D"/>
    <w:rsid w:val="005D5B62"/>
    <w:rsid w:val="005D7316"/>
    <w:rsid w:val="005E1411"/>
    <w:rsid w:val="005E223A"/>
    <w:rsid w:val="005E2557"/>
    <w:rsid w:val="005E5B62"/>
    <w:rsid w:val="005E5C68"/>
    <w:rsid w:val="005E7017"/>
    <w:rsid w:val="005F16C1"/>
    <w:rsid w:val="005F1E36"/>
    <w:rsid w:val="005F237E"/>
    <w:rsid w:val="005F7428"/>
    <w:rsid w:val="0060006E"/>
    <w:rsid w:val="00600F1E"/>
    <w:rsid w:val="00601A00"/>
    <w:rsid w:val="0060395B"/>
    <w:rsid w:val="006054F2"/>
    <w:rsid w:val="00605BDE"/>
    <w:rsid w:val="00612DAF"/>
    <w:rsid w:val="00616BF1"/>
    <w:rsid w:val="00621375"/>
    <w:rsid w:val="00622173"/>
    <w:rsid w:val="00627CC5"/>
    <w:rsid w:val="006314DD"/>
    <w:rsid w:val="00632DBB"/>
    <w:rsid w:val="00634174"/>
    <w:rsid w:val="00636921"/>
    <w:rsid w:val="00636CDC"/>
    <w:rsid w:val="00640AF5"/>
    <w:rsid w:val="00652323"/>
    <w:rsid w:val="0065328A"/>
    <w:rsid w:val="00653554"/>
    <w:rsid w:val="00653C6E"/>
    <w:rsid w:val="00654430"/>
    <w:rsid w:val="006570A3"/>
    <w:rsid w:val="00660C95"/>
    <w:rsid w:val="006644B3"/>
    <w:rsid w:val="0066681B"/>
    <w:rsid w:val="00667360"/>
    <w:rsid w:val="00670049"/>
    <w:rsid w:val="0067433A"/>
    <w:rsid w:val="0067618D"/>
    <w:rsid w:val="0067693A"/>
    <w:rsid w:val="006779D5"/>
    <w:rsid w:val="00677EEC"/>
    <w:rsid w:val="00681A5B"/>
    <w:rsid w:val="00682937"/>
    <w:rsid w:val="00682C64"/>
    <w:rsid w:val="00683B02"/>
    <w:rsid w:val="00686417"/>
    <w:rsid w:val="006916E4"/>
    <w:rsid w:val="00691715"/>
    <w:rsid w:val="0069249B"/>
    <w:rsid w:val="0069552B"/>
    <w:rsid w:val="006974C5"/>
    <w:rsid w:val="006A0489"/>
    <w:rsid w:val="006A4FB4"/>
    <w:rsid w:val="006A5106"/>
    <w:rsid w:val="006A540D"/>
    <w:rsid w:val="006A5A2E"/>
    <w:rsid w:val="006B1F31"/>
    <w:rsid w:val="006B1F3B"/>
    <w:rsid w:val="006B2F03"/>
    <w:rsid w:val="006B330E"/>
    <w:rsid w:val="006B4782"/>
    <w:rsid w:val="006B57DD"/>
    <w:rsid w:val="006C0D4A"/>
    <w:rsid w:val="006C1D82"/>
    <w:rsid w:val="006C31DB"/>
    <w:rsid w:val="006C4947"/>
    <w:rsid w:val="006C5FA6"/>
    <w:rsid w:val="006C7CFC"/>
    <w:rsid w:val="006D0B3B"/>
    <w:rsid w:val="006D2AF2"/>
    <w:rsid w:val="006D383F"/>
    <w:rsid w:val="006D3F6C"/>
    <w:rsid w:val="006D62CB"/>
    <w:rsid w:val="006D65CC"/>
    <w:rsid w:val="006E2888"/>
    <w:rsid w:val="006E47C1"/>
    <w:rsid w:val="006E4E30"/>
    <w:rsid w:val="006F4242"/>
    <w:rsid w:val="006F5217"/>
    <w:rsid w:val="006F5C4E"/>
    <w:rsid w:val="006F6F28"/>
    <w:rsid w:val="007004D9"/>
    <w:rsid w:val="00702D1D"/>
    <w:rsid w:val="007047C0"/>
    <w:rsid w:val="00705AF5"/>
    <w:rsid w:val="00705C9C"/>
    <w:rsid w:val="00707D94"/>
    <w:rsid w:val="00713091"/>
    <w:rsid w:val="0071385D"/>
    <w:rsid w:val="00713F01"/>
    <w:rsid w:val="007141F1"/>
    <w:rsid w:val="0071691A"/>
    <w:rsid w:val="007245CE"/>
    <w:rsid w:val="00724FC0"/>
    <w:rsid w:val="007263B2"/>
    <w:rsid w:val="00730616"/>
    <w:rsid w:val="007306C7"/>
    <w:rsid w:val="0073086D"/>
    <w:rsid w:val="0073465F"/>
    <w:rsid w:val="0073486B"/>
    <w:rsid w:val="00736B8B"/>
    <w:rsid w:val="00737806"/>
    <w:rsid w:val="0074112A"/>
    <w:rsid w:val="00741439"/>
    <w:rsid w:val="00741E0A"/>
    <w:rsid w:val="0074206C"/>
    <w:rsid w:val="00750104"/>
    <w:rsid w:val="00755799"/>
    <w:rsid w:val="007627BD"/>
    <w:rsid w:val="0076320A"/>
    <w:rsid w:val="0076679F"/>
    <w:rsid w:val="007708B8"/>
    <w:rsid w:val="007753A3"/>
    <w:rsid w:val="00776F17"/>
    <w:rsid w:val="0078051C"/>
    <w:rsid w:val="0079105B"/>
    <w:rsid w:val="00792EEB"/>
    <w:rsid w:val="00793277"/>
    <w:rsid w:val="007940B1"/>
    <w:rsid w:val="0079508C"/>
    <w:rsid w:val="0079608B"/>
    <w:rsid w:val="00797DAF"/>
    <w:rsid w:val="007A11D7"/>
    <w:rsid w:val="007A1D5E"/>
    <w:rsid w:val="007A21B8"/>
    <w:rsid w:val="007A3B27"/>
    <w:rsid w:val="007A50B2"/>
    <w:rsid w:val="007A5AD4"/>
    <w:rsid w:val="007A7973"/>
    <w:rsid w:val="007B144E"/>
    <w:rsid w:val="007B23E7"/>
    <w:rsid w:val="007B4007"/>
    <w:rsid w:val="007B4EDF"/>
    <w:rsid w:val="007C2D34"/>
    <w:rsid w:val="007C3854"/>
    <w:rsid w:val="007C3CF3"/>
    <w:rsid w:val="007C5BF8"/>
    <w:rsid w:val="007D6DB1"/>
    <w:rsid w:val="007E4A7F"/>
    <w:rsid w:val="007E59C1"/>
    <w:rsid w:val="007E69DA"/>
    <w:rsid w:val="007F088D"/>
    <w:rsid w:val="007F0C65"/>
    <w:rsid w:val="007F31E1"/>
    <w:rsid w:val="007F6C07"/>
    <w:rsid w:val="00804616"/>
    <w:rsid w:val="00806D58"/>
    <w:rsid w:val="008106EC"/>
    <w:rsid w:val="00815D48"/>
    <w:rsid w:val="008177CF"/>
    <w:rsid w:val="00821250"/>
    <w:rsid w:val="00830EA1"/>
    <w:rsid w:val="00836CFB"/>
    <w:rsid w:val="00842430"/>
    <w:rsid w:val="0084256E"/>
    <w:rsid w:val="00842619"/>
    <w:rsid w:val="00842CB5"/>
    <w:rsid w:val="00843ABA"/>
    <w:rsid w:val="00845200"/>
    <w:rsid w:val="00847D3D"/>
    <w:rsid w:val="008502FF"/>
    <w:rsid w:val="008523D8"/>
    <w:rsid w:val="008532C2"/>
    <w:rsid w:val="00856258"/>
    <w:rsid w:val="00860A09"/>
    <w:rsid w:val="00861111"/>
    <w:rsid w:val="008622A1"/>
    <w:rsid w:val="008623DD"/>
    <w:rsid w:val="008640F8"/>
    <w:rsid w:val="00866BEA"/>
    <w:rsid w:val="00866E33"/>
    <w:rsid w:val="008715A6"/>
    <w:rsid w:val="00871C34"/>
    <w:rsid w:val="00872031"/>
    <w:rsid w:val="008723D2"/>
    <w:rsid w:val="00874992"/>
    <w:rsid w:val="00877061"/>
    <w:rsid w:val="00880510"/>
    <w:rsid w:val="00880867"/>
    <w:rsid w:val="00881DCB"/>
    <w:rsid w:val="008827AD"/>
    <w:rsid w:val="00883520"/>
    <w:rsid w:val="008874AB"/>
    <w:rsid w:val="00893D71"/>
    <w:rsid w:val="00894AF7"/>
    <w:rsid w:val="00894F0F"/>
    <w:rsid w:val="008956AF"/>
    <w:rsid w:val="00896E52"/>
    <w:rsid w:val="0089757D"/>
    <w:rsid w:val="008A1C88"/>
    <w:rsid w:val="008A64C7"/>
    <w:rsid w:val="008B03C3"/>
    <w:rsid w:val="008B300E"/>
    <w:rsid w:val="008B33AE"/>
    <w:rsid w:val="008B62A6"/>
    <w:rsid w:val="008B647E"/>
    <w:rsid w:val="008C0722"/>
    <w:rsid w:val="008D0163"/>
    <w:rsid w:val="008D0302"/>
    <w:rsid w:val="008D3132"/>
    <w:rsid w:val="008D4636"/>
    <w:rsid w:val="008D4BC2"/>
    <w:rsid w:val="008D5D7E"/>
    <w:rsid w:val="008D77D4"/>
    <w:rsid w:val="008E586F"/>
    <w:rsid w:val="008F2281"/>
    <w:rsid w:val="008F386A"/>
    <w:rsid w:val="008F7582"/>
    <w:rsid w:val="009007E0"/>
    <w:rsid w:val="009010E8"/>
    <w:rsid w:val="0090477D"/>
    <w:rsid w:val="009051B3"/>
    <w:rsid w:val="00905DF6"/>
    <w:rsid w:val="009065AF"/>
    <w:rsid w:val="00907D3C"/>
    <w:rsid w:val="0091144C"/>
    <w:rsid w:val="00913FD1"/>
    <w:rsid w:val="00915359"/>
    <w:rsid w:val="0092125E"/>
    <w:rsid w:val="00921AB0"/>
    <w:rsid w:val="009225F4"/>
    <w:rsid w:val="009244E8"/>
    <w:rsid w:val="009246A8"/>
    <w:rsid w:val="009248AF"/>
    <w:rsid w:val="009255C9"/>
    <w:rsid w:val="0092700A"/>
    <w:rsid w:val="00930967"/>
    <w:rsid w:val="00930992"/>
    <w:rsid w:val="00931F7E"/>
    <w:rsid w:val="00934F9C"/>
    <w:rsid w:val="00940E1B"/>
    <w:rsid w:val="00942A18"/>
    <w:rsid w:val="00946EFC"/>
    <w:rsid w:val="00947A9C"/>
    <w:rsid w:val="00947AD3"/>
    <w:rsid w:val="00951CD8"/>
    <w:rsid w:val="0095398A"/>
    <w:rsid w:val="00957760"/>
    <w:rsid w:val="009614AF"/>
    <w:rsid w:val="009671C3"/>
    <w:rsid w:val="00967D82"/>
    <w:rsid w:val="009740CA"/>
    <w:rsid w:val="00974587"/>
    <w:rsid w:val="0097482A"/>
    <w:rsid w:val="00977277"/>
    <w:rsid w:val="00977491"/>
    <w:rsid w:val="0098072B"/>
    <w:rsid w:val="00980E44"/>
    <w:rsid w:val="00980F96"/>
    <w:rsid w:val="00981569"/>
    <w:rsid w:val="00982B6D"/>
    <w:rsid w:val="00986963"/>
    <w:rsid w:val="00986D97"/>
    <w:rsid w:val="00990C3E"/>
    <w:rsid w:val="00991E54"/>
    <w:rsid w:val="00991E83"/>
    <w:rsid w:val="009940EB"/>
    <w:rsid w:val="009A14A8"/>
    <w:rsid w:val="009A3305"/>
    <w:rsid w:val="009A4E87"/>
    <w:rsid w:val="009A72D1"/>
    <w:rsid w:val="009A7680"/>
    <w:rsid w:val="009B1988"/>
    <w:rsid w:val="009B5146"/>
    <w:rsid w:val="009B5212"/>
    <w:rsid w:val="009B6679"/>
    <w:rsid w:val="009C0ED5"/>
    <w:rsid w:val="009C2968"/>
    <w:rsid w:val="009C44C6"/>
    <w:rsid w:val="009C5AAF"/>
    <w:rsid w:val="009D1360"/>
    <w:rsid w:val="009D2C57"/>
    <w:rsid w:val="009D5E57"/>
    <w:rsid w:val="009D669D"/>
    <w:rsid w:val="009E0718"/>
    <w:rsid w:val="009E266F"/>
    <w:rsid w:val="009E3408"/>
    <w:rsid w:val="009E5046"/>
    <w:rsid w:val="009E62DC"/>
    <w:rsid w:val="009E63FB"/>
    <w:rsid w:val="009E6448"/>
    <w:rsid w:val="009E6BDC"/>
    <w:rsid w:val="009E791A"/>
    <w:rsid w:val="009F2A69"/>
    <w:rsid w:val="009F2C0F"/>
    <w:rsid w:val="009F5087"/>
    <w:rsid w:val="009F7003"/>
    <w:rsid w:val="00A028B9"/>
    <w:rsid w:val="00A04183"/>
    <w:rsid w:val="00A0439D"/>
    <w:rsid w:val="00A053EA"/>
    <w:rsid w:val="00A109C9"/>
    <w:rsid w:val="00A12EFE"/>
    <w:rsid w:val="00A14791"/>
    <w:rsid w:val="00A17555"/>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6231"/>
    <w:rsid w:val="00A57C19"/>
    <w:rsid w:val="00A628C6"/>
    <w:rsid w:val="00A6367B"/>
    <w:rsid w:val="00A6379A"/>
    <w:rsid w:val="00A67BAD"/>
    <w:rsid w:val="00A67EE9"/>
    <w:rsid w:val="00A723DC"/>
    <w:rsid w:val="00A7288D"/>
    <w:rsid w:val="00A748CC"/>
    <w:rsid w:val="00A74B57"/>
    <w:rsid w:val="00A75ED9"/>
    <w:rsid w:val="00A80AFA"/>
    <w:rsid w:val="00A81457"/>
    <w:rsid w:val="00A81BA2"/>
    <w:rsid w:val="00A82F42"/>
    <w:rsid w:val="00A83558"/>
    <w:rsid w:val="00A83A5B"/>
    <w:rsid w:val="00A84655"/>
    <w:rsid w:val="00A86EF0"/>
    <w:rsid w:val="00A90C20"/>
    <w:rsid w:val="00A9193C"/>
    <w:rsid w:val="00A92034"/>
    <w:rsid w:val="00A94039"/>
    <w:rsid w:val="00A96792"/>
    <w:rsid w:val="00AA27B0"/>
    <w:rsid w:val="00AA481C"/>
    <w:rsid w:val="00AA6278"/>
    <w:rsid w:val="00AA7DA0"/>
    <w:rsid w:val="00AB2B2F"/>
    <w:rsid w:val="00AB560F"/>
    <w:rsid w:val="00AC1776"/>
    <w:rsid w:val="00AC1DB0"/>
    <w:rsid w:val="00AC3675"/>
    <w:rsid w:val="00AD1E24"/>
    <w:rsid w:val="00AD4A46"/>
    <w:rsid w:val="00AD5635"/>
    <w:rsid w:val="00AD56B4"/>
    <w:rsid w:val="00AE337A"/>
    <w:rsid w:val="00AE4136"/>
    <w:rsid w:val="00AE422D"/>
    <w:rsid w:val="00AE6568"/>
    <w:rsid w:val="00AE7DFF"/>
    <w:rsid w:val="00AE7E6C"/>
    <w:rsid w:val="00AF4FB2"/>
    <w:rsid w:val="00B010AE"/>
    <w:rsid w:val="00B011FF"/>
    <w:rsid w:val="00B063AD"/>
    <w:rsid w:val="00B07B0C"/>
    <w:rsid w:val="00B105E0"/>
    <w:rsid w:val="00B10CCA"/>
    <w:rsid w:val="00B11C1E"/>
    <w:rsid w:val="00B131BC"/>
    <w:rsid w:val="00B13D93"/>
    <w:rsid w:val="00B15CA8"/>
    <w:rsid w:val="00B20BB4"/>
    <w:rsid w:val="00B21398"/>
    <w:rsid w:val="00B22A8A"/>
    <w:rsid w:val="00B243F9"/>
    <w:rsid w:val="00B25793"/>
    <w:rsid w:val="00B27A38"/>
    <w:rsid w:val="00B30274"/>
    <w:rsid w:val="00B365E3"/>
    <w:rsid w:val="00B369E4"/>
    <w:rsid w:val="00B37C11"/>
    <w:rsid w:val="00B4126D"/>
    <w:rsid w:val="00B41D48"/>
    <w:rsid w:val="00B4282A"/>
    <w:rsid w:val="00B43123"/>
    <w:rsid w:val="00B43850"/>
    <w:rsid w:val="00B43996"/>
    <w:rsid w:val="00B44691"/>
    <w:rsid w:val="00B4738A"/>
    <w:rsid w:val="00B5034C"/>
    <w:rsid w:val="00B5085E"/>
    <w:rsid w:val="00B512C0"/>
    <w:rsid w:val="00B55C84"/>
    <w:rsid w:val="00B55D45"/>
    <w:rsid w:val="00B600AF"/>
    <w:rsid w:val="00B604FC"/>
    <w:rsid w:val="00B60917"/>
    <w:rsid w:val="00B63138"/>
    <w:rsid w:val="00B63274"/>
    <w:rsid w:val="00B66589"/>
    <w:rsid w:val="00B679EF"/>
    <w:rsid w:val="00B764AA"/>
    <w:rsid w:val="00B77576"/>
    <w:rsid w:val="00B8165C"/>
    <w:rsid w:val="00B82654"/>
    <w:rsid w:val="00B82BC8"/>
    <w:rsid w:val="00B8498E"/>
    <w:rsid w:val="00B87949"/>
    <w:rsid w:val="00B9119F"/>
    <w:rsid w:val="00B92F36"/>
    <w:rsid w:val="00B96B37"/>
    <w:rsid w:val="00BA0EF2"/>
    <w:rsid w:val="00BA119E"/>
    <w:rsid w:val="00BA4EDB"/>
    <w:rsid w:val="00BA54F4"/>
    <w:rsid w:val="00BA5680"/>
    <w:rsid w:val="00BA5F6D"/>
    <w:rsid w:val="00BA6208"/>
    <w:rsid w:val="00BA79E4"/>
    <w:rsid w:val="00BB00E2"/>
    <w:rsid w:val="00BB23AF"/>
    <w:rsid w:val="00BB342F"/>
    <w:rsid w:val="00BB5FE9"/>
    <w:rsid w:val="00BB7242"/>
    <w:rsid w:val="00BC1691"/>
    <w:rsid w:val="00BC280D"/>
    <w:rsid w:val="00BC31AC"/>
    <w:rsid w:val="00BC45DB"/>
    <w:rsid w:val="00BC4F9D"/>
    <w:rsid w:val="00BC5D95"/>
    <w:rsid w:val="00BD0D2A"/>
    <w:rsid w:val="00BD2E05"/>
    <w:rsid w:val="00BD34A2"/>
    <w:rsid w:val="00BD375C"/>
    <w:rsid w:val="00BD38D0"/>
    <w:rsid w:val="00BD3BC5"/>
    <w:rsid w:val="00BD3F61"/>
    <w:rsid w:val="00BD4D3C"/>
    <w:rsid w:val="00BE029C"/>
    <w:rsid w:val="00BE22F3"/>
    <w:rsid w:val="00BE65E6"/>
    <w:rsid w:val="00BE6D2D"/>
    <w:rsid w:val="00BF0295"/>
    <w:rsid w:val="00BF41FD"/>
    <w:rsid w:val="00BF57D7"/>
    <w:rsid w:val="00BF5C84"/>
    <w:rsid w:val="00BF68DC"/>
    <w:rsid w:val="00BF7F94"/>
    <w:rsid w:val="00C01B14"/>
    <w:rsid w:val="00C026D0"/>
    <w:rsid w:val="00C05E7F"/>
    <w:rsid w:val="00C05F5C"/>
    <w:rsid w:val="00C06355"/>
    <w:rsid w:val="00C06AB9"/>
    <w:rsid w:val="00C113CF"/>
    <w:rsid w:val="00C11632"/>
    <w:rsid w:val="00C12F18"/>
    <w:rsid w:val="00C160F5"/>
    <w:rsid w:val="00C21432"/>
    <w:rsid w:val="00C216F4"/>
    <w:rsid w:val="00C23032"/>
    <w:rsid w:val="00C25AD0"/>
    <w:rsid w:val="00C2623F"/>
    <w:rsid w:val="00C3030E"/>
    <w:rsid w:val="00C3037C"/>
    <w:rsid w:val="00C309BF"/>
    <w:rsid w:val="00C40CF9"/>
    <w:rsid w:val="00C40FA7"/>
    <w:rsid w:val="00C45AE8"/>
    <w:rsid w:val="00C45C18"/>
    <w:rsid w:val="00C5060F"/>
    <w:rsid w:val="00C52CA5"/>
    <w:rsid w:val="00C60CC2"/>
    <w:rsid w:val="00C61D4A"/>
    <w:rsid w:val="00C629F7"/>
    <w:rsid w:val="00C62A81"/>
    <w:rsid w:val="00C64802"/>
    <w:rsid w:val="00C64C4C"/>
    <w:rsid w:val="00C6729E"/>
    <w:rsid w:val="00C729AB"/>
    <w:rsid w:val="00C73BBA"/>
    <w:rsid w:val="00C7544E"/>
    <w:rsid w:val="00C771AF"/>
    <w:rsid w:val="00C800B6"/>
    <w:rsid w:val="00C834A0"/>
    <w:rsid w:val="00C84364"/>
    <w:rsid w:val="00C84C17"/>
    <w:rsid w:val="00C860B2"/>
    <w:rsid w:val="00C86B45"/>
    <w:rsid w:val="00C91AF6"/>
    <w:rsid w:val="00C91F10"/>
    <w:rsid w:val="00C92500"/>
    <w:rsid w:val="00C926D4"/>
    <w:rsid w:val="00C928E0"/>
    <w:rsid w:val="00C93836"/>
    <w:rsid w:val="00C95F39"/>
    <w:rsid w:val="00C97E2F"/>
    <w:rsid w:val="00CA325B"/>
    <w:rsid w:val="00CA3D66"/>
    <w:rsid w:val="00CA674C"/>
    <w:rsid w:val="00CB1067"/>
    <w:rsid w:val="00CB2F29"/>
    <w:rsid w:val="00CB4013"/>
    <w:rsid w:val="00CB55A8"/>
    <w:rsid w:val="00CB6F53"/>
    <w:rsid w:val="00CC2525"/>
    <w:rsid w:val="00CC5BAB"/>
    <w:rsid w:val="00CC5DEF"/>
    <w:rsid w:val="00CD31A2"/>
    <w:rsid w:val="00CE13A9"/>
    <w:rsid w:val="00CE177F"/>
    <w:rsid w:val="00CF25A4"/>
    <w:rsid w:val="00CF42BE"/>
    <w:rsid w:val="00D018D5"/>
    <w:rsid w:val="00D101B2"/>
    <w:rsid w:val="00D104F5"/>
    <w:rsid w:val="00D14263"/>
    <w:rsid w:val="00D15D7A"/>
    <w:rsid w:val="00D16BB0"/>
    <w:rsid w:val="00D17D1C"/>
    <w:rsid w:val="00D21566"/>
    <w:rsid w:val="00D22591"/>
    <w:rsid w:val="00D22808"/>
    <w:rsid w:val="00D2451E"/>
    <w:rsid w:val="00D30E38"/>
    <w:rsid w:val="00D3261F"/>
    <w:rsid w:val="00D43169"/>
    <w:rsid w:val="00D52414"/>
    <w:rsid w:val="00D5293A"/>
    <w:rsid w:val="00D5358B"/>
    <w:rsid w:val="00D53EC9"/>
    <w:rsid w:val="00D53FC0"/>
    <w:rsid w:val="00D5559E"/>
    <w:rsid w:val="00D567C3"/>
    <w:rsid w:val="00D56DFE"/>
    <w:rsid w:val="00D61780"/>
    <w:rsid w:val="00D619DA"/>
    <w:rsid w:val="00D62BF7"/>
    <w:rsid w:val="00D630A5"/>
    <w:rsid w:val="00D63938"/>
    <w:rsid w:val="00D72228"/>
    <w:rsid w:val="00D73A34"/>
    <w:rsid w:val="00D80653"/>
    <w:rsid w:val="00D827D2"/>
    <w:rsid w:val="00D842B7"/>
    <w:rsid w:val="00D84D4A"/>
    <w:rsid w:val="00D86A9F"/>
    <w:rsid w:val="00D86BAB"/>
    <w:rsid w:val="00D90499"/>
    <w:rsid w:val="00D90565"/>
    <w:rsid w:val="00D9228D"/>
    <w:rsid w:val="00D97A3A"/>
    <w:rsid w:val="00DA52EB"/>
    <w:rsid w:val="00DA6B90"/>
    <w:rsid w:val="00DA6E77"/>
    <w:rsid w:val="00DA7753"/>
    <w:rsid w:val="00DB2C13"/>
    <w:rsid w:val="00DB319F"/>
    <w:rsid w:val="00DB4CEB"/>
    <w:rsid w:val="00DB51AC"/>
    <w:rsid w:val="00DB7692"/>
    <w:rsid w:val="00DC17F9"/>
    <w:rsid w:val="00DC6949"/>
    <w:rsid w:val="00DD0B4C"/>
    <w:rsid w:val="00DD0FA9"/>
    <w:rsid w:val="00DD4F40"/>
    <w:rsid w:val="00DD5B22"/>
    <w:rsid w:val="00DE13BD"/>
    <w:rsid w:val="00DE3675"/>
    <w:rsid w:val="00DE4AED"/>
    <w:rsid w:val="00DE5EDA"/>
    <w:rsid w:val="00DE6CE3"/>
    <w:rsid w:val="00DF0FFD"/>
    <w:rsid w:val="00DF323D"/>
    <w:rsid w:val="00DF352B"/>
    <w:rsid w:val="00DF528B"/>
    <w:rsid w:val="00DF69E5"/>
    <w:rsid w:val="00E00139"/>
    <w:rsid w:val="00E013C1"/>
    <w:rsid w:val="00E014BE"/>
    <w:rsid w:val="00E021A0"/>
    <w:rsid w:val="00E02241"/>
    <w:rsid w:val="00E053D8"/>
    <w:rsid w:val="00E05B87"/>
    <w:rsid w:val="00E05D16"/>
    <w:rsid w:val="00E05FDF"/>
    <w:rsid w:val="00E12A8C"/>
    <w:rsid w:val="00E12FEB"/>
    <w:rsid w:val="00E13501"/>
    <w:rsid w:val="00E14C3E"/>
    <w:rsid w:val="00E151F4"/>
    <w:rsid w:val="00E1524D"/>
    <w:rsid w:val="00E167FC"/>
    <w:rsid w:val="00E16FB1"/>
    <w:rsid w:val="00E207DF"/>
    <w:rsid w:val="00E20AF5"/>
    <w:rsid w:val="00E229E1"/>
    <w:rsid w:val="00E2493A"/>
    <w:rsid w:val="00E25824"/>
    <w:rsid w:val="00E30C72"/>
    <w:rsid w:val="00E3327C"/>
    <w:rsid w:val="00E342C0"/>
    <w:rsid w:val="00E3648F"/>
    <w:rsid w:val="00E368D3"/>
    <w:rsid w:val="00E36C94"/>
    <w:rsid w:val="00E375C6"/>
    <w:rsid w:val="00E37980"/>
    <w:rsid w:val="00E4356E"/>
    <w:rsid w:val="00E438E2"/>
    <w:rsid w:val="00E44D11"/>
    <w:rsid w:val="00E44EEB"/>
    <w:rsid w:val="00E46D3F"/>
    <w:rsid w:val="00E47F8F"/>
    <w:rsid w:val="00E5033D"/>
    <w:rsid w:val="00E538A8"/>
    <w:rsid w:val="00E54A32"/>
    <w:rsid w:val="00E5534C"/>
    <w:rsid w:val="00E570A2"/>
    <w:rsid w:val="00E6006D"/>
    <w:rsid w:val="00E60AF0"/>
    <w:rsid w:val="00E6457A"/>
    <w:rsid w:val="00E701C1"/>
    <w:rsid w:val="00E70BA4"/>
    <w:rsid w:val="00E720C5"/>
    <w:rsid w:val="00E74B32"/>
    <w:rsid w:val="00E75185"/>
    <w:rsid w:val="00E84745"/>
    <w:rsid w:val="00E871CE"/>
    <w:rsid w:val="00E87C9A"/>
    <w:rsid w:val="00E906B5"/>
    <w:rsid w:val="00E93B19"/>
    <w:rsid w:val="00E93DAB"/>
    <w:rsid w:val="00E9438B"/>
    <w:rsid w:val="00EA3A0B"/>
    <w:rsid w:val="00EA5F50"/>
    <w:rsid w:val="00EA75ED"/>
    <w:rsid w:val="00EB05E8"/>
    <w:rsid w:val="00EB1A58"/>
    <w:rsid w:val="00EB63D0"/>
    <w:rsid w:val="00EB689E"/>
    <w:rsid w:val="00EB6E46"/>
    <w:rsid w:val="00EC1DEA"/>
    <w:rsid w:val="00EC2E7C"/>
    <w:rsid w:val="00EC4B5F"/>
    <w:rsid w:val="00EC503C"/>
    <w:rsid w:val="00EC7F2F"/>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020F"/>
    <w:rsid w:val="00F1700A"/>
    <w:rsid w:val="00F20144"/>
    <w:rsid w:val="00F21137"/>
    <w:rsid w:val="00F3085F"/>
    <w:rsid w:val="00F31898"/>
    <w:rsid w:val="00F318A9"/>
    <w:rsid w:val="00F32F91"/>
    <w:rsid w:val="00F3651B"/>
    <w:rsid w:val="00F37377"/>
    <w:rsid w:val="00F40778"/>
    <w:rsid w:val="00F40DF0"/>
    <w:rsid w:val="00F4435F"/>
    <w:rsid w:val="00F4604D"/>
    <w:rsid w:val="00F50341"/>
    <w:rsid w:val="00F50B1B"/>
    <w:rsid w:val="00F50B95"/>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4A67"/>
    <w:rsid w:val="00F94B7D"/>
    <w:rsid w:val="00F950EC"/>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0771"/>
    <w:rsid w:val="00FF0A15"/>
    <w:rsid w:val="00FF10A0"/>
    <w:rsid w:val="00FF1910"/>
    <w:rsid w:val="00FF449D"/>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F50B1B"/>
    <w:pPr>
      <w:numPr>
        <w:numId w:val="13"/>
      </w:numPr>
      <w:spacing w:before="240" w:after="60"/>
      <w:ind w:right="-10"/>
      <w:jc w:val="right"/>
      <w:outlineLvl w:val="0"/>
    </w:pPr>
    <w:rPr>
      <w:rFonts w:ascii="Arial" w:eastAsia="Times New Roman" w:hAnsi="Arial" w:cs="Arial"/>
      <w:bCs/>
      <w:kern w:val="28"/>
      <w:sz w:val="22"/>
      <w:szCs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7306C7"/>
    <w:pPr>
      <w:numPr>
        <w:ilvl w:val="2"/>
        <w:numId w:val="13"/>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50B1B"/>
    <w:rPr>
      <w:rFonts w:ascii="Arial" w:hAnsi="Arial" w:cs="Arial"/>
      <w:bCs/>
      <w:kern w:val="28"/>
      <w:sz w:val="22"/>
      <w:szCs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7306C7"/>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character" w:styleId="UnresolvedMention">
    <w:name w:val="Unresolved Mention"/>
    <w:basedOn w:val="DefaultParagraphFont"/>
    <w:uiPriority w:val="99"/>
    <w:semiHidden/>
    <w:unhideWhenUsed/>
    <w:rsid w:val="00C91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988586">
      <w:bodyDiv w:val="1"/>
      <w:marLeft w:val="0"/>
      <w:marRight w:val="0"/>
      <w:marTop w:val="0"/>
      <w:marBottom w:val="0"/>
      <w:divBdr>
        <w:top w:val="none" w:sz="0" w:space="0" w:color="auto"/>
        <w:left w:val="none" w:sz="0" w:space="0" w:color="auto"/>
        <w:bottom w:val="none" w:sz="0" w:space="0" w:color="auto"/>
        <w:right w:val="none" w:sz="0" w:space="0" w:color="auto"/>
      </w:divBdr>
    </w:div>
    <w:div w:id="1982806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biblestudydownloads.org/resource/&#31070;&#23398;-theology-in-chinese/"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biblestudydownloads.org/resource/&#1090;&#1077;&#1086;&#1083;&#1086;&#1075;&#1080;/" TargetMode="Externa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iblestudydownloads.org/resource/theology/" TargetMode="External"/><Relationship Id="rId22" Type="http://schemas.openxmlformats.org/officeDocument/2006/relationships/header" Target="head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40D0B-E6EB-FE4A-8174-B347F80F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8521</Words>
  <Characters>48572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56980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cp:revision>
  <cp:lastPrinted>2024-12-04T04:22:00Z</cp:lastPrinted>
  <dcterms:created xsi:type="dcterms:W3CDTF">2026-02-24T09:00:00Z</dcterms:created>
  <dcterms:modified xsi:type="dcterms:W3CDTF">2026-02-28T08:13:00Z</dcterms:modified>
</cp:coreProperties>
</file>