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5E3D9F" w14:textId="758ED95B" w:rsidR="00ED01B1" w:rsidRPr="00B83C62" w:rsidRDefault="00B83C62" w:rsidP="00ED01B1">
      <w:pPr>
        <w:ind w:left="20" w:hanging="20"/>
        <w:jc w:val="center"/>
        <w:rPr>
          <w:rFonts w:ascii="Arial" w:hAnsi="Arial" w:cs="Arial"/>
          <w:bCs/>
          <w:sz w:val="40"/>
          <w:szCs w:val="40"/>
        </w:rPr>
      </w:pPr>
      <w:r w:rsidRPr="00B83C62">
        <w:rPr>
          <w:rFonts w:ascii="Arial" w:hAnsi="Arial" w:cs="Arial" w:hint="cs"/>
          <w:bCs/>
          <w:sz w:val="40"/>
          <w:szCs w:val="40"/>
          <w:rtl/>
        </w:rPr>
        <w:t>تيطس</w:t>
      </w:r>
    </w:p>
    <w:p w14:paraId="456EA838" w14:textId="77777777" w:rsidR="00ED01B1" w:rsidRPr="00E2323D" w:rsidRDefault="00ED01B1" w:rsidP="00ED01B1">
      <w:pPr>
        <w:ind w:left="20" w:hanging="20"/>
        <w:jc w:val="center"/>
        <w:rPr>
          <w:rFonts w:ascii="Arial" w:hAnsi="Arial" w:cs="Arial"/>
          <w:b/>
          <w:sz w:val="20"/>
          <w:szCs w:val="16"/>
        </w:rPr>
      </w:pPr>
    </w:p>
    <w:tbl>
      <w:tblPr>
        <w:tblW w:w="9710" w:type="dxa"/>
        <w:tblLayout w:type="fixed"/>
        <w:tblCellMar>
          <w:left w:w="80" w:type="dxa"/>
          <w:right w:w="80" w:type="dxa"/>
        </w:tblCellMar>
        <w:tblLook w:val="0000" w:firstRow="0" w:lastRow="0" w:firstColumn="0" w:lastColumn="0" w:noHBand="0" w:noVBand="0"/>
      </w:tblPr>
      <w:tblGrid>
        <w:gridCol w:w="1180"/>
        <w:gridCol w:w="790"/>
        <w:gridCol w:w="584"/>
        <w:gridCol w:w="766"/>
        <w:gridCol w:w="810"/>
        <w:gridCol w:w="810"/>
        <w:gridCol w:w="632"/>
        <w:gridCol w:w="830"/>
        <w:gridCol w:w="968"/>
        <w:gridCol w:w="875"/>
        <w:gridCol w:w="745"/>
        <w:gridCol w:w="712"/>
        <w:gridCol w:w="8"/>
      </w:tblGrid>
      <w:tr w:rsidR="00ED01B1" w:rsidRPr="00A20653" w14:paraId="7180B703" w14:textId="77777777" w:rsidTr="00C05F4F">
        <w:trPr>
          <w:gridAfter w:val="1"/>
          <w:wAfter w:w="8" w:type="dxa"/>
        </w:trPr>
        <w:tc>
          <w:tcPr>
            <w:tcW w:w="9702" w:type="dxa"/>
            <w:gridSpan w:val="12"/>
            <w:tcBorders>
              <w:top w:val="single" w:sz="6" w:space="0" w:color="auto"/>
              <w:left w:val="single" w:sz="6" w:space="0" w:color="auto"/>
              <w:bottom w:val="single" w:sz="6" w:space="0" w:color="auto"/>
              <w:right w:val="single" w:sz="6" w:space="0" w:color="auto"/>
            </w:tcBorders>
            <w:shd w:val="clear" w:color="auto" w:fill="000000"/>
          </w:tcPr>
          <w:p w14:paraId="413853AC" w14:textId="77777777" w:rsidR="00ED01B1" w:rsidRPr="00A20653" w:rsidRDefault="00ED01B1" w:rsidP="00C05F4F">
            <w:pPr>
              <w:jc w:val="center"/>
              <w:rPr>
                <w:rFonts w:ascii="Arial" w:hAnsi="Arial" w:cs="Arial"/>
                <w:b/>
                <w:sz w:val="32"/>
                <w:szCs w:val="32"/>
              </w:rPr>
            </w:pPr>
          </w:p>
          <w:p w14:paraId="28EEB378" w14:textId="6E914F32" w:rsidR="00ED01B1" w:rsidRPr="00A20653" w:rsidRDefault="00B83C62" w:rsidP="00C05F4F">
            <w:pPr>
              <w:jc w:val="center"/>
              <w:rPr>
                <w:rFonts w:ascii="Arial" w:hAnsi="Arial" w:cs="Arial"/>
                <w:bCs/>
                <w:sz w:val="32"/>
                <w:szCs w:val="32"/>
              </w:rPr>
            </w:pPr>
            <w:r w:rsidRPr="00A20653">
              <w:rPr>
                <w:rFonts w:ascii="Arial" w:hAnsi="Arial" w:cs="Arial" w:hint="cs"/>
                <w:bCs/>
                <w:sz w:val="32"/>
                <w:szCs w:val="32"/>
                <w:rtl/>
              </w:rPr>
              <w:t>السلوك السليم ضد المقاومة</w:t>
            </w:r>
          </w:p>
          <w:p w14:paraId="6867CF18" w14:textId="77777777" w:rsidR="00ED01B1" w:rsidRPr="00A20653" w:rsidRDefault="00ED01B1" w:rsidP="00C05F4F">
            <w:pPr>
              <w:jc w:val="center"/>
              <w:rPr>
                <w:rFonts w:ascii="Arial" w:hAnsi="Arial" w:cs="Arial"/>
                <w:b/>
                <w:sz w:val="32"/>
                <w:szCs w:val="32"/>
              </w:rPr>
            </w:pPr>
          </w:p>
        </w:tc>
      </w:tr>
      <w:tr w:rsidR="00ED01B1" w:rsidRPr="00E2323D" w14:paraId="4F026EC5" w14:textId="77777777" w:rsidTr="00C05F4F">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71F9F27C" w14:textId="77777777" w:rsidR="00ED01B1" w:rsidRPr="00B83C62" w:rsidRDefault="00ED01B1" w:rsidP="00C05F4F">
            <w:pPr>
              <w:ind w:right="-60"/>
              <w:jc w:val="center"/>
              <w:rPr>
                <w:rFonts w:ascii="Arial" w:hAnsi="Arial" w:cs="Arial"/>
                <w:bCs/>
                <w:sz w:val="20"/>
              </w:rPr>
            </w:pPr>
          </w:p>
          <w:p w14:paraId="1CD87DC1" w14:textId="0D6C915C" w:rsidR="00ED01B1" w:rsidRPr="00B83C62" w:rsidRDefault="00B83C62" w:rsidP="00C05F4F">
            <w:pPr>
              <w:ind w:right="-60"/>
              <w:jc w:val="center"/>
              <w:rPr>
                <w:rFonts w:ascii="Arial" w:hAnsi="Arial" w:cs="Arial"/>
                <w:bCs/>
                <w:sz w:val="20"/>
              </w:rPr>
            </w:pPr>
            <w:r w:rsidRPr="00B83C62">
              <w:rPr>
                <w:rFonts w:ascii="Arial" w:hAnsi="Arial" w:cs="Arial" w:hint="cs"/>
                <w:bCs/>
                <w:sz w:val="20"/>
                <w:rtl/>
              </w:rPr>
              <w:t>تعيين الشيووخ</w:t>
            </w:r>
            <w:r w:rsidR="00ED01B1" w:rsidRPr="00B83C62">
              <w:rPr>
                <w:rFonts w:ascii="Arial" w:hAnsi="Arial" w:cs="Arial"/>
                <w:bCs/>
                <w:sz w:val="20"/>
              </w:rPr>
              <w:t xml:space="preserve">  </w:t>
            </w:r>
          </w:p>
        </w:tc>
        <w:tc>
          <w:tcPr>
            <w:tcW w:w="7732" w:type="dxa"/>
            <w:gridSpan w:val="10"/>
            <w:tcBorders>
              <w:top w:val="single" w:sz="6" w:space="0" w:color="auto"/>
              <w:left w:val="single" w:sz="6" w:space="0" w:color="auto"/>
              <w:bottom w:val="single" w:sz="6" w:space="0" w:color="auto"/>
              <w:right w:val="single" w:sz="6" w:space="0" w:color="auto"/>
            </w:tcBorders>
          </w:tcPr>
          <w:p w14:paraId="385D0E96" w14:textId="77777777" w:rsidR="00ED01B1" w:rsidRPr="00B83C62" w:rsidRDefault="00ED01B1" w:rsidP="00C05F4F">
            <w:pPr>
              <w:ind w:right="-60"/>
              <w:jc w:val="center"/>
              <w:rPr>
                <w:rFonts w:ascii="Arial" w:hAnsi="Arial" w:cs="Arial"/>
                <w:bCs/>
                <w:sz w:val="20"/>
              </w:rPr>
            </w:pPr>
          </w:p>
          <w:p w14:paraId="6505502E" w14:textId="5AFC9CE4" w:rsidR="00ED01B1" w:rsidRPr="00B83C62" w:rsidRDefault="00B83C62" w:rsidP="00C05F4F">
            <w:pPr>
              <w:ind w:right="-60"/>
              <w:jc w:val="center"/>
              <w:rPr>
                <w:rFonts w:ascii="Arial" w:hAnsi="Arial" w:cs="Arial"/>
                <w:bCs/>
                <w:sz w:val="20"/>
              </w:rPr>
            </w:pPr>
            <w:r w:rsidRPr="00B83C62">
              <w:rPr>
                <w:rFonts w:ascii="Arial" w:hAnsi="Arial" w:cs="Arial" w:hint="cs"/>
                <w:bCs/>
                <w:sz w:val="20"/>
                <w:rtl/>
              </w:rPr>
              <w:t>تنظيم الأمور</w:t>
            </w:r>
          </w:p>
          <w:p w14:paraId="17E1DDB0" w14:textId="77777777" w:rsidR="00ED01B1" w:rsidRPr="00B83C62" w:rsidRDefault="00ED01B1" w:rsidP="00C05F4F">
            <w:pPr>
              <w:ind w:right="-60"/>
              <w:jc w:val="center"/>
              <w:rPr>
                <w:rFonts w:ascii="Arial" w:hAnsi="Arial" w:cs="Arial"/>
                <w:bCs/>
                <w:sz w:val="20"/>
              </w:rPr>
            </w:pPr>
          </w:p>
        </w:tc>
      </w:tr>
      <w:tr w:rsidR="00ED01B1" w:rsidRPr="00E2323D" w14:paraId="5C8D14E8" w14:textId="77777777" w:rsidTr="00C05F4F">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2B60607F" w14:textId="77777777" w:rsidR="00ED01B1" w:rsidRPr="00B83C62" w:rsidRDefault="00ED01B1" w:rsidP="00C05F4F">
            <w:pPr>
              <w:ind w:right="-60"/>
              <w:jc w:val="center"/>
              <w:rPr>
                <w:rFonts w:ascii="Arial" w:hAnsi="Arial" w:cs="Arial"/>
                <w:bCs/>
                <w:sz w:val="20"/>
              </w:rPr>
            </w:pPr>
          </w:p>
          <w:p w14:paraId="04D29B5A" w14:textId="20F872B4" w:rsidR="00ED01B1" w:rsidRPr="00B83C62" w:rsidRDefault="00B83C62" w:rsidP="00C05F4F">
            <w:pPr>
              <w:ind w:right="-60"/>
              <w:jc w:val="center"/>
              <w:rPr>
                <w:rFonts w:ascii="Arial" w:hAnsi="Arial" w:cs="Arial"/>
                <w:bCs/>
                <w:sz w:val="20"/>
                <w:rtl/>
              </w:rPr>
            </w:pPr>
            <w:r w:rsidRPr="00B83C62">
              <w:rPr>
                <w:rFonts w:ascii="Arial" w:hAnsi="Arial" w:cs="Arial" w:hint="cs"/>
                <w:bCs/>
                <w:sz w:val="20"/>
                <w:rtl/>
              </w:rPr>
              <w:t>منع</w:t>
            </w:r>
          </w:p>
          <w:p w14:paraId="3B213FE3" w14:textId="04ABD2AD" w:rsidR="00B83C62" w:rsidRPr="00B83C62" w:rsidRDefault="00B83C62" w:rsidP="00C05F4F">
            <w:pPr>
              <w:ind w:right="-60"/>
              <w:jc w:val="center"/>
              <w:rPr>
                <w:rFonts w:ascii="Arial" w:hAnsi="Arial" w:cs="Arial"/>
                <w:bCs/>
                <w:sz w:val="20"/>
              </w:rPr>
            </w:pPr>
            <w:r w:rsidRPr="00B83C62">
              <w:rPr>
                <w:rFonts w:ascii="Arial" w:hAnsi="Arial" w:cs="Arial" w:hint="cs"/>
                <w:bCs/>
                <w:sz w:val="20"/>
                <w:rtl/>
              </w:rPr>
              <w:t>العقيدة الخاطئة</w:t>
            </w:r>
          </w:p>
          <w:p w14:paraId="1E9E84A5" w14:textId="77777777" w:rsidR="00ED01B1" w:rsidRPr="00B83C62" w:rsidRDefault="00ED01B1" w:rsidP="00C05F4F">
            <w:pPr>
              <w:ind w:right="-60"/>
              <w:jc w:val="center"/>
              <w:rPr>
                <w:rFonts w:ascii="Arial" w:hAnsi="Arial" w:cs="Arial"/>
                <w:bCs/>
                <w:sz w:val="20"/>
              </w:rPr>
            </w:pPr>
            <w:r w:rsidRPr="00B83C62">
              <w:rPr>
                <w:rFonts w:ascii="Arial" w:hAnsi="Arial" w:cs="Arial"/>
                <w:bCs/>
                <w:sz w:val="20"/>
              </w:rPr>
              <w:t xml:space="preserve">  </w:t>
            </w:r>
          </w:p>
        </w:tc>
        <w:tc>
          <w:tcPr>
            <w:tcW w:w="7732" w:type="dxa"/>
            <w:gridSpan w:val="10"/>
            <w:tcBorders>
              <w:top w:val="single" w:sz="6" w:space="0" w:color="auto"/>
              <w:left w:val="single" w:sz="6" w:space="0" w:color="auto"/>
              <w:bottom w:val="single" w:sz="6" w:space="0" w:color="auto"/>
              <w:right w:val="single" w:sz="6" w:space="0" w:color="auto"/>
            </w:tcBorders>
          </w:tcPr>
          <w:p w14:paraId="42536337" w14:textId="77777777" w:rsidR="00ED01B1" w:rsidRPr="00B83C62" w:rsidRDefault="00ED01B1" w:rsidP="00C05F4F">
            <w:pPr>
              <w:ind w:right="-60"/>
              <w:jc w:val="center"/>
              <w:rPr>
                <w:rFonts w:ascii="Arial" w:hAnsi="Arial" w:cs="Arial"/>
                <w:bCs/>
                <w:sz w:val="20"/>
              </w:rPr>
            </w:pPr>
          </w:p>
          <w:p w14:paraId="14A6F644" w14:textId="00CBFB18" w:rsidR="00ED01B1" w:rsidRPr="00B83C62" w:rsidRDefault="00B83C62" w:rsidP="00C05F4F">
            <w:pPr>
              <w:ind w:right="-60"/>
              <w:jc w:val="center"/>
              <w:rPr>
                <w:rFonts w:ascii="Arial" w:hAnsi="Arial" w:cs="Arial"/>
                <w:bCs/>
                <w:sz w:val="20"/>
                <w:rtl/>
              </w:rPr>
            </w:pPr>
            <w:r w:rsidRPr="00B83C62">
              <w:rPr>
                <w:rFonts w:ascii="Arial" w:hAnsi="Arial" w:cs="Arial" w:hint="cs"/>
                <w:bCs/>
                <w:sz w:val="20"/>
                <w:rtl/>
              </w:rPr>
              <w:t>ممارسة</w:t>
            </w:r>
          </w:p>
          <w:p w14:paraId="571871D9" w14:textId="2FB29FA5" w:rsidR="00B83C62" w:rsidRPr="00B83C62" w:rsidRDefault="00B83C62" w:rsidP="00C05F4F">
            <w:pPr>
              <w:ind w:right="-60"/>
              <w:jc w:val="center"/>
              <w:rPr>
                <w:rFonts w:ascii="Arial" w:hAnsi="Arial" w:cs="Arial"/>
                <w:bCs/>
                <w:sz w:val="20"/>
              </w:rPr>
            </w:pPr>
            <w:r w:rsidRPr="00B83C62">
              <w:rPr>
                <w:rFonts w:ascii="Arial" w:hAnsi="Arial" w:cs="Arial" w:hint="cs"/>
                <w:bCs/>
                <w:sz w:val="20"/>
                <w:rtl/>
              </w:rPr>
              <w:t>العقيدة السليمة</w:t>
            </w:r>
          </w:p>
          <w:p w14:paraId="64423F8E" w14:textId="77777777" w:rsidR="00ED01B1" w:rsidRPr="00B83C62" w:rsidRDefault="00ED01B1" w:rsidP="00C05F4F">
            <w:pPr>
              <w:ind w:right="-60"/>
              <w:jc w:val="center"/>
              <w:rPr>
                <w:rFonts w:ascii="Arial" w:hAnsi="Arial" w:cs="Arial"/>
                <w:bCs/>
                <w:sz w:val="20"/>
              </w:rPr>
            </w:pPr>
          </w:p>
        </w:tc>
      </w:tr>
      <w:tr w:rsidR="00ED01B1" w:rsidRPr="00E2323D" w14:paraId="4BA0CE27" w14:textId="77777777" w:rsidTr="00C05F4F">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2B67FED2" w14:textId="77777777" w:rsidR="00ED01B1" w:rsidRPr="00B83C62" w:rsidRDefault="00ED01B1" w:rsidP="00C05F4F">
            <w:pPr>
              <w:ind w:right="-60"/>
              <w:jc w:val="center"/>
              <w:rPr>
                <w:rFonts w:ascii="Arial" w:hAnsi="Arial" w:cs="Arial"/>
                <w:bCs/>
                <w:sz w:val="20"/>
              </w:rPr>
            </w:pPr>
          </w:p>
          <w:p w14:paraId="759EB2FF" w14:textId="77777777" w:rsidR="00B83C62" w:rsidRPr="00B83C62" w:rsidRDefault="00B83C62" w:rsidP="00C05F4F">
            <w:pPr>
              <w:ind w:right="-60"/>
              <w:jc w:val="center"/>
              <w:rPr>
                <w:rFonts w:ascii="Arial" w:hAnsi="Arial" w:cs="Arial"/>
                <w:bCs/>
                <w:sz w:val="20"/>
                <w:rtl/>
              </w:rPr>
            </w:pPr>
            <w:r w:rsidRPr="00B83C62">
              <w:rPr>
                <w:rFonts w:ascii="Arial" w:hAnsi="Arial" w:cs="Arial" w:hint="cs"/>
                <w:bCs/>
                <w:sz w:val="20"/>
                <w:rtl/>
              </w:rPr>
              <w:t>الشيوخ مقابل</w:t>
            </w:r>
          </w:p>
          <w:p w14:paraId="67CF6656" w14:textId="1111DED8" w:rsidR="00ED01B1" w:rsidRPr="00B83C62" w:rsidRDefault="00B83C62" w:rsidP="00C05F4F">
            <w:pPr>
              <w:ind w:right="-60"/>
              <w:jc w:val="center"/>
              <w:rPr>
                <w:rFonts w:ascii="Arial" w:hAnsi="Arial" w:cs="Arial"/>
                <w:bCs/>
                <w:sz w:val="20"/>
              </w:rPr>
            </w:pPr>
            <w:r w:rsidRPr="00B83C62">
              <w:rPr>
                <w:rFonts w:ascii="Arial" w:hAnsi="Arial" w:cs="Arial" w:hint="cs"/>
                <w:bCs/>
                <w:sz w:val="20"/>
                <w:rtl/>
              </w:rPr>
              <w:t xml:space="preserve"> المعلمين الكذبة</w:t>
            </w:r>
          </w:p>
        </w:tc>
        <w:tc>
          <w:tcPr>
            <w:tcW w:w="3602" w:type="dxa"/>
            <w:gridSpan w:val="5"/>
            <w:tcBorders>
              <w:top w:val="single" w:sz="6" w:space="0" w:color="auto"/>
              <w:left w:val="single" w:sz="6" w:space="0" w:color="auto"/>
              <w:bottom w:val="single" w:sz="6" w:space="0" w:color="auto"/>
              <w:right w:val="single" w:sz="6" w:space="0" w:color="auto"/>
            </w:tcBorders>
          </w:tcPr>
          <w:p w14:paraId="1A95DBDE" w14:textId="77777777" w:rsidR="00ED01B1" w:rsidRPr="00B83C62" w:rsidRDefault="00ED01B1" w:rsidP="00C05F4F">
            <w:pPr>
              <w:ind w:right="-60"/>
              <w:jc w:val="center"/>
              <w:rPr>
                <w:rFonts w:ascii="Arial" w:hAnsi="Arial" w:cs="Arial"/>
                <w:bCs/>
                <w:sz w:val="20"/>
              </w:rPr>
            </w:pPr>
          </w:p>
          <w:p w14:paraId="5BAE5D55" w14:textId="77777777" w:rsidR="00B83C62" w:rsidRPr="00B83C62" w:rsidRDefault="00B83C62" w:rsidP="00C05F4F">
            <w:pPr>
              <w:ind w:right="-60"/>
              <w:jc w:val="center"/>
              <w:rPr>
                <w:rFonts w:ascii="Arial" w:hAnsi="Arial" w:cs="Arial"/>
                <w:bCs/>
                <w:sz w:val="20"/>
                <w:rtl/>
              </w:rPr>
            </w:pPr>
            <w:r w:rsidRPr="00B83C62">
              <w:rPr>
                <w:rFonts w:ascii="Arial" w:hAnsi="Arial" w:cs="Arial" w:hint="cs"/>
                <w:bCs/>
                <w:sz w:val="20"/>
                <w:rtl/>
              </w:rPr>
              <w:t>سلوك</w:t>
            </w:r>
          </w:p>
          <w:p w14:paraId="37A728DF" w14:textId="635C5BFC" w:rsidR="00ED01B1" w:rsidRPr="00B83C62" w:rsidRDefault="00B83C62" w:rsidP="00C05F4F">
            <w:pPr>
              <w:ind w:right="-60"/>
              <w:jc w:val="center"/>
              <w:rPr>
                <w:rFonts w:ascii="Arial" w:hAnsi="Arial" w:cs="Arial"/>
                <w:bCs/>
                <w:sz w:val="20"/>
              </w:rPr>
            </w:pPr>
            <w:r w:rsidRPr="00B83C62">
              <w:rPr>
                <w:rFonts w:ascii="Arial" w:hAnsi="Arial" w:cs="Arial" w:hint="cs"/>
                <w:bCs/>
                <w:sz w:val="20"/>
                <w:rtl/>
              </w:rPr>
              <w:t>المجموعات المتنوعة</w:t>
            </w:r>
            <w:r w:rsidR="00ED01B1" w:rsidRPr="00B83C62">
              <w:rPr>
                <w:rFonts w:ascii="Arial" w:hAnsi="Arial" w:cs="Arial"/>
                <w:bCs/>
                <w:sz w:val="20"/>
              </w:rPr>
              <w:t xml:space="preserve"> </w:t>
            </w:r>
          </w:p>
        </w:tc>
        <w:tc>
          <w:tcPr>
            <w:tcW w:w="4130" w:type="dxa"/>
            <w:gridSpan w:val="5"/>
            <w:tcBorders>
              <w:top w:val="single" w:sz="6" w:space="0" w:color="auto"/>
              <w:left w:val="single" w:sz="6" w:space="0" w:color="auto"/>
              <w:bottom w:val="single" w:sz="6" w:space="0" w:color="auto"/>
              <w:right w:val="single" w:sz="6" w:space="0" w:color="auto"/>
            </w:tcBorders>
          </w:tcPr>
          <w:p w14:paraId="22D7C86F" w14:textId="77777777" w:rsidR="00ED01B1" w:rsidRPr="00B83C62" w:rsidRDefault="00ED01B1" w:rsidP="00C05F4F">
            <w:pPr>
              <w:ind w:right="-60"/>
              <w:jc w:val="center"/>
              <w:rPr>
                <w:rFonts w:ascii="Arial" w:hAnsi="Arial" w:cs="Arial"/>
                <w:bCs/>
                <w:sz w:val="20"/>
              </w:rPr>
            </w:pPr>
          </w:p>
          <w:p w14:paraId="355F66C9" w14:textId="7014B4AE" w:rsidR="00ED01B1" w:rsidRPr="00B83C62" w:rsidRDefault="00B83C62" w:rsidP="00C05F4F">
            <w:pPr>
              <w:ind w:right="-60"/>
              <w:jc w:val="center"/>
              <w:rPr>
                <w:rFonts w:ascii="Arial" w:hAnsi="Arial" w:cs="Arial"/>
                <w:bCs/>
                <w:sz w:val="20"/>
                <w:rtl/>
              </w:rPr>
            </w:pPr>
            <w:r w:rsidRPr="00B83C62">
              <w:rPr>
                <w:rFonts w:ascii="Arial" w:hAnsi="Arial" w:cs="Arial" w:hint="cs"/>
                <w:bCs/>
                <w:sz w:val="20"/>
                <w:rtl/>
              </w:rPr>
              <w:t>النعمة</w:t>
            </w:r>
          </w:p>
          <w:p w14:paraId="5A03D227" w14:textId="13D5B326" w:rsidR="00B83C62" w:rsidRPr="00B83C62" w:rsidRDefault="00B83C62" w:rsidP="00C05F4F">
            <w:pPr>
              <w:ind w:right="-60"/>
              <w:jc w:val="center"/>
              <w:rPr>
                <w:rFonts w:ascii="Arial" w:hAnsi="Arial" w:cs="Arial"/>
                <w:bCs/>
                <w:sz w:val="20"/>
              </w:rPr>
            </w:pPr>
            <w:r w:rsidRPr="00B83C62">
              <w:rPr>
                <w:rFonts w:ascii="Arial" w:hAnsi="Arial" w:cs="Arial" w:hint="cs"/>
                <w:bCs/>
                <w:sz w:val="20"/>
                <w:rtl/>
              </w:rPr>
              <w:t>تؤدي إلى التقوى</w:t>
            </w:r>
          </w:p>
          <w:p w14:paraId="27F70C55" w14:textId="77777777" w:rsidR="00ED01B1" w:rsidRPr="00B83C62" w:rsidRDefault="00ED01B1" w:rsidP="00C05F4F">
            <w:pPr>
              <w:ind w:right="-60"/>
              <w:jc w:val="center"/>
              <w:rPr>
                <w:rFonts w:ascii="Arial" w:hAnsi="Arial" w:cs="Arial"/>
                <w:bCs/>
                <w:sz w:val="20"/>
              </w:rPr>
            </w:pPr>
          </w:p>
        </w:tc>
      </w:tr>
      <w:tr w:rsidR="00ED01B1" w:rsidRPr="00E2323D" w14:paraId="3A9D499A" w14:textId="77777777" w:rsidTr="00C05F4F">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73118DA0" w14:textId="77777777" w:rsidR="00ED01B1" w:rsidRPr="00B83C62" w:rsidRDefault="00ED01B1" w:rsidP="00C05F4F">
            <w:pPr>
              <w:ind w:right="-60"/>
              <w:jc w:val="center"/>
              <w:rPr>
                <w:rFonts w:ascii="Arial" w:hAnsi="Arial" w:cs="Arial"/>
                <w:bCs/>
                <w:sz w:val="20"/>
              </w:rPr>
            </w:pPr>
          </w:p>
          <w:p w14:paraId="03731CB4" w14:textId="141297BD" w:rsidR="00ED01B1" w:rsidRPr="00B83C62" w:rsidRDefault="00B83C62" w:rsidP="00C05F4F">
            <w:pPr>
              <w:ind w:right="-60"/>
              <w:jc w:val="center"/>
              <w:rPr>
                <w:rFonts w:ascii="Arial" w:hAnsi="Arial" w:cs="Arial"/>
                <w:bCs/>
                <w:sz w:val="20"/>
              </w:rPr>
            </w:pPr>
            <w:r w:rsidRPr="00B83C62">
              <w:rPr>
                <w:rFonts w:ascii="Arial" w:hAnsi="Arial" w:cs="Arial" w:hint="cs"/>
                <w:bCs/>
                <w:sz w:val="20"/>
                <w:rtl/>
              </w:rPr>
              <w:t>الإصحاح 1</w:t>
            </w:r>
            <w:r w:rsidR="00ED01B1" w:rsidRPr="00B83C62">
              <w:rPr>
                <w:rFonts w:ascii="Arial" w:hAnsi="Arial" w:cs="Arial"/>
                <w:bCs/>
                <w:sz w:val="20"/>
              </w:rPr>
              <w:t xml:space="preserve">  </w:t>
            </w:r>
          </w:p>
        </w:tc>
        <w:tc>
          <w:tcPr>
            <w:tcW w:w="3602" w:type="dxa"/>
            <w:gridSpan w:val="5"/>
            <w:tcBorders>
              <w:top w:val="single" w:sz="6" w:space="0" w:color="auto"/>
              <w:left w:val="single" w:sz="6" w:space="0" w:color="auto"/>
              <w:bottom w:val="single" w:sz="6" w:space="0" w:color="auto"/>
              <w:right w:val="single" w:sz="6" w:space="0" w:color="auto"/>
            </w:tcBorders>
          </w:tcPr>
          <w:p w14:paraId="7220D651" w14:textId="77777777" w:rsidR="00ED01B1" w:rsidRPr="00B83C62" w:rsidRDefault="00ED01B1" w:rsidP="00C05F4F">
            <w:pPr>
              <w:ind w:right="-60"/>
              <w:jc w:val="center"/>
              <w:rPr>
                <w:rFonts w:ascii="Arial" w:hAnsi="Arial" w:cs="Arial"/>
                <w:bCs/>
                <w:sz w:val="20"/>
              </w:rPr>
            </w:pPr>
          </w:p>
          <w:p w14:paraId="70CAD2B7" w14:textId="42E5686E" w:rsidR="00ED01B1" w:rsidRPr="00B83C62" w:rsidRDefault="00B83C62" w:rsidP="00C05F4F">
            <w:pPr>
              <w:ind w:right="-60"/>
              <w:jc w:val="center"/>
              <w:rPr>
                <w:rFonts w:ascii="Arial" w:hAnsi="Arial" w:cs="Arial"/>
                <w:bCs/>
                <w:sz w:val="20"/>
              </w:rPr>
            </w:pPr>
            <w:r w:rsidRPr="00B83C62">
              <w:rPr>
                <w:rFonts w:ascii="Arial" w:hAnsi="Arial" w:cs="Arial" w:hint="cs"/>
                <w:bCs/>
                <w:sz w:val="20"/>
                <w:rtl/>
              </w:rPr>
              <w:t>2: 1-10</w:t>
            </w:r>
            <w:r w:rsidR="00ED01B1" w:rsidRPr="00B83C62">
              <w:rPr>
                <w:rFonts w:ascii="Arial" w:hAnsi="Arial" w:cs="Arial"/>
                <w:bCs/>
                <w:sz w:val="20"/>
              </w:rPr>
              <w:t xml:space="preserve"> </w:t>
            </w:r>
          </w:p>
        </w:tc>
        <w:tc>
          <w:tcPr>
            <w:tcW w:w="4130" w:type="dxa"/>
            <w:gridSpan w:val="5"/>
            <w:tcBorders>
              <w:top w:val="single" w:sz="6" w:space="0" w:color="auto"/>
              <w:left w:val="single" w:sz="6" w:space="0" w:color="auto"/>
              <w:bottom w:val="single" w:sz="6" w:space="0" w:color="auto"/>
              <w:right w:val="single" w:sz="6" w:space="0" w:color="auto"/>
            </w:tcBorders>
          </w:tcPr>
          <w:p w14:paraId="3002A8E6" w14:textId="77777777" w:rsidR="00ED01B1" w:rsidRPr="00B83C62" w:rsidRDefault="00ED01B1" w:rsidP="00C05F4F">
            <w:pPr>
              <w:ind w:right="-60"/>
              <w:jc w:val="center"/>
              <w:rPr>
                <w:rFonts w:ascii="Arial" w:hAnsi="Arial" w:cs="Arial"/>
                <w:bCs/>
                <w:sz w:val="20"/>
              </w:rPr>
            </w:pPr>
          </w:p>
          <w:p w14:paraId="7116411D" w14:textId="247848A1" w:rsidR="00ED01B1" w:rsidRPr="00B83C62" w:rsidRDefault="00B83C62" w:rsidP="00C05F4F">
            <w:pPr>
              <w:ind w:right="-60"/>
              <w:jc w:val="center"/>
              <w:rPr>
                <w:rFonts w:ascii="Arial" w:hAnsi="Arial" w:cs="Arial"/>
                <w:bCs/>
                <w:sz w:val="20"/>
              </w:rPr>
            </w:pPr>
            <w:r w:rsidRPr="00B83C62">
              <w:rPr>
                <w:rFonts w:ascii="Arial" w:hAnsi="Arial" w:cs="Arial" w:hint="cs"/>
                <w:bCs/>
                <w:sz w:val="20"/>
                <w:rtl/>
              </w:rPr>
              <w:t>2: 11-3: 15</w:t>
            </w:r>
          </w:p>
          <w:p w14:paraId="7DCCF343" w14:textId="77777777" w:rsidR="00ED01B1" w:rsidRPr="00B83C62" w:rsidRDefault="00ED01B1" w:rsidP="00C05F4F">
            <w:pPr>
              <w:ind w:right="-60"/>
              <w:jc w:val="center"/>
              <w:rPr>
                <w:rFonts w:ascii="Arial" w:hAnsi="Arial" w:cs="Arial"/>
                <w:bCs/>
                <w:sz w:val="20"/>
              </w:rPr>
            </w:pPr>
          </w:p>
        </w:tc>
      </w:tr>
      <w:tr w:rsidR="00ED01B1" w:rsidRPr="00E2323D" w14:paraId="6AB3DB31" w14:textId="77777777" w:rsidTr="00C05F4F">
        <w:trPr>
          <w:gridAfter w:val="1"/>
          <w:wAfter w:w="8" w:type="dxa"/>
        </w:trPr>
        <w:tc>
          <w:tcPr>
            <w:tcW w:w="1970" w:type="dxa"/>
            <w:gridSpan w:val="2"/>
            <w:tcBorders>
              <w:top w:val="single" w:sz="6" w:space="0" w:color="auto"/>
              <w:left w:val="single" w:sz="6" w:space="0" w:color="auto"/>
              <w:bottom w:val="single" w:sz="6" w:space="0" w:color="auto"/>
              <w:right w:val="single" w:sz="6" w:space="0" w:color="auto"/>
            </w:tcBorders>
          </w:tcPr>
          <w:p w14:paraId="3F1D60F4" w14:textId="77777777" w:rsidR="00ED01B1" w:rsidRPr="00B83C62" w:rsidRDefault="00ED01B1" w:rsidP="00C05F4F">
            <w:pPr>
              <w:ind w:right="-60"/>
              <w:jc w:val="center"/>
              <w:rPr>
                <w:rFonts w:ascii="Arial" w:hAnsi="Arial" w:cs="Arial"/>
                <w:bCs/>
                <w:sz w:val="20"/>
              </w:rPr>
            </w:pPr>
          </w:p>
          <w:p w14:paraId="651D3978" w14:textId="68393E80" w:rsidR="00ED01B1" w:rsidRPr="00B83C62" w:rsidRDefault="00B83C62" w:rsidP="00C05F4F">
            <w:pPr>
              <w:ind w:right="-60"/>
              <w:jc w:val="center"/>
              <w:rPr>
                <w:rFonts w:ascii="Arial" w:hAnsi="Arial" w:cs="Arial"/>
                <w:bCs/>
                <w:sz w:val="20"/>
              </w:rPr>
            </w:pPr>
            <w:r w:rsidRPr="00B83C62">
              <w:rPr>
                <w:rFonts w:ascii="Arial" w:hAnsi="Arial" w:cs="Arial" w:hint="cs"/>
                <w:bCs/>
                <w:sz w:val="20"/>
                <w:rtl/>
              </w:rPr>
              <w:t>تنظيم</w:t>
            </w:r>
            <w:r w:rsidR="00ED01B1" w:rsidRPr="00B83C62">
              <w:rPr>
                <w:rFonts w:ascii="Arial" w:hAnsi="Arial" w:cs="Arial"/>
                <w:bCs/>
                <w:sz w:val="20"/>
              </w:rPr>
              <w:t xml:space="preserve">  </w:t>
            </w:r>
          </w:p>
        </w:tc>
        <w:tc>
          <w:tcPr>
            <w:tcW w:w="3602" w:type="dxa"/>
            <w:gridSpan w:val="5"/>
            <w:tcBorders>
              <w:top w:val="single" w:sz="6" w:space="0" w:color="auto"/>
              <w:left w:val="single" w:sz="6" w:space="0" w:color="auto"/>
              <w:bottom w:val="single" w:sz="6" w:space="0" w:color="auto"/>
              <w:right w:val="single" w:sz="6" w:space="0" w:color="auto"/>
            </w:tcBorders>
          </w:tcPr>
          <w:p w14:paraId="2D329FB7" w14:textId="77777777" w:rsidR="00ED01B1" w:rsidRPr="00B83C62" w:rsidRDefault="00ED01B1" w:rsidP="00C05F4F">
            <w:pPr>
              <w:ind w:right="-60"/>
              <w:jc w:val="center"/>
              <w:rPr>
                <w:rFonts w:ascii="Arial" w:hAnsi="Arial" w:cs="Arial"/>
                <w:bCs/>
                <w:sz w:val="20"/>
              </w:rPr>
            </w:pPr>
          </w:p>
          <w:p w14:paraId="0A25F145" w14:textId="6DCEBC7E" w:rsidR="00ED01B1" w:rsidRPr="00B83C62" w:rsidRDefault="00B83C62" w:rsidP="00C05F4F">
            <w:pPr>
              <w:ind w:right="-60"/>
              <w:jc w:val="center"/>
              <w:rPr>
                <w:rFonts w:ascii="Arial" w:hAnsi="Arial" w:cs="Arial"/>
                <w:bCs/>
                <w:sz w:val="20"/>
              </w:rPr>
            </w:pPr>
            <w:r w:rsidRPr="00B83C62">
              <w:rPr>
                <w:rFonts w:ascii="Arial" w:hAnsi="Arial" w:cs="Arial" w:hint="cs"/>
                <w:bCs/>
                <w:sz w:val="20"/>
                <w:rtl/>
              </w:rPr>
              <w:t>تعليم</w:t>
            </w:r>
          </w:p>
        </w:tc>
        <w:tc>
          <w:tcPr>
            <w:tcW w:w="4130" w:type="dxa"/>
            <w:gridSpan w:val="5"/>
            <w:tcBorders>
              <w:top w:val="single" w:sz="6" w:space="0" w:color="auto"/>
              <w:left w:val="single" w:sz="6" w:space="0" w:color="auto"/>
              <w:bottom w:val="single" w:sz="6" w:space="0" w:color="auto"/>
              <w:right w:val="single" w:sz="6" w:space="0" w:color="auto"/>
            </w:tcBorders>
          </w:tcPr>
          <w:p w14:paraId="6CA5A9F9" w14:textId="77777777" w:rsidR="00ED01B1" w:rsidRPr="00B83C62" w:rsidRDefault="00ED01B1" w:rsidP="00C05F4F">
            <w:pPr>
              <w:ind w:right="-60"/>
              <w:jc w:val="center"/>
              <w:rPr>
                <w:rFonts w:ascii="Arial" w:hAnsi="Arial" w:cs="Arial"/>
                <w:bCs/>
                <w:sz w:val="20"/>
              </w:rPr>
            </w:pPr>
          </w:p>
          <w:p w14:paraId="2A76A15B" w14:textId="297A580E" w:rsidR="00ED01B1" w:rsidRPr="00B83C62" w:rsidRDefault="00B83C62" w:rsidP="00C05F4F">
            <w:pPr>
              <w:ind w:right="-60"/>
              <w:jc w:val="center"/>
              <w:rPr>
                <w:rFonts w:ascii="Arial" w:hAnsi="Arial" w:cs="Arial"/>
                <w:bCs/>
                <w:sz w:val="20"/>
              </w:rPr>
            </w:pPr>
            <w:r w:rsidRPr="00B83C62">
              <w:rPr>
                <w:rFonts w:ascii="Arial" w:hAnsi="Arial" w:cs="Arial" w:hint="cs"/>
                <w:bCs/>
                <w:sz w:val="20"/>
                <w:rtl/>
              </w:rPr>
              <w:t>نعمة</w:t>
            </w:r>
          </w:p>
          <w:p w14:paraId="2418E91E" w14:textId="77777777" w:rsidR="00ED01B1" w:rsidRPr="00B83C62" w:rsidRDefault="00ED01B1" w:rsidP="00C05F4F">
            <w:pPr>
              <w:ind w:right="-60"/>
              <w:jc w:val="center"/>
              <w:rPr>
                <w:rFonts w:ascii="Arial" w:hAnsi="Arial" w:cs="Arial"/>
                <w:bCs/>
                <w:sz w:val="20"/>
              </w:rPr>
            </w:pPr>
          </w:p>
        </w:tc>
      </w:tr>
      <w:tr w:rsidR="00ED01B1" w:rsidRPr="00E2323D" w14:paraId="06E16F4A" w14:textId="77777777" w:rsidTr="00C05F4F">
        <w:trPr>
          <w:gridAfter w:val="1"/>
          <w:wAfter w:w="8" w:type="dxa"/>
        </w:trPr>
        <w:tc>
          <w:tcPr>
            <w:tcW w:w="1180" w:type="dxa"/>
            <w:tcBorders>
              <w:top w:val="single" w:sz="6" w:space="0" w:color="auto"/>
              <w:left w:val="single" w:sz="6" w:space="0" w:color="auto"/>
              <w:bottom w:val="single" w:sz="6" w:space="0" w:color="auto"/>
              <w:right w:val="single" w:sz="6" w:space="0" w:color="auto"/>
            </w:tcBorders>
          </w:tcPr>
          <w:p w14:paraId="10ECE8F4" w14:textId="77777777" w:rsidR="00ED01B1" w:rsidRPr="00B83C62" w:rsidRDefault="00ED01B1" w:rsidP="00C05F4F">
            <w:pPr>
              <w:jc w:val="center"/>
              <w:rPr>
                <w:rFonts w:ascii="Arial" w:hAnsi="Arial" w:cs="Arial"/>
                <w:sz w:val="13"/>
                <w:szCs w:val="13"/>
              </w:rPr>
            </w:pPr>
          </w:p>
          <w:p w14:paraId="7A1D85FA" w14:textId="77777777" w:rsidR="00B83C62" w:rsidRPr="00B83C62" w:rsidRDefault="00B83C62" w:rsidP="00C05F4F">
            <w:pPr>
              <w:jc w:val="center"/>
              <w:rPr>
                <w:rFonts w:ascii="Arial" w:hAnsi="Arial" w:cs="Arial"/>
                <w:sz w:val="13"/>
                <w:szCs w:val="13"/>
                <w:rtl/>
              </w:rPr>
            </w:pPr>
            <w:r w:rsidRPr="00B83C62">
              <w:rPr>
                <w:rFonts w:ascii="Arial" w:hAnsi="Arial" w:cs="Arial" w:hint="cs"/>
                <w:sz w:val="13"/>
                <w:szCs w:val="13"/>
                <w:rtl/>
              </w:rPr>
              <w:t>الحق يقود</w:t>
            </w:r>
          </w:p>
          <w:p w14:paraId="49D6889F" w14:textId="77777777" w:rsidR="00B83C62" w:rsidRPr="00B83C62" w:rsidRDefault="00B83C62" w:rsidP="00C05F4F">
            <w:pPr>
              <w:jc w:val="center"/>
              <w:rPr>
                <w:rFonts w:ascii="Arial" w:hAnsi="Arial" w:cs="Arial"/>
                <w:sz w:val="13"/>
                <w:szCs w:val="13"/>
                <w:rtl/>
              </w:rPr>
            </w:pPr>
            <w:r w:rsidRPr="00B83C62">
              <w:rPr>
                <w:rFonts w:ascii="Arial" w:hAnsi="Arial" w:cs="Arial" w:hint="cs"/>
                <w:sz w:val="13"/>
                <w:szCs w:val="13"/>
                <w:rtl/>
              </w:rPr>
              <w:t>إلى التقوى</w:t>
            </w:r>
          </w:p>
          <w:p w14:paraId="18476AD2" w14:textId="1B0075AD" w:rsidR="00B83C62" w:rsidRPr="00B83C62" w:rsidRDefault="00B83C62" w:rsidP="00C05F4F">
            <w:pPr>
              <w:jc w:val="center"/>
              <w:rPr>
                <w:rFonts w:ascii="Arial" w:hAnsi="Arial" w:cs="Arial"/>
                <w:sz w:val="13"/>
                <w:szCs w:val="13"/>
              </w:rPr>
            </w:pPr>
            <w:r w:rsidRPr="00B83C62">
              <w:rPr>
                <w:rFonts w:ascii="Arial" w:hAnsi="Arial" w:cs="Arial" w:hint="cs"/>
                <w:sz w:val="13"/>
                <w:szCs w:val="13"/>
                <w:rtl/>
              </w:rPr>
              <w:t>1: 1-4</w:t>
            </w:r>
          </w:p>
        </w:tc>
        <w:tc>
          <w:tcPr>
            <w:tcW w:w="790" w:type="dxa"/>
            <w:tcBorders>
              <w:top w:val="single" w:sz="6" w:space="0" w:color="auto"/>
              <w:left w:val="single" w:sz="6" w:space="0" w:color="auto"/>
              <w:bottom w:val="single" w:sz="6" w:space="0" w:color="auto"/>
              <w:right w:val="single" w:sz="6" w:space="0" w:color="auto"/>
            </w:tcBorders>
          </w:tcPr>
          <w:p w14:paraId="06D9ABF8" w14:textId="77777777" w:rsidR="00ED01B1" w:rsidRPr="00B83C62" w:rsidRDefault="00ED01B1" w:rsidP="00C05F4F">
            <w:pPr>
              <w:jc w:val="center"/>
              <w:rPr>
                <w:rFonts w:ascii="Arial" w:hAnsi="Arial" w:cs="Arial"/>
                <w:sz w:val="13"/>
                <w:szCs w:val="13"/>
              </w:rPr>
            </w:pPr>
          </w:p>
          <w:p w14:paraId="0240775C" w14:textId="77777777" w:rsidR="00B83C62" w:rsidRPr="00B83C62" w:rsidRDefault="00B83C62" w:rsidP="00C05F4F">
            <w:pPr>
              <w:jc w:val="center"/>
              <w:rPr>
                <w:rFonts w:ascii="Arial" w:hAnsi="Arial" w:cs="Arial"/>
                <w:sz w:val="13"/>
                <w:szCs w:val="13"/>
                <w:rtl/>
              </w:rPr>
            </w:pPr>
            <w:r w:rsidRPr="00B83C62">
              <w:rPr>
                <w:rFonts w:ascii="Arial" w:hAnsi="Arial" w:cs="Arial" w:hint="cs"/>
                <w:sz w:val="13"/>
                <w:szCs w:val="13"/>
                <w:rtl/>
              </w:rPr>
              <w:t>الشيوخ</w:t>
            </w:r>
          </w:p>
          <w:p w14:paraId="0EA9C264" w14:textId="2C8F5A4E" w:rsidR="00B83C62" w:rsidRPr="00B83C62" w:rsidRDefault="00B83C62" w:rsidP="00C05F4F">
            <w:pPr>
              <w:jc w:val="center"/>
              <w:rPr>
                <w:rFonts w:ascii="Arial" w:hAnsi="Arial" w:cs="Arial"/>
                <w:sz w:val="13"/>
                <w:szCs w:val="13"/>
              </w:rPr>
            </w:pPr>
            <w:r w:rsidRPr="00B83C62">
              <w:rPr>
                <w:rFonts w:ascii="Arial" w:hAnsi="Arial" w:cs="Arial" w:hint="cs"/>
                <w:sz w:val="13"/>
                <w:szCs w:val="13"/>
                <w:rtl/>
              </w:rPr>
              <w:t>1: 5-16</w:t>
            </w:r>
          </w:p>
        </w:tc>
        <w:tc>
          <w:tcPr>
            <w:tcW w:w="584" w:type="dxa"/>
            <w:tcBorders>
              <w:top w:val="single" w:sz="6" w:space="0" w:color="auto"/>
              <w:left w:val="single" w:sz="6" w:space="0" w:color="auto"/>
              <w:bottom w:val="single" w:sz="6" w:space="0" w:color="auto"/>
              <w:right w:val="single" w:sz="6" w:space="0" w:color="auto"/>
            </w:tcBorders>
          </w:tcPr>
          <w:p w14:paraId="21933B90" w14:textId="77777777" w:rsidR="00ED01B1" w:rsidRPr="00B83C62" w:rsidRDefault="00ED01B1" w:rsidP="00C05F4F">
            <w:pPr>
              <w:jc w:val="center"/>
              <w:rPr>
                <w:rFonts w:ascii="Arial" w:hAnsi="Arial" w:cs="Arial"/>
                <w:sz w:val="13"/>
                <w:szCs w:val="13"/>
              </w:rPr>
            </w:pPr>
          </w:p>
          <w:p w14:paraId="210840A0" w14:textId="2AD4580D" w:rsidR="00ED01B1" w:rsidRPr="00B83C62" w:rsidRDefault="00165FB5" w:rsidP="00C05F4F">
            <w:pPr>
              <w:jc w:val="center"/>
              <w:rPr>
                <w:rFonts w:ascii="Arial" w:hAnsi="Arial" w:cs="Arial"/>
                <w:sz w:val="13"/>
                <w:szCs w:val="13"/>
                <w:rtl/>
              </w:rPr>
            </w:pPr>
            <w:r>
              <w:rPr>
                <w:rFonts w:ascii="Arial" w:hAnsi="Arial" w:cs="Arial" w:hint="cs"/>
                <w:sz w:val="13"/>
                <w:szCs w:val="13"/>
                <w:rtl/>
              </w:rPr>
              <w:t>الأشياخ</w:t>
            </w:r>
          </w:p>
          <w:p w14:paraId="261F7DB5" w14:textId="19132774" w:rsidR="00B83C62" w:rsidRPr="00B83C62" w:rsidRDefault="00B83C62" w:rsidP="00C05F4F">
            <w:pPr>
              <w:jc w:val="center"/>
              <w:rPr>
                <w:rFonts w:ascii="Arial" w:hAnsi="Arial" w:cs="Arial"/>
                <w:sz w:val="13"/>
                <w:szCs w:val="13"/>
              </w:rPr>
            </w:pPr>
            <w:r w:rsidRPr="00B83C62">
              <w:rPr>
                <w:rFonts w:ascii="Arial" w:hAnsi="Arial" w:cs="Arial" w:hint="cs"/>
                <w:sz w:val="13"/>
                <w:szCs w:val="13"/>
                <w:rtl/>
              </w:rPr>
              <w:t>2: 1-2</w:t>
            </w:r>
          </w:p>
        </w:tc>
        <w:tc>
          <w:tcPr>
            <w:tcW w:w="766" w:type="dxa"/>
            <w:tcBorders>
              <w:top w:val="single" w:sz="6" w:space="0" w:color="auto"/>
              <w:left w:val="single" w:sz="6" w:space="0" w:color="auto"/>
              <w:bottom w:val="single" w:sz="6" w:space="0" w:color="auto"/>
              <w:right w:val="single" w:sz="6" w:space="0" w:color="auto"/>
            </w:tcBorders>
          </w:tcPr>
          <w:p w14:paraId="21263CAE" w14:textId="77777777" w:rsidR="00ED01B1" w:rsidRPr="00B83C62" w:rsidRDefault="00ED01B1" w:rsidP="00C05F4F">
            <w:pPr>
              <w:jc w:val="center"/>
              <w:rPr>
                <w:rFonts w:ascii="Arial" w:hAnsi="Arial" w:cs="Arial"/>
                <w:sz w:val="13"/>
                <w:szCs w:val="13"/>
              </w:rPr>
            </w:pPr>
          </w:p>
          <w:p w14:paraId="3A2F8286" w14:textId="77777777" w:rsidR="00ED01B1" w:rsidRDefault="00B83C62" w:rsidP="00C05F4F">
            <w:pPr>
              <w:jc w:val="center"/>
              <w:rPr>
                <w:rFonts w:ascii="Arial" w:hAnsi="Arial" w:cs="Arial"/>
                <w:sz w:val="13"/>
                <w:szCs w:val="13"/>
                <w:rtl/>
              </w:rPr>
            </w:pPr>
            <w:r>
              <w:rPr>
                <w:rFonts w:ascii="Arial" w:hAnsi="Arial" w:cs="Arial" w:hint="cs"/>
                <w:sz w:val="13"/>
                <w:szCs w:val="13"/>
                <w:rtl/>
              </w:rPr>
              <w:t>العجائز</w:t>
            </w:r>
          </w:p>
          <w:p w14:paraId="43FCE18B" w14:textId="1BDEC406" w:rsidR="00B83C62" w:rsidRPr="00B83C62" w:rsidRDefault="00B83C62" w:rsidP="00C05F4F">
            <w:pPr>
              <w:jc w:val="center"/>
              <w:rPr>
                <w:rFonts w:ascii="Arial" w:hAnsi="Arial" w:cs="Arial"/>
                <w:sz w:val="13"/>
                <w:szCs w:val="13"/>
              </w:rPr>
            </w:pPr>
            <w:r>
              <w:rPr>
                <w:rFonts w:ascii="Arial" w:hAnsi="Arial" w:cs="Arial" w:hint="cs"/>
                <w:sz w:val="13"/>
                <w:szCs w:val="13"/>
                <w:rtl/>
              </w:rPr>
              <w:t>2: 3</w:t>
            </w:r>
          </w:p>
        </w:tc>
        <w:tc>
          <w:tcPr>
            <w:tcW w:w="810" w:type="dxa"/>
            <w:tcBorders>
              <w:top w:val="single" w:sz="6" w:space="0" w:color="auto"/>
              <w:left w:val="single" w:sz="6" w:space="0" w:color="auto"/>
              <w:bottom w:val="single" w:sz="6" w:space="0" w:color="auto"/>
              <w:right w:val="single" w:sz="6" w:space="0" w:color="auto"/>
            </w:tcBorders>
          </w:tcPr>
          <w:p w14:paraId="576561F8" w14:textId="77777777" w:rsidR="00ED01B1" w:rsidRPr="00B83C62" w:rsidRDefault="00ED01B1" w:rsidP="00C05F4F">
            <w:pPr>
              <w:jc w:val="center"/>
              <w:rPr>
                <w:rFonts w:ascii="Arial" w:hAnsi="Arial" w:cs="Arial"/>
                <w:sz w:val="13"/>
                <w:szCs w:val="13"/>
              </w:rPr>
            </w:pPr>
          </w:p>
          <w:p w14:paraId="1505A090" w14:textId="77777777" w:rsidR="00ED01B1" w:rsidRDefault="00B83C62" w:rsidP="00C05F4F">
            <w:pPr>
              <w:jc w:val="center"/>
              <w:rPr>
                <w:rFonts w:ascii="Arial" w:hAnsi="Arial" w:cs="Arial"/>
                <w:sz w:val="13"/>
                <w:szCs w:val="13"/>
                <w:rtl/>
              </w:rPr>
            </w:pPr>
            <w:r>
              <w:rPr>
                <w:rFonts w:ascii="Arial" w:hAnsi="Arial" w:cs="Arial" w:hint="cs"/>
                <w:sz w:val="13"/>
                <w:szCs w:val="13"/>
                <w:rtl/>
              </w:rPr>
              <w:t>الحدثات</w:t>
            </w:r>
          </w:p>
          <w:p w14:paraId="79A05970" w14:textId="77777777" w:rsidR="00B83C62" w:rsidRDefault="00B83C62" w:rsidP="00C05F4F">
            <w:pPr>
              <w:jc w:val="center"/>
              <w:rPr>
                <w:rFonts w:ascii="Arial" w:hAnsi="Arial" w:cs="Arial"/>
                <w:sz w:val="13"/>
                <w:szCs w:val="13"/>
                <w:rtl/>
              </w:rPr>
            </w:pPr>
            <w:r>
              <w:rPr>
                <w:rFonts w:ascii="Arial" w:hAnsi="Arial" w:cs="Arial" w:hint="cs"/>
                <w:sz w:val="13"/>
                <w:szCs w:val="13"/>
                <w:rtl/>
              </w:rPr>
              <w:t>2: 4-5</w:t>
            </w:r>
          </w:p>
          <w:p w14:paraId="3F7C9D11" w14:textId="699496FA" w:rsidR="00B83C62" w:rsidRPr="00B83C62" w:rsidRDefault="00B83C62" w:rsidP="00C05F4F">
            <w:pPr>
              <w:jc w:val="center"/>
              <w:rPr>
                <w:rFonts w:ascii="Arial" w:hAnsi="Arial" w:cs="Arial"/>
                <w:sz w:val="13"/>
                <w:szCs w:val="13"/>
              </w:rPr>
            </w:pPr>
          </w:p>
        </w:tc>
        <w:tc>
          <w:tcPr>
            <w:tcW w:w="810" w:type="dxa"/>
            <w:tcBorders>
              <w:top w:val="single" w:sz="6" w:space="0" w:color="auto"/>
              <w:left w:val="single" w:sz="6" w:space="0" w:color="auto"/>
              <w:bottom w:val="single" w:sz="6" w:space="0" w:color="auto"/>
              <w:right w:val="single" w:sz="6" w:space="0" w:color="auto"/>
            </w:tcBorders>
          </w:tcPr>
          <w:p w14:paraId="2AA25AF0" w14:textId="77777777" w:rsidR="00ED01B1" w:rsidRPr="00B83C62" w:rsidRDefault="00ED01B1" w:rsidP="00C05F4F">
            <w:pPr>
              <w:jc w:val="center"/>
              <w:rPr>
                <w:rFonts w:ascii="Arial" w:hAnsi="Arial" w:cs="Arial"/>
                <w:sz w:val="13"/>
                <w:szCs w:val="13"/>
              </w:rPr>
            </w:pPr>
          </w:p>
          <w:p w14:paraId="4E7C9056" w14:textId="3DDBFB0D" w:rsidR="00ED01B1" w:rsidRDefault="00B83C62" w:rsidP="00C05F4F">
            <w:pPr>
              <w:jc w:val="center"/>
              <w:rPr>
                <w:rFonts w:ascii="Arial" w:hAnsi="Arial" w:cs="Arial"/>
                <w:sz w:val="13"/>
                <w:szCs w:val="13"/>
                <w:rtl/>
              </w:rPr>
            </w:pPr>
            <w:r>
              <w:rPr>
                <w:rFonts w:ascii="Arial" w:hAnsi="Arial" w:cs="Arial" w:hint="cs"/>
                <w:sz w:val="13"/>
                <w:szCs w:val="13"/>
                <w:rtl/>
              </w:rPr>
              <w:t>الشباب</w:t>
            </w:r>
          </w:p>
          <w:p w14:paraId="61A08BAC" w14:textId="5DD0E2C1" w:rsidR="00B83C62" w:rsidRPr="00B83C62" w:rsidRDefault="00B83C62" w:rsidP="00C05F4F">
            <w:pPr>
              <w:jc w:val="center"/>
              <w:rPr>
                <w:rFonts w:ascii="Arial" w:hAnsi="Arial" w:cs="Arial"/>
                <w:sz w:val="13"/>
                <w:szCs w:val="13"/>
              </w:rPr>
            </w:pPr>
            <w:r>
              <w:rPr>
                <w:rFonts w:ascii="Arial" w:hAnsi="Arial" w:cs="Arial" w:hint="cs"/>
                <w:sz w:val="13"/>
                <w:szCs w:val="13"/>
                <w:rtl/>
              </w:rPr>
              <w:t>2: 6-8</w:t>
            </w:r>
          </w:p>
          <w:p w14:paraId="1BBA1613" w14:textId="77777777" w:rsidR="00ED01B1" w:rsidRPr="00B83C62" w:rsidRDefault="00ED01B1" w:rsidP="00C05F4F">
            <w:pPr>
              <w:jc w:val="center"/>
              <w:rPr>
                <w:rFonts w:ascii="Arial" w:hAnsi="Arial" w:cs="Arial"/>
                <w:sz w:val="13"/>
                <w:szCs w:val="13"/>
              </w:rPr>
            </w:pPr>
          </w:p>
        </w:tc>
        <w:tc>
          <w:tcPr>
            <w:tcW w:w="632" w:type="dxa"/>
            <w:tcBorders>
              <w:top w:val="single" w:sz="6" w:space="0" w:color="auto"/>
              <w:left w:val="single" w:sz="6" w:space="0" w:color="auto"/>
              <w:bottom w:val="single" w:sz="6" w:space="0" w:color="auto"/>
              <w:right w:val="single" w:sz="6" w:space="0" w:color="auto"/>
            </w:tcBorders>
          </w:tcPr>
          <w:p w14:paraId="4CEDA0C8" w14:textId="77777777" w:rsidR="00ED01B1" w:rsidRPr="00B83C62" w:rsidRDefault="00ED01B1" w:rsidP="00C05F4F">
            <w:pPr>
              <w:jc w:val="center"/>
              <w:rPr>
                <w:rFonts w:ascii="Arial" w:hAnsi="Arial" w:cs="Arial"/>
                <w:sz w:val="13"/>
                <w:szCs w:val="13"/>
              </w:rPr>
            </w:pPr>
          </w:p>
          <w:p w14:paraId="002BE6C2" w14:textId="77777777" w:rsidR="00ED01B1" w:rsidRDefault="00B83C62" w:rsidP="00C05F4F">
            <w:pPr>
              <w:jc w:val="center"/>
              <w:rPr>
                <w:rFonts w:ascii="Arial" w:hAnsi="Arial" w:cs="Arial"/>
                <w:sz w:val="13"/>
                <w:szCs w:val="13"/>
                <w:rtl/>
              </w:rPr>
            </w:pPr>
            <w:r>
              <w:rPr>
                <w:rFonts w:ascii="Arial" w:hAnsi="Arial" w:cs="Arial" w:hint="cs"/>
                <w:sz w:val="13"/>
                <w:szCs w:val="13"/>
                <w:rtl/>
              </w:rPr>
              <w:t>العبيد</w:t>
            </w:r>
          </w:p>
          <w:p w14:paraId="0B1C7D59" w14:textId="6C0A771B" w:rsidR="00B83C62" w:rsidRPr="00B83C62" w:rsidRDefault="00B83C62" w:rsidP="00C05F4F">
            <w:pPr>
              <w:jc w:val="center"/>
              <w:rPr>
                <w:rFonts w:ascii="Arial" w:hAnsi="Arial" w:cs="Arial"/>
                <w:sz w:val="13"/>
                <w:szCs w:val="13"/>
              </w:rPr>
            </w:pPr>
            <w:r>
              <w:rPr>
                <w:rFonts w:ascii="Arial" w:hAnsi="Arial" w:cs="Arial" w:hint="cs"/>
                <w:sz w:val="13"/>
                <w:szCs w:val="13"/>
                <w:rtl/>
              </w:rPr>
              <w:t>2: 9-10</w:t>
            </w:r>
          </w:p>
        </w:tc>
        <w:tc>
          <w:tcPr>
            <w:tcW w:w="830" w:type="dxa"/>
            <w:tcBorders>
              <w:top w:val="single" w:sz="6" w:space="0" w:color="auto"/>
              <w:left w:val="single" w:sz="6" w:space="0" w:color="auto"/>
              <w:bottom w:val="single" w:sz="6" w:space="0" w:color="auto"/>
              <w:right w:val="single" w:sz="6" w:space="0" w:color="auto"/>
            </w:tcBorders>
          </w:tcPr>
          <w:p w14:paraId="5F01641F" w14:textId="77777777" w:rsidR="00ED01B1" w:rsidRPr="00B83C62" w:rsidRDefault="00ED01B1" w:rsidP="00C05F4F">
            <w:pPr>
              <w:jc w:val="center"/>
              <w:rPr>
                <w:rFonts w:ascii="Arial" w:hAnsi="Arial" w:cs="Arial"/>
                <w:sz w:val="13"/>
                <w:szCs w:val="13"/>
              </w:rPr>
            </w:pPr>
          </w:p>
          <w:p w14:paraId="479822B2" w14:textId="77777777" w:rsidR="00ED01B1" w:rsidRDefault="00B83C62" w:rsidP="00C05F4F">
            <w:pPr>
              <w:jc w:val="center"/>
              <w:rPr>
                <w:rFonts w:ascii="Arial" w:hAnsi="Arial" w:cs="Arial"/>
                <w:sz w:val="13"/>
                <w:szCs w:val="13"/>
                <w:rtl/>
              </w:rPr>
            </w:pPr>
            <w:r>
              <w:rPr>
                <w:rFonts w:ascii="Arial" w:hAnsi="Arial" w:cs="Arial" w:hint="cs"/>
                <w:sz w:val="13"/>
                <w:szCs w:val="13"/>
                <w:rtl/>
              </w:rPr>
              <w:t>يعلم</w:t>
            </w:r>
          </w:p>
          <w:p w14:paraId="454271D5" w14:textId="2FEB0F99" w:rsidR="00B83C62" w:rsidRPr="00B83C62" w:rsidRDefault="00B83C62" w:rsidP="00C05F4F">
            <w:pPr>
              <w:jc w:val="center"/>
              <w:rPr>
                <w:rFonts w:ascii="Arial" w:hAnsi="Arial" w:cs="Arial"/>
                <w:sz w:val="13"/>
                <w:szCs w:val="13"/>
              </w:rPr>
            </w:pPr>
            <w:r>
              <w:rPr>
                <w:rFonts w:ascii="Arial" w:hAnsi="Arial" w:cs="Arial" w:hint="cs"/>
                <w:sz w:val="13"/>
                <w:szCs w:val="13"/>
                <w:rtl/>
              </w:rPr>
              <w:t>2: 11-15</w:t>
            </w:r>
          </w:p>
        </w:tc>
        <w:tc>
          <w:tcPr>
            <w:tcW w:w="968" w:type="dxa"/>
            <w:tcBorders>
              <w:top w:val="single" w:sz="6" w:space="0" w:color="auto"/>
              <w:left w:val="single" w:sz="6" w:space="0" w:color="auto"/>
              <w:bottom w:val="single" w:sz="6" w:space="0" w:color="auto"/>
              <w:right w:val="single" w:sz="6" w:space="0" w:color="auto"/>
            </w:tcBorders>
          </w:tcPr>
          <w:p w14:paraId="2115C9E7" w14:textId="77777777" w:rsidR="00ED01B1" w:rsidRPr="00B83C62" w:rsidRDefault="00ED01B1" w:rsidP="00C05F4F">
            <w:pPr>
              <w:jc w:val="center"/>
              <w:rPr>
                <w:rFonts w:ascii="Arial" w:hAnsi="Arial" w:cs="Arial"/>
                <w:sz w:val="13"/>
                <w:szCs w:val="13"/>
              </w:rPr>
            </w:pPr>
          </w:p>
          <w:p w14:paraId="1B5E083A" w14:textId="77777777" w:rsidR="00ED01B1" w:rsidRDefault="00B83C62" w:rsidP="00C05F4F">
            <w:pPr>
              <w:jc w:val="center"/>
              <w:rPr>
                <w:rFonts w:ascii="Arial" w:hAnsi="Arial" w:cs="Arial"/>
                <w:sz w:val="13"/>
                <w:szCs w:val="13"/>
                <w:rtl/>
              </w:rPr>
            </w:pPr>
            <w:r>
              <w:rPr>
                <w:rFonts w:ascii="Arial" w:hAnsi="Arial" w:cs="Arial" w:hint="cs"/>
                <w:sz w:val="13"/>
                <w:szCs w:val="13"/>
                <w:rtl/>
              </w:rPr>
              <w:t>يقوي</w:t>
            </w:r>
          </w:p>
          <w:p w14:paraId="0B6A08FC" w14:textId="1D077BBD" w:rsidR="00B83C62" w:rsidRPr="00B83C62" w:rsidRDefault="00B83C62" w:rsidP="00C05F4F">
            <w:pPr>
              <w:jc w:val="center"/>
              <w:rPr>
                <w:rFonts w:ascii="Arial" w:hAnsi="Arial" w:cs="Arial"/>
                <w:sz w:val="13"/>
                <w:szCs w:val="13"/>
              </w:rPr>
            </w:pPr>
            <w:r>
              <w:rPr>
                <w:rFonts w:ascii="Arial" w:hAnsi="Arial" w:cs="Arial" w:hint="cs"/>
                <w:sz w:val="13"/>
                <w:szCs w:val="13"/>
                <w:rtl/>
              </w:rPr>
              <w:t>3: 1-2</w:t>
            </w:r>
          </w:p>
        </w:tc>
        <w:tc>
          <w:tcPr>
            <w:tcW w:w="875" w:type="dxa"/>
            <w:tcBorders>
              <w:top w:val="single" w:sz="6" w:space="0" w:color="auto"/>
              <w:left w:val="single" w:sz="6" w:space="0" w:color="auto"/>
              <w:bottom w:val="single" w:sz="6" w:space="0" w:color="auto"/>
              <w:right w:val="single" w:sz="6" w:space="0" w:color="auto"/>
            </w:tcBorders>
          </w:tcPr>
          <w:p w14:paraId="7DE7502F" w14:textId="77777777" w:rsidR="00ED01B1" w:rsidRPr="00B83C62" w:rsidRDefault="00ED01B1" w:rsidP="00C05F4F">
            <w:pPr>
              <w:jc w:val="center"/>
              <w:rPr>
                <w:rFonts w:ascii="Arial" w:hAnsi="Arial" w:cs="Arial"/>
                <w:sz w:val="13"/>
                <w:szCs w:val="13"/>
              </w:rPr>
            </w:pPr>
          </w:p>
          <w:p w14:paraId="0B96DFF6" w14:textId="77777777" w:rsidR="00ED01B1" w:rsidRDefault="00B83C62" w:rsidP="00C05F4F">
            <w:pPr>
              <w:jc w:val="center"/>
              <w:rPr>
                <w:rFonts w:ascii="Arial" w:hAnsi="Arial" w:cs="Arial"/>
                <w:sz w:val="13"/>
                <w:szCs w:val="13"/>
                <w:rtl/>
              </w:rPr>
            </w:pPr>
            <w:r>
              <w:rPr>
                <w:rFonts w:ascii="Arial" w:hAnsi="Arial" w:cs="Arial" w:hint="cs"/>
                <w:sz w:val="13"/>
                <w:szCs w:val="13"/>
                <w:rtl/>
              </w:rPr>
              <w:t>يحفز</w:t>
            </w:r>
          </w:p>
          <w:p w14:paraId="3AA9B03C" w14:textId="34CC5EDF" w:rsidR="00B83C62" w:rsidRPr="00B83C62" w:rsidRDefault="00B83C62" w:rsidP="00C05F4F">
            <w:pPr>
              <w:jc w:val="center"/>
              <w:rPr>
                <w:rFonts w:ascii="Arial" w:hAnsi="Arial" w:cs="Arial"/>
                <w:sz w:val="13"/>
                <w:szCs w:val="13"/>
              </w:rPr>
            </w:pPr>
            <w:r>
              <w:rPr>
                <w:rFonts w:ascii="Arial" w:hAnsi="Arial" w:cs="Arial" w:hint="cs"/>
                <w:sz w:val="13"/>
                <w:szCs w:val="13"/>
                <w:rtl/>
              </w:rPr>
              <w:t>3: 3-8</w:t>
            </w:r>
          </w:p>
        </w:tc>
        <w:tc>
          <w:tcPr>
            <w:tcW w:w="745" w:type="dxa"/>
            <w:tcBorders>
              <w:top w:val="single" w:sz="6" w:space="0" w:color="auto"/>
              <w:left w:val="single" w:sz="6" w:space="0" w:color="auto"/>
              <w:bottom w:val="single" w:sz="6" w:space="0" w:color="auto"/>
              <w:right w:val="single" w:sz="6" w:space="0" w:color="auto"/>
            </w:tcBorders>
          </w:tcPr>
          <w:p w14:paraId="1ADABE92" w14:textId="77777777" w:rsidR="00ED01B1" w:rsidRPr="00B83C62" w:rsidRDefault="00ED01B1" w:rsidP="00C05F4F">
            <w:pPr>
              <w:jc w:val="center"/>
              <w:rPr>
                <w:rFonts w:ascii="Arial" w:hAnsi="Arial" w:cs="Arial"/>
                <w:sz w:val="13"/>
                <w:szCs w:val="13"/>
              </w:rPr>
            </w:pPr>
          </w:p>
          <w:p w14:paraId="2390B223" w14:textId="77777777" w:rsidR="00ED01B1" w:rsidRDefault="00B83C62" w:rsidP="00C05F4F">
            <w:pPr>
              <w:jc w:val="center"/>
              <w:rPr>
                <w:rFonts w:ascii="Arial" w:hAnsi="Arial" w:cs="Arial"/>
                <w:sz w:val="13"/>
                <w:szCs w:val="13"/>
                <w:rtl/>
              </w:rPr>
            </w:pPr>
            <w:r>
              <w:rPr>
                <w:rFonts w:ascii="Arial" w:hAnsi="Arial" w:cs="Arial" w:hint="cs"/>
                <w:sz w:val="13"/>
                <w:szCs w:val="13"/>
                <w:rtl/>
              </w:rPr>
              <w:t>يحمي</w:t>
            </w:r>
          </w:p>
          <w:p w14:paraId="73539615" w14:textId="282C278D" w:rsidR="00B83C62" w:rsidRPr="00B83C62" w:rsidRDefault="00B83C62" w:rsidP="00C05F4F">
            <w:pPr>
              <w:jc w:val="center"/>
              <w:rPr>
                <w:rFonts w:ascii="Arial" w:hAnsi="Arial" w:cs="Arial"/>
                <w:sz w:val="13"/>
                <w:szCs w:val="13"/>
              </w:rPr>
            </w:pPr>
            <w:r>
              <w:rPr>
                <w:rFonts w:ascii="Arial" w:hAnsi="Arial" w:cs="Arial" w:hint="cs"/>
                <w:sz w:val="13"/>
                <w:szCs w:val="13"/>
                <w:rtl/>
              </w:rPr>
              <w:t>3: 9-11</w:t>
            </w:r>
          </w:p>
        </w:tc>
        <w:tc>
          <w:tcPr>
            <w:tcW w:w="712" w:type="dxa"/>
            <w:tcBorders>
              <w:top w:val="single" w:sz="6" w:space="0" w:color="auto"/>
              <w:left w:val="single" w:sz="6" w:space="0" w:color="auto"/>
              <w:bottom w:val="single" w:sz="6" w:space="0" w:color="auto"/>
              <w:right w:val="single" w:sz="6" w:space="0" w:color="auto"/>
            </w:tcBorders>
          </w:tcPr>
          <w:p w14:paraId="68B1913F" w14:textId="77777777" w:rsidR="00ED01B1" w:rsidRPr="00B83C62" w:rsidRDefault="00ED01B1" w:rsidP="00C05F4F">
            <w:pPr>
              <w:jc w:val="center"/>
              <w:rPr>
                <w:rFonts w:ascii="Arial" w:hAnsi="Arial" w:cs="Arial"/>
                <w:sz w:val="13"/>
                <w:szCs w:val="13"/>
              </w:rPr>
            </w:pPr>
          </w:p>
          <w:p w14:paraId="3FF9BB19" w14:textId="34851215" w:rsidR="00ED01B1" w:rsidRDefault="00B83C62" w:rsidP="00C05F4F">
            <w:pPr>
              <w:jc w:val="center"/>
              <w:rPr>
                <w:rFonts w:ascii="Arial" w:hAnsi="Arial" w:cs="Arial"/>
                <w:sz w:val="13"/>
                <w:szCs w:val="13"/>
                <w:rtl/>
              </w:rPr>
            </w:pPr>
            <w:r>
              <w:rPr>
                <w:rFonts w:ascii="Arial" w:hAnsi="Arial" w:cs="Arial" w:hint="cs"/>
                <w:sz w:val="13"/>
                <w:szCs w:val="13"/>
                <w:rtl/>
              </w:rPr>
              <w:t>يرتبط</w:t>
            </w:r>
          </w:p>
          <w:p w14:paraId="34D33D34" w14:textId="5DE46004" w:rsidR="00B83C62" w:rsidRPr="00B83C62" w:rsidRDefault="00B83C62" w:rsidP="00C05F4F">
            <w:pPr>
              <w:jc w:val="center"/>
              <w:rPr>
                <w:rFonts w:ascii="Arial" w:hAnsi="Arial" w:cs="Arial"/>
                <w:sz w:val="13"/>
                <w:szCs w:val="13"/>
              </w:rPr>
            </w:pPr>
            <w:r>
              <w:rPr>
                <w:rFonts w:ascii="Arial" w:hAnsi="Arial" w:cs="Arial" w:hint="cs"/>
                <w:sz w:val="13"/>
                <w:szCs w:val="13"/>
                <w:rtl/>
              </w:rPr>
              <w:t>3: 12-15</w:t>
            </w:r>
          </w:p>
          <w:p w14:paraId="6A8B8E5D" w14:textId="77777777" w:rsidR="00ED01B1" w:rsidRPr="00B83C62" w:rsidRDefault="00ED01B1" w:rsidP="00C05F4F">
            <w:pPr>
              <w:jc w:val="center"/>
              <w:rPr>
                <w:rFonts w:ascii="Arial" w:hAnsi="Arial" w:cs="Arial"/>
                <w:sz w:val="13"/>
                <w:szCs w:val="13"/>
              </w:rPr>
            </w:pPr>
          </w:p>
        </w:tc>
      </w:tr>
      <w:tr w:rsidR="00ED01B1" w:rsidRPr="00E2323D" w14:paraId="191C9472" w14:textId="77777777" w:rsidTr="00C05F4F">
        <w:tc>
          <w:tcPr>
            <w:tcW w:w="9710" w:type="dxa"/>
            <w:gridSpan w:val="13"/>
            <w:tcBorders>
              <w:top w:val="single" w:sz="6" w:space="0" w:color="auto"/>
              <w:left w:val="single" w:sz="6" w:space="0" w:color="auto"/>
              <w:bottom w:val="single" w:sz="6" w:space="0" w:color="auto"/>
              <w:right w:val="single" w:sz="6" w:space="0" w:color="auto"/>
            </w:tcBorders>
          </w:tcPr>
          <w:p w14:paraId="117713C5" w14:textId="77777777" w:rsidR="00ED01B1" w:rsidRPr="00E2323D" w:rsidRDefault="00ED01B1" w:rsidP="00C05F4F">
            <w:pPr>
              <w:jc w:val="center"/>
              <w:rPr>
                <w:rFonts w:ascii="Arial" w:hAnsi="Arial" w:cs="Arial"/>
                <w:b/>
                <w:sz w:val="20"/>
                <w:szCs w:val="16"/>
              </w:rPr>
            </w:pPr>
          </w:p>
          <w:p w14:paraId="203E34A6" w14:textId="714B7D91" w:rsidR="00ED01B1" w:rsidRPr="00B83C62" w:rsidRDefault="00B83C62" w:rsidP="00C05F4F">
            <w:pPr>
              <w:jc w:val="center"/>
              <w:rPr>
                <w:rFonts w:ascii="Arial" w:hAnsi="Arial" w:cs="Arial"/>
                <w:bCs/>
                <w:sz w:val="20"/>
              </w:rPr>
            </w:pPr>
            <w:r w:rsidRPr="00B83C62">
              <w:rPr>
                <w:rFonts w:ascii="Arial" w:hAnsi="Arial" w:cs="Arial" w:hint="cs"/>
                <w:bCs/>
                <w:sz w:val="20"/>
                <w:rtl/>
              </w:rPr>
              <w:t>آسيا الصغرى إلى كريت</w:t>
            </w:r>
          </w:p>
          <w:p w14:paraId="0D76941B" w14:textId="77777777" w:rsidR="00ED01B1" w:rsidRPr="00E2323D" w:rsidRDefault="00ED01B1" w:rsidP="00C05F4F">
            <w:pPr>
              <w:jc w:val="center"/>
              <w:rPr>
                <w:rFonts w:ascii="Arial" w:hAnsi="Arial" w:cs="Arial"/>
                <w:b/>
                <w:sz w:val="20"/>
                <w:szCs w:val="16"/>
              </w:rPr>
            </w:pPr>
          </w:p>
        </w:tc>
      </w:tr>
      <w:tr w:rsidR="00ED01B1" w:rsidRPr="00E2323D" w14:paraId="6CEE83CB" w14:textId="77777777" w:rsidTr="00C05F4F">
        <w:tc>
          <w:tcPr>
            <w:tcW w:w="9710" w:type="dxa"/>
            <w:gridSpan w:val="13"/>
            <w:tcBorders>
              <w:top w:val="single" w:sz="6" w:space="0" w:color="auto"/>
              <w:left w:val="single" w:sz="6" w:space="0" w:color="auto"/>
              <w:bottom w:val="single" w:sz="6" w:space="0" w:color="auto"/>
              <w:right w:val="single" w:sz="6" w:space="0" w:color="auto"/>
            </w:tcBorders>
          </w:tcPr>
          <w:p w14:paraId="78779B93" w14:textId="77777777" w:rsidR="00ED01B1" w:rsidRPr="00E2323D" w:rsidRDefault="00ED01B1" w:rsidP="00C05F4F">
            <w:pPr>
              <w:jc w:val="center"/>
              <w:rPr>
                <w:rFonts w:ascii="Arial" w:hAnsi="Arial" w:cs="Arial"/>
                <w:b/>
                <w:sz w:val="20"/>
                <w:szCs w:val="16"/>
              </w:rPr>
            </w:pPr>
          </w:p>
          <w:p w14:paraId="1F983F28" w14:textId="3734D61F" w:rsidR="00ED01B1" w:rsidRPr="00B83C62" w:rsidRDefault="00B83C62" w:rsidP="00C05F4F">
            <w:pPr>
              <w:jc w:val="center"/>
              <w:rPr>
                <w:rFonts w:ascii="Arial" w:hAnsi="Arial" w:cs="Arial"/>
                <w:bCs/>
                <w:sz w:val="20"/>
              </w:rPr>
            </w:pPr>
            <w:r w:rsidRPr="00B83C62">
              <w:rPr>
                <w:rFonts w:ascii="Arial" w:hAnsi="Arial" w:cs="Arial" w:hint="cs"/>
                <w:bCs/>
                <w:sz w:val="20"/>
                <w:rtl/>
              </w:rPr>
              <w:t>صيف 66 م</w:t>
            </w:r>
          </w:p>
          <w:p w14:paraId="2EBB9276" w14:textId="77777777" w:rsidR="00ED01B1" w:rsidRPr="00E2323D" w:rsidRDefault="00ED01B1" w:rsidP="00C05F4F">
            <w:pPr>
              <w:jc w:val="center"/>
              <w:rPr>
                <w:rFonts w:ascii="Arial" w:hAnsi="Arial" w:cs="Arial"/>
                <w:b/>
                <w:sz w:val="20"/>
                <w:szCs w:val="16"/>
              </w:rPr>
            </w:pPr>
          </w:p>
        </w:tc>
      </w:tr>
    </w:tbl>
    <w:p w14:paraId="1542F52A" w14:textId="77777777" w:rsidR="00ED01B1" w:rsidRPr="00A20653" w:rsidRDefault="00ED01B1" w:rsidP="00ED01B1">
      <w:pPr>
        <w:ind w:left="20" w:hanging="20"/>
        <w:rPr>
          <w:rFonts w:ascii="Arial" w:hAnsi="Arial" w:cs="Arial"/>
          <w:b/>
          <w:sz w:val="22"/>
        </w:rPr>
      </w:pPr>
    </w:p>
    <w:p w14:paraId="163CD77A" w14:textId="08C5699C" w:rsidR="00B83C62" w:rsidRPr="00A20653" w:rsidRDefault="00B83C62" w:rsidP="00B83C62">
      <w:pPr>
        <w:bidi/>
        <w:ind w:left="1260" w:hanging="1260"/>
        <w:rPr>
          <w:rFonts w:ascii="Arial" w:hAnsi="Arial" w:cs="Arial"/>
          <w:bCs/>
          <w:sz w:val="22"/>
          <w:szCs w:val="22"/>
          <w:rtl/>
          <w:lang w:bidi="ar-JO"/>
        </w:rPr>
      </w:pPr>
      <w:r w:rsidRPr="00A20653">
        <w:rPr>
          <w:rFonts w:ascii="Arial" w:hAnsi="Arial" w:cs="Arial" w:hint="cs"/>
          <w:bCs/>
          <w:sz w:val="22"/>
          <w:szCs w:val="22"/>
          <w:u w:val="single"/>
          <w:rtl/>
        </w:rPr>
        <w:t>الكلمة المفتاحية</w:t>
      </w:r>
      <w:r w:rsidRPr="00A20653">
        <w:rPr>
          <w:rFonts w:ascii="Arial" w:hAnsi="Arial" w:cs="Arial" w:hint="cs"/>
          <w:bCs/>
          <w:sz w:val="22"/>
          <w:szCs w:val="22"/>
          <w:rtl/>
        </w:rPr>
        <w:t>:</w:t>
      </w:r>
      <w:r w:rsidRPr="00A20653">
        <w:rPr>
          <w:rFonts w:ascii="Arial" w:hAnsi="Arial" w:cs="Arial"/>
          <w:bCs/>
          <w:sz w:val="22"/>
          <w:szCs w:val="22"/>
          <w:rtl/>
          <w:lang w:bidi="ar-JO"/>
        </w:rPr>
        <w:tab/>
      </w:r>
      <w:r w:rsidRPr="00A20653">
        <w:rPr>
          <w:rFonts w:ascii="Arial" w:hAnsi="Arial" w:cs="Arial" w:hint="cs"/>
          <w:bCs/>
          <w:sz w:val="22"/>
          <w:szCs w:val="22"/>
          <w:rtl/>
          <w:lang w:bidi="ar-JO"/>
        </w:rPr>
        <w:t>السلوك</w:t>
      </w:r>
    </w:p>
    <w:p w14:paraId="305308A8" w14:textId="77777777" w:rsidR="00ED01B1" w:rsidRPr="00A20653" w:rsidRDefault="00ED01B1" w:rsidP="00ED01B1">
      <w:pPr>
        <w:ind w:left="1260" w:hanging="1260"/>
        <w:rPr>
          <w:rFonts w:ascii="Arial" w:hAnsi="Arial" w:cs="Arial"/>
          <w:b/>
          <w:sz w:val="22"/>
        </w:rPr>
      </w:pPr>
    </w:p>
    <w:p w14:paraId="4BF1F0C4" w14:textId="49D255FA" w:rsidR="00B83C62" w:rsidRPr="00A20653" w:rsidRDefault="00B83C62" w:rsidP="00B83C62">
      <w:pPr>
        <w:bidi/>
        <w:ind w:left="1260" w:hanging="1260"/>
        <w:rPr>
          <w:rFonts w:ascii="Arial" w:hAnsi="Arial" w:cs="Arial"/>
          <w:bCs/>
          <w:sz w:val="22"/>
          <w:szCs w:val="22"/>
          <w:rtl/>
          <w:lang w:bidi="ar-JO"/>
        </w:rPr>
      </w:pPr>
      <w:r w:rsidRPr="00A20653">
        <w:rPr>
          <w:rFonts w:ascii="Arial" w:hAnsi="Arial" w:cs="Arial" w:hint="cs"/>
          <w:bCs/>
          <w:sz w:val="22"/>
          <w:szCs w:val="22"/>
          <w:u w:val="single"/>
          <w:rtl/>
        </w:rPr>
        <w:t>الآية المفتاحية</w:t>
      </w:r>
      <w:r w:rsidRPr="00A20653">
        <w:rPr>
          <w:rFonts w:ascii="Arial" w:hAnsi="Arial" w:cs="Arial" w:hint="cs"/>
          <w:bCs/>
          <w:sz w:val="22"/>
          <w:szCs w:val="22"/>
          <w:rtl/>
        </w:rPr>
        <w:t>:</w:t>
      </w:r>
      <w:r w:rsidRPr="00A20653">
        <w:rPr>
          <w:rFonts w:ascii="Arial" w:hAnsi="Arial" w:cs="Arial"/>
          <w:bCs/>
          <w:sz w:val="22"/>
          <w:szCs w:val="22"/>
          <w:rtl/>
          <w:lang w:bidi="ar-JO"/>
        </w:rPr>
        <w:tab/>
        <w:t>صادقة هي الكلمة</w:t>
      </w:r>
      <w:r w:rsidRPr="00A20653">
        <w:rPr>
          <w:rFonts w:ascii="Arial" w:hAnsi="Arial" w:cs="Arial" w:hint="cs"/>
          <w:bCs/>
          <w:sz w:val="22"/>
          <w:szCs w:val="22"/>
          <w:rtl/>
          <w:lang w:bidi="ar-JO"/>
        </w:rPr>
        <w:t xml:space="preserve"> ...</w:t>
      </w:r>
      <w:r w:rsidRPr="00A20653">
        <w:rPr>
          <w:rFonts w:ascii="Arial" w:hAnsi="Arial" w:cs="Arial"/>
          <w:bCs/>
          <w:sz w:val="22"/>
          <w:szCs w:val="22"/>
          <w:rtl/>
          <w:lang w:bidi="ar-JO"/>
        </w:rPr>
        <w:t xml:space="preserve"> وأريد أن تقرر هذه الأمور، لكي يهتم الذين آمنوا بالله أن يمارسوا أعمالا</w:t>
      </w:r>
      <w:r w:rsidRPr="00A20653">
        <w:rPr>
          <w:rFonts w:ascii="Arial" w:hAnsi="Arial" w:cs="Arial" w:hint="cs"/>
          <w:bCs/>
          <w:sz w:val="22"/>
          <w:szCs w:val="22"/>
          <w:rtl/>
          <w:lang w:bidi="ar-JO"/>
        </w:rPr>
        <w:t>ً</w:t>
      </w:r>
      <w:r w:rsidRPr="00A20653">
        <w:rPr>
          <w:rFonts w:ascii="Arial" w:hAnsi="Arial" w:cs="Arial"/>
          <w:bCs/>
          <w:sz w:val="22"/>
          <w:szCs w:val="22"/>
          <w:rtl/>
          <w:lang w:bidi="ar-JO"/>
        </w:rPr>
        <w:t xml:space="preserve"> حسنة</w:t>
      </w:r>
      <w:r w:rsidRPr="00A20653">
        <w:rPr>
          <w:rFonts w:ascii="Arial" w:hAnsi="Arial" w:cs="Arial" w:hint="cs"/>
          <w:bCs/>
          <w:sz w:val="22"/>
          <w:szCs w:val="22"/>
          <w:rtl/>
          <w:lang w:bidi="ar-JO"/>
        </w:rPr>
        <w:t>،</w:t>
      </w:r>
      <w:r w:rsidRPr="00A20653">
        <w:rPr>
          <w:rFonts w:ascii="Arial" w:hAnsi="Arial" w:cs="Arial"/>
          <w:bCs/>
          <w:sz w:val="22"/>
          <w:szCs w:val="22"/>
          <w:rtl/>
          <w:lang w:bidi="ar-JO"/>
        </w:rPr>
        <w:t xml:space="preserve"> فإن هذه الأمور هي الحسنة والنافعة للناس</w:t>
      </w:r>
      <w:r w:rsidRPr="00A20653">
        <w:rPr>
          <w:rFonts w:ascii="Arial" w:hAnsi="Arial" w:cs="Arial" w:hint="cs"/>
          <w:bCs/>
          <w:sz w:val="22"/>
          <w:szCs w:val="22"/>
          <w:rtl/>
          <w:lang w:bidi="ar-JO"/>
        </w:rPr>
        <w:t xml:space="preserve"> (تيطس 3: 8)</w:t>
      </w:r>
      <w:r w:rsidRPr="00A20653">
        <w:rPr>
          <w:rFonts w:ascii="Arial" w:hAnsi="Arial" w:cs="Arial"/>
          <w:bCs/>
          <w:sz w:val="22"/>
          <w:szCs w:val="22"/>
          <w:rtl/>
          <w:lang w:bidi="ar-JO"/>
        </w:rPr>
        <w:t>.</w:t>
      </w:r>
    </w:p>
    <w:p w14:paraId="51CB0064" w14:textId="77777777" w:rsidR="00ED01B1" w:rsidRPr="00A20653" w:rsidRDefault="00ED01B1" w:rsidP="00ED01B1">
      <w:pPr>
        <w:ind w:left="20" w:hanging="20"/>
        <w:rPr>
          <w:rFonts w:ascii="Arial" w:hAnsi="Arial" w:cs="Arial"/>
          <w:b/>
          <w:sz w:val="22"/>
        </w:rPr>
      </w:pPr>
    </w:p>
    <w:p w14:paraId="09366B73" w14:textId="73616351" w:rsidR="00B83C62" w:rsidRPr="00A20653" w:rsidRDefault="00B83C62" w:rsidP="009A1CAE">
      <w:pPr>
        <w:bidi/>
        <w:ind w:left="1278" w:hanging="1278"/>
        <w:rPr>
          <w:rFonts w:ascii="Arial" w:hAnsi="Arial" w:cs="Arial"/>
          <w:bCs/>
          <w:i/>
          <w:sz w:val="22"/>
          <w:szCs w:val="22"/>
        </w:rPr>
      </w:pPr>
      <w:r w:rsidRPr="00A20653">
        <w:rPr>
          <w:rFonts w:ascii="Arial" w:hAnsi="Arial" w:cs="Arial" w:hint="cs"/>
          <w:bCs/>
          <w:i/>
          <w:sz w:val="22"/>
          <w:szCs w:val="22"/>
          <w:u w:val="single"/>
          <w:rtl/>
        </w:rPr>
        <w:t>البيان الموجز</w:t>
      </w:r>
      <w:r w:rsidRPr="00A20653">
        <w:rPr>
          <w:rFonts w:ascii="Arial" w:hAnsi="Arial" w:cs="Arial" w:hint="cs"/>
          <w:bCs/>
          <w:i/>
          <w:sz w:val="22"/>
          <w:szCs w:val="22"/>
          <w:rtl/>
        </w:rPr>
        <w:t xml:space="preserve">: </w:t>
      </w:r>
      <w:r w:rsidR="009A1CAE" w:rsidRPr="00A20653">
        <w:rPr>
          <w:rFonts w:ascii="Arial" w:hAnsi="Arial" w:cs="Arial"/>
          <w:bCs/>
          <w:i/>
          <w:sz w:val="22"/>
          <w:szCs w:val="22"/>
        </w:rPr>
        <w:tab/>
      </w:r>
      <w:r w:rsidR="00181295" w:rsidRPr="00A20653">
        <w:rPr>
          <w:rFonts w:ascii="Arial" w:hAnsi="Arial" w:cs="Arial"/>
          <w:bCs/>
          <w:i/>
          <w:sz w:val="22"/>
          <w:szCs w:val="22"/>
          <w:rtl/>
        </w:rPr>
        <w:t>الطريق</w:t>
      </w:r>
      <w:r w:rsidR="00181295" w:rsidRPr="00A20653">
        <w:rPr>
          <w:rFonts w:ascii="Arial" w:hAnsi="Arial" w:cs="Arial" w:hint="cs"/>
          <w:bCs/>
          <w:i/>
          <w:sz w:val="22"/>
          <w:szCs w:val="22"/>
          <w:rtl/>
        </w:rPr>
        <w:t>ة</w:t>
      </w:r>
      <w:r w:rsidR="00181295" w:rsidRPr="00A20653">
        <w:rPr>
          <w:rFonts w:ascii="Arial" w:hAnsi="Arial" w:cs="Arial"/>
          <w:bCs/>
          <w:i/>
          <w:sz w:val="22"/>
          <w:szCs w:val="22"/>
          <w:rtl/>
        </w:rPr>
        <w:t xml:space="preserve"> </w:t>
      </w:r>
      <w:r w:rsidR="00181295" w:rsidRPr="00A20653">
        <w:rPr>
          <w:rFonts w:ascii="Arial" w:hAnsi="Arial" w:cs="Arial" w:hint="cs"/>
          <w:bCs/>
          <w:i/>
          <w:sz w:val="22"/>
          <w:szCs w:val="22"/>
          <w:rtl/>
        </w:rPr>
        <w:t>التي تجعلنا</w:t>
      </w:r>
      <w:r w:rsidR="00181295" w:rsidRPr="00A20653">
        <w:rPr>
          <w:rFonts w:ascii="Arial" w:hAnsi="Arial" w:cs="Arial"/>
          <w:bCs/>
          <w:i/>
          <w:sz w:val="22"/>
          <w:szCs w:val="22"/>
          <w:rtl/>
        </w:rPr>
        <w:t xml:space="preserve"> نصبح ذوي سمعة طيبة بين المعلمين الكذبة</w:t>
      </w:r>
      <w:r w:rsidR="00181295" w:rsidRPr="00A20653">
        <w:rPr>
          <w:rFonts w:ascii="Arial" w:hAnsi="Arial" w:cs="Arial" w:hint="cs"/>
          <w:bCs/>
          <w:i/>
          <w:sz w:val="22"/>
          <w:szCs w:val="22"/>
          <w:rtl/>
        </w:rPr>
        <w:t>،</w:t>
      </w:r>
      <w:r w:rsidR="00181295" w:rsidRPr="00A20653">
        <w:rPr>
          <w:rFonts w:ascii="Arial" w:hAnsi="Arial" w:cs="Arial"/>
          <w:bCs/>
          <w:i/>
          <w:sz w:val="22"/>
          <w:szCs w:val="22"/>
          <w:rtl/>
        </w:rPr>
        <w:t xml:space="preserve"> هو من خلال الشيوخ الأتقياء</w:t>
      </w:r>
      <w:r w:rsidR="00181295" w:rsidRPr="00A20653">
        <w:rPr>
          <w:rFonts w:ascii="Arial" w:hAnsi="Arial" w:cs="Arial" w:hint="cs"/>
          <w:bCs/>
          <w:i/>
          <w:sz w:val="22"/>
          <w:szCs w:val="22"/>
          <w:rtl/>
        </w:rPr>
        <w:t>،</w:t>
      </w:r>
      <w:r w:rsidR="00181295" w:rsidRPr="00A20653">
        <w:rPr>
          <w:rFonts w:ascii="Arial" w:hAnsi="Arial" w:cs="Arial"/>
          <w:bCs/>
          <w:i/>
          <w:sz w:val="22"/>
          <w:szCs w:val="22"/>
          <w:rtl/>
        </w:rPr>
        <w:t xml:space="preserve"> الذين يعلمون السلوك المحترم على أساس نعمة الله.</w:t>
      </w:r>
    </w:p>
    <w:p w14:paraId="2F7EE877" w14:textId="77777777" w:rsidR="00ED01B1" w:rsidRPr="00A20653" w:rsidRDefault="00ED01B1" w:rsidP="00ED01B1">
      <w:pPr>
        <w:ind w:left="20" w:hanging="20"/>
        <w:rPr>
          <w:rFonts w:ascii="Arial" w:hAnsi="Arial" w:cs="Arial"/>
          <w:b/>
          <w:sz w:val="22"/>
        </w:rPr>
      </w:pPr>
    </w:p>
    <w:p w14:paraId="7FF5DB42" w14:textId="46ABFD69" w:rsidR="00181295" w:rsidRPr="00A20653" w:rsidRDefault="00181295" w:rsidP="00181295">
      <w:pPr>
        <w:bidi/>
        <w:ind w:left="20" w:hanging="20"/>
        <w:rPr>
          <w:rFonts w:ascii="Arial" w:hAnsi="Arial" w:cs="Arial"/>
          <w:bCs/>
          <w:sz w:val="22"/>
          <w:szCs w:val="22"/>
          <w:rtl/>
          <w:lang w:bidi="ar-JO"/>
        </w:rPr>
      </w:pPr>
      <w:r w:rsidRPr="00A20653">
        <w:rPr>
          <w:rFonts w:ascii="Arial" w:hAnsi="Arial" w:cs="Arial" w:hint="cs"/>
          <w:bCs/>
          <w:sz w:val="22"/>
          <w:szCs w:val="22"/>
          <w:u w:val="single"/>
          <w:rtl/>
        </w:rPr>
        <w:t>التطبيق</w:t>
      </w:r>
      <w:r w:rsidRPr="00A20653">
        <w:rPr>
          <w:rFonts w:ascii="Arial" w:hAnsi="Arial" w:cs="Arial" w:hint="cs"/>
          <w:bCs/>
          <w:sz w:val="22"/>
          <w:szCs w:val="22"/>
          <w:rtl/>
        </w:rPr>
        <w:t>:</w:t>
      </w:r>
    </w:p>
    <w:p w14:paraId="13722960" w14:textId="77777777" w:rsidR="00ED01B1" w:rsidRPr="00A20653" w:rsidRDefault="00ED01B1" w:rsidP="00ED01B1">
      <w:pPr>
        <w:ind w:left="20" w:hanging="20"/>
        <w:rPr>
          <w:rFonts w:ascii="Arial" w:hAnsi="Arial" w:cs="Arial"/>
          <w:b/>
          <w:sz w:val="22"/>
        </w:rPr>
      </w:pPr>
    </w:p>
    <w:p w14:paraId="02D01875" w14:textId="6BC1EC23" w:rsidR="00181295" w:rsidRPr="00A20653" w:rsidRDefault="00181295" w:rsidP="00181295">
      <w:pPr>
        <w:bidi/>
        <w:ind w:left="20" w:hanging="20"/>
        <w:rPr>
          <w:rFonts w:ascii="Arial" w:hAnsi="Arial" w:cs="Arial"/>
          <w:bCs/>
          <w:sz w:val="22"/>
          <w:szCs w:val="22"/>
        </w:rPr>
      </w:pPr>
      <w:r w:rsidRPr="00A20653">
        <w:rPr>
          <w:rFonts w:ascii="Arial" w:hAnsi="Arial" w:cs="Arial" w:hint="cs"/>
          <w:bCs/>
          <w:sz w:val="22"/>
          <w:szCs w:val="22"/>
          <w:rtl/>
        </w:rPr>
        <w:t>يجب أن تقود نعمة الله إلى سلوكنا المناسب.</w:t>
      </w:r>
    </w:p>
    <w:p w14:paraId="1D27FCDA" w14:textId="77777777" w:rsidR="00ED01B1" w:rsidRPr="00A20653" w:rsidRDefault="00ED01B1" w:rsidP="00ED01B1">
      <w:pPr>
        <w:ind w:left="20" w:hanging="20"/>
        <w:rPr>
          <w:rFonts w:ascii="Arial" w:hAnsi="Arial" w:cs="Arial"/>
          <w:bCs/>
          <w:sz w:val="22"/>
          <w:szCs w:val="22"/>
        </w:rPr>
      </w:pPr>
    </w:p>
    <w:p w14:paraId="5805A9D0" w14:textId="12098BFB" w:rsidR="00181295" w:rsidRPr="00A20653" w:rsidRDefault="00181295" w:rsidP="00181295">
      <w:pPr>
        <w:bidi/>
        <w:ind w:left="20" w:hanging="20"/>
        <w:rPr>
          <w:rFonts w:ascii="Arial" w:hAnsi="Arial" w:cs="Arial"/>
          <w:bCs/>
          <w:sz w:val="22"/>
          <w:szCs w:val="22"/>
        </w:rPr>
      </w:pPr>
      <w:r w:rsidRPr="00A20653">
        <w:rPr>
          <w:rFonts w:ascii="Arial" w:hAnsi="Arial" w:cs="Arial" w:hint="cs"/>
          <w:bCs/>
          <w:sz w:val="22"/>
          <w:szCs w:val="22"/>
          <w:rtl/>
        </w:rPr>
        <w:t>هل تقوم بأعمال حسنة:</w:t>
      </w:r>
    </w:p>
    <w:p w14:paraId="5D8D0206" w14:textId="2CF30A55" w:rsidR="00181295" w:rsidRPr="00A20653" w:rsidRDefault="00181295" w:rsidP="00181295">
      <w:pPr>
        <w:pStyle w:val="ListParagraph"/>
        <w:numPr>
          <w:ilvl w:val="0"/>
          <w:numId w:val="14"/>
        </w:numPr>
        <w:bidi/>
        <w:rPr>
          <w:rFonts w:ascii="Arial" w:hAnsi="Arial" w:cs="Arial"/>
          <w:bCs/>
          <w:sz w:val="22"/>
          <w:szCs w:val="22"/>
        </w:rPr>
      </w:pPr>
      <w:r w:rsidRPr="00A20653">
        <w:rPr>
          <w:rFonts w:ascii="Arial" w:hAnsi="Arial" w:cs="Arial" w:hint="cs"/>
          <w:bCs/>
          <w:sz w:val="22"/>
          <w:szCs w:val="22"/>
          <w:rtl/>
        </w:rPr>
        <w:t>لأنك تخاف من عقاب الله (حافز خارجي، القانون) أو</w:t>
      </w:r>
    </w:p>
    <w:p w14:paraId="6A74AFFC" w14:textId="1B156516" w:rsidR="00181295" w:rsidRPr="00A20653" w:rsidRDefault="00181295" w:rsidP="00181295">
      <w:pPr>
        <w:pStyle w:val="ListParagraph"/>
        <w:numPr>
          <w:ilvl w:val="0"/>
          <w:numId w:val="14"/>
        </w:numPr>
        <w:bidi/>
        <w:rPr>
          <w:rFonts w:ascii="Arial" w:hAnsi="Arial" w:cs="Arial"/>
          <w:bCs/>
          <w:sz w:val="22"/>
          <w:szCs w:val="22"/>
        </w:rPr>
      </w:pPr>
      <w:r w:rsidRPr="00A20653">
        <w:rPr>
          <w:rFonts w:ascii="Arial" w:hAnsi="Arial" w:cs="Arial" w:hint="cs"/>
          <w:bCs/>
          <w:sz w:val="22"/>
          <w:szCs w:val="22"/>
          <w:rtl/>
        </w:rPr>
        <w:t>لأنك تحب الله استجابة لنعمته؟</w:t>
      </w:r>
    </w:p>
    <w:p w14:paraId="7B14CAF3" w14:textId="161EF598" w:rsidR="00ED01B1" w:rsidRPr="00181295" w:rsidRDefault="00ED01B1" w:rsidP="00ED01B1">
      <w:pPr>
        <w:tabs>
          <w:tab w:val="left" w:pos="360"/>
        </w:tabs>
        <w:ind w:left="360" w:hanging="360"/>
        <w:jc w:val="center"/>
        <w:rPr>
          <w:rFonts w:ascii="Arial" w:hAnsi="Arial" w:cs="Arial"/>
          <w:bCs/>
          <w:sz w:val="40"/>
          <w:szCs w:val="40"/>
        </w:rPr>
      </w:pPr>
      <w:r w:rsidRPr="00E2323D">
        <w:rPr>
          <w:rFonts w:ascii="Arial" w:hAnsi="Arial" w:cs="Arial"/>
          <w:sz w:val="20"/>
          <w:szCs w:val="16"/>
        </w:rPr>
        <w:br w:type="page"/>
      </w:r>
      <w:r w:rsidR="00181295" w:rsidRPr="00181295">
        <w:rPr>
          <w:rFonts w:ascii="Arial" w:hAnsi="Arial" w:cs="Arial" w:hint="cs"/>
          <w:bCs/>
          <w:sz w:val="40"/>
          <w:szCs w:val="40"/>
          <w:rtl/>
        </w:rPr>
        <w:lastRenderedPageBreak/>
        <w:t>تيطس</w:t>
      </w:r>
    </w:p>
    <w:p w14:paraId="67BAB4A6" w14:textId="77777777" w:rsidR="00ED01B1" w:rsidRPr="00156671" w:rsidRDefault="00ED01B1" w:rsidP="00ED01B1">
      <w:pPr>
        <w:tabs>
          <w:tab w:val="left" w:pos="360"/>
        </w:tabs>
        <w:ind w:left="360" w:hanging="360"/>
        <w:jc w:val="center"/>
        <w:rPr>
          <w:rFonts w:ascii="Arial" w:hAnsi="Arial" w:cs="Arial"/>
          <w:b/>
          <w:sz w:val="21"/>
          <w:szCs w:val="18"/>
        </w:rPr>
      </w:pPr>
    </w:p>
    <w:p w14:paraId="00B1458F" w14:textId="7FAEC680" w:rsidR="00ED01B1" w:rsidRPr="00A20653" w:rsidRDefault="00181295" w:rsidP="00ED01B1">
      <w:pPr>
        <w:tabs>
          <w:tab w:val="left" w:pos="360"/>
        </w:tabs>
        <w:ind w:left="360" w:hanging="360"/>
        <w:jc w:val="center"/>
        <w:rPr>
          <w:rFonts w:ascii="Arial" w:hAnsi="Arial" w:cs="Arial"/>
          <w:bCs/>
          <w:sz w:val="36"/>
          <w:szCs w:val="36"/>
        </w:rPr>
      </w:pPr>
      <w:r w:rsidRPr="00A20653">
        <w:rPr>
          <w:rFonts w:ascii="Arial" w:hAnsi="Arial" w:cs="Arial" w:hint="cs"/>
          <w:bCs/>
          <w:sz w:val="36"/>
          <w:szCs w:val="36"/>
          <w:rtl/>
        </w:rPr>
        <w:t>مقدمة</w:t>
      </w:r>
    </w:p>
    <w:p w14:paraId="2BC63F17" w14:textId="77777777" w:rsidR="00ED01B1" w:rsidRPr="00A20653" w:rsidRDefault="00ED01B1" w:rsidP="00ED01B1">
      <w:pPr>
        <w:tabs>
          <w:tab w:val="left" w:pos="360"/>
        </w:tabs>
        <w:ind w:left="360" w:hanging="360"/>
        <w:rPr>
          <w:rFonts w:ascii="Arial" w:hAnsi="Arial" w:cs="Arial"/>
          <w:b/>
          <w:sz w:val="20"/>
        </w:rPr>
      </w:pPr>
    </w:p>
    <w:p w14:paraId="2EF657E3" w14:textId="0097D656" w:rsidR="00181295" w:rsidRPr="00A20653" w:rsidRDefault="00181295" w:rsidP="00181295">
      <w:pPr>
        <w:tabs>
          <w:tab w:val="left" w:pos="360"/>
        </w:tabs>
        <w:bidi/>
        <w:ind w:left="360" w:hanging="360"/>
        <w:rPr>
          <w:rFonts w:ascii="Arial" w:hAnsi="Arial" w:cs="Arial"/>
          <w:b/>
          <w:bCs/>
          <w:sz w:val="22"/>
          <w:szCs w:val="22"/>
        </w:rPr>
      </w:pPr>
      <w:r w:rsidRPr="00A20653">
        <w:rPr>
          <w:rFonts w:ascii="Arial" w:hAnsi="Arial" w:cs="Arial" w:hint="cs"/>
          <w:b/>
          <w:bCs/>
          <w:sz w:val="22"/>
          <w:szCs w:val="22"/>
          <w:rtl/>
        </w:rPr>
        <w:t>1.</w:t>
      </w:r>
      <w:r w:rsidRPr="00A20653">
        <w:rPr>
          <w:rFonts w:ascii="Arial" w:hAnsi="Arial" w:cs="Arial"/>
          <w:b/>
          <w:bCs/>
          <w:sz w:val="22"/>
          <w:szCs w:val="22"/>
          <w:rtl/>
        </w:rPr>
        <w:tab/>
      </w:r>
      <w:r w:rsidRPr="00A20653">
        <w:rPr>
          <w:rFonts w:ascii="Arial" w:hAnsi="Arial" w:cs="Arial" w:hint="cs"/>
          <w:b/>
          <w:bCs/>
          <w:sz w:val="22"/>
          <w:szCs w:val="22"/>
          <w:rtl/>
        </w:rPr>
        <w:t xml:space="preserve">العنوان: </w:t>
      </w:r>
      <w:r w:rsidRPr="00A20653">
        <w:rPr>
          <w:rFonts w:ascii="Arial" w:hAnsi="Arial" w:cs="Arial"/>
          <w:sz w:val="22"/>
          <w:szCs w:val="22"/>
          <w:rtl/>
        </w:rPr>
        <w:t>الرسالة إلى تيطس (</w:t>
      </w:r>
      <w:r w:rsidR="00CE07BC" w:rsidRPr="00A20653">
        <w:rPr>
          <w:rFonts w:ascii="Arial" w:hAnsi="Arial" w:cs="Arial"/>
          <w:sz w:val="22"/>
          <w:szCs w:val="22"/>
        </w:rPr>
        <w:t xml:space="preserve"> </w:t>
      </w:r>
      <w:proofErr w:type="spellStart"/>
      <w:r w:rsidRPr="00A20653">
        <w:rPr>
          <w:rFonts w:ascii="Arial" w:hAnsi="Arial" w:cs="Arial"/>
          <w:sz w:val="22"/>
          <w:szCs w:val="22"/>
        </w:rPr>
        <w:t>Πρὸς</w:t>
      </w:r>
      <w:proofErr w:type="spellEnd"/>
      <w:r w:rsidRPr="00A20653">
        <w:rPr>
          <w:rFonts w:ascii="Arial" w:hAnsi="Arial" w:cs="Arial"/>
          <w:sz w:val="22"/>
          <w:szCs w:val="22"/>
        </w:rPr>
        <w:t xml:space="preserve"> </w:t>
      </w:r>
      <w:proofErr w:type="spellStart"/>
      <w:r w:rsidRPr="00A20653">
        <w:rPr>
          <w:rFonts w:ascii="Arial" w:hAnsi="Arial" w:cs="Arial"/>
          <w:sz w:val="22"/>
          <w:szCs w:val="22"/>
        </w:rPr>
        <w:t>Τίτον</w:t>
      </w:r>
      <w:proofErr w:type="spellEnd"/>
      <w:r w:rsidRPr="00A20653">
        <w:rPr>
          <w:rFonts w:ascii="Arial" w:hAnsi="Arial" w:cs="Arial" w:hint="cs"/>
          <w:sz w:val="22"/>
          <w:szCs w:val="22"/>
          <w:rtl/>
        </w:rPr>
        <w:t>إلى تيطس</w:t>
      </w:r>
      <w:r w:rsidRPr="00A20653">
        <w:rPr>
          <w:rFonts w:ascii="Arial" w:hAnsi="Arial" w:cs="Arial"/>
          <w:sz w:val="22"/>
          <w:szCs w:val="22"/>
          <w:rtl/>
        </w:rPr>
        <w:t>)</w:t>
      </w:r>
      <w:r w:rsidRPr="00A20653">
        <w:rPr>
          <w:rFonts w:ascii="Arial" w:hAnsi="Arial" w:cs="Arial" w:hint="cs"/>
          <w:sz w:val="22"/>
          <w:szCs w:val="22"/>
          <w:rtl/>
        </w:rPr>
        <w:t>،</w:t>
      </w:r>
      <w:r w:rsidRPr="00A20653">
        <w:rPr>
          <w:rFonts w:ascii="Arial" w:hAnsi="Arial" w:cs="Arial"/>
          <w:sz w:val="22"/>
          <w:szCs w:val="22"/>
          <w:rtl/>
        </w:rPr>
        <w:t xml:space="preserve"> هي واحدة من ال</w:t>
      </w:r>
      <w:r w:rsidRPr="00A20653">
        <w:rPr>
          <w:rFonts w:ascii="Arial" w:hAnsi="Arial" w:cs="Arial" w:hint="cs"/>
          <w:sz w:val="22"/>
          <w:szCs w:val="22"/>
          <w:rtl/>
        </w:rPr>
        <w:t>أسفار</w:t>
      </w:r>
      <w:r w:rsidRPr="00A20653">
        <w:rPr>
          <w:rFonts w:ascii="Arial" w:hAnsi="Arial" w:cs="Arial"/>
          <w:sz w:val="22"/>
          <w:szCs w:val="22"/>
          <w:rtl/>
        </w:rPr>
        <w:t xml:space="preserve"> الثلاثة التي يطلق عليها عادة الرسائل الرعوية، وهي فريدة من نوعها من حيث أنها موجهة إلى الأفراد (وليس الكنائس)</w:t>
      </w:r>
      <w:r w:rsidRPr="00A20653">
        <w:rPr>
          <w:rFonts w:ascii="Arial" w:hAnsi="Arial" w:cs="Arial" w:hint="cs"/>
          <w:sz w:val="22"/>
          <w:szCs w:val="22"/>
          <w:rtl/>
        </w:rPr>
        <w:t>،</w:t>
      </w:r>
      <w:r w:rsidRPr="00A20653">
        <w:rPr>
          <w:rFonts w:ascii="Arial" w:hAnsi="Arial" w:cs="Arial"/>
          <w:sz w:val="22"/>
          <w:szCs w:val="22"/>
          <w:rtl/>
        </w:rPr>
        <w:t xml:space="preserve"> وتشكل كتابات بولس الأخيرة (راجع ملاحظات </w:t>
      </w:r>
      <w:r w:rsidRPr="00A20653">
        <w:rPr>
          <w:rFonts w:ascii="Arial" w:hAnsi="Arial" w:cs="Arial" w:hint="cs"/>
          <w:sz w:val="22"/>
          <w:szCs w:val="22"/>
          <w:rtl/>
        </w:rPr>
        <w:t xml:space="preserve">1 </w:t>
      </w:r>
      <w:r w:rsidRPr="00A20653">
        <w:rPr>
          <w:rFonts w:ascii="Arial" w:hAnsi="Arial" w:cs="Arial"/>
          <w:sz w:val="22"/>
          <w:szCs w:val="22"/>
          <w:rtl/>
        </w:rPr>
        <w:t>تيموثاوس).</w:t>
      </w:r>
    </w:p>
    <w:p w14:paraId="147B907B" w14:textId="77777777" w:rsidR="00ED01B1" w:rsidRPr="00A20653" w:rsidRDefault="00ED01B1" w:rsidP="00ED01B1">
      <w:pPr>
        <w:tabs>
          <w:tab w:val="left" w:pos="360"/>
        </w:tabs>
        <w:ind w:left="360" w:hanging="360"/>
        <w:rPr>
          <w:rFonts w:ascii="Arial" w:hAnsi="Arial" w:cs="Arial"/>
          <w:b/>
          <w:sz w:val="22"/>
        </w:rPr>
      </w:pPr>
    </w:p>
    <w:p w14:paraId="7D1BA417" w14:textId="77777777" w:rsidR="00175717" w:rsidRPr="00A20653" w:rsidRDefault="00175717" w:rsidP="00ED01B1">
      <w:pPr>
        <w:tabs>
          <w:tab w:val="left" w:pos="360"/>
        </w:tabs>
        <w:ind w:left="360" w:hanging="360"/>
        <w:rPr>
          <w:rFonts w:ascii="Arial" w:hAnsi="Arial" w:cs="Arial"/>
          <w:b/>
          <w:sz w:val="22"/>
        </w:rPr>
      </w:pPr>
    </w:p>
    <w:p w14:paraId="576400D8" w14:textId="19431B66" w:rsidR="00181295" w:rsidRPr="00A20653" w:rsidRDefault="00181295" w:rsidP="00181295">
      <w:pPr>
        <w:tabs>
          <w:tab w:val="left" w:pos="360"/>
        </w:tabs>
        <w:bidi/>
        <w:ind w:left="360" w:hanging="360"/>
        <w:rPr>
          <w:rFonts w:ascii="Arial" w:hAnsi="Arial" w:cs="Arial"/>
          <w:bCs/>
          <w:sz w:val="22"/>
          <w:szCs w:val="22"/>
        </w:rPr>
      </w:pPr>
      <w:r w:rsidRPr="00A20653">
        <w:rPr>
          <w:rFonts w:ascii="Arial" w:hAnsi="Arial" w:cs="Arial" w:hint="cs"/>
          <w:bCs/>
          <w:sz w:val="22"/>
          <w:szCs w:val="22"/>
          <w:rtl/>
        </w:rPr>
        <w:t>2.</w:t>
      </w:r>
      <w:r w:rsidRPr="00A20653">
        <w:rPr>
          <w:rFonts w:ascii="Arial" w:hAnsi="Arial" w:cs="Arial"/>
          <w:bCs/>
          <w:sz w:val="22"/>
          <w:szCs w:val="22"/>
          <w:rtl/>
        </w:rPr>
        <w:tab/>
      </w:r>
      <w:r w:rsidRPr="00A20653">
        <w:rPr>
          <w:rFonts w:ascii="Arial" w:hAnsi="Arial" w:cs="Arial" w:hint="cs"/>
          <w:bCs/>
          <w:sz w:val="22"/>
          <w:szCs w:val="22"/>
          <w:rtl/>
        </w:rPr>
        <w:t>التأليف</w:t>
      </w:r>
    </w:p>
    <w:p w14:paraId="56F57033" w14:textId="77777777" w:rsidR="00ED01B1" w:rsidRPr="00A20653" w:rsidRDefault="00ED01B1" w:rsidP="00ED01B1">
      <w:pPr>
        <w:tabs>
          <w:tab w:val="left" w:pos="720"/>
        </w:tabs>
        <w:ind w:left="720" w:hanging="360"/>
        <w:rPr>
          <w:rFonts w:ascii="Arial" w:hAnsi="Arial" w:cs="Arial"/>
          <w:sz w:val="18"/>
        </w:rPr>
      </w:pPr>
    </w:p>
    <w:p w14:paraId="0127EB47" w14:textId="7A0D8177" w:rsidR="00181295" w:rsidRPr="00A20653" w:rsidRDefault="00181295" w:rsidP="00181295">
      <w:pPr>
        <w:pStyle w:val="ListParagraph"/>
        <w:numPr>
          <w:ilvl w:val="0"/>
          <w:numId w:val="16"/>
        </w:numPr>
        <w:tabs>
          <w:tab w:val="left" w:pos="720"/>
        </w:tabs>
        <w:bidi/>
        <w:rPr>
          <w:rFonts w:ascii="Arial" w:hAnsi="Arial" w:cs="Arial"/>
          <w:sz w:val="22"/>
          <w:szCs w:val="22"/>
          <w:rtl/>
          <w:lang w:bidi="ar-JO"/>
        </w:rPr>
      </w:pPr>
      <w:r w:rsidRPr="00A20653">
        <w:rPr>
          <w:rFonts w:ascii="Arial" w:hAnsi="Arial" w:cs="Arial" w:hint="cs"/>
          <w:sz w:val="22"/>
          <w:szCs w:val="22"/>
          <w:u w:val="single"/>
          <w:rtl/>
          <w:lang w:bidi="ar-JO"/>
        </w:rPr>
        <w:t>الدليل الخارجي</w:t>
      </w:r>
      <w:r w:rsidRPr="00A20653">
        <w:rPr>
          <w:rFonts w:ascii="Arial" w:hAnsi="Arial" w:cs="Arial" w:hint="cs"/>
          <w:sz w:val="22"/>
          <w:szCs w:val="22"/>
          <w:rtl/>
          <w:lang w:bidi="ar-JO"/>
        </w:rPr>
        <w:t xml:space="preserve">: </w:t>
      </w:r>
      <w:r w:rsidRPr="00A20653">
        <w:rPr>
          <w:rFonts w:ascii="Arial" w:hAnsi="Arial" w:cs="Arial"/>
          <w:sz w:val="22"/>
          <w:szCs w:val="22"/>
          <w:rtl/>
          <w:lang w:bidi="ar-JO"/>
        </w:rPr>
        <w:t>الدعم المقدم لبولس كمؤلف جيد مثل أي رسالة بولسية أخرى</w:t>
      </w:r>
      <w:r w:rsidRPr="00A20653">
        <w:rPr>
          <w:rFonts w:ascii="Arial" w:hAnsi="Arial" w:cs="Arial" w:hint="cs"/>
          <w:sz w:val="22"/>
          <w:szCs w:val="22"/>
          <w:rtl/>
          <w:lang w:bidi="ar-JO"/>
        </w:rPr>
        <w:t>،</w:t>
      </w:r>
      <w:r w:rsidRPr="00A20653">
        <w:rPr>
          <w:rFonts w:ascii="Arial" w:hAnsi="Arial" w:cs="Arial"/>
          <w:sz w:val="22"/>
          <w:szCs w:val="22"/>
          <w:rtl/>
          <w:lang w:bidi="ar-JO"/>
        </w:rPr>
        <w:t xml:space="preserve"> باستثناء رسال</w:t>
      </w:r>
      <w:r w:rsidRPr="00A20653">
        <w:rPr>
          <w:rFonts w:ascii="Arial" w:hAnsi="Arial" w:cs="Arial" w:hint="cs"/>
          <w:sz w:val="22"/>
          <w:szCs w:val="22"/>
          <w:rtl/>
          <w:lang w:bidi="ar-JO"/>
        </w:rPr>
        <w:t>تي</w:t>
      </w:r>
      <w:r w:rsidRPr="00A20653">
        <w:rPr>
          <w:rFonts w:ascii="Arial" w:hAnsi="Arial" w:cs="Arial"/>
          <w:sz w:val="22"/>
          <w:szCs w:val="22"/>
          <w:rtl/>
          <w:lang w:bidi="ar-JO"/>
        </w:rPr>
        <w:t xml:space="preserve"> رومية و</w:t>
      </w:r>
      <w:r w:rsidRPr="00A20653">
        <w:rPr>
          <w:rFonts w:ascii="Arial" w:hAnsi="Arial" w:cs="Arial" w:hint="cs"/>
          <w:sz w:val="22"/>
          <w:szCs w:val="22"/>
          <w:rtl/>
          <w:lang w:bidi="ar-JO"/>
        </w:rPr>
        <w:t xml:space="preserve">1 </w:t>
      </w:r>
      <w:r w:rsidRPr="00A20653">
        <w:rPr>
          <w:rFonts w:ascii="Arial" w:hAnsi="Arial" w:cs="Arial"/>
          <w:sz w:val="22"/>
          <w:szCs w:val="22"/>
          <w:rtl/>
          <w:lang w:bidi="ar-JO"/>
        </w:rPr>
        <w:t xml:space="preserve">كورنثوس (راجع ملاحظات </w:t>
      </w:r>
      <w:r w:rsidRPr="00A20653">
        <w:rPr>
          <w:rFonts w:ascii="Arial" w:hAnsi="Arial" w:cs="Arial" w:hint="cs"/>
          <w:sz w:val="22"/>
          <w:szCs w:val="22"/>
          <w:rtl/>
          <w:lang w:bidi="ar-JO"/>
        </w:rPr>
        <w:t xml:space="preserve">1 </w:t>
      </w:r>
      <w:r w:rsidRPr="00A20653">
        <w:rPr>
          <w:rFonts w:ascii="Arial" w:hAnsi="Arial" w:cs="Arial"/>
          <w:sz w:val="22"/>
          <w:szCs w:val="22"/>
          <w:rtl/>
          <w:lang w:bidi="ar-JO"/>
        </w:rPr>
        <w:t>تيموثاوس).</w:t>
      </w:r>
    </w:p>
    <w:p w14:paraId="0591AA3D" w14:textId="77777777" w:rsidR="00ED01B1" w:rsidRPr="00A20653" w:rsidRDefault="00ED01B1" w:rsidP="00ED01B1">
      <w:pPr>
        <w:tabs>
          <w:tab w:val="left" w:pos="720"/>
        </w:tabs>
        <w:ind w:left="720" w:hanging="360"/>
        <w:rPr>
          <w:rFonts w:ascii="Arial" w:hAnsi="Arial" w:cs="Arial"/>
          <w:sz w:val="18"/>
        </w:rPr>
      </w:pPr>
    </w:p>
    <w:p w14:paraId="119E0C40" w14:textId="35A60BB2" w:rsidR="00181295" w:rsidRPr="00A20653" w:rsidRDefault="00181295" w:rsidP="00181295">
      <w:pPr>
        <w:tabs>
          <w:tab w:val="left" w:pos="720"/>
        </w:tabs>
        <w:bidi/>
        <w:ind w:left="720" w:hanging="360"/>
        <w:rPr>
          <w:rFonts w:ascii="Arial" w:hAnsi="Arial" w:cs="Arial"/>
          <w:sz w:val="22"/>
          <w:szCs w:val="22"/>
        </w:rPr>
      </w:pPr>
      <w:r w:rsidRPr="00A20653">
        <w:rPr>
          <w:rFonts w:ascii="Arial" w:hAnsi="Arial" w:cs="Arial" w:hint="cs"/>
          <w:sz w:val="22"/>
          <w:szCs w:val="22"/>
          <w:rtl/>
        </w:rPr>
        <w:t>ب.</w:t>
      </w:r>
      <w:r w:rsidRPr="00A20653">
        <w:rPr>
          <w:rFonts w:ascii="Arial" w:hAnsi="Arial" w:cs="Arial"/>
          <w:sz w:val="22"/>
          <w:szCs w:val="22"/>
          <w:rtl/>
        </w:rPr>
        <w:tab/>
      </w:r>
      <w:r w:rsidRPr="00A20653">
        <w:rPr>
          <w:rFonts w:ascii="Arial" w:hAnsi="Arial" w:cs="Arial" w:hint="cs"/>
          <w:sz w:val="22"/>
          <w:szCs w:val="22"/>
          <w:u w:val="single"/>
          <w:rtl/>
        </w:rPr>
        <w:t>الدليل الداخلي</w:t>
      </w:r>
      <w:r w:rsidRPr="00A20653">
        <w:rPr>
          <w:rFonts w:ascii="Arial" w:hAnsi="Arial" w:cs="Arial" w:hint="cs"/>
          <w:sz w:val="22"/>
          <w:szCs w:val="22"/>
          <w:rtl/>
        </w:rPr>
        <w:t>: تدعي الرسالة التأليف البولسي (تي 1: 1)، وتحتوي على الخصائص البولسية ال</w:t>
      </w:r>
      <w:r w:rsidR="00B61CCB" w:rsidRPr="00A20653">
        <w:rPr>
          <w:rFonts w:ascii="Arial" w:hAnsi="Arial" w:cs="Arial" w:hint="cs"/>
          <w:sz w:val="22"/>
          <w:szCs w:val="22"/>
          <w:rtl/>
        </w:rPr>
        <w:t>نموذجي</w:t>
      </w:r>
      <w:r w:rsidRPr="00A20653">
        <w:rPr>
          <w:rFonts w:ascii="Arial" w:hAnsi="Arial" w:cs="Arial" w:hint="cs"/>
          <w:sz w:val="22"/>
          <w:szCs w:val="22"/>
          <w:rtl/>
        </w:rPr>
        <w:t>ة (راجع ملاحظات 1تيموثاوس)</w:t>
      </w:r>
    </w:p>
    <w:p w14:paraId="71997FF8" w14:textId="77777777" w:rsidR="00ED01B1" w:rsidRPr="00A20653" w:rsidRDefault="00ED01B1" w:rsidP="00ED01B1">
      <w:pPr>
        <w:tabs>
          <w:tab w:val="left" w:pos="360"/>
        </w:tabs>
        <w:ind w:left="360" w:hanging="360"/>
        <w:rPr>
          <w:rFonts w:ascii="Arial" w:hAnsi="Arial" w:cs="Arial"/>
          <w:b/>
          <w:sz w:val="22"/>
        </w:rPr>
      </w:pPr>
    </w:p>
    <w:p w14:paraId="5F6DB217" w14:textId="77777777" w:rsidR="00175717" w:rsidRPr="00A20653" w:rsidRDefault="00175717" w:rsidP="00ED01B1">
      <w:pPr>
        <w:tabs>
          <w:tab w:val="left" w:pos="360"/>
        </w:tabs>
        <w:ind w:left="360" w:hanging="360"/>
        <w:rPr>
          <w:rFonts w:ascii="Arial" w:hAnsi="Arial" w:cs="Arial"/>
          <w:b/>
          <w:sz w:val="22"/>
        </w:rPr>
      </w:pPr>
    </w:p>
    <w:p w14:paraId="47306547" w14:textId="00A64C67" w:rsidR="00B61CCB" w:rsidRPr="00A20653" w:rsidRDefault="00B61CCB" w:rsidP="00B61CCB">
      <w:pPr>
        <w:tabs>
          <w:tab w:val="left" w:pos="360"/>
        </w:tabs>
        <w:bidi/>
        <w:ind w:left="360" w:hanging="360"/>
        <w:rPr>
          <w:rFonts w:ascii="Arial" w:hAnsi="Arial" w:cs="Arial"/>
          <w:bCs/>
          <w:sz w:val="22"/>
          <w:szCs w:val="22"/>
        </w:rPr>
      </w:pPr>
      <w:r w:rsidRPr="00A20653">
        <w:rPr>
          <w:rFonts w:ascii="Arial" w:hAnsi="Arial" w:cs="Arial" w:hint="cs"/>
          <w:bCs/>
          <w:sz w:val="22"/>
          <w:szCs w:val="22"/>
          <w:rtl/>
        </w:rPr>
        <w:t>3.</w:t>
      </w:r>
      <w:r w:rsidRPr="00A20653">
        <w:rPr>
          <w:rFonts w:ascii="Arial" w:hAnsi="Arial" w:cs="Arial"/>
          <w:bCs/>
          <w:sz w:val="22"/>
          <w:szCs w:val="22"/>
          <w:rtl/>
        </w:rPr>
        <w:tab/>
      </w:r>
      <w:r w:rsidRPr="00A20653">
        <w:rPr>
          <w:rFonts w:ascii="Arial" w:hAnsi="Arial" w:cs="Arial" w:hint="cs"/>
          <w:bCs/>
          <w:sz w:val="22"/>
          <w:szCs w:val="22"/>
          <w:rtl/>
        </w:rPr>
        <w:t>الظروف</w:t>
      </w:r>
    </w:p>
    <w:p w14:paraId="30A4D316" w14:textId="77777777" w:rsidR="00ED01B1" w:rsidRPr="00A20653" w:rsidRDefault="00ED01B1" w:rsidP="00ED01B1">
      <w:pPr>
        <w:tabs>
          <w:tab w:val="left" w:pos="720"/>
        </w:tabs>
        <w:ind w:left="720" w:hanging="360"/>
        <w:rPr>
          <w:rFonts w:ascii="Arial" w:hAnsi="Arial" w:cs="Arial"/>
          <w:sz w:val="18"/>
        </w:rPr>
      </w:pPr>
    </w:p>
    <w:p w14:paraId="6EF9B096" w14:textId="4484ADC4" w:rsidR="00B61CCB" w:rsidRPr="00A20653" w:rsidRDefault="00B61CCB" w:rsidP="00B61CCB">
      <w:pPr>
        <w:pStyle w:val="ListParagraph"/>
        <w:numPr>
          <w:ilvl w:val="0"/>
          <w:numId w:val="18"/>
        </w:numPr>
        <w:tabs>
          <w:tab w:val="left" w:pos="720"/>
        </w:tabs>
        <w:bidi/>
        <w:rPr>
          <w:rFonts w:ascii="Arial" w:hAnsi="Arial" w:cs="Arial"/>
          <w:sz w:val="22"/>
          <w:szCs w:val="22"/>
          <w:rtl/>
          <w:lang w:bidi="ar-JO"/>
        </w:rPr>
      </w:pPr>
      <w:r w:rsidRPr="00A20653">
        <w:rPr>
          <w:rFonts w:ascii="Arial" w:hAnsi="Arial" w:cs="Arial"/>
          <w:sz w:val="22"/>
          <w:szCs w:val="22"/>
          <w:u w:val="single"/>
          <w:rtl/>
          <w:lang w:bidi="ar-JO"/>
        </w:rPr>
        <w:t>التاريخ</w:t>
      </w:r>
      <w:r w:rsidRPr="00A20653">
        <w:rPr>
          <w:rFonts w:ascii="Arial" w:hAnsi="Arial" w:cs="Arial"/>
          <w:sz w:val="22"/>
          <w:szCs w:val="22"/>
          <w:rtl/>
          <w:lang w:bidi="ar-JO"/>
        </w:rPr>
        <w:t>: التسلسل الزمني للسنوات الأخيرة من حياة بولس غامض (</w:t>
      </w:r>
      <w:r w:rsidRPr="00A20653">
        <w:rPr>
          <w:rFonts w:ascii="Arial" w:hAnsi="Arial" w:cs="Arial" w:hint="cs"/>
          <w:sz w:val="22"/>
          <w:szCs w:val="22"/>
          <w:rtl/>
          <w:lang w:bidi="ar-JO"/>
        </w:rPr>
        <w:t>ج</w:t>
      </w:r>
      <w:r w:rsidRPr="00A20653">
        <w:rPr>
          <w:rFonts w:ascii="Arial" w:hAnsi="Arial" w:cs="Arial"/>
          <w:sz w:val="22"/>
          <w:szCs w:val="22"/>
          <w:rtl/>
          <w:lang w:bidi="ar-JO"/>
        </w:rPr>
        <w:t>ثري، ٦٢٣)، إلا أن تنسيق واحد للبيانات الداخلية والخارجية يؤدي إلى هذا السيناريو (هو</w:t>
      </w:r>
      <w:r w:rsidRPr="00A20653">
        <w:rPr>
          <w:rFonts w:ascii="Arial" w:hAnsi="Arial" w:cs="Arial" w:hint="cs"/>
          <w:sz w:val="22"/>
          <w:szCs w:val="22"/>
          <w:rtl/>
          <w:lang w:bidi="ar-JO"/>
        </w:rPr>
        <w:t>ي</w:t>
      </w:r>
      <w:r w:rsidRPr="00A20653">
        <w:rPr>
          <w:rFonts w:ascii="Arial" w:hAnsi="Arial" w:cs="Arial"/>
          <w:sz w:val="22"/>
          <w:szCs w:val="22"/>
          <w:rtl/>
          <w:lang w:bidi="ar-JO"/>
        </w:rPr>
        <w:t>نر، ٣٨١-٨٤):</w:t>
      </w:r>
    </w:p>
    <w:p w14:paraId="21DE8E64" w14:textId="77777777" w:rsidR="00ED01B1" w:rsidRPr="00A20653" w:rsidRDefault="00ED01B1" w:rsidP="00ED01B1">
      <w:pPr>
        <w:tabs>
          <w:tab w:val="left" w:pos="1080"/>
          <w:tab w:val="left" w:pos="6120"/>
        </w:tabs>
        <w:ind w:left="1080" w:hanging="360"/>
        <w:rPr>
          <w:rFonts w:ascii="Arial" w:hAnsi="Arial" w:cs="Arial"/>
          <w:sz w:val="20"/>
        </w:rPr>
      </w:pPr>
    </w:p>
    <w:p w14:paraId="2E0F4CC4" w14:textId="67DA7894" w:rsidR="00B61CCB" w:rsidRPr="00A20653" w:rsidRDefault="00B61CCB" w:rsidP="00B61CCB">
      <w:pPr>
        <w:tabs>
          <w:tab w:val="left" w:pos="1080"/>
          <w:tab w:val="right" w:pos="9180"/>
        </w:tabs>
        <w:bidi/>
        <w:ind w:left="1080" w:hanging="360"/>
        <w:rPr>
          <w:rFonts w:ascii="Arial" w:hAnsi="Arial" w:cs="Arial"/>
          <w:b/>
          <w:sz w:val="22"/>
          <w:szCs w:val="22"/>
        </w:rPr>
      </w:pPr>
      <w:r w:rsidRPr="00A20653">
        <w:rPr>
          <w:rFonts w:ascii="Arial" w:hAnsi="Arial" w:cs="Arial" w:hint="cs"/>
          <w:bCs/>
          <w:sz w:val="22"/>
          <w:szCs w:val="22"/>
          <w:rtl/>
        </w:rPr>
        <w:t>السجن الروماني الأول</w:t>
      </w:r>
      <w:r w:rsidRPr="00A20653">
        <w:rPr>
          <w:rFonts w:ascii="Arial" w:hAnsi="Arial" w:cs="Arial" w:hint="cs"/>
          <w:b/>
          <w:sz w:val="22"/>
          <w:szCs w:val="22"/>
          <w:rtl/>
        </w:rPr>
        <w:t xml:space="preserve"> (أع 28: 30-31، راجع ص 142)</w:t>
      </w:r>
      <w:r w:rsidRPr="00A20653">
        <w:rPr>
          <w:rFonts w:ascii="Arial" w:hAnsi="Arial" w:cs="Arial"/>
          <w:b/>
          <w:sz w:val="22"/>
          <w:szCs w:val="22"/>
          <w:rtl/>
        </w:rPr>
        <w:tab/>
      </w:r>
      <w:r w:rsidRPr="00A20653">
        <w:rPr>
          <w:rFonts w:ascii="Arial" w:hAnsi="Arial" w:cs="Arial" w:hint="cs"/>
          <w:bCs/>
          <w:sz w:val="22"/>
          <w:szCs w:val="22"/>
          <w:rtl/>
        </w:rPr>
        <w:t>شباط 60-آذار 62</w:t>
      </w:r>
    </w:p>
    <w:p w14:paraId="5D79DFA8" w14:textId="26F9E650" w:rsidR="00B61CCB" w:rsidRPr="00A20653" w:rsidRDefault="00B61CCB" w:rsidP="00B61CCB">
      <w:pPr>
        <w:tabs>
          <w:tab w:val="right" w:pos="9180"/>
        </w:tabs>
        <w:bidi/>
        <w:ind w:left="900"/>
        <w:rPr>
          <w:rFonts w:ascii="Arial" w:hAnsi="Arial" w:cs="Arial"/>
          <w:sz w:val="22"/>
          <w:szCs w:val="22"/>
        </w:rPr>
      </w:pPr>
      <w:r w:rsidRPr="00A20653">
        <w:rPr>
          <w:rFonts w:ascii="Arial" w:hAnsi="Arial" w:cs="Arial" w:hint="cs"/>
          <w:sz w:val="22"/>
          <w:szCs w:val="22"/>
          <w:rtl/>
        </w:rPr>
        <w:t xml:space="preserve">يكتب بولس </w:t>
      </w:r>
      <w:r w:rsidRPr="00A20653">
        <w:rPr>
          <w:rFonts w:ascii="Arial" w:hAnsi="Arial" w:cs="Arial" w:hint="cs"/>
          <w:b/>
          <w:bCs/>
          <w:sz w:val="22"/>
          <w:szCs w:val="22"/>
          <w:rtl/>
        </w:rPr>
        <w:t>أفسس، كولوسي، فليمون وفيلبي</w:t>
      </w:r>
      <w:r w:rsidRPr="00A20653">
        <w:rPr>
          <w:rFonts w:ascii="Arial" w:hAnsi="Arial" w:cs="Arial"/>
          <w:sz w:val="22"/>
          <w:szCs w:val="22"/>
          <w:rtl/>
        </w:rPr>
        <w:tab/>
      </w:r>
      <w:r w:rsidRPr="00A20653">
        <w:rPr>
          <w:rFonts w:ascii="Arial" w:hAnsi="Arial" w:cs="Arial" w:hint="cs"/>
          <w:sz w:val="22"/>
          <w:szCs w:val="22"/>
          <w:rtl/>
        </w:rPr>
        <w:t>خريف 60-أوائل ربيع 62</w:t>
      </w:r>
    </w:p>
    <w:p w14:paraId="3B81442E" w14:textId="20377253" w:rsidR="00B61CCB" w:rsidRPr="00A20653" w:rsidRDefault="00B61CCB" w:rsidP="00B61CCB">
      <w:pPr>
        <w:tabs>
          <w:tab w:val="right" w:pos="9180"/>
        </w:tabs>
        <w:bidi/>
        <w:ind w:left="900"/>
        <w:rPr>
          <w:rFonts w:ascii="Arial" w:hAnsi="Arial" w:cs="Arial"/>
          <w:sz w:val="22"/>
          <w:szCs w:val="22"/>
        </w:rPr>
      </w:pPr>
      <w:r w:rsidRPr="00A20653">
        <w:rPr>
          <w:rFonts w:ascii="Arial" w:hAnsi="Arial" w:cs="Arial" w:hint="cs"/>
          <w:sz w:val="22"/>
          <w:szCs w:val="22"/>
          <w:rtl/>
        </w:rPr>
        <w:t>استشهاد يعقوب أخو الرب</w:t>
      </w:r>
      <w:r w:rsidRPr="00A20653">
        <w:rPr>
          <w:rFonts w:ascii="Arial" w:hAnsi="Arial" w:cs="Arial"/>
          <w:sz w:val="22"/>
          <w:szCs w:val="22"/>
          <w:rtl/>
        </w:rPr>
        <w:tab/>
      </w:r>
      <w:r w:rsidRPr="00A20653">
        <w:rPr>
          <w:rFonts w:ascii="Arial" w:hAnsi="Arial" w:cs="Arial" w:hint="cs"/>
          <w:sz w:val="22"/>
          <w:szCs w:val="22"/>
          <w:rtl/>
        </w:rPr>
        <w:t>ربيع 62</w:t>
      </w:r>
    </w:p>
    <w:p w14:paraId="337FC294" w14:textId="77777777" w:rsidR="00ED01B1" w:rsidRPr="00A20653" w:rsidRDefault="00ED01B1" w:rsidP="00ED01B1">
      <w:pPr>
        <w:tabs>
          <w:tab w:val="left" w:pos="1080"/>
          <w:tab w:val="left" w:pos="6120"/>
          <w:tab w:val="right" w:pos="9180"/>
        </w:tabs>
        <w:ind w:left="1080" w:hanging="360"/>
        <w:rPr>
          <w:rFonts w:ascii="Arial" w:hAnsi="Arial" w:cs="Arial"/>
          <w:sz w:val="22"/>
        </w:rPr>
      </w:pPr>
    </w:p>
    <w:p w14:paraId="67A139FC" w14:textId="30B8DF36" w:rsidR="00B61CCB" w:rsidRPr="00A20653" w:rsidRDefault="00B61CCB" w:rsidP="00B61CCB">
      <w:pPr>
        <w:tabs>
          <w:tab w:val="left" w:pos="1080"/>
          <w:tab w:val="right" w:pos="9180"/>
        </w:tabs>
        <w:bidi/>
        <w:ind w:left="1080" w:hanging="360"/>
        <w:rPr>
          <w:rFonts w:ascii="Arial" w:hAnsi="Arial" w:cs="Arial"/>
          <w:bCs/>
          <w:sz w:val="22"/>
          <w:szCs w:val="22"/>
        </w:rPr>
      </w:pPr>
      <w:r w:rsidRPr="00A20653">
        <w:rPr>
          <w:rFonts w:ascii="Arial" w:hAnsi="Arial" w:cs="Arial" w:hint="cs"/>
          <w:bCs/>
          <w:sz w:val="22"/>
          <w:szCs w:val="22"/>
          <w:rtl/>
        </w:rPr>
        <w:t>الحرية من السجن</w:t>
      </w:r>
      <w:r w:rsidRPr="00A20653">
        <w:rPr>
          <w:rFonts w:ascii="Arial" w:hAnsi="Arial" w:cs="Arial"/>
          <w:bCs/>
          <w:sz w:val="22"/>
          <w:szCs w:val="22"/>
          <w:rtl/>
        </w:rPr>
        <w:tab/>
      </w:r>
      <w:r w:rsidRPr="00A20653">
        <w:rPr>
          <w:rFonts w:ascii="Arial" w:hAnsi="Arial" w:cs="Arial" w:hint="cs"/>
          <w:bCs/>
          <w:sz w:val="22"/>
          <w:szCs w:val="22"/>
          <w:rtl/>
        </w:rPr>
        <w:t>ربيع 62-خريف 67</w:t>
      </w:r>
    </w:p>
    <w:p w14:paraId="354FEAAD" w14:textId="281DEB9C" w:rsidR="00B61CCB" w:rsidRPr="00A20653" w:rsidRDefault="00B61CCB" w:rsidP="00B61CCB">
      <w:pPr>
        <w:tabs>
          <w:tab w:val="right" w:pos="9180"/>
        </w:tabs>
        <w:bidi/>
        <w:ind w:left="900"/>
        <w:rPr>
          <w:rFonts w:ascii="Arial" w:hAnsi="Arial" w:cs="Arial"/>
          <w:sz w:val="22"/>
          <w:szCs w:val="22"/>
        </w:rPr>
      </w:pPr>
      <w:r w:rsidRPr="00A20653">
        <w:rPr>
          <w:rFonts w:ascii="Arial" w:hAnsi="Arial" w:cs="Arial" w:hint="cs"/>
          <w:sz w:val="22"/>
          <w:szCs w:val="22"/>
          <w:rtl/>
        </w:rPr>
        <w:t>بولس في أفسس وكولوسي (ذهب تيموثاوس إلى أفسس)</w:t>
      </w:r>
      <w:r w:rsidRPr="00A20653">
        <w:rPr>
          <w:rFonts w:ascii="Arial" w:hAnsi="Arial" w:cs="Arial"/>
          <w:sz w:val="22"/>
          <w:szCs w:val="22"/>
          <w:rtl/>
        </w:rPr>
        <w:tab/>
      </w:r>
      <w:r w:rsidRPr="00A20653">
        <w:rPr>
          <w:rFonts w:ascii="Arial" w:hAnsi="Arial" w:cs="Arial" w:hint="cs"/>
          <w:sz w:val="22"/>
          <w:szCs w:val="22"/>
          <w:rtl/>
        </w:rPr>
        <w:t>ربيع-صيف 62</w:t>
      </w:r>
    </w:p>
    <w:p w14:paraId="5C309D39" w14:textId="7B3B3967" w:rsidR="00B61CCB" w:rsidRPr="00A20653" w:rsidRDefault="00B61CCB" w:rsidP="00B61CCB">
      <w:pPr>
        <w:tabs>
          <w:tab w:val="right" w:pos="9180"/>
        </w:tabs>
        <w:bidi/>
        <w:ind w:left="900"/>
        <w:rPr>
          <w:rFonts w:ascii="Arial" w:hAnsi="Arial" w:cs="Arial"/>
          <w:sz w:val="22"/>
          <w:szCs w:val="22"/>
        </w:rPr>
      </w:pPr>
      <w:r w:rsidRPr="00A20653">
        <w:rPr>
          <w:rFonts w:ascii="Arial" w:hAnsi="Arial" w:cs="Arial" w:hint="cs"/>
          <w:sz w:val="22"/>
          <w:szCs w:val="22"/>
          <w:rtl/>
        </w:rPr>
        <w:t>يسافر بطرس إلى روما</w:t>
      </w:r>
      <w:r w:rsidRPr="00A20653">
        <w:rPr>
          <w:rFonts w:ascii="Arial" w:hAnsi="Arial" w:cs="Arial"/>
          <w:sz w:val="22"/>
          <w:szCs w:val="22"/>
          <w:rtl/>
        </w:rPr>
        <w:tab/>
      </w:r>
      <w:r w:rsidRPr="00A20653">
        <w:rPr>
          <w:rFonts w:ascii="Arial" w:hAnsi="Arial" w:cs="Arial" w:hint="cs"/>
          <w:sz w:val="22"/>
          <w:szCs w:val="22"/>
          <w:rtl/>
        </w:rPr>
        <w:t>62</w:t>
      </w:r>
    </w:p>
    <w:p w14:paraId="3018B782" w14:textId="204FF960" w:rsidR="00B61CCB" w:rsidRPr="00A20653" w:rsidRDefault="00B61CCB" w:rsidP="00B61CCB">
      <w:pPr>
        <w:tabs>
          <w:tab w:val="right" w:pos="9180"/>
        </w:tabs>
        <w:bidi/>
        <w:ind w:left="900"/>
        <w:rPr>
          <w:rFonts w:ascii="Arial" w:hAnsi="Arial" w:cs="Arial"/>
          <w:sz w:val="22"/>
          <w:szCs w:val="22"/>
        </w:rPr>
      </w:pPr>
      <w:r w:rsidRPr="00A20653">
        <w:rPr>
          <w:rFonts w:ascii="Arial" w:hAnsi="Arial" w:cs="Arial" w:hint="cs"/>
          <w:sz w:val="22"/>
          <w:szCs w:val="22"/>
          <w:rtl/>
        </w:rPr>
        <w:t>بولس في مكدونية</w:t>
      </w:r>
      <w:r w:rsidRPr="00A20653">
        <w:rPr>
          <w:rFonts w:ascii="Arial" w:hAnsi="Arial" w:cs="Arial"/>
          <w:sz w:val="22"/>
          <w:szCs w:val="22"/>
          <w:rtl/>
        </w:rPr>
        <w:tab/>
      </w:r>
      <w:r w:rsidRPr="00A20653">
        <w:rPr>
          <w:rFonts w:ascii="Arial" w:hAnsi="Arial" w:cs="Arial" w:hint="cs"/>
          <w:sz w:val="22"/>
          <w:szCs w:val="22"/>
          <w:rtl/>
        </w:rPr>
        <w:t>أواخر صيف 62-شتاء 62/63</w:t>
      </w:r>
    </w:p>
    <w:p w14:paraId="2AF44070" w14:textId="5ACCE5A9" w:rsidR="00B61CCB" w:rsidRPr="00A20653" w:rsidRDefault="00B61CCB" w:rsidP="00B61CCB">
      <w:pPr>
        <w:tabs>
          <w:tab w:val="right" w:pos="9180"/>
        </w:tabs>
        <w:bidi/>
        <w:ind w:left="900"/>
        <w:rPr>
          <w:rFonts w:ascii="Arial" w:hAnsi="Arial" w:cs="Arial"/>
          <w:sz w:val="22"/>
          <w:szCs w:val="22"/>
        </w:rPr>
      </w:pPr>
      <w:r w:rsidRPr="00A20653">
        <w:rPr>
          <w:rFonts w:ascii="Arial" w:hAnsi="Arial" w:cs="Arial" w:hint="cs"/>
          <w:b/>
          <w:sz w:val="22"/>
          <w:szCs w:val="22"/>
          <w:rtl/>
        </w:rPr>
        <w:t>كتابة 1 تيموثاوس من مكدونية إلى تيموثاوس في أفسس</w:t>
      </w:r>
      <w:r w:rsidRPr="00A20653">
        <w:rPr>
          <w:rFonts w:ascii="Arial" w:hAnsi="Arial" w:cs="Arial"/>
          <w:b/>
          <w:sz w:val="22"/>
          <w:szCs w:val="22"/>
          <w:rtl/>
        </w:rPr>
        <w:tab/>
      </w:r>
      <w:r w:rsidRPr="00A20653">
        <w:rPr>
          <w:rFonts w:ascii="Arial" w:hAnsi="Arial" w:cs="Arial" w:hint="cs"/>
          <w:b/>
          <w:sz w:val="22"/>
          <w:szCs w:val="22"/>
          <w:rtl/>
        </w:rPr>
        <w:t>خريف 62</w:t>
      </w:r>
    </w:p>
    <w:p w14:paraId="0D64F78B" w14:textId="6FB4AE4A" w:rsidR="00B61CCB" w:rsidRPr="00A20653" w:rsidRDefault="00B61CCB" w:rsidP="00B61CCB">
      <w:pPr>
        <w:tabs>
          <w:tab w:val="right" w:pos="9180"/>
        </w:tabs>
        <w:bidi/>
        <w:ind w:left="900"/>
        <w:rPr>
          <w:rFonts w:ascii="Arial" w:hAnsi="Arial" w:cs="Arial"/>
          <w:sz w:val="22"/>
          <w:szCs w:val="22"/>
        </w:rPr>
      </w:pPr>
      <w:r w:rsidRPr="00A20653">
        <w:rPr>
          <w:rFonts w:ascii="Arial" w:hAnsi="Arial" w:cs="Arial" w:hint="cs"/>
          <w:sz w:val="22"/>
          <w:szCs w:val="22"/>
          <w:rtl/>
        </w:rPr>
        <w:t>بولس في آسيا الصغرى</w:t>
      </w:r>
      <w:r w:rsidRPr="00A20653">
        <w:rPr>
          <w:rFonts w:ascii="Arial" w:hAnsi="Arial" w:cs="Arial"/>
          <w:sz w:val="22"/>
          <w:szCs w:val="22"/>
          <w:rtl/>
        </w:rPr>
        <w:tab/>
      </w:r>
      <w:r w:rsidRPr="00A20653">
        <w:rPr>
          <w:rFonts w:ascii="Arial" w:hAnsi="Arial" w:cs="Arial" w:hint="cs"/>
          <w:sz w:val="22"/>
          <w:szCs w:val="22"/>
          <w:rtl/>
        </w:rPr>
        <w:t>ربيع 63-ربيع 64</w:t>
      </w:r>
    </w:p>
    <w:p w14:paraId="78463CC2" w14:textId="1094879C" w:rsidR="00BE6699" w:rsidRPr="00A20653" w:rsidRDefault="00BE6699" w:rsidP="00BE6699">
      <w:pPr>
        <w:tabs>
          <w:tab w:val="right" w:pos="9180"/>
        </w:tabs>
        <w:bidi/>
        <w:ind w:left="900"/>
        <w:rPr>
          <w:rFonts w:ascii="Arial" w:hAnsi="Arial" w:cs="Arial"/>
          <w:sz w:val="22"/>
          <w:szCs w:val="22"/>
        </w:rPr>
      </w:pPr>
      <w:r w:rsidRPr="00A20653">
        <w:rPr>
          <w:rFonts w:ascii="Arial" w:hAnsi="Arial" w:cs="Arial" w:hint="cs"/>
          <w:sz w:val="22"/>
          <w:szCs w:val="22"/>
          <w:rtl/>
        </w:rPr>
        <w:t>بولس في إسبانيا (مذكور في رو 15: 24)</w:t>
      </w:r>
      <w:r w:rsidRPr="00A20653">
        <w:rPr>
          <w:rFonts w:ascii="Arial" w:hAnsi="Arial" w:cs="Arial"/>
          <w:sz w:val="22"/>
          <w:szCs w:val="22"/>
          <w:rtl/>
        </w:rPr>
        <w:tab/>
      </w:r>
      <w:r w:rsidRPr="00A20653">
        <w:rPr>
          <w:rFonts w:ascii="Arial" w:hAnsi="Arial" w:cs="Arial" w:hint="cs"/>
          <w:sz w:val="22"/>
          <w:szCs w:val="22"/>
          <w:rtl/>
        </w:rPr>
        <w:t>ربيع 64-ربيع 66</w:t>
      </w:r>
    </w:p>
    <w:p w14:paraId="7D7A5277" w14:textId="66A0728D" w:rsidR="00BE6699" w:rsidRPr="00A20653" w:rsidRDefault="00BE6699" w:rsidP="00BE6699">
      <w:pPr>
        <w:tabs>
          <w:tab w:val="right" w:pos="9180"/>
        </w:tabs>
        <w:bidi/>
        <w:ind w:left="900"/>
        <w:rPr>
          <w:rFonts w:ascii="Arial" w:hAnsi="Arial" w:cs="Arial"/>
          <w:sz w:val="22"/>
          <w:szCs w:val="22"/>
        </w:rPr>
      </w:pPr>
      <w:r w:rsidRPr="00A20653">
        <w:rPr>
          <w:rFonts w:ascii="Arial" w:hAnsi="Arial" w:cs="Arial" w:hint="cs"/>
          <w:sz w:val="22"/>
          <w:szCs w:val="22"/>
          <w:rtl/>
        </w:rPr>
        <w:t>اضطهاد المسيحيين من قبل نيرون، استشهاد بطرس</w:t>
      </w:r>
      <w:r w:rsidRPr="00A20653">
        <w:rPr>
          <w:rFonts w:ascii="Arial" w:hAnsi="Arial" w:cs="Arial"/>
          <w:sz w:val="22"/>
          <w:szCs w:val="22"/>
          <w:rtl/>
        </w:rPr>
        <w:tab/>
      </w:r>
      <w:r w:rsidRPr="00A20653">
        <w:rPr>
          <w:rFonts w:ascii="Arial" w:hAnsi="Arial" w:cs="Arial" w:hint="cs"/>
          <w:sz w:val="22"/>
          <w:szCs w:val="22"/>
          <w:rtl/>
        </w:rPr>
        <w:t>صيف 64</w:t>
      </w:r>
    </w:p>
    <w:p w14:paraId="1A6F051D" w14:textId="0626A79B" w:rsidR="00BE6699" w:rsidRPr="00A20653" w:rsidRDefault="00BE6699" w:rsidP="00BE6699">
      <w:pPr>
        <w:tabs>
          <w:tab w:val="right" w:pos="9180"/>
        </w:tabs>
        <w:bidi/>
        <w:ind w:left="900"/>
        <w:rPr>
          <w:rFonts w:ascii="Arial" w:hAnsi="Arial" w:cs="Arial"/>
          <w:sz w:val="22"/>
          <w:szCs w:val="22"/>
        </w:rPr>
      </w:pPr>
      <w:r w:rsidRPr="00A20653">
        <w:rPr>
          <w:rFonts w:ascii="Arial" w:hAnsi="Arial" w:cs="Arial" w:hint="cs"/>
          <w:sz w:val="22"/>
          <w:szCs w:val="22"/>
          <w:rtl/>
        </w:rPr>
        <w:t>بولس في كريت (ترك تيطس هناك، تي 1: 5)</w:t>
      </w:r>
      <w:r w:rsidRPr="00A20653">
        <w:rPr>
          <w:rFonts w:ascii="Arial" w:hAnsi="Arial" w:cs="Arial"/>
          <w:sz w:val="22"/>
          <w:szCs w:val="22"/>
          <w:rtl/>
        </w:rPr>
        <w:tab/>
      </w:r>
      <w:r w:rsidRPr="00A20653">
        <w:rPr>
          <w:rFonts w:ascii="Arial" w:hAnsi="Arial" w:cs="Arial" w:hint="cs"/>
          <w:sz w:val="22"/>
          <w:szCs w:val="22"/>
          <w:rtl/>
        </w:rPr>
        <w:t>أوائل صيف 66</w:t>
      </w:r>
    </w:p>
    <w:p w14:paraId="4257F0B6" w14:textId="62BC7AA2" w:rsidR="00BE6699" w:rsidRPr="00A20653" w:rsidRDefault="00BE6699" w:rsidP="00BE6699">
      <w:pPr>
        <w:tabs>
          <w:tab w:val="right" w:pos="9180"/>
        </w:tabs>
        <w:bidi/>
        <w:ind w:left="900"/>
        <w:rPr>
          <w:rFonts w:ascii="Arial" w:hAnsi="Arial" w:cs="Arial"/>
          <w:sz w:val="22"/>
          <w:szCs w:val="22"/>
        </w:rPr>
      </w:pPr>
      <w:r w:rsidRPr="00A20653">
        <w:rPr>
          <w:rFonts w:ascii="Arial" w:hAnsi="Arial" w:cs="Arial" w:hint="cs"/>
          <w:sz w:val="22"/>
          <w:szCs w:val="22"/>
          <w:rtl/>
        </w:rPr>
        <w:t>بولس في آسيا الصغرى</w:t>
      </w:r>
      <w:r w:rsidRPr="00A20653">
        <w:rPr>
          <w:rFonts w:ascii="Arial" w:hAnsi="Arial" w:cs="Arial"/>
          <w:sz w:val="22"/>
          <w:szCs w:val="22"/>
          <w:rtl/>
        </w:rPr>
        <w:tab/>
      </w:r>
      <w:r w:rsidRPr="00A20653">
        <w:rPr>
          <w:rFonts w:ascii="Arial" w:hAnsi="Arial" w:cs="Arial" w:hint="cs"/>
          <w:sz w:val="22"/>
          <w:szCs w:val="22"/>
          <w:rtl/>
        </w:rPr>
        <w:t xml:space="preserve">صيف-خريف 66 </w:t>
      </w:r>
    </w:p>
    <w:p w14:paraId="2DD07232" w14:textId="5C4C9281" w:rsidR="00BE6699" w:rsidRPr="00A20653" w:rsidRDefault="00BE6699" w:rsidP="00BE6699">
      <w:pPr>
        <w:tabs>
          <w:tab w:val="right" w:pos="9180"/>
        </w:tabs>
        <w:bidi/>
        <w:ind w:left="900"/>
        <w:rPr>
          <w:rFonts w:ascii="Arial" w:hAnsi="Arial" w:cs="Arial"/>
          <w:sz w:val="22"/>
          <w:szCs w:val="22"/>
        </w:rPr>
      </w:pPr>
      <w:r w:rsidRPr="00A20653">
        <w:rPr>
          <w:rFonts w:ascii="Arial" w:hAnsi="Arial" w:cs="Arial" w:hint="cs"/>
          <w:b/>
          <w:sz w:val="22"/>
          <w:szCs w:val="22"/>
          <w:rtl/>
        </w:rPr>
        <w:t xml:space="preserve">كتابة </w:t>
      </w:r>
      <w:r w:rsidRPr="00A20653">
        <w:rPr>
          <w:rFonts w:ascii="Arial" w:hAnsi="Arial" w:cs="Arial" w:hint="cs"/>
          <w:bCs/>
          <w:sz w:val="22"/>
          <w:szCs w:val="22"/>
          <w:rtl/>
        </w:rPr>
        <w:t>تيطس</w:t>
      </w:r>
      <w:r w:rsidRPr="00A20653">
        <w:rPr>
          <w:rFonts w:ascii="Arial" w:hAnsi="Arial" w:cs="Arial" w:hint="cs"/>
          <w:b/>
          <w:sz w:val="22"/>
          <w:szCs w:val="22"/>
          <w:rtl/>
        </w:rPr>
        <w:t xml:space="preserve"> من آسيا الصغرى إلى تيطس في كريت</w:t>
      </w:r>
      <w:r w:rsidRPr="00A20653">
        <w:rPr>
          <w:rFonts w:ascii="Arial" w:hAnsi="Arial" w:cs="Arial"/>
          <w:b/>
          <w:sz w:val="22"/>
          <w:szCs w:val="22"/>
          <w:rtl/>
        </w:rPr>
        <w:tab/>
      </w:r>
      <w:r w:rsidRPr="00A20653">
        <w:rPr>
          <w:rFonts w:ascii="Arial" w:hAnsi="Arial" w:cs="Arial" w:hint="cs"/>
          <w:b/>
          <w:sz w:val="22"/>
          <w:szCs w:val="22"/>
          <w:rtl/>
        </w:rPr>
        <w:t>صيف 66</w:t>
      </w:r>
    </w:p>
    <w:p w14:paraId="4D55D93F" w14:textId="47052E33" w:rsidR="00BE6699" w:rsidRPr="00A20653" w:rsidRDefault="00BE6699" w:rsidP="00BE6699">
      <w:pPr>
        <w:tabs>
          <w:tab w:val="right" w:pos="9180"/>
        </w:tabs>
        <w:bidi/>
        <w:ind w:left="900"/>
        <w:rPr>
          <w:rFonts w:ascii="Arial" w:hAnsi="Arial" w:cs="Arial"/>
          <w:sz w:val="22"/>
          <w:szCs w:val="22"/>
        </w:rPr>
      </w:pPr>
      <w:r w:rsidRPr="00A20653">
        <w:rPr>
          <w:rFonts w:ascii="Arial" w:hAnsi="Arial" w:cs="Arial" w:hint="cs"/>
          <w:sz w:val="22"/>
          <w:szCs w:val="22"/>
          <w:rtl/>
        </w:rPr>
        <w:t>بولس في نيكوبوليس (تي 3: 12)</w:t>
      </w:r>
      <w:r w:rsidRPr="00A20653">
        <w:rPr>
          <w:rFonts w:ascii="Arial" w:hAnsi="Arial" w:cs="Arial"/>
          <w:sz w:val="22"/>
          <w:szCs w:val="22"/>
          <w:rtl/>
        </w:rPr>
        <w:tab/>
      </w:r>
      <w:r w:rsidRPr="00A20653">
        <w:rPr>
          <w:rFonts w:ascii="Arial" w:hAnsi="Arial" w:cs="Arial" w:hint="cs"/>
          <w:sz w:val="22"/>
          <w:szCs w:val="22"/>
          <w:rtl/>
        </w:rPr>
        <w:t>شتاء 66/67</w:t>
      </w:r>
    </w:p>
    <w:p w14:paraId="65C33ABF" w14:textId="4E49EE5C" w:rsidR="00BE6699" w:rsidRPr="00A20653" w:rsidRDefault="00BE6699" w:rsidP="00BE6699">
      <w:pPr>
        <w:tabs>
          <w:tab w:val="right" w:pos="9180"/>
        </w:tabs>
        <w:bidi/>
        <w:ind w:left="900"/>
        <w:rPr>
          <w:rFonts w:ascii="Arial" w:hAnsi="Arial" w:cs="Arial"/>
          <w:sz w:val="22"/>
          <w:szCs w:val="22"/>
        </w:rPr>
      </w:pPr>
      <w:r w:rsidRPr="00A20653">
        <w:rPr>
          <w:rFonts w:ascii="Arial" w:hAnsi="Arial" w:cs="Arial" w:hint="cs"/>
          <w:sz w:val="22"/>
          <w:szCs w:val="22"/>
          <w:rtl/>
        </w:rPr>
        <w:t>بولس في ترواس (2 تي 4: 13)، مكدونية واليونان</w:t>
      </w:r>
      <w:r w:rsidRPr="00A20653">
        <w:rPr>
          <w:rFonts w:ascii="Arial" w:hAnsi="Arial" w:cs="Arial"/>
          <w:sz w:val="22"/>
          <w:szCs w:val="22"/>
          <w:rtl/>
        </w:rPr>
        <w:tab/>
      </w:r>
      <w:r w:rsidRPr="00A20653">
        <w:rPr>
          <w:rFonts w:ascii="Arial" w:hAnsi="Arial" w:cs="Arial" w:hint="cs"/>
          <w:sz w:val="22"/>
          <w:szCs w:val="22"/>
          <w:rtl/>
        </w:rPr>
        <w:t>ربيع-خريف 67</w:t>
      </w:r>
    </w:p>
    <w:p w14:paraId="4F40FB8E" w14:textId="77777777" w:rsidR="00ED01B1" w:rsidRPr="00A20653" w:rsidRDefault="00ED01B1" w:rsidP="00ED01B1">
      <w:pPr>
        <w:tabs>
          <w:tab w:val="left" w:pos="6460"/>
          <w:tab w:val="right" w:pos="9180"/>
        </w:tabs>
        <w:ind w:left="900"/>
        <w:rPr>
          <w:rFonts w:ascii="Arial" w:hAnsi="Arial" w:cs="Arial"/>
          <w:sz w:val="22"/>
        </w:rPr>
      </w:pPr>
    </w:p>
    <w:p w14:paraId="1AD0140A" w14:textId="0BF4217A" w:rsidR="00BE6699" w:rsidRPr="00A20653" w:rsidRDefault="00BE6699" w:rsidP="00BE6699">
      <w:pPr>
        <w:tabs>
          <w:tab w:val="left" w:pos="1080"/>
          <w:tab w:val="right" w:pos="9180"/>
        </w:tabs>
        <w:bidi/>
        <w:ind w:left="1080" w:hanging="360"/>
        <w:rPr>
          <w:rFonts w:ascii="Arial" w:hAnsi="Arial" w:cs="Arial"/>
          <w:bCs/>
          <w:sz w:val="22"/>
          <w:szCs w:val="22"/>
        </w:rPr>
      </w:pPr>
      <w:r w:rsidRPr="00A20653">
        <w:rPr>
          <w:rFonts w:ascii="Arial" w:hAnsi="Arial" w:cs="Arial" w:hint="cs"/>
          <w:bCs/>
          <w:sz w:val="22"/>
          <w:szCs w:val="22"/>
          <w:rtl/>
        </w:rPr>
        <w:t>السجن الروماني الثاني</w:t>
      </w:r>
      <w:r w:rsidRPr="00A20653">
        <w:rPr>
          <w:rFonts w:ascii="Arial" w:hAnsi="Arial" w:cs="Arial"/>
          <w:bCs/>
          <w:sz w:val="22"/>
          <w:szCs w:val="22"/>
          <w:rtl/>
        </w:rPr>
        <w:tab/>
      </w:r>
      <w:r w:rsidRPr="00A20653">
        <w:rPr>
          <w:rFonts w:ascii="Arial" w:hAnsi="Arial" w:cs="Arial" w:hint="cs"/>
          <w:bCs/>
          <w:sz w:val="22"/>
          <w:szCs w:val="22"/>
          <w:rtl/>
        </w:rPr>
        <w:t>خريف 67-ربيع 68</w:t>
      </w:r>
    </w:p>
    <w:p w14:paraId="472DFB20" w14:textId="3E2E3240" w:rsidR="00BE6699" w:rsidRPr="00A20653" w:rsidRDefault="00BE6699" w:rsidP="00BE6699">
      <w:pPr>
        <w:tabs>
          <w:tab w:val="right" w:pos="9180"/>
        </w:tabs>
        <w:bidi/>
        <w:ind w:left="900"/>
        <w:rPr>
          <w:rFonts w:ascii="Arial" w:hAnsi="Arial" w:cs="Arial"/>
          <w:sz w:val="22"/>
          <w:szCs w:val="22"/>
          <w:rtl/>
        </w:rPr>
      </w:pPr>
      <w:r w:rsidRPr="00A20653">
        <w:rPr>
          <w:rFonts w:ascii="Arial" w:hAnsi="Arial" w:cs="Arial" w:hint="cs"/>
          <w:sz w:val="22"/>
          <w:szCs w:val="22"/>
          <w:rtl/>
        </w:rPr>
        <w:t>القبض على بولس وإحضاره إلى روما</w:t>
      </w:r>
      <w:r w:rsidRPr="00A20653">
        <w:rPr>
          <w:rFonts w:ascii="Arial" w:hAnsi="Arial" w:cs="Arial"/>
          <w:sz w:val="22"/>
          <w:szCs w:val="22"/>
          <w:rtl/>
        </w:rPr>
        <w:tab/>
      </w:r>
      <w:r w:rsidRPr="00A20653">
        <w:rPr>
          <w:rFonts w:ascii="Arial" w:hAnsi="Arial" w:cs="Arial" w:hint="cs"/>
          <w:sz w:val="22"/>
          <w:szCs w:val="22"/>
          <w:rtl/>
        </w:rPr>
        <w:t>خريف 67</w:t>
      </w:r>
    </w:p>
    <w:p w14:paraId="7FBFAEF5" w14:textId="73CDF141" w:rsidR="00BE6699" w:rsidRPr="00A20653" w:rsidRDefault="00BE6699" w:rsidP="00BE6699">
      <w:pPr>
        <w:tabs>
          <w:tab w:val="right" w:pos="9180"/>
        </w:tabs>
        <w:bidi/>
        <w:ind w:left="900"/>
        <w:rPr>
          <w:rFonts w:ascii="Arial" w:hAnsi="Arial" w:cs="Arial"/>
          <w:sz w:val="22"/>
          <w:szCs w:val="22"/>
          <w:rtl/>
        </w:rPr>
      </w:pPr>
      <w:r w:rsidRPr="00A20653">
        <w:rPr>
          <w:rFonts w:ascii="Arial" w:hAnsi="Arial" w:cs="Arial" w:hint="cs"/>
          <w:sz w:val="22"/>
          <w:szCs w:val="22"/>
          <w:rtl/>
        </w:rPr>
        <w:t>كتابة 2 تيموثاوس من روما إلى تيموثاوس في أفسس</w:t>
      </w:r>
      <w:r w:rsidRPr="00A20653">
        <w:rPr>
          <w:rFonts w:ascii="Arial" w:hAnsi="Arial" w:cs="Arial"/>
          <w:sz w:val="22"/>
          <w:szCs w:val="22"/>
          <w:rtl/>
        </w:rPr>
        <w:tab/>
      </w:r>
      <w:r w:rsidRPr="00A20653">
        <w:rPr>
          <w:rFonts w:ascii="Arial" w:hAnsi="Arial" w:cs="Arial" w:hint="cs"/>
          <w:sz w:val="22"/>
          <w:szCs w:val="22"/>
          <w:rtl/>
        </w:rPr>
        <w:t>خريف 67</w:t>
      </w:r>
    </w:p>
    <w:p w14:paraId="189AAB92" w14:textId="5F0686B5" w:rsidR="00BE6699" w:rsidRPr="00A20653" w:rsidRDefault="00BE6699" w:rsidP="00BE6699">
      <w:pPr>
        <w:tabs>
          <w:tab w:val="right" w:pos="9180"/>
        </w:tabs>
        <w:bidi/>
        <w:ind w:left="900"/>
        <w:rPr>
          <w:rFonts w:ascii="Arial" w:hAnsi="Arial" w:cs="Arial"/>
          <w:sz w:val="22"/>
          <w:szCs w:val="22"/>
        </w:rPr>
      </w:pPr>
      <w:r w:rsidRPr="00A20653">
        <w:rPr>
          <w:rFonts w:ascii="Arial" w:hAnsi="Arial" w:cs="Arial" w:hint="cs"/>
          <w:sz w:val="22"/>
          <w:szCs w:val="22"/>
          <w:rtl/>
        </w:rPr>
        <w:t>قطع رأس بولس</w:t>
      </w:r>
      <w:r w:rsidRPr="00A20653">
        <w:rPr>
          <w:rFonts w:ascii="Arial" w:hAnsi="Arial" w:cs="Arial"/>
          <w:sz w:val="22"/>
          <w:szCs w:val="22"/>
          <w:rtl/>
        </w:rPr>
        <w:tab/>
      </w:r>
      <w:r w:rsidRPr="00A20653">
        <w:rPr>
          <w:rFonts w:ascii="Arial" w:hAnsi="Arial" w:cs="Arial" w:hint="cs"/>
          <w:sz w:val="22"/>
          <w:szCs w:val="22"/>
          <w:rtl/>
        </w:rPr>
        <w:t>ربيع 68</w:t>
      </w:r>
    </w:p>
    <w:p w14:paraId="1DE196FE" w14:textId="77777777" w:rsidR="00ED01B1" w:rsidRPr="00A20653" w:rsidRDefault="00ED01B1" w:rsidP="00ED01B1">
      <w:pPr>
        <w:tabs>
          <w:tab w:val="left" w:pos="6460"/>
          <w:tab w:val="right" w:pos="9180"/>
        </w:tabs>
        <w:ind w:left="900"/>
        <w:rPr>
          <w:rFonts w:ascii="Arial" w:hAnsi="Arial" w:cs="Arial"/>
          <w:sz w:val="22"/>
        </w:rPr>
      </w:pPr>
    </w:p>
    <w:p w14:paraId="4FC198DD" w14:textId="5C67AF54" w:rsidR="00BE6699" w:rsidRPr="00A20653" w:rsidRDefault="00BE6699" w:rsidP="00BE6699">
      <w:pPr>
        <w:tabs>
          <w:tab w:val="left" w:pos="1080"/>
          <w:tab w:val="right" w:pos="9180"/>
        </w:tabs>
        <w:bidi/>
        <w:ind w:left="1080" w:hanging="360"/>
        <w:rPr>
          <w:rFonts w:ascii="Arial" w:hAnsi="Arial" w:cs="Arial"/>
          <w:bCs/>
          <w:sz w:val="22"/>
          <w:szCs w:val="22"/>
        </w:rPr>
      </w:pPr>
      <w:r w:rsidRPr="00A20653">
        <w:rPr>
          <w:rFonts w:ascii="Arial" w:hAnsi="Arial" w:cs="Arial" w:hint="cs"/>
          <w:bCs/>
          <w:sz w:val="22"/>
          <w:szCs w:val="22"/>
          <w:rtl/>
        </w:rPr>
        <w:t>دمار أورشليم</w:t>
      </w:r>
      <w:r w:rsidRPr="00A20653">
        <w:rPr>
          <w:rFonts w:ascii="Arial" w:hAnsi="Arial" w:cs="Arial"/>
          <w:bCs/>
          <w:sz w:val="22"/>
          <w:szCs w:val="22"/>
          <w:rtl/>
        </w:rPr>
        <w:tab/>
      </w:r>
      <w:r w:rsidRPr="00A20653">
        <w:rPr>
          <w:rFonts w:ascii="Arial" w:hAnsi="Arial" w:cs="Arial" w:hint="cs"/>
          <w:bCs/>
          <w:sz w:val="22"/>
          <w:szCs w:val="22"/>
          <w:rtl/>
        </w:rPr>
        <w:t>2 أيلول 70</w:t>
      </w:r>
    </w:p>
    <w:p w14:paraId="31A1C906" w14:textId="77777777" w:rsidR="00175717" w:rsidRPr="00A20653" w:rsidRDefault="00175717" w:rsidP="00175717">
      <w:pPr>
        <w:tabs>
          <w:tab w:val="left" w:pos="1080"/>
          <w:tab w:val="right" w:pos="9180"/>
        </w:tabs>
        <w:bidi/>
        <w:ind w:left="1080" w:hanging="360"/>
        <w:rPr>
          <w:rFonts w:ascii="Arial" w:hAnsi="Arial" w:cs="Arial"/>
          <w:bCs/>
          <w:sz w:val="22"/>
          <w:szCs w:val="22"/>
        </w:rPr>
      </w:pPr>
    </w:p>
    <w:p w14:paraId="725D896D" w14:textId="77777777" w:rsidR="00ED01B1" w:rsidRPr="00A20653" w:rsidRDefault="00ED01B1" w:rsidP="00ED01B1">
      <w:pPr>
        <w:tabs>
          <w:tab w:val="left" w:pos="720"/>
        </w:tabs>
        <w:ind w:left="720" w:hanging="360"/>
        <w:rPr>
          <w:rFonts w:ascii="Arial" w:hAnsi="Arial" w:cs="Arial"/>
          <w:sz w:val="18"/>
        </w:rPr>
      </w:pPr>
    </w:p>
    <w:p w14:paraId="2DC7600D" w14:textId="40BD19D9" w:rsidR="00BE6699" w:rsidRPr="00A20653" w:rsidRDefault="00BE6699" w:rsidP="00175717">
      <w:pPr>
        <w:pStyle w:val="ListParagraph"/>
        <w:numPr>
          <w:ilvl w:val="0"/>
          <w:numId w:val="18"/>
        </w:numPr>
        <w:tabs>
          <w:tab w:val="left" w:pos="720"/>
        </w:tabs>
        <w:bidi/>
        <w:rPr>
          <w:rFonts w:ascii="Arial" w:hAnsi="Arial" w:cs="Arial"/>
          <w:sz w:val="22"/>
          <w:szCs w:val="22"/>
        </w:rPr>
      </w:pPr>
      <w:r w:rsidRPr="00A20653">
        <w:rPr>
          <w:rFonts w:ascii="Arial" w:hAnsi="Arial" w:cs="Arial" w:hint="cs"/>
          <w:sz w:val="22"/>
          <w:szCs w:val="22"/>
          <w:u w:val="single"/>
          <w:rtl/>
        </w:rPr>
        <w:t>الأصل/المستلمون</w:t>
      </w:r>
      <w:r w:rsidRPr="00A20653">
        <w:rPr>
          <w:rFonts w:ascii="Arial" w:hAnsi="Arial" w:cs="Arial" w:hint="cs"/>
          <w:sz w:val="22"/>
          <w:szCs w:val="22"/>
          <w:rtl/>
        </w:rPr>
        <w:t xml:space="preserve">: </w:t>
      </w:r>
      <w:r w:rsidRPr="00A20653">
        <w:rPr>
          <w:rFonts w:ascii="Arial" w:hAnsi="Arial" w:cs="Arial"/>
          <w:sz w:val="22"/>
          <w:szCs w:val="22"/>
          <w:rtl/>
        </w:rPr>
        <w:t>أُرسلت رسالة بولس إلى تيطس (تي</w:t>
      </w:r>
      <w:r w:rsidRPr="00A20653">
        <w:rPr>
          <w:rFonts w:ascii="Arial" w:hAnsi="Arial" w:cs="Arial" w:hint="cs"/>
          <w:sz w:val="22"/>
          <w:szCs w:val="22"/>
          <w:rtl/>
        </w:rPr>
        <w:t xml:space="preserve"> </w:t>
      </w:r>
      <w:r w:rsidRPr="00A20653">
        <w:rPr>
          <w:rFonts w:ascii="Arial" w:hAnsi="Arial" w:cs="Arial"/>
          <w:sz w:val="22"/>
          <w:szCs w:val="22"/>
          <w:rtl/>
        </w:rPr>
        <w:t>1: 4) من مكان غير معروف إلى تيطس في كريت (تي1: 5)</w:t>
      </w:r>
      <w:r w:rsidRPr="00A20653">
        <w:rPr>
          <w:rFonts w:ascii="Arial" w:hAnsi="Arial" w:cs="Arial" w:hint="cs"/>
          <w:sz w:val="22"/>
          <w:szCs w:val="22"/>
          <w:rtl/>
        </w:rPr>
        <w:t>، و</w:t>
      </w:r>
      <w:r w:rsidRPr="00A20653">
        <w:rPr>
          <w:rFonts w:ascii="Arial" w:hAnsi="Arial" w:cs="Arial"/>
          <w:sz w:val="22"/>
          <w:szCs w:val="22"/>
          <w:rtl/>
        </w:rPr>
        <w:t>تم افتراض أفسس وم</w:t>
      </w:r>
      <w:r w:rsidRPr="00A20653">
        <w:rPr>
          <w:rFonts w:ascii="Arial" w:hAnsi="Arial" w:cs="Arial" w:hint="cs"/>
          <w:sz w:val="22"/>
          <w:szCs w:val="22"/>
          <w:rtl/>
        </w:rPr>
        <w:t>ك</w:t>
      </w:r>
      <w:r w:rsidRPr="00A20653">
        <w:rPr>
          <w:rFonts w:ascii="Arial" w:hAnsi="Arial" w:cs="Arial"/>
          <w:sz w:val="22"/>
          <w:szCs w:val="22"/>
          <w:rtl/>
        </w:rPr>
        <w:t>دوني</w:t>
      </w:r>
      <w:r w:rsidRPr="00A20653">
        <w:rPr>
          <w:rFonts w:ascii="Arial" w:hAnsi="Arial" w:cs="Arial" w:hint="cs"/>
          <w:sz w:val="22"/>
          <w:szCs w:val="22"/>
          <w:rtl/>
        </w:rPr>
        <w:t>ة</w:t>
      </w:r>
      <w:r w:rsidRPr="00A20653">
        <w:rPr>
          <w:rFonts w:ascii="Arial" w:hAnsi="Arial" w:cs="Arial"/>
          <w:sz w:val="22"/>
          <w:szCs w:val="22"/>
          <w:rtl/>
        </w:rPr>
        <w:t xml:space="preserve"> وكورنثوس، ولكن المكان الذي كتب فيه بولس لا يغير تفسير المحتويات.</w:t>
      </w:r>
    </w:p>
    <w:p w14:paraId="5A45BEFF" w14:textId="77777777" w:rsidR="00175717" w:rsidRPr="00A20653" w:rsidRDefault="00175717" w:rsidP="00175717">
      <w:pPr>
        <w:tabs>
          <w:tab w:val="left" w:pos="720"/>
        </w:tabs>
        <w:bidi/>
        <w:ind w:left="360"/>
        <w:rPr>
          <w:rFonts w:ascii="Arial" w:hAnsi="Arial" w:cs="Arial"/>
          <w:sz w:val="22"/>
          <w:szCs w:val="22"/>
        </w:rPr>
      </w:pPr>
    </w:p>
    <w:p w14:paraId="5F380588" w14:textId="77777777" w:rsidR="00ED01B1" w:rsidRPr="00A20653" w:rsidRDefault="00ED01B1" w:rsidP="00ED01B1">
      <w:pPr>
        <w:tabs>
          <w:tab w:val="left" w:pos="720"/>
        </w:tabs>
        <w:ind w:left="720" w:hanging="360"/>
        <w:rPr>
          <w:rFonts w:ascii="Arial" w:hAnsi="Arial" w:cs="Arial"/>
          <w:sz w:val="18"/>
        </w:rPr>
      </w:pPr>
    </w:p>
    <w:p w14:paraId="3ECFDF21" w14:textId="467165F3" w:rsidR="00BE6699" w:rsidRPr="00A20653" w:rsidRDefault="00BE6699" w:rsidP="00BE6699">
      <w:pPr>
        <w:tabs>
          <w:tab w:val="left" w:pos="720"/>
        </w:tabs>
        <w:bidi/>
        <w:ind w:left="720" w:hanging="360"/>
        <w:rPr>
          <w:rFonts w:ascii="Arial" w:hAnsi="Arial" w:cs="Arial"/>
          <w:sz w:val="22"/>
          <w:szCs w:val="22"/>
        </w:rPr>
      </w:pPr>
      <w:r w:rsidRPr="00A20653">
        <w:rPr>
          <w:rFonts w:ascii="Arial" w:hAnsi="Arial" w:cs="Arial" w:hint="cs"/>
          <w:sz w:val="22"/>
          <w:szCs w:val="22"/>
          <w:rtl/>
        </w:rPr>
        <w:t>ت.</w:t>
      </w:r>
      <w:r w:rsidRPr="00A20653">
        <w:rPr>
          <w:rFonts w:ascii="Arial" w:hAnsi="Arial" w:cs="Arial"/>
          <w:sz w:val="22"/>
          <w:szCs w:val="22"/>
          <w:rtl/>
        </w:rPr>
        <w:tab/>
      </w:r>
      <w:r w:rsidRPr="00A20653">
        <w:rPr>
          <w:rFonts w:ascii="Arial" w:hAnsi="Arial" w:cs="Arial" w:hint="cs"/>
          <w:sz w:val="22"/>
          <w:szCs w:val="22"/>
          <w:u w:val="single"/>
          <w:rtl/>
        </w:rPr>
        <w:t>المناسبة</w:t>
      </w:r>
      <w:r w:rsidRPr="00A20653">
        <w:rPr>
          <w:rFonts w:ascii="Arial" w:hAnsi="Arial" w:cs="Arial" w:hint="cs"/>
          <w:sz w:val="22"/>
          <w:szCs w:val="22"/>
          <w:rtl/>
        </w:rPr>
        <w:t>:</w:t>
      </w:r>
      <w:r w:rsidR="0011502B" w:rsidRPr="00A20653">
        <w:rPr>
          <w:rFonts w:ascii="Arial" w:hAnsi="Arial" w:cs="Arial" w:hint="cs"/>
          <w:sz w:val="22"/>
          <w:szCs w:val="22"/>
          <w:rtl/>
        </w:rPr>
        <w:t xml:space="preserve"> سافر بولس وتيطس </w:t>
      </w:r>
      <w:r w:rsidR="0011502B" w:rsidRPr="00A20653">
        <w:rPr>
          <w:rFonts w:ascii="Arial" w:hAnsi="Arial" w:cs="Arial"/>
          <w:sz w:val="22"/>
          <w:szCs w:val="22"/>
          <w:rtl/>
        </w:rPr>
        <w:t>بين سجن بولس الروماني الأول والثاني مع</w:t>
      </w:r>
      <w:r w:rsidR="0011502B" w:rsidRPr="00A20653">
        <w:rPr>
          <w:rFonts w:ascii="Arial" w:hAnsi="Arial" w:cs="Arial" w:hint="cs"/>
          <w:sz w:val="22"/>
          <w:szCs w:val="22"/>
          <w:rtl/>
        </w:rPr>
        <w:t>اً</w:t>
      </w:r>
      <w:r w:rsidR="0011502B" w:rsidRPr="00A20653">
        <w:rPr>
          <w:rFonts w:ascii="Arial" w:hAnsi="Arial" w:cs="Arial"/>
          <w:sz w:val="22"/>
          <w:szCs w:val="22"/>
          <w:rtl/>
        </w:rPr>
        <w:t xml:space="preserve"> إلى كريت</w:t>
      </w:r>
      <w:r w:rsidR="0011502B" w:rsidRPr="00A20653">
        <w:rPr>
          <w:rFonts w:ascii="Arial" w:hAnsi="Arial" w:cs="Arial" w:hint="cs"/>
          <w:sz w:val="22"/>
          <w:szCs w:val="22"/>
          <w:rtl/>
        </w:rPr>
        <w:t xml:space="preserve">، </w:t>
      </w:r>
      <w:r w:rsidR="0011502B" w:rsidRPr="00A20653">
        <w:rPr>
          <w:rFonts w:ascii="Arial" w:hAnsi="Arial" w:cs="Arial"/>
          <w:sz w:val="22"/>
          <w:szCs w:val="22"/>
          <w:rtl/>
        </w:rPr>
        <w:t>مع تقدم العمل الكرازي ووجود العديد من المسيحيين الجدد، ترك بولس تيطس لتنظيم المؤمنين الجدد في كنائس محلية</w:t>
      </w:r>
      <w:r w:rsidR="0011502B" w:rsidRPr="00A20653">
        <w:rPr>
          <w:rFonts w:ascii="Arial" w:hAnsi="Arial" w:cs="Arial" w:hint="cs"/>
          <w:sz w:val="22"/>
          <w:szCs w:val="22"/>
          <w:rtl/>
        </w:rPr>
        <w:t>،</w:t>
      </w:r>
      <w:r w:rsidR="0011502B" w:rsidRPr="00A20653">
        <w:rPr>
          <w:rFonts w:ascii="Arial" w:hAnsi="Arial" w:cs="Arial"/>
          <w:sz w:val="22"/>
          <w:szCs w:val="22"/>
          <w:rtl/>
        </w:rPr>
        <w:t xml:space="preserve"> ثم انتقل إلى خدمات أخرى. بعد ذلك بوقت قصير، كتب بولس هذه الرسالة إلى تيطس</w:t>
      </w:r>
      <w:r w:rsidR="0011502B" w:rsidRPr="00A20653">
        <w:rPr>
          <w:rFonts w:ascii="Arial" w:hAnsi="Arial" w:cs="Arial" w:hint="cs"/>
          <w:sz w:val="22"/>
          <w:szCs w:val="22"/>
          <w:rtl/>
        </w:rPr>
        <w:t>،</w:t>
      </w:r>
      <w:r w:rsidR="0011502B" w:rsidRPr="00A20653">
        <w:rPr>
          <w:rFonts w:ascii="Arial" w:hAnsi="Arial" w:cs="Arial"/>
          <w:sz w:val="22"/>
          <w:szCs w:val="22"/>
          <w:rtl/>
        </w:rPr>
        <w:t xml:space="preserve"> لتزويده بالحكمة العملية فيما يتعلق بإدارة الكنيسة وسلوك المؤمنين.</w:t>
      </w:r>
    </w:p>
    <w:p w14:paraId="3E0AC4E5" w14:textId="7B770143" w:rsidR="00ED01B1" w:rsidRPr="00156671" w:rsidRDefault="00ED01B1" w:rsidP="00ED01B1">
      <w:pPr>
        <w:tabs>
          <w:tab w:val="left" w:pos="360"/>
        </w:tabs>
        <w:ind w:left="360" w:hanging="360"/>
        <w:rPr>
          <w:rFonts w:ascii="Arial" w:hAnsi="Arial" w:cs="Arial"/>
          <w:b/>
          <w:sz w:val="21"/>
          <w:szCs w:val="18"/>
          <w:rtl/>
        </w:rPr>
      </w:pPr>
      <w:r w:rsidRPr="00156671">
        <w:rPr>
          <w:rFonts w:ascii="Arial" w:hAnsi="Arial" w:cs="Arial"/>
          <w:b/>
          <w:sz w:val="21"/>
          <w:szCs w:val="18"/>
        </w:rPr>
        <w:br w:type="page"/>
      </w:r>
    </w:p>
    <w:p w14:paraId="3076F13D" w14:textId="46998414" w:rsidR="0011502B" w:rsidRPr="00A20653" w:rsidRDefault="0011502B" w:rsidP="0011502B">
      <w:pPr>
        <w:tabs>
          <w:tab w:val="left" w:pos="360"/>
        </w:tabs>
        <w:bidi/>
        <w:ind w:left="360" w:hanging="360"/>
        <w:rPr>
          <w:rFonts w:ascii="Arial" w:hAnsi="Arial" w:cs="Arial"/>
          <w:bCs/>
          <w:sz w:val="22"/>
          <w:szCs w:val="22"/>
        </w:rPr>
      </w:pPr>
      <w:r w:rsidRPr="00A20653">
        <w:rPr>
          <w:rFonts w:ascii="Arial" w:hAnsi="Arial" w:cs="Arial" w:hint="cs"/>
          <w:bCs/>
          <w:sz w:val="22"/>
          <w:szCs w:val="22"/>
          <w:rtl/>
        </w:rPr>
        <w:lastRenderedPageBreak/>
        <w:t>4.</w:t>
      </w:r>
      <w:r w:rsidRPr="00A20653">
        <w:rPr>
          <w:rFonts w:ascii="Arial" w:hAnsi="Arial" w:cs="Arial"/>
          <w:bCs/>
          <w:sz w:val="22"/>
          <w:szCs w:val="22"/>
          <w:rtl/>
        </w:rPr>
        <w:tab/>
      </w:r>
      <w:r w:rsidRPr="00A20653">
        <w:rPr>
          <w:rFonts w:ascii="Arial" w:hAnsi="Arial" w:cs="Arial" w:hint="cs"/>
          <w:bCs/>
          <w:sz w:val="22"/>
          <w:szCs w:val="22"/>
          <w:rtl/>
        </w:rPr>
        <w:t>الخصائص</w:t>
      </w:r>
    </w:p>
    <w:p w14:paraId="3E3068B3" w14:textId="77777777" w:rsidR="00ED01B1" w:rsidRPr="00A20653" w:rsidRDefault="00ED01B1" w:rsidP="00ED01B1">
      <w:pPr>
        <w:tabs>
          <w:tab w:val="left" w:pos="720"/>
        </w:tabs>
        <w:ind w:left="720" w:hanging="360"/>
        <w:rPr>
          <w:rFonts w:ascii="Arial" w:hAnsi="Arial" w:cs="Arial"/>
          <w:sz w:val="22"/>
        </w:rPr>
      </w:pPr>
    </w:p>
    <w:p w14:paraId="6940DAA5" w14:textId="544A28A1" w:rsidR="00FB2C9A" w:rsidRPr="00A20653" w:rsidRDefault="00FB2C9A" w:rsidP="00FB2C9A">
      <w:pPr>
        <w:pStyle w:val="ListParagraph"/>
        <w:numPr>
          <w:ilvl w:val="0"/>
          <w:numId w:val="20"/>
        </w:numPr>
        <w:tabs>
          <w:tab w:val="left" w:pos="720"/>
        </w:tabs>
        <w:bidi/>
        <w:rPr>
          <w:rFonts w:ascii="Arial" w:hAnsi="Arial" w:cs="Arial"/>
          <w:sz w:val="22"/>
          <w:szCs w:val="22"/>
        </w:rPr>
      </w:pPr>
      <w:r w:rsidRPr="00A20653">
        <w:rPr>
          <w:rFonts w:ascii="Arial" w:hAnsi="Arial" w:cs="Arial"/>
          <w:sz w:val="22"/>
          <w:szCs w:val="22"/>
          <w:rtl/>
        </w:rPr>
        <w:t>تشترك رسالة بولس إلى تيطس</w:t>
      </w:r>
      <w:r w:rsidRPr="00A20653">
        <w:rPr>
          <w:rFonts w:ascii="Arial" w:hAnsi="Arial" w:cs="Arial" w:hint="cs"/>
          <w:sz w:val="22"/>
          <w:szCs w:val="22"/>
          <w:rtl/>
        </w:rPr>
        <w:t xml:space="preserve"> مع رسالة تيموثاوس الأولى</w:t>
      </w:r>
      <w:r w:rsidRPr="00A20653">
        <w:rPr>
          <w:rFonts w:ascii="Arial" w:hAnsi="Arial" w:cs="Arial"/>
          <w:sz w:val="22"/>
          <w:szCs w:val="22"/>
          <w:rtl/>
        </w:rPr>
        <w:t xml:space="preserve"> في العديد من نفس ال</w:t>
      </w:r>
      <w:r w:rsidRPr="00A20653">
        <w:rPr>
          <w:rFonts w:ascii="Arial" w:hAnsi="Arial" w:cs="Arial" w:hint="cs"/>
          <w:sz w:val="22"/>
          <w:szCs w:val="22"/>
          <w:rtl/>
        </w:rPr>
        <w:t>إ</w:t>
      </w:r>
      <w:r w:rsidRPr="00A20653">
        <w:rPr>
          <w:rFonts w:ascii="Arial" w:hAnsi="Arial" w:cs="Arial"/>
          <w:sz w:val="22"/>
          <w:szCs w:val="22"/>
          <w:rtl/>
        </w:rPr>
        <w:t>هتمامات (مؤهلات القيادة، والمشورة بشأن التعليم الكاذب، والحاجة إلى ال</w:t>
      </w:r>
      <w:r w:rsidRPr="00A20653">
        <w:rPr>
          <w:rFonts w:ascii="Arial" w:hAnsi="Arial" w:cs="Arial" w:hint="cs"/>
          <w:sz w:val="22"/>
          <w:szCs w:val="22"/>
          <w:rtl/>
        </w:rPr>
        <w:t>عقيدة</w:t>
      </w:r>
      <w:r w:rsidRPr="00A20653">
        <w:rPr>
          <w:rFonts w:ascii="Arial" w:hAnsi="Arial" w:cs="Arial"/>
          <w:sz w:val="22"/>
          <w:szCs w:val="22"/>
          <w:rtl/>
        </w:rPr>
        <w:t xml:space="preserve"> والسلوك الصحيحين).</w:t>
      </w:r>
    </w:p>
    <w:p w14:paraId="03DDE65A" w14:textId="77777777" w:rsidR="00ED01B1" w:rsidRPr="00A20653" w:rsidRDefault="00ED01B1" w:rsidP="00ED01B1">
      <w:pPr>
        <w:tabs>
          <w:tab w:val="left" w:pos="720"/>
        </w:tabs>
        <w:ind w:left="720" w:hanging="360"/>
        <w:rPr>
          <w:rFonts w:ascii="Arial" w:hAnsi="Arial" w:cs="Arial"/>
          <w:sz w:val="22"/>
        </w:rPr>
      </w:pPr>
    </w:p>
    <w:p w14:paraId="240A8C32" w14:textId="3E29267C" w:rsidR="00FB2C9A" w:rsidRPr="00A20653" w:rsidRDefault="00FB2C9A" w:rsidP="00FB2C9A">
      <w:pPr>
        <w:tabs>
          <w:tab w:val="left" w:pos="720"/>
        </w:tabs>
        <w:bidi/>
        <w:ind w:left="720" w:hanging="360"/>
        <w:rPr>
          <w:rFonts w:ascii="Arial" w:hAnsi="Arial" w:cs="Arial"/>
          <w:sz w:val="22"/>
          <w:szCs w:val="22"/>
        </w:rPr>
      </w:pPr>
      <w:r w:rsidRPr="00A20653">
        <w:rPr>
          <w:rFonts w:ascii="Arial" w:hAnsi="Arial" w:cs="Arial" w:hint="cs"/>
          <w:sz w:val="22"/>
          <w:szCs w:val="22"/>
          <w:rtl/>
        </w:rPr>
        <w:t>ب.</w:t>
      </w:r>
      <w:r w:rsidRPr="00A20653">
        <w:rPr>
          <w:rFonts w:ascii="Arial" w:hAnsi="Arial" w:cs="Arial"/>
          <w:sz w:val="22"/>
          <w:szCs w:val="22"/>
          <w:rtl/>
        </w:rPr>
        <w:tab/>
      </w:r>
      <w:r w:rsidRPr="00A20653">
        <w:rPr>
          <w:rFonts w:ascii="Arial" w:hAnsi="Arial" w:cs="Arial" w:hint="cs"/>
          <w:sz w:val="22"/>
          <w:szCs w:val="22"/>
          <w:rtl/>
        </w:rPr>
        <w:t>بينما يوجد</w:t>
      </w:r>
      <w:r w:rsidRPr="00A20653">
        <w:rPr>
          <w:rFonts w:ascii="Arial" w:hAnsi="Arial" w:cs="Arial"/>
          <w:sz w:val="22"/>
          <w:szCs w:val="22"/>
          <w:rtl/>
        </w:rPr>
        <w:t xml:space="preserve"> أوجه تشابه بين تيطس وتيموثاوس الثانية، إلا أنه توجد اختلافات كثيرة بين هاتين الرسالتين الأخيرتين اللتين كتبهما بولس:</w:t>
      </w:r>
    </w:p>
    <w:p w14:paraId="4C9ED114" w14:textId="77777777" w:rsidR="00ED01B1" w:rsidRPr="00A20653" w:rsidRDefault="00ED01B1" w:rsidP="00ED01B1">
      <w:pPr>
        <w:tabs>
          <w:tab w:val="left" w:pos="4680"/>
        </w:tabs>
        <w:ind w:left="1080" w:hanging="360"/>
        <w:rPr>
          <w:rFonts w:ascii="Arial" w:hAnsi="Arial" w:cs="Arial"/>
          <w:sz w:val="15"/>
          <w:szCs w:val="8"/>
        </w:rPr>
      </w:pPr>
    </w:p>
    <w:tbl>
      <w:tblPr>
        <w:tblW w:w="0" w:type="auto"/>
        <w:tblInd w:w="738" w:type="dxa"/>
        <w:tblLayout w:type="fixed"/>
        <w:tblLook w:val="0000" w:firstRow="0" w:lastRow="0" w:firstColumn="0" w:lastColumn="0" w:noHBand="0" w:noVBand="0"/>
      </w:tblPr>
      <w:tblGrid>
        <w:gridCol w:w="4408"/>
        <w:gridCol w:w="4592"/>
      </w:tblGrid>
      <w:tr w:rsidR="00ED01B1" w:rsidRPr="00A20653" w14:paraId="084A6D75" w14:textId="77777777" w:rsidTr="00C05F4F">
        <w:tc>
          <w:tcPr>
            <w:tcW w:w="4408" w:type="dxa"/>
            <w:tcBorders>
              <w:top w:val="single" w:sz="12" w:space="0" w:color="808080"/>
              <w:bottom w:val="single" w:sz="6" w:space="0" w:color="808080"/>
            </w:tcBorders>
            <w:shd w:val="clear" w:color="auto" w:fill="000000"/>
          </w:tcPr>
          <w:p w14:paraId="03C7CCB4" w14:textId="008DE56F" w:rsidR="00ED01B1" w:rsidRPr="00A20653" w:rsidRDefault="00FB2C9A" w:rsidP="00FB2C9A">
            <w:pPr>
              <w:spacing w:line="360" w:lineRule="auto"/>
              <w:jc w:val="center"/>
              <w:rPr>
                <w:rFonts w:ascii="Arial" w:hAnsi="Arial" w:cs="Arial"/>
                <w:bCs/>
                <w:sz w:val="28"/>
                <w:szCs w:val="28"/>
              </w:rPr>
            </w:pPr>
            <w:r w:rsidRPr="00A20653">
              <w:rPr>
                <w:rFonts w:ascii="Arial" w:hAnsi="Arial" w:cs="Arial" w:hint="cs"/>
                <w:bCs/>
                <w:sz w:val="28"/>
                <w:szCs w:val="28"/>
                <w:rtl/>
              </w:rPr>
              <w:t>تيطس</w:t>
            </w:r>
          </w:p>
        </w:tc>
        <w:tc>
          <w:tcPr>
            <w:tcW w:w="4592" w:type="dxa"/>
            <w:tcBorders>
              <w:top w:val="single" w:sz="12" w:space="0" w:color="808080"/>
              <w:left w:val="single" w:sz="6" w:space="0" w:color="auto"/>
              <w:bottom w:val="single" w:sz="6" w:space="0" w:color="808080"/>
            </w:tcBorders>
            <w:shd w:val="clear" w:color="auto" w:fill="000000"/>
          </w:tcPr>
          <w:p w14:paraId="2304C01A" w14:textId="556A5A86" w:rsidR="00ED01B1" w:rsidRPr="00A20653" w:rsidRDefault="00FB2C9A" w:rsidP="00FB2C9A">
            <w:pPr>
              <w:spacing w:line="360" w:lineRule="auto"/>
              <w:jc w:val="center"/>
              <w:rPr>
                <w:rFonts w:ascii="Arial" w:hAnsi="Arial" w:cs="Arial"/>
                <w:bCs/>
                <w:sz w:val="28"/>
                <w:szCs w:val="28"/>
              </w:rPr>
            </w:pPr>
            <w:r w:rsidRPr="00A20653">
              <w:rPr>
                <w:rFonts w:ascii="Arial" w:hAnsi="Arial" w:cs="Arial" w:hint="cs"/>
                <w:bCs/>
                <w:sz w:val="28"/>
                <w:szCs w:val="28"/>
                <w:rtl/>
              </w:rPr>
              <w:t>2 تيموثاوس</w:t>
            </w:r>
          </w:p>
        </w:tc>
      </w:tr>
      <w:tr w:rsidR="00ED01B1" w:rsidRPr="00A20653" w14:paraId="774B2FC4" w14:textId="77777777" w:rsidTr="00C05F4F">
        <w:tc>
          <w:tcPr>
            <w:tcW w:w="4408" w:type="dxa"/>
          </w:tcPr>
          <w:p w14:paraId="2A55C3F9" w14:textId="6651E8BA" w:rsidR="00FB2C9A" w:rsidRPr="00A20653" w:rsidRDefault="00FB2C9A" w:rsidP="00FB2C9A">
            <w:pPr>
              <w:spacing w:line="360" w:lineRule="auto"/>
              <w:jc w:val="center"/>
              <w:rPr>
                <w:rFonts w:ascii="Arial" w:hAnsi="Arial" w:cs="Arial"/>
                <w:sz w:val="22"/>
                <w:szCs w:val="22"/>
              </w:rPr>
            </w:pPr>
            <w:r w:rsidRPr="00A20653">
              <w:rPr>
                <w:rFonts w:ascii="Arial" w:hAnsi="Arial" w:cs="Arial" w:hint="cs"/>
                <w:sz w:val="22"/>
                <w:szCs w:val="22"/>
                <w:rtl/>
              </w:rPr>
              <w:t>كتبت خلال فترة الحرية في آسيا الصغرى (66 م)</w:t>
            </w:r>
          </w:p>
        </w:tc>
        <w:tc>
          <w:tcPr>
            <w:tcW w:w="4592" w:type="dxa"/>
            <w:tcBorders>
              <w:left w:val="single" w:sz="6" w:space="0" w:color="auto"/>
            </w:tcBorders>
          </w:tcPr>
          <w:p w14:paraId="374BF037" w14:textId="45C67D1D" w:rsidR="00FB2C9A" w:rsidRPr="00A20653" w:rsidRDefault="00FB2C9A" w:rsidP="00FB2C9A">
            <w:pPr>
              <w:spacing w:line="360" w:lineRule="auto"/>
              <w:jc w:val="center"/>
              <w:rPr>
                <w:rFonts w:ascii="Arial" w:hAnsi="Arial" w:cs="Arial"/>
                <w:sz w:val="22"/>
                <w:szCs w:val="22"/>
              </w:rPr>
            </w:pPr>
            <w:r w:rsidRPr="00A20653">
              <w:rPr>
                <w:rFonts w:ascii="Arial" w:hAnsi="Arial" w:cs="Arial" w:hint="cs"/>
                <w:sz w:val="22"/>
                <w:szCs w:val="22"/>
                <w:rtl/>
              </w:rPr>
              <w:t>كتبت في السجن في روما (67 م)</w:t>
            </w:r>
          </w:p>
        </w:tc>
      </w:tr>
      <w:tr w:rsidR="00ED01B1" w:rsidRPr="00A20653" w14:paraId="622A017C" w14:textId="77777777" w:rsidTr="00C05F4F">
        <w:tc>
          <w:tcPr>
            <w:tcW w:w="4408" w:type="dxa"/>
          </w:tcPr>
          <w:p w14:paraId="1A745E7A" w14:textId="377E1BBC" w:rsidR="00FB2C9A" w:rsidRPr="00A20653" w:rsidRDefault="00FB2C9A" w:rsidP="00FB2C9A">
            <w:pPr>
              <w:spacing w:line="360" w:lineRule="auto"/>
              <w:jc w:val="center"/>
              <w:rPr>
                <w:rFonts w:ascii="Arial" w:hAnsi="Arial" w:cs="Arial"/>
                <w:sz w:val="22"/>
                <w:szCs w:val="22"/>
              </w:rPr>
            </w:pPr>
            <w:r w:rsidRPr="00A20653">
              <w:rPr>
                <w:rFonts w:ascii="Arial" w:hAnsi="Arial" w:cs="Arial" w:hint="cs"/>
                <w:sz w:val="22"/>
                <w:szCs w:val="22"/>
                <w:rtl/>
              </w:rPr>
              <w:t>أقصر (3 إصحاحات، 46 عدد)</w:t>
            </w:r>
          </w:p>
        </w:tc>
        <w:tc>
          <w:tcPr>
            <w:tcW w:w="4592" w:type="dxa"/>
            <w:tcBorders>
              <w:left w:val="single" w:sz="6" w:space="0" w:color="auto"/>
            </w:tcBorders>
          </w:tcPr>
          <w:p w14:paraId="7D5933ED" w14:textId="78202B50" w:rsidR="00FB2C9A" w:rsidRPr="00A20653" w:rsidRDefault="00FB2C9A" w:rsidP="00FB2C9A">
            <w:pPr>
              <w:spacing w:line="360" w:lineRule="auto"/>
              <w:jc w:val="center"/>
              <w:rPr>
                <w:rFonts w:ascii="Arial" w:hAnsi="Arial" w:cs="Arial"/>
                <w:sz w:val="22"/>
                <w:szCs w:val="22"/>
              </w:rPr>
            </w:pPr>
            <w:r w:rsidRPr="00A20653">
              <w:rPr>
                <w:rFonts w:ascii="Arial" w:hAnsi="Arial" w:cs="Arial" w:hint="cs"/>
                <w:sz w:val="22"/>
                <w:szCs w:val="22"/>
                <w:rtl/>
              </w:rPr>
              <w:t>أطول (4 إصحاحات، 83 عدد)</w:t>
            </w:r>
          </w:p>
        </w:tc>
      </w:tr>
      <w:tr w:rsidR="00ED01B1" w:rsidRPr="00A20653" w14:paraId="563D918B" w14:textId="77777777" w:rsidTr="00C05F4F">
        <w:tc>
          <w:tcPr>
            <w:tcW w:w="4408" w:type="dxa"/>
          </w:tcPr>
          <w:p w14:paraId="0087CB97" w14:textId="4492ADEA" w:rsidR="00FB2C9A" w:rsidRPr="00A20653" w:rsidRDefault="00FB2C9A" w:rsidP="00FB2C9A">
            <w:pPr>
              <w:spacing w:line="360" w:lineRule="auto"/>
              <w:jc w:val="center"/>
              <w:rPr>
                <w:rFonts w:ascii="Arial" w:hAnsi="Arial" w:cs="Arial"/>
                <w:sz w:val="22"/>
                <w:szCs w:val="22"/>
              </w:rPr>
            </w:pPr>
            <w:r w:rsidRPr="00A20653">
              <w:rPr>
                <w:rFonts w:ascii="Arial" w:hAnsi="Arial" w:cs="Arial" w:hint="cs"/>
                <w:sz w:val="22"/>
                <w:szCs w:val="22"/>
                <w:rtl/>
              </w:rPr>
              <w:t>رسمية أكثر، شخصية أقل (6 أسماء مستخدمة)</w:t>
            </w:r>
          </w:p>
        </w:tc>
        <w:tc>
          <w:tcPr>
            <w:tcW w:w="4592" w:type="dxa"/>
            <w:tcBorders>
              <w:left w:val="single" w:sz="6" w:space="0" w:color="auto"/>
            </w:tcBorders>
          </w:tcPr>
          <w:p w14:paraId="749A15A7" w14:textId="55D8824F" w:rsidR="00FB2C9A" w:rsidRPr="00A20653" w:rsidRDefault="00FB2C9A" w:rsidP="00FB2C9A">
            <w:pPr>
              <w:spacing w:line="360" w:lineRule="auto"/>
              <w:jc w:val="center"/>
              <w:rPr>
                <w:rFonts w:ascii="Arial" w:hAnsi="Arial" w:cs="Arial"/>
                <w:sz w:val="22"/>
                <w:szCs w:val="22"/>
              </w:rPr>
            </w:pPr>
            <w:r w:rsidRPr="00A20653">
              <w:rPr>
                <w:rFonts w:ascii="Arial" w:hAnsi="Arial" w:cs="Arial" w:hint="cs"/>
                <w:sz w:val="22"/>
                <w:szCs w:val="22"/>
                <w:rtl/>
              </w:rPr>
              <w:t>دافئة، غير رسمية (20 اسم مستخدم)</w:t>
            </w:r>
          </w:p>
        </w:tc>
      </w:tr>
      <w:tr w:rsidR="00ED01B1" w:rsidRPr="00A20653" w14:paraId="1294A7CE" w14:textId="77777777" w:rsidTr="00C05F4F">
        <w:tc>
          <w:tcPr>
            <w:tcW w:w="4408" w:type="dxa"/>
          </w:tcPr>
          <w:p w14:paraId="130559B1" w14:textId="17C5EB11" w:rsidR="00FB2C9A" w:rsidRPr="00A20653" w:rsidRDefault="00FB2C9A" w:rsidP="00FB2C9A">
            <w:pPr>
              <w:spacing w:line="360" w:lineRule="auto"/>
              <w:jc w:val="center"/>
              <w:rPr>
                <w:rFonts w:ascii="Arial" w:hAnsi="Arial" w:cs="Arial"/>
                <w:sz w:val="22"/>
                <w:szCs w:val="22"/>
              </w:rPr>
            </w:pPr>
            <w:r w:rsidRPr="00A20653">
              <w:rPr>
                <w:rFonts w:ascii="Arial" w:hAnsi="Arial" w:cs="Arial" w:hint="cs"/>
                <w:sz w:val="22"/>
                <w:szCs w:val="22"/>
                <w:rtl/>
              </w:rPr>
              <w:t>تعلم كيفية تنظيم الكنيسة</w:t>
            </w:r>
          </w:p>
        </w:tc>
        <w:tc>
          <w:tcPr>
            <w:tcW w:w="4592" w:type="dxa"/>
            <w:tcBorders>
              <w:left w:val="single" w:sz="6" w:space="0" w:color="auto"/>
            </w:tcBorders>
          </w:tcPr>
          <w:p w14:paraId="4F4E86C2" w14:textId="3AE1C377" w:rsidR="00FB2C9A" w:rsidRPr="00A20653" w:rsidRDefault="00FB2C9A" w:rsidP="00FB2C9A">
            <w:pPr>
              <w:spacing w:line="360" w:lineRule="auto"/>
              <w:jc w:val="center"/>
              <w:rPr>
                <w:rFonts w:ascii="Arial" w:hAnsi="Arial" w:cs="Arial"/>
                <w:sz w:val="22"/>
                <w:szCs w:val="22"/>
              </w:rPr>
            </w:pPr>
            <w:r w:rsidRPr="00A20653">
              <w:rPr>
                <w:rFonts w:ascii="Arial" w:hAnsi="Arial" w:cs="Arial" w:hint="cs"/>
                <w:sz w:val="22"/>
                <w:szCs w:val="22"/>
                <w:rtl/>
              </w:rPr>
              <w:t>تعلم كيفية قيادة الكنيسة</w:t>
            </w:r>
          </w:p>
        </w:tc>
      </w:tr>
      <w:tr w:rsidR="00ED01B1" w:rsidRPr="00A20653" w14:paraId="1A0EEBC2" w14:textId="77777777" w:rsidTr="00C05F4F">
        <w:tc>
          <w:tcPr>
            <w:tcW w:w="4408" w:type="dxa"/>
            <w:tcBorders>
              <w:bottom w:val="single" w:sz="12" w:space="0" w:color="808080"/>
            </w:tcBorders>
          </w:tcPr>
          <w:p w14:paraId="6BF64FD1" w14:textId="27E047F9" w:rsidR="00ED01B1" w:rsidRPr="00A20653" w:rsidRDefault="00FB2C9A" w:rsidP="00FB2C9A">
            <w:pPr>
              <w:spacing w:line="360" w:lineRule="auto"/>
              <w:jc w:val="center"/>
              <w:rPr>
                <w:rFonts w:ascii="Arial" w:hAnsi="Arial" w:cs="Arial"/>
                <w:sz w:val="22"/>
                <w:szCs w:val="22"/>
              </w:rPr>
            </w:pPr>
            <w:r w:rsidRPr="00A20653">
              <w:rPr>
                <w:rFonts w:ascii="Arial" w:hAnsi="Arial" w:cs="Arial" w:hint="cs"/>
                <w:sz w:val="22"/>
                <w:szCs w:val="22"/>
                <w:rtl/>
              </w:rPr>
              <w:t>التركيز على السلوك السليم</w:t>
            </w:r>
          </w:p>
        </w:tc>
        <w:tc>
          <w:tcPr>
            <w:tcW w:w="4592" w:type="dxa"/>
            <w:tcBorders>
              <w:left w:val="single" w:sz="6" w:space="0" w:color="auto"/>
              <w:bottom w:val="single" w:sz="12" w:space="0" w:color="808080"/>
            </w:tcBorders>
          </w:tcPr>
          <w:p w14:paraId="6360F7CA" w14:textId="56668722" w:rsidR="00ED01B1" w:rsidRPr="00A20653" w:rsidRDefault="00FB2C9A" w:rsidP="00FB2C9A">
            <w:pPr>
              <w:spacing w:line="360" w:lineRule="auto"/>
              <w:jc w:val="center"/>
              <w:rPr>
                <w:rFonts w:ascii="Arial" w:hAnsi="Arial" w:cs="Arial"/>
                <w:sz w:val="22"/>
                <w:szCs w:val="22"/>
              </w:rPr>
            </w:pPr>
            <w:r w:rsidRPr="00A20653">
              <w:rPr>
                <w:rFonts w:ascii="Arial" w:hAnsi="Arial" w:cs="Arial" w:hint="cs"/>
                <w:sz w:val="22"/>
                <w:szCs w:val="22"/>
                <w:rtl/>
              </w:rPr>
              <w:t>التركيز على العقيدة السليمة</w:t>
            </w:r>
          </w:p>
        </w:tc>
      </w:tr>
    </w:tbl>
    <w:p w14:paraId="4977301E" w14:textId="77777777" w:rsidR="00ED01B1" w:rsidRPr="00A20653" w:rsidRDefault="00ED01B1" w:rsidP="00ED01B1">
      <w:pPr>
        <w:tabs>
          <w:tab w:val="left" w:pos="720"/>
        </w:tabs>
        <w:ind w:left="720" w:hanging="360"/>
        <w:rPr>
          <w:rFonts w:ascii="Arial" w:hAnsi="Arial" w:cs="Arial"/>
          <w:sz w:val="22"/>
        </w:rPr>
      </w:pPr>
    </w:p>
    <w:p w14:paraId="5B70D551" w14:textId="43BE7D6E" w:rsidR="00FB2C9A" w:rsidRPr="00A20653" w:rsidRDefault="00FB2C9A" w:rsidP="00FB2C9A">
      <w:pPr>
        <w:tabs>
          <w:tab w:val="left" w:pos="720"/>
        </w:tabs>
        <w:bidi/>
        <w:ind w:left="720" w:hanging="360"/>
        <w:rPr>
          <w:rFonts w:ascii="Arial" w:hAnsi="Arial" w:cs="Arial"/>
          <w:sz w:val="22"/>
          <w:szCs w:val="22"/>
        </w:rPr>
      </w:pPr>
      <w:r w:rsidRPr="00A20653">
        <w:rPr>
          <w:rFonts w:ascii="Arial" w:hAnsi="Arial" w:cs="Arial" w:hint="cs"/>
          <w:sz w:val="22"/>
          <w:szCs w:val="22"/>
          <w:rtl/>
        </w:rPr>
        <w:t>ت.</w:t>
      </w:r>
      <w:r w:rsidRPr="00A20653">
        <w:rPr>
          <w:rFonts w:ascii="Arial" w:hAnsi="Arial" w:cs="Arial"/>
          <w:sz w:val="22"/>
          <w:szCs w:val="22"/>
          <w:rtl/>
        </w:rPr>
        <w:tab/>
        <w:t>على الرغم من تركيز</w:t>
      </w:r>
      <w:r w:rsidRPr="00A20653">
        <w:rPr>
          <w:rFonts w:ascii="Arial" w:hAnsi="Arial" w:cs="Arial" w:hint="cs"/>
          <w:sz w:val="22"/>
          <w:szCs w:val="22"/>
          <w:rtl/>
        </w:rPr>
        <w:t xml:space="preserve"> الرسالة</w:t>
      </w:r>
      <w:r w:rsidRPr="00A20653">
        <w:rPr>
          <w:rFonts w:ascii="Arial" w:hAnsi="Arial" w:cs="Arial"/>
          <w:sz w:val="22"/>
          <w:szCs w:val="22"/>
          <w:rtl/>
        </w:rPr>
        <w:t xml:space="preserve"> الأكبر على السلوك </w:t>
      </w:r>
      <w:r w:rsidRPr="00A20653">
        <w:rPr>
          <w:rFonts w:ascii="Arial" w:hAnsi="Arial" w:cs="Arial" w:hint="cs"/>
          <w:sz w:val="22"/>
          <w:szCs w:val="22"/>
          <w:rtl/>
        </w:rPr>
        <w:t>على عكس</w:t>
      </w:r>
      <w:r w:rsidRPr="00A20653">
        <w:rPr>
          <w:rFonts w:ascii="Arial" w:hAnsi="Arial" w:cs="Arial"/>
          <w:sz w:val="22"/>
          <w:szCs w:val="22"/>
          <w:rtl/>
        </w:rPr>
        <w:t xml:space="preserve"> العقيدة، يحتوي تيطس على ثلاثة ملخصات ممتازة للاهوت المسيحي </w:t>
      </w:r>
      <w:r w:rsidRPr="00A20653">
        <w:rPr>
          <w:rFonts w:ascii="Arial" w:hAnsi="Arial" w:cs="Arial" w:hint="cs"/>
          <w:sz w:val="22"/>
          <w:szCs w:val="22"/>
          <w:rtl/>
        </w:rPr>
        <w:t xml:space="preserve">   </w:t>
      </w:r>
      <w:r w:rsidRPr="00A20653">
        <w:rPr>
          <w:rFonts w:ascii="Arial" w:hAnsi="Arial" w:cs="Arial"/>
          <w:sz w:val="22"/>
          <w:szCs w:val="22"/>
          <w:rtl/>
        </w:rPr>
        <w:t>(1: 1-4؛ 2: 11-14؛ 3: 4-7)، ويعتبر المقطعان الأخيران من أهم مقاطع العهد الجديد</w:t>
      </w:r>
      <w:r w:rsidRPr="00A20653">
        <w:rPr>
          <w:rFonts w:ascii="Arial" w:hAnsi="Arial" w:cs="Arial" w:hint="cs"/>
          <w:sz w:val="22"/>
          <w:szCs w:val="22"/>
          <w:rtl/>
        </w:rPr>
        <w:t xml:space="preserve"> حول نعمة</w:t>
      </w:r>
      <w:r w:rsidRPr="00A20653">
        <w:rPr>
          <w:rFonts w:ascii="Arial" w:hAnsi="Arial" w:cs="Arial"/>
          <w:sz w:val="22"/>
          <w:szCs w:val="22"/>
          <w:rtl/>
        </w:rPr>
        <w:t xml:space="preserve"> الله (</w:t>
      </w:r>
      <w:r w:rsidRPr="00A20653">
        <w:rPr>
          <w:rFonts w:ascii="Arial" w:hAnsi="Arial" w:cs="Arial"/>
          <w:sz w:val="22"/>
          <w:szCs w:val="22"/>
        </w:rPr>
        <w:t>TTTB</w:t>
      </w:r>
      <w:r w:rsidRPr="00A20653">
        <w:rPr>
          <w:rFonts w:ascii="Arial" w:hAnsi="Arial" w:cs="Arial"/>
          <w:sz w:val="22"/>
          <w:szCs w:val="22"/>
          <w:rtl/>
        </w:rPr>
        <w:t>، 440).</w:t>
      </w:r>
    </w:p>
    <w:p w14:paraId="7FB05628" w14:textId="77777777" w:rsidR="00ED01B1" w:rsidRPr="00A20653" w:rsidRDefault="00ED01B1" w:rsidP="00ED01B1">
      <w:pPr>
        <w:tabs>
          <w:tab w:val="left" w:pos="360"/>
        </w:tabs>
        <w:ind w:left="360" w:hanging="360"/>
        <w:jc w:val="center"/>
        <w:rPr>
          <w:rFonts w:ascii="Arial" w:hAnsi="Arial" w:cs="Arial"/>
          <w:b/>
          <w:sz w:val="22"/>
          <w:szCs w:val="16"/>
        </w:rPr>
      </w:pPr>
    </w:p>
    <w:p w14:paraId="2AE64294" w14:textId="35134367" w:rsidR="00ED01B1" w:rsidRPr="00A20653" w:rsidRDefault="00FB2C9A" w:rsidP="00ED01B1">
      <w:pPr>
        <w:tabs>
          <w:tab w:val="left" w:pos="720"/>
        </w:tabs>
        <w:jc w:val="center"/>
        <w:rPr>
          <w:rFonts w:ascii="Arial" w:hAnsi="Arial" w:cs="Arial"/>
          <w:bCs/>
          <w:sz w:val="36"/>
          <w:szCs w:val="36"/>
        </w:rPr>
      </w:pPr>
      <w:r w:rsidRPr="00A20653">
        <w:rPr>
          <w:rFonts w:ascii="Arial" w:hAnsi="Arial" w:cs="Arial" w:hint="cs"/>
          <w:bCs/>
          <w:sz w:val="36"/>
          <w:szCs w:val="36"/>
          <w:rtl/>
        </w:rPr>
        <w:t>الحجة</w:t>
      </w:r>
    </w:p>
    <w:p w14:paraId="5E94FFF4" w14:textId="77777777" w:rsidR="00ED01B1" w:rsidRPr="00A20653" w:rsidRDefault="00ED01B1" w:rsidP="00ED01B1">
      <w:pPr>
        <w:ind w:firstLine="360"/>
        <w:rPr>
          <w:rFonts w:ascii="Arial" w:hAnsi="Arial" w:cs="Arial"/>
          <w:sz w:val="22"/>
        </w:rPr>
      </w:pPr>
    </w:p>
    <w:p w14:paraId="27674CF1" w14:textId="653B8880" w:rsidR="00F10067" w:rsidRPr="00A20653" w:rsidRDefault="00F10067" w:rsidP="00F10067">
      <w:pPr>
        <w:bidi/>
        <w:rPr>
          <w:rFonts w:ascii="Arial" w:hAnsi="Arial" w:cs="Arial"/>
          <w:sz w:val="22"/>
          <w:szCs w:val="22"/>
        </w:rPr>
      </w:pPr>
      <w:r w:rsidRPr="00A20653">
        <w:rPr>
          <w:rFonts w:ascii="Arial" w:hAnsi="Arial" w:cs="Arial"/>
          <w:sz w:val="22"/>
          <w:szCs w:val="22"/>
          <w:rtl/>
        </w:rPr>
        <w:t>تهدف رسالة بولس إلى تيطس إلى إعطائه نصيحة عملية</w:t>
      </w:r>
      <w:r w:rsidRPr="00A20653">
        <w:rPr>
          <w:rFonts w:ascii="Arial" w:hAnsi="Arial" w:cs="Arial" w:hint="cs"/>
          <w:sz w:val="22"/>
          <w:szCs w:val="22"/>
          <w:rtl/>
        </w:rPr>
        <w:t>،</w:t>
      </w:r>
      <w:r w:rsidRPr="00A20653">
        <w:rPr>
          <w:rFonts w:ascii="Arial" w:hAnsi="Arial" w:cs="Arial"/>
          <w:sz w:val="22"/>
          <w:szCs w:val="22"/>
          <w:rtl/>
        </w:rPr>
        <w:t xml:space="preserve"> لمساعدة هذا المندوب الرسولي على تنظيم المؤمنين الجدد في كريت. تقدم رسالته مشورة في ثلاثة مجالات عامة: كيفية تعيين الشيوخ المناسبين الذين يمكنهم مقاومة التعليم الكاذب بالقول والفعل (تي 1)، وكيفية تعليم الناس السلوك المحترم</w:t>
      </w:r>
      <w:r w:rsidRPr="00A20653">
        <w:rPr>
          <w:rFonts w:ascii="Arial" w:hAnsi="Arial" w:cs="Arial" w:hint="cs"/>
          <w:sz w:val="22"/>
          <w:szCs w:val="22"/>
          <w:rtl/>
        </w:rPr>
        <w:t>،</w:t>
      </w:r>
      <w:r w:rsidRPr="00A20653">
        <w:rPr>
          <w:rFonts w:ascii="Arial" w:hAnsi="Arial" w:cs="Arial"/>
          <w:sz w:val="22"/>
          <w:szCs w:val="22"/>
          <w:rtl/>
        </w:rPr>
        <w:t xml:space="preserve"> لحماية الكنائس من التلويث بواسطة المقاومين (2: 1</w:t>
      </w:r>
      <w:r w:rsidRPr="00A20653">
        <w:rPr>
          <w:rFonts w:ascii="Arial" w:hAnsi="Arial" w:cs="Arial" w:hint="cs"/>
          <w:sz w:val="22"/>
          <w:szCs w:val="22"/>
          <w:rtl/>
        </w:rPr>
        <w:t>-</w:t>
      </w:r>
      <w:r w:rsidRPr="00A20653">
        <w:rPr>
          <w:rFonts w:ascii="Arial" w:hAnsi="Arial" w:cs="Arial"/>
          <w:sz w:val="22"/>
          <w:szCs w:val="22"/>
          <w:rtl/>
        </w:rPr>
        <w:t>10)، وأخيراً كيفية تشجيع القديسين على العيش خلافاً للمعلمين الكذبة، لأن نعمة الله التي تلقوها تقودهم إلى السلوك التق</w:t>
      </w:r>
      <w:r w:rsidRPr="00A20653">
        <w:rPr>
          <w:rFonts w:ascii="Arial" w:hAnsi="Arial" w:cs="Arial" w:hint="cs"/>
          <w:sz w:val="22"/>
          <w:szCs w:val="22"/>
          <w:rtl/>
        </w:rPr>
        <w:t>ي</w:t>
      </w:r>
      <w:r w:rsidRPr="00A20653">
        <w:rPr>
          <w:rFonts w:ascii="Arial" w:hAnsi="Arial" w:cs="Arial"/>
          <w:sz w:val="22"/>
          <w:szCs w:val="22"/>
          <w:rtl/>
        </w:rPr>
        <w:t xml:space="preserve"> (2: 11-3: 15). يشدد بولس على السلوك المسيحي أكثر من التركيز على العقيدة المسيحية، ولكن حقيقة أن تيطس كان عليه أن يعلم الشعب التصرف الصحيح</w:t>
      </w:r>
      <w:r w:rsidRPr="00A20653">
        <w:rPr>
          <w:rFonts w:ascii="Arial" w:hAnsi="Arial" w:cs="Arial" w:hint="cs"/>
          <w:sz w:val="22"/>
          <w:szCs w:val="22"/>
          <w:rtl/>
        </w:rPr>
        <w:t>،</w:t>
      </w:r>
      <w:r w:rsidRPr="00A20653">
        <w:rPr>
          <w:rFonts w:ascii="Arial" w:hAnsi="Arial" w:cs="Arial"/>
          <w:sz w:val="22"/>
          <w:szCs w:val="22"/>
          <w:rtl/>
        </w:rPr>
        <w:t xml:space="preserve"> يجعل العقيدة والسلوك لا ينفصلان</w:t>
      </w:r>
      <w:r w:rsidRPr="00A20653">
        <w:rPr>
          <w:rFonts w:ascii="Arial" w:hAnsi="Arial" w:cs="Arial"/>
          <w:sz w:val="22"/>
          <w:szCs w:val="22"/>
        </w:rPr>
        <w:t>.</w:t>
      </w:r>
    </w:p>
    <w:p w14:paraId="5A9A24FA" w14:textId="77777777" w:rsidR="00ED01B1" w:rsidRPr="00A20653" w:rsidRDefault="00ED01B1" w:rsidP="00ED01B1">
      <w:pPr>
        <w:tabs>
          <w:tab w:val="left" w:pos="360"/>
        </w:tabs>
        <w:ind w:left="360" w:hanging="360"/>
        <w:jc w:val="center"/>
        <w:rPr>
          <w:rFonts w:ascii="Arial" w:hAnsi="Arial" w:cs="Arial"/>
          <w:b/>
          <w:sz w:val="22"/>
          <w:szCs w:val="16"/>
        </w:rPr>
      </w:pPr>
    </w:p>
    <w:p w14:paraId="6689772A" w14:textId="4A6F0448" w:rsidR="00ED01B1" w:rsidRPr="00A20653" w:rsidRDefault="00F10067" w:rsidP="00ED01B1">
      <w:pPr>
        <w:jc w:val="center"/>
        <w:rPr>
          <w:rFonts w:ascii="Arial" w:hAnsi="Arial" w:cs="Arial"/>
          <w:bCs/>
          <w:sz w:val="36"/>
          <w:szCs w:val="36"/>
        </w:rPr>
      </w:pPr>
      <w:r w:rsidRPr="00A20653">
        <w:rPr>
          <w:rFonts w:ascii="Arial" w:hAnsi="Arial" w:cs="Arial" w:hint="cs"/>
          <w:bCs/>
          <w:sz w:val="36"/>
          <w:szCs w:val="36"/>
          <w:rtl/>
        </w:rPr>
        <w:t>الفرضية</w:t>
      </w:r>
    </w:p>
    <w:p w14:paraId="42AD791F" w14:textId="77777777" w:rsidR="00ED01B1" w:rsidRPr="00A20653" w:rsidRDefault="00ED01B1" w:rsidP="00ED01B1">
      <w:pPr>
        <w:tabs>
          <w:tab w:val="left" w:pos="360"/>
        </w:tabs>
        <w:ind w:left="360" w:hanging="360"/>
        <w:rPr>
          <w:rFonts w:ascii="Arial" w:hAnsi="Arial" w:cs="Arial"/>
          <w:b/>
          <w:szCs w:val="21"/>
        </w:rPr>
      </w:pPr>
    </w:p>
    <w:p w14:paraId="569936C6" w14:textId="05243020" w:rsidR="00F10067" w:rsidRPr="00A20653" w:rsidRDefault="00F10067" w:rsidP="00F10067">
      <w:pPr>
        <w:tabs>
          <w:tab w:val="left" w:pos="360"/>
        </w:tabs>
        <w:bidi/>
        <w:ind w:left="360" w:hanging="360"/>
        <w:rPr>
          <w:rFonts w:ascii="Arial" w:hAnsi="Arial" w:cs="Arial"/>
          <w:bCs/>
          <w:szCs w:val="24"/>
        </w:rPr>
      </w:pPr>
      <w:r w:rsidRPr="00A20653">
        <w:rPr>
          <w:rFonts w:ascii="Arial" w:hAnsi="Arial" w:cs="Arial" w:hint="cs"/>
          <w:bCs/>
          <w:szCs w:val="24"/>
          <w:rtl/>
        </w:rPr>
        <w:t>السلوك السليم ضد المقاومين</w:t>
      </w:r>
    </w:p>
    <w:p w14:paraId="44CF47D0" w14:textId="62B4C6C2" w:rsidR="00ED01B1" w:rsidRPr="00A20653" w:rsidRDefault="00ED01B1" w:rsidP="00ED01B1">
      <w:pPr>
        <w:tabs>
          <w:tab w:val="left" w:pos="2160"/>
        </w:tabs>
        <w:rPr>
          <w:rFonts w:ascii="Arial" w:hAnsi="Arial" w:cs="Arial"/>
          <w:b/>
          <w:szCs w:val="21"/>
          <w:rtl/>
        </w:rPr>
      </w:pPr>
    </w:p>
    <w:p w14:paraId="5F02CF5A" w14:textId="74423E60" w:rsidR="00ED01B1" w:rsidRPr="00A20653" w:rsidRDefault="00F10067" w:rsidP="00F10067">
      <w:pPr>
        <w:tabs>
          <w:tab w:val="left" w:pos="2160"/>
        </w:tabs>
        <w:bidi/>
        <w:rPr>
          <w:rFonts w:ascii="Arial" w:hAnsi="Arial" w:cs="Arial"/>
          <w:bCs/>
          <w:szCs w:val="24"/>
          <w:rtl/>
        </w:rPr>
      </w:pPr>
      <w:r w:rsidRPr="00A20653">
        <w:rPr>
          <w:rFonts w:ascii="Arial" w:hAnsi="Arial" w:cs="Arial" w:hint="cs"/>
          <w:bCs/>
          <w:szCs w:val="24"/>
          <w:rtl/>
        </w:rPr>
        <w:t>1</w:t>
      </w:r>
      <w:r w:rsidRPr="00A20653">
        <w:rPr>
          <w:rFonts w:ascii="Arial" w:hAnsi="Arial" w:cs="Arial"/>
          <w:bCs/>
          <w:szCs w:val="24"/>
          <w:rtl/>
        </w:rPr>
        <w:tab/>
      </w:r>
      <w:r w:rsidRPr="00A20653">
        <w:rPr>
          <w:rFonts w:ascii="Arial" w:hAnsi="Arial" w:cs="Arial" w:hint="cs"/>
          <w:bCs/>
          <w:szCs w:val="24"/>
          <w:rtl/>
        </w:rPr>
        <w:t>الشيوخ ضد المعلمين الكذية</w:t>
      </w:r>
    </w:p>
    <w:p w14:paraId="66617A17" w14:textId="24B26309" w:rsidR="00F10067" w:rsidRPr="00A20653" w:rsidRDefault="00F10067" w:rsidP="00F10067">
      <w:pPr>
        <w:tabs>
          <w:tab w:val="left" w:pos="2520"/>
        </w:tabs>
        <w:bidi/>
        <w:ind w:left="360"/>
        <w:rPr>
          <w:rFonts w:ascii="Arial" w:hAnsi="Arial" w:cs="Arial"/>
          <w:szCs w:val="24"/>
        </w:rPr>
      </w:pPr>
      <w:r w:rsidRPr="00A20653">
        <w:rPr>
          <w:rFonts w:ascii="Arial" w:hAnsi="Arial" w:cs="Arial" w:hint="cs"/>
          <w:szCs w:val="24"/>
          <w:rtl/>
        </w:rPr>
        <w:t>1: 1-4</w:t>
      </w:r>
      <w:r w:rsidRPr="00A20653">
        <w:rPr>
          <w:rFonts w:ascii="Arial" w:hAnsi="Arial" w:cs="Arial"/>
          <w:szCs w:val="24"/>
          <w:rtl/>
        </w:rPr>
        <w:tab/>
      </w:r>
      <w:r w:rsidRPr="00A20653">
        <w:rPr>
          <w:rFonts w:ascii="Arial" w:hAnsi="Arial" w:cs="Arial" w:hint="cs"/>
          <w:szCs w:val="24"/>
          <w:rtl/>
        </w:rPr>
        <w:t>الحق يؤدي إلى التقوى</w:t>
      </w:r>
    </w:p>
    <w:p w14:paraId="7729EE40" w14:textId="129FFDB6" w:rsidR="00F10067" w:rsidRPr="00A20653" w:rsidRDefault="00F10067" w:rsidP="00F10067">
      <w:pPr>
        <w:tabs>
          <w:tab w:val="left" w:pos="2520"/>
        </w:tabs>
        <w:bidi/>
        <w:ind w:left="360"/>
        <w:rPr>
          <w:rFonts w:ascii="Arial" w:hAnsi="Arial" w:cs="Arial"/>
          <w:szCs w:val="24"/>
        </w:rPr>
      </w:pPr>
      <w:r w:rsidRPr="00A20653">
        <w:rPr>
          <w:rFonts w:ascii="Arial" w:hAnsi="Arial" w:cs="Arial" w:hint="cs"/>
          <w:szCs w:val="24"/>
          <w:rtl/>
        </w:rPr>
        <w:t>1: 5-16</w:t>
      </w:r>
      <w:r w:rsidRPr="00A20653">
        <w:rPr>
          <w:rFonts w:ascii="Arial" w:hAnsi="Arial" w:cs="Arial"/>
          <w:szCs w:val="24"/>
          <w:rtl/>
        </w:rPr>
        <w:tab/>
      </w:r>
      <w:r w:rsidRPr="00A20653">
        <w:rPr>
          <w:rFonts w:ascii="Arial" w:hAnsi="Arial" w:cs="Arial" w:hint="cs"/>
          <w:szCs w:val="24"/>
          <w:rtl/>
        </w:rPr>
        <w:t>الشيوخ</w:t>
      </w:r>
    </w:p>
    <w:p w14:paraId="68CC09F7" w14:textId="21FB2480" w:rsidR="00F10067" w:rsidRPr="00A20653" w:rsidRDefault="00F10067" w:rsidP="00F10067">
      <w:pPr>
        <w:tabs>
          <w:tab w:val="left" w:pos="2880"/>
        </w:tabs>
        <w:bidi/>
        <w:ind w:left="720"/>
        <w:rPr>
          <w:rFonts w:ascii="Arial" w:hAnsi="Arial" w:cs="Arial"/>
          <w:szCs w:val="24"/>
        </w:rPr>
      </w:pPr>
      <w:r w:rsidRPr="00A20653">
        <w:rPr>
          <w:rFonts w:ascii="Arial" w:hAnsi="Arial" w:cs="Arial" w:hint="cs"/>
          <w:szCs w:val="24"/>
          <w:rtl/>
        </w:rPr>
        <w:t>1: 5-9</w:t>
      </w:r>
      <w:r w:rsidRPr="00A20653">
        <w:rPr>
          <w:rFonts w:ascii="Arial" w:hAnsi="Arial" w:cs="Arial"/>
          <w:szCs w:val="24"/>
          <w:rtl/>
        </w:rPr>
        <w:tab/>
      </w:r>
      <w:r w:rsidRPr="00A20653">
        <w:rPr>
          <w:rFonts w:ascii="Arial" w:hAnsi="Arial" w:cs="Arial" w:hint="cs"/>
          <w:szCs w:val="24"/>
          <w:rtl/>
        </w:rPr>
        <w:t>الشخصية/المعرفة الكتابية</w:t>
      </w:r>
    </w:p>
    <w:p w14:paraId="2A1613FE" w14:textId="6D1609FC" w:rsidR="00F10067" w:rsidRPr="00A20653" w:rsidRDefault="00F10067" w:rsidP="00F10067">
      <w:pPr>
        <w:tabs>
          <w:tab w:val="left" w:pos="2880"/>
        </w:tabs>
        <w:bidi/>
        <w:ind w:left="720"/>
        <w:rPr>
          <w:rFonts w:ascii="Arial" w:hAnsi="Arial" w:cs="Arial"/>
          <w:szCs w:val="24"/>
        </w:rPr>
      </w:pPr>
      <w:r w:rsidRPr="00A20653">
        <w:rPr>
          <w:rFonts w:ascii="Arial" w:hAnsi="Arial" w:cs="Arial" w:hint="cs"/>
          <w:szCs w:val="24"/>
          <w:rtl/>
        </w:rPr>
        <w:t>1: 10-16</w:t>
      </w:r>
      <w:r w:rsidRPr="00A20653">
        <w:rPr>
          <w:rFonts w:ascii="Arial" w:hAnsi="Arial" w:cs="Arial"/>
          <w:szCs w:val="24"/>
          <w:rtl/>
        </w:rPr>
        <w:tab/>
      </w:r>
      <w:r w:rsidRPr="00A20653">
        <w:rPr>
          <w:rFonts w:ascii="Arial" w:hAnsi="Arial" w:cs="Arial" w:hint="cs"/>
          <w:szCs w:val="24"/>
          <w:rtl/>
        </w:rPr>
        <w:t>الحاجة إلى دحض معلمي المادية</w:t>
      </w:r>
    </w:p>
    <w:p w14:paraId="5F0E1C9F" w14:textId="77777777" w:rsidR="00ED01B1" w:rsidRPr="00A20653" w:rsidRDefault="00ED01B1" w:rsidP="00ED01B1">
      <w:pPr>
        <w:tabs>
          <w:tab w:val="left" w:pos="2160"/>
        </w:tabs>
        <w:rPr>
          <w:rFonts w:ascii="Arial" w:hAnsi="Arial" w:cs="Arial"/>
          <w:b/>
          <w:szCs w:val="21"/>
        </w:rPr>
      </w:pPr>
    </w:p>
    <w:p w14:paraId="6FEA9DE4" w14:textId="54A1425C" w:rsidR="00165FB5" w:rsidRPr="00A20653" w:rsidRDefault="00165FB5" w:rsidP="00165FB5">
      <w:pPr>
        <w:tabs>
          <w:tab w:val="left" w:pos="2160"/>
        </w:tabs>
        <w:bidi/>
        <w:rPr>
          <w:rFonts w:ascii="Arial" w:hAnsi="Arial" w:cs="Arial"/>
          <w:bCs/>
          <w:szCs w:val="24"/>
        </w:rPr>
      </w:pPr>
      <w:r w:rsidRPr="00A20653">
        <w:rPr>
          <w:rFonts w:ascii="Arial" w:hAnsi="Arial" w:cs="Arial" w:hint="cs"/>
          <w:bCs/>
          <w:szCs w:val="24"/>
          <w:rtl/>
        </w:rPr>
        <w:t>2: 1-10</w:t>
      </w:r>
      <w:r w:rsidRPr="00A20653">
        <w:rPr>
          <w:rFonts w:ascii="Arial" w:hAnsi="Arial" w:cs="Arial"/>
          <w:bCs/>
          <w:szCs w:val="24"/>
          <w:rtl/>
        </w:rPr>
        <w:tab/>
      </w:r>
      <w:r w:rsidRPr="00A20653">
        <w:rPr>
          <w:rFonts w:ascii="Arial" w:hAnsi="Arial" w:cs="Arial" w:hint="cs"/>
          <w:bCs/>
          <w:szCs w:val="24"/>
          <w:rtl/>
        </w:rPr>
        <w:t>سلوك المجموعات المتنوعة</w:t>
      </w:r>
    </w:p>
    <w:p w14:paraId="019B7DBF" w14:textId="6D8544BB" w:rsidR="00165FB5" w:rsidRPr="00A20653" w:rsidRDefault="00165FB5" w:rsidP="00165FB5">
      <w:pPr>
        <w:tabs>
          <w:tab w:val="left" w:pos="2520"/>
        </w:tabs>
        <w:bidi/>
        <w:ind w:left="360"/>
        <w:rPr>
          <w:rFonts w:ascii="Arial" w:hAnsi="Arial" w:cs="Arial"/>
          <w:szCs w:val="24"/>
        </w:rPr>
      </w:pPr>
      <w:r w:rsidRPr="00A20653">
        <w:rPr>
          <w:rFonts w:ascii="Arial" w:hAnsi="Arial" w:cs="Arial" w:hint="cs"/>
          <w:szCs w:val="24"/>
          <w:rtl/>
        </w:rPr>
        <w:t>2: 1-2</w:t>
      </w:r>
      <w:r w:rsidRPr="00A20653">
        <w:rPr>
          <w:rFonts w:ascii="Arial" w:hAnsi="Arial" w:cs="Arial"/>
          <w:szCs w:val="24"/>
          <w:rtl/>
        </w:rPr>
        <w:tab/>
      </w:r>
      <w:r w:rsidRPr="00A20653">
        <w:rPr>
          <w:rFonts w:ascii="Arial" w:hAnsi="Arial" w:cs="Arial" w:hint="cs"/>
          <w:szCs w:val="24"/>
          <w:rtl/>
        </w:rPr>
        <w:t>الأشياخ</w:t>
      </w:r>
    </w:p>
    <w:p w14:paraId="06244CD3" w14:textId="12CDA547" w:rsidR="00165FB5" w:rsidRPr="00A20653" w:rsidRDefault="00165FB5" w:rsidP="00165FB5">
      <w:pPr>
        <w:tabs>
          <w:tab w:val="left" w:pos="2520"/>
        </w:tabs>
        <w:bidi/>
        <w:ind w:left="360"/>
        <w:rPr>
          <w:rFonts w:ascii="Arial" w:hAnsi="Arial" w:cs="Arial"/>
          <w:szCs w:val="24"/>
        </w:rPr>
      </w:pPr>
      <w:r w:rsidRPr="00A20653">
        <w:rPr>
          <w:rFonts w:ascii="Arial" w:hAnsi="Arial" w:cs="Arial" w:hint="cs"/>
          <w:szCs w:val="24"/>
          <w:rtl/>
        </w:rPr>
        <w:t>2: 3</w:t>
      </w:r>
      <w:r w:rsidRPr="00A20653">
        <w:rPr>
          <w:rFonts w:ascii="Arial" w:hAnsi="Arial" w:cs="Arial"/>
          <w:szCs w:val="24"/>
          <w:rtl/>
        </w:rPr>
        <w:tab/>
      </w:r>
      <w:r w:rsidRPr="00A20653">
        <w:rPr>
          <w:rFonts w:ascii="Arial" w:hAnsi="Arial" w:cs="Arial" w:hint="cs"/>
          <w:szCs w:val="24"/>
          <w:rtl/>
        </w:rPr>
        <w:t>العجائز</w:t>
      </w:r>
    </w:p>
    <w:p w14:paraId="1CBD39FB" w14:textId="4C5D16AF" w:rsidR="00165FB5" w:rsidRPr="00A20653" w:rsidRDefault="00165FB5" w:rsidP="00165FB5">
      <w:pPr>
        <w:tabs>
          <w:tab w:val="left" w:pos="2520"/>
        </w:tabs>
        <w:bidi/>
        <w:ind w:left="360"/>
        <w:rPr>
          <w:rFonts w:ascii="Arial" w:hAnsi="Arial" w:cs="Arial"/>
          <w:szCs w:val="24"/>
        </w:rPr>
      </w:pPr>
      <w:r w:rsidRPr="00A20653">
        <w:rPr>
          <w:rFonts w:ascii="Arial" w:hAnsi="Arial" w:cs="Arial" w:hint="cs"/>
          <w:szCs w:val="24"/>
          <w:rtl/>
        </w:rPr>
        <w:t>2: 4-5</w:t>
      </w:r>
      <w:r w:rsidRPr="00A20653">
        <w:rPr>
          <w:rFonts w:ascii="Arial" w:hAnsi="Arial" w:cs="Arial"/>
          <w:szCs w:val="24"/>
          <w:rtl/>
        </w:rPr>
        <w:tab/>
      </w:r>
      <w:r w:rsidRPr="00A20653">
        <w:rPr>
          <w:rFonts w:ascii="Arial" w:hAnsi="Arial" w:cs="Arial" w:hint="cs"/>
          <w:szCs w:val="24"/>
          <w:rtl/>
        </w:rPr>
        <w:t>الحدثات</w:t>
      </w:r>
    </w:p>
    <w:p w14:paraId="5C5E0DB9" w14:textId="499CD0CF" w:rsidR="00165FB5" w:rsidRPr="00A20653" w:rsidRDefault="00165FB5" w:rsidP="00165FB5">
      <w:pPr>
        <w:tabs>
          <w:tab w:val="left" w:pos="2520"/>
        </w:tabs>
        <w:bidi/>
        <w:ind w:left="360"/>
        <w:rPr>
          <w:rFonts w:ascii="Arial" w:hAnsi="Arial" w:cs="Arial"/>
          <w:szCs w:val="24"/>
        </w:rPr>
      </w:pPr>
      <w:r w:rsidRPr="00A20653">
        <w:rPr>
          <w:rFonts w:ascii="Arial" w:hAnsi="Arial" w:cs="Arial" w:hint="cs"/>
          <w:szCs w:val="24"/>
          <w:rtl/>
        </w:rPr>
        <w:t>2: 6-8</w:t>
      </w:r>
      <w:r w:rsidRPr="00A20653">
        <w:rPr>
          <w:rFonts w:ascii="Arial" w:hAnsi="Arial" w:cs="Arial"/>
          <w:szCs w:val="24"/>
          <w:rtl/>
        </w:rPr>
        <w:tab/>
      </w:r>
      <w:r w:rsidRPr="00A20653">
        <w:rPr>
          <w:rFonts w:ascii="Arial" w:hAnsi="Arial" w:cs="Arial" w:hint="cs"/>
          <w:szCs w:val="24"/>
          <w:rtl/>
        </w:rPr>
        <w:t>الشباب</w:t>
      </w:r>
    </w:p>
    <w:p w14:paraId="3F93BB1F" w14:textId="38836EF4" w:rsidR="00165FB5" w:rsidRPr="00A20653" w:rsidRDefault="00165FB5" w:rsidP="00165FB5">
      <w:pPr>
        <w:tabs>
          <w:tab w:val="left" w:pos="2520"/>
        </w:tabs>
        <w:bidi/>
        <w:ind w:left="360"/>
        <w:rPr>
          <w:rFonts w:ascii="Arial" w:hAnsi="Arial" w:cs="Arial"/>
          <w:szCs w:val="24"/>
        </w:rPr>
      </w:pPr>
      <w:r w:rsidRPr="00A20653">
        <w:rPr>
          <w:rFonts w:ascii="Arial" w:hAnsi="Arial" w:cs="Arial" w:hint="cs"/>
          <w:szCs w:val="24"/>
          <w:rtl/>
        </w:rPr>
        <w:t>2: 9-10</w:t>
      </w:r>
      <w:r w:rsidRPr="00A20653">
        <w:rPr>
          <w:rFonts w:ascii="Arial" w:hAnsi="Arial" w:cs="Arial"/>
          <w:szCs w:val="24"/>
          <w:rtl/>
        </w:rPr>
        <w:tab/>
      </w:r>
      <w:r w:rsidRPr="00A20653">
        <w:rPr>
          <w:rFonts w:ascii="Arial" w:hAnsi="Arial" w:cs="Arial" w:hint="cs"/>
          <w:szCs w:val="24"/>
          <w:rtl/>
        </w:rPr>
        <w:t>العبيد</w:t>
      </w:r>
    </w:p>
    <w:p w14:paraId="20D434DF" w14:textId="77777777" w:rsidR="00ED01B1" w:rsidRPr="00A20653" w:rsidRDefault="00ED01B1" w:rsidP="00ED01B1">
      <w:pPr>
        <w:tabs>
          <w:tab w:val="left" w:pos="2160"/>
        </w:tabs>
        <w:rPr>
          <w:rFonts w:ascii="Arial" w:hAnsi="Arial" w:cs="Arial"/>
          <w:b/>
          <w:szCs w:val="21"/>
        </w:rPr>
      </w:pPr>
    </w:p>
    <w:p w14:paraId="1B8DC728" w14:textId="1B1061DF" w:rsidR="00165FB5" w:rsidRPr="00A20653" w:rsidRDefault="00165FB5" w:rsidP="00165FB5">
      <w:pPr>
        <w:tabs>
          <w:tab w:val="left" w:pos="2160"/>
        </w:tabs>
        <w:bidi/>
        <w:rPr>
          <w:rFonts w:ascii="Arial" w:hAnsi="Arial" w:cs="Arial"/>
          <w:bCs/>
          <w:szCs w:val="24"/>
        </w:rPr>
      </w:pPr>
      <w:r w:rsidRPr="00A20653">
        <w:rPr>
          <w:rFonts w:ascii="Arial" w:hAnsi="Arial" w:cs="Arial" w:hint="cs"/>
          <w:bCs/>
          <w:szCs w:val="24"/>
          <w:rtl/>
        </w:rPr>
        <w:t>2: 11-3: 15</w:t>
      </w:r>
      <w:r w:rsidRPr="00A20653">
        <w:rPr>
          <w:rFonts w:ascii="Arial" w:hAnsi="Arial" w:cs="Arial"/>
          <w:bCs/>
          <w:szCs w:val="24"/>
          <w:rtl/>
        </w:rPr>
        <w:tab/>
      </w:r>
      <w:r w:rsidRPr="00A20653">
        <w:rPr>
          <w:rFonts w:ascii="Arial" w:hAnsi="Arial" w:cs="Arial" w:hint="cs"/>
          <w:bCs/>
          <w:szCs w:val="24"/>
          <w:rtl/>
        </w:rPr>
        <w:t>النعمة تؤدي إلى التقوى</w:t>
      </w:r>
    </w:p>
    <w:p w14:paraId="066E0796" w14:textId="252FF438" w:rsidR="00ED01B1" w:rsidRPr="00A20653" w:rsidRDefault="00165FB5" w:rsidP="00165FB5">
      <w:pPr>
        <w:tabs>
          <w:tab w:val="left" w:pos="2520"/>
        </w:tabs>
        <w:bidi/>
        <w:ind w:left="360"/>
        <w:rPr>
          <w:rFonts w:ascii="Arial" w:hAnsi="Arial" w:cs="Arial"/>
          <w:szCs w:val="24"/>
          <w:rtl/>
        </w:rPr>
      </w:pPr>
      <w:r w:rsidRPr="00A20653">
        <w:rPr>
          <w:rFonts w:ascii="Arial" w:hAnsi="Arial" w:cs="Arial" w:hint="cs"/>
          <w:szCs w:val="24"/>
          <w:rtl/>
        </w:rPr>
        <w:t>2: 11-15</w:t>
      </w:r>
      <w:r w:rsidRPr="00A20653">
        <w:rPr>
          <w:rFonts w:ascii="Arial" w:hAnsi="Arial" w:cs="Arial"/>
          <w:szCs w:val="24"/>
          <w:rtl/>
        </w:rPr>
        <w:tab/>
      </w:r>
      <w:r w:rsidRPr="00A20653">
        <w:rPr>
          <w:rFonts w:ascii="Arial" w:hAnsi="Arial" w:cs="Arial" w:hint="cs"/>
          <w:szCs w:val="24"/>
          <w:rtl/>
        </w:rPr>
        <w:t>يعلم</w:t>
      </w:r>
    </w:p>
    <w:p w14:paraId="1C1AC648" w14:textId="0ECC33F0" w:rsidR="00165FB5" w:rsidRPr="00A20653" w:rsidRDefault="00165FB5" w:rsidP="00165FB5">
      <w:pPr>
        <w:tabs>
          <w:tab w:val="left" w:pos="2520"/>
        </w:tabs>
        <w:bidi/>
        <w:ind w:left="360"/>
        <w:rPr>
          <w:rFonts w:ascii="Arial" w:hAnsi="Arial" w:cs="Arial"/>
          <w:szCs w:val="24"/>
        </w:rPr>
      </w:pPr>
      <w:r w:rsidRPr="00A20653">
        <w:rPr>
          <w:rFonts w:ascii="Arial" w:hAnsi="Arial" w:cs="Arial" w:hint="cs"/>
          <w:szCs w:val="24"/>
          <w:rtl/>
        </w:rPr>
        <w:t>3: 1-2</w:t>
      </w:r>
      <w:r w:rsidRPr="00A20653">
        <w:rPr>
          <w:rFonts w:ascii="Arial" w:hAnsi="Arial" w:cs="Arial"/>
          <w:szCs w:val="24"/>
          <w:rtl/>
        </w:rPr>
        <w:tab/>
      </w:r>
      <w:r w:rsidRPr="00A20653">
        <w:rPr>
          <w:rFonts w:ascii="Arial" w:hAnsi="Arial" w:cs="Arial" w:hint="cs"/>
          <w:szCs w:val="24"/>
          <w:rtl/>
        </w:rPr>
        <w:t>يقوي</w:t>
      </w:r>
    </w:p>
    <w:p w14:paraId="3E45BCB2" w14:textId="5783A757" w:rsidR="00165FB5" w:rsidRPr="00A20653" w:rsidRDefault="00165FB5" w:rsidP="00165FB5">
      <w:pPr>
        <w:tabs>
          <w:tab w:val="left" w:pos="2520"/>
        </w:tabs>
        <w:bidi/>
        <w:ind w:left="360"/>
        <w:rPr>
          <w:rFonts w:ascii="Arial" w:hAnsi="Arial" w:cs="Arial"/>
          <w:szCs w:val="24"/>
        </w:rPr>
      </w:pPr>
      <w:r w:rsidRPr="00A20653">
        <w:rPr>
          <w:rFonts w:ascii="Arial" w:hAnsi="Arial" w:cs="Arial" w:hint="cs"/>
          <w:szCs w:val="24"/>
          <w:rtl/>
        </w:rPr>
        <w:t>3: 3-8</w:t>
      </w:r>
      <w:r w:rsidRPr="00A20653">
        <w:rPr>
          <w:rFonts w:ascii="Arial" w:hAnsi="Arial" w:cs="Arial"/>
          <w:szCs w:val="24"/>
          <w:rtl/>
        </w:rPr>
        <w:tab/>
      </w:r>
      <w:r w:rsidRPr="00A20653">
        <w:rPr>
          <w:rFonts w:ascii="Arial" w:hAnsi="Arial" w:cs="Arial" w:hint="cs"/>
          <w:szCs w:val="24"/>
          <w:rtl/>
        </w:rPr>
        <w:t>يحفز</w:t>
      </w:r>
    </w:p>
    <w:p w14:paraId="4C25A57E" w14:textId="3DE74193" w:rsidR="00165FB5" w:rsidRPr="00A20653" w:rsidRDefault="00165FB5" w:rsidP="00165FB5">
      <w:pPr>
        <w:tabs>
          <w:tab w:val="left" w:pos="2520"/>
        </w:tabs>
        <w:bidi/>
        <w:ind w:left="360"/>
        <w:rPr>
          <w:rFonts w:ascii="Arial" w:hAnsi="Arial" w:cs="Arial"/>
          <w:szCs w:val="24"/>
        </w:rPr>
      </w:pPr>
      <w:r w:rsidRPr="00A20653">
        <w:rPr>
          <w:rFonts w:ascii="Arial" w:hAnsi="Arial" w:cs="Arial" w:hint="cs"/>
          <w:szCs w:val="24"/>
          <w:rtl/>
        </w:rPr>
        <w:t>3: 9-11</w:t>
      </w:r>
      <w:r w:rsidRPr="00A20653">
        <w:rPr>
          <w:rFonts w:ascii="Arial" w:hAnsi="Arial" w:cs="Arial"/>
          <w:szCs w:val="24"/>
          <w:rtl/>
        </w:rPr>
        <w:tab/>
      </w:r>
      <w:r w:rsidRPr="00A20653">
        <w:rPr>
          <w:rFonts w:ascii="Arial" w:hAnsi="Arial" w:cs="Arial" w:hint="cs"/>
          <w:szCs w:val="24"/>
          <w:rtl/>
        </w:rPr>
        <w:t>يحمي</w:t>
      </w:r>
    </w:p>
    <w:p w14:paraId="786945AF" w14:textId="12D33EB9" w:rsidR="00165FB5" w:rsidRPr="00A20653" w:rsidRDefault="00165FB5" w:rsidP="00165FB5">
      <w:pPr>
        <w:tabs>
          <w:tab w:val="left" w:pos="2520"/>
        </w:tabs>
        <w:bidi/>
        <w:ind w:left="360"/>
        <w:rPr>
          <w:rFonts w:ascii="Arial" w:hAnsi="Arial" w:cs="Arial"/>
          <w:sz w:val="22"/>
          <w:szCs w:val="22"/>
        </w:rPr>
      </w:pPr>
      <w:r w:rsidRPr="00A20653">
        <w:rPr>
          <w:rFonts w:ascii="Arial" w:hAnsi="Arial" w:cs="Arial" w:hint="cs"/>
          <w:szCs w:val="24"/>
          <w:rtl/>
        </w:rPr>
        <w:t>3: 12-15</w:t>
      </w:r>
      <w:r w:rsidRPr="00A20653">
        <w:rPr>
          <w:rFonts w:ascii="Arial" w:hAnsi="Arial" w:cs="Arial"/>
          <w:szCs w:val="24"/>
          <w:rtl/>
        </w:rPr>
        <w:tab/>
      </w:r>
      <w:r w:rsidRPr="00A20653">
        <w:rPr>
          <w:rFonts w:ascii="Arial" w:hAnsi="Arial" w:cs="Arial" w:hint="cs"/>
          <w:szCs w:val="24"/>
          <w:rtl/>
        </w:rPr>
        <w:t>يرتبط</w:t>
      </w:r>
    </w:p>
    <w:p w14:paraId="69675AE0" w14:textId="0C6F757D" w:rsidR="00ED01B1" w:rsidRPr="00A20653" w:rsidRDefault="00ED01B1" w:rsidP="00ED01B1">
      <w:pPr>
        <w:tabs>
          <w:tab w:val="left" w:pos="360"/>
        </w:tabs>
        <w:ind w:left="360" w:hanging="360"/>
        <w:jc w:val="center"/>
        <w:rPr>
          <w:rFonts w:ascii="Arial" w:hAnsi="Arial" w:cs="Arial"/>
          <w:bCs/>
          <w:sz w:val="32"/>
          <w:szCs w:val="32"/>
        </w:rPr>
      </w:pPr>
      <w:r w:rsidRPr="00E2323D">
        <w:rPr>
          <w:rFonts w:ascii="Arial" w:hAnsi="Arial" w:cs="Arial"/>
          <w:b/>
          <w:sz w:val="28"/>
          <w:szCs w:val="16"/>
        </w:rPr>
        <w:br w:type="page"/>
      </w:r>
      <w:r w:rsidR="00165FB5" w:rsidRPr="00A20653">
        <w:rPr>
          <w:rFonts w:ascii="Arial" w:hAnsi="Arial" w:cs="Arial" w:hint="cs"/>
          <w:bCs/>
          <w:sz w:val="32"/>
          <w:szCs w:val="32"/>
          <w:rtl/>
        </w:rPr>
        <w:lastRenderedPageBreak/>
        <w:t>الملخص</w:t>
      </w:r>
    </w:p>
    <w:p w14:paraId="3D163198" w14:textId="77777777" w:rsidR="00ED01B1" w:rsidRPr="00A20653" w:rsidRDefault="00ED01B1" w:rsidP="00ED01B1">
      <w:pPr>
        <w:tabs>
          <w:tab w:val="left" w:pos="360"/>
        </w:tabs>
        <w:ind w:left="360" w:hanging="360"/>
        <w:rPr>
          <w:rFonts w:ascii="Arial" w:hAnsi="Arial" w:cs="Arial"/>
          <w:b/>
          <w:sz w:val="21"/>
          <w:szCs w:val="18"/>
        </w:rPr>
      </w:pPr>
    </w:p>
    <w:p w14:paraId="33350795" w14:textId="1E1DCEF5" w:rsidR="00165FB5" w:rsidRPr="00A20653" w:rsidRDefault="00165FB5" w:rsidP="00165FB5">
      <w:pPr>
        <w:tabs>
          <w:tab w:val="left" w:pos="360"/>
        </w:tabs>
        <w:bidi/>
        <w:ind w:left="360" w:hanging="360"/>
        <w:rPr>
          <w:rFonts w:ascii="Arial" w:hAnsi="Arial" w:cs="Arial"/>
          <w:bCs/>
          <w:szCs w:val="24"/>
          <w:u w:val="single"/>
          <w:rtl/>
        </w:rPr>
      </w:pPr>
      <w:r w:rsidRPr="00A20653">
        <w:rPr>
          <w:rFonts w:ascii="Arial" w:hAnsi="Arial" w:cs="Arial" w:hint="cs"/>
          <w:bCs/>
          <w:szCs w:val="24"/>
          <w:u w:val="single"/>
          <w:rtl/>
        </w:rPr>
        <w:t>البيان الموجز للسفر</w:t>
      </w:r>
    </w:p>
    <w:p w14:paraId="23FC0DDA" w14:textId="10A1903C" w:rsidR="00165FB5" w:rsidRPr="00A20653" w:rsidRDefault="00165FB5" w:rsidP="00A20653">
      <w:pPr>
        <w:bidi/>
        <w:ind w:left="18" w:hanging="18"/>
        <w:rPr>
          <w:rFonts w:ascii="Arial" w:hAnsi="Arial" w:cs="Arial"/>
          <w:bCs/>
          <w:szCs w:val="24"/>
        </w:rPr>
      </w:pPr>
      <w:r w:rsidRPr="00A20653">
        <w:rPr>
          <w:rFonts w:ascii="Arial" w:hAnsi="Arial" w:cs="Arial"/>
          <w:bCs/>
          <w:szCs w:val="24"/>
          <w:rtl/>
        </w:rPr>
        <w:t>الطريقة التي تجعلنا نصبح ذوي سمعة طيبة بين المعلمين الكذبة، هو من خلال الشيوخ الأتقياء، الذين يعلمون السلوك المحترم على أساس نعمة الله.</w:t>
      </w:r>
    </w:p>
    <w:p w14:paraId="6EB02466" w14:textId="77777777" w:rsidR="00D2770B" w:rsidRPr="00A20653" w:rsidRDefault="00D2770B" w:rsidP="007A7B78">
      <w:pPr>
        <w:bidi/>
        <w:ind w:left="468" w:hanging="468"/>
        <w:rPr>
          <w:rFonts w:ascii="Arial" w:hAnsi="Arial" w:cs="Arial"/>
          <w:b/>
          <w:bCs/>
          <w:sz w:val="36"/>
          <w:szCs w:val="24"/>
          <w:rtl/>
        </w:rPr>
      </w:pPr>
    </w:p>
    <w:p w14:paraId="556CE118" w14:textId="7D98E760" w:rsidR="00165FB5" w:rsidRPr="00A20653" w:rsidRDefault="00165FB5" w:rsidP="007A7B78">
      <w:pPr>
        <w:bidi/>
        <w:ind w:left="468" w:hanging="468"/>
        <w:rPr>
          <w:rFonts w:ascii="Arial" w:hAnsi="Arial" w:cs="Arial"/>
          <w:b/>
          <w:bCs/>
          <w:sz w:val="36"/>
          <w:szCs w:val="24"/>
        </w:rPr>
      </w:pPr>
      <w:r w:rsidRPr="00A20653">
        <w:rPr>
          <w:rFonts w:ascii="Arial" w:hAnsi="Arial" w:cs="Arial"/>
          <w:b/>
          <w:bCs/>
          <w:sz w:val="36"/>
          <w:szCs w:val="24"/>
          <w:rtl/>
        </w:rPr>
        <w:t>1.     كانت الطريقة لكي تتمتع الكنائس الكريتية الناشئة بالسمعة الطيبة، وسط المعلمين الكذبة الناموسيين، من خلال التعليم على يد شيوخ أتقياء (تي1).</w:t>
      </w:r>
    </w:p>
    <w:p w14:paraId="1E53D35F" w14:textId="77777777" w:rsidR="00D2770B" w:rsidRPr="00A20653" w:rsidRDefault="00D2770B" w:rsidP="00D2770B">
      <w:pPr>
        <w:pStyle w:val="ListParagraph"/>
        <w:bidi/>
        <w:ind w:left="792"/>
        <w:rPr>
          <w:sz w:val="36"/>
          <w:szCs w:val="24"/>
        </w:rPr>
      </w:pPr>
    </w:p>
    <w:p w14:paraId="72A3E64B" w14:textId="6DF13CFE" w:rsidR="00D2770B" w:rsidRPr="00A20653" w:rsidRDefault="00D2770B" w:rsidP="00D2770B">
      <w:pPr>
        <w:pStyle w:val="ListParagraph"/>
        <w:numPr>
          <w:ilvl w:val="0"/>
          <w:numId w:val="21"/>
        </w:numPr>
        <w:bidi/>
        <w:rPr>
          <w:rFonts w:ascii="Arial" w:hAnsi="Arial" w:cs="Arial"/>
          <w:sz w:val="36"/>
          <w:szCs w:val="24"/>
        </w:rPr>
      </w:pPr>
      <w:r w:rsidRPr="00A20653">
        <w:rPr>
          <w:rFonts w:ascii="Arial" w:hAnsi="Arial" w:cs="Arial"/>
          <w:sz w:val="36"/>
          <w:szCs w:val="24"/>
          <w:rtl/>
        </w:rPr>
        <w:t>يحيي بولس تيطس قائلاً أن الحق يؤدي غلى التقوى بين الوثنيين (1: 1-4)</w:t>
      </w:r>
      <w:r w:rsidR="00F30384" w:rsidRPr="00A20653">
        <w:rPr>
          <w:rFonts w:ascii="Arial" w:hAnsi="Arial" w:cs="Arial"/>
          <w:sz w:val="36"/>
          <w:szCs w:val="24"/>
        </w:rPr>
        <w:t>.</w:t>
      </w:r>
    </w:p>
    <w:p w14:paraId="402C5DD3" w14:textId="77777777" w:rsidR="00D2770B" w:rsidRPr="00A20653" w:rsidRDefault="00D2770B" w:rsidP="00D2770B">
      <w:pPr>
        <w:pStyle w:val="ListParagraph"/>
        <w:bidi/>
        <w:ind w:left="792"/>
        <w:rPr>
          <w:rFonts w:ascii="Arial" w:hAnsi="Arial" w:cs="Arial"/>
          <w:sz w:val="36"/>
          <w:szCs w:val="24"/>
        </w:rPr>
      </w:pPr>
    </w:p>
    <w:p w14:paraId="32A3E3F4" w14:textId="5ABDC47F" w:rsidR="00D2770B" w:rsidRPr="00A20653" w:rsidRDefault="00D2770B" w:rsidP="00D2770B">
      <w:pPr>
        <w:pStyle w:val="ListParagraph"/>
        <w:numPr>
          <w:ilvl w:val="0"/>
          <w:numId w:val="21"/>
        </w:numPr>
        <w:bidi/>
        <w:rPr>
          <w:rFonts w:ascii="Arial" w:hAnsi="Arial" w:cs="Arial"/>
          <w:sz w:val="36"/>
          <w:szCs w:val="24"/>
        </w:rPr>
      </w:pPr>
      <w:r w:rsidRPr="00A20653">
        <w:rPr>
          <w:rFonts w:ascii="Arial" w:hAnsi="Arial" w:cs="Arial"/>
          <w:sz w:val="36"/>
          <w:szCs w:val="24"/>
          <w:rtl/>
        </w:rPr>
        <w:t>اختر فقط الشيوخ الأتقياء لدحض المعلمين الناموسيين الكذبة بالكلمة والعمل (1: 5-16)</w:t>
      </w:r>
      <w:r w:rsidR="00F30384" w:rsidRPr="00A20653">
        <w:rPr>
          <w:rFonts w:ascii="Arial" w:hAnsi="Arial" w:cs="Arial"/>
          <w:sz w:val="36"/>
          <w:szCs w:val="24"/>
        </w:rPr>
        <w:t>.</w:t>
      </w:r>
    </w:p>
    <w:p w14:paraId="3DC70839" w14:textId="3D282F74" w:rsidR="00D2770B" w:rsidRPr="00A20653" w:rsidRDefault="00D2770B" w:rsidP="00D2770B">
      <w:pPr>
        <w:pStyle w:val="Heading3"/>
        <w:rPr>
          <w:rFonts w:cs="Arial"/>
          <w:sz w:val="24"/>
          <w:szCs w:val="24"/>
        </w:rPr>
      </w:pPr>
      <w:r w:rsidRPr="00A20653">
        <w:rPr>
          <w:rFonts w:cs="Arial"/>
          <w:sz w:val="24"/>
          <w:szCs w:val="24"/>
          <w:rtl/>
        </w:rPr>
        <w:t>على تيطس أن يوحد كنائس كريت من خلال تعيين شيوخ أتقياء يعرفون الكلمة (1: 5-9)</w:t>
      </w:r>
      <w:r w:rsidR="00F30384" w:rsidRPr="00A20653">
        <w:rPr>
          <w:rFonts w:cs="Arial"/>
          <w:sz w:val="24"/>
          <w:szCs w:val="24"/>
        </w:rPr>
        <w:t>.</w:t>
      </w:r>
    </w:p>
    <w:p w14:paraId="175B6F30" w14:textId="49B13D85" w:rsidR="00D2770B" w:rsidRPr="00A20653" w:rsidRDefault="00D2770B" w:rsidP="00D2770B">
      <w:pPr>
        <w:pStyle w:val="Heading3"/>
        <w:rPr>
          <w:rFonts w:cs="Arial"/>
          <w:sz w:val="24"/>
          <w:szCs w:val="24"/>
        </w:rPr>
      </w:pPr>
      <w:r w:rsidRPr="00A20653">
        <w:rPr>
          <w:rFonts w:cs="Arial"/>
          <w:sz w:val="24"/>
          <w:szCs w:val="24"/>
          <w:rtl/>
        </w:rPr>
        <w:t>يجب على هؤلاء الشيوخ الأتقياء أن يدحضوا المهرطقين اليهود الجشعين والناموسيين (1: 10-16)</w:t>
      </w:r>
      <w:r w:rsidR="00F30384" w:rsidRPr="00A20653">
        <w:rPr>
          <w:rFonts w:cs="Arial"/>
          <w:sz w:val="24"/>
          <w:szCs w:val="24"/>
        </w:rPr>
        <w:t>.</w:t>
      </w:r>
    </w:p>
    <w:p w14:paraId="262033C8" w14:textId="77777777" w:rsidR="00D2770B" w:rsidRPr="00A20653" w:rsidRDefault="00D2770B" w:rsidP="007A7B78">
      <w:pPr>
        <w:bidi/>
        <w:ind w:left="468" w:hanging="468"/>
        <w:rPr>
          <w:rFonts w:ascii="Arial" w:hAnsi="Arial" w:cs="Arial"/>
          <w:b/>
          <w:bCs/>
          <w:sz w:val="36"/>
          <w:szCs w:val="24"/>
        </w:rPr>
      </w:pPr>
    </w:p>
    <w:p w14:paraId="6ECD8662" w14:textId="77777777" w:rsidR="007A7B78" w:rsidRPr="00A20653" w:rsidRDefault="007A7B78" w:rsidP="007A7B78">
      <w:pPr>
        <w:bidi/>
        <w:ind w:left="468" w:hanging="468"/>
        <w:rPr>
          <w:rFonts w:ascii="Arial" w:hAnsi="Arial" w:cs="Arial"/>
          <w:b/>
          <w:bCs/>
          <w:sz w:val="36"/>
          <w:szCs w:val="24"/>
          <w:rtl/>
        </w:rPr>
      </w:pPr>
    </w:p>
    <w:p w14:paraId="5A11649D" w14:textId="0F897E6D" w:rsidR="00D2770B" w:rsidRPr="00A20653" w:rsidRDefault="00D2770B" w:rsidP="007A7B78">
      <w:pPr>
        <w:bidi/>
        <w:ind w:left="468" w:hanging="468"/>
        <w:rPr>
          <w:rFonts w:ascii="Arial" w:hAnsi="Arial" w:cs="Arial"/>
          <w:b/>
          <w:bCs/>
          <w:sz w:val="36"/>
          <w:szCs w:val="24"/>
        </w:rPr>
      </w:pPr>
      <w:r w:rsidRPr="00A20653">
        <w:rPr>
          <w:rFonts w:ascii="Arial" w:hAnsi="Arial" w:cs="Arial"/>
          <w:b/>
          <w:bCs/>
          <w:sz w:val="36"/>
          <w:szCs w:val="24"/>
          <w:rtl/>
        </w:rPr>
        <w:t>2.     كانت الطريقة لكي تتمتع الكنائس الكرينية الناشئة بالسمعة الطيبة، هي أن يعلم تيطس المجموعات المتنوعة السلوك السليم، حتى لا يستطيع الأعداء أن يتهموهم (2: 1-10)</w:t>
      </w:r>
      <w:r w:rsidR="00F30384" w:rsidRPr="00A20653">
        <w:rPr>
          <w:rFonts w:ascii="Arial" w:hAnsi="Arial" w:cs="Arial"/>
          <w:b/>
          <w:bCs/>
          <w:sz w:val="36"/>
          <w:szCs w:val="24"/>
        </w:rPr>
        <w:t>.</w:t>
      </w:r>
    </w:p>
    <w:p w14:paraId="277E783D" w14:textId="77777777" w:rsidR="00D22E8F" w:rsidRPr="00A20653" w:rsidRDefault="00D22E8F" w:rsidP="00D22E8F">
      <w:pPr>
        <w:pStyle w:val="ListParagraph"/>
        <w:bidi/>
        <w:ind w:left="768"/>
        <w:rPr>
          <w:rFonts w:ascii="Arial" w:hAnsi="Arial" w:cs="Arial"/>
          <w:sz w:val="36"/>
          <w:szCs w:val="24"/>
        </w:rPr>
      </w:pPr>
    </w:p>
    <w:p w14:paraId="5AC2CD03" w14:textId="2F22D478" w:rsidR="00D22E8F" w:rsidRPr="00A20653" w:rsidRDefault="00D22E8F" w:rsidP="00D22E8F">
      <w:pPr>
        <w:pStyle w:val="ListParagraph"/>
        <w:numPr>
          <w:ilvl w:val="0"/>
          <w:numId w:val="22"/>
        </w:numPr>
        <w:bidi/>
        <w:rPr>
          <w:rFonts w:ascii="Arial" w:hAnsi="Arial" w:cs="Arial"/>
          <w:sz w:val="36"/>
          <w:szCs w:val="24"/>
        </w:rPr>
      </w:pPr>
      <w:r w:rsidRPr="00A20653">
        <w:rPr>
          <w:rFonts w:ascii="Arial" w:hAnsi="Arial" w:cs="Arial"/>
          <w:sz w:val="36"/>
          <w:szCs w:val="24"/>
          <w:rtl/>
        </w:rPr>
        <w:t>تعليم الأشياخ أن يسلكوا باحترام بما يتماشى مع أعمارهم (2: 1-2)</w:t>
      </w:r>
      <w:r w:rsidR="004E4A5C" w:rsidRPr="00A20653">
        <w:rPr>
          <w:rFonts w:ascii="Arial" w:hAnsi="Arial" w:cs="Arial"/>
          <w:sz w:val="36"/>
          <w:szCs w:val="24"/>
        </w:rPr>
        <w:t>.</w:t>
      </w:r>
      <w:r w:rsidRPr="00A20653">
        <w:rPr>
          <w:rFonts w:ascii="Arial" w:hAnsi="Arial" w:cs="Arial"/>
          <w:sz w:val="36"/>
          <w:szCs w:val="24"/>
          <w:rtl/>
        </w:rPr>
        <w:t xml:space="preserve"> </w:t>
      </w:r>
    </w:p>
    <w:p w14:paraId="5B19485C" w14:textId="77777777" w:rsidR="00D22E8F" w:rsidRPr="00A20653" w:rsidRDefault="00D22E8F" w:rsidP="00D22E8F">
      <w:pPr>
        <w:pStyle w:val="ListParagraph"/>
        <w:bidi/>
        <w:ind w:left="768"/>
        <w:rPr>
          <w:rFonts w:ascii="Arial" w:hAnsi="Arial" w:cs="Arial"/>
          <w:sz w:val="36"/>
          <w:szCs w:val="24"/>
        </w:rPr>
      </w:pPr>
    </w:p>
    <w:p w14:paraId="615DDA8D" w14:textId="663DBE28" w:rsidR="00D22E8F" w:rsidRPr="00A20653" w:rsidRDefault="00D22E8F" w:rsidP="00D22E8F">
      <w:pPr>
        <w:pStyle w:val="ListParagraph"/>
        <w:numPr>
          <w:ilvl w:val="0"/>
          <w:numId w:val="22"/>
        </w:numPr>
        <w:bidi/>
        <w:rPr>
          <w:rFonts w:ascii="Arial" w:hAnsi="Arial" w:cs="Arial"/>
          <w:sz w:val="36"/>
          <w:szCs w:val="24"/>
        </w:rPr>
      </w:pPr>
      <w:r w:rsidRPr="00A20653">
        <w:rPr>
          <w:rFonts w:ascii="Arial" w:hAnsi="Arial" w:cs="Arial"/>
          <w:sz w:val="36"/>
          <w:szCs w:val="24"/>
          <w:rtl/>
        </w:rPr>
        <w:t>تعليم العجائز السلوك المناسب، حتى يستطعن أن يعلمن الحدثات (2: 3)</w:t>
      </w:r>
      <w:r w:rsidR="004E4A5C" w:rsidRPr="00A20653">
        <w:rPr>
          <w:rFonts w:ascii="Arial" w:hAnsi="Arial" w:cs="Arial"/>
          <w:sz w:val="36"/>
          <w:szCs w:val="24"/>
        </w:rPr>
        <w:t>.</w:t>
      </w:r>
    </w:p>
    <w:p w14:paraId="4DB4AEF6" w14:textId="77777777" w:rsidR="00571055" w:rsidRPr="00A20653" w:rsidRDefault="00571055" w:rsidP="00571055">
      <w:pPr>
        <w:pStyle w:val="ListParagraph"/>
        <w:bidi/>
        <w:ind w:left="768"/>
        <w:rPr>
          <w:rFonts w:ascii="Arial" w:hAnsi="Arial" w:cs="Arial"/>
          <w:sz w:val="36"/>
          <w:szCs w:val="24"/>
        </w:rPr>
      </w:pPr>
    </w:p>
    <w:p w14:paraId="2F5DC73D" w14:textId="69B4F812" w:rsidR="00571055" w:rsidRPr="00A20653" w:rsidRDefault="00571055" w:rsidP="00571055">
      <w:pPr>
        <w:pStyle w:val="ListParagraph"/>
        <w:numPr>
          <w:ilvl w:val="0"/>
          <w:numId w:val="22"/>
        </w:numPr>
        <w:bidi/>
        <w:rPr>
          <w:rFonts w:ascii="Arial" w:hAnsi="Arial" w:cs="Arial"/>
          <w:sz w:val="36"/>
          <w:szCs w:val="24"/>
        </w:rPr>
      </w:pPr>
      <w:r w:rsidRPr="00A20653">
        <w:rPr>
          <w:rFonts w:ascii="Arial" w:hAnsi="Arial" w:cs="Arial"/>
          <w:sz w:val="36"/>
          <w:szCs w:val="24"/>
          <w:rtl/>
        </w:rPr>
        <w:t>على العجائز أن يعلمن الحدثات أولوية الحياة العائلية الصحيحة (2: 4-5)</w:t>
      </w:r>
      <w:r w:rsidR="004E4A5C" w:rsidRPr="00A20653">
        <w:rPr>
          <w:rFonts w:ascii="Arial" w:hAnsi="Arial" w:cs="Arial"/>
          <w:sz w:val="36"/>
          <w:szCs w:val="24"/>
        </w:rPr>
        <w:t>.</w:t>
      </w:r>
    </w:p>
    <w:p w14:paraId="0585A8C6" w14:textId="77777777" w:rsidR="00571055" w:rsidRPr="00A20653" w:rsidRDefault="00571055" w:rsidP="00571055">
      <w:pPr>
        <w:pStyle w:val="ListParagraph"/>
        <w:bidi/>
        <w:ind w:left="768"/>
        <w:rPr>
          <w:rFonts w:ascii="Arial" w:hAnsi="Arial" w:cs="Arial"/>
          <w:sz w:val="36"/>
          <w:szCs w:val="24"/>
        </w:rPr>
      </w:pPr>
    </w:p>
    <w:p w14:paraId="16112265" w14:textId="5E9DA7D3" w:rsidR="00571055" w:rsidRPr="00A20653" w:rsidRDefault="00571055" w:rsidP="00571055">
      <w:pPr>
        <w:pStyle w:val="ListParagraph"/>
        <w:numPr>
          <w:ilvl w:val="0"/>
          <w:numId w:val="22"/>
        </w:numPr>
        <w:bidi/>
        <w:rPr>
          <w:rFonts w:ascii="Arial" w:hAnsi="Arial" w:cs="Arial"/>
          <w:sz w:val="36"/>
          <w:szCs w:val="24"/>
        </w:rPr>
      </w:pPr>
      <w:r w:rsidRPr="00A20653">
        <w:rPr>
          <w:rFonts w:ascii="Arial" w:hAnsi="Arial" w:cs="Arial"/>
          <w:sz w:val="36"/>
          <w:szCs w:val="24"/>
          <w:rtl/>
        </w:rPr>
        <w:t>تعليم الشباب ضبط النفس في الأقوال والأفعال (2: 6-8)</w:t>
      </w:r>
      <w:r w:rsidR="004E4A5C" w:rsidRPr="00A20653">
        <w:rPr>
          <w:rFonts w:ascii="Arial" w:hAnsi="Arial" w:cs="Arial"/>
          <w:sz w:val="36"/>
          <w:szCs w:val="24"/>
        </w:rPr>
        <w:t>.</w:t>
      </w:r>
    </w:p>
    <w:p w14:paraId="66C51939" w14:textId="77777777" w:rsidR="00571055" w:rsidRPr="00A20653" w:rsidRDefault="00571055" w:rsidP="00571055">
      <w:pPr>
        <w:pStyle w:val="ListParagraph"/>
        <w:bidi/>
        <w:ind w:left="768"/>
        <w:rPr>
          <w:rFonts w:ascii="Arial" w:hAnsi="Arial" w:cs="Arial"/>
          <w:sz w:val="36"/>
          <w:szCs w:val="24"/>
        </w:rPr>
      </w:pPr>
    </w:p>
    <w:p w14:paraId="20AA7A67" w14:textId="613C28F6" w:rsidR="00571055" w:rsidRPr="00A20653" w:rsidRDefault="00571055" w:rsidP="00571055">
      <w:pPr>
        <w:pStyle w:val="ListParagraph"/>
        <w:numPr>
          <w:ilvl w:val="0"/>
          <w:numId w:val="22"/>
        </w:numPr>
        <w:bidi/>
        <w:rPr>
          <w:rFonts w:ascii="Arial" w:hAnsi="Arial" w:cs="Arial"/>
          <w:sz w:val="36"/>
          <w:szCs w:val="24"/>
        </w:rPr>
      </w:pPr>
      <w:r w:rsidRPr="00A20653">
        <w:rPr>
          <w:rFonts w:ascii="Arial" w:hAnsi="Arial" w:cs="Arial"/>
          <w:sz w:val="36"/>
          <w:szCs w:val="24"/>
          <w:rtl/>
        </w:rPr>
        <w:t>تعليم العبيد أن يخضعوا لسادتهم باحترام، عدم افتراء وأمانة (2: 9-10)</w:t>
      </w:r>
      <w:r w:rsidR="004E4A5C" w:rsidRPr="00A20653">
        <w:rPr>
          <w:rFonts w:ascii="Arial" w:hAnsi="Arial" w:cs="Arial"/>
          <w:sz w:val="36"/>
          <w:szCs w:val="24"/>
        </w:rPr>
        <w:t>.</w:t>
      </w:r>
    </w:p>
    <w:p w14:paraId="7E1A88A2" w14:textId="77777777" w:rsidR="00B8280E" w:rsidRPr="00A20653" w:rsidRDefault="00B8280E" w:rsidP="007A7B78">
      <w:pPr>
        <w:bidi/>
        <w:ind w:left="468" w:hanging="468"/>
        <w:rPr>
          <w:rFonts w:ascii="Arial" w:hAnsi="Arial" w:cs="Arial"/>
          <w:b/>
          <w:bCs/>
          <w:sz w:val="36"/>
          <w:szCs w:val="24"/>
        </w:rPr>
      </w:pPr>
    </w:p>
    <w:p w14:paraId="261FDB0A" w14:textId="77777777" w:rsidR="004E4A5C" w:rsidRPr="00A20653" w:rsidRDefault="004E4A5C" w:rsidP="004E4A5C">
      <w:pPr>
        <w:bidi/>
        <w:ind w:left="468" w:hanging="468"/>
        <w:rPr>
          <w:rFonts w:ascii="Arial" w:hAnsi="Arial" w:cs="Arial"/>
          <w:b/>
          <w:bCs/>
          <w:sz w:val="36"/>
          <w:szCs w:val="24"/>
          <w:rtl/>
        </w:rPr>
      </w:pPr>
    </w:p>
    <w:p w14:paraId="3032B89C" w14:textId="363793B7" w:rsidR="00B8280E" w:rsidRPr="00A20653" w:rsidRDefault="00B8280E" w:rsidP="007A7B78">
      <w:pPr>
        <w:bidi/>
        <w:ind w:left="468" w:hanging="468"/>
        <w:rPr>
          <w:rFonts w:ascii="Arial" w:hAnsi="Arial" w:cs="Arial"/>
          <w:b/>
          <w:bCs/>
          <w:sz w:val="36"/>
          <w:szCs w:val="24"/>
        </w:rPr>
      </w:pPr>
      <w:r w:rsidRPr="00A20653">
        <w:rPr>
          <w:rFonts w:ascii="Arial" w:hAnsi="Arial" w:cs="Arial"/>
          <w:b/>
          <w:bCs/>
          <w:sz w:val="36"/>
          <w:szCs w:val="24"/>
          <w:rtl/>
        </w:rPr>
        <w:t>3.     كانت الطريقة لكي تتمتع الكنائس الكريتية الناشئة بالسمعة الطيبة، هو أن ترى أن نعمة الله تقود إلى السلوك التقي لجميع المخلصين بالنعمة (2: 11-3: 15).</w:t>
      </w:r>
    </w:p>
    <w:p w14:paraId="4FC32810" w14:textId="77777777" w:rsidR="00B8280E" w:rsidRPr="00A20653" w:rsidRDefault="00B8280E" w:rsidP="00B8280E">
      <w:pPr>
        <w:pStyle w:val="ListParagraph"/>
        <w:bidi/>
        <w:ind w:left="768"/>
        <w:rPr>
          <w:rFonts w:ascii="Arial" w:hAnsi="Arial" w:cs="Arial"/>
          <w:sz w:val="36"/>
          <w:szCs w:val="24"/>
        </w:rPr>
      </w:pPr>
    </w:p>
    <w:p w14:paraId="0E302291" w14:textId="42FBC50C" w:rsidR="00B8280E" w:rsidRPr="00A20653" w:rsidRDefault="00B8280E" w:rsidP="00B8280E">
      <w:pPr>
        <w:pStyle w:val="ListParagraph"/>
        <w:numPr>
          <w:ilvl w:val="0"/>
          <w:numId w:val="23"/>
        </w:numPr>
        <w:bidi/>
        <w:rPr>
          <w:rFonts w:ascii="Arial" w:hAnsi="Arial" w:cs="Arial"/>
          <w:sz w:val="36"/>
          <w:szCs w:val="24"/>
        </w:rPr>
      </w:pPr>
      <w:r w:rsidRPr="00A20653">
        <w:rPr>
          <w:rFonts w:ascii="Arial" w:hAnsi="Arial" w:cs="Arial"/>
          <w:sz w:val="36"/>
          <w:szCs w:val="24"/>
          <w:rtl/>
        </w:rPr>
        <w:t>تعلم نعمة الله المؤمنين كيفية اختيار التقوى على الفجور (11:2-15).</w:t>
      </w:r>
    </w:p>
    <w:p w14:paraId="4B040C3C" w14:textId="77777777" w:rsidR="00B8280E" w:rsidRPr="00A20653" w:rsidRDefault="00B8280E" w:rsidP="00B8280E">
      <w:pPr>
        <w:pStyle w:val="ListParagraph"/>
        <w:bidi/>
        <w:ind w:left="768"/>
        <w:rPr>
          <w:rFonts w:ascii="Arial" w:hAnsi="Arial" w:cs="Arial"/>
          <w:sz w:val="36"/>
          <w:szCs w:val="24"/>
        </w:rPr>
      </w:pPr>
    </w:p>
    <w:p w14:paraId="72FD200D" w14:textId="5BFC4101" w:rsidR="00B8280E" w:rsidRPr="00A20653" w:rsidRDefault="00B8280E" w:rsidP="00B8280E">
      <w:pPr>
        <w:pStyle w:val="ListParagraph"/>
        <w:numPr>
          <w:ilvl w:val="0"/>
          <w:numId w:val="23"/>
        </w:numPr>
        <w:bidi/>
        <w:rPr>
          <w:rFonts w:ascii="Arial" w:hAnsi="Arial" w:cs="Arial"/>
          <w:sz w:val="36"/>
          <w:szCs w:val="24"/>
        </w:rPr>
      </w:pPr>
      <w:r w:rsidRPr="00A20653">
        <w:rPr>
          <w:rFonts w:ascii="Arial" w:hAnsi="Arial" w:cs="Arial"/>
          <w:sz w:val="36"/>
          <w:szCs w:val="24"/>
          <w:rtl/>
        </w:rPr>
        <w:t>تقوي نعمة الله السلوك الكريم أمام جميع الناس (3: 1-2)</w:t>
      </w:r>
      <w:r w:rsidR="004E4A5C" w:rsidRPr="00A20653">
        <w:rPr>
          <w:rFonts w:ascii="Arial" w:hAnsi="Arial" w:cs="Arial"/>
          <w:sz w:val="36"/>
          <w:szCs w:val="24"/>
        </w:rPr>
        <w:t>.</w:t>
      </w:r>
    </w:p>
    <w:p w14:paraId="088524BB" w14:textId="77777777" w:rsidR="00B8280E" w:rsidRPr="00A20653" w:rsidRDefault="00B8280E" w:rsidP="00B8280E">
      <w:pPr>
        <w:pStyle w:val="ListParagraph"/>
        <w:bidi/>
        <w:ind w:left="768"/>
        <w:rPr>
          <w:rFonts w:ascii="Arial" w:hAnsi="Arial" w:cs="Arial"/>
          <w:sz w:val="36"/>
          <w:szCs w:val="24"/>
        </w:rPr>
      </w:pPr>
    </w:p>
    <w:p w14:paraId="09FEA3C0" w14:textId="7756A2D2" w:rsidR="00B8280E" w:rsidRPr="00A20653" w:rsidRDefault="00B8280E" w:rsidP="00B8280E">
      <w:pPr>
        <w:pStyle w:val="ListParagraph"/>
        <w:numPr>
          <w:ilvl w:val="0"/>
          <w:numId w:val="23"/>
        </w:numPr>
        <w:bidi/>
        <w:rPr>
          <w:rFonts w:ascii="Arial" w:hAnsi="Arial" w:cs="Arial"/>
          <w:sz w:val="36"/>
          <w:szCs w:val="24"/>
        </w:rPr>
      </w:pPr>
      <w:r w:rsidRPr="00A20653">
        <w:rPr>
          <w:rFonts w:ascii="Arial" w:hAnsi="Arial" w:cs="Arial"/>
          <w:sz w:val="36"/>
          <w:szCs w:val="24"/>
          <w:rtl/>
          <w:lang w:bidi="ar-JO"/>
        </w:rPr>
        <w:t>تحفز نعمة الله الأعمال الصالحة كتجاوب مع رحمة الله (3: 3-8)</w:t>
      </w:r>
      <w:r w:rsidR="004E4A5C" w:rsidRPr="00A20653">
        <w:rPr>
          <w:rFonts w:ascii="Arial" w:hAnsi="Arial" w:cs="Arial"/>
          <w:sz w:val="36"/>
          <w:szCs w:val="24"/>
          <w:lang w:bidi="ar-JO"/>
        </w:rPr>
        <w:t>.</w:t>
      </w:r>
    </w:p>
    <w:p w14:paraId="3E7D423D" w14:textId="77777777" w:rsidR="00B8280E" w:rsidRPr="00A20653" w:rsidRDefault="00B8280E" w:rsidP="00B8280E">
      <w:pPr>
        <w:pStyle w:val="ListParagraph"/>
        <w:bidi/>
        <w:ind w:left="768"/>
        <w:rPr>
          <w:rFonts w:ascii="Arial" w:hAnsi="Arial" w:cs="Arial"/>
          <w:sz w:val="36"/>
          <w:szCs w:val="24"/>
        </w:rPr>
      </w:pPr>
    </w:p>
    <w:p w14:paraId="5AFF97E3" w14:textId="51B13BDD" w:rsidR="00B8280E" w:rsidRPr="00A20653" w:rsidRDefault="00B8280E" w:rsidP="00B8280E">
      <w:pPr>
        <w:pStyle w:val="ListParagraph"/>
        <w:numPr>
          <w:ilvl w:val="0"/>
          <w:numId w:val="23"/>
        </w:numPr>
        <w:bidi/>
        <w:rPr>
          <w:rFonts w:ascii="Arial" w:hAnsi="Arial" w:cs="Arial"/>
          <w:sz w:val="36"/>
          <w:szCs w:val="24"/>
        </w:rPr>
      </w:pPr>
      <w:r w:rsidRPr="00A20653">
        <w:rPr>
          <w:rFonts w:ascii="Arial" w:hAnsi="Arial" w:cs="Arial"/>
          <w:sz w:val="36"/>
          <w:szCs w:val="24"/>
          <w:rtl/>
        </w:rPr>
        <w:t>تحمي نعمة الله من الإنقسام حيث يتم تأديب القديسين المجادلين (3: 9-11)</w:t>
      </w:r>
      <w:r w:rsidR="004E4A5C" w:rsidRPr="00A20653">
        <w:rPr>
          <w:rFonts w:ascii="Arial" w:hAnsi="Arial" w:cs="Arial"/>
          <w:sz w:val="36"/>
          <w:szCs w:val="24"/>
        </w:rPr>
        <w:t>.</w:t>
      </w:r>
    </w:p>
    <w:p w14:paraId="2E82B087" w14:textId="77777777" w:rsidR="00B8280E" w:rsidRPr="00A20653" w:rsidRDefault="00B8280E" w:rsidP="00B8280E">
      <w:pPr>
        <w:pStyle w:val="ListParagraph"/>
        <w:bidi/>
        <w:ind w:left="768"/>
        <w:rPr>
          <w:rFonts w:ascii="Arial" w:hAnsi="Arial" w:cs="Arial"/>
          <w:sz w:val="36"/>
          <w:szCs w:val="24"/>
        </w:rPr>
      </w:pPr>
    </w:p>
    <w:p w14:paraId="7AB4AD7E" w14:textId="17526494" w:rsidR="00B8280E" w:rsidRPr="00A20653" w:rsidRDefault="00B8280E" w:rsidP="00B8280E">
      <w:pPr>
        <w:pStyle w:val="ListParagraph"/>
        <w:numPr>
          <w:ilvl w:val="0"/>
          <w:numId w:val="23"/>
        </w:numPr>
        <w:bidi/>
        <w:rPr>
          <w:rFonts w:ascii="Arial" w:hAnsi="Arial" w:cs="Arial"/>
          <w:sz w:val="36"/>
          <w:szCs w:val="24"/>
        </w:rPr>
      </w:pPr>
      <w:r w:rsidRPr="00A20653">
        <w:rPr>
          <w:rFonts w:ascii="Arial" w:hAnsi="Arial" w:cs="Arial"/>
          <w:sz w:val="36"/>
          <w:szCs w:val="24"/>
          <w:rtl/>
        </w:rPr>
        <w:t>ترتبط نعمة الله مع الناس بدفء واجتهاد (3: 12-15)</w:t>
      </w:r>
      <w:r w:rsidR="004E4A5C" w:rsidRPr="00A20653">
        <w:rPr>
          <w:rFonts w:ascii="Arial" w:hAnsi="Arial" w:cs="Arial"/>
          <w:sz w:val="36"/>
          <w:szCs w:val="24"/>
        </w:rPr>
        <w:t>.</w:t>
      </w:r>
      <w:r w:rsidRPr="00A20653">
        <w:rPr>
          <w:rFonts w:ascii="Arial" w:hAnsi="Arial" w:cs="Arial"/>
          <w:sz w:val="36"/>
          <w:szCs w:val="24"/>
          <w:rtl/>
        </w:rPr>
        <w:t xml:space="preserve"> </w:t>
      </w:r>
    </w:p>
    <w:p w14:paraId="26AD05A0" w14:textId="77777777" w:rsidR="00ED01B1" w:rsidRPr="0052266D" w:rsidRDefault="00ED01B1" w:rsidP="00ED01B1"/>
    <w:p w14:paraId="56BD8A70" w14:textId="77777777" w:rsidR="00ED01B1" w:rsidRPr="00E2323D" w:rsidRDefault="00ED01B1" w:rsidP="00ED01B1">
      <w:pPr>
        <w:tabs>
          <w:tab w:val="left" w:pos="720"/>
        </w:tabs>
        <w:ind w:left="720" w:hanging="360"/>
        <w:rPr>
          <w:rFonts w:ascii="Arial" w:hAnsi="Arial" w:cs="Arial"/>
          <w:sz w:val="20"/>
          <w:szCs w:val="16"/>
        </w:rPr>
        <w:sectPr w:rsidR="00ED01B1" w:rsidRPr="00E2323D" w:rsidSect="00ED01B1">
          <w:headerReference w:type="even" r:id="rId8"/>
          <w:headerReference w:type="default" r:id="rId9"/>
          <w:pgSz w:w="11880" w:h="16840"/>
          <w:pgMar w:top="720" w:right="1152" w:bottom="720" w:left="1440" w:header="720" w:footer="720" w:gutter="0"/>
          <w:pgNumType w:start="241"/>
          <w:cols w:space="720"/>
        </w:sectPr>
      </w:pPr>
    </w:p>
    <w:p w14:paraId="4074D72F" w14:textId="13085D37" w:rsidR="00ED01B1" w:rsidRPr="00B8280E" w:rsidRDefault="00B8280E" w:rsidP="00ED01B1">
      <w:pPr>
        <w:ind w:right="-180"/>
        <w:jc w:val="center"/>
        <w:rPr>
          <w:rFonts w:ascii="Arial" w:hAnsi="Arial" w:cs="Arial"/>
          <w:bCs/>
          <w:sz w:val="28"/>
          <w:szCs w:val="28"/>
        </w:rPr>
      </w:pPr>
      <w:r w:rsidRPr="00B8280E">
        <w:rPr>
          <w:rFonts w:ascii="Arial" w:hAnsi="Arial" w:cs="Arial" w:hint="cs"/>
          <w:bCs/>
          <w:sz w:val="28"/>
          <w:szCs w:val="28"/>
          <w:rtl/>
        </w:rPr>
        <w:lastRenderedPageBreak/>
        <w:t>ملخص حوكمة الكنيسة</w:t>
      </w:r>
    </w:p>
    <w:p w14:paraId="5D700083" w14:textId="77777777" w:rsidR="00ED01B1" w:rsidRPr="00E2323D" w:rsidRDefault="00ED01B1" w:rsidP="00ED01B1">
      <w:pPr>
        <w:ind w:right="-180"/>
        <w:rPr>
          <w:rFonts w:ascii="Arial" w:hAnsi="Arial" w:cs="Arial"/>
          <w:sz w:val="20"/>
          <w:szCs w:val="16"/>
        </w:rPr>
      </w:pPr>
    </w:p>
    <w:tbl>
      <w:tblPr>
        <w:tblW w:w="9680" w:type="dxa"/>
        <w:tblLayout w:type="fixed"/>
        <w:tblCellMar>
          <w:left w:w="80" w:type="dxa"/>
          <w:right w:w="80" w:type="dxa"/>
        </w:tblCellMar>
        <w:tblLook w:val="0000" w:firstRow="0" w:lastRow="0" w:firstColumn="0" w:lastColumn="0" w:noHBand="0" w:noVBand="0"/>
      </w:tblPr>
      <w:tblGrid>
        <w:gridCol w:w="1600"/>
        <w:gridCol w:w="1824"/>
        <w:gridCol w:w="1884"/>
        <w:gridCol w:w="1884"/>
        <w:gridCol w:w="2488"/>
      </w:tblGrid>
      <w:tr w:rsidR="00ED01B1" w:rsidRPr="00C3285A" w14:paraId="3002A638" w14:textId="77777777" w:rsidTr="00C05F4F">
        <w:tc>
          <w:tcPr>
            <w:tcW w:w="1600" w:type="dxa"/>
            <w:tcBorders>
              <w:top w:val="single" w:sz="6" w:space="0" w:color="auto"/>
              <w:left w:val="single" w:sz="6" w:space="0" w:color="auto"/>
              <w:bottom w:val="single" w:sz="6" w:space="0" w:color="auto"/>
              <w:right w:val="single" w:sz="6" w:space="0" w:color="auto"/>
            </w:tcBorders>
            <w:shd w:val="clear" w:color="auto" w:fill="000000"/>
          </w:tcPr>
          <w:p w14:paraId="2CD084A6" w14:textId="77777777" w:rsidR="00ED01B1" w:rsidRPr="00C3285A" w:rsidRDefault="00ED01B1" w:rsidP="00C05F4F">
            <w:pPr>
              <w:ind w:right="4"/>
              <w:rPr>
                <w:rFonts w:ascii="Arial" w:hAnsi="Arial" w:cs="Arial"/>
                <w:i/>
                <w:szCs w:val="24"/>
              </w:rPr>
            </w:pPr>
          </w:p>
          <w:p w14:paraId="567D8CBA" w14:textId="77777777" w:rsidR="00ED01B1" w:rsidRPr="00C3285A" w:rsidRDefault="00ED01B1" w:rsidP="00C05F4F">
            <w:pPr>
              <w:ind w:right="4"/>
              <w:rPr>
                <w:rFonts w:ascii="Arial" w:hAnsi="Arial" w:cs="Arial"/>
                <w:i/>
                <w:szCs w:val="24"/>
              </w:rPr>
            </w:pPr>
          </w:p>
        </w:tc>
        <w:tc>
          <w:tcPr>
            <w:tcW w:w="1824" w:type="dxa"/>
            <w:tcBorders>
              <w:top w:val="single" w:sz="6" w:space="0" w:color="auto"/>
              <w:left w:val="single" w:sz="6" w:space="0" w:color="auto"/>
              <w:bottom w:val="single" w:sz="6" w:space="0" w:color="auto"/>
              <w:right w:val="single" w:sz="6" w:space="0" w:color="auto"/>
            </w:tcBorders>
            <w:shd w:val="clear" w:color="auto" w:fill="000000"/>
          </w:tcPr>
          <w:p w14:paraId="298C8CCB" w14:textId="77777777" w:rsidR="00ED01B1" w:rsidRPr="00C3285A" w:rsidRDefault="00ED01B1" w:rsidP="00B8280E">
            <w:pPr>
              <w:ind w:right="4"/>
              <w:jc w:val="center"/>
              <w:rPr>
                <w:rFonts w:ascii="Arial" w:hAnsi="Arial" w:cs="Arial"/>
                <w:bCs/>
                <w:szCs w:val="24"/>
              </w:rPr>
            </w:pPr>
          </w:p>
          <w:p w14:paraId="10021DB1" w14:textId="74001CD3" w:rsidR="00ED01B1" w:rsidRPr="00C3285A" w:rsidRDefault="00B8280E" w:rsidP="00B8280E">
            <w:pPr>
              <w:ind w:right="4"/>
              <w:jc w:val="center"/>
              <w:rPr>
                <w:rFonts w:ascii="Arial" w:hAnsi="Arial" w:cs="Arial"/>
                <w:bCs/>
                <w:szCs w:val="24"/>
              </w:rPr>
            </w:pPr>
            <w:r w:rsidRPr="00C3285A">
              <w:rPr>
                <w:rFonts w:ascii="Arial" w:hAnsi="Arial" w:cs="Arial" w:hint="cs"/>
                <w:bCs/>
                <w:szCs w:val="24"/>
                <w:rtl/>
              </w:rPr>
              <w:t>الأسقفية</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14:paraId="3C39CFE4" w14:textId="77777777" w:rsidR="00ED01B1" w:rsidRPr="00C3285A" w:rsidRDefault="00ED01B1" w:rsidP="00B8280E">
            <w:pPr>
              <w:ind w:right="4"/>
              <w:jc w:val="center"/>
              <w:rPr>
                <w:rFonts w:ascii="Arial" w:hAnsi="Arial" w:cs="Arial"/>
                <w:bCs/>
                <w:szCs w:val="24"/>
              </w:rPr>
            </w:pPr>
          </w:p>
          <w:p w14:paraId="10E92756" w14:textId="6F9AC9BC" w:rsidR="00ED01B1" w:rsidRPr="00C3285A" w:rsidRDefault="00B8280E" w:rsidP="00B8280E">
            <w:pPr>
              <w:ind w:right="4"/>
              <w:jc w:val="center"/>
              <w:rPr>
                <w:rFonts w:ascii="Arial" w:hAnsi="Arial" w:cs="Arial"/>
                <w:bCs/>
                <w:szCs w:val="24"/>
              </w:rPr>
            </w:pPr>
            <w:r w:rsidRPr="00C3285A">
              <w:rPr>
                <w:rFonts w:ascii="Arial" w:hAnsi="Arial" w:cs="Arial" w:hint="cs"/>
                <w:bCs/>
                <w:szCs w:val="24"/>
                <w:rtl/>
              </w:rPr>
              <w:t>المشيخية</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14:paraId="5B96C8FC" w14:textId="77777777" w:rsidR="00ED01B1" w:rsidRPr="00C3285A" w:rsidRDefault="00ED01B1" w:rsidP="00B8280E">
            <w:pPr>
              <w:ind w:right="4"/>
              <w:jc w:val="center"/>
              <w:rPr>
                <w:rFonts w:ascii="Arial" w:hAnsi="Arial" w:cs="Arial"/>
                <w:bCs/>
                <w:szCs w:val="24"/>
              </w:rPr>
            </w:pPr>
          </w:p>
          <w:p w14:paraId="42A954F9" w14:textId="298BE468" w:rsidR="00ED01B1" w:rsidRPr="00C3285A" w:rsidRDefault="00B8280E" w:rsidP="00B8280E">
            <w:pPr>
              <w:ind w:right="4"/>
              <w:jc w:val="center"/>
              <w:rPr>
                <w:rFonts w:ascii="Arial" w:hAnsi="Arial" w:cs="Arial"/>
                <w:bCs/>
                <w:szCs w:val="24"/>
              </w:rPr>
            </w:pPr>
            <w:r w:rsidRPr="00C3285A">
              <w:rPr>
                <w:rFonts w:ascii="Arial" w:hAnsi="Arial" w:cs="Arial" w:hint="cs"/>
                <w:bCs/>
                <w:szCs w:val="24"/>
                <w:rtl/>
              </w:rPr>
              <w:t>الجماعة</w:t>
            </w:r>
          </w:p>
        </w:tc>
        <w:tc>
          <w:tcPr>
            <w:tcW w:w="2488" w:type="dxa"/>
            <w:tcBorders>
              <w:top w:val="single" w:sz="6" w:space="0" w:color="auto"/>
              <w:left w:val="single" w:sz="6" w:space="0" w:color="auto"/>
              <w:bottom w:val="single" w:sz="6" w:space="0" w:color="auto"/>
              <w:right w:val="single" w:sz="6" w:space="0" w:color="auto"/>
            </w:tcBorders>
            <w:shd w:val="clear" w:color="auto" w:fill="000000"/>
          </w:tcPr>
          <w:p w14:paraId="752D9DBC" w14:textId="77777777" w:rsidR="00ED01B1" w:rsidRPr="00C3285A" w:rsidRDefault="00ED01B1" w:rsidP="00B8280E">
            <w:pPr>
              <w:ind w:right="4"/>
              <w:jc w:val="center"/>
              <w:rPr>
                <w:rFonts w:ascii="Arial" w:hAnsi="Arial" w:cs="Arial"/>
                <w:bCs/>
                <w:szCs w:val="24"/>
              </w:rPr>
            </w:pPr>
          </w:p>
          <w:p w14:paraId="720927DC" w14:textId="3524B35E" w:rsidR="00ED01B1" w:rsidRPr="00C3285A" w:rsidRDefault="00B8280E" w:rsidP="00B8280E">
            <w:pPr>
              <w:ind w:right="4"/>
              <w:jc w:val="center"/>
              <w:rPr>
                <w:rFonts w:ascii="Arial" w:hAnsi="Arial" w:cs="Arial"/>
                <w:bCs/>
                <w:szCs w:val="24"/>
              </w:rPr>
            </w:pPr>
            <w:r w:rsidRPr="00C3285A">
              <w:rPr>
                <w:rFonts w:ascii="Arial" w:hAnsi="Arial" w:cs="Arial" w:hint="cs"/>
                <w:bCs/>
                <w:szCs w:val="24"/>
                <w:rtl/>
              </w:rPr>
              <w:t>الشيخ/الجماعة</w:t>
            </w:r>
          </w:p>
          <w:p w14:paraId="644B18C8" w14:textId="77777777" w:rsidR="00ED01B1" w:rsidRPr="00C3285A" w:rsidRDefault="00ED01B1" w:rsidP="00B8280E">
            <w:pPr>
              <w:ind w:right="4"/>
              <w:jc w:val="center"/>
              <w:rPr>
                <w:rFonts w:ascii="Arial" w:hAnsi="Arial" w:cs="Arial"/>
                <w:bCs/>
                <w:szCs w:val="24"/>
              </w:rPr>
            </w:pPr>
          </w:p>
        </w:tc>
      </w:tr>
      <w:tr w:rsidR="00ED01B1" w:rsidRPr="00C3285A" w14:paraId="4A506A79" w14:textId="77777777" w:rsidTr="00C05F4F">
        <w:tc>
          <w:tcPr>
            <w:tcW w:w="1600" w:type="dxa"/>
            <w:tcBorders>
              <w:top w:val="single" w:sz="6" w:space="0" w:color="auto"/>
              <w:left w:val="single" w:sz="6" w:space="0" w:color="auto"/>
              <w:bottom w:val="single" w:sz="6" w:space="0" w:color="auto"/>
              <w:right w:val="single" w:sz="6" w:space="0" w:color="auto"/>
            </w:tcBorders>
          </w:tcPr>
          <w:p w14:paraId="70AF8BF5" w14:textId="3EFCACD3" w:rsidR="00ED01B1" w:rsidRPr="00C3285A" w:rsidRDefault="00B8280E" w:rsidP="00727D2A">
            <w:pPr>
              <w:ind w:right="4"/>
              <w:jc w:val="center"/>
              <w:rPr>
                <w:rFonts w:ascii="Arial" w:hAnsi="Arial" w:cs="Arial"/>
                <w:i/>
                <w:szCs w:val="24"/>
              </w:rPr>
            </w:pPr>
            <w:r w:rsidRPr="00C3285A">
              <w:rPr>
                <w:rFonts w:ascii="Arial" w:hAnsi="Arial" w:cs="Arial"/>
                <w:i/>
                <w:szCs w:val="24"/>
                <w:rtl/>
              </w:rPr>
              <w:t>التعريف</w:t>
            </w:r>
          </w:p>
        </w:tc>
        <w:tc>
          <w:tcPr>
            <w:tcW w:w="1824" w:type="dxa"/>
            <w:tcBorders>
              <w:top w:val="single" w:sz="6" w:space="0" w:color="auto"/>
              <w:left w:val="single" w:sz="6" w:space="0" w:color="auto"/>
              <w:bottom w:val="single" w:sz="6" w:space="0" w:color="auto"/>
              <w:right w:val="single" w:sz="6" w:space="0" w:color="auto"/>
            </w:tcBorders>
          </w:tcPr>
          <w:p w14:paraId="12D8B615" w14:textId="5EAEDA4F" w:rsidR="00EE100F" w:rsidRPr="00C3285A" w:rsidRDefault="00B8280E" w:rsidP="00727D2A">
            <w:pPr>
              <w:ind w:right="4"/>
              <w:jc w:val="center"/>
              <w:rPr>
                <w:rFonts w:ascii="Arial" w:hAnsi="Arial" w:cs="Arial"/>
                <w:szCs w:val="24"/>
                <w:rtl/>
              </w:rPr>
            </w:pPr>
            <w:r w:rsidRPr="00C3285A">
              <w:rPr>
                <w:rFonts w:ascii="Arial" w:hAnsi="Arial" w:cs="Arial"/>
                <w:szCs w:val="24"/>
                <w:rtl/>
              </w:rPr>
              <w:t>حكم الأسقف</w:t>
            </w:r>
          </w:p>
          <w:p w14:paraId="19991923" w14:textId="2188A96E" w:rsidR="00B8280E" w:rsidRPr="00C3285A" w:rsidRDefault="00B8280E" w:rsidP="00727D2A">
            <w:pPr>
              <w:ind w:right="4"/>
              <w:jc w:val="center"/>
              <w:rPr>
                <w:rFonts w:ascii="Arial" w:hAnsi="Arial" w:cs="Arial"/>
                <w:szCs w:val="24"/>
              </w:rPr>
            </w:pPr>
            <w:r w:rsidRPr="00C3285A">
              <w:rPr>
                <w:rFonts w:ascii="Arial" w:hAnsi="Arial" w:cs="Arial"/>
                <w:szCs w:val="24"/>
                <w:rtl/>
              </w:rPr>
              <w:t>على كنائس عديدة</w:t>
            </w:r>
          </w:p>
        </w:tc>
        <w:tc>
          <w:tcPr>
            <w:tcW w:w="1884" w:type="dxa"/>
            <w:tcBorders>
              <w:top w:val="single" w:sz="6" w:space="0" w:color="auto"/>
              <w:left w:val="single" w:sz="6" w:space="0" w:color="auto"/>
              <w:bottom w:val="single" w:sz="6" w:space="0" w:color="auto"/>
              <w:right w:val="single" w:sz="6" w:space="0" w:color="auto"/>
            </w:tcBorders>
          </w:tcPr>
          <w:p w14:paraId="608781B8" w14:textId="760DAF5B" w:rsidR="00EE100F" w:rsidRPr="00C3285A" w:rsidRDefault="00EE100F" w:rsidP="00727D2A">
            <w:pPr>
              <w:ind w:right="4"/>
              <w:jc w:val="center"/>
              <w:rPr>
                <w:rFonts w:ascii="Arial" w:hAnsi="Arial" w:cs="Arial"/>
                <w:szCs w:val="24"/>
              </w:rPr>
            </w:pPr>
            <w:r w:rsidRPr="00C3285A">
              <w:rPr>
                <w:rFonts w:ascii="Arial" w:hAnsi="Arial" w:cs="Arial"/>
                <w:szCs w:val="24"/>
                <w:rtl/>
              </w:rPr>
              <w:t>خضوع شيوخ الكنيسة المحلية إلى سلطات أعلى</w:t>
            </w:r>
          </w:p>
          <w:p w14:paraId="63FA9FC7" w14:textId="77777777" w:rsidR="00ED01B1" w:rsidRPr="00C3285A" w:rsidRDefault="00ED01B1" w:rsidP="00727D2A">
            <w:pPr>
              <w:ind w:right="4"/>
              <w:jc w:val="center"/>
              <w:rPr>
                <w:rFonts w:ascii="Arial" w:hAnsi="Arial" w:cs="Arial"/>
                <w:szCs w:val="24"/>
              </w:rPr>
            </w:pPr>
          </w:p>
        </w:tc>
        <w:tc>
          <w:tcPr>
            <w:tcW w:w="1884" w:type="dxa"/>
            <w:tcBorders>
              <w:top w:val="single" w:sz="6" w:space="0" w:color="auto"/>
              <w:left w:val="single" w:sz="6" w:space="0" w:color="auto"/>
              <w:bottom w:val="single" w:sz="6" w:space="0" w:color="auto"/>
              <w:right w:val="single" w:sz="6" w:space="0" w:color="auto"/>
            </w:tcBorders>
          </w:tcPr>
          <w:p w14:paraId="20D08DDB" w14:textId="79DAFE15" w:rsidR="00ED01B1" w:rsidRPr="00C3285A" w:rsidRDefault="00EE100F" w:rsidP="00727D2A">
            <w:pPr>
              <w:ind w:right="4"/>
              <w:jc w:val="center"/>
              <w:rPr>
                <w:rFonts w:ascii="Arial" w:hAnsi="Arial" w:cs="Arial"/>
                <w:szCs w:val="24"/>
              </w:rPr>
            </w:pPr>
            <w:r w:rsidRPr="00C3285A">
              <w:rPr>
                <w:rFonts w:ascii="Arial" w:hAnsi="Arial" w:cs="Arial"/>
                <w:szCs w:val="24"/>
                <w:rtl/>
              </w:rPr>
              <w:t>لأعضاء الكنيسة المحلية الفردية الكلمة الأخيرة</w:t>
            </w:r>
          </w:p>
        </w:tc>
        <w:tc>
          <w:tcPr>
            <w:tcW w:w="2488" w:type="dxa"/>
            <w:tcBorders>
              <w:top w:val="single" w:sz="6" w:space="0" w:color="auto"/>
              <w:left w:val="single" w:sz="6" w:space="0" w:color="auto"/>
              <w:bottom w:val="single" w:sz="6" w:space="0" w:color="auto"/>
              <w:right w:val="single" w:sz="6" w:space="0" w:color="auto"/>
            </w:tcBorders>
          </w:tcPr>
          <w:p w14:paraId="2E25A869" w14:textId="589275EA" w:rsidR="00EE100F" w:rsidRPr="00C3285A" w:rsidRDefault="00EE100F" w:rsidP="00727D2A">
            <w:pPr>
              <w:ind w:right="4"/>
              <w:jc w:val="center"/>
              <w:rPr>
                <w:rFonts w:ascii="Arial" w:hAnsi="Arial" w:cs="Arial"/>
                <w:szCs w:val="24"/>
              </w:rPr>
            </w:pPr>
            <w:r w:rsidRPr="00C3285A">
              <w:rPr>
                <w:rFonts w:ascii="Arial" w:hAnsi="Arial" w:cs="Arial"/>
                <w:szCs w:val="24"/>
                <w:rtl/>
              </w:rPr>
              <w:t>تتوازن قوة أعضاء الكنيسة المحلية الفردية مع الشيوخ المعينين</w:t>
            </w:r>
          </w:p>
          <w:p w14:paraId="2CAB7FBE" w14:textId="77777777" w:rsidR="00ED01B1" w:rsidRPr="00C3285A" w:rsidRDefault="00ED01B1" w:rsidP="00727D2A">
            <w:pPr>
              <w:ind w:right="4"/>
              <w:jc w:val="center"/>
              <w:rPr>
                <w:rFonts w:ascii="Arial" w:hAnsi="Arial" w:cs="Arial"/>
                <w:szCs w:val="24"/>
              </w:rPr>
            </w:pPr>
          </w:p>
        </w:tc>
      </w:tr>
      <w:tr w:rsidR="00ED01B1" w:rsidRPr="00C3285A" w14:paraId="5B16D69E" w14:textId="77777777" w:rsidTr="00C05F4F">
        <w:tc>
          <w:tcPr>
            <w:tcW w:w="1600" w:type="dxa"/>
            <w:tcBorders>
              <w:top w:val="single" w:sz="6" w:space="0" w:color="auto"/>
              <w:left w:val="single" w:sz="6" w:space="0" w:color="auto"/>
              <w:bottom w:val="single" w:sz="6" w:space="0" w:color="auto"/>
              <w:right w:val="single" w:sz="6" w:space="0" w:color="auto"/>
            </w:tcBorders>
          </w:tcPr>
          <w:p w14:paraId="0A11849E" w14:textId="6F63A387" w:rsidR="00ED01B1" w:rsidRPr="00C3285A" w:rsidRDefault="00B8280E" w:rsidP="00727D2A">
            <w:pPr>
              <w:ind w:right="4"/>
              <w:jc w:val="center"/>
              <w:rPr>
                <w:rFonts w:ascii="Arial" w:hAnsi="Arial" w:cs="Arial"/>
                <w:i/>
                <w:szCs w:val="24"/>
              </w:rPr>
            </w:pPr>
            <w:r w:rsidRPr="00C3285A">
              <w:rPr>
                <w:rFonts w:ascii="Arial" w:hAnsi="Arial" w:cs="Arial"/>
                <w:i/>
                <w:szCs w:val="24"/>
                <w:rtl/>
              </w:rPr>
              <w:t>الهيكل</w:t>
            </w:r>
          </w:p>
          <w:p w14:paraId="5D196103" w14:textId="77777777" w:rsidR="00ED01B1" w:rsidRPr="00C3285A" w:rsidRDefault="00ED01B1" w:rsidP="00727D2A">
            <w:pPr>
              <w:ind w:right="4"/>
              <w:jc w:val="center"/>
              <w:rPr>
                <w:rFonts w:ascii="Arial" w:hAnsi="Arial" w:cs="Arial"/>
                <w:i/>
                <w:szCs w:val="24"/>
              </w:rPr>
            </w:pPr>
          </w:p>
        </w:tc>
        <w:tc>
          <w:tcPr>
            <w:tcW w:w="1824" w:type="dxa"/>
            <w:tcBorders>
              <w:top w:val="single" w:sz="6" w:space="0" w:color="auto"/>
              <w:left w:val="single" w:sz="6" w:space="0" w:color="auto"/>
              <w:bottom w:val="single" w:sz="6" w:space="0" w:color="auto"/>
              <w:right w:val="single" w:sz="6" w:space="0" w:color="auto"/>
            </w:tcBorders>
          </w:tcPr>
          <w:p w14:paraId="31AB9219" w14:textId="6CAA1990" w:rsidR="00ED01B1" w:rsidRPr="00C3285A" w:rsidRDefault="00EE100F" w:rsidP="00727D2A">
            <w:pPr>
              <w:ind w:right="4"/>
              <w:jc w:val="center"/>
              <w:rPr>
                <w:rFonts w:ascii="Arial" w:hAnsi="Arial" w:cs="Arial"/>
                <w:szCs w:val="24"/>
              </w:rPr>
            </w:pPr>
            <w:r w:rsidRPr="00C3285A">
              <w:rPr>
                <w:rFonts w:ascii="Arial" w:hAnsi="Arial" w:cs="Arial"/>
                <w:szCs w:val="24"/>
                <w:rtl/>
              </w:rPr>
              <w:t>الأسقف</w:t>
            </w:r>
          </w:p>
          <w:p w14:paraId="1E10930A" w14:textId="6964D217" w:rsidR="00ED01B1" w:rsidRPr="00C3285A" w:rsidRDefault="00EE100F" w:rsidP="00727D2A">
            <w:pPr>
              <w:ind w:right="4"/>
              <w:jc w:val="center"/>
              <w:rPr>
                <w:rFonts w:ascii="Arial" w:hAnsi="Arial" w:cs="Arial"/>
                <w:szCs w:val="24"/>
              </w:rPr>
            </w:pPr>
            <w:r w:rsidRPr="00C3285A">
              <w:rPr>
                <w:rFonts w:ascii="Arial" w:hAnsi="Arial" w:cs="Arial"/>
                <w:szCs w:val="24"/>
                <w:rtl/>
              </w:rPr>
              <w:t>رئيس الشمامسة</w:t>
            </w:r>
          </w:p>
          <w:p w14:paraId="7CE5A4D2" w14:textId="6BF9AFF8" w:rsidR="00ED01B1" w:rsidRPr="00C3285A" w:rsidRDefault="00EE100F" w:rsidP="00727D2A">
            <w:pPr>
              <w:ind w:right="4"/>
              <w:jc w:val="center"/>
              <w:rPr>
                <w:rFonts w:ascii="Arial" w:hAnsi="Arial" w:cs="Arial"/>
                <w:szCs w:val="24"/>
              </w:rPr>
            </w:pPr>
            <w:r w:rsidRPr="00C3285A">
              <w:rPr>
                <w:rFonts w:ascii="Arial" w:hAnsi="Arial" w:cs="Arial"/>
                <w:szCs w:val="24"/>
                <w:rtl/>
              </w:rPr>
              <w:t>النائب</w:t>
            </w:r>
          </w:p>
          <w:p w14:paraId="10F1035A" w14:textId="77987E4E" w:rsidR="00ED01B1" w:rsidRPr="00C3285A" w:rsidRDefault="00EE100F" w:rsidP="00727D2A">
            <w:pPr>
              <w:ind w:right="4"/>
              <w:jc w:val="center"/>
              <w:rPr>
                <w:rFonts w:ascii="Arial" w:hAnsi="Arial" w:cs="Arial"/>
                <w:szCs w:val="24"/>
              </w:rPr>
            </w:pPr>
            <w:r w:rsidRPr="00C3285A">
              <w:rPr>
                <w:rFonts w:ascii="Arial" w:hAnsi="Arial" w:cs="Arial"/>
                <w:szCs w:val="24"/>
                <w:rtl/>
              </w:rPr>
              <w:t>الكاهن</w:t>
            </w:r>
          </w:p>
          <w:p w14:paraId="091A5F4D" w14:textId="32804B26" w:rsidR="00ED01B1" w:rsidRPr="00C3285A" w:rsidRDefault="00EE100F" w:rsidP="00727D2A">
            <w:pPr>
              <w:ind w:right="4"/>
              <w:jc w:val="center"/>
              <w:rPr>
                <w:rFonts w:ascii="Arial" w:hAnsi="Arial" w:cs="Arial"/>
                <w:szCs w:val="24"/>
              </w:rPr>
            </w:pPr>
            <w:r w:rsidRPr="00C3285A">
              <w:rPr>
                <w:rFonts w:ascii="Arial" w:hAnsi="Arial" w:cs="Arial"/>
                <w:szCs w:val="24"/>
                <w:rtl/>
              </w:rPr>
              <w:t>المراقب</w:t>
            </w:r>
          </w:p>
          <w:p w14:paraId="53C6CB03" w14:textId="0961B884" w:rsidR="00ED01B1" w:rsidRPr="00C3285A" w:rsidRDefault="00EE100F" w:rsidP="00727D2A">
            <w:pPr>
              <w:ind w:right="4"/>
              <w:jc w:val="center"/>
              <w:rPr>
                <w:rFonts w:ascii="Arial" w:hAnsi="Arial" w:cs="Arial"/>
                <w:szCs w:val="24"/>
                <w:rtl/>
                <w:lang w:bidi="ar-JO"/>
              </w:rPr>
            </w:pPr>
            <w:r w:rsidRPr="00C3285A">
              <w:rPr>
                <w:rFonts w:ascii="Arial" w:hAnsi="Arial" w:cs="Arial"/>
                <w:szCs w:val="24"/>
                <w:rtl/>
                <w:lang w:bidi="ar-JO"/>
              </w:rPr>
              <w:t>مجلس الكنيسة</w:t>
            </w:r>
          </w:p>
          <w:p w14:paraId="0C671B38" w14:textId="57E748CA" w:rsidR="00ED01B1" w:rsidRPr="00C3285A" w:rsidRDefault="00EE100F" w:rsidP="00727D2A">
            <w:pPr>
              <w:ind w:right="4"/>
              <w:jc w:val="center"/>
              <w:rPr>
                <w:rFonts w:ascii="Arial" w:hAnsi="Arial" w:cs="Arial"/>
                <w:szCs w:val="24"/>
              </w:rPr>
            </w:pPr>
            <w:r w:rsidRPr="00C3285A">
              <w:rPr>
                <w:rFonts w:ascii="Arial" w:hAnsi="Arial" w:cs="Arial"/>
                <w:szCs w:val="24"/>
                <w:rtl/>
              </w:rPr>
              <w:t>القادة</w:t>
            </w:r>
          </w:p>
          <w:p w14:paraId="133A0270" w14:textId="3EC89D4D" w:rsidR="00ED01B1" w:rsidRPr="00C3285A" w:rsidRDefault="00EE100F" w:rsidP="00C3285A">
            <w:pPr>
              <w:ind w:right="4"/>
              <w:jc w:val="center"/>
              <w:rPr>
                <w:rFonts w:ascii="Arial" w:hAnsi="Arial" w:cs="Arial"/>
                <w:szCs w:val="24"/>
              </w:rPr>
            </w:pPr>
            <w:r w:rsidRPr="00C3285A">
              <w:rPr>
                <w:rFonts w:ascii="Arial" w:hAnsi="Arial" w:cs="Arial"/>
                <w:szCs w:val="24"/>
                <w:rtl/>
              </w:rPr>
              <w:t>الجماعة</w:t>
            </w:r>
          </w:p>
        </w:tc>
        <w:tc>
          <w:tcPr>
            <w:tcW w:w="1884" w:type="dxa"/>
            <w:tcBorders>
              <w:top w:val="single" w:sz="6" w:space="0" w:color="auto"/>
              <w:left w:val="single" w:sz="6" w:space="0" w:color="auto"/>
              <w:bottom w:val="single" w:sz="6" w:space="0" w:color="auto"/>
              <w:right w:val="single" w:sz="6" w:space="0" w:color="auto"/>
            </w:tcBorders>
          </w:tcPr>
          <w:p w14:paraId="337C509D" w14:textId="0FC970A8" w:rsidR="00ED01B1" w:rsidRPr="00C3285A" w:rsidRDefault="00EE100F" w:rsidP="00727D2A">
            <w:pPr>
              <w:ind w:right="4"/>
              <w:jc w:val="center"/>
              <w:rPr>
                <w:rFonts w:ascii="Arial" w:hAnsi="Arial" w:cs="Arial"/>
                <w:szCs w:val="24"/>
              </w:rPr>
            </w:pPr>
            <w:r w:rsidRPr="00C3285A">
              <w:rPr>
                <w:rFonts w:ascii="Arial" w:hAnsi="Arial" w:cs="Arial"/>
                <w:szCs w:val="24"/>
                <w:rtl/>
              </w:rPr>
              <w:t>المجمع العام</w:t>
            </w:r>
          </w:p>
          <w:p w14:paraId="432D6D47" w14:textId="1C3CE8C3" w:rsidR="00ED01B1" w:rsidRPr="00C3285A" w:rsidRDefault="00EE100F" w:rsidP="00727D2A">
            <w:pPr>
              <w:ind w:right="4"/>
              <w:jc w:val="center"/>
              <w:rPr>
                <w:rFonts w:ascii="Arial" w:hAnsi="Arial" w:cs="Arial"/>
                <w:szCs w:val="24"/>
              </w:rPr>
            </w:pPr>
            <w:r w:rsidRPr="00C3285A">
              <w:rPr>
                <w:rFonts w:ascii="Arial" w:hAnsi="Arial" w:cs="Arial"/>
                <w:szCs w:val="24"/>
                <w:rtl/>
              </w:rPr>
              <w:t>السينودس</w:t>
            </w:r>
          </w:p>
          <w:p w14:paraId="40C61941" w14:textId="1CAA9F07" w:rsidR="00ED01B1" w:rsidRPr="00C3285A" w:rsidRDefault="00EE100F" w:rsidP="00727D2A">
            <w:pPr>
              <w:ind w:right="4"/>
              <w:jc w:val="center"/>
              <w:rPr>
                <w:rFonts w:ascii="Arial" w:hAnsi="Arial" w:cs="Arial"/>
                <w:szCs w:val="24"/>
              </w:rPr>
            </w:pPr>
            <w:r w:rsidRPr="00C3285A">
              <w:rPr>
                <w:rFonts w:ascii="Arial" w:hAnsi="Arial" w:cs="Arial"/>
                <w:szCs w:val="24"/>
                <w:rtl/>
              </w:rPr>
              <w:t>الكاهن</w:t>
            </w:r>
          </w:p>
          <w:p w14:paraId="0AC3B200" w14:textId="3C45F312" w:rsidR="00ED01B1" w:rsidRPr="00C3285A" w:rsidRDefault="00EE100F" w:rsidP="00727D2A">
            <w:pPr>
              <w:ind w:right="4"/>
              <w:jc w:val="center"/>
              <w:rPr>
                <w:rFonts w:ascii="Arial" w:hAnsi="Arial" w:cs="Arial"/>
                <w:szCs w:val="24"/>
              </w:rPr>
            </w:pPr>
            <w:r w:rsidRPr="00C3285A">
              <w:rPr>
                <w:rFonts w:ascii="Arial" w:hAnsi="Arial" w:cs="Arial"/>
                <w:szCs w:val="24"/>
                <w:rtl/>
              </w:rPr>
              <w:t>مجلس الشيوخ</w:t>
            </w:r>
          </w:p>
          <w:p w14:paraId="1090663F" w14:textId="46059C70" w:rsidR="00ED01B1" w:rsidRPr="00C3285A" w:rsidRDefault="00EE100F" w:rsidP="00727D2A">
            <w:pPr>
              <w:ind w:right="4"/>
              <w:jc w:val="center"/>
              <w:rPr>
                <w:rFonts w:ascii="Arial" w:hAnsi="Arial" w:cs="Arial"/>
                <w:szCs w:val="24"/>
              </w:rPr>
            </w:pPr>
            <w:r w:rsidRPr="00C3285A">
              <w:rPr>
                <w:rFonts w:ascii="Arial" w:hAnsi="Arial" w:cs="Arial"/>
                <w:szCs w:val="24"/>
                <w:rtl/>
              </w:rPr>
              <w:t>الكنيسة المحلية</w:t>
            </w:r>
          </w:p>
        </w:tc>
        <w:tc>
          <w:tcPr>
            <w:tcW w:w="1884" w:type="dxa"/>
            <w:tcBorders>
              <w:top w:val="single" w:sz="6" w:space="0" w:color="auto"/>
              <w:left w:val="single" w:sz="6" w:space="0" w:color="auto"/>
              <w:bottom w:val="single" w:sz="6" w:space="0" w:color="auto"/>
              <w:right w:val="single" w:sz="6" w:space="0" w:color="auto"/>
            </w:tcBorders>
          </w:tcPr>
          <w:p w14:paraId="0EAF33DD" w14:textId="23954416" w:rsidR="00ED01B1" w:rsidRPr="00C3285A" w:rsidRDefault="00EE100F" w:rsidP="00727D2A">
            <w:pPr>
              <w:ind w:right="4"/>
              <w:jc w:val="center"/>
              <w:rPr>
                <w:rFonts w:ascii="Arial" w:hAnsi="Arial" w:cs="Arial"/>
                <w:szCs w:val="24"/>
              </w:rPr>
            </w:pPr>
            <w:r w:rsidRPr="00C3285A">
              <w:rPr>
                <w:rFonts w:ascii="Arial" w:hAnsi="Arial" w:cs="Arial"/>
                <w:szCs w:val="24"/>
                <w:rtl/>
              </w:rPr>
              <w:t>الجماعة</w:t>
            </w:r>
          </w:p>
          <w:p w14:paraId="726568DE" w14:textId="50DE3443" w:rsidR="00ED01B1" w:rsidRPr="00C3285A" w:rsidRDefault="00EE100F" w:rsidP="00727D2A">
            <w:pPr>
              <w:ind w:right="4"/>
              <w:jc w:val="center"/>
              <w:rPr>
                <w:rFonts w:ascii="Arial" w:hAnsi="Arial" w:cs="Arial"/>
                <w:szCs w:val="24"/>
              </w:rPr>
            </w:pPr>
            <w:r w:rsidRPr="00C3285A">
              <w:rPr>
                <w:rFonts w:ascii="Arial" w:hAnsi="Arial" w:cs="Arial"/>
                <w:szCs w:val="24"/>
                <w:rtl/>
              </w:rPr>
              <w:t>الشمامسة</w:t>
            </w:r>
          </w:p>
          <w:p w14:paraId="377506B5" w14:textId="35F995CB" w:rsidR="00ED01B1" w:rsidRPr="00C3285A" w:rsidRDefault="00EE100F" w:rsidP="00727D2A">
            <w:pPr>
              <w:ind w:right="4"/>
              <w:jc w:val="center"/>
              <w:rPr>
                <w:rFonts w:ascii="Arial" w:hAnsi="Arial" w:cs="Arial"/>
                <w:szCs w:val="24"/>
              </w:rPr>
            </w:pPr>
            <w:r w:rsidRPr="00C3285A">
              <w:rPr>
                <w:rFonts w:ascii="Arial" w:hAnsi="Arial" w:cs="Arial"/>
                <w:szCs w:val="24"/>
                <w:rtl/>
              </w:rPr>
              <w:t>الرعاة</w:t>
            </w:r>
          </w:p>
        </w:tc>
        <w:tc>
          <w:tcPr>
            <w:tcW w:w="2488" w:type="dxa"/>
            <w:tcBorders>
              <w:top w:val="single" w:sz="6" w:space="0" w:color="auto"/>
              <w:left w:val="single" w:sz="6" w:space="0" w:color="auto"/>
              <w:bottom w:val="single" w:sz="6" w:space="0" w:color="auto"/>
              <w:right w:val="single" w:sz="6" w:space="0" w:color="auto"/>
            </w:tcBorders>
          </w:tcPr>
          <w:p w14:paraId="1F8F238D" w14:textId="6725B1EC" w:rsidR="00ED01B1" w:rsidRPr="00C3285A" w:rsidRDefault="00EE100F" w:rsidP="00727D2A">
            <w:pPr>
              <w:ind w:right="4"/>
              <w:jc w:val="center"/>
              <w:rPr>
                <w:rFonts w:ascii="Arial" w:hAnsi="Arial" w:cs="Arial"/>
                <w:szCs w:val="24"/>
              </w:rPr>
            </w:pPr>
            <w:r w:rsidRPr="00C3285A">
              <w:rPr>
                <w:rFonts w:ascii="Arial" w:hAnsi="Arial" w:cs="Arial"/>
                <w:szCs w:val="24"/>
                <w:rtl/>
              </w:rPr>
              <w:t>الشيوخ/الرعاة</w:t>
            </w:r>
          </w:p>
          <w:p w14:paraId="51538AE0" w14:textId="6BF019FD" w:rsidR="00ED01B1" w:rsidRPr="00C3285A" w:rsidRDefault="00EE100F" w:rsidP="00727D2A">
            <w:pPr>
              <w:ind w:right="4"/>
              <w:jc w:val="center"/>
              <w:rPr>
                <w:rFonts w:ascii="Arial" w:hAnsi="Arial" w:cs="Arial"/>
                <w:szCs w:val="24"/>
              </w:rPr>
            </w:pPr>
            <w:r w:rsidRPr="00C3285A">
              <w:rPr>
                <w:rFonts w:ascii="Arial" w:hAnsi="Arial" w:cs="Arial"/>
                <w:szCs w:val="24"/>
                <w:rtl/>
              </w:rPr>
              <w:t>الشمامسة</w:t>
            </w:r>
          </w:p>
          <w:p w14:paraId="0D038520" w14:textId="0EEBE0D7" w:rsidR="00ED01B1" w:rsidRPr="00C3285A" w:rsidRDefault="00EE100F" w:rsidP="00727D2A">
            <w:pPr>
              <w:ind w:right="4"/>
              <w:jc w:val="center"/>
              <w:rPr>
                <w:rFonts w:ascii="Arial" w:hAnsi="Arial" w:cs="Arial"/>
                <w:szCs w:val="24"/>
              </w:rPr>
            </w:pPr>
            <w:r w:rsidRPr="00C3285A">
              <w:rPr>
                <w:rFonts w:ascii="Arial" w:hAnsi="Arial" w:cs="Arial"/>
                <w:szCs w:val="24"/>
                <w:rtl/>
              </w:rPr>
              <w:t>الجماعة</w:t>
            </w:r>
          </w:p>
        </w:tc>
      </w:tr>
      <w:tr w:rsidR="00ED01B1" w:rsidRPr="00C3285A" w14:paraId="08C2AFBE" w14:textId="77777777" w:rsidTr="00C05F4F">
        <w:tc>
          <w:tcPr>
            <w:tcW w:w="1600" w:type="dxa"/>
            <w:tcBorders>
              <w:top w:val="single" w:sz="6" w:space="0" w:color="auto"/>
              <w:left w:val="single" w:sz="6" w:space="0" w:color="auto"/>
              <w:bottom w:val="single" w:sz="6" w:space="0" w:color="auto"/>
              <w:right w:val="single" w:sz="6" w:space="0" w:color="auto"/>
            </w:tcBorders>
          </w:tcPr>
          <w:p w14:paraId="16345BDE" w14:textId="19DB033E" w:rsidR="00ED01B1" w:rsidRPr="00C3285A" w:rsidRDefault="00EE100F" w:rsidP="00727D2A">
            <w:pPr>
              <w:ind w:right="4"/>
              <w:jc w:val="center"/>
              <w:rPr>
                <w:rFonts w:ascii="Arial" w:hAnsi="Arial" w:cs="Arial"/>
                <w:i/>
                <w:szCs w:val="24"/>
              </w:rPr>
            </w:pPr>
            <w:r w:rsidRPr="00C3285A">
              <w:rPr>
                <w:rFonts w:ascii="Arial" w:hAnsi="Arial" w:cs="Arial"/>
                <w:i/>
                <w:szCs w:val="24"/>
                <w:rtl/>
              </w:rPr>
              <w:t>التفرد</w:t>
            </w:r>
          </w:p>
          <w:p w14:paraId="71B51FC6" w14:textId="77777777" w:rsidR="00ED01B1" w:rsidRPr="00C3285A" w:rsidRDefault="00ED01B1" w:rsidP="00727D2A">
            <w:pPr>
              <w:ind w:right="4"/>
              <w:jc w:val="center"/>
              <w:rPr>
                <w:rFonts w:ascii="Arial" w:hAnsi="Arial" w:cs="Arial"/>
                <w:i/>
                <w:szCs w:val="24"/>
              </w:rPr>
            </w:pPr>
          </w:p>
        </w:tc>
        <w:tc>
          <w:tcPr>
            <w:tcW w:w="1824" w:type="dxa"/>
            <w:tcBorders>
              <w:top w:val="single" w:sz="6" w:space="0" w:color="auto"/>
              <w:left w:val="single" w:sz="6" w:space="0" w:color="auto"/>
              <w:bottom w:val="single" w:sz="6" w:space="0" w:color="auto"/>
              <w:right w:val="single" w:sz="6" w:space="0" w:color="auto"/>
            </w:tcBorders>
          </w:tcPr>
          <w:p w14:paraId="4C90DDC0" w14:textId="2215D54B" w:rsidR="00ED01B1" w:rsidRPr="00C3285A" w:rsidRDefault="00EE100F" w:rsidP="00727D2A">
            <w:pPr>
              <w:ind w:right="4"/>
              <w:jc w:val="center"/>
              <w:rPr>
                <w:rFonts w:ascii="Arial" w:hAnsi="Arial" w:cs="Arial"/>
                <w:szCs w:val="24"/>
              </w:rPr>
            </w:pPr>
            <w:r w:rsidRPr="00C3285A">
              <w:rPr>
                <w:rFonts w:ascii="Arial" w:hAnsi="Arial" w:cs="Arial"/>
                <w:szCs w:val="24"/>
                <w:rtl/>
              </w:rPr>
              <w:t>مستويات مختلفة من رجال الدين</w:t>
            </w:r>
          </w:p>
          <w:p w14:paraId="6C97DB19" w14:textId="77777777" w:rsidR="00ED01B1" w:rsidRPr="00C3285A" w:rsidRDefault="00ED01B1" w:rsidP="00727D2A">
            <w:pPr>
              <w:ind w:right="4"/>
              <w:jc w:val="center"/>
              <w:rPr>
                <w:rFonts w:ascii="Arial" w:hAnsi="Arial" w:cs="Arial"/>
                <w:szCs w:val="24"/>
              </w:rPr>
            </w:pPr>
          </w:p>
          <w:p w14:paraId="39497E26" w14:textId="471F0046" w:rsidR="00EE100F" w:rsidRPr="00C3285A" w:rsidRDefault="00EE100F" w:rsidP="00727D2A">
            <w:pPr>
              <w:ind w:right="4"/>
              <w:jc w:val="center"/>
              <w:rPr>
                <w:rFonts w:ascii="Arial" w:hAnsi="Arial" w:cs="Arial"/>
                <w:szCs w:val="24"/>
              </w:rPr>
            </w:pPr>
            <w:r w:rsidRPr="00C3285A">
              <w:rPr>
                <w:rFonts w:ascii="Arial" w:hAnsi="Arial" w:cs="Arial"/>
                <w:szCs w:val="24"/>
                <w:rtl/>
              </w:rPr>
              <w:t>هيكل هرمي في الغالب</w:t>
            </w:r>
          </w:p>
          <w:p w14:paraId="31F8321D" w14:textId="77777777" w:rsidR="00ED01B1" w:rsidRPr="00C3285A" w:rsidRDefault="00ED01B1" w:rsidP="00727D2A">
            <w:pPr>
              <w:ind w:right="4"/>
              <w:jc w:val="center"/>
              <w:rPr>
                <w:rFonts w:ascii="Arial" w:hAnsi="Arial" w:cs="Arial"/>
                <w:szCs w:val="24"/>
              </w:rPr>
            </w:pPr>
          </w:p>
        </w:tc>
        <w:tc>
          <w:tcPr>
            <w:tcW w:w="1884" w:type="dxa"/>
            <w:tcBorders>
              <w:top w:val="single" w:sz="6" w:space="0" w:color="auto"/>
              <w:left w:val="single" w:sz="6" w:space="0" w:color="auto"/>
              <w:bottom w:val="single" w:sz="6" w:space="0" w:color="auto"/>
              <w:right w:val="single" w:sz="6" w:space="0" w:color="auto"/>
            </w:tcBorders>
          </w:tcPr>
          <w:p w14:paraId="19A75A0E" w14:textId="3730DD29" w:rsidR="00ED01B1" w:rsidRPr="00C3285A" w:rsidRDefault="00EE100F" w:rsidP="00727D2A">
            <w:pPr>
              <w:ind w:right="4"/>
              <w:jc w:val="center"/>
              <w:rPr>
                <w:rFonts w:ascii="Arial" w:hAnsi="Arial" w:cs="Arial"/>
                <w:szCs w:val="24"/>
              </w:rPr>
            </w:pPr>
            <w:r w:rsidRPr="00C3285A">
              <w:rPr>
                <w:rFonts w:ascii="Arial" w:hAnsi="Arial" w:cs="Arial"/>
                <w:szCs w:val="24"/>
                <w:rtl/>
              </w:rPr>
              <w:t>مستوى واحد من رجال الدين</w:t>
            </w:r>
          </w:p>
          <w:p w14:paraId="4436848E" w14:textId="77777777" w:rsidR="00ED01B1" w:rsidRPr="00C3285A" w:rsidRDefault="00ED01B1" w:rsidP="00727D2A">
            <w:pPr>
              <w:ind w:right="4"/>
              <w:jc w:val="center"/>
              <w:rPr>
                <w:rFonts w:ascii="Arial" w:hAnsi="Arial" w:cs="Arial"/>
                <w:szCs w:val="24"/>
              </w:rPr>
            </w:pPr>
          </w:p>
          <w:p w14:paraId="2360F00C" w14:textId="77777777" w:rsidR="00EE100F" w:rsidRPr="00C3285A" w:rsidRDefault="00EE100F" w:rsidP="00727D2A">
            <w:pPr>
              <w:ind w:right="4"/>
              <w:jc w:val="center"/>
              <w:rPr>
                <w:rFonts w:ascii="Arial" w:hAnsi="Arial" w:cs="Arial"/>
                <w:szCs w:val="24"/>
                <w:rtl/>
              </w:rPr>
            </w:pPr>
            <w:r w:rsidRPr="00C3285A">
              <w:rPr>
                <w:rFonts w:ascii="Arial" w:hAnsi="Arial" w:cs="Arial"/>
                <w:szCs w:val="24"/>
                <w:rtl/>
              </w:rPr>
              <w:t>تمايز المعلمين</w:t>
            </w:r>
          </w:p>
          <w:p w14:paraId="004C62C3" w14:textId="31A8577A" w:rsidR="00EE100F" w:rsidRPr="00C3285A" w:rsidRDefault="00EE100F" w:rsidP="00727D2A">
            <w:pPr>
              <w:ind w:right="4"/>
              <w:jc w:val="center"/>
              <w:rPr>
                <w:rFonts w:ascii="Arial" w:hAnsi="Arial" w:cs="Arial"/>
                <w:szCs w:val="24"/>
                <w:rtl/>
              </w:rPr>
            </w:pPr>
            <w:r w:rsidRPr="00C3285A">
              <w:rPr>
                <w:rFonts w:ascii="Arial" w:hAnsi="Arial" w:cs="Arial"/>
                <w:szCs w:val="24"/>
                <w:rtl/>
              </w:rPr>
              <w:t>من الشيوخ الحكام</w:t>
            </w:r>
          </w:p>
          <w:p w14:paraId="0AB4CECB" w14:textId="58E5BB39" w:rsidR="00EE100F" w:rsidRPr="00C3285A" w:rsidRDefault="00EE100F" w:rsidP="00727D2A">
            <w:pPr>
              <w:ind w:right="4"/>
              <w:jc w:val="center"/>
              <w:rPr>
                <w:rFonts w:ascii="Arial" w:hAnsi="Arial" w:cs="Arial"/>
                <w:szCs w:val="24"/>
              </w:rPr>
            </w:pPr>
            <w:r w:rsidRPr="00C3285A">
              <w:rPr>
                <w:rFonts w:ascii="Arial" w:hAnsi="Arial" w:cs="Arial"/>
                <w:szCs w:val="24"/>
                <w:rtl/>
              </w:rPr>
              <w:t>(1 تي 5: 17)</w:t>
            </w:r>
          </w:p>
          <w:p w14:paraId="56A744B5" w14:textId="77777777" w:rsidR="00ED01B1" w:rsidRPr="00C3285A" w:rsidRDefault="00ED01B1" w:rsidP="00727D2A">
            <w:pPr>
              <w:ind w:right="4"/>
              <w:jc w:val="center"/>
              <w:rPr>
                <w:rFonts w:ascii="Arial" w:hAnsi="Arial" w:cs="Arial"/>
                <w:szCs w:val="24"/>
              </w:rPr>
            </w:pPr>
          </w:p>
        </w:tc>
        <w:tc>
          <w:tcPr>
            <w:tcW w:w="1884" w:type="dxa"/>
            <w:tcBorders>
              <w:top w:val="single" w:sz="6" w:space="0" w:color="auto"/>
              <w:left w:val="single" w:sz="6" w:space="0" w:color="auto"/>
              <w:bottom w:val="single" w:sz="6" w:space="0" w:color="auto"/>
              <w:right w:val="single" w:sz="6" w:space="0" w:color="auto"/>
            </w:tcBorders>
          </w:tcPr>
          <w:p w14:paraId="6A03BFA6" w14:textId="01BA6A73" w:rsidR="00ED01B1" w:rsidRPr="00C3285A" w:rsidRDefault="00EE100F" w:rsidP="00727D2A">
            <w:pPr>
              <w:ind w:right="4"/>
              <w:jc w:val="center"/>
              <w:rPr>
                <w:rFonts w:ascii="Arial" w:hAnsi="Arial" w:cs="Arial"/>
                <w:szCs w:val="24"/>
                <w:rtl/>
              </w:rPr>
            </w:pPr>
            <w:r w:rsidRPr="00C3285A">
              <w:rPr>
                <w:rFonts w:ascii="Arial" w:hAnsi="Arial" w:cs="Arial"/>
                <w:szCs w:val="24"/>
                <w:rtl/>
              </w:rPr>
              <w:t>مستوى واحد من رجال الدين</w:t>
            </w:r>
          </w:p>
          <w:p w14:paraId="2CDC32B9" w14:textId="77777777" w:rsidR="00ED01B1" w:rsidRPr="00C3285A" w:rsidRDefault="00ED01B1" w:rsidP="00727D2A">
            <w:pPr>
              <w:ind w:right="4"/>
              <w:jc w:val="center"/>
              <w:rPr>
                <w:rFonts w:ascii="Arial" w:hAnsi="Arial" w:cs="Arial"/>
                <w:szCs w:val="24"/>
              </w:rPr>
            </w:pPr>
          </w:p>
          <w:p w14:paraId="1692C0DF" w14:textId="034E977A" w:rsidR="00ED01B1" w:rsidRPr="00C3285A" w:rsidRDefault="00EE100F" w:rsidP="00727D2A">
            <w:pPr>
              <w:ind w:right="4"/>
              <w:jc w:val="center"/>
              <w:rPr>
                <w:rFonts w:ascii="Arial" w:hAnsi="Arial" w:cs="Arial"/>
                <w:szCs w:val="24"/>
              </w:rPr>
            </w:pPr>
            <w:r w:rsidRPr="00C3285A">
              <w:rPr>
                <w:rFonts w:ascii="Arial" w:hAnsi="Arial" w:cs="Arial"/>
                <w:szCs w:val="24"/>
                <w:rtl/>
              </w:rPr>
              <w:t>ديمقراطية</w:t>
            </w:r>
          </w:p>
          <w:p w14:paraId="16FDE070" w14:textId="77777777" w:rsidR="00ED01B1" w:rsidRPr="00C3285A" w:rsidRDefault="00ED01B1" w:rsidP="00727D2A">
            <w:pPr>
              <w:ind w:right="4"/>
              <w:jc w:val="center"/>
              <w:rPr>
                <w:rFonts w:ascii="Arial" w:hAnsi="Arial" w:cs="Arial"/>
                <w:szCs w:val="24"/>
              </w:rPr>
            </w:pPr>
          </w:p>
          <w:p w14:paraId="2497EFB9" w14:textId="50250475" w:rsidR="00ED01B1" w:rsidRPr="00C3285A" w:rsidRDefault="00EE100F" w:rsidP="00727D2A">
            <w:pPr>
              <w:ind w:right="4"/>
              <w:jc w:val="center"/>
              <w:rPr>
                <w:rFonts w:ascii="Arial" w:hAnsi="Arial" w:cs="Arial"/>
                <w:szCs w:val="24"/>
              </w:rPr>
            </w:pPr>
            <w:r w:rsidRPr="00C3285A">
              <w:rPr>
                <w:rFonts w:ascii="Arial" w:hAnsi="Arial" w:cs="Arial"/>
                <w:szCs w:val="24"/>
                <w:rtl/>
              </w:rPr>
              <w:t>استقلالية الكنيسة المحلية</w:t>
            </w:r>
          </w:p>
          <w:p w14:paraId="73D4472C" w14:textId="77777777" w:rsidR="00ED01B1" w:rsidRPr="00C3285A" w:rsidRDefault="00ED01B1" w:rsidP="00727D2A">
            <w:pPr>
              <w:ind w:right="4"/>
              <w:jc w:val="center"/>
              <w:rPr>
                <w:rFonts w:ascii="Arial" w:hAnsi="Arial" w:cs="Arial"/>
                <w:szCs w:val="24"/>
              </w:rPr>
            </w:pPr>
          </w:p>
          <w:p w14:paraId="6AF06851" w14:textId="77777777" w:rsidR="00ED01B1" w:rsidRPr="00C3285A" w:rsidRDefault="00EE100F" w:rsidP="00727D2A">
            <w:pPr>
              <w:ind w:right="4"/>
              <w:jc w:val="center"/>
              <w:rPr>
                <w:rFonts w:ascii="Arial" w:hAnsi="Arial" w:cs="Arial"/>
                <w:szCs w:val="24"/>
              </w:rPr>
            </w:pPr>
            <w:r w:rsidRPr="00C3285A">
              <w:rPr>
                <w:rFonts w:ascii="Arial" w:hAnsi="Arial" w:cs="Arial"/>
                <w:szCs w:val="24"/>
                <w:rtl/>
              </w:rPr>
              <w:t>قس واحد لكل كنيسة مشتركة</w:t>
            </w:r>
          </w:p>
          <w:p w14:paraId="7C911D57" w14:textId="47C08F41" w:rsidR="00A56AB5" w:rsidRPr="00C3285A" w:rsidRDefault="00A56AB5" w:rsidP="00727D2A">
            <w:pPr>
              <w:ind w:right="4"/>
              <w:jc w:val="center"/>
              <w:rPr>
                <w:rFonts w:ascii="Arial" w:hAnsi="Arial" w:cs="Arial"/>
                <w:szCs w:val="24"/>
              </w:rPr>
            </w:pPr>
          </w:p>
        </w:tc>
        <w:tc>
          <w:tcPr>
            <w:tcW w:w="2488" w:type="dxa"/>
            <w:tcBorders>
              <w:top w:val="single" w:sz="6" w:space="0" w:color="auto"/>
              <w:left w:val="single" w:sz="6" w:space="0" w:color="auto"/>
              <w:bottom w:val="single" w:sz="6" w:space="0" w:color="auto"/>
              <w:right w:val="single" w:sz="6" w:space="0" w:color="auto"/>
            </w:tcBorders>
          </w:tcPr>
          <w:p w14:paraId="21B72689" w14:textId="2230BF42" w:rsidR="00EE100F" w:rsidRPr="00C3285A" w:rsidRDefault="00EE100F" w:rsidP="00727D2A">
            <w:pPr>
              <w:ind w:right="4"/>
              <w:jc w:val="center"/>
              <w:rPr>
                <w:rFonts w:ascii="Arial" w:hAnsi="Arial" w:cs="Arial"/>
                <w:szCs w:val="24"/>
                <w:rtl/>
              </w:rPr>
            </w:pPr>
            <w:r w:rsidRPr="00C3285A">
              <w:rPr>
                <w:rFonts w:ascii="Arial" w:hAnsi="Arial" w:cs="Arial"/>
                <w:szCs w:val="24"/>
                <w:rtl/>
              </w:rPr>
              <w:t>مستوى واحد</w:t>
            </w:r>
          </w:p>
          <w:p w14:paraId="661F864B" w14:textId="7712A7AA" w:rsidR="00ED01B1" w:rsidRPr="00C3285A" w:rsidRDefault="00EE100F" w:rsidP="00727D2A">
            <w:pPr>
              <w:ind w:right="4"/>
              <w:jc w:val="center"/>
              <w:rPr>
                <w:rFonts w:ascii="Arial" w:hAnsi="Arial" w:cs="Arial"/>
                <w:szCs w:val="24"/>
              </w:rPr>
            </w:pPr>
            <w:r w:rsidRPr="00C3285A">
              <w:rPr>
                <w:rFonts w:ascii="Arial" w:hAnsi="Arial" w:cs="Arial"/>
                <w:szCs w:val="24"/>
                <w:rtl/>
              </w:rPr>
              <w:t>من رجال الدين</w:t>
            </w:r>
          </w:p>
          <w:p w14:paraId="626FD677" w14:textId="77777777" w:rsidR="00ED01B1" w:rsidRPr="00C3285A" w:rsidRDefault="00ED01B1" w:rsidP="00727D2A">
            <w:pPr>
              <w:ind w:right="4"/>
              <w:jc w:val="center"/>
              <w:rPr>
                <w:rFonts w:ascii="Arial" w:hAnsi="Arial" w:cs="Arial"/>
                <w:szCs w:val="24"/>
              </w:rPr>
            </w:pPr>
          </w:p>
          <w:p w14:paraId="778390A8" w14:textId="07320306" w:rsidR="00ED01B1" w:rsidRPr="00C3285A" w:rsidRDefault="00EE100F" w:rsidP="00727D2A">
            <w:pPr>
              <w:ind w:right="4"/>
              <w:jc w:val="center"/>
              <w:rPr>
                <w:rFonts w:ascii="Arial" w:hAnsi="Arial" w:cs="Arial"/>
                <w:szCs w:val="24"/>
              </w:rPr>
            </w:pPr>
            <w:r w:rsidRPr="00C3285A">
              <w:rPr>
                <w:rFonts w:ascii="Arial" w:hAnsi="Arial" w:cs="Arial"/>
                <w:szCs w:val="24"/>
                <w:rtl/>
              </w:rPr>
              <w:t>ديمقراطية</w:t>
            </w:r>
          </w:p>
          <w:p w14:paraId="0D517FC9" w14:textId="77777777" w:rsidR="00ED01B1" w:rsidRPr="00C3285A" w:rsidRDefault="00ED01B1" w:rsidP="00727D2A">
            <w:pPr>
              <w:ind w:right="4"/>
              <w:jc w:val="center"/>
              <w:rPr>
                <w:rFonts w:ascii="Arial" w:hAnsi="Arial" w:cs="Arial"/>
                <w:szCs w:val="24"/>
              </w:rPr>
            </w:pPr>
          </w:p>
          <w:p w14:paraId="35661D23" w14:textId="033442B5" w:rsidR="00ED01B1" w:rsidRPr="00C3285A" w:rsidRDefault="00EE100F" w:rsidP="00727D2A">
            <w:pPr>
              <w:ind w:right="4"/>
              <w:jc w:val="center"/>
              <w:rPr>
                <w:rFonts w:ascii="Arial" w:hAnsi="Arial" w:cs="Arial"/>
                <w:szCs w:val="24"/>
              </w:rPr>
            </w:pPr>
            <w:r w:rsidRPr="00C3285A">
              <w:rPr>
                <w:rFonts w:ascii="Arial" w:hAnsi="Arial" w:cs="Arial"/>
                <w:szCs w:val="24"/>
                <w:rtl/>
              </w:rPr>
              <w:t>استقلالية الكنيسة المحلية</w:t>
            </w:r>
          </w:p>
          <w:p w14:paraId="29789E8F" w14:textId="77777777" w:rsidR="00ED01B1" w:rsidRPr="00C3285A" w:rsidRDefault="00ED01B1" w:rsidP="00727D2A">
            <w:pPr>
              <w:ind w:right="4"/>
              <w:jc w:val="center"/>
              <w:rPr>
                <w:rFonts w:ascii="Arial" w:hAnsi="Arial" w:cs="Arial"/>
                <w:szCs w:val="24"/>
              </w:rPr>
            </w:pPr>
          </w:p>
          <w:p w14:paraId="13679B6F" w14:textId="4D587FC1" w:rsidR="00ED01B1" w:rsidRPr="00C3285A" w:rsidRDefault="00EE100F" w:rsidP="00727D2A">
            <w:pPr>
              <w:ind w:right="4"/>
              <w:jc w:val="center"/>
              <w:rPr>
                <w:rFonts w:ascii="Arial" w:hAnsi="Arial" w:cs="Arial"/>
                <w:szCs w:val="24"/>
              </w:rPr>
            </w:pPr>
            <w:r w:rsidRPr="00C3285A">
              <w:rPr>
                <w:rFonts w:ascii="Arial" w:hAnsi="Arial" w:cs="Arial"/>
                <w:szCs w:val="24"/>
                <w:rtl/>
              </w:rPr>
              <w:t>مجموعة من الشيوخ</w:t>
            </w:r>
          </w:p>
        </w:tc>
      </w:tr>
      <w:tr w:rsidR="00ED01B1" w:rsidRPr="00C3285A" w14:paraId="3660A340" w14:textId="77777777" w:rsidTr="00C05F4F">
        <w:tc>
          <w:tcPr>
            <w:tcW w:w="1600" w:type="dxa"/>
            <w:tcBorders>
              <w:top w:val="single" w:sz="6" w:space="0" w:color="auto"/>
              <w:left w:val="single" w:sz="6" w:space="0" w:color="auto"/>
              <w:right w:val="single" w:sz="6" w:space="0" w:color="auto"/>
            </w:tcBorders>
          </w:tcPr>
          <w:p w14:paraId="2FDCCB44" w14:textId="23D9ABD6" w:rsidR="00ED01B1" w:rsidRPr="00C3285A" w:rsidRDefault="00EE100F" w:rsidP="00727D2A">
            <w:pPr>
              <w:ind w:right="4"/>
              <w:jc w:val="center"/>
              <w:rPr>
                <w:rFonts w:ascii="Arial" w:hAnsi="Arial" w:cs="Arial"/>
                <w:i/>
                <w:szCs w:val="24"/>
              </w:rPr>
            </w:pPr>
            <w:r w:rsidRPr="00C3285A">
              <w:rPr>
                <w:rFonts w:ascii="Arial" w:hAnsi="Arial" w:cs="Arial"/>
                <w:i/>
                <w:szCs w:val="24"/>
                <w:rtl/>
              </w:rPr>
              <w:t>الطوائف والمجموعات</w:t>
            </w:r>
          </w:p>
        </w:tc>
        <w:tc>
          <w:tcPr>
            <w:tcW w:w="1824" w:type="dxa"/>
            <w:tcBorders>
              <w:top w:val="single" w:sz="6" w:space="0" w:color="auto"/>
              <w:left w:val="single" w:sz="6" w:space="0" w:color="auto"/>
              <w:bottom w:val="single" w:sz="6" w:space="0" w:color="auto"/>
              <w:right w:val="single" w:sz="6" w:space="0" w:color="auto"/>
            </w:tcBorders>
          </w:tcPr>
          <w:p w14:paraId="10328DB2" w14:textId="6F3C9E57" w:rsidR="00EE100F" w:rsidRPr="00C3285A" w:rsidRDefault="00EE100F" w:rsidP="00727D2A">
            <w:pPr>
              <w:ind w:right="4"/>
              <w:jc w:val="center"/>
              <w:rPr>
                <w:rFonts w:ascii="Arial" w:hAnsi="Arial" w:cs="Arial"/>
                <w:szCs w:val="24"/>
                <w:rtl/>
              </w:rPr>
            </w:pPr>
            <w:r w:rsidRPr="00C3285A">
              <w:rPr>
                <w:rFonts w:ascii="Arial" w:hAnsi="Arial" w:cs="Arial"/>
                <w:szCs w:val="24"/>
                <w:rtl/>
              </w:rPr>
              <w:t>الأنجليكان/الأسقفية</w:t>
            </w:r>
          </w:p>
          <w:p w14:paraId="457DE043" w14:textId="7B6542DF" w:rsidR="00EE100F" w:rsidRPr="00C3285A" w:rsidRDefault="00EE100F" w:rsidP="00727D2A">
            <w:pPr>
              <w:ind w:right="4"/>
              <w:jc w:val="center"/>
              <w:rPr>
                <w:rFonts w:ascii="Arial" w:hAnsi="Arial" w:cs="Arial"/>
                <w:szCs w:val="24"/>
                <w:rtl/>
              </w:rPr>
            </w:pPr>
            <w:r w:rsidRPr="00C3285A">
              <w:rPr>
                <w:rFonts w:ascii="Arial" w:hAnsi="Arial" w:cs="Arial"/>
                <w:szCs w:val="24"/>
                <w:rtl/>
              </w:rPr>
              <w:t>اللوثرية</w:t>
            </w:r>
          </w:p>
          <w:p w14:paraId="41B8592C" w14:textId="26D3486A" w:rsidR="00EE100F" w:rsidRPr="00C3285A" w:rsidRDefault="00EE100F" w:rsidP="00727D2A">
            <w:pPr>
              <w:ind w:right="4"/>
              <w:jc w:val="center"/>
              <w:rPr>
                <w:rFonts w:ascii="Arial" w:hAnsi="Arial" w:cs="Arial"/>
                <w:szCs w:val="24"/>
                <w:rtl/>
              </w:rPr>
            </w:pPr>
            <w:r w:rsidRPr="00C3285A">
              <w:rPr>
                <w:rFonts w:ascii="Arial" w:hAnsi="Arial" w:cs="Arial"/>
                <w:szCs w:val="24"/>
                <w:rtl/>
              </w:rPr>
              <w:t>الميثودست</w:t>
            </w:r>
          </w:p>
          <w:p w14:paraId="664A955A" w14:textId="591E4923" w:rsidR="00EE100F" w:rsidRPr="00C3285A" w:rsidRDefault="00EE100F" w:rsidP="00727D2A">
            <w:pPr>
              <w:ind w:right="4"/>
              <w:jc w:val="center"/>
              <w:rPr>
                <w:rFonts w:ascii="Arial" w:hAnsi="Arial" w:cs="Arial"/>
                <w:szCs w:val="24"/>
                <w:rtl/>
              </w:rPr>
            </w:pPr>
            <w:r w:rsidRPr="00C3285A">
              <w:rPr>
                <w:rFonts w:ascii="Arial" w:hAnsi="Arial" w:cs="Arial"/>
                <w:szCs w:val="24"/>
                <w:rtl/>
              </w:rPr>
              <w:t>الأرثوذكس</w:t>
            </w:r>
          </w:p>
          <w:p w14:paraId="6BDFE308" w14:textId="18CB0AB6" w:rsidR="00EE100F" w:rsidRPr="00C3285A" w:rsidRDefault="00EE100F" w:rsidP="00727D2A">
            <w:pPr>
              <w:ind w:right="4"/>
              <w:jc w:val="center"/>
              <w:rPr>
                <w:rFonts w:ascii="Arial" w:hAnsi="Arial" w:cs="Arial"/>
                <w:szCs w:val="24"/>
              </w:rPr>
            </w:pPr>
            <w:r w:rsidRPr="00C3285A">
              <w:rPr>
                <w:rFonts w:ascii="Arial" w:hAnsi="Arial" w:cs="Arial"/>
                <w:szCs w:val="24"/>
                <w:rtl/>
              </w:rPr>
              <w:t>الكاثوليك</w:t>
            </w:r>
          </w:p>
          <w:p w14:paraId="2D3393FF" w14:textId="77777777" w:rsidR="00ED01B1" w:rsidRPr="00C3285A" w:rsidRDefault="00ED01B1" w:rsidP="00727D2A">
            <w:pPr>
              <w:ind w:right="4"/>
              <w:jc w:val="center"/>
              <w:rPr>
                <w:rFonts w:ascii="Arial" w:hAnsi="Arial" w:cs="Arial"/>
                <w:szCs w:val="24"/>
              </w:rPr>
            </w:pPr>
          </w:p>
        </w:tc>
        <w:tc>
          <w:tcPr>
            <w:tcW w:w="1884" w:type="dxa"/>
            <w:tcBorders>
              <w:top w:val="single" w:sz="6" w:space="0" w:color="auto"/>
              <w:left w:val="single" w:sz="6" w:space="0" w:color="auto"/>
              <w:bottom w:val="single" w:sz="6" w:space="0" w:color="auto"/>
              <w:right w:val="single" w:sz="6" w:space="0" w:color="auto"/>
            </w:tcBorders>
          </w:tcPr>
          <w:p w14:paraId="2EC16FD6" w14:textId="0F967E07" w:rsidR="00ED01B1" w:rsidRPr="00C3285A" w:rsidRDefault="00EE100F" w:rsidP="00727D2A">
            <w:pPr>
              <w:ind w:right="4"/>
              <w:jc w:val="center"/>
              <w:rPr>
                <w:rFonts w:ascii="Arial" w:hAnsi="Arial" w:cs="Arial"/>
                <w:szCs w:val="24"/>
                <w:rtl/>
              </w:rPr>
            </w:pPr>
            <w:r w:rsidRPr="00C3285A">
              <w:rPr>
                <w:rFonts w:ascii="Arial" w:hAnsi="Arial" w:cs="Arial"/>
                <w:szCs w:val="24"/>
                <w:rtl/>
              </w:rPr>
              <w:t>المشيخية</w:t>
            </w:r>
          </w:p>
          <w:p w14:paraId="51CFB59A" w14:textId="03AFC625" w:rsidR="00EE100F" w:rsidRPr="00C3285A" w:rsidRDefault="00EE100F" w:rsidP="00727D2A">
            <w:pPr>
              <w:ind w:right="4"/>
              <w:jc w:val="center"/>
              <w:rPr>
                <w:rFonts w:ascii="Arial" w:hAnsi="Arial" w:cs="Arial"/>
                <w:szCs w:val="24"/>
              </w:rPr>
            </w:pPr>
            <w:r w:rsidRPr="00C3285A">
              <w:rPr>
                <w:rFonts w:ascii="Arial" w:hAnsi="Arial" w:cs="Arial"/>
                <w:szCs w:val="24"/>
                <w:rtl/>
              </w:rPr>
              <w:t>المصلحة</w:t>
            </w:r>
          </w:p>
          <w:p w14:paraId="4DEC222F" w14:textId="095127D3" w:rsidR="00ED01B1" w:rsidRPr="00C3285A" w:rsidRDefault="00ED01B1" w:rsidP="00727D2A">
            <w:pPr>
              <w:ind w:right="4"/>
              <w:jc w:val="center"/>
              <w:rPr>
                <w:rFonts w:ascii="Arial" w:hAnsi="Arial" w:cs="Arial"/>
                <w:szCs w:val="24"/>
              </w:rPr>
            </w:pPr>
          </w:p>
        </w:tc>
        <w:tc>
          <w:tcPr>
            <w:tcW w:w="1884" w:type="dxa"/>
            <w:tcBorders>
              <w:top w:val="single" w:sz="6" w:space="0" w:color="auto"/>
              <w:left w:val="single" w:sz="6" w:space="0" w:color="auto"/>
              <w:bottom w:val="single" w:sz="6" w:space="0" w:color="auto"/>
              <w:right w:val="single" w:sz="6" w:space="0" w:color="auto"/>
            </w:tcBorders>
          </w:tcPr>
          <w:p w14:paraId="7B7623CD" w14:textId="5EA6B833" w:rsidR="00CA6203" w:rsidRPr="00C3285A" w:rsidRDefault="00CA6203" w:rsidP="00727D2A">
            <w:pPr>
              <w:ind w:right="4"/>
              <w:jc w:val="center"/>
              <w:rPr>
                <w:rFonts w:ascii="Arial" w:hAnsi="Arial" w:cs="Arial"/>
                <w:szCs w:val="24"/>
                <w:rtl/>
              </w:rPr>
            </w:pPr>
            <w:r w:rsidRPr="00C3285A">
              <w:rPr>
                <w:rFonts w:ascii="Arial" w:hAnsi="Arial" w:cs="Arial"/>
                <w:szCs w:val="24"/>
                <w:rtl/>
              </w:rPr>
              <w:t>الجماعية</w:t>
            </w:r>
          </w:p>
          <w:p w14:paraId="2AF3A657" w14:textId="713D0CA2" w:rsidR="00CA6203" w:rsidRPr="00C3285A" w:rsidRDefault="00CA6203" w:rsidP="00727D2A">
            <w:pPr>
              <w:ind w:right="4"/>
              <w:jc w:val="center"/>
              <w:rPr>
                <w:rFonts w:ascii="Arial" w:hAnsi="Arial" w:cs="Arial"/>
                <w:szCs w:val="24"/>
                <w:rtl/>
              </w:rPr>
            </w:pPr>
            <w:r w:rsidRPr="00C3285A">
              <w:rPr>
                <w:rFonts w:ascii="Arial" w:hAnsi="Arial" w:cs="Arial"/>
                <w:szCs w:val="24"/>
                <w:rtl/>
              </w:rPr>
              <w:t>المعمدانيون</w:t>
            </w:r>
          </w:p>
          <w:p w14:paraId="6C19C26C" w14:textId="19A3E8DA" w:rsidR="00CA6203" w:rsidRPr="00C3285A" w:rsidRDefault="00CA6203" w:rsidP="00727D2A">
            <w:pPr>
              <w:ind w:right="4"/>
              <w:jc w:val="center"/>
              <w:rPr>
                <w:rFonts w:ascii="Arial" w:hAnsi="Arial" w:cs="Arial"/>
                <w:szCs w:val="24"/>
                <w:rtl/>
              </w:rPr>
            </w:pPr>
            <w:r w:rsidRPr="00C3285A">
              <w:rPr>
                <w:rFonts w:ascii="Arial" w:hAnsi="Arial" w:cs="Arial"/>
                <w:szCs w:val="24"/>
                <w:rtl/>
              </w:rPr>
              <w:t>المشيخيون الكتابيون</w:t>
            </w:r>
          </w:p>
          <w:p w14:paraId="76D614E1" w14:textId="0804E22E" w:rsidR="00CA6203" w:rsidRPr="00C3285A" w:rsidRDefault="00CA6203" w:rsidP="00727D2A">
            <w:pPr>
              <w:ind w:right="4"/>
              <w:jc w:val="center"/>
              <w:rPr>
                <w:rFonts w:ascii="Arial" w:hAnsi="Arial" w:cs="Arial"/>
                <w:szCs w:val="24"/>
                <w:rtl/>
              </w:rPr>
            </w:pPr>
            <w:r w:rsidRPr="00C3285A">
              <w:rPr>
                <w:rFonts w:ascii="Arial" w:hAnsi="Arial" w:cs="Arial"/>
                <w:szCs w:val="24"/>
                <w:rtl/>
              </w:rPr>
              <w:t>الإنجيلية الحرة</w:t>
            </w:r>
          </w:p>
          <w:p w14:paraId="615A2B9D" w14:textId="24F7A9C6" w:rsidR="00CA6203" w:rsidRPr="00C3285A" w:rsidRDefault="00CA6203" w:rsidP="00727D2A">
            <w:pPr>
              <w:ind w:right="4"/>
              <w:jc w:val="center"/>
              <w:rPr>
                <w:rFonts w:ascii="Arial" w:hAnsi="Arial" w:cs="Arial"/>
                <w:szCs w:val="24"/>
              </w:rPr>
            </w:pPr>
            <w:r w:rsidRPr="00C3285A">
              <w:rPr>
                <w:rFonts w:ascii="Arial" w:hAnsi="Arial" w:cs="Arial"/>
                <w:szCs w:val="24"/>
                <w:rtl/>
              </w:rPr>
              <w:t>الخمسينيون</w:t>
            </w:r>
          </w:p>
          <w:p w14:paraId="426EBA42" w14:textId="77777777" w:rsidR="00ED01B1" w:rsidRPr="00C3285A" w:rsidRDefault="00ED01B1" w:rsidP="00727D2A">
            <w:pPr>
              <w:ind w:right="4"/>
              <w:jc w:val="center"/>
              <w:rPr>
                <w:rFonts w:ascii="Arial" w:hAnsi="Arial" w:cs="Arial"/>
                <w:szCs w:val="24"/>
              </w:rPr>
            </w:pPr>
          </w:p>
        </w:tc>
        <w:tc>
          <w:tcPr>
            <w:tcW w:w="2488" w:type="dxa"/>
            <w:tcBorders>
              <w:top w:val="single" w:sz="6" w:space="0" w:color="auto"/>
              <w:left w:val="single" w:sz="6" w:space="0" w:color="auto"/>
              <w:bottom w:val="single" w:sz="6" w:space="0" w:color="auto"/>
              <w:right w:val="single" w:sz="6" w:space="0" w:color="auto"/>
            </w:tcBorders>
          </w:tcPr>
          <w:p w14:paraId="2CEC48C6" w14:textId="72002BBF" w:rsidR="00ED01B1" w:rsidRPr="00C3285A" w:rsidRDefault="00CA6203" w:rsidP="00727D2A">
            <w:pPr>
              <w:ind w:right="4"/>
              <w:jc w:val="center"/>
              <w:rPr>
                <w:rFonts w:ascii="Arial" w:hAnsi="Arial" w:cs="Arial"/>
                <w:szCs w:val="24"/>
                <w:rtl/>
              </w:rPr>
            </w:pPr>
            <w:r w:rsidRPr="00C3285A">
              <w:rPr>
                <w:rFonts w:ascii="Arial" w:hAnsi="Arial" w:cs="Arial"/>
                <w:szCs w:val="24"/>
                <w:rtl/>
              </w:rPr>
              <w:t>الكنائس الكتابية</w:t>
            </w:r>
          </w:p>
          <w:p w14:paraId="5AB7BB77" w14:textId="33BCFE7A" w:rsidR="00CA6203" w:rsidRPr="00C3285A" w:rsidRDefault="00CA6203" w:rsidP="00727D2A">
            <w:pPr>
              <w:ind w:right="4"/>
              <w:jc w:val="center"/>
              <w:rPr>
                <w:rFonts w:ascii="Arial" w:hAnsi="Arial" w:cs="Arial"/>
                <w:szCs w:val="24"/>
              </w:rPr>
            </w:pPr>
            <w:r w:rsidRPr="00C3285A">
              <w:rPr>
                <w:rFonts w:ascii="Arial" w:hAnsi="Arial" w:cs="Arial"/>
                <w:szCs w:val="24"/>
                <w:rtl/>
              </w:rPr>
              <w:t>المستقلون</w:t>
            </w:r>
          </w:p>
          <w:p w14:paraId="7FB0A2C0" w14:textId="747B5294" w:rsidR="00ED01B1" w:rsidRPr="00C3285A" w:rsidRDefault="00ED01B1" w:rsidP="00727D2A">
            <w:pPr>
              <w:ind w:right="4"/>
              <w:jc w:val="center"/>
              <w:rPr>
                <w:rFonts w:ascii="Arial" w:hAnsi="Arial" w:cs="Arial"/>
                <w:szCs w:val="24"/>
              </w:rPr>
            </w:pPr>
          </w:p>
        </w:tc>
      </w:tr>
      <w:tr w:rsidR="00ED01B1" w:rsidRPr="00C3285A" w14:paraId="188DDFBF" w14:textId="77777777" w:rsidTr="00C05F4F">
        <w:tc>
          <w:tcPr>
            <w:tcW w:w="1600" w:type="dxa"/>
            <w:tcBorders>
              <w:top w:val="single" w:sz="6" w:space="0" w:color="auto"/>
              <w:left w:val="single" w:sz="6" w:space="0" w:color="auto"/>
              <w:bottom w:val="single" w:sz="6" w:space="0" w:color="auto"/>
              <w:right w:val="single" w:sz="6" w:space="0" w:color="auto"/>
            </w:tcBorders>
          </w:tcPr>
          <w:p w14:paraId="6CF25A82" w14:textId="6C5D20A1" w:rsidR="00ED01B1" w:rsidRPr="00C3285A" w:rsidRDefault="00CA6203" w:rsidP="00727D2A">
            <w:pPr>
              <w:ind w:right="4"/>
              <w:jc w:val="center"/>
              <w:rPr>
                <w:rFonts w:ascii="Arial" w:hAnsi="Arial" w:cs="Arial"/>
                <w:i/>
                <w:szCs w:val="24"/>
              </w:rPr>
            </w:pPr>
            <w:r w:rsidRPr="00C3285A">
              <w:rPr>
                <w:rFonts w:ascii="Arial" w:hAnsi="Arial" w:cs="Arial"/>
                <w:i/>
                <w:szCs w:val="24"/>
                <w:rtl/>
              </w:rPr>
              <w:t>الدعم الكتابي المذكور</w:t>
            </w:r>
          </w:p>
        </w:tc>
        <w:tc>
          <w:tcPr>
            <w:tcW w:w="1824" w:type="dxa"/>
            <w:tcBorders>
              <w:top w:val="single" w:sz="6" w:space="0" w:color="auto"/>
              <w:left w:val="single" w:sz="6" w:space="0" w:color="auto"/>
              <w:bottom w:val="single" w:sz="6" w:space="0" w:color="auto"/>
              <w:right w:val="single" w:sz="6" w:space="0" w:color="auto"/>
            </w:tcBorders>
          </w:tcPr>
          <w:p w14:paraId="28872E2E" w14:textId="17B29C88" w:rsidR="00ED01B1" w:rsidRPr="00C3285A" w:rsidRDefault="00CA6203" w:rsidP="00727D2A">
            <w:pPr>
              <w:ind w:right="4"/>
              <w:jc w:val="center"/>
              <w:rPr>
                <w:rFonts w:ascii="Arial" w:hAnsi="Arial" w:cs="Arial"/>
                <w:szCs w:val="24"/>
                <w:rtl/>
                <w:lang w:bidi="ar-JO"/>
              </w:rPr>
            </w:pPr>
            <w:r w:rsidRPr="00C3285A">
              <w:rPr>
                <w:rFonts w:ascii="Arial" w:hAnsi="Arial" w:cs="Arial"/>
                <w:szCs w:val="24"/>
                <w:rtl/>
                <w:lang w:bidi="ar-JO"/>
              </w:rPr>
              <w:t xml:space="preserve">سابقة العهد القديم </w:t>
            </w:r>
            <w:r w:rsidR="00727D2A" w:rsidRPr="00C3285A">
              <w:rPr>
                <w:rFonts w:ascii="Arial" w:hAnsi="Arial" w:cs="Arial"/>
                <w:szCs w:val="24"/>
                <w:rtl/>
                <w:lang w:bidi="ar-JO"/>
              </w:rPr>
              <w:t xml:space="preserve">      </w:t>
            </w:r>
            <w:r w:rsidRPr="00C3285A">
              <w:rPr>
                <w:rFonts w:ascii="Arial" w:hAnsi="Arial" w:cs="Arial"/>
                <w:szCs w:val="24"/>
                <w:rtl/>
                <w:lang w:bidi="ar-JO"/>
              </w:rPr>
              <w:t>لقائد واحد</w:t>
            </w:r>
          </w:p>
          <w:p w14:paraId="6503656A" w14:textId="77777777" w:rsidR="00ED01B1" w:rsidRPr="00C3285A" w:rsidRDefault="00ED01B1" w:rsidP="00727D2A">
            <w:pPr>
              <w:ind w:right="4"/>
              <w:jc w:val="center"/>
              <w:rPr>
                <w:rFonts w:ascii="Arial" w:hAnsi="Arial" w:cs="Arial"/>
                <w:szCs w:val="24"/>
              </w:rPr>
            </w:pPr>
          </w:p>
          <w:p w14:paraId="110976F1" w14:textId="16527D0A" w:rsidR="00CA6203" w:rsidRPr="00C3285A" w:rsidRDefault="00CA6203" w:rsidP="00727D2A">
            <w:pPr>
              <w:bidi/>
              <w:ind w:right="4"/>
              <w:jc w:val="center"/>
              <w:rPr>
                <w:rFonts w:ascii="Arial" w:hAnsi="Arial" w:cs="Arial"/>
                <w:szCs w:val="24"/>
                <w:rtl/>
              </w:rPr>
            </w:pPr>
            <w:r w:rsidRPr="00C3285A">
              <w:rPr>
                <w:rFonts w:ascii="Arial" w:hAnsi="Arial" w:cs="Arial"/>
                <w:szCs w:val="24"/>
                <w:rtl/>
              </w:rPr>
              <w:t>مت 16: 18، 18: 18، 28: 18-20</w:t>
            </w:r>
          </w:p>
          <w:p w14:paraId="39E73AB5" w14:textId="0C886D22" w:rsidR="00CA6203" w:rsidRPr="00C3285A" w:rsidRDefault="00CA6203" w:rsidP="00727D2A">
            <w:pPr>
              <w:bidi/>
              <w:ind w:right="4"/>
              <w:jc w:val="center"/>
              <w:rPr>
                <w:rFonts w:ascii="Arial" w:hAnsi="Arial" w:cs="Arial"/>
                <w:szCs w:val="24"/>
              </w:rPr>
            </w:pPr>
            <w:r w:rsidRPr="00C3285A">
              <w:rPr>
                <w:rFonts w:ascii="Arial" w:hAnsi="Arial" w:cs="Arial"/>
                <w:szCs w:val="24"/>
                <w:rtl/>
              </w:rPr>
              <w:t>(الخلافة الرسولية)</w:t>
            </w:r>
          </w:p>
          <w:p w14:paraId="653A9AAA" w14:textId="77777777" w:rsidR="00ED01B1" w:rsidRPr="00C3285A" w:rsidRDefault="00ED01B1" w:rsidP="00727D2A">
            <w:pPr>
              <w:ind w:right="4"/>
              <w:jc w:val="center"/>
              <w:rPr>
                <w:rFonts w:ascii="Arial" w:hAnsi="Arial" w:cs="Arial"/>
                <w:szCs w:val="24"/>
              </w:rPr>
            </w:pPr>
          </w:p>
          <w:p w14:paraId="2640D902" w14:textId="58C61B22" w:rsidR="00CA6203" w:rsidRPr="00C3285A" w:rsidRDefault="00CA6203" w:rsidP="00727D2A">
            <w:pPr>
              <w:ind w:right="4"/>
              <w:jc w:val="center"/>
              <w:rPr>
                <w:rFonts w:ascii="Arial" w:hAnsi="Arial" w:cs="Arial"/>
                <w:szCs w:val="24"/>
                <w:rtl/>
              </w:rPr>
            </w:pPr>
            <w:r w:rsidRPr="00C3285A">
              <w:rPr>
                <w:rFonts w:ascii="Arial" w:hAnsi="Arial" w:cs="Arial"/>
                <w:szCs w:val="24"/>
                <w:rtl/>
              </w:rPr>
              <w:t>أع 6: 3، 6</w:t>
            </w:r>
          </w:p>
          <w:p w14:paraId="33F112A1" w14:textId="16774AD9" w:rsidR="00CA6203" w:rsidRPr="00C3285A" w:rsidRDefault="00CA6203" w:rsidP="00727D2A">
            <w:pPr>
              <w:ind w:right="4"/>
              <w:jc w:val="center"/>
              <w:rPr>
                <w:rFonts w:ascii="Arial" w:hAnsi="Arial" w:cs="Arial"/>
                <w:szCs w:val="24"/>
              </w:rPr>
            </w:pPr>
            <w:r w:rsidRPr="00C3285A">
              <w:rPr>
                <w:rFonts w:ascii="Arial" w:hAnsi="Arial" w:cs="Arial"/>
                <w:szCs w:val="24"/>
                <w:rtl/>
              </w:rPr>
              <w:t>(رسامة الأسقف)</w:t>
            </w:r>
          </w:p>
          <w:p w14:paraId="51414046" w14:textId="77777777" w:rsidR="00ED01B1" w:rsidRPr="00C3285A" w:rsidRDefault="00ED01B1" w:rsidP="00727D2A">
            <w:pPr>
              <w:ind w:right="4"/>
              <w:jc w:val="center"/>
              <w:rPr>
                <w:rFonts w:ascii="Arial" w:hAnsi="Arial" w:cs="Arial"/>
                <w:szCs w:val="24"/>
              </w:rPr>
            </w:pPr>
          </w:p>
          <w:p w14:paraId="1BFE9BED" w14:textId="49F7B1C3" w:rsidR="00CA6203" w:rsidRPr="00C3285A" w:rsidRDefault="00CA6203" w:rsidP="00727D2A">
            <w:pPr>
              <w:ind w:right="4"/>
              <w:jc w:val="center"/>
              <w:rPr>
                <w:rFonts w:ascii="Arial" w:hAnsi="Arial" w:cs="Arial"/>
                <w:szCs w:val="24"/>
                <w:rtl/>
              </w:rPr>
            </w:pPr>
            <w:r w:rsidRPr="00C3285A">
              <w:rPr>
                <w:rFonts w:ascii="Arial" w:hAnsi="Arial" w:cs="Arial"/>
                <w:szCs w:val="24"/>
                <w:rtl/>
              </w:rPr>
              <w:t>أع 15: 13</w:t>
            </w:r>
          </w:p>
          <w:p w14:paraId="36F21704" w14:textId="7491E170" w:rsidR="00CA6203" w:rsidRPr="00C3285A" w:rsidRDefault="00CA6203" w:rsidP="00727D2A">
            <w:pPr>
              <w:ind w:right="4"/>
              <w:jc w:val="center"/>
              <w:rPr>
                <w:rFonts w:ascii="Arial" w:hAnsi="Arial" w:cs="Arial"/>
                <w:szCs w:val="24"/>
              </w:rPr>
            </w:pPr>
            <w:r w:rsidRPr="00C3285A">
              <w:rPr>
                <w:rFonts w:ascii="Arial" w:hAnsi="Arial" w:cs="Arial"/>
                <w:szCs w:val="24"/>
                <w:rtl/>
              </w:rPr>
              <w:t>(يعقوب)</w:t>
            </w:r>
          </w:p>
          <w:p w14:paraId="22BD5AD1" w14:textId="77777777" w:rsidR="00ED01B1" w:rsidRPr="00C3285A" w:rsidRDefault="00ED01B1" w:rsidP="00727D2A">
            <w:pPr>
              <w:ind w:right="4"/>
              <w:jc w:val="center"/>
              <w:rPr>
                <w:rFonts w:ascii="Arial" w:hAnsi="Arial" w:cs="Arial"/>
                <w:szCs w:val="24"/>
              </w:rPr>
            </w:pPr>
          </w:p>
          <w:p w14:paraId="4F7E7C43" w14:textId="77777777" w:rsidR="00CA6203" w:rsidRPr="00C3285A" w:rsidRDefault="00CA6203" w:rsidP="00727D2A">
            <w:pPr>
              <w:ind w:right="4"/>
              <w:jc w:val="center"/>
              <w:rPr>
                <w:rFonts w:ascii="Arial" w:hAnsi="Arial" w:cs="Arial"/>
                <w:szCs w:val="24"/>
                <w:rtl/>
              </w:rPr>
            </w:pPr>
            <w:r w:rsidRPr="00C3285A">
              <w:rPr>
                <w:rFonts w:ascii="Arial" w:hAnsi="Arial" w:cs="Arial"/>
                <w:szCs w:val="24"/>
                <w:rtl/>
              </w:rPr>
              <w:t>تي 1: 5</w:t>
            </w:r>
          </w:p>
          <w:p w14:paraId="5551CD81" w14:textId="5CFB3617" w:rsidR="00CA6203" w:rsidRPr="00C3285A" w:rsidRDefault="00CA6203" w:rsidP="00727D2A">
            <w:pPr>
              <w:ind w:right="4"/>
              <w:jc w:val="center"/>
              <w:rPr>
                <w:rFonts w:ascii="Arial" w:hAnsi="Arial" w:cs="Arial"/>
                <w:szCs w:val="24"/>
              </w:rPr>
            </w:pPr>
            <w:r w:rsidRPr="00C3285A">
              <w:rPr>
                <w:rFonts w:ascii="Arial" w:hAnsi="Arial" w:cs="Arial"/>
                <w:szCs w:val="24"/>
                <w:rtl/>
              </w:rPr>
              <w:t>(سلطة تيطس)</w:t>
            </w:r>
          </w:p>
        </w:tc>
        <w:tc>
          <w:tcPr>
            <w:tcW w:w="1884" w:type="dxa"/>
            <w:tcBorders>
              <w:top w:val="single" w:sz="6" w:space="0" w:color="auto"/>
              <w:left w:val="single" w:sz="6" w:space="0" w:color="auto"/>
              <w:bottom w:val="single" w:sz="6" w:space="0" w:color="auto"/>
              <w:right w:val="single" w:sz="6" w:space="0" w:color="auto"/>
            </w:tcBorders>
          </w:tcPr>
          <w:p w14:paraId="321EA0ED" w14:textId="5923A709" w:rsidR="00727D2A" w:rsidRPr="00C3285A" w:rsidRDefault="00727D2A" w:rsidP="00727D2A">
            <w:pPr>
              <w:ind w:right="4"/>
              <w:jc w:val="center"/>
              <w:rPr>
                <w:rFonts w:ascii="Arial" w:hAnsi="Arial" w:cs="Arial"/>
                <w:szCs w:val="24"/>
                <w:rtl/>
                <w:lang w:bidi="ar-JO"/>
              </w:rPr>
            </w:pPr>
            <w:r w:rsidRPr="00C3285A">
              <w:rPr>
                <w:rFonts w:ascii="Arial" w:hAnsi="Arial" w:cs="Arial"/>
                <w:szCs w:val="24"/>
                <w:rtl/>
              </w:rPr>
              <w:t>سابقة العهد القديم       لحكم الشيوخ</w:t>
            </w:r>
          </w:p>
          <w:p w14:paraId="13619D7E" w14:textId="77777777" w:rsidR="00ED01B1" w:rsidRPr="00C3285A" w:rsidRDefault="00ED01B1" w:rsidP="00727D2A">
            <w:pPr>
              <w:ind w:right="4"/>
              <w:jc w:val="center"/>
              <w:rPr>
                <w:rFonts w:ascii="Arial" w:hAnsi="Arial" w:cs="Arial"/>
                <w:szCs w:val="24"/>
              </w:rPr>
            </w:pPr>
          </w:p>
          <w:p w14:paraId="77367A40" w14:textId="77ABF117" w:rsidR="00727D2A" w:rsidRPr="00C3285A" w:rsidRDefault="00727D2A" w:rsidP="00727D2A">
            <w:pPr>
              <w:ind w:right="4"/>
              <w:jc w:val="center"/>
              <w:rPr>
                <w:rFonts w:ascii="Arial" w:hAnsi="Arial" w:cs="Arial"/>
                <w:szCs w:val="24"/>
                <w:rtl/>
              </w:rPr>
            </w:pPr>
            <w:r w:rsidRPr="00C3285A">
              <w:rPr>
                <w:rFonts w:ascii="Arial" w:hAnsi="Arial" w:cs="Arial"/>
                <w:szCs w:val="24"/>
                <w:rtl/>
              </w:rPr>
              <w:t>أع 11: 30</w:t>
            </w:r>
          </w:p>
          <w:p w14:paraId="156B147E" w14:textId="6BE933C7" w:rsidR="00727D2A" w:rsidRPr="00C3285A" w:rsidRDefault="00727D2A" w:rsidP="00727D2A">
            <w:pPr>
              <w:ind w:right="4"/>
              <w:jc w:val="center"/>
              <w:rPr>
                <w:rFonts w:ascii="Arial" w:hAnsi="Arial" w:cs="Arial"/>
                <w:szCs w:val="24"/>
                <w:rtl/>
              </w:rPr>
            </w:pPr>
            <w:r w:rsidRPr="00C3285A">
              <w:rPr>
                <w:rFonts w:ascii="Arial" w:hAnsi="Arial" w:cs="Arial"/>
                <w:szCs w:val="24"/>
                <w:rtl/>
              </w:rPr>
              <w:t>تعامل الشيوخ مع</w:t>
            </w:r>
          </w:p>
          <w:p w14:paraId="441EEB8A" w14:textId="67547F49" w:rsidR="00727D2A" w:rsidRPr="00C3285A" w:rsidRDefault="00727D2A" w:rsidP="00727D2A">
            <w:pPr>
              <w:ind w:right="4"/>
              <w:jc w:val="center"/>
              <w:rPr>
                <w:rFonts w:ascii="Arial" w:hAnsi="Arial" w:cs="Arial"/>
                <w:szCs w:val="24"/>
                <w:rtl/>
              </w:rPr>
            </w:pPr>
            <w:r w:rsidRPr="00C3285A">
              <w:rPr>
                <w:rFonts w:ascii="Arial" w:hAnsi="Arial" w:cs="Arial"/>
                <w:szCs w:val="24"/>
                <w:rtl/>
              </w:rPr>
              <w:t>الأمور المالية)</w:t>
            </w:r>
          </w:p>
          <w:p w14:paraId="148DA8A5" w14:textId="77777777" w:rsidR="00ED01B1" w:rsidRPr="00C3285A" w:rsidRDefault="00ED01B1" w:rsidP="00C3285A">
            <w:pPr>
              <w:ind w:right="4"/>
              <w:rPr>
                <w:rFonts w:ascii="Arial" w:hAnsi="Arial" w:cs="Arial"/>
                <w:szCs w:val="24"/>
              </w:rPr>
            </w:pPr>
          </w:p>
          <w:p w14:paraId="43D4DA8B" w14:textId="5EB088AC" w:rsidR="00727D2A" w:rsidRPr="00C3285A" w:rsidRDefault="00727D2A" w:rsidP="00727D2A">
            <w:pPr>
              <w:ind w:right="4"/>
              <w:jc w:val="center"/>
              <w:rPr>
                <w:rFonts w:ascii="Arial" w:hAnsi="Arial" w:cs="Arial"/>
                <w:szCs w:val="24"/>
                <w:rtl/>
              </w:rPr>
            </w:pPr>
            <w:r w:rsidRPr="00C3285A">
              <w:rPr>
                <w:rFonts w:ascii="Arial" w:hAnsi="Arial" w:cs="Arial"/>
                <w:szCs w:val="24"/>
                <w:rtl/>
              </w:rPr>
              <w:t>أع 14: 23</w:t>
            </w:r>
          </w:p>
          <w:p w14:paraId="5A73B7D9" w14:textId="01C8B0A2" w:rsidR="00727D2A" w:rsidRPr="00C3285A" w:rsidRDefault="00727D2A" w:rsidP="00727D2A">
            <w:pPr>
              <w:ind w:right="4"/>
              <w:jc w:val="center"/>
              <w:rPr>
                <w:rFonts w:ascii="Arial" w:hAnsi="Arial" w:cs="Arial"/>
                <w:szCs w:val="24"/>
              </w:rPr>
            </w:pPr>
            <w:r w:rsidRPr="00C3285A">
              <w:rPr>
                <w:rFonts w:ascii="Arial" w:hAnsi="Arial" w:cs="Arial"/>
                <w:szCs w:val="24"/>
                <w:rtl/>
              </w:rPr>
              <w:t>(مجموعة شيوخ لكل كنيسة)</w:t>
            </w:r>
          </w:p>
          <w:p w14:paraId="173E0EDF" w14:textId="77777777" w:rsidR="00ED01B1" w:rsidRPr="00C3285A" w:rsidRDefault="00ED01B1" w:rsidP="00727D2A">
            <w:pPr>
              <w:ind w:right="4"/>
              <w:jc w:val="center"/>
              <w:rPr>
                <w:rFonts w:ascii="Arial" w:hAnsi="Arial" w:cs="Arial"/>
                <w:szCs w:val="24"/>
              </w:rPr>
            </w:pPr>
          </w:p>
          <w:p w14:paraId="55124B18" w14:textId="327E76A7" w:rsidR="00727D2A" w:rsidRPr="00C3285A" w:rsidRDefault="00727D2A" w:rsidP="00727D2A">
            <w:pPr>
              <w:ind w:right="4"/>
              <w:jc w:val="center"/>
              <w:rPr>
                <w:rFonts w:ascii="Arial" w:hAnsi="Arial" w:cs="Arial"/>
                <w:szCs w:val="24"/>
                <w:rtl/>
              </w:rPr>
            </w:pPr>
            <w:r w:rsidRPr="00C3285A">
              <w:rPr>
                <w:rFonts w:ascii="Arial" w:hAnsi="Arial" w:cs="Arial"/>
                <w:szCs w:val="24"/>
                <w:rtl/>
              </w:rPr>
              <w:t>أع 15</w:t>
            </w:r>
          </w:p>
          <w:p w14:paraId="230438FB" w14:textId="3A4D96F5" w:rsidR="00727D2A" w:rsidRPr="00C3285A" w:rsidRDefault="00727D2A" w:rsidP="00727D2A">
            <w:pPr>
              <w:ind w:right="4"/>
              <w:jc w:val="center"/>
              <w:rPr>
                <w:rFonts w:ascii="Arial" w:hAnsi="Arial" w:cs="Arial"/>
                <w:szCs w:val="24"/>
              </w:rPr>
            </w:pPr>
            <w:r w:rsidRPr="00C3285A">
              <w:rPr>
                <w:rFonts w:ascii="Arial" w:hAnsi="Arial" w:cs="Arial"/>
                <w:szCs w:val="24"/>
                <w:rtl/>
              </w:rPr>
              <w:t>(مجمع أعلى من الكنيسة المحلية)</w:t>
            </w:r>
          </w:p>
          <w:p w14:paraId="5809D28F" w14:textId="77777777" w:rsidR="00ED01B1" w:rsidRPr="00C3285A" w:rsidRDefault="00ED01B1" w:rsidP="00727D2A">
            <w:pPr>
              <w:ind w:right="4"/>
              <w:jc w:val="center"/>
              <w:rPr>
                <w:rFonts w:ascii="Arial" w:hAnsi="Arial" w:cs="Arial"/>
                <w:szCs w:val="24"/>
              </w:rPr>
            </w:pPr>
          </w:p>
          <w:p w14:paraId="35FFAE8A" w14:textId="77777777" w:rsidR="00727D2A" w:rsidRPr="00C3285A" w:rsidRDefault="00727D2A" w:rsidP="00727D2A">
            <w:pPr>
              <w:ind w:right="4"/>
              <w:jc w:val="center"/>
              <w:rPr>
                <w:rFonts w:ascii="Arial" w:hAnsi="Arial" w:cs="Arial"/>
                <w:szCs w:val="24"/>
                <w:rtl/>
              </w:rPr>
            </w:pPr>
            <w:r w:rsidRPr="00C3285A">
              <w:rPr>
                <w:rFonts w:ascii="Arial" w:hAnsi="Arial" w:cs="Arial"/>
                <w:szCs w:val="24"/>
                <w:rtl/>
              </w:rPr>
              <w:t>أع 20، 17 وما يليها</w:t>
            </w:r>
          </w:p>
          <w:p w14:paraId="0BDFAA38" w14:textId="5FB5DBC9" w:rsidR="00727D2A" w:rsidRPr="00C3285A" w:rsidRDefault="00727D2A" w:rsidP="00727D2A">
            <w:pPr>
              <w:ind w:right="4"/>
              <w:jc w:val="center"/>
              <w:rPr>
                <w:rFonts w:ascii="Arial" w:hAnsi="Arial" w:cs="Arial"/>
                <w:szCs w:val="24"/>
              </w:rPr>
            </w:pPr>
            <w:r w:rsidRPr="00C3285A">
              <w:rPr>
                <w:rFonts w:ascii="Arial" w:hAnsi="Arial" w:cs="Arial"/>
                <w:szCs w:val="24"/>
                <w:rtl/>
              </w:rPr>
              <w:t>(الشيوخ كسلطة كنسية نهائية)</w:t>
            </w:r>
          </w:p>
        </w:tc>
        <w:tc>
          <w:tcPr>
            <w:tcW w:w="1884" w:type="dxa"/>
            <w:tcBorders>
              <w:top w:val="single" w:sz="6" w:space="0" w:color="auto"/>
              <w:left w:val="single" w:sz="6" w:space="0" w:color="auto"/>
              <w:bottom w:val="single" w:sz="6" w:space="0" w:color="auto"/>
              <w:right w:val="single" w:sz="6" w:space="0" w:color="auto"/>
            </w:tcBorders>
          </w:tcPr>
          <w:p w14:paraId="2C5063B6" w14:textId="6A505DD9" w:rsidR="00727D2A" w:rsidRPr="00C3285A" w:rsidRDefault="00727D2A" w:rsidP="00727D2A">
            <w:pPr>
              <w:ind w:right="4"/>
              <w:jc w:val="center"/>
              <w:rPr>
                <w:rFonts w:ascii="Arial" w:hAnsi="Arial" w:cs="Arial"/>
                <w:szCs w:val="24"/>
                <w:rtl/>
              </w:rPr>
            </w:pPr>
            <w:r w:rsidRPr="00C3285A">
              <w:rPr>
                <w:rFonts w:ascii="Arial" w:hAnsi="Arial" w:cs="Arial"/>
                <w:szCs w:val="24"/>
                <w:rtl/>
              </w:rPr>
              <w:t>مت 18: 17، أع 1، 6: 3-5، 11: 22، 15: 25، 1 كو 5: 12، 2 كو 2: 6-7، 2 تس 3: 14، 1 يو 2: 20، 4: 1</w:t>
            </w:r>
          </w:p>
          <w:p w14:paraId="4AEBD707" w14:textId="5288A0CA" w:rsidR="00727D2A" w:rsidRPr="00C3285A" w:rsidRDefault="00727D2A" w:rsidP="00727D2A">
            <w:pPr>
              <w:ind w:right="4"/>
              <w:jc w:val="center"/>
              <w:rPr>
                <w:rFonts w:ascii="Arial" w:hAnsi="Arial" w:cs="Arial"/>
                <w:szCs w:val="24"/>
              </w:rPr>
            </w:pPr>
            <w:r w:rsidRPr="00C3285A">
              <w:rPr>
                <w:rFonts w:ascii="Arial" w:hAnsi="Arial" w:cs="Arial"/>
                <w:szCs w:val="24"/>
                <w:rtl/>
              </w:rPr>
              <w:t>(قرارات جماعية)</w:t>
            </w:r>
          </w:p>
          <w:p w14:paraId="5C60FED5" w14:textId="77777777" w:rsidR="00ED01B1" w:rsidRPr="00C3285A" w:rsidRDefault="00ED01B1" w:rsidP="00727D2A">
            <w:pPr>
              <w:ind w:right="4"/>
              <w:jc w:val="center"/>
              <w:rPr>
                <w:rFonts w:ascii="Arial" w:hAnsi="Arial" w:cs="Arial"/>
                <w:szCs w:val="24"/>
              </w:rPr>
            </w:pPr>
          </w:p>
          <w:p w14:paraId="6A90BE0A" w14:textId="3C9B7EA4" w:rsidR="00727D2A" w:rsidRPr="00C3285A" w:rsidRDefault="00727D2A" w:rsidP="00727D2A">
            <w:pPr>
              <w:ind w:right="4"/>
              <w:jc w:val="center"/>
              <w:rPr>
                <w:rFonts w:ascii="Arial" w:hAnsi="Arial" w:cs="Arial"/>
                <w:szCs w:val="24"/>
              </w:rPr>
            </w:pPr>
            <w:r w:rsidRPr="00C3285A">
              <w:rPr>
                <w:rFonts w:ascii="Arial" w:hAnsi="Arial" w:cs="Arial"/>
                <w:szCs w:val="24"/>
                <w:rtl/>
              </w:rPr>
              <w:t>الشيخ، الأسقف، القس والناظر مترادفات (مثل 1 تي 3: 1، تي 1: 5)</w:t>
            </w:r>
          </w:p>
          <w:p w14:paraId="4494DCE8" w14:textId="77777777" w:rsidR="00ED01B1" w:rsidRPr="00C3285A" w:rsidRDefault="00ED01B1" w:rsidP="00727D2A">
            <w:pPr>
              <w:ind w:right="4"/>
              <w:jc w:val="center"/>
              <w:rPr>
                <w:rFonts w:ascii="Arial" w:hAnsi="Arial" w:cs="Arial"/>
                <w:szCs w:val="24"/>
              </w:rPr>
            </w:pPr>
          </w:p>
          <w:p w14:paraId="69D7235A" w14:textId="335F219D" w:rsidR="00727D2A" w:rsidRPr="00C3285A" w:rsidRDefault="00727D2A" w:rsidP="00727D2A">
            <w:pPr>
              <w:ind w:right="4"/>
              <w:jc w:val="center"/>
              <w:rPr>
                <w:rFonts w:ascii="Arial" w:hAnsi="Arial" w:cs="Arial"/>
                <w:szCs w:val="24"/>
                <w:rtl/>
              </w:rPr>
            </w:pPr>
            <w:r w:rsidRPr="00C3285A">
              <w:rPr>
                <w:rFonts w:ascii="Arial" w:hAnsi="Arial" w:cs="Arial"/>
                <w:szCs w:val="24"/>
                <w:rtl/>
              </w:rPr>
              <w:t>1 بط 2: 9</w:t>
            </w:r>
          </w:p>
          <w:p w14:paraId="0EB020AB" w14:textId="35EBF125" w:rsidR="00727D2A" w:rsidRPr="00C3285A" w:rsidRDefault="00727D2A" w:rsidP="00727D2A">
            <w:pPr>
              <w:ind w:right="4"/>
              <w:jc w:val="center"/>
              <w:rPr>
                <w:rFonts w:ascii="Arial" w:hAnsi="Arial" w:cs="Arial"/>
                <w:szCs w:val="24"/>
              </w:rPr>
            </w:pPr>
            <w:r w:rsidRPr="00C3285A">
              <w:rPr>
                <w:rFonts w:ascii="Arial" w:hAnsi="Arial" w:cs="Arial"/>
                <w:szCs w:val="24"/>
                <w:rtl/>
              </w:rPr>
              <w:t>(كهنوت المؤمنين)</w:t>
            </w:r>
          </w:p>
          <w:p w14:paraId="6D7B1753" w14:textId="77777777" w:rsidR="00ED01B1" w:rsidRPr="00C3285A" w:rsidRDefault="00ED01B1" w:rsidP="00727D2A">
            <w:pPr>
              <w:ind w:right="4"/>
              <w:jc w:val="center"/>
              <w:rPr>
                <w:rFonts w:ascii="Arial" w:hAnsi="Arial" w:cs="Arial"/>
                <w:szCs w:val="24"/>
              </w:rPr>
            </w:pPr>
          </w:p>
          <w:p w14:paraId="7DD2954A" w14:textId="2B8FFA57" w:rsidR="00727D2A" w:rsidRPr="00C3285A" w:rsidRDefault="00727D2A" w:rsidP="00727D2A">
            <w:pPr>
              <w:ind w:right="4"/>
              <w:jc w:val="center"/>
              <w:rPr>
                <w:rFonts w:ascii="Arial" w:hAnsi="Arial" w:cs="Arial"/>
                <w:szCs w:val="24"/>
                <w:rtl/>
              </w:rPr>
            </w:pPr>
            <w:r w:rsidRPr="00C3285A">
              <w:rPr>
                <w:rFonts w:ascii="Arial" w:hAnsi="Arial" w:cs="Arial"/>
                <w:szCs w:val="24"/>
                <w:rtl/>
              </w:rPr>
              <w:t>تركيز العهد الجديد       على الكنيسة المحلية</w:t>
            </w:r>
          </w:p>
          <w:p w14:paraId="540C2CB0" w14:textId="314771AF" w:rsidR="00ED01B1" w:rsidRPr="00C3285A" w:rsidRDefault="00727D2A" w:rsidP="00C3285A">
            <w:pPr>
              <w:ind w:right="4"/>
              <w:jc w:val="center"/>
              <w:rPr>
                <w:rFonts w:ascii="Arial" w:hAnsi="Arial" w:cs="Arial"/>
                <w:szCs w:val="24"/>
              </w:rPr>
            </w:pPr>
            <w:r w:rsidRPr="00C3285A">
              <w:rPr>
                <w:rFonts w:ascii="Arial" w:hAnsi="Arial" w:cs="Arial"/>
                <w:szCs w:val="24"/>
                <w:rtl/>
              </w:rPr>
              <w:t>(أعداد كثيرة)</w:t>
            </w:r>
          </w:p>
        </w:tc>
        <w:tc>
          <w:tcPr>
            <w:tcW w:w="2488" w:type="dxa"/>
            <w:tcBorders>
              <w:top w:val="single" w:sz="6" w:space="0" w:color="auto"/>
              <w:left w:val="single" w:sz="6" w:space="0" w:color="auto"/>
              <w:bottom w:val="single" w:sz="6" w:space="0" w:color="auto"/>
              <w:right w:val="single" w:sz="6" w:space="0" w:color="auto"/>
            </w:tcBorders>
          </w:tcPr>
          <w:p w14:paraId="4E39C617" w14:textId="5145A9B4" w:rsidR="00727D2A" w:rsidRPr="00C3285A" w:rsidRDefault="00727D2A" w:rsidP="00727D2A">
            <w:pPr>
              <w:ind w:right="4"/>
              <w:jc w:val="center"/>
              <w:rPr>
                <w:rFonts w:ascii="Arial" w:hAnsi="Arial" w:cs="Arial"/>
                <w:szCs w:val="24"/>
                <w:rtl/>
              </w:rPr>
            </w:pPr>
            <w:r w:rsidRPr="00C3285A">
              <w:rPr>
                <w:rFonts w:ascii="Arial" w:hAnsi="Arial" w:cs="Arial"/>
                <w:szCs w:val="24"/>
                <w:rtl/>
              </w:rPr>
              <w:t>العمود المشيخي</w:t>
            </w:r>
          </w:p>
          <w:p w14:paraId="3A1BD5A7" w14:textId="2006D91B" w:rsidR="00727D2A" w:rsidRPr="00C3285A" w:rsidRDefault="00727D2A" w:rsidP="00727D2A">
            <w:pPr>
              <w:bidi/>
              <w:ind w:right="4"/>
              <w:jc w:val="center"/>
              <w:rPr>
                <w:rFonts w:ascii="Arial" w:hAnsi="Arial" w:cs="Arial"/>
                <w:szCs w:val="24"/>
              </w:rPr>
            </w:pPr>
            <w:r w:rsidRPr="00C3285A">
              <w:rPr>
                <w:rFonts w:ascii="Arial" w:hAnsi="Arial" w:cs="Arial"/>
                <w:szCs w:val="24"/>
                <w:rtl/>
              </w:rPr>
              <w:t>(باستثناء أع 15 لا يُنظر إليه على أنه يشير إلى تجمع أعلى من الكنيسة المحلية)</w:t>
            </w:r>
          </w:p>
          <w:p w14:paraId="1D0135E5" w14:textId="77777777" w:rsidR="00ED01B1" w:rsidRPr="00C3285A" w:rsidRDefault="00ED01B1" w:rsidP="00727D2A">
            <w:pPr>
              <w:ind w:right="4"/>
              <w:jc w:val="center"/>
              <w:rPr>
                <w:rFonts w:ascii="Arial" w:hAnsi="Arial" w:cs="Arial"/>
                <w:szCs w:val="24"/>
              </w:rPr>
            </w:pPr>
          </w:p>
          <w:p w14:paraId="527D4152" w14:textId="09947AC5" w:rsidR="00ED01B1" w:rsidRPr="00C3285A" w:rsidRDefault="00ED01B1" w:rsidP="00727D2A">
            <w:pPr>
              <w:ind w:right="4"/>
              <w:jc w:val="center"/>
              <w:rPr>
                <w:rFonts w:ascii="Arial" w:hAnsi="Arial" w:cs="Arial"/>
                <w:szCs w:val="24"/>
              </w:rPr>
            </w:pPr>
            <w:r w:rsidRPr="00C3285A">
              <w:rPr>
                <w:rFonts w:ascii="Arial" w:hAnsi="Arial" w:cs="Arial"/>
                <w:szCs w:val="24"/>
              </w:rPr>
              <w:t>+</w:t>
            </w:r>
          </w:p>
          <w:p w14:paraId="2A3FCA4C" w14:textId="77777777" w:rsidR="00ED01B1" w:rsidRPr="00C3285A" w:rsidRDefault="00ED01B1" w:rsidP="00727D2A">
            <w:pPr>
              <w:ind w:right="4"/>
              <w:jc w:val="center"/>
              <w:rPr>
                <w:rFonts w:ascii="Arial" w:hAnsi="Arial" w:cs="Arial"/>
                <w:szCs w:val="24"/>
              </w:rPr>
            </w:pPr>
          </w:p>
          <w:p w14:paraId="0A63E06F" w14:textId="54733CE0" w:rsidR="00727D2A" w:rsidRPr="00C3285A" w:rsidRDefault="00727D2A" w:rsidP="00727D2A">
            <w:pPr>
              <w:ind w:right="4"/>
              <w:jc w:val="center"/>
              <w:rPr>
                <w:rFonts w:ascii="Arial" w:hAnsi="Arial" w:cs="Arial"/>
                <w:szCs w:val="24"/>
              </w:rPr>
            </w:pPr>
            <w:r w:rsidRPr="00C3285A">
              <w:rPr>
                <w:rFonts w:ascii="Arial" w:hAnsi="Arial" w:cs="Arial"/>
                <w:szCs w:val="24"/>
                <w:rtl/>
              </w:rPr>
              <w:t>الأعداد الجماعية</w:t>
            </w:r>
          </w:p>
          <w:p w14:paraId="01B4042F" w14:textId="77777777" w:rsidR="00ED01B1" w:rsidRPr="00C3285A" w:rsidRDefault="00ED01B1" w:rsidP="00727D2A">
            <w:pPr>
              <w:ind w:right="4"/>
              <w:jc w:val="center"/>
              <w:rPr>
                <w:rFonts w:ascii="Arial" w:hAnsi="Arial" w:cs="Arial"/>
                <w:szCs w:val="24"/>
              </w:rPr>
            </w:pPr>
          </w:p>
          <w:p w14:paraId="721130E6" w14:textId="77777777" w:rsidR="00ED01B1" w:rsidRPr="00C3285A" w:rsidRDefault="00ED01B1" w:rsidP="00727D2A">
            <w:pPr>
              <w:ind w:right="4"/>
              <w:jc w:val="center"/>
              <w:rPr>
                <w:rFonts w:ascii="Arial" w:hAnsi="Arial" w:cs="Arial"/>
                <w:szCs w:val="24"/>
              </w:rPr>
            </w:pPr>
          </w:p>
        </w:tc>
      </w:tr>
    </w:tbl>
    <w:p w14:paraId="15CD53EB" w14:textId="77777777" w:rsidR="00ED01B1" w:rsidRPr="00E2323D" w:rsidRDefault="00ED01B1" w:rsidP="00ED01B1">
      <w:pPr>
        <w:ind w:right="4"/>
        <w:rPr>
          <w:rFonts w:ascii="Arial" w:hAnsi="Arial" w:cs="Arial"/>
          <w:sz w:val="20"/>
          <w:szCs w:val="16"/>
        </w:rPr>
        <w:sectPr w:rsidR="00ED01B1" w:rsidRPr="00E2323D" w:rsidSect="00ED01B1">
          <w:headerReference w:type="default" r:id="rId10"/>
          <w:pgSz w:w="11880" w:h="16840"/>
          <w:pgMar w:top="720" w:right="942" w:bottom="720" w:left="1440" w:header="720" w:footer="720" w:gutter="0"/>
          <w:pgNumType w:fmt="lowerLetter" w:start="1"/>
          <w:cols w:space="720"/>
        </w:sectPr>
      </w:pPr>
    </w:p>
    <w:tbl>
      <w:tblPr>
        <w:tblW w:w="9680" w:type="dxa"/>
        <w:tblLayout w:type="fixed"/>
        <w:tblCellMar>
          <w:left w:w="80" w:type="dxa"/>
          <w:right w:w="80" w:type="dxa"/>
        </w:tblCellMar>
        <w:tblLook w:val="0000" w:firstRow="0" w:lastRow="0" w:firstColumn="0" w:lastColumn="0" w:noHBand="0" w:noVBand="0"/>
      </w:tblPr>
      <w:tblGrid>
        <w:gridCol w:w="1600"/>
        <w:gridCol w:w="1824"/>
        <w:gridCol w:w="1884"/>
        <w:gridCol w:w="1884"/>
        <w:gridCol w:w="2488"/>
      </w:tblGrid>
      <w:tr w:rsidR="00ED01B1" w:rsidRPr="007927FB" w14:paraId="488D6F24" w14:textId="77777777" w:rsidTr="00C05F4F">
        <w:tc>
          <w:tcPr>
            <w:tcW w:w="1600" w:type="dxa"/>
            <w:tcBorders>
              <w:top w:val="single" w:sz="6" w:space="0" w:color="auto"/>
              <w:left w:val="single" w:sz="6" w:space="0" w:color="auto"/>
              <w:bottom w:val="single" w:sz="6" w:space="0" w:color="auto"/>
              <w:right w:val="single" w:sz="6" w:space="0" w:color="auto"/>
            </w:tcBorders>
            <w:shd w:val="clear" w:color="auto" w:fill="000000"/>
          </w:tcPr>
          <w:p w14:paraId="01191453" w14:textId="77777777" w:rsidR="00ED01B1" w:rsidRPr="007927FB" w:rsidRDefault="00ED01B1" w:rsidP="00C05F4F">
            <w:pPr>
              <w:ind w:right="4"/>
              <w:rPr>
                <w:rFonts w:ascii="Arial" w:hAnsi="Arial" w:cs="Arial"/>
                <w:i/>
                <w:szCs w:val="24"/>
              </w:rPr>
            </w:pPr>
          </w:p>
          <w:p w14:paraId="3A2D5F3D" w14:textId="77777777" w:rsidR="00ED01B1" w:rsidRPr="007927FB" w:rsidRDefault="00ED01B1" w:rsidP="00C05F4F">
            <w:pPr>
              <w:ind w:right="4"/>
              <w:rPr>
                <w:rFonts w:ascii="Arial" w:hAnsi="Arial" w:cs="Arial"/>
                <w:i/>
                <w:szCs w:val="24"/>
              </w:rPr>
            </w:pPr>
          </w:p>
        </w:tc>
        <w:tc>
          <w:tcPr>
            <w:tcW w:w="1824" w:type="dxa"/>
            <w:tcBorders>
              <w:top w:val="single" w:sz="6" w:space="0" w:color="auto"/>
              <w:left w:val="single" w:sz="6" w:space="0" w:color="auto"/>
              <w:bottom w:val="single" w:sz="6" w:space="0" w:color="auto"/>
              <w:right w:val="single" w:sz="6" w:space="0" w:color="auto"/>
            </w:tcBorders>
            <w:shd w:val="clear" w:color="auto" w:fill="000000"/>
          </w:tcPr>
          <w:p w14:paraId="79AB6BA5" w14:textId="77777777" w:rsidR="00ED01B1" w:rsidRPr="007927FB" w:rsidRDefault="00ED01B1" w:rsidP="00727D2A">
            <w:pPr>
              <w:ind w:right="4"/>
              <w:jc w:val="center"/>
              <w:rPr>
                <w:rFonts w:ascii="Arial" w:hAnsi="Arial" w:cs="Arial"/>
                <w:bCs/>
                <w:szCs w:val="24"/>
              </w:rPr>
            </w:pPr>
          </w:p>
          <w:p w14:paraId="404D7EFE" w14:textId="4A67619E" w:rsidR="00ED01B1" w:rsidRPr="007927FB" w:rsidRDefault="00727D2A" w:rsidP="00727D2A">
            <w:pPr>
              <w:ind w:right="4"/>
              <w:jc w:val="center"/>
              <w:rPr>
                <w:rFonts w:ascii="Arial" w:hAnsi="Arial" w:cs="Arial"/>
                <w:bCs/>
                <w:szCs w:val="24"/>
              </w:rPr>
            </w:pPr>
            <w:r w:rsidRPr="007927FB">
              <w:rPr>
                <w:rFonts w:ascii="Arial" w:hAnsi="Arial" w:cs="Arial" w:hint="cs"/>
                <w:bCs/>
                <w:szCs w:val="24"/>
                <w:rtl/>
              </w:rPr>
              <w:t>الأسقفية</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14:paraId="780DBF3F" w14:textId="77777777" w:rsidR="00ED01B1" w:rsidRPr="007927FB" w:rsidRDefault="00ED01B1" w:rsidP="00727D2A">
            <w:pPr>
              <w:ind w:right="4"/>
              <w:jc w:val="center"/>
              <w:rPr>
                <w:rFonts w:ascii="Arial" w:hAnsi="Arial" w:cs="Arial"/>
                <w:bCs/>
                <w:szCs w:val="24"/>
              </w:rPr>
            </w:pPr>
          </w:p>
          <w:p w14:paraId="426EC015" w14:textId="0696403C" w:rsidR="00ED01B1" w:rsidRPr="007927FB" w:rsidRDefault="00727D2A" w:rsidP="00727D2A">
            <w:pPr>
              <w:ind w:right="4"/>
              <w:jc w:val="center"/>
              <w:rPr>
                <w:rFonts w:ascii="Arial" w:hAnsi="Arial" w:cs="Arial"/>
                <w:bCs/>
                <w:szCs w:val="24"/>
              </w:rPr>
            </w:pPr>
            <w:r w:rsidRPr="007927FB">
              <w:rPr>
                <w:rFonts w:ascii="Arial" w:hAnsi="Arial" w:cs="Arial" w:hint="cs"/>
                <w:bCs/>
                <w:szCs w:val="24"/>
                <w:rtl/>
              </w:rPr>
              <w:t>المشيخية</w:t>
            </w:r>
          </w:p>
        </w:tc>
        <w:tc>
          <w:tcPr>
            <w:tcW w:w="1884" w:type="dxa"/>
            <w:tcBorders>
              <w:top w:val="single" w:sz="6" w:space="0" w:color="auto"/>
              <w:left w:val="single" w:sz="6" w:space="0" w:color="auto"/>
              <w:bottom w:val="single" w:sz="6" w:space="0" w:color="auto"/>
              <w:right w:val="single" w:sz="6" w:space="0" w:color="auto"/>
            </w:tcBorders>
            <w:shd w:val="clear" w:color="auto" w:fill="000000"/>
          </w:tcPr>
          <w:p w14:paraId="2DCBCA8F" w14:textId="77777777" w:rsidR="00ED01B1" w:rsidRPr="007927FB" w:rsidRDefault="00ED01B1" w:rsidP="00727D2A">
            <w:pPr>
              <w:ind w:right="4"/>
              <w:jc w:val="center"/>
              <w:rPr>
                <w:rFonts w:ascii="Arial" w:hAnsi="Arial" w:cs="Arial"/>
                <w:bCs/>
                <w:szCs w:val="24"/>
              </w:rPr>
            </w:pPr>
          </w:p>
          <w:p w14:paraId="7E269D1F" w14:textId="1105AD5E" w:rsidR="00ED01B1" w:rsidRPr="007927FB" w:rsidRDefault="00727D2A" w:rsidP="00727D2A">
            <w:pPr>
              <w:ind w:right="4"/>
              <w:jc w:val="center"/>
              <w:rPr>
                <w:rFonts w:ascii="Arial" w:hAnsi="Arial" w:cs="Arial"/>
                <w:bCs/>
                <w:szCs w:val="24"/>
              </w:rPr>
            </w:pPr>
            <w:r w:rsidRPr="007927FB">
              <w:rPr>
                <w:rFonts w:ascii="Arial" w:hAnsi="Arial" w:cs="Arial" w:hint="cs"/>
                <w:bCs/>
                <w:szCs w:val="24"/>
                <w:rtl/>
              </w:rPr>
              <w:t>الجماعة</w:t>
            </w:r>
          </w:p>
        </w:tc>
        <w:tc>
          <w:tcPr>
            <w:tcW w:w="2488" w:type="dxa"/>
            <w:tcBorders>
              <w:top w:val="single" w:sz="6" w:space="0" w:color="auto"/>
              <w:left w:val="single" w:sz="6" w:space="0" w:color="auto"/>
              <w:bottom w:val="single" w:sz="6" w:space="0" w:color="auto"/>
              <w:right w:val="single" w:sz="6" w:space="0" w:color="auto"/>
            </w:tcBorders>
            <w:shd w:val="clear" w:color="auto" w:fill="000000"/>
          </w:tcPr>
          <w:p w14:paraId="2A66B1EA" w14:textId="77777777" w:rsidR="00ED01B1" w:rsidRPr="007927FB" w:rsidRDefault="00ED01B1" w:rsidP="00727D2A">
            <w:pPr>
              <w:ind w:right="4"/>
              <w:jc w:val="center"/>
              <w:rPr>
                <w:rFonts w:ascii="Arial" w:hAnsi="Arial" w:cs="Arial"/>
                <w:bCs/>
                <w:szCs w:val="24"/>
              </w:rPr>
            </w:pPr>
          </w:p>
          <w:p w14:paraId="40C41707" w14:textId="6D1AAECC" w:rsidR="00ED01B1" w:rsidRPr="007927FB" w:rsidRDefault="00727D2A" w:rsidP="00727D2A">
            <w:pPr>
              <w:ind w:right="4"/>
              <w:jc w:val="center"/>
              <w:rPr>
                <w:rFonts w:ascii="Arial" w:hAnsi="Arial" w:cs="Arial"/>
                <w:bCs/>
                <w:szCs w:val="24"/>
              </w:rPr>
            </w:pPr>
            <w:r w:rsidRPr="007927FB">
              <w:rPr>
                <w:rFonts w:ascii="Arial" w:hAnsi="Arial" w:cs="Arial" w:hint="cs"/>
                <w:bCs/>
                <w:szCs w:val="24"/>
                <w:rtl/>
              </w:rPr>
              <w:t>الشيخ/الجماعة</w:t>
            </w:r>
          </w:p>
          <w:p w14:paraId="3DB44A26" w14:textId="77777777" w:rsidR="00ED01B1" w:rsidRPr="007927FB" w:rsidRDefault="00ED01B1" w:rsidP="00727D2A">
            <w:pPr>
              <w:ind w:right="4"/>
              <w:jc w:val="center"/>
              <w:rPr>
                <w:rFonts w:ascii="Arial" w:hAnsi="Arial" w:cs="Arial"/>
                <w:bCs/>
                <w:szCs w:val="24"/>
              </w:rPr>
            </w:pPr>
          </w:p>
        </w:tc>
      </w:tr>
      <w:tr w:rsidR="00ED01B1" w:rsidRPr="007927FB" w14:paraId="63C0C4A3" w14:textId="77777777" w:rsidTr="00D045FC">
        <w:tc>
          <w:tcPr>
            <w:tcW w:w="1600" w:type="dxa"/>
            <w:tcBorders>
              <w:top w:val="single" w:sz="6" w:space="0" w:color="auto"/>
              <w:left w:val="single" w:sz="6" w:space="0" w:color="auto"/>
              <w:bottom w:val="single" w:sz="6" w:space="0" w:color="auto"/>
              <w:right w:val="single" w:sz="6" w:space="0" w:color="auto"/>
            </w:tcBorders>
          </w:tcPr>
          <w:p w14:paraId="74EDA206" w14:textId="74BAB0F7" w:rsidR="00ED01B1" w:rsidRPr="007927FB" w:rsidRDefault="00727D2A" w:rsidP="00D045FC">
            <w:pPr>
              <w:ind w:right="4"/>
              <w:jc w:val="center"/>
              <w:rPr>
                <w:rFonts w:ascii="Arial" w:hAnsi="Arial" w:cs="Arial"/>
                <w:szCs w:val="24"/>
              </w:rPr>
            </w:pPr>
            <w:r w:rsidRPr="007927FB">
              <w:rPr>
                <w:rFonts w:ascii="Arial" w:hAnsi="Arial" w:cs="Arial" w:hint="cs"/>
                <w:szCs w:val="24"/>
                <w:rtl/>
              </w:rPr>
              <w:t>الدحض الكتابي</w:t>
            </w:r>
          </w:p>
        </w:tc>
        <w:tc>
          <w:tcPr>
            <w:tcW w:w="1824" w:type="dxa"/>
            <w:tcBorders>
              <w:top w:val="single" w:sz="6" w:space="0" w:color="auto"/>
              <w:left w:val="single" w:sz="6" w:space="0" w:color="auto"/>
              <w:bottom w:val="single" w:sz="6" w:space="0" w:color="auto"/>
              <w:right w:val="single" w:sz="6" w:space="0" w:color="auto"/>
            </w:tcBorders>
          </w:tcPr>
          <w:p w14:paraId="1BDB85D2" w14:textId="224AAC31" w:rsidR="00B66826" w:rsidRPr="007927FB" w:rsidRDefault="00B66826" w:rsidP="00D045FC">
            <w:pPr>
              <w:ind w:right="4"/>
              <w:jc w:val="center"/>
              <w:rPr>
                <w:rFonts w:ascii="Arial" w:hAnsi="Arial" w:cs="Arial"/>
                <w:szCs w:val="24"/>
                <w:rtl/>
              </w:rPr>
            </w:pPr>
            <w:r w:rsidRPr="007927FB">
              <w:rPr>
                <w:rFonts w:ascii="Arial" w:hAnsi="Arial" w:cs="Arial"/>
                <w:szCs w:val="24"/>
                <w:rtl/>
              </w:rPr>
              <w:t>لا يوجد دليل واضح على وجود هيكل فوق الكنيسة المحلية</w:t>
            </w:r>
          </w:p>
          <w:p w14:paraId="294CA0CC" w14:textId="730AFE7F" w:rsidR="00B66826" w:rsidRPr="007927FB" w:rsidRDefault="00B66826" w:rsidP="00D045FC">
            <w:pPr>
              <w:ind w:right="4"/>
              <w:jc w:val="center"/>
              <w:rPr>
                <w:rFonts w:ascii="Arial" w:hAnsi="Arial" w:cs="Arial"/>
                <w:szCs w:val="24"/>
              </w:rPr>
            </w:pPr>
            <w:r w:rsidRPr="007927FB">
              <w:rPr>
                <w:rFonts w:ascii="Arial" w:hAnsi="Arial" w:cs="Arial"/>
                <w:szCs w:val="24"/>
                <w:rtl/>
              </w:rPr>
              <w:t>(ترأس</w:t>
            </w:r>
            <w:r w:rsidRPr="007927FB">
              <w:rPr>
                <w:rFonts w:ascii="Arial" w:hAnsi="Arial" w:cs="Arial" w:hint="cs"/>
                <w:szCs w:val="24"/>
                <w:rtl/>
              </w:rPr>
              <w:t xml:space="preserve"> يعقوب</w:t>
            </w:r>
            <w:r w:rsidRPr="007927FB">
              <w:rPr>
                <w:rFonts w:ascii="Arial" w:hAnsi="Arial" w:cs="Arial"/>
                <w:szCs w:val="24"/>
                <w:rtl/>
              </w:rPr>
              <w:t xml:space="preserve"> بدلاً من أن يحكم)</w:t>
            </w:r>
          </w:p>
          <w:p w14:paraId="1B8E8BF5" w14:textId="77777777" w:rsidR="00ED01B1" w:rsidRPr="007927FB" w:rsidRDefault="00ED01B1" w:rsidP="00D045FC">
            <w:pPr>
              <w:ind w:right="4"/>
              <w:jc w:val="center"/>
              <w:rPr>
                <w:rFonts w:ascii="Arial" w:hAnsi="Arial" w:cs="Arial"/>
                <w:szCs w:val="24"/>
              </w:rPr>
            </w:pPr>
          </w:p>
          <w:p w14:paraId="29C0D52E" w14:textId="61CD2730" w:rsidR="00B66826" w:rsidRPr="007927FB" w:rsidRDefault="00B66826" w:rsidP="00D045FC">
            <w:pPr>
              <w:ind w:right="4"/>
              <w:jc w:val="center"/>
              <w:rPr>
                <w:rFonts w:ascii="Arial" w:hAnsi="Arial" w:cs="Arial"/>
                <w:szCs w:val="24"/>
              </w:rPr>
            </w:pPr>
            <w:r w:rsidRPr="007927FB">
              <w:rPr>
                <w:rFonts w:ascii="Arial" w:hAnsi="Arial" w:cs="Arial" w:hint="cs"/>
                <w:szCs w:val="24"/>
                <w:rtl/>
              </w:rPr>
              <w:t>لم يتم منح القدرة على الرسامة بوضوح أسقف منفرد</w:t>
            </w:r>
          </w:p>
          <w:p w14:paraId="663946C7" w14:textId="77777777" w:rsidR="00ED01B1" w:rsidRPr="007927FB" w:rsidRDefault="00ED01B1" w:rsidP="00D045FC">
            <w:pPr>
              <w:ind w:right="4"/>
              <w:jc w:val="center"/>
              <w:rPr>
                <w:rFonts w:ascii="Arial" w:hAnsi="Arial" w:cs="Arial"/>
                <w:szCs w:val="24"/>
              </w:rPr>
            </w:pPr>
          </w:p>
          <w:p w14:paraId="440B3186" w14:textId="7D0DACDA" w:rsidR="00B66826" w:rsidRPr="007927FB" w:rsidRDefault="00B66826" w:rsidP="00D045FC">
            <w:pPr>
              <w:ind w:right="4"/>
              <w:jc w:val="center"/>
              <w:rPr>
                <w:rFonts w:ascii="Arial" w:hAnsi="Arial" w:cs="Arial"/>
                <w:szCs w:val="24"/>
              </w:rPr>
            </w:pPr>
            <w:r w:rsidRPr="007927FB">
              <w:rPr>
                <w:rFonts w:ascii="Arial" w:hAnsi="Arial" w:cs="Arial" w:hint="cs"/>
                <w:szCs w:val="24"/>
                <w:rtl/>
              </w:rPr>
              <w:t>الخلافة الرسولية غير مثبتة</w:t>
            </w:r>
          </w:p>
          <w:p w14:paraId="15BA70C6" w14:textId="77777777" w:rsidR="00ED01B1" w:rsidRPr="007927FB" w:rsidRDefault="00ED01B1" w:rsidP="00D045FC">
            <w:pPr>
              <w:ind w:right="4"/>
              <w:jc w:val="center"/>
              <w:rPr>
                <w:rFonts w:ascii="Arial" w:hAnsi="Arial" w:cs="Arial"/>
                <w:szCs w:val="24"/>
              </w:rPr>
            </w:pPr>
          </w:p>
          <w:p w14:paraId="5D182009" w14:textId="77777777" w:rsidR="00ED01B1" w:rsidRPr="007927FB" w:rsidRDefault="00B66826" w:rsidP="00D045FC">
            <w:pPr>
              <w:ind w:right="4"/>
              <w:jc w:val="center"/>
              <w:rPr>
                <w:rFonts w:ascii="Arial" w:hAnsi="Arial" w:cs="Arial"/>
                <w:szCs w:val="24"/>
              </w:rPr>
            </w:pPr>
            <w:r w:rsidRPr="007927FB">
              <w:rPr>
                <w:rFonts w:ascii="Arial" w:hAnsi="Arial" w:cs="Arial"/>
                <w:szCs w:val="24"/>
                <w:rtl/>
              </w:rPr>
              <w:t>التمييز بين الأسقف وال</w:t>
            </w:r>
            <w:r w:rsidRPr="007927FB">
              <w:rPr>
                <w:rFonts w:ascii="Arial" w:hAnsi="Arial" w:cs="Arial" w:hint="cs"/>
                <w:szCs w:val="24"/>
                <w:rtl/>
              </w:rPr>
              <w:t>شيخ</w:t>
            </w:r>
            <w:r w:rsidRPr="007927FB">
              <w:rPr>
                <w:rFonts w:ascii="Arial" w:hAnsi="Arial" w:cs="Arial"/>
                <w:szCs w:val="24"/>
                <w:rtl/>
              </w:rPr>
              <w:t xml:space="preserve"> غير مبرر</w:t>
            </w:r>
          </w:p>
          <w:p w14:paraId="0B5E8FE9" w14:textId="0491D1A4" w:rsidR="007F7C9E" w:rsidRPr="007927FB" w:rsidRDefault="007F7C9E" w:rsidP="00D045FC">
            <w:pPr>
              <w:ind w:right="4"/>
              <w:jc w:val="center"/>
              <w:rPr>
                <w:rFonts w:ascii="Arial" w:hAnsi="Arial" w:cs="Arial"/>
                <w:szCs w:val="24"/>
              </w:rPr>
            </w:pPr>
          </w:p>
        </w:tc>
        <w:tc>
          <w:tcPr>
            <w:tcW w:w="1884" w:type="dxa"/>
            <w:tcBorders>
              <w:top w:val="single" w:sz="6" w:space="0" w:color="auto"/>
              <w:left w:val="single" w:sz="6" w:space="0" w:color="auto"/>
              <w:bottom w:val="single" w:sz="6" w:space="0" w:color="auto"/>
              <w:right w:val="single" w:sz="6" w:space="0" w:color="auto"/>
            </w:tcBorders>
          </w:tcPr>
          <w:p w14:paraId="4E51229B" w14:textId="34FA6FFA" w:rsidR="00B66826" w:rsidRPr="007927FB" w:rsidRDefault="00B66826" w:rsidP="00D045FC">
            <w:pPr>
              <w:bidi/>
              <w:ind w:right="4"/>
              <w:jc w:val="center"/>
              <w:rPr>
                <w:rFonts w:ascii="Arial" w:hAnsi="Arial" w:cs="Arial"/>
                <w:szCs w:val="24"/>
              </w:rPr>
            </w:pPr>
            <w:r w:rsidRPr="007927FB">
              <w:rPr>
                <w:rFonts w:ascii="Arial" w:hAnsi="Arial" w:cs="Arial"/>
                <w:szCs w:val="24"/>
                <w:rtl/>
              </w:rPr>
              <w:t>لا يوجد دليل واضح على وجود هيكل فوق الكنيسة المحلية (</w:t>
            </w:r>
            <w:r w:rsidRPr="007927FB">
              <w:rPr>
                <w:rFonts w:ascii="Arial" w:hAnsi="Arial" w:cs="Arial" w:hint="cs"/>
                <w:szCs w:val="24"/>
                <w:rtl/>
              </w:rPr>
              <w:t>لا يوجد ل</w:t>
            </w:r>
            <w:r w:rsidRPr="007927FB">
              <w:rPr>
                <w:rFonts w:ascii="Arial" w:hAnsi="Arial" w:cs="Arial"/>
                <w:szCs w:val="24"/>
                <w:rtl/>
              </w:rPr>
              <w:t>كنيسة أورشليم في أع 15 على أنطاكية</w:t>
            </w:r>
            <w:r w:rsidRPr="007927FB">
              <w:rPr>
                <w:rFonts w:ascii="Arial" w:hAnsi="Arial" w:cs="Arial" w:hint="cs"/>
                <w:szCs w:val="24"/>
                <w:rtl/>
              </w:rPr>
              <w:t>،</w:t>
            </w:r>
            <w:r w:rsidRPr="007927FB">
              <w:rPr>
                <w:rFonts w:ascii="Arial" w:hAnsi="Arial" w:cs="Arial"/>
                <w:szCs w:val="24"/>
                <w:rtl/>
              </w:rPr>
              <w:t xml:space="preserve"> كما هو الحال مع القرار الذي اتخذته الكنيسة بأكملها في </w:t>
            </w:r>
            <w:r w:rsidRPr="007927FB">
              <w:rPr>
                <w:rFonts w:ascii="Arial" w:hAnsi="Arial" w:cs="Arial" w:hint="cs"/>
                <w:szCs w:val="24"/>
                <w:rtl/>
              </w:rPr>
              <w:t>ع</w:t>
            </w:r>
            <w:r w:rsidRPr="007927FB">
              <w:rPr>
                <w:rFonts w:ascii="Arial" w:hAnsi="Arial" w:cs="Arial"/>
                <w:szCs w:val="24"/>
                <w:rtl/>
              </w:rPr>
              <w:t xml:space="preserve"> 22)</w:t>
            </w:r>
            <w:r w:rsidRPr="007927FB">
              <w:rPr>
                <w:rFonts w:ascii="Arial" w:hAnsi="Arial" w:cs="Arial"/>
                <w:szCs w:val="24"/>
              </w:rPr>
              <w:t>.</w:t>
            </w:r>
          </w:p>
          <w:p w14:paraId="789ADB57" w14:textId="77777777" w:rsidR="00ED01B1" w:rsidRPr="007927FB" w:rsidRDefault="00ED01B1" w:rsidP="00D045FC">
            <w:pPr>
              <w:ind w:right="4"/>
              <w:jc w:val="center"/>
              <w:rPr>
                <w:rFonts w:ascii="Arial" w:hAnsi="Arial" w:cs="Arial"/>
                <w:szCs w:val="24"/>
              </w:rPr>
            </w:pPr>
          </w:p>
          <w:p w14:paraId="67DD8300" w14:textId="474A7B89" w:rsidR="00ED01B1" w:rsidRPr="007927FB" w:rsidRDefault="00B66826" w:rsidP="00D045FC">
            <w:pPr>
              <w:ind w:right="4"/>
              <w:jc w:val="center"/>
              <w:rPr>
                <w:rFonts w:ascii="Arial" w:hAnsi="Arial" w:cs="Arial"/>
                <w:szCs w:val="24"/>
              </w:rPr>
            </w:pPr>
            <w:r w:rsidRPr="007927FB">
              <w:rPr>
                <w:rFonts w:ascii="Arial" w:hAnsi="Arial" w:cs="Arial"/>
                <w:szCs w:val="24"/>
                <w:rtl/>
              </w:rPr>
              <w:t>كهنوت المؤمنين لا ي</w:t>
            </w:r>
            <w:r w:rsidRPr="007927FB">
              <w:rPr>
                <w:rFonts w:ascii="Arial" w:hAnsi="Arial" w:cs="Arial" w:hint="cs"/>
                <w:szCs w:val="24"/>
                <w:rtl/>
              </w:rPr>
              <w:t>حفظ</w:t>
            </w:r>
            <w:r w:rsidRPr="007927FB">
              <w:rPr>
                <w:rFonts w:ascii="Arial" w:hAnsi="Arial" w:cs="Arial"/>
                <w:szCs w:val="24"/>
                <w:rtl/>
              </w:rPr>
              <w:t>ه شيوخ يسودون على القطيع</w:t>
            </w:r>
          </w:p>
        </w:tc>
        <w:tc>
          <w:tcPr>
            <w:tcW w:w="1884" w:type="dxa"/>
            <w:tcBorders>
              <w:top w:val="single" w:sz="6" w:space="0" w:color="auto"/>
              <w:left w:val="single" w:sz="6" w:space="0" w:color="auto"/>
              <w:bottom w:val="single" w:sz="6" w:space="0" w:color="auto"/>
              <w:right w:val="single" w:sz="6" w:space="0" w:color="auto"/>
            </w:tcBorders>
          </w:tcPr>
          <w:p w14:paraId="7DC2B696" w14:textId="6C4DA912" w:rsidR="00B66826" w:rsidRPr="007927FB" w:rsidRDefault="00B66826" w:rsidP="00D045FC">
            <w:pPr>
              <w:bidi/>
              <w:ind w:right="4"/>
              <w:jc w:val="center"/>
              <w:rPr>
                <w:rFonts w:ascii="Arial" w:hAnsi="Arial" w:cs="Arial"/>
                <w:szCs w:val="24"/>
                <w:rtl/>
              </w:rPr>
            </w:pPr>
            <w:r w:rsidRPr="007927FB">
              <w:rPr>
                <w:rFonts w:ascii="Arial" w:hAnsi="Arial" w:cs="Arial"/>
                <w:szCs w:val="24"/>
                <w:rtl/>
              </w:rPr>
              <w:t>مفهوم الراعي الفردي (=الشيخ) غير كتابي، حيث أن الشيوخ يعملون دائم</w:t>
            </w:r>
            <w:r w:rsidRPr="007927FB">
              <w:rPr>
                <w:rFonts w:ascii="Arial" w:hAnsi="Arial" w:cs="Arial" w:hint="cs"/>
                <w:szCs w:val="24"/>
                <w:rtl/>
              </w:rPr>
              <w:t>اً</w:t>
            </w:r>
            <w:r w:rsidRPr="007927FB">
              <w:rPr>
                <w:rFonts w:ascii="Arial" w:hAnsi="Arial" w:cs="Arial"/>
                <w:szCs w:val="24"/>
                <w:rtl/>
              </w:rPr>
              <w:t xml:space="preserve"> كمجموعة</w:t>
            </w:r>
          </w:p>
          <w:p w14:paraId="37F79481" w14:textId="77777777" w:rsidR="00B66826" w:rsidRPr="007927FB" w:rsidRDefault="00B66826" w:rsidP="00D045FC">
            <w:pPr>
              <w:ind w:right="4"/>
              <w:jc w:val="center"/>
              <w:rPr>
                <w:rFonts w:ascii="Arial" w:hAnsi="Arial" w:cs="Arial"/>
                <w:szCs w:val="24"/>
              </w:rPr>
            </w:pPr>
          </w:p>
        </w:tc>
        <w:tc>
          <w:tcPr>
            <w:tcW w:w="2488" w:type="dxa"/>
            <w:tcBorders>
              <w:top w:val="single" w:sz="6" w:space="0" w:color="auto"/>
              <w:left w:val="single" w:sz="6" w:space="0" w:color="auto"/>
              <w:bottom w:val="single" w:sz="6" w:space="0" w:color="auto"/>
              <w:right w:val="single" w:sz="6" w:space="0" w:color="auto"/>
            </w:tcBorders>
          </w:tcPr>
          <w:p w14:paraId="3008FC38" w14:textId="32FFB4F6" w:rsidR="00B66826" w:rsidRPr="007927FB" w:rsidRDefault="00B66826" w:rsidP="00D045FC">
            <w:pPr>
              <w:bidi/>
              <w:ind w:right="4"/>
              <w:jc w:val="center"/>
              <w:rPr>
                <w:rFonts w:ascii="Arial" w:hAnsi="Arial" w:cs="Arial"/>
                <w:szCs w:val="24"/>
              </w:rPr>
            </w:pPr>
            <w:r w:rsidRPr="007927FB">
              <w:rPr>
                <w:rFonts w:ascii="Arial" w:hAnsi="Arial" w:cs="Arial"/>
                <w:szCs w:val="24"/>
                <w:rtl/>
              </w:rPr>
              <w:t>لا يتم تقديم أي دحض هنا لأنني أعتقد أن هذا النموذج يتمتع بمزايا وجهات النظر المشيخية والجم</w:t>
            </w:r>
            <w:r w:rsidRPr="007927FB">
              <w:rPr>
                <w:rFonts w:ascii="Arial" w:hAnsi="Arial" w:cs="Arial" w:hint="cs"/>
                <w:szCs w:val="24"/>
                <w:rtl/>
              </w:rPr>
              <w:t>ا</w:t>
            </w:r>
            <w:r w:rsidRPr="007927FB">
              <w:rPr>
                <w:rFonts w:ascii="Arial" w:hAnsi="Arial" w:cs="Arial"/>
                <w:szCs w:val="24"/>
                <w:rtl/>
              </w:rPr>
              <w:t>عية</w:t>
            </w:r>
          </w:p>
        </w:tc>
      </w:tr>
      <w:tr w:rsidR="00ED01B1" w:rsidRPr="007927FB" w14:paraId="78254599" w14:textId="77777777" w:rsidTr="00D045FC">
        <w:tc>
          <w:tcPr>
            <w:tcW w:w="1600" w:type="dxa"/>
            <w:tcBorders>
              <w:top w:val="single" w:sz="6" w:space="0" w:color="auto"/>
              <w:left w:val="single" w:sz="6" w:space="0" w:color="auto"/>
              <w:bottom w:val="single" w:sz="6" w:space="0" w:color="auto"/>
              <w:right w:val="single" w:sz="6" w:space="0" w:color="auto"/>
            </w:tcBorders>
          </w:tcPr>
          <w:p w14:paraId="75448850" w14:textId="608BD735" w:rsidR="00ED01B1" w:rsidRPr="007927FB" w:rsidRDefault="00B66826" w:rsidP="00D045FC">
            <w:pPr>
              <w:ind w:right="4"/>
              <w:jc w:val="center"/>
              <w:rPr>
                <w:rFonts w:ascii="Arial" w:hAnsi="Arial" w:cs="Arial"/>
                <w:szCs w:val="24"/>
              </w:rPr>
            </w:pPr>
            <w:r w:rsidRPr="007927FB">
              <w:rPr>
                <w:rFonts w:ascii="Arial" w:hAnsi="Arial" w:cs="Arial" w:hint="cs"/>
                <w:szCs w:val="24"/>
                <w:rtl/>
              </w:rPr>
              <w:t>المزايا العملية</w:t>
            </w:r>
          </w:p>
        </w:tc>
        <w:tc>
          <w:tcPr>
            <w:tcW w:w="1824" w:type="dxa"/>
            <w:tcBorders>
              <w:top w:val="single" w:sz="6" w:space="0" w:color="auto"/>
              <w:left w:val="single" w:sz="6" w:space="0" w:color="auto"/>
              <w:bottom w:val="single" w:sz="6" w:space="0" w:color="auto"/>
              <w:right w:val="single" w:sz="6" w:space="0" w:color="auto"/>
            </w:tcBorders>
          </w:tcPr>
          <w:p w14:paraId="612E62DE" w14:textId="549A47A1" w:rsidR="00ED01B1" w:rsidRPr="007927FB" w:rsidRDefault="00B66826" w:rsidP="00D045FC">
            <w:pPr>
              <w:ind w:right="4"/>
              <w:jc w:val="center"/>
              <w:rPr>
                <w:rFonts w:ascii="Arial" w:hAnsi="Arial" w:cs="Arial"/>
                <w:szCs w:val="24"/>
              </w:rPr>
            </w:pPr>
            <w:r w:rsidRPr="007927FB">
              <w:rPr>
                <w:rFonts w:ascii="Arial" w:hAnsi="Arial" w:cs="Arial" w:hint="cs"/>
                <w:szCs w:val="24"/>
                <w:rtl/>
              </w:rPr>
              <w:t>الفعالية</w:t>
            </w:r>
          </w:p>
          <w:p w14:paraId="4B93B797" w14:textId="77777777" w:rsidR="00ED01B1" w:rsidRPr="007927FB" w:rsidRDefault="00ED01B1" w:rsidP="00D045FC">
            <w:pPr>
              <w:ind w:right="4"/>
              <w:jc w:val="center"/>
              <w:rPr>
                <w:rFonts w:ascii="Arial" w:hAnsi="Arial" w:cs="Arial"/>
                <w:szCs w:val="24"/>
              </w:rPr>
            </w:pPr>
          </w:p>
          <w:p w14:paraId="7CF6E6A1" w14:textId="231DB669" w:rsidR="00B66826" w:rsidRPr="007927FB" w:rsidRDefault="00B66826" w:rsidP="00D045FC">
            <w:pPr>
              <w:ind w:right="4"/>
              <w:jc w:val="center"/>
              <w:rPr>
                <w:rFonts w:ascii="Arial" w:hAnsi="Arial" w:cs="Arial"/>
                <w:szCs w:val="24"/>
              </w:rPr>
            </w:pPr>
            <w:r w:rsidRPr="007927FB">
              <w:rPr>
                <w:rFonts w:ascii="Arial" w:hAnsi="Arial" w:cs="Arial" w:hint="cs"/>
                <w:szCs w:val="24"/>
                <w:rtl/>
              </w:rPr>
              <w:t>الوحدة (كنائس أقل انقساماً)</w:t>
            </w:r>
          </w:p>
        </w:tc>
        <w:tc>
          <w:tcPr>
            <w:tcW w:w="1884" w:type="dxa"/>
            <w:tcBorders>
              <w:top w:val="single" w:sz="6" w:space="0" w:color="auto"/>
              <w:left w:val="single" w:sz="6" w:space="0" w:color="auto"/>
              <w:bottom w:val="single" w:sz="6" w:space="0" w:color="auto"/>
              <w:right w:val="single" w:sz="6" w:space="0" w:color="auto"/>
            </w:tcBorders>
          </w:tcPr>
          <w:p w14:paraId="26FAB955" w14:textId="326EDA52" w:rsidR="00ED01B1" w:rsidRPr="007927FB" w:rsidRDefault="00B66826" w:rsidP="00D045FC">
            <w:pPr>
              <w:ind w:right="4"/>
              <w:jc w:val="center"/>
              <w:rPr>
                <w:rFonts w:ascii="Arial" w:hAnsi="Arial" w:cs="Arial"/>
                <w:szCs w:val="24"/>
              </w:rPr>
            </w:pPr>
            <w:r w:rsidRPr="007927FB">
              <w:rPr>
                <w:rFonts w:ascii="Arial" w:hAnsi="Arial" w:cs="Arial" w:hint="cs"/>
                <w:szCs w:val="24"/>
                <w:rtl/>
              </w:rPr>
              <w:t>اتخاذ قرارات جماعية</w:t>
            </w:r>
          </w:p>
        </w:tc>
        <w:tc>
          <w:tcPr>
            <w:tcW w:w="1884" w:type="dxa"/>
            <w:tcBorders>
              <w:top w:val="single" w:sz="6" w:space="0" w:color="auto"/>
              <w:left w:val="single" w:sz="6" w:space="0" w:color="auto"/>
              <w:bottom w:val="single" w:sz="6" w:space="0" w:color="auto"/>
              <w:right w:val="single" w:sz="6" w:space="0" w:color="auto"/>
            </w:tcBorders>
          </w:tcPr>
          <w:p w14:paraId="7BA4BBAE" w14:textId="771E5045" w:rsidR="00ED01B1" w:rsidRPr="007927FB" w:rsidRDefault="00B66826" w:rsidP="00D045FC">
            <w:pPr>
              <w:ind w:right="4"/>
              <w:jc w:val="center"/>
              <w:rPr>
                <w:rFonts w:ascii="Arial" w:hAnsi="Arial" w:cs="Arial"/>
                <w:szCs w:val="24"/>
              </w:rPr>
            </w:pPr>
            <w:r w:rsidRPr="007927FB">
              <w:rPr>
                <w:rFonts w:ascii="Arial" w:hAnsi="Arial" w:cs="Arial" w:hint="cs"/>
                <w:szCs w:val="24"/>
                <w:rtl/>
              </w:rPr>
              <w:t>اتخاذ قرارات جماعية</w:t>
            </w:r>
          </w:p>
          <w:p w14:paraId="79C0FF30" w14:textId="77777777" w:rsidR="00ED01B1" w:rsidRPr="007927FB" w:rsidRDefault="00ED01B1" w:rsidP="00D045FC">
            <w:pPr>
              <w:ind w:right="4"/>
              <w:jc w:val="center"/>
              <w:rPr>
                <w:rFonts w:ascii="Arial" w:hAnsi="Arial" w:cs="Arial"/>
                <w:szCs w:val="24"/>
              </w:rPr>
            </w:pPr>
          </w:p>
          <w:p w14:paraId="24B72F73" w14:textId="34BE4D57" w:rsidR="00B66826" w:rsidRPr="007927FB" w:rsidRDefault="00B66826" w:rsidP="00D045FC">
            <w:pPr>
              <w:ind w:right="4"/>
              <w:jc w:val="center"/>
              <w:rPr>
                <w:rFonts w:ascii="Arial" w:hAnsi="Arial" w:cs="Arial"/>
                <w:szCs w:val="24"/>
              </w:rPr>
            </w:pPr>
            <w:r w:rsidRPr="007927FB">
              <w:rPr>
                <w:rFonts w:ascii="Arial" w:hAnsi="Arial" w:cs="Arial" w:hint="cs"/>
                <w:szCs w:val="24"/>
                <w:rtl/>
              </w:rPr>
              <w:t>لدى الجماعة مدخلات مهمة</w:t>
            </w:r>
          </w:p>
          <w:p w14:paraId="4669EAE0" w14:textId="77777777" w:rsidR="00ED01B1" w:rsidRPr="007927FB" w:rsidRDefault="00ED01B1" w:rsidP="00D045FC">
            <w:pPr>
              <w:ind w:right="4"/>
              <w:jc w:val="center"/>
              <w:rPr>
                <w:rFonts w:ascii="Arial" w:hAnsi="Arial" w:cs="Arial"/>
                <w:szCs w:val="24"/>
              </w:rPr>
            </w:pPr>
          </w:p>
        </w:tc>
        <w:tc>
          <w:tcPr>
            <w:tcW w:w="2488" w:type="dxa"/>
            <w:tcBorders>
              <w:top w:val="single" w:sz="6" w:space="0" w:color="auto"/>
              <w:left w:val="single" w:sz="6" w:space="0" w:color="auto"/>
              <w:bottom w:val="single" w:sz="6" w:space="0" w:color="auto"/>
              <w:right w:val="single" w:sz="6" w:space="0" w:color="auto"/>
            </w:tcBorders>
          </w:tcPr>
          <w:p w14:paraId="236CF644" w14:textId="6C5C66F9" w:rsidR="00B66826" w:rsidRPr="007927FB" w:rsidRDefault="00B66826" w:rsidP="00D045FC">
            <w:pPr>
              <w:ind w:right="4"/>
              <w:jc w:val="center"/>
              <w:rPr>
                <w:rFonts w:ascii="Arial" w:hAnsi="Arial" w:cs="Arial"/>
                <w:szCs w:val="24"/>
              </w:rPr>
            </w:pPr>
            <w:r w:rsidRPr="007927FB">
              <w:rPr>
                <w:rFonts w:ascii="Arial" w:hAnsi="Arial" w:cs="Arial" w:hint="cs"/>
                <w:szCs w:val="24"/>
                <w:rtl/>
              </w:rPr>
              <w:t>توازن القوى بين الشيوخ والجماعة</w:t>
            </w:r>
          </w:p>
          <w:p w14:paraId="72650A21" w14:textId="77777777" w:rsidR="00ED01B1" w:rsidRPr="007927FB" w:rsidRDefault="00ED01B1" w:rsidP="00D045FC">
            <w:pPr>
              <w:ind w:right="4"/>
              <w:jc w:val="center"/>
              <w:rPr>
                <w:rFonts w:ascii="Arial" w:hAnsi="Arial" w:cs="Arial"/>
                <w:szCs w:val="24"/>
              </w:rPr>
            </w:pPr>
          </w:p>
          <w:p w14:paraId="29428641" w14:textId="16822D43" w:rsidR="00ED01B1" w:rsidRPr="007927FB" w:rsidRDefault="00B66826" w:rsidP="00D045FC">
            <w:pPr>
              <w:ind w:right="4"/>
              <w:jc w:val="center"/>
              <w:rPr>
                <w:rFonts w:ascii="Arial" w:hAnsi="Arial" w:cs="Arial"/>
                <w:szCs w:val="24"/>
              </w:rPr>
            </w:pPr>
            <w:r w:rsidRPr="007927FB">
              <w:rPr>
                <w:rFonts w:ascii="Arial" w:hAnsi="Arial" w:cs="Arial" w:hint="cs"/>
                <w:szCs w:val="24"/>
                <w:rtl/>
              </w:rPr>
              <w:t>يعلم النضوج</w:t>
            </w:r>
          </w:p>
        </w:tc>
      </w:tr>
      <w:tr w:rsidR="00ED01B1" w:rsidRPr="007927FB" w14:paraId="7ADB5039" w14:textId="77777777" w:rsidTr="00D045FC">
        <w:tc>
          <w:tcPr>
            <w:tcW w:w="1600" w:type="dxa"/>
            <w:tcBorders>
              <w:top w:val="single" w:sz="6" w:space="0" w:color="auto"/>
              <w:left w:val="single" w:sz="6" w:space="0" w:color="auto"/>
              <w:bottom w:val="single" w:sz="6" w:space="0" w:color="auto"/>
              <w:right w:val="single" w:sz="6" w:space="0" w:color="auto"/>
            </w:tcBorders>
          </w:tcPr>
          <w:p w14:paraId="48EC048E" w14:textId="51454629" w:rsidR="00ED01B1" w:rsidRPr="007927FB" w:rsidRDefault="00B66826" w:rsidP="00D045FC">
            <w:pPr>
              <w:ind w:right="4"/>
              <w:jc w:val="center"/>
              <w:rPr>
                <w:rFonts w:ascii="Arial" w:hAnsi="Arial" w:cs="Arial"/>
                <w:szCs w:val="24"/>
              </w:rPr>
            </w:pPr>
            <w:r w:rsidRPr="007927FB">
              <w:rPr>
                <w:rFonts w:ascii="Arial" w:hAnsi="Arial" w:cs="Arial" w:hint="cs"/>
                <w:szCs w:val="24"/>
                <w:rtl/>
              </w:rPr>
              <w:t>المساوئ العملية</w:t>
            </w:r>
          </w:p>
        </w:tc>
        <w:tc>
          <w:tcPr>
            <w:tcW w:w="1824" w:type="dxa"/>
            <w:tcBorders>
              <w:top w:val="single" w:sz="6" w:space="0" w:color="auto"/>
              <w:left w:val="single" w:sz="6" w:space="0" w:color="auto"/>
              <w:bottom w:val="single" w:sz="6" w:space="0" w:color="auto"/>
              <w:right w:val="single" w:sz="6" w:space="0" w:color="auto"/>
            </w:tcBorders>
          </w:tcPr>
          <w:p w14:paraId="1179CC72" w14:textId="24540392" w:rsidR="00B66826" w:rsidRPr="007927FB" w:rsidRDefault="00B66826" w:rsidP="00D045FC">
            <w:pPr>
              <w:ind w:right="4"/>
              <w:jc w:val="center"/>
              <w:rPr>
                <w:rFonts w:ascii="Arial" w:hAnsi="Arial" w:cs="Arial"/>
                <w:szCs w:val="24"/>
              </w:rPr>
            </w:pPr>
            <w:r w:rsidRPr="007927FB">
              <w:rPr>
                <w:rFonts w:ascii="Arial" w:hAnsi="Arial" w:cs="Arial" w:hint="cs"/>
                <w:szCs w:val="24"/>
                <w:rtl/>
              </w:rPr>
              <w:t>سلطة كثيرة جداً في شخص واحد (الأسقف)</w:t>
            </w:r>
          </w:p>
          <w:p w14:paraId="025ED746" w14:textId="77777777" w:rsidR="00ED01B1" w:rsidRPr="007927FB" w:rsidRDefault="00ED01B1" w:rsidP="00D045FC">
            <w:pPr>
              <w:ind w:right="4"/>
              <w:jc w:val="center"/>
              <w:rPr>
                <w:rFonts w:ascii="Arial" w:hAnsi="Arial" w:cs="Arial"/>
                <w:szCs w:val="24"/>
              </w:rPr>
            </w:pPr>
          </w:p>
          <w:p w14:paraId="658D2DD1" w14:textId="77B832EF" w:rsidR="00B66826" w:rsidRPr="007927FB" w:rsidRDefault="00B66826" w:rsidP="00D045FC">
            <w:pPr>
              <w:ind w:right="4"/>
              <w:jc w:val="center"/>
              <w:rPr>
                <w:rFonts w:ascii="Arial" w:hAnsi="Arial" w:cs="Arial"/>
                <w:szCs w:val="24"/>
              </w:rPr>
            </w:pPr>
            <w:r w:rsidRPr="007927FB">
              <w:rPr>
                <w:rFonts w:ascii="Arial" w:hAnsi="Arial" w:cs="Arial" w:hint="cs"/>
                <w:szCs w:val="24"/>
                <w:rtl/>
              </w:rPr>
              <w:t>مساحة قليلة لمدخلات الجماعة</w:t>
            </w:r>
          </w:p>
          <w:p w14:paraId="3082F736" w14:textId="77777777" w:rsidR="00ED01B1" w:rsidRPr="007927FB" w:rsidRDefault="00ED01B1" w:rsidP="00D045FC">
            <w:pPr>
              <w:ind w:right="4"/>
              <w:jc w:val="center"/>
              <w:rPr>
                <w:rFonts w:ascii="Arial" w:hAnsi="Arial" w:cs="Arial"/>
                <w:szCs w:val="24"/>
              </w:rPr>
            </w:pPr>
          </w:p>
        </w:tc>
        <w:tc>
          <w:tcPr>
            <w:tcW w:w="1884" w:type="dxa"/>
            <w:tcBorders>
              <w:top w:val="single" w:sz="6" w:space="0" w:color="auto"/>
              <w:left w:val="single" w:sz="6" w:space="0" w:color="auto"/>
              <w:bottom w:val="single" w:sz="6" w:space="0" w:color="auto"/>
              <w:right w:val="single" w:sz="6" w:space="0" w:color="auto"/>
            </w:tcBorders>
          </w:tcPr>
          <w:p w14:paraId="05DD4758" w14:textId="5F203CA7" w:rsidR="00B66826" w:rsidRPr="007927FB" w:rsidRDefault="00B66826" w:rsidP="00D045FC">
            <w:pPr>
              <w:ind w:right="4"/>
              <w:jc w:val="center"/>
              <w:rPr>
                <w:rFonts w:ascii="Arial" w:hAnsi="Arial" w:cs="Arial"/>
                <w:szCs w:val="24"/>
              </w:rPr>
            </w:pPr>
            <w:r w:rsidRPr="007927FB">
              <w:rPr>
                <w:rFonts w:ascii="Arial" w:hAnsi="Arial" w:cs="Arial" w:hint="cs"/>
                <w:szCs w:val="24"/>
                <w:rtl/>
              </w:rPr>
              <w:t>سلطة كثيرة جداً في مجموعة واحدة (الشيوخ)</w:t>
            </w:r>
          </w:p>
          <w:p w14:paraId="1CFF2218" w14:textId="77777777" w:rsidR="00ED01B1" w:rsidRPr="007927FB" w:rsidRDefault="00ED01B1" w:rsidP="00D045FC">
            <w:pPr>
              <w:ind w:right="4"/>
              <w:jc w:val="center"/>
              <w:rPr>
                <w:rFonts w:ascii="Arial" w:hAnsi="Arial" w:cs="Arial"/>
                <w:szCs w:val="24"/>
              </w:rPr>
            </w:pPr>
          </w:p>
          <w:p w14:paraId="02CBA929" w14:textId="7D33F517" w:rsidR="00ED01B1" w:rsidRPr="007927FB" w:rsidRDefault="00B66826" w:rsidP="00D045FC">
            <w:pPr>
              <w:ind w:right="4"/>
              <w:jc w:val="center"/>
              <w:rPr>
                <w:rFonts w:ascii="Arial" w:hAnsi="Arial" w:cs="Arial"/>
                <w:szCs w:val="24"/>
              </w:rPr>
            </w:pPr>
            <w:r w:rsidRPr="007927FB">
              <w:rPr>
                <w:rFonts w:ascii="Arial" w:hAnsi="Arial" w:cs="Arial"/>
                <w:szCs w:val="24"/>
                <w:rtl/>
              </w:rPr>
              <w:t>مساحة قليلة لمدخلات الجماعة</w:t>
            </w:r>
          </w:p>
        </w:tc>
        <w:tc>
          <w:tcPr>
            <w:tcW w:w="1884" w:type="dxa"/>
            <w:tcBorders>
              <w:top w:val="single" w:sz="6" w:space="0" w:color="auto"/>
              <w:left w:val="single" w:sz="6" w:space="0" w:color="auto"/>
              <w:bottom w:val="single" w:sz="6" w:space="0" w:color="auto"/>
              <w:right w:val="single" w:sz="6" w:space="0" w:color="auto"/>
            </w:tcBorders>
          </w:tcPr>
          <w:p w14:paraId="5A2528BA" w14:textId="21E3AD76" w:rsidR="00ED01B1" w:rsidRPr="007927FB" w:rsidRDefault="00B66826" w:rsidP="00D045FC">
            <w:pPr>
              <w:ind w:right="4"/>
              <w:jc w:val="center"/>
              <w:rPr>
                <w:rFonts w:ascii="Arial" w:hAnsi="Arial" w:cs="Arial"/>
                <w:szCs w:val="24"/>
              </w:rPr>
            </w:pPr>
            <w:r w:rsidRPr="007927FB">
              <w:rPr>
                <w:rFonts w:ascii="Arial" w:hAnsi="Arial" w:cs="Arial" w:hint="cs"/>
                <w:szCs w:val="24"/>
                <w:rtl/>
              </w:rPr>
              <w:t>عدم الفعالية</w:t>
            </w:r>
          </w:p>
          <w:p w14:paraId="5E984AD0" w14:textId="77777777" w:rsidR="00ED01B1" w:rsidRPr="007927FB" w:rsidRDefault="00ED01B1" w:rsidP="00D045FC">
            <w:pPr>
              <w:ind w:right="4"/>
              <w:jc w:val="center"/>
              <w:rPr>
                <w:rFonts w:ascii="Arial" w:hAnsi="Arial" w:cs="Arial"/>
                <w:szCs w:val="24"/>
              </w:rPr>
            </w:pPr>
          </w:p>
          <w:p w14:paraId="70F75EF4" w14:textId="2E6373E6" w:rsidR="00ED01B1" w:rsidRPr="007927FB" w:rsidRDefault="00B66826" w:rsidP="00D045FC">
            <w:pPr>
              <w:ind w:right="4"/>
              <w:jc w:val="center"/>
              <w:rPr>
                <w:rFonts w:ascii="Arial" w:hAnsi="Arial" w:cs="Arial"/>
                <w:szCs w:val="24"/>
              </w:rPr>
            </w:pPr>
            <w:r w:rsidRPr="007927FB">
              <w:rPr>
                <w:rFonts w:ascii="Arial" w:hAnsi="Arial" w:cs="Arial"/>
                <w:szCs w:val="24"/>
                <w:rtl/>
              </w:rPr>
              <w:t>غالب</w:t>
            </w:r>
            <w:r w:rsidRPr="007927FB">
              <w:rPr>
                <w:rFonts w:ascii="Arial" w:hAnsi="Arial" w:cs="Arial" w:hint="cs"/>
                <w:szCs w:val="24"/>
                <w:rtl/>
              </w:rPr>
              <w:t>اً</w:t>
            </w:r>
            <w:r w:rsidRPr="007927FB">
              <w:rPr>
                <w:rFonts w:ascii="Arial" w:hAnsi="Arial" w:cs="Arial"/>
                <w:szCs w:val="24"/>
                <w:rtl/>
              </w:rPr>
              <w:t xml:space="preserve"> ما يتم اتخاذ القرارات الكبرى من قبل أشخاص غير مطلعين</w:t>
            </w:r>
          </w:p>
          <w:p w14:paraId="7A0F5890" w14:textId="77777777" w:rsidR="00B66826" w:rsidRPr="007927FB" w:rsidRDefault="00B66826" w:rsidP="00D045FC">
            <w:pPr>
              <w:ind w:right="4"/>
              <w:jc w:val="center"/>
              <w:rPr>
                <w:rFonts w:ascii="Arial" w:hAnsi="Arial" w:cs="Arial"/>
                <w:szCs w:val="24"/>
                <w:rtl/>
              </w:rPr>
            </w:pPr>
          </w:p>
          <w:p w14:paraId="221B9CBC" w14:textId="7E075330" w:rsidR="00B66826" w:rsidRPr="007927FB" w:rsidRDefault="00B66826" w:rsidP="00D045FC">
            <w:pPr>
              <w:ind w:right="4"/>
              <w:jc w:val="center"/>
              <w:rPr>
                <w:rFonts w:ascii="Arial" w:hAnsi="Arial" w:cs="Arial"/>
                <w:szCs w:val="24"/>
              </w:rPr>
            </w:pPr>
            <w:r w:rsidRPr="007927FB">
              <w:rPr>
                <w:rFonts w:ascii="Arial" w:hAnsi="Arial" w:cs="Arial" w:hint="cs"/>
                <w:szCs w:val="24"/>
                <w:rtl/>
              </w:rPr>
              <w:t>عدم الوحدة (انقسامات الكنيسة)</w:t>
            </w:r>
          </w:p>
          <w:p w14:paraId="494A8F61" w14:textId="77777777" w:rsidR="00ED01B1" w:rsidRPr="007927FB" w:rsidRDefault="00ED01B1" w:rsidP="00D045FC">
            <w:pPr>
              <w:ind w:right="4"/>
              <w:jc w:val="center"/>
              <w:rPr>
                <w:rFonts w:ascii="Arial" w:hAnsi="Arial" w:cs="Arial"/>
                <w:szCs w:val="24"/>
              </w:rPr>
            </w:pPr>
          </w:p>
          <w:p w14:paraId="55760726" w14:textId="77777777" w:rsidR="00ED01B1" w:rsidRPr="007927FB" w:rsidRDefault="00560A37" w:rsidP="00D045FC">
            <w:pPr>
              <w:ind w:right="4"/>
              <w:jc w:val="center"/>
              <w:rPr>
                <w:rFonts w:ascii="Arial" w:hAnsi="Arial" w:cs="Arial"/>
                <w:szCs w:val="24"/>
              </w:rPr>
            </w:pPr>
            <w:r w:rsidRPr="007927FB">
              <w:rPr>
                <w:rFonts w:ascii="Arial" w:hAnsi="Arial" w:cs="Arial"/>
                <w:szCs w:val="24"/>
                <w:rtl/>
              </w:rPr>
              <w:t>غالب</w:t>
            </w:r>
            <w:r w:rsidRPr="007927FB">
              <w:rPr>
                <w:rFonts w:ascii="Arial" w:hAnsi="Arial" w:cs="Arial" w:hint="cs"/>
                <w:szCs w:val="24"/>
                <w:rtl/>
              </w:rPr>
              <w:t>اً</w:t>
            </w:r>
            <w:r w:rsidRPr="007927FB">
              <w:rPr>
                <w:rFonts w:ascii="Arial" w:hAnsi="Arial" w:cs="Arial"/>
                <w:szCs w:val="24"/>
                <w:rtl/>
              </w:rPr>
              <w:t xml:space="preserve"> ما يُنظر إلى القس على أنه موظف وليس قائد</w:t>
            </w:r>
            <w:r w:rsidRPr="007927FB">
              <w:rPr>
                <w:rFonts w:ascii="Arial" w:hAnsi="Arial" w:cs="Arial" w:hint="cs"/>
                <w:szCs w:val="24"/>
                <w:rtl/>
              </w:rPr>
              <w:t>اً</w:t>
            </w:r>
          </w:p>
          <w:p w14:paraId="06A44737" w14:textId="22C28154" w:rsidR="007F7C9E" w:rsidRPr="007927FB" w:rsidRDefault="007F7C9E" w:rsidP="00D045FC">
            <w:pPr>
              <w:ind w:right="4"/>
              <w:jc w:val="center"/>
              <w:rPr>
                <w:rFonts w:ascii="Arial" w:hAnsi="Arial" w:cs="Arial"/>
                <w:szCs w:val="24"/>
              </w:rPr>
            </w:pPr>
          </w:p>
        </w:tc>
        <w:tc>
          <w:tcPr>
            <w:tcW w:w="2488" w:type="dxa"/>
            <w:tcBorders>
              <w:top w:val="single" w:sz="6" w:space="0" w:color="auto"/>
              <w:left w:val="single" w:sz="6" w:space="0" w:color="auto"/>
              <w:bottom w:val="single" w:sz="6" w:space="0" w:color="auto"/>
              <w:right w:val="single" w:sz="6" w:space="0" w:color="auto"/>
            </w:tcBorders>
          </w:tcPr>
          <w:p w14:paraId="04097BA6" w14:textId="5C593C6F" w:rsidR="00ED01B1" w:rsidRPr="007927FB" w:rsidRDefault="00560A37" w:rsidP="00D045FC">
            <w:pPr>
              <w:bidi/>
              <w:ind w:right="4"/>
              <w:jc w:val="center"/>
              <w:rPr>
                <w:rFonts w:ascii="Arial" w:hAnsi="Arial" w:cs="Arial"/>
                <w:szCs w:val="24"/>
                <w:rtl/>
              </w:rPr>
            </w:pPr>
            <w:r w:rsidRPr="007927FB">
              <w:rPr>
                <w:rFonts w:ascii="Arial" w:hAnsi="Arial" w:cs="Arial"/>
                <w:szCs w:val="24"/>
                <w:rtl/>
              </w:rPr>
              <w:t>خطر تغلب مجلس الشيوخ</w:t>
            </w:r>
          </w:p>
          <w:p w14:paraId="00365AC6" w14:textId="77777777" w:rsidR="00560A37" w:rsidRPr="007927FB" w:rsidRDefault="00560A37" w:rsidP="00D045FC">
            <w:pPr>
              <w:ind w:right="4"/>
              <w:jc w:val="center"/>
              <w:rPr>
                <w:rFonts w:ascii="Arial" w:hAnsi="Arial" w:cs="Arial"/>
                <w:szCs w:val="24"/>
              </w:rPr>
            </w:pPr>
          </w:p>
          <w:p w14:paraId="7AD93BE2" w14:textId="50B75DBE" w:rsidR="00560A37" w:rsidRPr="007927FB" w:rsidRDefault="00560A37" w:rsidP="00D045FC">
            <w:pPr>
              <w:ind w:right="4"/>
              <w:jc w:val="center"/>
              <w:rPr>
                <w:rFonts w:ascii="Arial" w:hAnsi="Arial" w:cs="Arial"/>
                <w:szCs w:val="24"/>
              </w:rPr>
            </w:pPr>
            <w:r w:rsidRPr="007927FB">
              <w:rPr>
                <w:rFonts w:ascii="Arial" w:hAnsi="Arial" w:cs="Arial" w:hint="cs"/>
                <w:szCs w:val="24"/>
                <w:rtl/>
              </w:rPr>
              <w:t>صعوبة تحديد أي من المسائل هي من شأن الشيوخ وأيها من شأن الجماعة</w:t>
            </w:r>
          </w:p>
        </w:tc>
      </w:tr>
    </w:tbl>
    <w:p w14:paraId="4AA195F7" w14:textId="77777777" w:rsidR="00ED01B1" w:rsidRDefault="00ED01B1" w:rsidP="00ED01B1">
      <w:pPr>
        <w:tabs>
          <w:tab w:val="left" w:pos="1720"/>
          <w:tab w:val="left" w:pos="3620"/>
          <w:tab w:val="left" w:pos="5600"/>
          <w:tab w:val="left" w:pos="7500"/>
        </w:tabs>
        <w:ind w:right="-180"/>
        <w:rPr>
          <w:rFonts w:ascii="Arial" w:hAnsi="Arial" w:cs="Arial"/>
          <w:sz w:val="20"/>
          <w:szCs w:val="16"/>
        </w:rPr>
      </w:pPr>
    </w:p>
    <w:p w14:paraId="3402F6EE" w14:textId="77777777" w:rsidR="00ED01B1" w:rsidRDefault="00ED01B1" w:rsidP="00ED01B1">
      <w:pPr>
        <w:rPr>
          <w:rFonts w:ascii="Arial" w:hAnsi="Arial" w:cs="Arial"/>
          <w:b/>
          <w:sz w:val="28"/>
          <w:szCs w:val="16"/>
        </w:rPr>
      </w:pPr>
      <w:r>
        <w:rPr>
          <w:rFonts w:ascii="Arial" w:hAnsi="Arial" w:cs="Arial"/>
          <w:b/>
          <w:sz w:val="28"/>
          <w:szCs w:val="16"/>
        </w:rPr>
        <w:br w:type="page"/>
      </w:r>
    </w:p>
    <w:p w14:paraId="70C7C5E6" w14:textId="46CAE6C7" w:rsidR="00ED01B1" w:rsidRPr="00560A37" w:rsidRDefault="00ED01B1" w:rsidP="00ED01B1">
      <w:pPr>
        <w:ind w:right="-180"/>
        <w:jc w:val="center"/>
        <w:rPr>
          <w:rFonts w:ascii="Arial" w:hAnsi="Arial" w:cs="Arial"/>
          <w:bCs/>
          <w:sz w:val="28"/>
          <w:szCs w:val="28"/>
        </w:rPr>
      </w:pPr>
      <w:r w:rsidRPr="00560A37">
        <w:rPr>
          <w:rFonts w:ascii="Arial" w:hAnsi="Arial" w:cs="Arial"/>
          <w:bCs/>
          <w:noProof/>
          <w:sz w:val="28"/>
          <w:szCs w:val="28"/>
        </w:rPr>
        <w:lastRenderedPageBreak/>
        <w:drawing>
          <wp:anchor distT="0" distB="0" distL="114300" distR="114300" simplePos="0" relativeHeight="251657216" behindDoc="0" locked="0" layoutInCell="1" allowOverlap="1" wp14:anchorId="5EC7F05A" wp14:editId="1DB4784A">
            <wp:simplePos x="0" y="0"/>
            <wp:positionH relativeFrom="column">
              <wp:posOffset>4001207</wp:posOffset>
            </wp:positionH>
            <wp:positionV relativeFrom="paragraph">
              <wp:posOffset>-577850</wp:posOffset>
            </wp:positionV>
            <wp:extent cx="1092200" cy="850900"/>
            <wp:effectExtent l="0" t="0" r="0" b="0"/>
            <wp:wrapNone/>
            <wp:docPr id="2" name="Picture 2" descr="Adult Male Full Immersion Baptis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Adult Male Full Immersion Baptism"/>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92200" cy="850900"/>
                    </a:xfrm>
                    <a:prstGeom prst="rect">
                      <a:avLst/>
                    </a:prstGeom>
                    <a:noFill/>
                    <a:ln>
                      <a:noFill/>
                    </a:ln>
                  </pic:spPr>
                </pic:pic>
              </a:graphicData>
            </a:graphic>
            <wp14:sizeRelH relativeFrom="page">
              <wp14:pctWidth>0</wp14:pctWidth>
            </wp14:sizeRelH>
            <wp14:sizeRelV relativeFrom="page">
              <wp14:pctHeight>0</wp14:pctHeight>
            </wp14:sizeRelV>
          </wp:anchor>
        </w:drawing>
      </w:r>
      <w:r w:rsidR="00560A37" w:rsidRPr="00560A37">
        <w:rPr>
          <w:rFonts w:ascii="Arial" w:hAnsi="Arial" w:cs="Arial" w:hint="cs"/>
          <w:bCs/>
          <w:sz w:val="28"/>
          <w:szCs w:val="28"/>
          <w:rtl/>
          <w:lang w:bidi="ar-JO"/>
        </w:rPr>
        <w:t>المعمودية المسيحية</w:t>
      </w:r>
      <w:r w:rsidRPr="00560A37">
        <w:rPr>
          <w:rFonts w:ascii="Arial" w:hAnsi="Arial" w:cs="Arial"/>
          <w:bCs/>
          <w:sz w:val="28"/>
          <w:szCs w:val="28"/>
        </w:rPr>
        <w:t xml:space="preserve"> </w:t>
      </w:r>
    </w:p>
    <w:p w14:paraId="3B0006A9" w14:textId="77777777" w:rsidR="00ED01B1" w:rsidRPr="00A24E00" w:rsidRDefault="00ED01B1" w:rsidP="00ED01B1">
      <w:pPr>
        <w:ind w:right="-180"/>
        <w:rPr>
          <w:rFonts w:ascii="Arial" w:hAnsi="Arial" w:cs="Arial"/>
          <w:sz w:val="20"/>
          <w:szCs w:val="16"/>
        </w:rPr>
      </w:pPr>
    </w:p>
    <w:p w14:paraId="20CF77FF" w14:textId="23299287" w:rsidR="00560A37" w:rsidRPr="00964882" w:rsidRDefault="00560A37" w:rsidP="00560A37">
      <w:pPr>
        <w:bidi/>
        <w:ind w:right="-180"/>
        <w:rPr>
          <w:rFonts w:ascii="Arial" w:hAnsi="Arial" w:cs="Arial"/>
          <w:sz w:val="21"/>
          <w:szCs w:val="21"/>
        </w:rPr>
      </w:pPr>
      <w:r w:rsidRPr="00964882">
        <w:rPr>
          <w:rFonts w:ascii="Arial" w:hAnsi="Arial" w:cs="Arial"/>
          <w:sz w:val="21"/>
          <w:szCs w:val="21"/>
          <w:rtl/>
        </w:rPr>
        <w:t>لكي نستمع حق</w:t>
      </w:r>
      <w:r w:rsidRPr="00964882">
        <w:rPr>
          <w:rFonts w:ascii="Arial" w:hAnsi="Arial" w:cs="Arial" w:hint="cs"/>
          <w:sz w:val="21"/>
          <w:szCs w:val="21"/>
          <w:rtl/>
        </w:rPr>
        <w:t>اً</w:t>
      </w:r>
      <w:r w:rsidRPr="00964882">
        <w:rPr>
          <w:rFonts w:ascii="Arial" w:hAnsi="Arial" w:cs="Arial"/>
          <w:sz w:val="21"/>
          <w:szCs w:val="21"/>
          <w:rtl/>
        </w:rPr>
        <w:t xml:space="preserve"> لقضية ما - خاصة تلك التي تنطوي على مشاعر مثل المعمودية - فمن الحكمة تقديم وجهات نظر من كلا الجانبين</w:t>
      </w:r>
      <w:r w:rsidRPr="00964882">
        <w:rPr>
          <w:rFonts w:ascii="Arial" w:hAnsi="Arial" w:cs="Arial" w:hint="cs"/>
          <w:sz w:val="21"/>
          <w:szCs w:val="21"/>
          <w:rtl/>
        </w:rPr>
        <w:t xml:space="preserve">، </w:t>
      </w:r>
      <w:r w:rsidRPr="00964882">
        <w:rPr>
          <w:rFonts w:ascii="Arial" w:hAnsi="Arial" w:cs="Arial"/>
          <w:sz w:val="21"/>
          <w:szCs w:val="21"/>
          <w:rtl/>
        </w:rPr>
        <w:t>نعتقد أن معمودية المؤمن لها دعم أقوى، لكننا نقدم كلا الرأيين هنا</w:t>
      </w:r>
      <w:r w:rsidRPr="00964882">
        <w:rPr>
          <w:rFonts w:ascii="Arial" w:hAnsi="Arial" w:cs="Arial"/>
          <w:sz w:val="21"/>
          <w:szCs w:val="21"/>
        </w:rPr>
        <w:t>.</w:t>
      </w:r>
    </w:p>
    <w:p w14:paraId="725FF220" w14:textId="77777777" w:rsidR="00ED01B1" w:rsidRPr="00A24E00" w:rsidRDefault="00ED01B1" w:rsidP="00ED01B1">
      <w:pPr>
        <w:ind w:right="-180"/>
        <w:rPr>
          <w:rFonts w:ascii="Arial" w:hAnsi="Arial" w:cs="Arial"/>
          <w:sz w:val="20"/>
          <w:szCs w:val="16"/>
        </w:rPr>
      </w:pP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ED01B1" w:rsidRPr="000E072B" w14:paraId="5B232BA9" w14:textId="77777777" w:rsidTr="00C05F4F">
        <w:tc>
          <w:tcPr>
            <w:tcW w:w="1520" w:type="dxa"/>
            <w:tcBorders>
              <w:top w:val="single" w:sz="6" w:space="0" w:color="auto"/>
              <w:left w:val="single" w:sz="6" w:space="0" w:color="auto"/>
              <w:bottom w:val="single" w:sz="6" w:space="0" w:color="auto"/>
              <w:right w:val="single" w:sz="6" w:space="0" w:color="auto"/>
            </w:tcBorders>
            <w:shd w:val="clear" w:color="auto" w:fill="000000"/>
          </w:tcPr>
          <w:p w14:paraId="65D89B9A" w14:textId="77777777" w:rsidR="00ED01B1" w:rsidRPr="000E072B" w:rsidRDefault="00ED01B1" w:rsidP="00560A37">
            <w:pPr>
              <w:jc w:val="center"/>
              <w:rPr>
                <w:rFonts w:ascii="Arial" w:hAnsi="Arial" w:cs="Arial"/>
                <w:bCs/>
                <w:color w:val="FFFFFF"/>
                <w:szCs w:val="24"/>
              </w:rPr>
            </w:pP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41D64507" w14:textId="71D233C8" w:rsidR="00ED01B1" w:rsidRPr="000E072B" w:rsidRDefault="00560A37" w:rsidP="00560A37">
            <w:pPr>
              <w:ind w:right="4"/>
              <w:jc w:val="center"/>
              <w:rPr>
                <w:rFonts w:ascii="Arial" w:hAnsi="Arial" w:cs="Arial"/>
                <w:bCs/>
                <w:color w:val="FFFFFF"/>
                <w:szCs w:val="24"/>
              </w:rPr>
            </w:pPr>
            <w:r w:rsidRPr="000E072B">
              <w:rPr>
                <w:rFonts w:ascii="Arial" w:hAnsi="Arial" w:cs="Arial" w:hint="cs"/>
                <w:bCs/>
                <w:color w:val="FFFFFF"/>
                <w:szCs w:val="24"/>
                <w:rtl/>
              </w:rPr>
              <w:t>الرضع</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5422EE77" w14:textId="7E2FC47C" w:rsidR="00ED01B1" w:rsidRPr="000E072B" w:rsidRDefault="00560A37" w:rsidP="00560A37">
            <w:pPr>
              <w:ind w:right="4"/>
              <w:jc w:val="center"/>
              <w:rPr>
                <w:rFonts w:ascii="Arial" w:hAnsi="Arial" w:cs="Arial"/>
                <w:bCs/>
                <w:color w:val="FFFFFF"/>
                <w:szCs w:val="24"/>
              </w:rPr>
            </w:pPr>
            <w:r w:rsidRPr="000E072B">
              <w:rPr>
                <w:rFonts w:ascii="Arial" w:hAnsi="Arial" w:cs="Arial" w:hint="cs"/>
                <w:bCs/>
                <w:color w:val="FFFFFF"/>
                <w:szCs w:val="24"/>
                <w:rtl/>
              </w:rPr>
              <w:t>المؤمنون</w:t>
            </w:r>
          </w:p>
        </w:tc>
      </w:tr>
      <w:tr w:rsidR="00ED01B1" w:rsidRPr="000E072B" w14:paraId="6B470E7B" w14:textId="77777777" w:rsidTr="00C05F4F">
        <w:tc>
          <w:tcPr>
            <w:tcW w:w="1520" w:type="dxa"/>
            <w:tcBorders>
              <w:top w:val="single" w:sz="6" w:space="0" w:color="auto"/>
              <w:left w:val="single" w:sz="6" w:space="0" w:color="auto"/>
              <w:right w:val="single" w:sz="6" w:space="0" w:color="auto"/>
            </w:tcBorders>
          </w:tcPr>
          <w:p w14:paraId="6F4EE9D4" w14:textId="7F16FB03" w:rsidR="00ED01B1" w:rsidRPr="000E072B" w:rsidRDefault="00560A37" w:rsidP="00560A37">
            <w:pPr>
              <w:jc w:val="center"/>
              <w:rPr>
                <w:rFonts w:ascii="Arial" w:hAnsi="Arial" w:cs="Arial"/>
                <w:bCs/>
                <w:szCs w:val="24"/>
              </w:rPr>
            </w:pPr>
            <w:r w:rsidRPr="000E072B">
              <w:rPr>
                <w:rFonts w:ascii="Arial" w:hAnsi="Arial" w:cs="Arial" w:hint="cs"/>
                <w:bCs/>
                <w:szCs w:val="24"/>
                <w:rtl/>
              </w:rPr>
              <w:t>الأتباع</w:t>
            </w:r>
          </w:p>
          <w:p w14:paraId="416D5863" w14:textId="77777777" w:rsidR="00ED01B1" w:rsidRPr="000E072B" w:rsidRDefault="00ED01B1" w:rsidP="00560A37">
            <w:pPr>
              <w:jc w:val="center"/>
              <w:rPr>
                <w:rFonts w:ascii="Arial" w:hAnsi="Arial" w:cs="Arial"/>
                <w:szCs w:val="24"/>
              </w:rPr>
            </w:pPr>
          </w:p>
          <w:p w14:paraId="1AE496DF" w14:textId="38C72AFB" w:rsidR="00ED01B1" w:rsidRPr="000E072B" w:rsidRDefault="00560A37" w:rsidP="00560A37">
            <w:pPr>
              <w:jc w:val="center"/>
              <w:rPr>
                <w:rFonts w:ascii="Arial" w:hAnsi="Arial" w:cs="Arial"/>
                <w:szCs w:val="24"/>
              </w:rPr>
            </w:pPr>
            <w:r w:rsidRPr="000E072B">
              <w:rPr>
                <w:rFonts w:ascii="Arial" w:hAnsi="Arial" w:cs="Arial" w:hint="cs"/>
                <w:szCs w:val="24"/>
                <w:rtl/>
              </w:rPr>
              <w:t>من يمارسها؟</w:t>
            </w:r>
          </w:p>
        </w:tc>
        <w:tc>
          <w:tcPr>
            <w:tcW w:w="3880" w:type="dxa"/>
            <w:tcBorders>
              <w:top w:val="single" w:sz="6" w:space="0" w:color="auto"/>
              <w:left w:val="single" w:sz="6" w:space="0" w:color="auto"/>
              <w:bottom w:val="single" w:sz="6" w:space="0" w:color="auto"/>
              <w:right w:val="single" w:sz="6" w:space="0" w:color="auto"/>
            </w:tcBorders>
          </w:tcPr>
          <w:p w14:paraId="071B933A" w14:textId="77777777" w:rsidR="00ED01B1" w:rsidRDefault="00560A37" w:rsidP="00560A37">
            <w:pPr>
              <w:ind w:right="4"/>
              <w:jc w:val="center"/>
              <w:rPr>
                <w:rFonts w:ascii="Arial" w:hAnsi="Arial" w:cs="Arial"/>
                <w:szCs w:val="24"/>
              </w:rPr>
            </w:pPr>
            <w:r w:rsidRPr="000E072B">
              <w:rPr>
                <w:rFonts w:ascii="Arial" w:hAnsi="Arial" w:cs="Arial"/>
                <w:szCs w:val="24"/>
                <w:rtl/>
              </w:rPr>
              <w:t>الكاثوليكية، اللوثرية، المشيخية، الإصلاحية، الأنجليكانية، الميثودستية، بعض الكنائس الإنجيلية الحرة</w:t>
            </w:r>
          </w:p>
          <w:p w14:paraId="21C7E854" w14:textId="10845A1B" w:rsidR="000E072B" w:rsidRPr="000E072B" w:rsidRDefault="000E072B" w:rsidP="00560A37">
            <w:pPr>
              <w:ind w:right="4"/>
              <w:jc w:val="center"/>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0D28A4CD" w14:textId="41888491" w:rsidR="00ED01B1" w:rsidRPr="000E072B" w:rsidRDefault="00485FC2" w:rsidP="00560A37">
            <w:pPr>
              <w:ind w:right="4"/>
              <w:jc w:val="center"/>
              <w:rPr>
                <w:rFonts w:ascii="Arial" w:hAnsi="Arial" w:cs="Arial"/>
                <w:szCs w:val="24"/>
              </w:rPr>
            </w:pPr>
            <w:r w:rsidRPr="000E072B">
              <w:rPr>
                <w:rFonts w:ascii="Arial" w:hAnsi="Arial" w:cs="Arial"/>
                <w:szCs w:val="24"/>
                <w:rtl/>
              </w:rPr>
              <w:t>المعمدانيون، الكتابيون، الإخوة، المينونايت، العنصرة، بعض الكنائس الإنجيلية الحرة، معظم الكنائس المستقلة</w:t>
            </w:r>
          </w:p>
        </w:tc>
      </w:tr>
      <w:tr w:rsidR="00ED01B1" w:rsidRPr="000E072B" w14:paraId="3911DA7D" w14:textId="77777777" w:rsidTr="00C05F4F">
        <w:tc>
          <w:tcPr>
            <w:tcW w:w="1520" w:type="dxa"/>
            <w:tcBorders>
              <w:top w:val="single" w:sz="6" w:space="0" w:color="auto"/>
              <w:left w:val="single" w:sz="6" w:space="0" w:color="auto"/>
              <w:right w:val="single" w:sz="6" w:space="0" w:color="auto"/>
            </w:tcBorders>
          </w:tcPr>
          <w:p w14:paraId="200385DD" w14:textId="24D23A7F" w:rsidR="00ED01B1" w:rsidRPr="000E072B" w:rsidRDefault="00485FC2" w:rsidP="00485FC2">
            <w:pPr>
              <w:jc w:val="center"/>
              <w:rPr>
                <w:rFonts w:ascii="Arial" w:hAnsi="Arial" w:cs="Arial"/>
                <w:bCs/>
                <w:szCs w:val="24"/>
              </w:rPr>
            </w:pPr>
            <w:r w:rsidRPr="000E072B">
              <w:rPr>
                <w:rFonts w:ascii="Arial" w:hAnsi="Arial" w:cs="Arial" w:hint="cs"/>
                <w:bCs/>
                <w:szCs w:val="24"/>
                <w:rtl/>
              </w:rPr>
              <w:t>القصد</w:t>
            </w:r>
          </w:p>
          <w:p w14:paraId="42332875" w14:textId="77777777" w:rsidR="00ED01B1" w:rsidRPr="000E072B" w:rsidRDefault="00ED01B1" w:rsidP="00485FC2">
            <w:pPr>
              <w:jc w:val="center"/>
              <w:rPr>
                <w:rFonts w:ascii="Arial" w:hAnsi="Arial" w:cs="Arial"/>
                <w:szCs w:val="24"/>
              </w:rPr>
            </w:pPr>
          </w:p>
          <w:p w14:paraId="3FA3DAAF" w14:textId="27B48393" w:rsidR="00ED01B1" w:rsidRPr="000E072B" w:rsidRDefault="00485FC2" w:rsidP="00485FC2">
            <w:pPr>
              <w:jc w:val="center"/>
              <w:rPr>
                <w:rFonts w:ascii="Arial" w:hAnsi="Arial" w:cs="Arial"/>
                <w:szCs w:val="24"/>
              </w:rPr>
            </w:pPr>
            <w:r w:rsidRPr="000E072B">
              <w:rPr>
                <w:rFonts w:ascii="Arial" w:hAnsi="Arial" w:cs="Arial" w:hint="cs"/>
                <w:szCs w:val="24"/>
                <w:rtl/>
              </w:rPr>
              <w:t>لماذا يمارسونها؟</w:t>
            </w:r>
          </w:p>
        </w:tc>
        <w:tc>
          <w:tcPr>
            <w:tcW w:w="3880" w:type="dxa"/>
            <w:tcBorders>
              <w:top w:val="single" w:sz="6" w:space="0" w:color="auto"/>
              <w:left w:val="single" w:sz="6" w:space="0" w:color="auto"/>
              <w:bottom w:val="single" w:sz="6" w:space="0" w:color="auto"/>
              <w:right w:val="single" w:sz="6" w:space="0" w:color="auto"/>
            </w:tcBorders>
          </w:tcPr>
          <w:p w14:paraId="5C23B741" w14:textId="77777777" w:rsidR="00485FC2" w:rsidRPr="000E072B" w:rsidRDefault="00485FC2" w:rsidP="00485FC2">
            <w:pPr>
              <w:ind w:left="184" w:right="4" w:hanging="184"/>
              <w:jc w:val="center"/>
              <w:rPr>
                <w:rFonts w:ascii="Arial" w:hAnsi="Arial" w:cs="Arial"/>
                <w:szCs w:val="24"/>
              </w:rPr>
            </w:pPr>
            <w:r w:rsidRPr="000E072B">
              <w:rPr>
                <w:rFonts w:ascii="Arial" w:hAnsi="Arial" w:cs="Arial"/>
                <w:szCs w:val="24"/>
                <w:rtl/>
              </w:rPr>
              <w:t>ثلاث وجهات نظر</w:t>
            </w:r>
          </w:p>
          <w:p w14:paraId="613A2196" w14:textId="58084A6D" w:rsidR="00485FC2" w:rsidRPr="000E072B" w:rsidRDefault="00485FC2" w:rsidP="00485FC2">
            <w:pPr>
              <w:pStyle w:val="ListParagraph"/>
              <w:numPr>
                <w:ilvl w:val="0"/>
                <w:numId w:val="24"/>
              </w:numPr>
              <w:bidi/>
              <w:ind w:right="4"/>
              <w:rPr>
                <w:rFonts w:ascii="Arial" w:hAnsi="Arial" w:cs="Arial"/>
                <w:szCs w:val="24"/>
              </w:rPr>
            </w:pPr>
            <w:r w:rsidRPr="000E072B">
              <w:rPr>
                <w:rFonts w:ascii="Arial" w:hAnsi="Arial" w:cs="Arial"/>
                <w:szCs w:val="24"/>
                <w:rtl/>
              </w:rPr>
              <w:t>الكاثوليكية: وسيلة للنعمة المخلصة بغض النظر عن إيمان المعتمد (التجديد بالمعمودية)</w:t>
            </w:r>
          </w:p>
          <w:p w14:paraId="0E2763B1" w14:textId="77777777" w:rsidR="00485FC2" w:rsidRPr="000E072B" w:rsidRDefault="00485FC2" w:rsidP="00485FC2">
            <w:pPr>
              <w:ind w:left="184" w:right="4" w:hanging="184"/>
              <w:rPr>
                <w:rFonts w:ascii="Arial" w:hAnsi="Arial" w:cs="Arial"/>
                <w:szCs w:val="24"/>
              </w:rPr>
            </w:pPr>
          </w:p>
          <w:p w14:paraId="18283BDE" w14:textId="28D7535F" w:rsidR="00485FC2" w:rsidRPr="000E072B" w:rsidRDefault="00485FC2" w:rsidP="00485FC2">
            <w:pPr>
              <w:pStyle w:val="ListParagraph"/>
              <w:numPr>
                <w:ilvl w:val="0"/>
                <w:numId w:val="24"/>
              </w:numPr>
              <w:bidi/>
              <w:ind w:right="4"/>
              <w:rPr>
                <w:rFonts w:ascii="Arial" w:hAnsi="Arial" w:cs="Arial"/>
                <w:szCs w:val="24"/>
              </w:rPr>
            </w:pPr>
            <w:r w:rsidRPr="000E072B">
              <w:rPr>
                <w:rFonts w:ascii="Arial" w:hAnsi="Arial" w:cs="Arial"/>
                <w:szCs w:val="24"/>
                <w:rtl/>
              </w:rPr>
              <w:t>اللوثرية: وسائل النعمة المخلصة من خلال افتراض الإيمان بالأطفال المعتمدين (تجديد المعمودية)</w:t>
            </w:r>
          </w:p>
          <w:p w14:paraId="5A8D80D3" w14:textId="77777777" w:rsidR="00485FC2" w:rsidRPr="000E072B" w:rsidRDefault="00485FC2" w:rsidP="00485FC2">
            <w:pPr>
              <w:ind w:left="184" w:right="4" w:hanging="184"/>
              <w:rPr>
                <w:rFonts w:ascii="Arial" w:hAnsi="Arial" w:cs="Arial"/>
                <w:szCs w:val="24"/>
              </w:rPr>
            </w:pPr>
          </w:p>
          <w:p w14:paraId="3A2EFF94" w14:textId="77777777" w:rsidR="00ED01B1" w:rsidRDefault="00485FC2" w:rsidP="00485FC2">
            <w:pPr>
              <w:pStyle w:val="ListParagraph"/>
              <w:numPr>
                <w:ilvl w:val="0"/>
                <w:numId w:val="24"/>
              </w:numPr>
              <w:bidi/>
              <w:ind w:right="4"/>
              <w:rPr>
                <w:rFonts w:ascii="Arial" w:hAnsi="Arial" w:cs="Arial"/>
                <w:szCs w:val="24"/>
              </w:rPr>
            </w:pPr>
            <w:r w:rsidRPr="000E072B">
              <w:rPr>
                <w:rFonts w:ascii="Arial" w:hAnsi="Arial" w:cs="Arial"/>
                <w:szCs w:val="24"/>
                <w:rtl/>
              </w:rPr>
              <w:t>آخرون: ليست وسيلة النعمة المُخلِّصة ولكنها ختم وعلامة العهد</w:t>
            </w:r>
          </w:p>
          <w:p w14:paraId="380F9CBE" w14:textId="77777777" w:rsidR="000E072B" w:rsidRPr="000E072B" w:rsidRDefault="000E072B" w:rsidP="000E072B">
            <w:pPr>
              <w:pStyle w:val="ListParagraph"/>
              <w:rPr>
                <w:rFonts w:ascii="Arial" w:hAnsi="Arial" w:cs="Arial"/>
                <w:szCs w:val="24"/>
                <w:rtl/>
              </w:rPr>
            </w:pPr>
          </w:p>
          <w:p w14:paraId="7E9BCA18" w14:textId="73838C76" w:rsidR="000E072B" w:rsidRPr="000E072B" w:rsidRDefault="000E072B" w:rsidP="000E072B">
            <w:pPr>
              <w:bidi/>
              <w:ind w:left="360"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1C0445F7" w14:textId="77777777" w:rsidR="00485FC2" w:rsidRPr="000E072B" w:rsidRDefault="00485FC2" w:rsidP="00485FC2">
            <w:pPr>
              <w:bidi/>
              <w:ind w:right="4"/>
              <w:jc w:val="center"/>
              <w:rPr>
                <w:rFonts w:ascii="Arial" w:hAnsi="Arial" w:cs="Arial"/>
                <w:szCs w:val="24"/>
                <w:rtl/>
              </w:rPr>
            </w:pPr>
            <w:r w:rsidRPr="000E072B">
              <w:rPr>
                <w:rFonts w:ascii="Arial" w:hAnsi="Arial" w:cs="Arial"/>
                <w:szCs w:val="24"/>
                <w:rtl/>
              </w:rPr>
              <w:t>وجهة نظر موحدة</w:t>
            </w:r>
          </w:p>
          <w:p w14:paraId="59535F0A" w14:textId="77777777" w:rsidR="00485FC2" w:rsidRPr="000E072B" w:rsidRDefault="00485FC2" w:rsidP="00485FC2">
            <w:pPr>
              <w:bidi/>
              <w:ind w:right="4"/>
              <w:jc w:val="center"/>
              <w:rPr>
                <w:rFonts w:ascii="Arial" w:hAnsi="Arial" w:cs="Arial"/>
                <w:szCs w:val="24"/>
              </w:rPr>
            </w:pPr>
          </w:p>
          <w:p w14:paraId="5C4F8221" w14:textId="77777777" w:rsidR="00485FC2" w:rsidRPr="000E072B" w:rsidRDefault="00485FC2" w:rsidP="00485FC2">
            <w:pPr>
              <w:bidi/>
              <w:ind w:right="4"/>
              <w:jc w:val="center"/>
              <w:rPr>
                <w:rFonts w:ascii="Arial" w:hAnsi="Arial" w:cs="Arial"/>
                <w:szCs w:val="24"/>
                <w:rtl/>
              </w:rPr>
            </w:pPr>
            <w:r w:rsidRPr="000E072B">
              <w:rPr>
                <w:rFonts w:ascii="Arial" w:hAnsi="Arial" w:cs="Arial"/>
                <w:szCs w:val="24"/>
                <w:rtl/>
              </w:rPr>
              <w:t>المعمودية هي رمز للخلاص: علامة خارجية لحقيقة التبرير الداخلي التي نتلقاها في المسيح دون أي فعالية خارجية</w:t>
            </w:r>
            <w:r w:rsidRPr="000E072B">
              <w:rPr>
                <w:rFonts w:ascii="Arial" w:hAnsi="Arial" w:cs="Arial"/>
                <w:szCs w:val="24"/>
              </w:rPr>
              <w:t>.</w:t>
            </w:r>
          </w:p>
          <w:p w14:paraId="2C968FDD" w14:textId="3CDFB518" w:rsidR="00485FC2" w:rsidRPr="000E072B" w:rsidRDefault="00485FC2" w:rsidP="00485FC2">
            <w:pPr>
              <w:bidi/>
              <w:ind w:right="4"/>
              <w:jc w:val="center"/>
              <w:rPr>
                <w:rFonts w:ascii="Arial" w:hAnsi="Arial" w:cs="Arial"/>
                <w:szCs w:val="24"/>
                <w:rtl/>
              </w:rPr>
            </w:pPr>
            <w:r w:rsidRPr="000E072B">
              <w:rPr>
                <w:rFonts w:ascii="Arial" w:hAnsi="Arial" w:cs="Arial"/>
                <w:szCs w:val="24"/>
                <w:rtl/>
              </w:rPr>
              <w:t>(</w:t>
            </w:r>
            <w:r w:rsidRPr="000E072B">
              <w:rPr>
                <w:rFonts w:ascii="Arial" w:hAnsi="Arial" w:cs="Arial" w:hint="cs"/>
                <w:szCs w:val="24"/>
                <w:rtl/>
              </w:rPr>
              <w:t>أ</w:t>
            </w:r>
            <w:r w:rsidRPr="000E072B">
              <w:rPr>
                <w:rFonts w:ascii="Arial" w:hAnsi="Arial" w:cs="Arial"/>
                <w:szCs w:val="24"/>
              </w:rPr>
              <w:t>. Oepke, “</w:t>
            </w:r>
            <w:r w:rsidRPr="00A20653">
              <w:rPr>
                <w:rFonts w:ascii="Arial" w:hAnsi="Arial" w:cs="Arial"/>
                <w:i/>
                <w:iCs/>
                <w:szCs w:val="24"/>
              </w:rPr>
              <w:t>bapto, baptizo…”</w:t>
            </w:r>
            <w:r w:rsidRPr="000E072B">
              <w:rPr>
                <w:rFonts w:ascii="Arial" w:hAnsi="Arial" w:cs="Arial"/>
                <w:szCs w:val="24"/>
              </w:rPr>
              <w:t xml:space="preserve"> TDNTabr., </w:t>
            </w:r>
            <w:r w:rsidRPr="000E072B">
              <w:rPr>
                <w:rFonts w:ascii="Arial" w:hAnsi="Arial" w:cs="Arial"/>
                <w:szCs w:val="24"/>
                <w:rtl/>
              </w:rPr>
              <w:t>93).</w:t>
            </w:r>
          </w:p>
          <w:p w14:paraId="518366F6" w14:textId="04D90C6A" w:rsidR="00485FC2" w:rsidRPr="000E072B" w:rsidRDefault="00485FC2" w:rsidP="00485FC2">
            <w:pPr>
              <w:bidi/>
              <w:ind w:right="4"/>
              <w:rPr>
                <w:rFonts w:ascii="Arial" w:hAnsi="Arial" w:cs="Arial"/>
                <w:szCs w:val="24"/>
              </w:rPr>
            </w:pPr>
          </w:p>
        </w:tc>
      </w:tr>
      <w:tr w:rsidR="00ED01B1" w:rsidRPr="000E072B" w14:paraId="08C7FE16" w14:textId="77777777" w:rsidTr="00C05F4F">
        <w:tc>
          <w:tcPr>
            <w:tcW w:w="1520" w:type="dxa"/>
            <w:tcBorders>
              <w:left w:val="single" w:sz="6" w:space="0" w:color="auto"/>
              <w:right w:val="single" w:sz="6" w:space="0" w:color="auto"/>
            </w:tcBorders>
          </w:tcPr>
          <w:p w14:paraId="7CF7AF32" w14:textId="22DF57C6" w:rsidR="00ED01B1" w:rsidRPr="000E072B" w:rsidRDefault="00485FC2" w:rsidP="00485FC2">
            <w:pPr>
              <w:bidi/>
              <w:jc w:val="center"/>
              <w:rPr>
                <w:rFonts w:ascii="Arial" w:hAnsi="Arial" w:cs="Arial"/>
                <w:szCs w:val="24"/>
              </w:rPr>
            </w:pPr>
            <w:r w:rsidRPr="000E072B">
              <w:rPr>
                <w:rFonts w:ascii="Arial" w:hAnsi="Arial" w:cs="Arial"/>
                <w:szCs w:val="24"/>
                <w:rtl/>
              </w:rPr>
              <w:t>دعم غرضهم</w:t>
            </w:r>
            <w:r w:rsidRPr="000E072B">
              <w:rPr>
                <w:rFonts w:ascii="Arial" w:hAnsi="Arial" w:cs="Arial" w:hint="cs"/>
                <w:szCs w:val="24"/>
                <w:rtl/>
              </w:rPr>
              <w:t xml:space="preserve"> المذكور أعلاه</w:t>
            </w:r>
          </w:p>
        </w:tc>
        <w:tc>
          <w:tcPr>
            <w:tcW w:w="3880" w:type="dxa"/>
            <w:tcBorders>
              <w:top w:val="single" w:sz="6" w:space="0" w:color="auto"/>
              <w:left w:val="single" w:sz="6" w:space="0" w:color="auto"/>
              <w:bottom w:val="single" w:sz="6" w:space="0" w:color="auto"/>
              <w:right w:val="single" w:sz="6" w:space="0" w:color="auto"/>
            </w:tcBorders>
          </w:tcPr>
          <w:p w14:paraId="6F42F4AD" w14:textId="21D6B1F5" w:rsidR="00485FC2" w:rsidRPr="000E072B" w:rsidRDefault="00485FC2" w:rsidP="00485FC2">
            <w:pPr>
              <w:bidi/>
              <w:ind w:right="4"/>
              <w:jc w:val="center"/>
              <w:rPr>
                <w:rFonts w:ascii="Arial" w:hAnsi="Arial" w:cs="Arial"/>
                <w:szCs w:val="24"/>
              </w:rPr>
            </w:pPr>
            <w:r w:rsidRPr="000E072B">
              <w:rPr>
                <w:rFonts w:ascii="Arial" w:hAnsi="Arial" w:cs="Arial"/>
                <w:szCs w:val="24"/>
                <w:rtl/>
              </w:rPr>
              <w:t>يتم تعليم التجديد بالمعمودية في آيات كثيرة (مر 16: 16؛ يو 3: 5؛ أع 2: 38؛ تي 3: 5؛ 1 بط 3: 21)</w:t>
            </w:r>
            <w:r w:rsidRPr="000E072B">
              <w:rPr>
                <w:rFonts w:ascii="Arial" w:hAnsi="Arial" w:cs="Arial"/>
                <w:szCs w:val="24"/>
              </w:rPr>
              <w:t>.</w:t>
            </w:r>
          </w:p>
          <w:p w14:paraId="04EF774D" w14:textId="77777777" w:rsidR="00ED01B1" w:rsidRPr="000E072B" w:rsidRDefault="00ED01B1" w:rsidP="00485FC2">
            <w:pPr>
              <w:ind w:right="4"/>
              <w:jc w:val="center"/>
              <w:rPr>
                <w:rFonts w:ascii="Arial" w:hAnsi="Arial" w:cs="Arial"/>
                <w:szCs w:val="24"/>
              </w:rPr>
            </w:pPr>
          </w:p>
          <w:p w14:paraId="71C06EA1" w14:textId="77777777" w:rsidR="00ED01B1" w:rsidRPr="000E072B" w:rsidRDefault="00ED01B1" w:rsidP="00485FC2">
            <w:pPr>
              <w:ind w:right="4"/>
              <w:jc w:val="center"/>
              <w:rPr>
                <w:rFonts w:ascii="Arial" w:hAnsi="Arial" w:cs="Arial"/>
                <w:szCs w:val="24"/>
              </w:rPr>
            </w:pPr>
          </w:p>
          <w:p w14:paraId="7E611663" w14:textId="27FCFCB5" w:rsidR="00485FC2" w:rsidRPr="000E072B" w:rsidRDefault="00485FC2" w:rsidP="00485FC2">
            <w:pPr>
              <w:bidi/>
              <w:ind w:right="4"/>
              <w:jc w:val="center"/>
              <w:rPr>
                <w:rFonts w:ascii="Arial" w:hAnsi="Arial" w:cs="Arial"/>
                <w:szCs w:val="24"/>
              </w:rPr>
            </w:pPr>
            <w:r w:rsidRPr="000E072B">
              <w:rPr>
                <w:rFonts w:ascii="Arial" w:hAnsi="Arial" w:cs="Arial" w:hint="cs"/>
                <w:szCs w:val="24"/>
                <w:rtl/>
                <w:lang w:bidi="ar-JO"/>
              </w:rPr>
              <w:t>(ت</w:t>
            </w:r>
            <w:r w:rsidRPr="000E072B">
              <w:rPr>
                <w:rFonts w:ascii="Arial" w:hAnsi="Arial" w:cs="Arial"/>
                <w:szCs w:val="24"/>
                <w:rtl/>
              </w:rPr>
              <w:t xml:space="preserve">م دحض التجديد بالمعمودية بواسطة رونالد كيه واي فونج، الرسالة إلى أهل غلاطية، </w:t>
            </w:r>
            <w:r w:rsidRPr="000E072B">
              <w:rPr>
                <w:rFonts w:ascii="Arial" w:hAnsi="Arial" w:cs="Arial"/>
                <w:szCs w:val="24"/>
              </w:rPr>
              <w:t>NICNT</w:t>
            </w:r>
            <w:r w:rsidRPr="000E072B">
              <w:rPr>
                <w:rFonts w:ascii="Arial" w:hAnsi="Arial" w:cs="Arial"/>
                <w:szCs w:val="24"/>
                <w:rtl/>
              </w:rPr>
              <w:t>، 173-74</w:t>
            </w:r>
            <w:r w:rsidRPr="000E072B">
              <w:rPr>
                <w:rFonts w:ascii="Arial" w:hAnsi="Arial" w:cs="Arial" w:hint="cs"/>
                <w:szCs w:val="24"/>
                <w:rtl/>
              </w:rPr>
              <w:t>)</w:t>
            </w:r>
          </w:p>
        </w:tc>
        <w:tc>
          <w:tcPr>
            <w:tcW w:w="4280" w:type="dxa"/>
            <w:tcBorders>
              <w:top w:val="single" w:sz="6" w:space="0" w:color="auto"/>
              <w:left w:val="single" w:sz="6" w:space="0" w:color="auto"/>
              <w:bottom w:val="single" w:sz="6" w:space="0" w:color="auto"/>
              <w:right w:val="single" w:sz="6" w:space="0" w:color="auto"/>
            </w:tcBorders>
          </w:tcPr>
          <w:p w14:paraId="0F993B9E" w14:textId="20357F1B" w:rsidR="00485FC2" w:rsidRPr="000E072B" w:rsidRDefault="00485FC2" w:rsidP="00485FC2">
            <w:pPr>
              <w:bidi/>
              <w:ind w:right="4"/>
              <w:jc w:val="center"/>
              <w:rPr>
                <w:rFonts w:ascii="Arial" w:hAnsi="Arial" w:cs="Arial"/>
                <w:szCs w:val="24"/>
              </w:rPr>
            </w:pPr>
            <w:r w:rsidRPr="000E072B">
              <w:rPr>
                <w:rFonts w:ascii="Arial" w:hAnsi="Arial" w:cs="Arial"/>
                <w:szCs w:val="24"/>
                <w:rtl/>
              </w:rPr>
              <w:t>المعمودية والخلاص مرتبطان ببعضهما البعض</w:t>
            </w:r>
            <w:r w:rsidRPr="000E072B">
              <w:rPr>
                <w:rFonts w:ascii="Arial" w:hAnsi="Arial" w:cs="Arial" w:hint="cs"/>
                <w:szCs w:val="24"/>
                <w:rtl/>
              </w:rPr>
              <w:t>، ولكن ليس بشكل مباشر</w:t>
            </w:r>
            <w:r w:rsidRPr="000E072B">
              <w:rPr>
                <w:rFonts w:ascii="Arial" w:hAnsi="Arial" w:cs="Arial"/>
                <w:szCs w:val="24"/>
                <w:rtl/>
              </w:rPr>
              <w:t>،</w:t>
            </w:r>
            <w:r w:rsidRPr="000E072B">
              <w:rPr>
                <w:rFonts w:ascii="Arial" w:hAnsi="Arial" w:cs="Arial" w:hint="cs"/>
                <w:szCs w:val="24"/>
                <w:rtl/>
              </w:rPr>
              <w:t xml:space="preserve"> حتى تؤدي المعمودية إلى الخلاص، فهذا يناقض تعليم العهد الجديد أن </w:t>
            </w:r>
            <w:r w:rsidRPr="000E072B">
              <w:rPr>
                <w:rFonts w:ascii="Arial" w:hAnsi="Arial" w:cs="Arial"/>
                <w:szCs w:val="24"/>
                <w:rtl/>
              </w:rPr>
              <w:t>الخلاص هو بالإيمان وحده (يو 3: 16؛ رو 10: 9-10؛</w:t>
            </w:r>
            <w:r w:rsidRPr="000E072B">
              <w:rPr>
                <w:rFonts w:ascii="Arial" w:hAnsi="Arial" w:cs="Arial" w:hint="cs"/>
                <w:szCs w:val="24"/>
                <w:rtl/>
              </w:rPr>
              <w:t xml:space="preserve"> </w:t>
            </w:r>
            <w:r w:rsidRPr="000E072B">
              <w:rPr>
                <w:rFonts w:ascii="Arial" w:hAnsi="Arial" w:cs="Arial"/>
                <w:szCs w:val="24"/>
                <w:rtl/>
              </w:rPr>
              <w:t xml:space="preserve">أف 2: 8-9). كانت معمودية العهد الجديد في كثير من الأحيان </w:t>
            </w:r>
            <w:r w:rsidRPr="000E072B">
              <w:rPr>
                <w:rFonts w:ascii="Arial" w:hAnsi="Arial" w:cs="Arial" w:hint="cs"/>
                <w:szCs w:val="24"/>
                <w:rtl/>
              </w:rPr>
              <w:t xml:space="preserve">تتم </w:t>
            </w:r>
            <w:r w:rsidRPr="000E072B">
              <w:rPr>
                <w:rFonts w:ascii="Arial" w:hAnsi="Arial" w:cs="Arial"/>
                <w:szCs w:val="24"/>
                <w:rtl/>
              </w:rPr>
              <w:t>عند تحول الشخص</w:t>
            </w:r>
            <w:r w:rsidRPr="000E072B">
              <w:rPr>
                <w:rFonts w:ascii="Arial" w:hAnsi="Arial" w:cs="Arial" w:hint="cs"/>
                <w:szCs w:val="24"/>
                <w:rtl/>
              </w:rPr>
              <w:t>،</w:t>
            </w:r>
            <w:r w:rsidRPr="000E072B">
              <w:rPr>
                <w:rFonts w:ascii="Arial" w:hAnsi="Arial" w:cs="Arial"/>
                <w:szCs w:val="24"/>
                <w:rtl/>
              </w:rPr>
              <w:t xml:space="preserve"> وقد كان يُنظر إلى هذا الإرتباط الوثيق بين الخلاص والمعمودية كحدث واحد، إلا أن المعمودية لم تكن دائماً أمراً بالتحول (أع 3: 19؛ 16: 31)</w:t>
            </w:r>
            <w:r w:rsidRPr="000E072B">
              <w:rPr>
                <w:rFonts w:ascii="Arial" w:hAnsi="Arial" w:cs="Arial"/>
                <w:szCs w:val="24"/>
              </w:rPr>
              <w:t>.</w:t>
            </w:r>
          </w:p>
          <w:p w14:paraId="67C8433A" w14:textId="77777777" w:rsidR="00ED01B1" w:rsidRPr="000E072B" w:rsidRDefault="00ED01B1" w:rsidP="00C05F4F">
            <w:pPr>
              <w:ind w:right="4"/>
              <w:rPr>
                <w:rFonts w:ascii="Arial" w:hAnsi="Arial" w:cs="Arial"/>
                <w:szCs w:val="24"/>
              </w:rPr>
            </w:pPr>
          </w:p>
        </w:tc>
      </w:tr>
      <w:tr w:rsidR="00ED01B1" w:rsidRPr="000E072B" w14:paraId="4C36CD06" w14:textId="77777777" w:rsidTr="00C05F4F">
        <w:tc>
          <w:tcPr>
            <w:tcW w:w="1520" w:type="dxa"/>
            <w:tcBorders>
              <w:left w:val="single" w:sz="6" w:space="0" w:color="auto"/>
              <w:right w:val="single" w:sz="6" w:space="0" w:color="auto"/>
            </w:tcBorders>
          </w:tcPr>
          <w:p w14:paraId="7B6B48B0" w14:textId="77777777" w:rsidR="00ED01B1" w:rsidRPr="000E072B" w:rsidRDefault="00ED01B1" w:rsidP="00C05F4F">
            <w:pPr>
              <w:rPr>
                <w:rFonts w:ascii="Arial" w:hAnsi="Arial" w:cs="Arial"/>
                <w:szCs w:val="24"/>
              </w:rPr>
            </w:pPr>
            <w:r w:rsidRPr="000E072B">
              <w:rPr>
                <w:rFonts w:ascii="Arial" w:hAnsi="Arial" w:cs="Arial"/>
                <w:noProof/>
                <w:szCs w:val="24"/>
              </w:rPr>
              <w:drawing>
                <wp:anchor distT="0" distB="0" distL="114300" distR="114300" simplePos="0" relativeHeight="251661312" behindDoc="0" locked="0" layoutInCell="1" allowOverlap="1" wp14:anchorId="76C1237C" wp14:editId="6A7B510B">
                  <wp:simplePos x="0" y="0"/>
                  <wp:positionH relativeFrom="column">
                    <wp:posOffset>788670</wp:posOffset>
                  </wp:positionH>
                  <wp:positionV relativeFrom="paragraph">
                    <wp:posOffset>6678930</wp:posOffset>
                  </wp:positionV>
                  <wp:extent cx="863600" cy="1168400"/>
                  <wp:effectExtent l="0" t="0" r="0" b="0"/>
                  <wp:wrapNone/>
                  <wp:docPr id="4" name="Picture 4" descr="Godfa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Godfathe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3600" cy="1168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E072B">
              <w:rPr>
                <w:rFonts w:ascii="Arial" w:hAnsi="Arial" w:cs="Arial"/>
                <w:noProof/>
                <w:szCs w:val="24"/>
              </w:rPr>
              <w:drawing>
                <wp:anchor distT="0" distB="0" distL="114300" distR="114300" simplePos="0" relativeHeight="251660288" behindDoc="0" locked="0" layoutInCell="1" allowOverlap="1" wp14:anchorId="17E0FCB9" wp14:editId="2D4C0400">
                  <wp:simplePos x="0" y="0"/>
                  <wp:positionH relativeFrom="column">
                    <wp:posOffset>788670</wp:posOffset>
                  </wp:positionH>
                  <wp:positionV relativeFrom="paragraph">
                    <wp:posOffset>6678930</wp:posOffset>
                  </wp:positionV>
                  <wp:extent cx="1892300" cy="2565400"/>
                  <wp:effectExtent l="0" t="0" r="0" b="0"/>
                  <wp:wrapNone/>
                  <wp:docPr id="3" name="Picture 3" descr="Godfath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descr="Godfather"/>
                          <pic:cNvPicPr>
                            <a:picLocks/>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92300" cy="25654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880" w:type="dxa"/>
            <w:tcBorders>
              <w:top w:val="single" w:sz="6" w:space="0" w:color="auto"/>
              <w:left w:val="single" w:sz="6" w:space="0" w:color="auto"/>
              <w:bottom w:val="single" w:sz="6" w:space="0" w:color="auto"/>
              <w:right w:val="single" w:sz="6" w:space="0" w:color="auto"/>
            </w:tcBorders>
          </w:tcPr>
          <w:p w14:paraId="2CB87950" w14:textId="6E0A91C1" w:rsidR="007D4D45" w:rsidRPr="000E072B" w:rsidRDefault="007D4D45" w:rsidP="007D4D45">
            <w:pPr>
              <w:bidi/>
              <w:ind w:right="4"/>
              <w:jc w:val="center"/>
              <w:rPr>
                <w:rFonts w:ascii="Arial" w:hAnsi="Arial" w:cs="Arial"/>
                <w:szCs w:val="24"/>
              </w:rPr>
            </w:pPr>
            <w:r w:rsidRPr="000E072B">
              <w:rPr>
                <w:rFonts w:ascii="Arial" w:hAnsi="Arial" w:cs="Arial"/>
                <w:szCs w:val="24"/>
                <w:rtl/>
              </w:rPr>
              <w:t>المعمودية هي علامة العهد</w:t>
            </w:r>
          </w:p>
          <w:p w14:paraId="3C12C6CF" w14:textId="57B8320B" w:rsidR="007D4D45" w:rsidRPr="000E072B" w:rsidRDefault="007D4D45" w:rsidP="007D4D45">
            <w:pPr>
              <w:bidi/>
              <w:ind w:right="4"/>
              <w:jc w:val="center"/>
              <w:rPr>
                <w:rFonts w:ascii="Arial" w:hAnsi="Arial" w:cs="Arial"/>
                <w:szCs w:val="24"/>
              </w:rPr>
            </w:pPr>
            <w:r w:rsidRPr="000E072B">
              <w:rPr>
                <w:rFonts w:ascii="Arial" w:hAnsi="Arial" w:cs="Arial" w:hint="cs"/>
                <w:szCs w:val="24"/>
                <w:rtl/>
              </w:rPr>
              <w:t>(</w:t>
            </w:r>
            <w:r w:rsidRPr="000E072B">
              <w:rPr>
                <w:rFonts w:ascii="Arial" w:hAnsi="Arial" w:cs="Arial"/>
                <w:szCs w:val="24"/>
                <w:rtl/>
              </w:rPr>
              <w:t>كو 2: 12</w:t>
            </w:r>
            <w:r w:rsidRPr="000E072B">
              <w:rPr>
                <w:rFonts w:ascii="Arial" w:hAnsi="Arial" w:cs="Arial" w:hint="cs"/>
                <w:szCs w:val="24"/>
                <w:rtl/>
              </w:rPr>
              <w:t>)</w:t>
            </w:r>
          </w:p>
          <w:p w14:paraId="3761B763" w14:textId="268693FF" w:rsidR="007D4D45" w:rsidRPr="000E072B" w:rsidRDefault="007D4D45" w:rsidP="007D4D45">
            <w:pPr>
              <w:bidi/>
              <w:ind w:right="4"/>
              <w:jc w:val="center"/>
              <w:rPr>
                <w:rFonts w:ascii="Arial" w:hAnsi="Arial" w:cs="Arial"/>
                <w:szCs w:val="24"/>
              </w:rPr>
            </w:pPr>
          </w:p>
          <w:p w14:paraId="7D47AF88" w14:textId="3AC50FAE" w:rsidR="00ED01B1" w:rsidRPr="000E072B" w:rsidRDefault="007D4D45" w:rsidP="007D4D45">
            <w:pPr>
              <w:bidi/>
              <w:ind w:right="4"/>
              <w:jc w:val="center"/>
              <w:rPr>
                <w:rFonts w:ascii="Arial" w:hAnsi="Arial" w:cs="Arial"/>
                <w:szCs w:val="24"/>
              </w:rPr>
            </w:pPr>
            <w:r w:rsidRPr="000E072B">
              <w:rPr>
                <w:rFonts w:ascii="Arial" w:hAnsi="Arial" w:cs="Arial"/>
                <w:szCs w:val="24"/>
                <w:rtl/>
              </w:rPr>
              <w:t>إنه يعني بالتالي دخول المتلقي</w:t>
            </w:r>
          </w:p>
        </w:tc>
        <w:tc>
          <w:tcPr>
            <w:tcW w:w="4280" w:type="dxa"/>
            <w:tcBorders>
              <w:top w:val="single" w:sz="6" w:space="0" w:color="auto"/>
              <w:left w:val="single" w:sz="6" w:space="0" w:color="auto"/>
              <w:bottom w:val="single" w:sz="6" w:space="0" w:color="auto"/>
              <w:right w:val="single" w:sz="6" w:space="0" w:color="auto"/>
            </w:tcBorders>
          </w:tcPr>
          <w:p w14:paraId="4781B0F9" w14:textId="77777777" w:rsidR="007D4D45" w:rsidRPr="000E072B" w:rsidRDefault="007D4D45" w:rsidP="007D4D45">
            <w:pPr>
              <w:bidi/>
              <w:ind w:right="4"/>
              <w:jc w:val="center"/>
              <w:rPr>
                <w:rFonts w:ascii="Arial" w:hAnsi="Arial" w:cs="Arial"/>
                <w:szCs w:val="24"/>
                <w:rtl/>
              </w:rPr>
            </w:pPr>
            <w:r w:rsidRPr="000E072B">
              <w:rPr>
                <w:rFonts w:ascii="Arial" w:hAnsi="Arial" w:cs="Arial"/>
                <w:szCs w:val="24"/>
                <w:rtl/>
              </w:rPr>
              <w:t>علامة العهد الجديد ليست المعمودية بل كسر الخبز</w:t>
            </w:r>
            <w:r w:rsidRPr="000E072B">
              <w:rPr>
                <w:rFonts w:ascii="Arial" w:hAnsi="Arial" w:cs="Arial" w:hint="cs"/>
                <w:szCs w:val="24"/>
                <w:rtl/>
              </w:rPr>
              <w:t xml:space="preserve"> </w:t>
            </w:r>
          </w:p>
          <w:p w14:paraId="604E2885" w14:textId="2A061C8A" w:rsidR="007D4D45" w:rsidRPr="000E072B" w:rsidRDefault="007D4D45" w:rsidP="007D4D45">
            <w:pPr>
              <w:bidi/>
              <w:ind w:right="4"/>
              <w:jc w:val="center"/>
              <w:rPr>
                <w:rFonts w:ascii="Arial" w:hAnsi="Arial" w:cs="Arial"/>
                <w:szCs w:val="24"/>
              </w:rPr>
            </w:pPr>
            <w:r w:rsidRPr="000E072B">
              <w:rPr>
                <w:rFonts w:ascii="Arial" w:hAnsi="Arial" w:cs="Arial"/>
                <w:szCs w:val="24"/>
                <w:rtl/>
              </w:rPr>
              <w:t>(1 كو 11: 25)</w:t>
            </w:r>
          </w:p>
          <w:p w14:paraId="3175735F" w14:textId="67ACC036" w:rsidR="007D4D45" w:rsidRPr="000E072B" w:rsidRDefault="007D4D45" w:rsidP="007D4D45">
            <w:pPr>
              <w:bidi/>
              <w:ind w:right="4"/>
              <w:jc w:val="center"/>
              <w:rPr>
                <w:rFonts w:ascii="Arial" w:hAnsi="Arial" w:cs="Arial"/>
                <w:szCs w:val="24"/>
              </w:rPr>
            </w:pPr>
          </w:p>
          <w:p w14:paraId="01D7E36D" w14:textId="77777777" w:rsidR="007D4D45" w:rsidRPr="000E072B" w:rsidRDefault="007D4D45" w:rsidP="007D4D45">
            <w:pPr>
              <w:bidi/>
              <w:ind w:right="4"/>
              <w:jc w:val="center"/>
              <w:rPr>
                <w:rFonts w:ascii="Arial" w:hAnsi="Arial" w:cs="Arial"/>
                <w:szCs w:val="24"/>
              </w:rPr>
            </w:pPr>
            <w:r w:rsidRPr="000E072B">
              <w:rPr>
                <w:rFonts w:ascii="Arial" w:hAnsi="Arial" w:cs="Arial"/>
                <w:szCs w:val="24"/>
                <w:rtl/>
              </w:rPr>
              <w:t>توازي كو 2: 11-12 المعمودية ليس مع الختان الجسدي لكن مع الختان الروحي أو الخلاص</w:t>
            </w:r>
          </w:p>
          <w:p w14:paraId="523C6CE4" w14:textId="6956C875" w:rsidR="007D4D45" w:rsidRPr="000E072B" w:rsidRDefault="007D4D45" w:rsidP="007D4D45">
            <w:pPr>
              <w:bidi/>
              <w:ind w:right="4"/>
              <w:jc w:val="center"/>
              <w:rPr>
                <w:rFonts w:ascii="Arial" w:hAnsi="Arial" w:cs="Arial"/>
                <w:szCs w:val="24"/>
              </w:rPr>
            </w:pPr>
          </w:p>
          <w:p w14:paraId="732A4BAE" w14:textId="3F660694" w:rsidR="007D4D45" w:rsidRPr="000E072B" w:rsidRDefault="00B95183" w:rsidP="007D4D45">
            <w:pPr>
              <w:bidi/>
              <w:ind w:right="4"/>
              <w:jc w:val="center"/>
              <w:rPr>
                <w:rFonts w:ascii="Arial" w:hAnsi="Arial" w:cs="Arial"/>
                <w:szCs w:val="24"/>
              </w:rPr>
            </w:pPr>
            <w:r w:rsidRPr="000E072B">
              <w:rPr>
                <w:rFonts w:ascii="Arial" w:hAnsi="Arial" w:cs="Arial" w:hint="cs"/>
                <w:szCs w:val="24"/>
                <w:rtl/>
              </w:rPr>
              <w:t xml:space="preserve">كما </w:t>
            </w:r>
            <w:r w:rsidR="007D4D45" w:rsidRPr="000E072B">
              <w:rPr>
                <w:rFonts w:ascii="Arial" w:hAnsi="Arial" w:cs="Arial"/>
                <w:szCs w:val="24"/>
                <w:rtl/>
              </w:rPr>
              <w:t>لم يربط العهد الجديد مطلقاً بين معمودية</w:t>
            </w:r>
            <w:r w:rsidRPr="000E072B">
              <w:rPr>
                <w:rFonts w:ascii="Arial" w:hAnsi="Arial" w:cs="Arial" w:hint="cs"/>
                <w:szCs w:val="24"/>
                <w:rtl/>
              </w:rPr>
              <w:t xml:space="preserve"> الماء</w:t>
            </w:r>
            <w:r w:rsidR="007D4D45" w:rsidRPr="000E072B">
              <w:rPr>
                <w:rFonts w:ascii="Arial" w:hAnsi="Arial" w:cs="Arial"/>
                <w:szCs w:val="24"/>
                <w:rtl/>
              </w:rPr>
              <w:t xml:space="preserve"> والعهد</w:t>
            </w:r>
            <w:r w:rsidRPr="000E072B">
              <w:rPr>
                <w:rFonts w:ascii="Arial" w:hAnsi="Arial" w:cs="Arial" w:hint="cs"/>
                <w:szCs w:val="24"/>
                <w:rtl/>
              </w:rPr>
              <w:t xml:space="preserve"> الموجود في العهد القديم مثل العهد الإبراهيمي. </w:t>
            </w:r>
            <w:r w:rsidRPr="000E072B">
              <w:rPr>
                <w:rFonts w:ascii="Arial" w:hAnsi="Arial" w:cs="Arial"/>
                <w:szCs w:val="24"/>
                <w:rtl/>
              </w:rPr>
              <w:t>الحجة الموجودة على اليسار هي حجة من الصمت، حيث لا تذكر رسالة كولوسي أي عهد يتعلق بالمعمودية.</w:t>
            </w:r>
            <w:r w:rsidRPr="000E072B">
              <w:rPr>
                <w:rFonts w:ascii="Arial" w:hAnsi="Arial" w:cs="Arial" w:hint="cs"/>
                <w:szCs w:val="24"/>
                <w:rtl/>
              </w:rPr>
              <w:t xml:space="preserve"> </w:t>
            </w:r>
          </w:p>
          <w:p w14:paraId="48825D01" w14:textId="6BDD338E" w:rsidR="00ED01B1" w:rsidRPr="000E072B" w:rsidRDefault="00ED01B1" w:rsidP="00B95183">
            <w:pPr>
              <w:bidi/>
              <w:ind w:right="4"/>
              <w:jc w:val="center"/>
              <w:rPr>
                <w:rFonts w:ascii="Arial" w:hAnsi="Arial" w:cs="Arial"/>
                <w:szCs w:val="24"/>
              </w:rPr>
            </w:pPr>
          </w:p>
        </w:tc>
      </w:tr>
      <w:tr w:rsidR="00ED01B1" w:rsidRPr="000E072B" w14:paraId="64A52DBF" w14:textId="77777777" w:rsidTr="00C05F4F">
        <w:tc>
          <w:tcPr>
            <w:tcW w:w="1520" w:type="dxa"/>
            <w:tcBorders>
              <w:left w:val="single" w:sz="6" w:space="0" w:color="auto"/>
              <w:bottom w:val="single" w:sz="6" w:space="0" w:color="auto"/>
              <w:right w:val="single" w:sz="6" w:space="0" w:color="auto"/>
            </w:tcBorders>
          </w:tcPr>
          <w:p w14:paraId="6D643AF7" w14:textId="77777777" w:rsidR="00ED01B1" w:rsidRPr="000E072B"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35032FBB" w14:textId="77777777" w:rsidR="00B95183" w:rsidRPr="000E072B" w:rsidRDefault="00B95183" w:rsidP="00B95183">
            <w:pPr>
              <w:bidi/>
              <w:ind w:right="4"/>
              <w:jc w:val="center"/>
              <w:rPr>
                <w:rFonts w:ascii="Arial" w:hAnsi="Arial" w:cs="Arial"/>
                <w:szCs w:val="24"/>
                <w:rtl/>
              </w:rPr>
            </w:pPr>
            <w:r w:rsidRPr="000E072B">
              <w:rPr>
                <w:rFonts w:ascii="Arial" w:hAnsi="Arial" w:cs="Arial"/>
                <w:szCs w:val="24"/>
                <w:rtl/>
              </w:rPr>
              <w:t xml:space="preserve">المعمودية هي ختم العهد </w:t>
            </w:r>
          </w:p>
          <w:p w14:paraId="39370320" w14:textId="0807F9B4" w:rsidR="00ED01B1" w:rsidRPr="000E072B" w:rsidRDefault="00B95183" w:rsidP="00B95183">
            <w:pPr>
              <w:bidi/>
              <w:ind w:right="4"/>
              <w:jc w:val="center"/>
              <w:rPr>
                <w:rFonts w:ascii="Arial" w:hAnsi="Arial" w:cs="Arial"/>
                <w:szCs w:val="24"/>
              </w:rPr>
            </w:pPr>
            <w:r w:rsidRPr="000E072B">
              <w:rPr>
                <w:rFonts w:ascii="Arial" w:hAnsi="Arial" w:cs="Arial"/>
                <w:szCs w:val="24"/>
                <w:rtl/>
              </w:rPr>
              <w:t>(أع 15: 1، 21: 21، غل 2: 3-5)</w:t>
            </w:r>
          </w:p>
        </w:tc>
        <w:tc>
          <w:tcPr>
            <w:tcW w:w="4280" w:type="dxa"/>
            <w:tcBorders>
              <w:top w:val="single" w:sz="6" w:space="0" w:color="auto"/>
              <w:left w:val="single" w:sz="6" w:space="0" w:color="auto"/>
              <w:bottom w:val="single" w:sz="6" w:space="0" w:color="auto"/>
              <w:right w:val="single" w:sz="6" w:space="0" w:color="auto"/>
            </w:tcBorders>
          </w:tcPr>
          <w:p w14:paraId="6A24BC8B" w14:textId="77777777" w:rsidR="00B95183" w:rsidRPr="000E072B" w:rsidRDefault="00B95183" w:rsidP="00B95183">
            <w:pPr>
              <w:bidi/>
              <w:ind w:right="4"/>
              <w:jc w:val="center"/>
              <w:rPr>
                <w:rFonts w:ascii="Arial" w:hAnsi="Arial" w:cs="Arial"/>
                <w:szCs w:val="24"/>
                <w:rtl/>
              </w:rPr>
            </w:pPr>
            <w:r w:rsidRPr="000E072B">
              <w:rPr>
                <w:rFonts w:ascii="Arial" w:hAnsi="Arial" w:cs="Arial" w:hint="cs"/>
                <w:szCs w:val="24"/>
                <w:rtl/>
              </w:rPr>
              <w:t xml:space="preserve">تثبت </w:t>
            </w:r>
            <w:r w:rsidRPr="000E072B">
              <w:rPr>
                <w:rFonts w:ascii="Arial" w:hAnsi="Arial" w:cs="Arial"/>
                <w:szCs w:val="24"/>
                <w:rtl/>
              </w:rPr>
              <w:t>ال</w:t>
            </w:r>
            <w:r w:rsidRPr="000E072B">
              <w:rPr>
                <w:rFonts w:ascii="Arial" w:hAnsi="Arial" w:cs="Arial" w:hint="cs"/>
                <w:szCs w:val="24"/>
                <w:rtl/>
              </w:rPr>
              <w:t>أعداد</w:t>
            </w:r>
            <w:r w:rsidRPr="000E072B">
              <w:rPr>
                <w:rFonts w:ascii="Arial" w:hAnsi="Arial" w:cs="Arial"/>
                <w:szCs w:val="24"/>
                <w:rtl/>
              </w:rPr>
              <w:t xml:space="preserve"> التي على اليسار فقط أن الختان غير مطلوب في العصر الحاضر؛ لا يقولون شيئا عن المعمودية. </w:t>
            </w:r>
          </w:p>
          <w:p w14:paraId="318B12DF" w14:textId="77777777" w:rsidR="00B95183" w:rsidRPr="00964882" w:rsidRDefault="00B95183" w:rsidP="00B95183">
            <w:pPr>
              <w:bidi/>
              <w:ind w:right="4"/>
              <w:jc w:val="center"/>
              <w:rPr>
                <w:rFonts w:ascii="Arial" w:hAnsi="Arial" w:cs="Arial"/>
                <w:sz w:val="22"/>
                <w:szCs w:val="22"/>
                <w:rtl/>
              </w:rPr>
            </w:pPr>
          </w:p>
          <w:p w14:paraId="10CF8FF4" w14:textId="1151D394" w:rsidR="00B95183" w:rsidRPr="000E072B" w:rsidRDefault="00B95183" w:rsidP="00B95183">
            <w:pPr>
              <w:bidi/>
              <w:ind w:right="4"/>
              <w:jc w:val="center"/>
              <w:rPr>
                <w:rFonts w:ascii="Arial" w:hAnsi="Arial" w:cs="Arial"/>
                <w:szCs w:val="24"/>
              </w:rPr>
            </w:pPr>
            <w:r w:rsidRPr="000E072B">
              <w:rPr>
                <w:rFonts w:ascii="Arial" w:hAnsi="Arial" w:cs="Arial"/>
                <w:szCs w:val="24"/>
                <w:rtl/>
              </w:rPr>
              <w:t>ختم العهد الجديد ليس المعمودي</w:t>
            </w:r>
            <w:r w:rsidRPr="000E072B">
              <w:rPr>
                <w:rFonts w:ascii="Arial" w:hAnsi="Arial" w:cs="Arial" w:hint="cs"/>
                <w:szCs w:val="24"/>
                <w:rtl/>
              </w:rPr>
              <w:t>ة</w:t>
            </w:r>
            <w:r w:rsidRPr="000E072B">
              <w:rPr>
                <w:rFonts w:ascii="Arial" w:hAnsi="Arial" w:cs="Arial"/>
                <w:szCs w:val="24"/>
                <w:rtl/>
              </w:rPr>
              <w:t xml:space="preserve"> بل الروح (أف 1: 13-14)</w:t>
            </w:r>
            <w:r w:rsidRPr="000E072B">
              <w:rPr>
                <w:rFonts w:ascii="Arial" w:hAnsi="Arial" w:cs="Arial"/>
                <w:szCs w:val="24"/>
              </w:rPr>
              <w:t>.</w:t>
            </w:r>
          </w:p>
          <w:p w14:paraId="1DCD3634" w14:textId="77777777" w:rsidR="00ED01B1" w:rsidRPr="000E072B" w:rsidRDefault="00ED01B1" w:rsidP="00C05F4F">
            <w:pPr>
              <w:ind w:right="4"/>
              <w:rPr>
                <w:rFonts w:ascii="Arial" w:hAnsi="Arial" w:cs="Arial"/>
                <w:szCs w:val="24"/>
              </w:rPr>
            </w:pPr>
          </w:p>
        </w:tc>
      </w:tr>
    </w:tbl>
    <w:p w14:paraId="2FD8F5D1" w14:textId="77777777" w:rsidR="00ED01B1" w:rsidRPr="00A24E00" w:rsidRDefault="00ED01B1" w:rsidP="00ED01B1">
      <w:pPr>
        <w:rPr>
          <w:rFonts w:ascii="Arial" w:hAnsi="Arial" w:cs="Arial"/>
          <w:sz w:val="21"/>
          <w:szCs w:val="16"/>
        </w:rPr>
      </w:pPr>
      <w:r w:rsidRPr="00A24E00">
        <w:rPr>
          <w:rFonts w:ascii="Arial" w:hAnsi="Arial" w:cs="Arial"/>
          <w:sz w:val="21"/>
          <w:szCs w:val="16"/>
        </w:rPr>
        <w:br w:type="page"/>
      </w:r>
    </w:p>
    <w:tbl>
      <w:tblPr>
        <w:tblW w:w="0" w:type="auto"/>
        <w:tblLayout w:type="fixed"/>
        <w:tblCellMar>
          <w:left w:w="80" w:type="dxa"/>
          <w:right w:w="80" w:type="dxa"/>
        </w:tblCellMar>
        <w:tblLook w:val="0000" w:firstRow="0" w:lastRow="0" w:firstColumn="0" w:lastColumn="0" w:noHBand="0" w:noVBand="0"/>
      </w:tblPr>
      <w:tblGrid>
        <w:gridCol w:w="1520"/>
        <w:gridCol w:w="3880"/>
        <w:gridCol w:w="4280"/>
      </w:tblGrid>
      <w:tr w:rsidR="00ED01B1" w:rsidRPr="003473E9" w14:paraId="0D9CE253" w14:textId="77777777" w:rsidTr="00C05F4F">
        <w:tc>
          <w:tcPr>
            <w:tcW w:w="1520" w:type="dxa"/>
            <w:tcBorders>
              <w:top w:val="single" w:sz="6" w:space="0" w:color="auto"/>
              <w:left w:val="single" w:sz="6" w:space="0" w:color="auto"/>
              <w:bottom w:val="single" w:sz="6" w:space="0" w:color="auto"/>
              <w:right w:val="single" w:sz="6" w:space="0" w:color="auto"/>
            </w:tcBorders>
            <w:shd w:val="clear" w:color="auto" w:fill="000000"/>
          </w:tcPr>
          <w:p w14:paraId="315B2F50" w14:textId="77777777" w:rsidR="00ED01B1" w:rsidRPr="003473E9" w:rsidRDefault="00ED01B1" w:rsidP="00B95183">
            <w:pPr>
              <w:jc w:val="center"/>
              <w:rPr>
                <w:rFonts w:ascii="Arial" w:hAnsi="Arial" w:cs="Arial"/>
                <w:bCs/>
                <w:color w:val="FFFFFF"/>
                <w:szCs w:val="24"/>
              </w:rPr>
            </w:pP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1232E87B" w14:textId="353D6FE7" w:rsidR="00ED01B1" w:rsidRPr="003473E9" w:rsidRDefault="00B95183" w:rsidP="00B95183">
            <w:pPr>
              <w:ind w:right="4"/>
              <w:jc w:val="center"/>
              <w:rPr>
                <w:rFonts w:ascii="Arial" w:hAnsi="Arial" w:cs="Arial"/>
                <w:bCs/>
                <w:color w:val="FFFFFF"/>
                <w:szCs w:val="24"/>
              </w:rPr>
            </w:pPr>
            <w:r w:rsidRPr="003473E9">
              <w:rPr>
                <w:rFonts w:ascii="Arial" w:hAnsi="Arial" w:cs="Arial" w:hint="cs"/>
                <w:bCs/>
                <w:color w:val="FFFFFF"/>
                <w:szCs w:val="24"/>
                <w:rtl/>
              </w:rPr>
              <w:t>الرضع</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460D770C" w14:textId="5BA58D47" w:rsidR="00ED01B1" w:rsidRPr="003473E9" w:rsidRDefault="00B95183" w:rsidP="00B95183">
            <w:pPr>
              <w:ind w:right="4"/>
              <w:jc w:val="center"/>
              <w:rPr>
                <w:rFonts w:ascii="Arial" w:hAnsi="Arial" w:cs="Arial"/>
                <w:bCs/>
                <w:color w:val="FFFFFF"/>
                <w:szCs w:val="24"/>
              </w:rPr>
            </w:pPr>
            <w:r w:rsidRPr="003473E9">
              <w:rPr>
                <w:rFonts w:ascii="Arial" w:hAnsi="Arial" w:cs="Arial" w:hint="cs"/>
                <w:bCs/>
                <w:color w:val="FFFFFF"/>
                <w:szCs w:val="24"/>
                <w:rtl/>
              </w:rPr>
              <w:t>المؤمنون</w:t>
            </w:r>
          </w:p>
        </w:tc>
      </w:tr>
      <w:tr w:rsidR="00ED01B1" w:rsidRPr="003473E9" w14:paraId="50D4B88B" w14:textId="77777777" w:rsidTr="00C05F4F">
        <w:tc>
          <w:tcPr>
            <w:tcW w:w="1520" w:type="dxa"/>
            <w:tcBorders>
              <w:left w:val="single" w:sz="6" w:space="0" w:color="auto"/>
              <w:right w:val="single" w:sz="6" w:space="0" w:color="auto"/>
            </w:tcBorders>
          </w:tcPr>
          <w:p w14:paraId="52713947" w14:textId="5F3C6569" w:rsidR="00ED01B1" w:rsidRPr="003473E9" w:rsidRDefault="00B95183" w:rsidP="00B95183">
            <w:pPr>
              <w:jc w:val="center"/>
              <w:rPr>
                <w:rFonts w:ascii="Arial" w:hAnsi="Arial" w:cs="Arial"/>
                <w:szCs w:val="24"/>
              </w:rPr>
            </w:pPr>
            <w:r w:rsidRPr="003473E9">
              <w:rPr>
                <w:rFonts w:ascii="Arial" w:hAnsi="Arial" w:cs="Arial" w:hint="cs"/>
                <w:szCs w:val="24"/>
                <w:rtl/>
              </w:rPr>
              <w:t>القصد (يتبع)</w:t>
            </w:r>
          </w:p>
        </w:tc>
        <w:tc>
          <w:tcPr>
            <w:tcW w:w="3880" w:type="dxa"/>
            <w:tcBorders>
              <w:top w:val="single" w:sz="6" w:space="0" w:color="auto"/>
              <w:left w:val="single" w:sz="6" w:space="0" w:color="auto"/>
              <w:bottom w:val="single" w:sz="6" w:space="0" w:color="auto"/>
              <w:right w:val="single" w:sz="6" w:space="0" w:color="auto"/>
            </w:tcBorders>
          </w:tcPr>
          <w:p w14:paraId="080C48D9" w14:textId="77777777" w:rsidR="00B95183" w:rsidRDefault="00B95183" w:rsidP="00B95183">
            <w:pPr>
              <w:bidi/>
              <w:ind w:right="4"/>
              <w:jc w:val="center"/>
              <w:rPr>
                <w:rFonts w:ascii="Arial" w:hAnsi="Arial" w:cs="Arial"/>
                <w:szCs w:val="24"/>
              </w:rPr>
            </w:pPr>
            <w:r w:rsidRPr="003473E9">
              <w:rPr>
                <w:rFonts w:ascii="Arial" w:hAnsi="Arial" w:cs="Arial"/>
                <w:szCs w:val="24"/>
                <w:rtl/>
              </w:rPr>
              <w:t>الفكرة المركزية المرتبطة بالمعمودية هي التطهير من الخطية (كو 11:2-12)</w:t>
            </w:r>
            <w:r w:rsidRPr="003473E9">
              <w:rPr>
                <w:rFonts w:ascii="Arial" w:hAnsi="Arial" w:cs="Arial"/>
                <w:szCs w:val="24"/>
              </w:rPr>
              <w:t>.</w:t>
            </w:r>
          </w:p>
          <w:p w14:paraId="5CAF2CA3" w14:textId="21BAC262" w:rsidR="00B258FA" w:rsidRPr="003473E9" w:rsidRDefault="00B258FA" w:rsidP="00B258FA">
            <w:pPr>
              <w:bidi/>
              <w:ind w:right="4"/>
              <w:jc w:val="center"/>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6EA1D0D0" w14:textId="4B973857" w:rsidR="00ED01B1" w:rsidRPr="003473E9" w:rsidRDefault="00B95183" w:rsidP="00B95183">
            <w:pPr>
              <w:bidi/>
              <w:ind w:right="4"/>
              <w:jc w:val="center"/>
              <w:rPr>
                <w:rFonts w:ascii="Arial" w:hAnsi="Arial" w:cs="Arial"/>
                <w:szCs w:val="24"/>
              </w:rPr>
            </w:pPr>
            <w:r w:rsidRPr="003473E9">
              <w:rPr>
                <w:rFonts w:ascii="Arial" w:hAnsi="Arial" w:cs="Arial"/>
                <w:szCs w:val="24"/>
                <w:rtl/>
              </w:rPr>
              <w:t>ت</w:t>
            </w:r>
            <w:r w:rsidR="00AA690A" w:rsidRPr="003473E9">
              <w:rPr>
                <w:rFonts w:ascii="Arial" w:hAnsi="Arial" w:cs="Arial" w:hint="cs"/>
                <w:szCs w:val="24"/>
                <w:rtl/>
              </w:rPr>
              <w:t>مثل</w:t>
            </w:r>
            <w:r w:rsidRPr="003473E9">
              <w:rPr>
                <w:rFonts w:ascii="Arial" w:hAnsi="Arial" w:cs="Arial"/>
                <w:szCs w:val="24"/>
                <w:rtl/>
              </w:rPr>
              <w:t xml:space="preserve"> المعمودية مغفرة الخطايا</w:t>
            </w:r>
            <w:r w:rsidR="00AA690A" w:rsidRPr="003473E9">
              <w:rPr>
                <w:rFonts w:ascii="Arial" w:hAnsi="Arial" w:cs="Arial" w:hint="cs"/>
                <w:szCs w:val="24"/>
                <w:rtl/>
              </w:rPr>
              <w:t>،</w:t>
            </w:r>
            <w:r w:rsidRPr="003473E9">
              <w:rPr>
                <w:rFonts w:ascii="Arial" w:hAnsi="Arial" w:cs="Arial"/>
                <w:szCs w:val="24"/>
                <w:rtl/>
              </w:rPr>
              <w:t xml:space="preserve"> ولكنها تعني أيض</w:t>
            </w:r>
            <w:r w:rsidR="00AA690A" w:rsidRPr="003473E9">
              <w:rPr>
                <w:rFonts w:ascii="Arial" w:hAnsi="Arial" w:cs="Arial" w:hint="cs"/>
                <w:szCs w:val="24"/>
                <w:rtl/>
              </w:rPr>
              <w:t>اً</w:t>
            </w:r>
            <w:r w:rsidRPr="003473E9">
              <w:rPr>
                <w:rFonts w:ascii="Arial" w:hAnsi="Arial" w:cs="Arial"/>
                <w:szCs w:val="24"/>
                <w:rtl/>
              </w:rPr>
              <w:t xml:space="preserve"> التماثل مع المسيح في موته وقيامته (رو 6: 1-7)</w:t>
            </w:r>
            <w:r w:rsidRPr="003473E9">
              <w:rPr>
                <w:rFonts w:ascii="Arial" w:hAnsi="Arial" w:cs="Arial"/>
                <w:szCs w:val="24"/>
              </w:rPr>
              <w:t>.</w:t>
            </w:r>
          </w:p>
        </w:tc>
      </w:tr>
      <w:tr w:rsidR="00ED01B1" w:rsidRPr="003473E9" w14:paraId="263C7C7C" w14:textId="77777777" w:rsidTr="00C05F4F">
        <w:tc>
          <w:tcPr>
            <w:tcW w:w="1520" w:type="dxa"/>
            <w:tcBorders>
              <w:left w:val="single" w:sz="6" w:space="0" w:color="auto"/>
              <w:right w:val="single" w:sz="6" w:space="0" w:color="auto"/>
            </w:tcBorders>
          </w:tcPr>
          <w:p w14:paraId="0BB88571" w14:textId="77777777" w:rsidR="00ED01B1" w:rsidRPr="003473E9"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40E3E477" w14:textId="3C16969B" w:rsidR="00AA690A" w:rsidRPr="003473E9" w:rsidRDefault="00AA690A" w:rsidP="00AA690A">
            <w:pPr>
              <w:bidi/>
              <w:ind w:right="4"/>
              <w:jc w:val="center"/>
              <w:rPr>
                <w:rFonts w:ascii="Arial" w:hAnsi="Arial" w:cs="Arial"/>
                <w:szCs w:val="24"/>
              </w:rPr>
            </w:pPr>
            <w:r w:rsidRPr="003473E9">
              <w:rPr>
                <w:rFonts w:ascii="Arial" w:hAnsi="Arial" w:cs="Arial"/>
                <w:szCs w:val="24"/>
                <w:rtl/>
              </w:rPr>
              <w:t>تخصيص غرض رمزي فقط للمعمودية يظهر نظرة متدنية للمعمودية بالنظر إلى مراجع العهد الجديد العديدة</w:t>
            </w:r>
            <w:r w:rsidRPr="003473E9">
              <w:rPr>
                <w:rFonts w:ascii="Arial" w:hAnsi="Arial" w:cs="Arial"/>
                <w:szCs w:val="24"/>
              </w:rPr>
              <w:t>.</w:t>
            </w:r>
          </w:p>
        </w:tc>
        <w:tc>
          <w:tcPr>
            <w:tcW w:w="4280" w:type="dxa"/>
            <w:tcBorders>
              <w:top w:val="single" w:sz="6" w:space="0" w:color="auto"/>
              <w:left w:val="single" w:sz="6" w:space="0" w:color="auto"/>
              <w:bottom w:val="single" w:sz="6" w:space="0" w:color="auto"/>
              <w:right w:val="single" w:sz="6" w:space="0" w:color="auto"/>
            </w:tcBorders>
          </w:tcPr>
          <w:p w14:paraId="15635BB5" w14:textId="10F5F793" w:rsidR="00AA690A" w:rsidRPr="003473E9" w:rsidRDefault="00AA690A" w:rsidP="00AA690A">
            <w:pPr>
              <w:bidi/>
              <w:ind w:right="4"/>
              <w:jc w:val="center"/>
              <w:rPr>
                <w:rFonts w:ascii="Arial" w:hAnsi="Arial" w:cs="Arial"/>
                <w:szCs w:val="24"/>
              </w:rPr>
            </w:pPr>
            <w:r w:rsidRPr="003473E9">
              <w:rPr>
                <w:rFonts w:ascii="Arial" w:hAnsi="Arial" w:cs="Arial" w:hint="cs"/>
                <w:szCs w:val="24"/>
                <w:rtl/>
              </w:rPr>
              <w:t xml:space="preserve">هذه العلامة الخارجية لحقيقة داخلية مدعومة في أن كل معموديات العهد الجديد تمت للمؤمنين، على العكس من ذلك فإن </w:t>
            </w:r>
            <w:r w:rsidRPr="003473E9">
              <w:rPr>
                <w:rFonts w:ascii="Arial" w:hAnsi="Arial" w:cs="Arial"/>
                <w:szCs w:val="24"/>
                <w:rtl/>
              </w:rPr>
              <w:t>تعميد المسيحيين فقط يظهر نظرة سامية للمعمودية، خاصة أنها ترتبط في كثير من الأحيان بالخلاص.</w:t>
            </w:r>
            <w:r w:rsidRPr="003473E9">
              <w:rPr>
                <w:rFonts w:ascii="Arial" w:hAnsi="Arial" w:cs="Arial" w:hint="cs"/>
                <w:szCs w:val="24"/>
                <w:rtl/>
              </w:rPr>
              <w:t xml:space="preserve"> تفترض </w:t>
            </w:r>
            <w:r w:rsidRPr="003473E9">
              <w:rPr>
                <w:rFonts w:ascii="Arial" w:hAnsi="Arial" w:cs="Arial"/>
                <w:szCs w:val="24"/>
                <w:rtl/>
              </w:rPr>
              <w:t>العبارة الموجودة على اليسا</w:t>
            </w:r>
            <w:r w:rsidRPr="003473E9">
              <w:rPr>
                <w:rFonts w:ascii="Arial" w:hAnsi="Arial" w:cs="Arial" w:hint="cs"/>
                <w:szCs w:val="24"/>
                <w:rtl/>
              </w:rPr>
              <w:t>ر</w:t>
            </w:r>
            <w:r w:rsidRPr="003473E9">
              <w:rPr>
                <w:rFonts w:ascii="Arial" w:hAnsi="Arial" w:cs="Arial"/>
                <w:szCs w:val="24"/>
                <w:rtl/>
              </w:rPr>
              <w:t xml:space="preserve"> أن الرمز لا يمكن أن يكون مهما</w:t>
            </w:r>
            <w:r w:rsidRPr="003473E9">
              <w:rPr>
                <w:rFonts w:ascii="Arial" w:hAnsi="Arial" w:cs="Arial" w:hint="cs"/>
                <w:szCs w:val="24"/>
                <w:rtl/>
              </w:rPr>
              <w:t>ً</w:t>
            </w:r>
            <w:r w:rsidRPr="003473E9">
              <w:rPr>
                <w:rFonts w:ascii="Arial" w:hAnsi="Arial" w:cs="Arial"/>
                <w:szCs w:val="24"/>
                <w:rtl/>
              </w:rPr>
              <w:t>، ولكن هذا هو بالضبط ما لدينا في العشاء الرباني</w:t>
            </w:r>
            <w:r w:rsidRPr="003473E9">
              <w:rPr>
                <w:rFonts w:ascii="Arial" w:hAnsi="Arial" w:cs="Arial"/>
                <w:szCs w:val="24"/>
              </w:rPr>
              <w:t>.</w:t>
            </w:r>
          </w:p>
          <w:p w14:paraId="530948D9" w14:textId="77777777" w:rsidR="00ED01B1" w:rsidRPr="003473E9" w:rsidRDefault="00ED01B1" w:rsidP="00C05F4F">
            <w:pPr>
              <w:ind w:right="4"/>
              <w:rPr>
                <w:rFonts w:ascii="Arial" w:hAnsi="Arial" w:cs="Arial"/>
                <w:szCs w:val="24"/>
              </w:rPr>
            </w:pPr>
          </w:p>
        </w:tc>
      </w:tr>
      <w:tr w:rsidR="00ED01B1" w:rsidRPr="003473E9" w14:paraId="67C1AD3E" w14:textId="77777777" w:rsidTr="00C05F4F">
        <w:tc>
          <w:tcPr>
            <w:tcW w:w="1520" w:type="dxa"/>
            <w:tcBorders>
              <w:left w:val="single" w:sz="6" w:space="0" w:color="auto"/>
              <w:right w:val="single" w:sz="6" w:space="0" w:color="auto"/>
            </w:tcBorders>
          </w:tcPr>
          <w:p w14:paraId="79806EBF" w14:textId="77777777" w:rsidR="00ED01B1" w:rsidRPr="003473E9"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4F257D16" w14:textId="49CE25E1" w:rsidR="00AA690A" w:rsidRPr="003473E9" w:rsidRDefault="00AA690A" w:rsidP="00AA690A">
            <w:pPr>
              <w:bidi/>
              <w:ind w:right="4"/>
              <w:jc w:val="center"/>
              <w:rPr>
                <w:rFonts w:ascii="Arial" w:hAnsi="Arial" w:cs="Arial"/>
                <w:szCs w:val="24"/>
              </w:rPr>
            </w:pPr>
            <w:r w:rsidRPr="003473E9">
              <w:rPr>
                <w:rFonts w:ascii="Arial" w:hAnsi="Arial" w:cs="Arial"/>
                <w:szCs w:val="24"/>
                <w:rtl/>
              </w:rPr>
              <w:t>لم يكن لدى هذا اللص فرصة للمعمودية، لذا فهو ليس مثالاً جيدا</w:t>
            </w:r>
            <w:r w:rsidRPr="003473E9">
              <w:rPr>
                <w:rFonts w:ascii="Arial" w:hAnsi="Arial" w:cs="Arial" w:hint="cs"/>
                <w:szCs w:val="24"/>
                <w:rtl/>
              </w:rPr>
              <w:t>،</w:t>
            </w:r>
            <w:r w:rsidRPr="003473E9">
              <w:rPr>
                <w:rFonts w:ascii="Arial" w:hAnsi="Arial" w:cs="Arial"/>
                <w:szCs w:val="24"/>
                <w:rtl/>
              </w:rPr>
              <w:t>ً لأن المسيح ربما يكون قد وضع استثناء في حالته</w:t>
            </w:r>
            <w:r w:rsidRPr="003473E9">
              <w:rPr>
                <w:rFonts w:ascii="Arial" w:hAnsi="Arial" w:cs="Arial"/>
                <w:szCs w:val="24"/>
              </w:rPr>
              <w:t>.</w:t>
            </w:r>
          </w:p>
        </w:tc>
        <w:tc>
          <w:tcPr>
            <w:tcW w:w="4280" w:type="dxa"/>
            <w:tcBorders>
              <w:top w:val="single" w:sz="6" w:space="0" w:color="auto"/>
              <w:left w:val="single" w:sz="6" w:space="0" w:color="auto"/>
              <w:bottom w:val="single" w:sz="6" w:space="0" w:color="auto"/>
              <w:right w:val="single" w:sz="6" w:space="0" w:color="auto"/>
            </w:tcBorders>
          </w:tcPr>
          <w:p w14:paraId="4AF05064" w14:textId="77777777" w:rsidR="00ED01B1" w:rsidRDefault="00AA690A" w:rsidP="00AA690A">
            <w:pPr>
              <w:bidi/>
              <w:ind w:right="4"/>
              <w:jc w:val="center"/>
              <w:rPr>
                <w:rFonts w:ascii="Arial" w:hAnsi="Arial" w:cs="Arial"/>
                <w:szCs w:val="24"/>
              </w:rPr>
            </w:pPr>
            <w:r w:rsidRPr="003473E9">
              <w:rPr>
                <w:rFonts w:ascii="Arial" w:hAnsi="Arial" w:cs="Arial"/>
                <w:szCs w:val="24"/>
                <w:rtl/>
              </w:rPr>
              <w:t>وجهات النظر الكاثوليكية واللوثرية التي تتطلب المعمودية من أجل الخلاص.</w:t>
            </w:r>
            <w:r w:rsidRPr="003473E9">
              <w:rPr>
                <w:rFonts w:ascii="Arial" w:hAnsi="Arial" w:cs="Arial" w:hint="cs"/>
                <w:szCs w:val="24"/>
                <w:rtl/>
              </w:rPr>
              <w:t xml:space="preserve"> </w:t>
            </w:r>
            <w:r w:rsidRPr="003473E9">
              <w:rPr>
                <w:rFonts w:ascii="Arial" w:hAnsi="Arial" w:cs="Arial"/>
                <w:szCs w:val="24"/>
                <w:rtl/>
              </w:rPr>
              <w:t xml:space="preserve">لقد وعد المسيح اللص التائب على الصليب بالخلاص بدون معمودية (لو 23: 40-43). وهذا يدحض </w:t>
            </w:r>
          </w:p>
          <w:p w14:paraId="6C7F392F" w14:textId="1090F315" w:rsidR="00B258FA" w:rsidRPr="003473E9" w:rsidRDefault="00B258FA" w:rsidP="00B258FA">
            <w:pPr>
              <w:bidi/>
              <w:ind w:right="4"/>
              <w:jc w:val="center"/>
              <w:rPr>
                <w:rFonts w:ascii="Arial" w:hAnsi="Arial" w:cs="Arial"/>
                <w:szCs w:val="24"/>
              </w:rPr>
            </w:pPr>
          </w:p>
        </w:tc>
      </w:tr>
      <w:tr w:rsidR="00ED01B1" w:rsidRPr="003473E9" w14:paraId="5CAB1ADA" w14:textId="77777777" w:rsidTr="00C05F4F">
        <w:tc>
          <w:tcPr>
            <w:tcW w:w="1520" w:type="dxa"/>
            <w:tcBorders>
              <w:top w:val="single" w:sz="6" w:space="0" w:color="auto"/>
              <w:left w:val="single" w:sz="6" w:space="0" w:color="auto"/>
              <w:right w:val="single" w:sz="6" w:space="0" w:color="auto"/>
            </w:tcBorders>
          </w:tcPr>
          <w:p w14:paraId="4607BF43" w14:textId="36BC5BA5" w:rsidR="00ED01B1" w:rsidRPr="003473E9" w:rsidRDefault="00AA690A" w:rsidP="00AA690A">
            <w:pPr>
              <w:jc w:val="center"/>
              <w:rPr>
                <w:rFonts w:ascii="Arial" w:hAnsi="Arial" w:cs="Arial"/>
                <w:bCs/>
                <w:szCs w:val="24"/>
              </w:rPr>
            </w:pPr>
            <w:r w:rsidRPr="003473E9">
              <w:rPr>
                <w:rFonts w:ascii="Arial" w:hAnsi="Arial" w:cs="Arial" w:hint="cs"/>
                <w:bCs/>
                <w:szCs w:val="24"/>
                <w:rtl/>
              </w:rPr>
              <w:t>الم</w:t>
            </w:r>
            <w:r w:rsidR="00ED763D" w:rsidRPr="003473E9">
              <w:rPr>
                <w:rFonts w:ascii="Arial" w:hAnsi="Arial" w:cs="Arial" w:hint="cs"/>
                <w:bCs/>
                <w:szCs w:val="24"/>
                <w:rtl/>
              </w:rPr>
              <w:t>تقدمون</w:t>
            </w:r>
          </w:p>
        </w:tc>
        <w:tc>
          <w:tcPr>
            <w:tcW w:w="3880" w:type="dxa"/>
            <w:tcBorders>
              <w:top w:val="single" w:sz="6" w:space="0" w:color="auto"/>
              <w:left w:val="single" w:sz="6" w:space="0" w:color="auto"/>
              <w:bottom w:val="single" w:sz="6" w:space="0" w:color="auto"/>
              <w:right w:val="single" w:sz="6" w:space="0" w:color="auto"/>
            </w:tcBorders>
          </w:tcPr>
          <w:p w14:paraId="3F8609B3" w14:textId="4FFDD3C8" w:rsidR="00D3057F" w:rsidRPr="003473E9" w:rsidRDefault="00D3057F" w:rsidP="00D3057F">
            <w:pPr>
              <w:bidi/>
              <w:ind w:right="4"/>
              <w:jc w:val="center"/>
              <w:rPr>
                <w:rFonts w:ascii="Arial" w:hAnsi="Arial" w:cs="Arial"/>
                <w:szCs w:val="24"/>
              </w:rPr>
            </w:pPr>
            <w:r w:rsidRPr="003473E9">
              <w:rPr>
                <w:rFonts w:ascii="Arial" w:hAnsi="Arial" w:cs="Arial"/>
                <w:szCs w:val="24"/>
                <w:rtl/>
              </w:rPr>
              <w:t>يستطيع الرضع الذين ليس لديهم إيمان شخصي بالمسيح التقدم للمعمودية</w:t>
            </w:r>
          </w:p>
          <w:p w14:paraId="0DF57A25" w14:textId="77777777" w:rsidR="00ED01B1" w:rsidRPr="003473E9"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1D5B8FDF" w14:textId="02EA7A97" w:rsidR="00ED01B1" w:rsidRPr="003473E9" w:rsidRDefault="00D3057F" w:rsidP="00D3057F">
            <w:pPr>
              <w:bidi/>
              <w:ind w:right="4"/>
              <w:jc w:val="center"/>
              <w:rPr>
                <w:rFonts w:ascii="Arial" w:hAnsi="Arial" w:cs="Arial"/>
                <w:szCs w:val="24"/>
              </w:rPr>
            </w:pPr>
            <w:r w:rsidRPr="003473E9">
              <w:rPr>
                <w:rFonts w:ascii="Arial" w:hAnsi="Arial" w:cs="Arial"/>
                <w:szCs w:val="24"/>
                <w:rtl/>
              </w:rPr>
              <w:t>يجب على المؤمنين فقط أن يتعمدوا – هذا يستثني الرضع وغير المخلصين</w:t>
            </w:r>
            <w:r w:rsidRPr="003473E9">
              <w:rPr>
                <w:rFonts w:ascii="Arial" w:hAnsi="Arial" w:cs="Arial"/>
                <w:szCs w:val="24"/>
              </w:rPr>
              <w:t>.</w:t>
            </w:r>
          </w:p>
        </w:tc>
      </w:tr>
      <w:tr w:rsidR="00ED01B1" w:rsidRPr="003473E9" w14:paraId="42779D08" w14:textId="77777777" w:rsidTr="00C05F4F">
        <w:tc>
          <w:tcPr>
            <w:tcW w:w="1520" w:type="dxa"/>
            <w:tcBorders>
              <w:left w:val="single" w:sz="6" w:space="0" w:color="auto"/>
              <w:right w:val="single" w:sz="6" w:space="0" w:color="auto"/>
            </w:tcBorders>
          </w:tcPr>
          <w:p w14:paraId="2C65284E" w14:textId="77777777" w:rsidR="00AA690A" w:rsidRPr="003473E9" w:rsidRDefault="00AA690A" w:rsidP="00AA690A">
            <w:pPr>
              <w:bidi/>
              <w:rPr>
                <w:rFonts w:ascii="Arial" w:hAnsi="Arial" w:cs="Arial"/>
                <w:szCs w:val="24"/>
              </w:rPr>
            </w:pPr>
            <w:r w:rsidRPr="003473E9">
              <w:rPr>
                <w:rFonts w:ascii="Arial" w:hAnsi="Arial" w:cs="Arial"/>
                <w:szCs w:val="24"/>
                <w:rtl/>
              </w:rPr>
              <w:t>من يستطيع أن يعتمد؟</w:t>
            </w:r>
          </w:p>
          <w:p w14:paraId="2B3209EB" w14:textId="3FC7FD58" w:rsidR="00AA690A" w:rsidRPr="003473E9" w:rsidRDefault="00AA690A" w:rsidP="00AA690A">
            <w:pPr>
              <w:bidi/>
              <w:rPr>
                <w:rFonts w:ascii="Arial" w:hAnsi="Arial" w:cs="Arial"/>
                <w:szCs w:val="24"/>
              </w:rPr>
            </w:pPr>
            <w:r w:rsidRPr="003473E9">
              <w:rPr>
                <w:rFonts w:ascii="Arial" w:hAnsi="Arial" w:cs="Arial"/>
                <w:szCs w:val="24"/>
                <w:rtl/>
              </w:rPr>
              <w:t>دعم للموضوعات المذكورة أعلاه</w:t>
            </w:r>
          </w:p>
        </w:tc>
        <w:tc>
          <w:tcPr>
            <w:tcW w:w="3880" w:type="dxa"/>
            <w:tcBorders>
              <w:top w:val="single" w:sz="6" w:space="0" w:color="auto"/>
              <w:left w:val="single" w:sz="6" w:space="0" w:color="auto"/>
              <w:bottom w:val="single" w:sz="6" w:space="0" w:color="auto"/>
              <w:right w:val="single" w:sz="6" w:space="0" w:color="auto"/>
            </w:tcBorders>
          </w:tcPr>
          <w:p w14:paraId="60042359" w14:textId="239D0265" w:rsidR="00D3057F" w:rsidRPr="003473E9" w:rsidRDefault="00D3057F" w:rsidP="00D3057F">
            <w:pPr>
              <w:bidi/>
              <w:ind w:right="4"/>
              <w:jc w:val="center"/>
              <w:rPr>
                <w:rFonts w:ascii="Arial" w:hAnsi="Arial" w:cs="Arial"/>
                <w:szCs w:val="24"/>
              </w:rPr>
            </w:pPr>
            <w:r w:rsidRPr="003473E9">
              <w:rPr>
                <w:rFonts w:ascii="Arial" w:hAnsi="Arial" w:cs="Arial"/>
                <w:szCs w:val="24"/>
                <w:rtl/>
              </w:rPr>
              <w:t>المعمودية موازية للختان، كان الختان للأطفال الرضع</w:t>
            </w:r>
            <w:r w:rsidRPr="003473E9">
              <w:rPr>
                <w:rFonts w:ascii="Arial" w:hAnsi="Arial" w:cs="Arial" w:hint="cs"/>
                <w:szCs w:val="24"/>
                <w:rtl/>
              </w:rPr>
              <w:t>،</w:t>
            </w:r>
            <w:r w:rsidRPr="003473E9">
              <w:rPr>
                <w:rFonts w:ascii="Arial" w:hAnsi="Arial" w:cs="Arial"/>
                <w:szCs w:val="24"/>
                <w:rtl/>
              </w:rPr>
              <w:t xml:space="preserve"> ولهذا يجب تتميم المعمودية للرضع أيضاً</w:t>
            </w:r>
          </w:p>
          <w:p w14:paraId="2D786464" w14:textId="77777777" w:rsidR="00ED01B1" w:rsidRPr="003473E9"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7EB009DF" w14:textId="1BF0B1E4" w:rsidR="00D3057F" w:rsidRPr="003473E9" w:rsidRDefault="00D3057F" w:rsidP="00D3057F">
            <w:pPr>
              <w:bidi/>
              <w:ind w:right="4"/>
              <w:jc w:val="center"/>
              <w:rPr>
                <w:rFonts w:ascii="Arial" w:hAnsi="Arial" w:cs="Arial"/>
                <w:szCs w:val="24"/>
              </w:rPr>
            </w:pPr>
            <w:r w:rsidRPr="003473E9">
              <w:rPr>
                <w:rFonts w:ascii="Arial" w:hAnsi="Arial" w:cs="Arial" w:hint="cs"/>
                <w:szCs w:val="24"/>
                <w:rtl/>
              </w:rPr>
              <w:t>يفشل ا</w:t>
            </w:r>
            <w:r w:rsidRPr="003473E9">
              <w:rPr>
                <w:rFonts w:ascii="Arial" w:hAnsi="Arial" w:cs="Arial"/>
                <w:szCs w:val="24"/>
                <w:rtl/>
              </w:rPr>
              <w:t>لمنطق الموجود على اليسار في مقدمته الأولى – أن المعمودية والختان متوازيان (انظر أعلاه في كو 2: 11-12) كما يمكن ختان الأولاد فقط</w:t>
            </w:r>
            <w:r w:rsidRPr="003473E9">
              <w:rPr>
                <w:rFonts w:ascii="Arial" w:hAnsi="Arial" w:cs="Arial"/>
                <w:szCs w:val="24"/>
              </w:rPr>
              <w:t>.</w:t>
            </w:r>
          </w:p>
        </w:tc>
      </w:tr>
      <w:tr w:rsidR="00ED01B1" w:rsidRPr="003473E9" w14:paraId="3B5A056B" w14:textId="77777777" w:rsidTr="00C05F4F">
        <w:tc>
          <w:tcPr>
            <w:tcW w:w="1520" w:type="dxa"/>
            <w:tcBorders>
              <w:left w:val="single" w:sz="6" w:space="0" w:color="auto"/>
              <w:right w:val="single" w:sz="6" w:space="0" w:color="auto"/>
            </w:tcBorders>
          </w:tcPr>
          <w:p w14:paraId="01D020D7" w14:textId="77777777" w:rsidR="00ED01B1" w:rsidRPr="003473E9"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1779DAA9" w14:textId="437F257D" w:rsidR="00ED01B1" w:rsidRPr="003473E9" w:rsidRDefault="00D3057F" w:rsidP="003473E9">
            <w:pPr>
              <w:bidi/>
              <w:ind w:right="4"/>
              <w:jc w:val="center"/>
              <w:rPr>
                <w:rFonts w:ascii="Arial" w:hAnsi="Arial" w:cs="Arial"/>
                <w:szCs w:val="24"/>
              </w:rPr>
            </w:pPr>
            <w:r w:rsidRPr="003473E9">
              <w:rPr>
                <w:rFonts w:ascii="Arial" w:hAnsi="Arial" w:cs="Arial" w:hint="cs"/>
                <w:szCs w:val="24"/>
                <w:rtl/>
              </w:rPr>
              <w:t>توضح</w:t>
            </w:r>
            <w:r w:rsidRPr="003473E9">
              <w:rPr>
                <w:rFonts w:ascii="Arial" w:hAnsi="Arial" w:cs="Arial"/>
                <w:szCs w:val="24"/>
                <w:rtl/>
              </w:rPr>
              <w:t xml:space="preserve"> معمودية الأطفال توضح بشكل أقوى نعمة الله. كيف يمكن للعهد الجديد، الذي يحل محل العهد القديم، أن يستثني الأطفال وهم داخلون في العهد القديم؟ حتى الحيوانات تدخل في عهد فداء الله</w:t>
            </w:r>
            <w:r w:rsidRPr="003473E9">
              <w:rPr>
                <w:rFonts w:ascii="Arial" w:hAnsi="Arial" w:cs="Arial" w:hint="cs"/>
                <w:szCs w:val="24"/>
                <w:rtl/>
              </w:rPr>
              <w:t xml:space="preserve"> </w:t>
            </w:r>
            <w:r w:rsidRPr="003473E9">
              <w:rPr>
                <w:rFonts w:ascii="Arial" w:hAnsi="Arial" w:cs="Arial"/>
                <w:szCs w:val="24"/>
                <w:rtl/>
              </w:rPr>
              <w:t>(تك 9: 10) ناهيك عن الأطفال، الذين هم بالتأكيد أثمن عند الله</w:t>
            </w:r>
            <w:r w:rsidR="00C3285A">
              <w:rPr>
                <w:rFonts w:ascii="Arial" w:hAnsi="Arial" w:cs="Arial"/>
                <w:szCs w:val="24"/>
              </w:rPr>
              <w:t>.</w:t>
            </w:r>
          </w:p>
        </w:tc>
        <w:tc>
          <w:tcPr>
            <w:tcW w:w="4280" w:type="dxa"/>
            <w:tcBorders>
              <w:top w:val="single" w:sz="6" w:space="0" w:color="auto"/>
              <w:left w:val="single" w:sz="6" w:space="0" w:color="auto"/>
              <w:bottom w:val="single" w:sz="6" w:space="0" w:color="auto"/>
              <w:right w:val="single" w:sz="6" w:space="0" w:color="auto"/>
            </w:tcBorders>
          </w:tcPr>
          <w:p w14:paraId="05AD6893" w14:textId="77777777" w:rsidR="00ED01B1" w:rsidRDefault="0034190A" w:rsidP="0034190A">
            <w:pPr>
              <w:bidi/>
              <w:ind w:right="4"/>
              <w:jc w:val="center"/>
              <w:rPr>
                <w:rFonts w:ascii="Arial" w:hAnsi="Arial" w:cs="Arial"/>
                <w:szCs w:val="24"/>
              </w:rPr>
            </w:pPr>
            <w:r w:rsidRPr="003473E9">
              <w:rPr>
                <w:rFonts w:ascii="Arial" w:hAnsi="Arial" w:cs="Arial"/>
                <w:szCs w:val="24"/>
                <w:rtl/>
              </w:rPr>
              <w:t>كيف تكون نعمة الله تجاه الطفل الذي لم يخطئ قط عن وعي أعظم من نعمته تجاه الطفل الذي أخطأ مراراً وتكراراً؟ إن النعمة تجاه الكبار هي الأعجوبة الأعظم. وأبناء العهد القديم لم يخلصوا بالختان بل بالإيمان (تك 15: 6). وبالمثل فإن كل من في العهد الجديد يُقبل بالإيمان، وليس بالمعمودية (رومية 4: 1-25). علاوة على ذلك كيف يؤدي إنكار معمودية الأطفال إلى إعطاء الأولوية للحيوانات على البشر؟ لا يتم تعميد الحيوانات لذلك لا توجد مقارنة</w:t>
            </w:r>
            <w:r w:rsidRPr="003473E9">
              <w:rPr>
                <w:rFonts w:ascii="Arial" w:hAnsi="Arial" w:cs="Arial"/>
                <w:szCs w:val="24"/>
              </w:rPr>
              <w:t>.</w:t>
            </w:r>
          </w:p>
          <w:p w14:paraId="2BC4E38B" w14:textId="04578B64" w:rsidR="00B258FA" w:rsidRPr="003473E9" w:rsidRDefault="00B258FA" w:rsidP="00B258FA">
            <w:pPr>
              <w:bidi/>
              <w:ind w:right="4"/>
              <w:jc w:val="center"/>
              <w:rPr>
                <w:rFonts w:ascii="Arial" w:hAnsi="Arial" w:cs="Arial"/>
                <w:szCs w:val="24"/>
              </w:rPr>
            </w:pPr>
          </w:p>
        </w:tc>
      </w:tr>
      <w:tr w:rsidR="00ED01B1" w:rsidRPr="003473E9" w14:paraId="3F84577A" w14:textId="77777777" w:rsidTr="00C05F4F">
        <w:tc>
          <w:tcPr>
            <w:tcW w:w="1520" w:type="dxa"/>
            <w:tcBorders>
              <w:left w:val="single" w:sz="6" w:space="0" w:color="auto"/>
              <w:right w:val="single" w:sz="6" w:space="0" w:color="auto"/>
            </w:tcBorders>
          </w:tcPr>
          <w:p w14:paraId="078E9D03" w14:textId="77777777" w:rsidR="00ED01B1" w:rsidRPr="003473E9"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0BE50EBD" w14:textId="77777777" w:rsidR="00807937" w:rsidRPr="003473E9" w:rsidRDefault="00807937" w:rsidP="00807937">
            <w:pPr>
              <w:bidi/>
              <w:ind w:right="4"/>
              <w:jc w:val="center"/>
              <w:rPr>
                <w:rFonts w:ascii="Arial" w:hAnsi="Arial" w:cs="Arial"/>
                <w:szCs w:val="24"/>
                <w:rtl/>
              </w:rPr>
            </w:pPr>
            <w:r w:rsidRPr="003473E9">
              <w:rPr>
                <w:rFonts w:ascii="Arial" w:hAnsi="Arial" w:cs="Arial"/>
                <w:szCs w:val="24"/>
                <w:rtl/>
              </w:rPr>
              <w:t>تعمدت عائلات بأكملها في العهد الجديد</w:t>
            </w:r>
            <w:r w:rsidRPr="003473E9">
              <w:rPr>
                <w:rFonts w:ascii="Arial" w:hAnsi="Arial" w:cs="Arial" w:hint="cs"/>
                <w:szCs w:val="24"/>
                <w:rtl/>
              </w:rPr>
              <w:t>،</w:t>
            </w:r>
            <w:r w:rsidRPr="003473E9">
              <w:rPr>
                <w:rFonts w:ascii="Arial" w:hAnsi="Arial" w:cs="Arial"/>
                <w:szCs w:val="24"/>
                <w:rtl/>
              </w:rPr>
              <w:t xml:space="preserve"> والذي يتضمن تأكيداً كبيراً بمعمودية الرضع </w:t>
            </w:r>
          </w:p>
          <w:p w14:paraId="052A25FB" w14:textId="1BB1B7CE" w:rsidR="00807937" w:rsidRPr="003473E9" w:rsidRDefault="00807937" w:rsidP="00807937">
            <w:pPr>
              <w:bidi/>
              <w:ind w:right="4"/>
              <w:jc w:val="center"/>
              <w:rPr>
                <w:rFonts w:ascii="Arial" w:hAnsi="Arial" w:cs="Arial"/>
                <w:szCs w:val="24"/>
              </w:rPr>
            </w:pPr>
            <w:r w:rsidRPr="003473E9">
              <w:rPr>
                <w:rFonts w:ascii="Arial" w:hAnsi="Arial" w:cs="Arial"/>
                <w:szCs w:val="24"/>
                <w:rtl/>
              </w:rPr>
              <w:t>(أع 10: 47-48، 16: 15، 18: 8، 1 كو 1: 16)</w:t>
            </w:r>
          </w:p>
        </w:tc>
        <w:tc>
          <w:tcPr>
            <w:tcW w:w="4280" w:type="dxa"/>
            <w:tcBorders>
              <w:top w:val="single" w:sz="6" w:space="0" w:color="auto"/>
              <w:left w:val="single" w:sz="6" w:space="0" w:color="auto"/>
              <w:bottom w:val="single" w:sz="6" w:space="0" w:color="auto"/>
              <w:right w:val="single" w:sz="6" w:space="0" w:color="auto"/>
            </w:tcBorders>
          </w:tcPr>
          <w:p w14:paraId="7569EC9B" w14:textId="2BA5BCEF" w:rsidR="00807937" w:rsidRPr="003473E9" w:rsidRDefault="00807937" w:rsidP="00807937">
            <w:pPr>
              <w:bidi/>
              <w:ind w:right="4"/>
              <w:jc w:val="center"/>
              <w:rPr>
                <w:rFonts w:ascii="Arial" w:hAnsi="Arial" w:cs="Arial"/>
                <w:szCs w:val="24"/>
              </w:rPr>
            </w:pPr>
            <w:r w:rsidRPr="003473E9">
              <w:rPr>
                <w:rFonts w:ascii="Arial" w:hAnsi="Arial" w:cs="Arial" w:hint="cs"/>
                <w:szCs w:val="24"/>
                <w:rtl/>
              </w:rPr>
              <w:t xml:space="preserve">تصرح </w:t>
            </w:r>
            <w:r w:rsidRPr="003473E9">
              <w:rPr>
                <w:rFonts w:ascii="Arial" w:hAnsi="Arial" w:cs="Arial"/>
                <w:szCs w:val="24"/>
                <w:rtl/>
              </w:rPr>
              <w:t>كل النصوص التي تتكلم عن العائلات</w:t>
            </w:r>
            <w:r w:rsidRPr="003473E9">
              <w:rPr>
                <w:rFonts w:ascii="Arial" w:hAnsi="Arial" w:cs="Arial" w:hint="cs"/>
                <w:szCs w:val="24"/>
                <w:rtl/>
              </w:rPr>
              <w:t>،</w:t>
            </w:r>
            <w:r w:rsidRPr="003473E9">
              <w:rPr>
                <w:rFonts w:ascii="Arial" w:hAnsi="Arial" w:cs="Arial"/>
                <w:szCs w:val="24"/>
                <w:rtl/>
              </w:rPr>
              <w:t xml:space="preserve"> أن العائلة قد آمنت قبل المعمودية، إن تعميد الأطفال هو مجرد افتراض يواجه الحقيقة المذكورة أن الناس آمنت قبل المعمودية</w:t>
            </w:r>
            <w:r w:rsidRPr="003473E9">
              <w:rPr>
                <w:rFonts w:ascii="Arial" w:hAnsi="Arial" w:cs="Arial"/>
                <w:szCs w:val="24"/>
              </w:rPr>
              <w:t>.</w:t>
            </w:r>
          </w:p>
          <w:p w14:paraId="380C00B8" w14:textId="77777777" w:rsidR="00ED01B1" w:rsidRPr="003473E9" w:rsidRDefault="00ED01B1" w:rsidP="00C05F4F">
            <w:pPr>
              <w:ind w:right="4"/>
              <w:rPr>
                <w:rFonts w:ascii="Arial" w:hAnsi="Arial" w:cs="Arial"/>
                <w:szCs w:val="24"/>
              </w:rPr>
            </w:pPr>
          </w:p>
        </w:tc>
      </w:tr>
      <w:tr w:rsidR="00ED01B1" w:rsidRPr="003473E9" w14:paraId="530A69A0" w14:textId="77777777" w:rsidTr="00C05F4F">
        <w:tc>
          <w:tcPr>
            <w:tcW w:w="1520" w:type="dxa"/>
            <w:tcBorders>
              <w:left w:val="single" w:sz="6" w:space="0" w:color="auto"/>
              <w:bottom w:val="single" w:sz="4" w:space="0" w:color="auto"/>
              <w:right w:val="single" w:sz="6" w:space="0" w:color="auto"/>
            </w:tcBorders>
          </w:tcPr>
          <w:p w14:paraId="531CCBD8" w14:textId="77777777" w:rsidR="00ED01B1" w:rsidRPr="003473E9"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16C96E4A" w14:textId="202CB080" w:rsidR="00807937" w:rsidRPr="003473E9" w:rsidRDefault="00807937" w:rsidP="00807937">
            <w:pPr>
              <w:bidi/>
              <w:ind w:right="4"/>
              <w:jc w:val="center"/>
              <w:rPr>
                <w:rFonts w:ascii="Arial" w:hAnsi="Arial" w:cs="Arial"/>
                <w:szCs w:val="24"/>
              </w:rPr>
            </w:pPr>
            <w:r w:rsidRPr="003473E9">
              <w:rPr>
                <w:rFonts w:ascii="Arial" w:hAnsi="Arial" w:cs="Arial"/>
                <w:szCs w:val="24"/>
                <w:rtl/>
              </w:rPr>
              <w:t>تم ممارسة معمودية الأطفال عبر تاريخ الكنيسة من أزمنة مبكرة</w:t>
            </w:r>
          </w:p>
          <w:p w14:paraId="2B8C69A3" w14:textId="77777777" w:rsidR="00ED01B1" w:rsidRPr="003473E9"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55DD3103" w14:textId="0BCD8074" w:rsidR="00807937" w:rsidRPr="003473E9" w:rsidRDefault="00807937" w:rsidP="00807937">
            <w:pPr>
              <w:bidi/>
              <w:ind w:right="4"/>
              <w:jc w:val="center"/>
              <w:rPr>
                <w:rFonts w:ascii="Arial" w:hAnsi="Arial" w:cs="Arial"/>
                <w:szCs w:val="24"/>
              </w:rPr>
            </w:pPr>
            <w:r w:rsidRPr="003473E9">
              <w:rPr>
                <w:rFonts w:ascii="Arial" w:hAnsi="Arial" w:cs="Arial" w:hint="cs"/>
                <w:szCs w:val="24"/>
                <w:rtl/>
              </w:rPr>
              <w:t>تتطلب</w:t>
            </w:r>
            <w:r w:rsidRPr="003473E9">
              <w:rPr>
                <w:rFonts w:ascii="Arial" w:hAnsi="Arial" w:cs="Arial"/>
                <w:szCs w:val="24"/>
                <w:rtl/>
              </w:rPr>
              <w:t xml:space="preserve"> أقدم تعليمات غير كتابية عن المعمودية (أوائل القرن الثاني) الصيام قبل يوم أو يومين من المعمودية، لذلك فهي تتضمن معمودية البالغين فقط (الديداخي 7: 4 في ج. ب. لايتفوت، الآباء الرسوليون، 153)</w:t>
            </w:r>
            <w:r w:rsidRPr="003473E9">
              <w:rPr>
                <w:rFonts w:ascii="Arial" w:hAnsi="Arial" w:cs="Arial"/>
                <w:szCs w:val="24"/>
              </w:rPr>
              <w:t>.</w:t>
            </w:r>
          </w:p>
          <w:p w14:paraId="2FAB207F" w14:textId="77777777" w:rsidR="00ED01B1" w:rsidRPr="003473E9" w:rsidRDefault="00ED01B1" w:rsidP="00C05F4F">
            <w:pPr>
              <w:ind w:right="4"/>
              <w:rPr>
                <w:rFonts w:ascii="Arial" w:hAnsi="Arial" w:cs="Arial"/>
                <w:szCs w:val="24"/>
              </w:rPr>
            </w:pPr>
          </w:p>
        </w:tc>
      </w:tr>
    </w:tbl>
    <w:p w14:paraId="5182EF86" w14:textId="77777777" w:rsidR="00ED01B1" w:rsidRPr="00A24E00" w:rsidRDefault="00ED01B1" w:rsidP="00ED01B1">
      <w:pPr>
        <w:rPr>
          <w:rFonts w:ascii="Arial" w:hAnsi="Arial" w:cs="Arial"/>
          <w:sz w:val="21"/>
          <w:szCs w:val="16"/>
        </w:rPr>
      </w:pPr>
      <w:r w:rsidRPr="00A24E00">
        <w:rPr>
          <w:rFonts w:ascii="Arial" w:hAnsi="Arial" w:cs="Arial"/>
          <w:sz w:val="21"/>
          <w:szCs w:val="16"/>
        </w:rPr>
        <w:br w:type="page"/>
      </w:r>
    </w:p>
    <w:tbl>
      <w:tblPr>
        <w:tblW w:w="9680" w:type="dxa"/>
        <w:tblLayout w:type="fixed"/>
        <w:tblCellMar>
          <w:left w:w="80" w:type="dxa"/>
          <w:right w:w="80" w:type="dxa"/>
        </w:tblCellMar>
        <w:tblLook w:val="0000" w:firstRow="0" w:lastRow="0" w:firstColumn="0" w:lastColumn="0" w:noHBand="0" w:noVBand="0"/>
      </w:tblPr>
      <w:tblGrid>
        <w:gridCol w:w="1520"/>
        <w:gridCol w:w="3880"/>
        <w:gridCol w:w="4280"/>
      </w:tblGrid>
      <w:tr w:rsidR="00ED01B1" w:rsidRPr="00AE56E1" w14:paraId="5DA2F0DB" w14:textId="77777777" w:rsidTr="00C05F4F">
        <w:tc>
          <w:tcPr>
            <w:tcW w:w="1520" w:type="dxa"/>
            <w:tcBorders>
              <w:top w:val="single" w:sz="6" w:space="0" w:color="auto"/>
              <w:left w:val="single" w:sz="6" w:space="0" w:color="auto"/>
              <w:bottom w:val="single" w:sz="6" w:space="0" w:color="auto"/>
              <w:right w:val="single" w:sz="6" w:space="0" w:color="auto"/>
            </w:tcBorders>
            <w:shd w:val="clear" w:color="auto" w:fill="000000"/>
          </w:tcPr>
          <w:p w14:paraId="272BBDB3" w14:textId="77777777" w:rsidR="00ED01B1" w:rsidRPr="00AE56E1" w:rsidRDefault="00ED01B1" w:rsidP="00C05F4F">
            <w:pPr>
              <w:rPr>
                <w:rFonts w:ascii="Arial" w:hAnsi="Arial" w:cs="Arial"/>
                <w:b/>
                <w:color w:val="FFFFFF"/>
                <w:szCs w:val="24"/>
              </w:rPr>
            </w:pP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54194395" w14:textId="21576EA0" w:rsidR="00ED01B1" w:rsidRPr="00AE56E1" w:rsidRDefault="00807937" w:rsidP="00807937">
            <w:pPr>
              <w:ind w:right="4"/>
              <w:jc w:val="center"/>
              <w:rPr>
                <w:rFonts w:ascii="Arial" w:hAnsi="Arial" w:cs="Arial"/>
                <w:bCs/>
                <w:color w:val="FFFFFF"/>
                <w:szCs w:val="24"/>
              </w:rPr>
            </w:pPr>
            <w:r w:rsidRPr="00AE56E1">
              <w:rPr>
                <w:rFonts w:ascii="Arial" w:hAnsi="Arial" w:cs="Arial" w:hint="cs"/>
                <w:bCs/>
                <w:color w:val="FFFFFF"/>
                <w:szCs w:val="24"/>
                <w:rtl/>
              </w:rPr>
              <w:t>الرضع</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684296E0" w14:textId="176DEB71" w:rsidR="00ED01B1" w:rsidRPr="00AE56E1" w:rsidRDefault="00807937" w:rsidP="00807937">
            <w:pPr>
              <w:ind w:right="4"/>
              <w:jc w:val="center"/>
              <w:rPr>
                <w:rFonts w:ascii="Arial" w:hAnsi="Arial" w:cs="Arial"/>
                <w:bCs/>
                <w:color w:val="FFFFFF"/>
                <w:szCs w:val="24"/>
              </w:rPr>
            </w:pPr>
            <w:r w:rsidRPr="00AE56E1">
              <w:rPr>
                <w:rFonts w:ascii="Arial" w:hAnsi="Arial" w:cs="Arial" w:hint="cs"/>
                <w:bCs/>
                <w:color w:val="FFFFFF"/>
                <w:szCs w:val="24"/>
                <w:rtl/>
              </w:rPr>
              <w:t>المؤمنون</w:t>
            </w:r>
          </w:p>
        </w:tc>
      </w:tr>
      <w:tr w:rsidR="00ED01B1" w:rsidRPr="00AE56E1" w14:paraId="36100E5F" w14:textId="77777777" w:rsidTr="00C05F4F">
        <w:tc>
          <w:tcPr>
            <w:tcW w:w="1520" w:type="dxa"/>
            <w:tcBorders>
              <w:left w:val="single" w:sz="6" w:space="0" w:color="auto"/>
              <w:right w:val="single" w:sz="6" w:space="0" w:color="auto"/>
            </w:tcBorders>
          </w:tcPr>
          <w:p w14:paraId="240274E8" w14:textId="7ABB388E" w:rsidR="00ED01B1" w:rsidRPr="00AE56E1" w:rsidRDefault="00807937" w:rsidP="00ED763D">
            <w:pPr>
              <w:jc w:val="center"/>
              <w:rPr>
                <w:rFonts w:ascii="Arial" w:hAnsi="Arial" w:cs="Arial"/>
                <w:szCs w:val="24"/>
              </w:rPr>
            </w:pPr>
            <w:r w:rsidRPr="00AE56E1">
              <w:rPr>
                <w:rFonts w:ascii="Arial" w:hAnsi="Arial" w:cs="Arial" w:hint="cs"/>
                <w:szCs w:val="24"/>
                <w:rtl/>
              </w:rPr>
              <w:t>الم</w:t>
            </w:r>
            <w:r w:rsidR="00ED763D" w:rsidRPr="00AE56E1">
              <w:rPr>
                <w:rFonts w:ascii="Arial" w:hAnsi="Arial" w:cs="Arial" w:hint="cs"/>
                <w:szCs w:val="24"/>
                <w:rtl/>
              </w:rPr>
              <w:t>تقدمون</w:t>
            </w:r>
            <w:r w:rsidRPr="00AE56E1">
              <w:rPr>
                <w:rFonts w:ascii="Arial" w:hAnsi="Arial" w:cs="Arial" w:hint="cs"/>
                <w:szCs w:val="24"/>
                <w:rtl/>
              </w:rPr>
              <w:t xml:space="preserve"> (يتبع)</w:t>
            </w:r>
          </w:p>
        </w:tc>
        <w:tc>
          <w:tcPr>
            <w:tcW w:w="3880" w:type="dxa"/>
            <w:tcBorders>
              <w:top w:val="single" w:sz="6" w:space="0" w:color="auto"/>
              <w:left w:val="single" w:sz="6" w:space="0" w:color="auto"/>
              <w:bottom w:val="single" w:sz="6" w:space="0" w:color="auto"/>
              <w:right w:val="single" w:sz="6" w:space="0" w:color="auto"/>
            </w:tcBorders>
          </w:tcPr>
          <w:p w14:paraId="0D4BB65C" w14:textId="17AACF26" w:rsidR="00807937" w:rsidRPr="00AE56E1" w:rsidRDefault="00807937" w:rsidP="00807937">
            <w:pPr>
              <w:bidi/>
              <w:ind w:right="4"/>
              <w:jc w:val="center"/>
              <w:rPr>
                <w:rFonts w:ascii="Arial" w:hAnsi="Arial" w:cs="Arial"/>
                <w:szCs w:val="24"/>
              </w:rPr>
            </w:pPr>
            <w:r w:rsidRPr="00AE56E1">
              <w:rPr>
                <w:rFonts w:ascii="Arial" w:hAnsi="Arial" w:cs="Arial"/>
                <w:szCs w:val="24"/>
                <w:rtl/>
              </w:rPr>
              <w:t>بارك يسوع الأطفال – غالباً الرضع أيضاً (مر 10: 13-16)</w:t>
            </w:r>
            <w:r w:rsidRPr="00AE56E1">
              <w:rPr>
                <w:rFonts w:ascii="Arial" w:hAnsi="Arial" w:cs="Arial" w:hint="cs"/>
                <w:szCs w:val="24"/>
                <w:rtl/>
              </w:rPr>
              <w:t xml:space="preserve"> </w:t>
            </w:r>
            <w:r w:rsidRPr="00AE56E1">
              <w:rPr>
                <w:rFonts w:ascii="Arial" w:hAnsi="Arial" w:cs="Arial"/>
                <w:szCs w:val="24"/>
                <w:rtl/>
              </w:rPr>
              <w:t>والذي يظهر موافقته على معموديتهم</w:t>
            </w:r>
          </w:p>
        </w:tc>
        <w:tc>
          <w:tcPr>
            <w:tcW w:w="4280" w:type="dxa"/>
            <w:tcBorders>
              <w:top w:val="single" w:sz="6" w:space="0" w:color="auto"/>
              <w:left w:val="single" w:sz="6" w:space="0" w:color="auto"/>
              <w:bottom w:val="single" w:sz="6" w:space="0" w:color="auto"/>
              <w:right w:val="single" w:sz="6" w:space="0" w:color="auto"/>
            </w:tcBorders>
          </w:tcPr>
          <w:p w14:paraId="0112EEDB" w14:textId="61087BD1" w:rsidR="00807937" w:rsidRPr="00AE56E1" w:rsidRDefault="00807937" w:rsidP="00807937">
            <w:pPr>
              <w:bidi/>
              <w:ind w:right="4"/>
              <w:jc w:val="center"/>
              <w:rPr>
                <w:rFonts w:ascii="Arial" w:hAnsi="Arial" w:cs="Arial"/>
                <w:szCs w:val="24"/>
              </w:rPr>
            </w:pPr>
            <w:r w:rsidRPr="00AE56E1">
              <w:rPr>
                <w:rFonts w:ascii="Arial" w:hAnsi="Arial" w:cs="Arial"/>
                <w:szCs w:val="24"/>
                <w:rtl/>
              </w:rPr>
              <w:t>مباركة الأطفال وتعميدهم مختلفين كلياً، الحجة على اليسار نافعة فقط لوكان</w:t>
            </w:r>
            <w:r w:rsidRPr="00AE56E1">
              <w:rPr>
                <w:rFonts w:ascii="Arial" w:hAnsi="Arial" w:cs="Arial" w:hint="cs"/>
                <w:szCs w:val="24"/>
                <w:rtl/>
              </w:rPr>
              <w:t xml:space="preserve"> العهد الجديد يظهرأن</w:t>
            </w:r>
            <w:r w:rsidRPr="00AE56E1">
              <w:rPr>
                <w:rFonts w:ascii="Arial" w:hAnsi="Arial" w:cs="Arial"/>
                <w:szCs w:val="24"/>
                <w:rtl/>
              </w:rPr>
              <w:t xml:space="preserve"> المسيح يعمد الأطفال</w:t>
            </w:r>
            <w:r w:rsidRPr="00AE56E1">
              <w:rPr>
                <w:rFonts w:ascii="Arial" w:hAnsi="Arial" w:cs="Arial" w:hint="cs"/>
                <w:szCs w:val="24"/>
                <w:rtl/>
              </w:rPr>
              <w:t>،</w:t>
            </w:r>
            <w:r w:rsidRPr="00AE56E1">
              <w:rPr>
                <w:rFonts w:ascii="Arial" w:hAnsi="Arial" w:cs="Arial"/>
                <w:szCs w:val="24"/>
                <w:rtl/>
              </w:rPr>
              <w:t xml:space="preserve"> و</w:t>
            </w:r>
            <w:r w:rsidRPr="00AE56E1">
              <w:rPr>
                <w:rFonts w:ascii="Arial" w:hAnsi="Arial" w:cs="Arial" w:hint="cs"/>
                <w:szCs w:val="24"/>
                <w:rtl/>
              </w:rPr>
              <w:t xml:space="preserve">لكن </w:t>
            </w:r>
            <w:r w:rsidRPr="00AE56E1">
              <w:rPr>
                <w:rFonts w:ascii="Arial" w:hAnsi="Arial" w:cs="Arial"/>
                <w:szCs w:val="24"/>
                <w:rtl/>
              </w:rPr>
              <w:t>ذلك لم يحدث</w:t>
            </w:r>
          </w:p>
          <w:p w14:paraId="0392E962" w14:textId="77777777" w:rsidR="00ED01B1" w:rsidRPr="00AE56E1" w:rsidRDefault="00ED01B1" w:rsidP="00C05F4F">
            <w:pPr>
              <w:ind w:right="4"/>
              <w:rPr>
                <w:rFonts w:ascii="Arial" w:hAnsi="Arial" w:cs="Arial"/>
                <w:szCs w:val="24"/>
              </w:rPr>
            </w:pPr>
          </w:p>
        </w:tc>
      </w:tr>
      <w:tr w:rsidR="00ED01B1" w:rsidRPr="00AE56E1" w14:paraId="034813AA" w14:textId="77777777" w:rsidTr="00C05F4F">
        <w:tc>
          <w:tcPr>
            <w:tcW w:w="1520" w:type="dxa"/>
            <w:tcBorders>
              <w:left w:val="single" w:sz="6" w:space="0" w:color="auto"/>
              <w:right w:val="single" w:sz="6" w:space="0" w:color="auto"/>
            </w:tcBorders>
          </w:tcPr>
          <w:p w14:paraId="21042E14" w14:textId="77777777" w:rsidR="00ED01B1" w:rsidRPr="00AE56E1"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38686765" w14:textId="2B1F11FD" w:rsidR="00807937" w:rsidRPr="00AE56E1" w:rsidRDefault="00807937" w:rsidP="00807937">
            <w:pPr>
              <w:bidi/>
              <w:ind w:right="4"/>
              <w:jc w:val="center"/>
              <w:rPr>
                <w:rFonts w:ascii="Arial" w:hAnsi="Arial" w:cs="Arial"/>
                <w:szCs w:val="24"/>
              </w:rPr>
            </w:pPr>
            <w:r w:rsidRPr="00AE56E1">
              <w:rPr>
                <w:rFonts w:ascii="Arial" w:hAnsi="Arial" w:cs="Arial"/>
                <w:szCs w:val="24"/>
                <w:rtl/>
              </w:rPr>
              <w:t>معمودية الأطفال ليست ممنوعة في العهد الجديد وبالتالي فهي مسموحة</w:t>
            </w:r>
            <w:r w:rsidRPr="00AE56E1">
              <w:rPr>
                <w:rFonts w:ascii="Arial" w:hAnsi="Arial" w:cs="Arial"/>
                <w:szCs w:val="24"/>
              </w:rPr>
              <w:t>.</w:t>
            </w:r>
          </w:p>
        </w:tc>
        <w:tc>
          <w:tcPr>
            <w:tcW w:w="4280" w:type="dxa"/>
            <w:tcBorders>
              <w:top w:val="single" w:sz="6" w:space="0" w:color="auto"/>
              <w:left w:val="single" w:sz="6" w:space="0" w:color="auto"/>
              <w:bottom w:val="single" w:sz="6" w:space="0" w:color="auto"/>
              <w:right w:val="single" w:sz="6" w:space="0" w:color="auto"/>
            </w:tcBorders>
          </w:tcPr>
          <w:p w14:paraId="4043208C" w14:textId="2883835B" w:rsidR="00807937" w:rsidRPr="00AE56E1" w:rsidRDefault="00807937" w:rsidP="00807937">
            <w:pPr>
              <w:bidi/>
              <w:ind w:right="4"/>
              <w:jc w:val="center"/>
              <w:rPr>
                <w:rFonts w:ascii="Arial" w:hAnsi="Arial" w:cs="Arial"/>
                <w:szCs w:val="24"/>
              </w:rPr>
            </w:pPr>
            <w:r w:rsidRPr="00AE56E1">
              <w:rPr>
                <w:rFonts w:ascii="Arial" w:hAnsi="Arial" w:cs="Arial"/>
                <w:szCs w:val="24"/>
                <w:rtl/>
              </w:rPr>
              <w:t>الصمت ليس حجة على الموافقة (مثلاً لا نستطيع أن نحاجج لمصلحة معمودية الأموات لأن العهد الجديد لم يمنعها). إنَّ دعم العهد الجديد لمعمودية المؤمنين</w:t>
            </w:r>
            <w:r w:rsidR="00010CBC" w:rsidRPr="00AE56E1">
              <w:rPr>
                <w:rFonts w:ascii="Arial" w:hAnsi="Arial" w:cs="Arial" w:hint="cs"/>
                <w:szCs w:val="24"/>
                <w:rtl/>
              </w:rPr>
              <w:t>،</w:t>
            </w:r>
            <w:r w:rsidRPr="00AE56E1">
              <w:rPr>
                <w:rFonts w:ascii="Arial" w:hAnsi="Arial" w:cs="Arial"/>
                <w:szCs w:val="24"/>
                <w:rtl/>
              </w:rPr>
              <w:t xml:space="preserve"> يمنع تلقائياً معمودية الأطفال حيث أن الأطفال لا يستطيعون أن يؤمنوا</w:t>
            </w:r>
            <w:r w:rsidRPr="00AE56E1">
              <w:rPr>
                <w:rFonts w:ascii="Arial" w:hAnsi="Arial" w:cs="Arial"/>
                <w:szCs w:val="24"/>
              </w:rPr>
              <w:t>.</w:t>
            </w:r>
          </w:p>
          <w:p w14:paraId="4FF19E05" w14:textId="77777777" w:rsidR="00ED01B1" w:rsidRPr="00AE56E1" w:rsidRDefault="00ED01B1" w:rsidP="00C05F4F">
            <w:pPr>
              <w:ind w:right="4"/>
              <w:rPr>
                <w:rFonts w:ascii="Arial" w:hAnsi="Arial" w:cs="Arial"/>
                <w:szCs w:val="24"/>
              </w:rPr>
            </w:pPr>
            <w:r w:rsidRPr="00AE56E1">
              <w:rPr>
                <w:rFonts w:ascii="Arial" w:hAnsi="Arial" w:cs="Arial"/>
                <w:szCs w:val="24"/>
              </w:rPr>
              <w:t xml:space="preserve"> </w:t>
            </w:r>
          </w:p>
        </w:tc>
      </w:tr>
      <w:tr w:rsidR="00ED01B1" w:rsidRPr="00AE56E1" w14:paraId="05C55E1A" w14:textId="77777777" w:rsidTr="00C05F4F">
        <w:tc>
          <w:tcPr>
            <w:tcW w:w="1520" w:type="dxa"/>
            <w:tcBorders>
              <w:left w:val="single" w:sz="6" w:space="0" w:color="auto"/>
              <w:right w:val="single" w:sz="6" w:space="0" w:color="auto"/>
            </w:tcBorders>
          </w:tcPr>
          <w:p w14:paraId="7F271F2B" w14:textId="77777777" w:rsidR="00ED01B1" w:rsidRPr="00AE56E1"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1AE3C098" w14:textId="77777777" w:rsidR="00ED01B1" w:rsidRPr="00AE56E1"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01BA0393" w14:textId="52645F7A" w:rsidR="00010CBC" w:rsidRPr="00AE56E1" w:rsidRDefault="00010CBC" w:rsidP="00010CBC">
            <w:pPr>
              <w:bidi/>
              <w:ind w:right="4"/>
              <w:jc w:val="center"/>
              <w:rPr>
                <w:rFonts w:ascii="Arial" w:hAnsi="Arial" w:cs="Arial"/>
                <w:szCs w:val="24"/>
              </w:rPr>
            </w:pPr>
            <w:r w:rsidRPr="00AE56E1">
              <w:rPr>
                <w:rFonts w:ascii="Arial" w:hAnsi="Arial" w:cs="Arial"/>
                <w:szCs w:val="24"/>
                <w:rtl/>
              </w:rPr>
              <w:t>إن أمر المأمورية العظمى هو صناعة تلاميذ</w:t>
            </w:r>
            <w:r w:rsidRPr="00AE56E1">
              <w:rPr>
                <w:rFonts w:ascii="Arial" w:hAnsi="Arial" w:cs="Arial" w:hint="cs"/>
                <w:szCs w:val="24"/>
                <w:rtl/>
              </w:rPr>
              <w:t xml:space="preserve"> ثم تعميدهم (مت 28: 19-20)،</w:t>
            </w:r>
            <w:r w:rsidRPr="00AE56E1">
              <w:rPr>
                <w:rFonts w:ascii="Arial" w:hAnsi="Arial" w:cs="Arial"/>
                <w:szCs w:val="24"/>
                <w:rtl/>
              </w:rPr>
              <w:t>ولهذا يجب تعميد المؤمنين فقط وذلك يستثني الأطفال</w:t>
            </w:r>
          </w:p>
          <w:p w14:paraId="3C28D6CE" w14:textId="77777777" w:rsidR="00ED01B1" w:rsidRPr="00AE56E1" w:rsidRDefault="00ED01B1" w:rsidP="00C05F4F">
            <w:pPr>
              <w:ind w:right="4"/>
              <w:rPr>
                <w:rFonts w:ascii="Arial" w:hAnsi="Arial" w:cs="Arial"/>
                <w:szCs w:val="24"/>
              </w:rPr>
            </w:pPr>
          </w:p>
        </w:tc>
      </w:tr>
      <w:tr w:rsidR="00ED01B1" w:rsidRPr="00AE56E1" w14:paraId="7A288FBD" w14:textId="77777777" w:rsidTr="00C05F4F">
        <w:tc>
          <w:tcPr>
            <w:tcW w:w="1520" w:type="dxa"/>
            <w:tcBorders>
              <w:left w:val="single" w:sz="6" w:space="0" w:color="auto"/>
              <w:right w:val="single" w:sz="6" w:space="0" w:color="auto"/>
            </w:tcBorders>
          </w:tcPr>
          <w:p w14:paraId="7FB7C6EF" w14:textId="77777777" w:rsidR="00ED01B1" w:rsidRPr="00AE56E1"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4857C791" w14:textId="77777777" w:rsidR="00ED01B1" w:rsidRPr="00AE56E1"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3FD5EDC6" w14:textId="00DBF9F6" w:rsidR="00010CBC" w:rsidRPr="00AE56E1" w:rsidRDefault="00010CBC" w:rsidP="00010CBC">
            <w:pPr>
              <w:bidi/>
              <w:ind w:right="4"/>
              <w:jc w:val="center"/>
              <w:rPr>
                <w:rFonts w:ascii="Arial" w:hAnsi="Arial" w:cs="Arial"/>
                <w:szCs w:val="24"/>
              </w:rPr>
            </w:pPr>
            <w:r w:rsidRPr="00AE56E1">
              <w:rPr>
                <w:rFonts w:ascii="Arial" w:hAnsi="Arial" w:cs="Arial"/>
                <w:szCs w:val="24"/>
                <w:rtl/>
              </w:rPr>
              <w:t>تشير المعمودية إلى اتحاد المؤمن بالمسيح في موته</w:t>
            </w:r>
            <w:r w:rsidRPr="00AE56E1">
              <w:rPr>
                <w:rFonts w:ascii="Arial" w:hAnsi="Arial" w:cs="Arial" w:hint="cs"/>
                <w:szCs w:val="24"/>
                <w:rtl/>
              </w:rPr>
              <w:t xml:space="preserve"> (رو 6: 1-11)،</w:t>
            </w:r>
            <w:r w:rsidRPr="00AE56E1">
              <w:rPr>
                <w:rFonts w:ascii="Arial" w:hAnsi="Arial" w:cs="Arial"/>
                <w:szCs w:val="24"/>
                <w:rtl/>
              </w:rPr>
              <w:t xml:space="preserve"> لا يمكن قول هذا عن الأطفال الذين لم يؤمنوا بعد</w:t>
            </w:r>
            <w:r w:rsidRPr="00AE56E1">
              <w:rPr>
                <w:rFonts w:ascii="Arial" w:hAnsi="Arial" w:cs="Arial"/>
                <w:szCs w:val="24"/>
              </w:rPr>
              <w:t>.</w:t>
            </w:r>
          </w:p>
          <w:p w14:paraId="2F58BBC7" w14:textId="77777777" w:rsidR="00ED01B1" w:rsidRPr="00AE56E1" w:rsidRDefault="00ED01B1" w:rsidP="00C05F4F">
            <w:pPr>
              <w:ind w:right="4"/>
              <w:rPr>
                <w:rFonts w:ascii="Arial" w:hAnsi="Arial" w:cs="Arial"/>
                <w:szCs w:val="24"/>
              </w:rPr>
            </w:pPr>
          </w:p>
        </w:tc>
      </w:tr>
      <w:tr w:rsidR="00ED01B1" w:rsidRPr="00AE56E1" w14:paraId="5EFE0DD0" w14:textId="77777777" w:rsidTr="00C05F4F">
        <w:tc>
          <w:tcPr>
            <w:tcW w:w="1520" w:type="dxa"/>
            <w:tcBorders>
              <w:left w:val="single" w:sz="6" w:space="0" w:color="auto"/>
              <w:right w:val="single" w:sz="6" w:space="0" w:color="auto"/>
            </w:tcBorders>
          </w:tcPr>
          <w:p w14:paraId="011F4CAF" w14:textId="77777777" w:rsidR="00ED01B1" w:rsidRPr="00AE56E1"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28CD9531" w14:textId="77777777" w:rsidR="00ED01B1" w:rsidRPr="00AE56E1"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083A2017" w14:textId="77777777" w:rsidR="00ED763D" w:rsidRPr="00AE56E1" w:rsidRDefault="00ED763D" w:rsidP="00ED763D">
            <w:pPr>
              <w:bidi/>
              <w:ind w:right="4"/>
              <w:jc w:val="center"/>
              <w:rPr>
                <w:rFonts w:ascii="Arial" w:hAnsi="Arial" w:cs="Arial"/>
                <w:szCs w:val="24"/>
                <w:rtl/>
              </w:rPr>
            </w:pPr>
            <w:r w:rsidRPr="00AE56E1">
              <w:rPr>
                <w:rFonts w:ascii="Arial" w:hAnsi="Arial" w:cs="Arial"/>
                <w:szCs w:val="24"/>
                <w:rtl/>
              </w:rPr>
              <w:t xml:space="preserve">جميع المتقدمين للمعمودية في العهد الجديد مؤمنون؛ يجب أن يكون لدى المرء سبب وجيه للغاية للإنحراف عن هذه القاعدة. </w:t>
            </w:r>
            <w:r w:rsidRPr="00AE56E1">
              <w:rPr>
                <w:rFonts w:ascii="Arial" w:hAnsi="Arial" w:cs="Arial" w:hint="cs"/>
                <w:szCs w:val="24"/>
                <w:rtl/>
              </w:rPr>
              <w:t xml:space="preserve">  (</w:t>
            </w:r>
            <w:r w:rsidRPr="00AE56E1">
              <w:rPr>
                <w:rFonts w:ascii="Arial" w:hAnsi="Arial" w:cs="Arial"/>
                <w:szCs w:val="24"/>
                <w:rtl/>
              </w:rPr>
              <w:t>أع ٢: ٣٨، ٤١؛ 8: 12، 36-38؛ 9 :18؛ 10</w:t>
            </w:r>
            <w:r w:rsidRPr="00AE56E1">
              <w:rPr>
                <w:rFonts w:ascii="Arial" w:hAnsi="Arial" w:cs="Arial" w:hint="cs"/>
                <w:szCs w:val="24"/>
                <w:rtl/>
              </w:rPr>
              <w:t xml:space="preserve"> :</w:t>
            </w:r>
            <w:r w:rsidRPr="00AE56E1">
              <w:rPr>
                <w:rFonts w:ascii="Arial" w:hAnsi="Arial" w:cs="Arial"/>
                <w:szCs w:val="24"/>
                <w:rtl/>
              </w:rPr>
              <w:t xml:space="preserve">47؛ 16: 14-15، 33؛ 18: 8؛ 19: </w:t>
            </w:r>
            <w:r w:rsidRPr="00AE56E1">
              <w:rPr>
                <w:rFonts w:ascii="Arial" w:hAnsi="Arial" w:cs="Arial" w:hint="cs"/>
                <w:szCs w:val="24"/>
                <w:rtl/>
              </w:rPr>
              <w:t>5)</w:t>
            </w:r>
            <w:r w:rsidRPr="00AE56E1">
              <w:rPr>
                <w:rFonts w:ascii="Arial" w:hAnsi="Arial" w:cs="Arial"/>
                <w:szCs w:val="24"/>
                <w:rtl/>
              </w:rPr>
              <w:t xml:space="preserve"> </w:t>
            </w:r>
          </w:p>
          <w:p w14:paraId="065D3E68" w14:textId="2AE675B0" w:rsidR="00ED763D" w:rsidRPr="00AE56E1" w:rsidRDefault="00ED763D" w:rsidP="00ED763D">
            <w:pPr>
              <w:bidi/>
              <w:ind w:right="4"/>
              <w:jc w:val="center"/>
              <w:rPr>
                <w:rFonts w:ascii="Arial" w:hAnsi="Arial" w:cs="Arial"/>
                <w:szCs w:val="24"/>
              </w:rPr>
            </w:pPr>
            <w:r w:rsidRPr="00AE56E1">
              <w:rPr>
                <w:rFonts w:ascii="Arial" w:hAnsi="Arial" w:cs="Arial" w:hint="cs"/>
                <w:szCs w:val="24"/>
                <w:rtl/>
              </w:rPr>
              <w:t>ت</w:t>
            </w:r>
            <w:r w:rsidRPr="00AE56E1">
              <w:rPr>
                <w:rFonts w:ascii="Arial" w:hAnsi="Arial" w:cs="Arial"/>
                <w:szCs w:val="24"/>
                <w:rtl/>
              </w:rPr>
              <w:t>ظهر</w:t>
            </w:r>
            <w:r w:rsidRPr="00AE56E1">
              <w:rPr>
                <w:rFonts w:ascii="Arial" w:hAnsi="Arial" w:cs="Arial" w:hint="cs"/>
                <w:szCs w:val="24"/>
                <w:rtl/>
              </w:rPr>
              <w:t xml:space="preserve"> هذه النصوص</w:t>
            </w:r>
            <w:r w:rsidRPr="00AE56E1">
              <w:rPr>
                <w:rFonts w:ascii="Arial" w:hAnsi="Arial" w:cs="Arial"/>
                <w:szCs w:val="24"/>
                <w:rtl/>
              </w:rPr>
              <w:t xml:space="preserve"> أن التوبة سبقت المعمودية بهذا الترتيب: سمع ... آمن ... تعمد</w:t>
            </w:r>
            <w:r w:rsidRPr="00AE56E1">
              <w:rPr>
                <w:rFonts w:ascii="Arial" w:hAnsi="Arial" w:cs="Arial"/>
                <w:szCs w:val="24"/>
              </w:rPr>
              <w:t>.</w:t>
            </w:r>
          </w:p>
          <w:p w14:paraId="67A5CEDE" w14:textId="77777777" w:rsidR="00ED01B1" w:rsidRPr="00AE56E1" w:rsidRDefault="00ED01B1" w:rsidP="00C05F4F">
            <w:pPr>
              <w:ind w:right="4"/>
              <w:rPr>
                <w:rFonts w:ascii="Arial" w:hAnsi="Arial" w:cs="Arial"/>
                <w:szCs w:val="24"/>
              </w:rPr>
            </w:pPr>
          </w:p>
        </w:tc>
      </w:tr>
      <w:tr w:rsidR="00ED01B1" w:rsidRPr="00AE56E1" w14:paraId="4EFD6F1B" w14:textId="77777777" w:rsidTr="00C05F4F">
        <w:tc>
          <w:tcPr>
            <w:tcW w:w="1520" w:type="dxa"/>
            <w:tcBorders>
              <w:top w:val="single" w:sz="6" w:space="0" w:color="auto"/>
              <w:left w:val="single" w:sz="6" w:space="0" w:color="auto"/>
              <w:right w:val="single" w:sz="6" w:space="0" w:color="auto"/>
            </w:tcBorders>
          </w:tcPr>
          <w:p w14:paraId="5364C55E" w14:textId="295E6A9A" w:rsidR="00ED01B1" w:rsidRPr="00AE56E1" w:rsidRDefault="00ED763D" w:rsidP="00ED763D">
            <w:pPr>
              <w:jc w:val="center"/>
              <w:rPr>
                <w:rFonts w:ascii="Arial" w:hAnsi="Arial" w:cs="Arial"/>
                <w:bCs/>
                <w:szCs w:val="24"/>
              </w:rPr>
            </w:pPr>
            <w:r w:rsidRPr="00AE56E1">
              <w:rPr>
                <w:rFonts w:ascii="Arial" w:hAnsi="Arial" w:cs="Arial" w:hint="cs"/>
                <w:bCs/>
                <w:szCs w:val="24"/>
                <w:rtl/>
              </w:rPr>
              <w:t>الطريقة</w:t>
            </w:r>
          </w:p>
        </w:tc>
        <w:tc>
          <w:tcPr>
            <w:tcW w:w="3880" w:type="dxa"/>
            <w:tcBorders>
              <w:top w:val="single" w:sz="6" w:space="0" w:color="auto"/>
              <w:left w:val="single" w:sz="6" w:space="0" w:color="auto"/>
              <w:bottom w:val="single" w:sz="6" w:space="0" w:color="auto"/>
              <w:right w:val="single" w:sz="6" w:space="0" w:color="auto"/>
            </w:tcBorders>
          </w:tcPr>
          <w:p w14:paraId="17905F02" w14:textId="5CB8281A" w:rsidR="00ED763D" w:rsidRPr="00AE56E1" w:rsidRDefault="00ED763D" w:rsidP="00ED763D">
            <w:pPr>
              <w:bidi/>
              <w:ind w:right="4"/>
              <w:jc w:val="center"/>
              <w:rPr>
                <w:rFonts w:ascii="Arial" w:hAnsi="Arial" w:cs="Arial"/>
                <w:szCs w:val="24"/>
              </w:rPr>
            </w:pPr>
            <w:r w:rsidRPr="00AE56E1">
              <w:rPr>
                <w:rFonts w:ascii="Arial" w:hAnsi="Arial" w:cs="Arial"/>
                <w:szCs w:val="24"/>
                <w:rtl/>
              </w:rPr>
              <w:t>لا يحدد الكتاب المقدس أي طريقة للمعمودية، مما يسمح بكل من الرش والسكب</w:t>
            </w:r>
            <w:r w:rsidRPr="00AE56E1">
              <w:rPr>
                <w:rFonts w:ascii="Arial" w:hAnsi="Arial" w:cs="Arial" w:hint="cs"/>
                <w:szCs w:val="24"/>
                <w:rtl/>
              </w:rPr>
              <w:t>،</w:t>
            </w:r>
            <w:r w:rsidRPr="00AE56E1">
              <w:rPr>
                <w:rFonts w:ascii="Arial" w:hAnsi="Arial" w:cs="Arial"/>
                <w:szCs w:val="24"/>
                <w:rtl/>
              </w:rPr>
              <w:t xml:space="preserve"> ليست الطريقة هي التي تهم، بل صدق المعمد</w:t>
            </w:r>
            <w:r w:rsidRPr="00AE56E1">
              <w:rPr>
                <w:rFonts w:ascii="Arial" w:hAnsi="Arial" w:cs="Arial"/>
                <w:szCs w:val="24"/>
              </w:rPr>
              <w:t>.</w:t>
            </w:r>
          </w:p>
          <w:p w14:paraId="51ED8E93" w14:textId="77777777" w:rsidR="00ED01B1" w:rsidRPr="00AE56E1"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16F68A7E" w14:textId="77777777" w:rsidR="00373240" w:rsidRDefault="00373240" w:rsidP="00373240">
            <w:pPr>
              <w:bidi/>
              <w:ind w:right="4"/>
              <w:jc w:val="center"/>
              <w:rPr>
                <w:rFonts w:ascii="Arial" w:hAnsi="Arial" w:cs="Arial"/>
                <w:szCs w:val="24"/>
              </w:rPr>
            </w:pPr>
            <w:r w:rsidRPr="00AE56E1">
              <w:rPr>
                <w:rFonts w:ascii="Arial" w:hAnsi="Arial" w:cs="Arial"/>
                <w:szCs w:val="24"/>
                <w:rtl/>
              </w:rPr>
              <w:t>الطريقة الكتابية الوحيدة ه</w:t>
            </w:r>
            <w:r w:rsidRPr="00AE56E1">
              <w:rPr>
                <w:rFonts w:ascii="Arial" w:hAnsi="Arial" w:cs="Arial" w:hint="cs"/>
                <w:szCs w:val="24"/>
                <w:rtl/>
              </w:rPr>
              <w:t>ي</w:t>
            </w:r>
            <w:r w:rsidRPr="00AE56E1">
              <w:rPr>
                <w:rFonts w:ascii="Arial" w:hAnsi="Arial" w:cs="Arial"/>
                <w:szCs w:val="24"/>
                <w:rtl/>
              </w:rPr>
              <w:t xml:space="preserve"> التغطيس، فكيف يمكننا أن نقول أنَّ الطريقة غير مهمة؟ في حين أنه من الصحيح أن الوضع أقل أهمية من موقف القلب، إلا أن هذا لا يعني أن </w:t>
            </w:r>
            <w:r w:rsidRPr="00AE56E1">
              <w:rPr>
                <w:rFonts w:ascii="Arial" w:hAnsi="Arial" w:cs="Arial" w:hint="cs"/>
                <w:szCs w:val="24"/>
                <w:rtl/>
              </w:rPr>
              <w:t>الطريقة</w:t>
            </w:r>
            <w:r w:rsidRPr="00AE56E1">
              <w:rPr>
                <w:rFonts w:ascii="Arial" w:hAnsi="Arial" w:cs="Arial"/>
                <w:szCs w:val="24"/>
                <w:rtl/>
              </w:rPr>
              <w:t xml:space="preserve"> </w:t>
            </w:r>
            <w:r w:rsidRPr="00AE56E1">
              <w:rPr>
                <w:rFonts w:ascii="Arial" w:hAnsi="Arial" w:cs="Arial" w:hint="cs"/>
                <w:szCs w:val="24"/>
                <w:rtl/>
              </w:rPr>
              <w:t>ليست</w:t>
            </w:r>
            <w:r w:rsidRPr="00AE56E1">
              <w:rPr>
                <w:rFonts w:ascii="Arial" w:hAnsi="Arial" w:cs="Arial"/>
                <w:szCs w:val="24"/>
                <w:rtl/>
              </w:rPr>
              <w:t xml:space="preserve"> ذ</w:t>
            </w:r>
            <w:r w:rsidRPr="00AE56E1">
              <w:rPr>
                <w:rFonts w:ascii="Arial" w:hAnsi="Arial" w:cs="Arial" w:hint="cs"/>
                <w:szCs w:val="24"/>
                <w:rtl/>
              </w:rPr>
              <w:t>ات</w:t>
            </w:r>
            <w:r w:rsidRPr="00AE56E1">
              <w:rPr>
                <w:rFonts w:ascii="Arial" w:hAnsi="Arial" w:cs="Arial"/>
                <w:szCs w:val="24"/>
                <w:rtl/>
              </w:rPr>
              <w:t xml:space="preserve"> صلة</w:t>
            </w:r>
            <w:r w:rsidRPr="00AE56E1">
              <w:rPr>
                <w:rFonts w:ascii="Arial" w:hAnsi="Arial" w:cs="Arial"/>
                <w:szCs w:val="24"/>
              </w:rPr>
              <w:t>.</w:t>
            </w:r>
          </w:p>
          <w:p w14:paraId="21838E79" w14:textId="2CFBE136" w:rsidR="00E747CE" w:rsidRPr="00AE56E1" w:rsidRDefault="00E747CE" w:rsidP="00E747CE">
            <w:pPr>
              <w:bidi/>
              <w:ind w:right="4"/>
              <w:jc w:val="center"/>
              <w:rPr>
                <w:rFonts w:ascii="Arial" w:hAnsi="Arial" w:cs="Arial"/>
                <w:szCs w:val="24"/>
              </w:rPr>
            </w:pPr>
          </w:p>
        </w:tc>
      </w:tr>
      <w:tr w:rsidR="00ED01B1" w:rsidRPr="00AE56E1" w14:paraId="1D807DA8" w14:textId="77777777" w:rsidTr="00C05F4F">
        <w:tc>
          <w:tcPr>
            <w:tcW w:w="1520" w:type="dxa"/>
            <w:tcBorders>
              <w:left w:val="single" w:sz="6" w:space="0" w:color="auto"/>
              <w:right w:val="single" w:sz="6" w:space="0" w:color="auto"/>
            </w:tcBorders>
          </w:tcPr>
          <w:p w14:paraId="6B9C2CA8" w14:textId="69A81493" w:rsidR="00373240" w:rsidRPr="00AE56E1" w:rsidRDefault="00373240" w:rsidP="00373240">
            <w:pPr>
              <w:bidi/>
              <w:jc w:val="center"/>
              <w:rPr>
                <w:rFonts w:ascii="Arial" w:hAnsi="Arial" w:cs="Arial"/>
                <w:szCs w:val="24"/>
              </w:rPr>
            </w:pPr>
            <w:r w:rsidRPr="00AE56E1">
              <w:rPr>
                <w:rFonts w:ascii="Arial" w:hAnsi="Arial" w:cs="Arial" w:hint="cs"/>
                <w:szCs w:val="24"/>
                <w:rtl/>
              </w:rPr>
              <w:t>دعم الطريقة المذكورة أعلاه</w:t>
            </w:r>
          </w:p>
        </w:tc>
        <w:tc>
          <w:tcPr>
            <w:tcW w:w="3880" w:type="dxa"/>
            <w:tcBorders>
              <w:top w:val="single" w:sz="6" w:space="0" w:color="auto"/>
              <w:left w:val="single" w:sz="6" w:space="0" w:color="auto"/>
              <w:bottom w:val="single" w:sz="6" w:space="0" w:color="auto"/>
              <w:right w:val="single" w:sz="6" w:space="0" w:color="auto"/>
            </w:tcBorders>
          </w:tcPr>
          <w:p w14:paraId="10B65A00" w14:textId="07CBCD9C" w:rsidR="00373240" w:rsidRPr="00AE56E1" w:rsidRDefault="00373240" w:rsidP="00373240">
            <w:pPr>
              <w:bidi/>
              <w:ind w:right="4"/>
              <w:jc w:val="center"/>
              <w:rPr>
                <w:rFonts w:ascii="Arial" w:hAnsi="Arial" w:cs="Arial"/>
                <w:szCs w:val="24"/>
              </w:rPr>
            </w:pPr>
            <w:r w:rsidRPr="00AE56E1">
              <w:rPr>
                <w:rFonts w:ascii="Arial" w:hAnsi="Arial" w:cs="Arial"/>
                <w:szCs w:val="24"/>
                <w:rtl/>
              </w:rPr>
              <w:t>تمت ممارسة المعمودية بالسكب عبر تاريخ الكنيسة منذ أقدم العصور</w:t>
            </w:r>
            <w:r w:rsidRPr="00AE56E1">
              <w:rPr>
                <w:rFonts w:ascii="Arial" w:hAnsi="Arial" w:cs="Arial"/>
                <w:szCs w:val="24"/>
              </w:rPr>
              <w:t>.</w:t>
            </w:r>
          </w:p>
          <w:p w14:paraId="3F2766B4" w14:textId="77777777" w:rsidR="00ED01B1" w:rsidRPr="00AE56E1"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23A5BF3E" w14:textId="6B6DBE31" w:rsidR="00BC24BA" w:rsidRPr="00AE56E1" w:rsidRDefault="00BC24BA" w:rsidP="00BC24BA">
            <w:pPr>
              <w:bidi/>
              <w:ind w:right="4"/>
              <w:jc w:val="center"/>
              <w:rPr>
                <w:rFonts w:ascii="Arial" w:hAnsi="Arial" w:cs="Arial"/>
                <w:szCs w:val="24"/>
              </w:rPr>
            </w:pPr>
            <w:r w:rsidRPr="00AE56E1">
              <w:rPr>
                <w:rFonts w:ascii="Arial" w:hAnsi="Arial" w:cs="Arial"/>
                <w:szCs w:val="24"/>
                <w:rtl/>
              </w:rPr>
              <w:t>تم ذكر السكب لأول مرة في أوائل القرن الثاني - وفقط كاستثناء عندما لا يمكن أو لا ينبغي استخدام الغمر في الماء الجاري أو الماء البارد (الديداخي 7: 1-3 في ج. ب. لايتفوت، الآباء الرسوليون، 153)</w:t>
            </w:r>
          </w:p>
          <w:p w14:paraId="28E2BD2F" w14:textId="77777777" w:rsidR="00ED01B1" w:rsidRPr="00AE56E1" w:rsidRDefault="00ED01B1" w:rsidP="00C05F4F">
            <w:pPr>
              <w:ind w:right="4"/>
              <w:rPr>
                <w:rFonts w:ascii="Arial" w:hAnsi="Arial" w:cs="Arial"/>
                <w:szCs w:val="24"/>
              </w:rPr>
            </w:pPr>
          </w:p>
        </w:tc>
      </w:tr>
      <w:tr w:rsidR="00ED01B1" w:rsidRPr="00AE56E1" w14:paraId="40005329" w14:textId="77777777" w:rsidTr="00C05F4F">
        <w:tc>
          <w:tcPr>
            <w:tcW w:w="1520" w:type="dxa"/>
            <w:tcBorders>
              <w:left w:val="single" w:sz="6" w:space="0" w:color="auto"/>
              <w:bottom w:val="single" w:sz="6" w:space="0" w:color="auto"/>
              <w:right w:val="single" w:sz="6" w:space="0" w:color="auto"/>
            </w:tcBorders>
          </w:tcPr>
          <w:p w14:paraId="656157BE" w14:textId="77777777" w:rsidR="00ED01B1" w:rsidRPr="00AE56E1" w:rsidRDefault="00ED01B1" w:rsidP="00C05F4F">
            <w:pPr>
              <w:rPr>
                <w:rFonts w:ascii="Arial" w:hAnsi="Arial" w:cs="Arial"/>
                <w:szCs w:val="24"/>
              </w:rPr>
            </w:pPr>
            <w:r w:rsidRPr="00AE56E1">
              <w:rPr>
                <w:rFonts w:ascii="Arial" w:hAnsi="Arial" w:cs="Arial"/>
                <w:noProof/>
                <w:szCs w:val="24"/>
              </w:rPr>
              <w:drawing>
                <wp:inline distT="0" distB="0" distL="0" distR="0" wp14:anchorId="58422FB7" wp14:editId="7E2D76C3">
                  <wp:extent cx="908685" cy="1782445"/>
                  <wp:effectExtent l="0" t="0" r="0" b="0"/>
                  <wp:docPr id="1" name="Picture 1" descr="Baptism of Young Man low 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Baptism of Young Man low res"/>
                          <pic:cNvPicPr>
                            <a:picLocks/>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908685" cy="1782445"/>
                          </a:xfrm>
                          <a:prstGeom prst="rect">
                            <a:avLst/>
                          </a:prstGeom>
                          <a:noFill/>
                          <a:ln>
                            <a:noFill/>
                          </a:ln>
                        </pic:spPr>
                      </pic:pic>
                    </a:graphicData>
                  </a:graphic>
                </wp:inline>
              </w:drawing>
            </w:r>
          </w:p>
        </w:tc>
        <w:tc>
          <w:tcPr>
            <w:tcW w:w="3880" w:type="dxa"/>
            <w:tcBorders>
              <w:top w:val="single" w:sz="6" w:space="0" w:color="auto"/>
              <w:left w:val="single" w:sz="6" w:space="0" w:color="auto"/>
              <w:bottom w:val="single" w:sz="6" w:space="0" w:color="auto"/>
              <w:right w:val="single" w:sz="6" w:space="0" w:color="auto"/>
            </w:tcBorders>
          </w:tcPr>
          <w:p w14:paraId="01DE4F40" w14:textId="72BB44BD" w:rsidR="00373240" w:rsidRPr="00AE56E1" w:rsidRDefault="00373240" w:rsidP="00373240">
            <w:pPr>
              <w:bidi/>
              <w:ind w:right="4"/>
              <w:jc w:val="center"/>
              <w:rPr>
                <w:rFonts w:ascii="Arial" w:hAnsi="Arial" w:cs="Arial"/>
                <w:szCs w:val="24"/>
              </w:rPr>
            </w:pPr>
            <w:r w:rsidRPr="00AE56E1">
              <w:rPr>
                <w:rFonts w:ascii="Arial" w:hAnsi="Arial" w:cs="Arial"/>
                <w:szCs w:val="24"/>
                <w:rtl/>
              </w:rPr>
              <w:t>تم ذكر المعمودية بالسكب مراراً في العهد الجديد (1 كو 6: 11، أف 5: 26، عب 9: 10، 10: 22، تي 3: 5)</w:t>
            </w:r>
          </w:p>
          <w:p w14:paraId="7CBCD52B" w14:textId="77777777" w:rsidR="00ED01B1" w:rsidRPr="00AE56E1" w:rsidRDefault="00ED01B1" w:rsidP="00C05F4F">
            <w:pPr>
              <w:ind w:right="4"/>
              <w:rPr>
                <w:rFonts w:ascii="Arial" w:hAnsi="Arial" w:cs="Arial"/>
                <w:szCs w:val="24"/>
              </w:rPr>
            </w:pPr>
          </w:p>
          <w:p w14:paraId="734AC1A9" w14:textId="77777777" w:rsidR="00ED01B1" w:rsidRPr="00AE56E1"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044494F0" w14:textId="19CABD98" w:rsidR="00BC24BA" w:rsidRPr="00AE56E1" w:rsidRDefault="00BC24BA" w:rsidP="00BC24BA">
            <w:pPr>
              <w:bidi/>
              <w:ind w:right="4"/>
              <w:jc w:val="center"/>
              <w:rPr>
                <w:rFonts w:ascii="Arial" w:hAnsi="Arial" w:cs="Arial"/>
                <w:szCs w:val="24"/>
              </w:rPr>
            </w:pPr>
            <w:r w:rsidRPr="00AE56E1">
              <w:rPr>
                <w:rFonts w:ascii="Arial" w:hAnsi="Arial" w:cs="Arial"/>
                <w:szCs w:val="24"/>
                <w:rtl/>
              </w:rPr>
              <w:t>لا تشير أي من هذه الآيات إلى المعمودية ولا تشير أي منها إلى السكب</w:t>
            </w:r>
            <w:r w:rsidRPr="00AE56E1">
              <w:rPr>
                <w:rFonts w:ascii="Arial" w:hAnsi="Arial" w:cs="Arial" w:hint="cs"/>
                <w:szCs w:val="24"/>
                <w:rtl/>
              </w:rPr>
              <w:t>،</w:t>
            </w:r>
            <w:r w:rsidRPr="00AE56E1">
              <w:rPr>
                <w:rFonts w:ascii="Arial" w:hAnsi="Arial" w:cs="Arial"/>
                <w:szCs w:val="24"/>
                <w:rtl/>
              </w:rPr>
              <w:t xml:space="preserve"> وهي تشير في كل حالة إلى التطهير الروحي من الخطيئة بالإيمان بالمسيح (الغسل)</w:t>
            </w:r>
            <w:r w:rsidRPr="00AE56E1">
              <w:rPr>
                <w:rFonts w:ascii="Arial" w:hAnsi="Arial" w:cs="Arial" w:hint="cs"/>
                <w:szCs w:val="24"/>
                <w:rtl/>
              </w:rPr>
              <w:t>،</w:t>
            </w:r>
            <w:r w:rsidRPr="00AE56E1">
              <w:rPr>
                <w:rFonts w:ascii="Arial" w:hAnsi="Arial" w:cs="Arial"/>
                <w:szCs w:val="24"/>
                <w:rtl/>
              </w:rPr>
              <w:t xml:space="preserve"> أو إلى الغسلات الطقسية اليهودية التي كانت تُجرى مرات عديدة على نفس الأشخاص (راجع عب 9: 10). </w:t>
            </w:r>
            <w:r w:rsidRPr="00AE56E1">
              <w:rPr>
                <w:rFonts w:ascii="Arial" w:hAnsi="Arial" w:cs="Arial" w:hint="cs"/>
                <w:szCs w:val="24"/>
                <w:rtl/>
              </w:rPr>
              <w:t xml:space="preserve">لا تشير </w:t>
            </w:r>
            <w:r w:rsidRPr="00AE56E1">
              <w:rPr>
                <w:rFonts w:ascii="Arial" w:hAnsi="Arial" w:cs="Arial"/>
                <w:szCs w:val="24"/>
                <w:rtl/>
              </w:rPr>
              <w:t>عب 10: 22 إلى المعمودية بل إلى رش قلوبنا لتطهيرنا من ضمير الإثم وغسل أجسادنا بماء نقي</w:t>
            </w:r>
            <w:r w:rsidRPr="00AE56E1">
              <w:rPr>
                <w:rFonts w:ascii="Arial" w:hAnsi="Arial" w:cs="Arial"/>
                <w:szCs w:val="24"/>
              </w:rPr>
              <w:t>.</w:t>
            </w:r>
          </w:p>
          <w:p w14:paraId="5EAA22A7" w14:textId="77777777" w:rsidR="00ED01B1" w:rsidRPr="00AE56E1" w:rsidRDefault="00ED01B1" w:rsidP="00C05F4F">
            <w:pPr>
              <w:ind w:right="4"/>
              <w:rPr>
                <w:rFonts w:ascii="Arial" w:hAnsi="Arial" w:cs="Arial"/>
                <w:szCs w:val="24"/>
              </w:rPr>
            </w:pPr>
          </w:p>
        </w:tc>
      </w:tr>
    </w:tbl>
    <w:p w14:paraId="67831459" w14:textId="77777777" w:rsidR="00ED01B1" w:rsidRPr="00A24E00" w:rsidRDefault="00ED01B1" w:rsidP="00ED01B1">
      <w:pPr>
        <w:rPr>
          <w:rFonts w:ascii="Arial" w:hAnsi="Arial" w:cs="Arial"/>
          <w:sz w:val="21"/>
          <w:szCs w:val="16"/>
        </w:rPr>
      </w:pPr>
      <w:r w:rsidRPr="00A24E00">
        <w:rPr>
          <w:rFonts w:ascii="Arial" w:hAnsi="Arial" w:cs="Arial"/>
          <w:sz w:val="21"/>
          <w:szCs w:val="16"/>
        </w:rPr>
        <w:br w:type="page"/>
      </w:r>
    </w:p>
    <w:tbl>
      <w:tblPr>
        <w:tblW w:w="9680" w:type="dxa"/>
        <w:tblLayout w:type="fixed"/>
        <w:tblCellMar>
          <w:left w:w="80" w:type="dxa"/>
          <w:right w:w="80" w:type="dxa"/>
        </w:tblCellMar>
        <w:tblLook w:val="0000" w:firstRow="0" w:lastRow="0" w:firstColumn="0" w:lastColumn="0" w:noHBand="0" w:noVBand="0"/>
      </w:tblPr>
      <w:tblGrid>
        <w:gridCol w:w="1520"/>
        <w:gridCol w:w="3880"/>
        <w:gridCol w:w="4280"/>
      </w:tblGrid>
      <w:tr w:rsidR="00ED01B1" w:rsidRPr="00360E95" w14:paraId="1A519394" w14:textId="77777777" w:rsidTr="00C05F4F">
        <w:tc>
          <w:tcPr>
            <w:tcW w:w="1520" w:type="dxa"/>
            <w:tcBorders>
              <w:top w:val="single" w:sz="6" w:space="0" w:color="auto"/>
              <w:left w:val="single" w:sz="6" w:space="0" w:color="auto"/>
              <w:bottom w:val="single" w:sz="6" w:space="0" w:color="auto"/>
              <w:right w:val="single" w:sz="6" w:space="0" w:color="auto"/>
            </w:tcBorders>
            <w:shd w:val="clear" w:color="auto" w:fill="000000"/>
          </w:tcPr>
          <w:p w14:paraId="2AB08CF9" w14:textId="77777777" w:rsidR="00ED01B1" w:rsidRPr="00360E95" w:rsidRDefault="00ED01B1" w:rsidP="00C05F4F">
            <w:pPr>
              <w:rPr>
                <w:rFonts w:ascii="Arial" w:hAnsi="Arial" w:cs="Arial"/>
                <w:b/>
                <w:color w:val="FFFFFF"/>
                <w:szCs w:val="24"/>
              </w:rPr>
            </w:pP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521D02D9" w14:textId="61A22D0D" w:rsidR="00ED01B1" w:rsidRPr="00360E95" w:rsidRDefault="00BC24BA" w:rsidP="00BC24BA">
            <w:pPr>
              <w:ind w:right="4"/>
              <w:jc w:val="center"/>
              <w:rPr>
                <w:rFonts w:ascii="Arial" w:hAnsi="Arial" w:cs="Arial"/>
                <w:bCs/>
                <w:color w:val="FFFFFF"/>
                <w:szCs w:val="24"/>
              </w:rPr>
            </w:pPr>
            <w:r w:rsidRPr="00360E95">
              <w:rPr>
                <w:rFonts w:ascii="Arial" w:hAnsi="Arial" w:cs="Arial" w:hint="cs"/>
                <w:bCs/>
                <w:color w:val="FFFFFF"/>
                <w:szCs w:val="24"/>
                <w:rtl/>
              </w:rPr>
              <w:t>الرضع</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3E03293B" w14:textId="4C51B9D6" w:rsidR="00ED01B1" w:rsidRPr="00360E95" w:rsidRDefault="00BC24BA" w:rsidP="00BC24BA">
            <w:pPr>
              <w:ind w:right="4"/>
              <w:jc w:val="center"/>
              <w:rPr>
                <w:rFonts w:ascii="Arial" w:hAnsi="Arial" w:cs="Arial"/>
                <w:bCs/>
                <w:color w:val="FFFFFF"/>
                <w:szCs w:val="24"/>
              </w:rPr>
            </w:pPr>
            <w:r w:rsidRPr="00360E95">
              <w:rPr>
                <w:rFonts w:ascii="Arial" w:hAnsi="Arial" w:cs="Arial" w:hint="cs"/>
                <w:bCs/>
                <w:color w:val="FFFFFF"/>
                <w:szCs w:val="24"/>
                <w:rtl/>
              </w:rPr>
              <w:t>المؤمنون</w:t>
            </w:r>
          </w:p>
        </w:tc>
      </w:tr>
      <w:tr w:rsidR="00ED01B1" w:rsidRPr="00360E95" w14:paraId="6072132D" w14:textId="77777777" w:rsidTr="00C05F4F">
        <w:tc>
          <w:tcPr>
            <w:tcW w:w="1520" w:type="dxa"/>
            <w:tcBorders>
              <w:left w:val="single" w:sz="6" w:space="0" w:color="auto"/>
              <w:right w:val="single" w:sz="6" w:space="0" w:color="auto"/>
            </w:tcBorders>
          </w:tcPr>
          <w:p w14:paraId="469751C2" w14:textId="77777777" w:rsidR="00ED01B1" w:rsidRPr="00360E95"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362853C6" w14:textId="104B2283" w:rsidR="00BC24BA" w:rsidRPr="00360E95" w:rsidRDefault="00BC24BA" w:rsidP="00BC24BA">
            <w:pPr>
              <w:bidi/>
              <w:ind w:right="4"/>
              <w:jc w:val="center"/>
              <w:rPr>
                <w:rFonts w:ascii="Arial" w:hAnsi="Arial" w:cs="Arial"/>
                <w:szCs w:val="24"/>
              </w:rPr>
            </w:pPr>
            <w:r w:rsidRPr="00360E95">
              <w:rPr>
                <w:rFonts w:ascii="Arial" w:hAnsi="Arial" w:cs="Arial"/>
                <w:szCs w:val="24"/>
                <w:rtl/>
              </w:rPr>
              <w:t>يمثل السكب بأفضل شكل انسكاب الروح القدس على المؤمنين (مت 3: 11،</w:t>
            </w:r>
            <w:r w:rsidRPr="00360E95">
              <w:rPr>
                <w:rFonts w:ascii="Arial" w:hAnsi="Arial" w:cs="Arial" w:hint="cs"/>
                <w:szCs w:val="24"/>
                <w:rtl/>
              </w:rPr>
              <w:t xml:space="preserve"> </w:t>
            </w:r>
            <w:r w:rsidRPr="00360E95">
              <w:rPr>
                <w:rFonts w:ascii="Arial" w:hAnsi="Arial" w:cs="Arial"/>
                <w:szCs w:val="24"/>
                <w:rtl/>
              </w:rPr>
              <w:t>أع 1: 5، 2: 3)</w:t>
            </w:r>
          </w:p>
        </w:tc>
        <w:tc>
          <w:tcPr>
            <w:tcW w:w="4280" w:type="dxa"/>
            <w:tcBorders>
              <w:top w:val="single" w:sz="6" w:space="0" w:color="auto"/>
              <w:left w:val="single" w:sz="6" w:space="0" w:color="auto"/>
              <w:bottom w:val="single" w:sz="6" w:space="0" w:color="auto"/>
              <w:right w:val="single" w:sz="6" w:space="0" w:color="auto"/>
            </w:tcBorders>
          </w:tcPr>
          <w:p w14:paraId="6DA043C7" w14:textId="2B2CE4DA" w:rsidR="00BC24BA" w:rsidRPr="00360E95" w:rsidRDefault="00BC24BA" w:rsidP="00BC24BA">
            <w:pPr>
              <w:bidi/>
              <w:ind w:right="4"/>
              <w:jc w:val="center"/>
              <w:rPr>
                <w:rFonts w:ascii="Arial" w:hAnsi="Arial" w:cs="Arial"/>
                <w:szCs w:val="24"/>
              </w:rPr>
            </w:pPr>
            <w:r w:rsidRPr="00360E95">
              <w:rPr>
                <w:rFonts w:ascii="Arial" w:hAnsi="Arial" w:cs="Arial"/>
                <w:szCs w:val="24"/>
                <w:rtl/>
              </w:rPr>
              <w:t>في حين توجد أوجه تشابه ضمنية بين المعمودية بالسكب و</w:t>
            </w:r>
            <w:r w:rsidRPr="00360E95">
              <w:rPr>
                <w:rFonts w:ascii="Arial" w:hAnsi="Arial" w:cs="Arial" w:hint="cs"/>
                <w:szCs w:val="24"/>
                <w:rtl/>
              </w:rPr>
              <w:t>ان</w:t>
            </w:r>
            <w:r w:rsidRPr="00360E95">
              <w:rPr>
                <w:rFonts w:ascii="Arial" w:hAnsi="Arial" w:cs="Arial"/>
                <w:szCs w:val="24"/>
                <w:rtl/>
              </w:rPr>
              <w:t>سك</w:t>
            </w:r>
            <w:r w:rsidRPr="00360E95">
              <w:rPr>
                <w:rFonts w:ascii="Arial" w:hAnsi="Arial" w:cs="Arial" w:hint="cs"/>
                <w:szCs w:val="24"/>
                <w:rtl/>
              </w:rPr>
              <w:t>ا</w:t>
            </w:r>
            <w:r w:rsidRPr="00360E95">
              <w:rPr>
                <w:rFonts w:ascii="Arial" w:hAnsi="Arial" w:cs="Arial"/>
                <w:szCs w:val="24"/>
                <w:rtl/>
              </w:rPr>
              <w:t>ب الروح، فإن الرمزية الواضحة في العهد الجديد</w:t>
            </w:r>
            <w:r w:rsidRPr="00360E95">
              <w:rPr>
                <w:rFonts w:ascii="Arial" w:hAnsi="Arial" w:cs="Arial" w:hint="cs"/>
                <w:szCs w:val="24"/>
                <w:rtl/>
              </w:rPr>
              <w:t>،</w:t>
            </w:r>
            <w:r w:rsidRPr="00360E95">
              <w:rPr>
                <w:rFonts w:ascii="Arial" w:hAnsi="Arial" w:cs="Arial"/>
                <w:szCs w:val="24"/>
                <w:rtl/>
              </w:rPr>
              <w:t xml:space="preserve"> هي أن المعمودية تمثل موت المؤمن عن حياته القديمة وقيامته إلى حياة جديدة (رو 6: 1 وما يليها)</w:t>
            </w:r>
            <w:r w:rsidRPr="00360E95">
              <w:rPr>
                <w:rFonts w:ascii="Arial" w:hAnsi="Arial" w:cs="Arial" w:hint="cs"/>
                <w:szCs w:val="24"/>
                <w:rtl/>
              </w:rPr>
              <w:t xml:space="preserve">، </w:t>
            </w:r>
            <w:r w:rsidRPr="00360E95">
              <w:rPr>
                <w:rFonts w:ascii="Arial" w:hAnsi="Arial" w:cs="Arial"/>
                <w:szCs w:val="24"/>
                <w:rtl/>
              </w:rPr>
              <w:t>لذا فإن الغمر هو الوضع الصريح في العهد الجديد</w:t>
            </w:r>
            <w:r w:rsidRPr="00360E95">
              <w:rPr>
                <w:rFonts w:ascii="Arial" w:hAnsi="Arial" w:cs="Arial" w:hint="cs"/>
                <w:szCs w:val="24"/>
                <w:rtl/>
              </w:rPr>
              <w:t>،</w:t>
            </w:r>
            <w:r w:rsidRPr="00360E95">
              <w:rPr>
                <w:rFonts w:ascii="Arial" w:hAnsi="Arial" w:cs="Arial"/>
                <w:szCs w:val="24"/>
                <w:rtl/>
              </w:rPr>
              <w:t xml:space="preserve"> ولا يمكن مناقشة ال</w:t>
            </w:r>
            <w:r w:rsidRPr="00360E95">
              <w:rPr>
                <w:rFonts w:ascii="Arial" w:hAnsi="Arial" w:cs="Arial" w:hint="cs"/>
                <w:szCs w:val="24"/>
                <w:rtl/>
              </w:rPr>
              <w:t>سك</w:t>
            </w:r>
            <w:r w:rsidRPr="00360E95">
              <w:rPr>
                <w:rFonts w:ascii="Arial" w:hAnsi="Arial" w:cs="Arial"/>
                <w:szCs w:val="24"/>
                <w:rtl/>
              </w:rPr>
              <w:t>ب إلا ضمن</w:t>
            </w:r>
            <w:r w:rsidRPr="00360E95">
              <w:rPr>
                <w:rFonts w:ascii="Arial" w:hAnsi="Arial" w:cs="Arial" w:hint="cs"/>
                <w:szCs w:val="24"/>
                <w:rtl/>
              </w:rPr>
              <w:t>اً</w:t>
            </w:r>
            <w:r w:rsidRPr="00360E95">
              <w:rPr>
                <w:rFonts w:ascii="Arial" w:hAnsi="Arial" w:cs="Arial"/>
                <w:szCs w:val="24"/>
              </w:rPr>
              <w:t>.</w:t>
            </w:r>
          </w:p>
          <w:p w14:paraId="7D87DE8F" w14:textId="77777777" w:rsidR="00ED01B1" w:rsidRPr="00360E95" w:rsidRDefault="00ED01B1" w:rsidP="00C05F4F">
            <w:pPr>
              <w:ind w:right="4"/>
              <w:rPr>
                <w:rFonts w:ascii="Arial" w:hAnsi="Arial" w:cs="Arial"/>
                <w:szCs w:val="24"/>
              </w:rPr>
            </w:pPr>
            <w:r w:rsidRPr="00360E95">
              <w:rPr>
                <w:rFonts w:ascii="Arial" w:hAnsi="Arial" w:cs="Arial"/>
                <w:szCs w:val="24"/>
              </w:rPr>
              <w:t xml:space="preserve"> </w:t>
            </w:r>
          </w:p>
        </w:tc>
      </w:tr>
      <w:tr w:rsidR="00ED01B1" w:rsidRPr="00360E95" w14:paraId="7D8465CE" w14:textId="77777777" w:rsidTr="00C05F4F">
        <w:tc>
          <w:tcPr>
            <w:tcW w:w="1520" w:type="dxa"/>
            <w:tcBorders>
              <w:left w:val="single" w:sz="6" w:space="0" w:color="auto"/>
              <w:right w:val="single" w:sz="6" w:space="0" w:color="auto"/>
            </w:tcBorders>
          </w:tcPr>
          <w:p w14:paraId="7ACCC9EA" w14:textId="22F41E92" w:rsidR="00ED01B1" w:rsidRPr="00360E95" w:rsidRDefault="00BC24BA" w:rsidP="00BC24BA">
            <w:pPr>
              <w:jc w:val="center"/>
              <w:rPr>
                <w:rFonts w:ascii="Arial" w:hAnsi="Arial" w:cs="Arial"/>
                <w:szCs w:val="24"/>
              </w:rPr>
            </w:pPr>
            <w:r w:rsidRPr="00360E95">
              <w:rPr>
                <w:rFonts w:ascii="Arial" w:hAnsi="Arial" w:cs="Arial" w:hint="cs"/>
                <w:szCs w:val="24"/>
                <w:rtl/>
              </w:rPr>
              <w:t>الطريقة (يتبع)</w:t>
            </w:r>
          </w:p>
        </w:tc>
        <w:tc>
          <w:tcPr>
            <w:tcW w:w="3880" w:type="dxa"/>
            <w:tcBorders>
              <w:top w:val="single" w:sz="6" w:space="0" w:color="auto"/>
              <w:left w:val="single" w:sz="6" w:space="0" w:color="auto"/>
              <w:bottom w:val="single" w:sz="6" w:space="0" w:color="auto"/>
              <w:right w:val="single" w:sz="6" w:space="0" w:color="auto"/>
            </w:tcBorders>
          </w:tcPr>
          <w:p w14:paraId="44CCD84A" w14:textId="1C5D29E5" w:rsidR="00857089" w:rsidRPr="00360E95" w:rsidRDefault="00857089" w:rsidP="00857089">
            <w:pPr>
              <w:bidi/>
              <w:ind w:right="4"/>
              <w:jc w:val="center"/>
              <w:rPr>
                <w:rFonts w:ascii="Arial" w:hAnsi="Arial" w:cs="Arial"/>
                <w:szCs w:val="24"/>
              </w:rPr>
            </w:pPr>
            <w:r w:rsidRPr="00360E95">
              <w:rPr>
                <w:rFonts w:ascii="Arial" w:hAnsi="Arial" w:cs="Arial"/>
                <w:szCs w:val="24"/>
                <w:rtl/>
              </w:rPr>
              <w:t>المعمودية بالرش مذكورة عدة مرات في الكتاب المقدس (خر 24: 6-8، عد 8: 7، حز 36: 24-26، عب 9: 13-14،   10: 22)</w:t>
            </w:r>
          </w:p>
          <w:p w14:paraId="2DC783D1" w14:textId="77777777" w:rsidR="00ED01B1" w:rsidRPr="00360E95"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4FF2643B" w14:textId="0BCAE8A0" w:rsidR="00857089" w:rsidRPr="00360E95" w:rsidRDefault="00857089" w:rsidP="00857089">
            <w:pPr>
              <w:bidi/>
              <w:ind w:right="4"/>
              <w:jc w:val="center"/>
              <w:rPr>
                <w:rFonts w:ascii="Arial" w:hAnsi="Arial" w:cs="Arial"/>
                <w:szCs w:val="24"/>
              </w:rPr>
            </w:pPr>
            <w:r w:rsidRPr="00360E95">
              <w:rPr>
                <w:rFonts w:ascii="Arial" w:hAnsi="Arial" w:cs="Arial"/>
                <w:szCs w:val="24"/>
                <w:rtl/>
              </w:rPr>
              <w:t>لا تشير هذه الآيات إلى المعمودية</w:t>
            </w:r>
            <w:r w:rsidRPr="00360E95">
              <w:rPr>
                <w:rFonts w:ascii="Arial" w:hAnsi="Arial" w:cs="Arial" w:hint="cs"/>
                <w:szCs w:val="24"/>
                <w:rtl/>
              </w:rPr>
              <w:t>،</w:t>
            </w:r>
            <w:r w:rsidRPr="00360E95">
              <w:rPr>
                <w:rFonts w:ascii="Arial" w:hAnsi="Arial" w:cs="Arial"/>
                <w:szCs w:val="24"/>
                <w:rtl/>
              </w:rPr>
              <w:t xml:space="preserve"> بل إلى تطهير الكهنة بماء مرشوش (عد 8: 7)، أو رش آنية بالدم (خر 24: 6-8؛ عب 9: 13-14)، أو عمل الروح الخلاصي (</w:t>
            </w:r>
            <w:r w:rsidRPr="00360E95">
              <w:rPr>
                <w:rFonts w:ascii="Arial" w:hAnsi="Arial" w:cs="Arial" w:hint="cs"/>
                <w:szCs w:val="24"/>
                <w:rtl/>
              </w:rPr>
              <w:t>حز</w:t>
            </w:r>
            <w:r w:rsidRPr="00360E95">
              <w:rPr>
                <w:rFonts w:ascii="Arial" w:hAnsi="Arial" w:cs="Arial"/>
                <w:szCs w:val="24"/>
                <w:rtl/>
              </w:rPr>
              <w:t xml:space="preserve"> 36: 24-26؛ عب 10: 22)</w:t>
            </w:r>
            <w:r w:rsidRPr="00360E95">
              <w:rPr>
                <w:rFonts w:ascii="Arial" w:hAnsi="Arial" w:cs="Arial"/>
                <w:szCs w:val="24"/>
              </w:rPr>
              <w:t>.</w:t>
            </w:r>
          </w:p>
          <w:p w14:paraId="01D257F1" w14:textId="77777777" w:rsidR="00ED01B1" w:rsidRPr="00360E95" w:rsidRDefault="00ED01B1" w:rsidP="00C05F4F">
            <w:pPr>
              <w:ind w:right="4"/>
              <w:rPr>
                <w:rFonts w:ascii="Arial" w:hAnsi="Arial" w:cs="Arial"/>
                <w:szCs w:val="24"/>
              </w:rPr>
            </w:pPr>
          </w:p>
        </w:tc>
      </w:tr>
      <w:tr w:rsidR="00ED01B1" w:rsidRPr="00360E95" w14:paraId="44523E64" w14:textId="77777777" w:rsidTr="00C05F4F">
        <w:tc>
          <w:tcPr>
            <w:tcW w:w="1520" w:type="dxa"/>
            <w:tcBorders>
              <w:left w:val="single" w:sz="6" w:space="0" w:color="auto"/>
              <w:right w:val="single" w:sz="6" w:space="0" w:color="auto"/>
            </w:tcBorders>
          </w:tcPr>
          <w:p w14:paraId="5B4284F3" w14:textId="77777777" w:rsidR="00ED01B1" w:rsidRPr="00360E95"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0DA24735" w14:textId="69C0AEE2" w:rsidR="00ED01B1" w:rsidRPr="00360E95" w:rsidRDefault="00857089" w:rsidP="00857089">
            <w:pPr>
              <w:bidi/>
              <w:ind w:right="4"/>
              <w:jc w:val="center"/>
              <w:rPr>
                <w:rFonts w:ascii="Arial" w:hAnsi="Arial" w:cs="Arial"/>
                <w:szCs w:val="24"/>
              </w:rPr>
            </w:pPr>
            <w:r w:rsidRPr="00360E95">
              <w:rPr>
                <w:rFonts w:ascii="Arial" w:hAnsi="Arial" w:cs="Arial"/>
                <w:szCs w:val="24"/>
                <w:rtl/>
              </w:rPr>
              <w:t>من الناحية العملية لا يستطيع بطرس أن يغ</w:t>
            </w:r>
            <w:r w:rsidRPr="00360E95">
              <w:rPr>
                <w:rFonts w:ascii="Arial" w:hAnsi="Arial" w:cs="Arial" w:hint="cs"/>
                <w:szCs w:val="24"/>
                <w:rtl/>
              </w:rPr>
              <w:t>طس</w:t>
            </w:r>
            <w:r w:rsidRPr="00360E95">
              <w:rPr>
                <w:rFonts w:ascii="Arial" w:hAnsi="Arial" w:cs="Arial"/>
                <w:szCs w:val="24"/>
                <w:rtl/>
              </w:rPr>
              <w:t xml:space="preserve"> ثلاثة آلاف في يوم واحد في يوم الخمسين (أع 2: 41). ويجب أن تكون هذه المعمودية بالرش أو بالسكب. </w:t>
            </w:r>
          </w:p>
        </w:tc>
        <w:tc>
          <w:tcPr>
            <w:tcW w:w="4280" w:type="dxa"/>
            <w:tcBorders>
              <w:top w:val="single" w:sz="6" w:space="0" w:color="auto"/>
              <w:left w:val="single" w:sz="6" w:space="0" w:color="auto"/>
              <w:bottom w:val="single" w:sz="6" w:space="0" w:color="auto"/>
              <w:right w:val="single" w:sz="6" w:space="0" w:color="auto"/>
            </w:tcBorders>
          </w:tcPr>
          <w:p w14:paraId="0936B881" w14:textId="6973CED6" w:rsidR="00857089" w:rsidRPr="00360E95" w:rsidRDefault="00857089" w:rsidP="00857089">
            <w:pPr>
              <w:bidi/>
              <w:ind w:right="4"/>
              <w:jc w:val="center"/>
              <w:rPr>
                <w:rFonts w:ascii="Arial" w:hAnsi="Arial" w:cs="Arial"/>
                <w:szCs w:val="24"/>
              </w:rPr>
            </w:pPr>
            <w:r w:rsidRPr="00360E95">
              <w:rPr>
                <w:rFonts w:ascii="Arial" w:hAnsi="Arial" w:cs="Arial" w:hint="cs"/>
                <w:szCs w:val="24"/>
                <w:rtl/>
              </w:rPr>
              <w:t>يتعجب المرء إن</w:t>
            </w:r>
            <w:r w:rsidRPr="00360E95">
              <w:rPr>
                <w:rFonts w:ascii="Arial" w:hAnsi="Arial" w:cs="Arial"/>
                <w:szCs w:val="24"/>
                <w:rtl/>
              </w:rPr>
              <w:t xml:space="preserve"> كان بإمكان بطرس أن يرش أو يسكب على هذا العدد أيضاً؟ لا يقول النص أن بطرس هو من قام بالمعمودية. إذا أمكن للمرء أن يغمر 100 شخص في الساعة (ممكن جداً)، لكان بإمكان الـ 120 تلميذاً (أع 1: 15) أن يغمروا 12000 شخص في ساعة واحدة</w:t>
            </w:r>
            <w:r w:rsidRPr="00360E95">
              <w:rPr>
                <w:rFonts w:ascii="Arial" w:hAnsi="Arial" w:cs="Arial" w:hint="cs"/>
                <w:szCs w:val="24"/>
                <w:rtl/>
              </w:rPr>
              <w:t>.</w:t>
            </w:r>
            <w:r w:rsidRPr="00360E95">
              <w:rPr>
                <w:rFonts w:ascii="Arial" w:hAnsi="Arial" w:cs="Arial"/>
                <w:szCs w:val="24"/>
                <w:rtl/>
              </w:rPr>
              <w:t xml:space="preserve"> حتى لو تم </w:t>
            </w:r>
            <w:r w:rsidRPr="00360E95">
              <w:rPr>
                <w:rFonts w:ascii="Arial" w:hAnsi="Arial" w:cs="Arial" w:hint="cs"/>
                <w:szCs w:val="24"/>
                <w:rtl/>
              </w:rPr>
              <w:t>ال</w:t>
            </w:r>
            <w:r w:rsidRPr="00360E95">
              <w:rPr>
                <w:rFonts w:ascii="Arial" w:hAnsi="Arial" w:cs="Arial"/>
                <w:szCs w:val="24"/>
                <w:rtl/>
              </w:rPr>
              <w:t>تعميد</w:t>
            </w:r>
            <w:r w:rsidRPr="00360E95">
              <w:rPr>
                <w:rFonts w:ascii="Arial" w:hAnsi="Arial" w:cs="Arial" w:hint="cs"/>
                <w:szCs w:val="24"/>
                <w:rtl/>
              </w:rPr>
              <w:t xml:space="preserve"> من قبل</w:t>
            </w:r>
            <w:r w:rsidRPr="00360E95">
              <w:rPr>
                <w:rFonts w:ascii="Arial" w:hAnsi="Arial" w:cs="Arial"/>
                <w:szCs w:val="24"/>
                <w:rtl/>
              </w:rPr>
              <w:t xml:space="preserve"> الـ 12 فقط، فسيستغرق الأمر أقل من ثلاث ساعات لتعميد الـ 3000 (12 × 100 = 1200/ساعة)</w:t>
            </w:r>
            <w:r w:rsidRPr="00360E95">
              <w:rPr>
                <w:rFonts w:ascii="Arial" w:hAnsi="Arial" w:cs="Arial"/>
                <w:szCs w:val="24"/>
              </w:rPr>
              <w:t>.</w:t>
            </w:r>
          </w:p>
          <w:p w14:paraId="7F67987F" w14:textId="77777777" w:rsidR="00ED01B1" w:rsidRPr="00360E95" w:rsidRDefault="00ED01B1" w:rsidP="00C05F4F">
            <w:pPr>
              <w:ind w:right="4"/>
              <w:rPr>
                <w:rFonts w:ascii="Arial" w:hAnsi="Arial" w:cs="Arial"/>
                <w:szCs w:val="24"/>
              </w:rPr>
            </w:pPr>
          </w:p>
        </w:tc>
      </w:tr>
      <w:tr w:rsidR="00ED01B1" w:rsidRPr="00360E95" w14:paraId="359FBFA2" w14:textId="77777777" w:rsidTr="00C05F4F">
        <w:tc>
          <w:tcPr>
            <w:tcW w:w="1520" w:type="dxa"/>
            <w:tcBorders>
              <w:left w:val="single" w:sz="6" w:space="0" w:color="auto"/>
              <w:right w:val="single" w:sz="6" w:space="0" w:color="auto"/>
            </w:tcBorders>
          </w:tcPr>
          <w:p w14:paraId="22305EB8" w14:textId="77777777" w:rsidR="00ED01B1" w:rsidRPr="00360E95"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0E8C067A" w14:textId="489852E2" w:rsidR="000E1FF4" w:rsidRPr="00360E95" w:rsidRDefault="000E1FF4" w:rsidP="000E1FF4">
            <w:pPr>
              <w:bidi/>
              <w:ind w:right="4"/>
              <w:jc w:val="center"/>
              <w:rPr>
                <w:rFonts w:ascii="Arial" w:hAnsi="Arial" w:cs="Arial"/>
                <w:szCs w:val="24"/>
              </w:rPr>
            </w:pPr>
            <w:r w:rsidRPr="00360E95">
              <w:rPr>
                <w:rFonts w:ascii="Arial" w:hAnsi="Arial" w:cs="Arial"/>
                <w:szCs w:val="24"/>
                <w:rtl/>
              </w:rPr>
              <w:t>لم يكن لسجان فيلبي أن يترك مكانه للتغطيس، بل كان يمكنه أن يتركه مؤقتاً للسكب أو الرش (أع 16: 33ب)</w:t>
            </w:r>
            <w:r w:rsidRPr="00360E95">
              <w:rPr>
                <w:rFonts w:ascii="Arial" w:hAnsi="Arial" w:cs="Arial"/>
                <w:szCs w:val="24"/>
              </w:rPr>
              <w:t>.</w:t>
            </w:r>
          </w:p>
          <w:p w14:paraId="2247B9EC" w14:textId="77777777" w:rsidR="00ED01B1" w:rsidRPr="00360E95"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4163F8FD" w14:textId="5926EE17" w:rsidR="000E1FF4" w:rsidRPr="00360E95" w:rsidRDefault="00DA2F93" w:rsidP="000E1FF4">
            <w:pPr>
              <w:bidi/>
              <w:ind w:right="4"/>
              <w:jc w:val="center"/>
              <w:rPr>
                <w:rFonts w:ascii="Arial" w:hAnsi="Arial" w:cs="Arial"/>
                <w:szCs w:val="24"/>
              </w:rPr>
            </w:pPr>
            <w:r w:rsidRPr="00360E95">
              <w:rPr>
                <w:rFonts w:ascii="Arial" w:hAnsi="Arial" w:cs="Arial" w:hint="cs"/>
                <w:szCs w:val="24"/>
                <w:rtl/>
                <w:lang w:bidi="ar-JO"/>
              </w:rPr>
              <w:t xml:space="preserve">يقول النص أنه قضى وفتاً </w:t>
            </w:r>
            <w:r w:rsidRPr="00360E95">
              <w:rPr>
                <w:rFonts w:ascii="Arial" w:hAnsi="Arial" w:cs="Arial" w:hint="cs"/>
                <w:szCs w:val="24"/>
                <w:rtl/>
              </w:rPr>
              <w:t>ي</w:t>
            </w:r>
            <w:r w:rsidR="000E1FF4" w:rsidRPr="00360E95">
              <w:rPr>
                <w:rFonts w:ascii="Arial" w:hAnsi="Arial" w:cs="Arial"/>
                <w:szCs w:val="24"/>
                <w:rtl/>
              </w:rPr>
              <w:t>ستمع إلى وعظ بولس (ع ٣٢)</w:t>
            </w:r>
            <w:r w:rsidRPr="00360E95">
              <w:rPr>
                <w:rFonts w:ascii="Arial" w:hAnsi="Arial" w:cs="Arial" w:hint="cs"/>
                <w:szCs w:val="24"/>
                <w:rtl/>
              </w:rPr>
              <w:t>،</w:t>
            </w:r>
            <w:r w:rsidR="000E1FF4" w:rsidRPr="00360E95">
              <w:rPr>
                <w:rFonts w:ascii="Arial" w:hAnsi="Arial" w:cs="Arial"/>
                <w:szCs w:val="24"/>
                <w:rtl/>
              </w:rPr>
              <w:t xml:space="preserve"> وغسل جراح بولس وسيلا (ع ٣٣أ)، وهو الأمر الذي ربما استغرق وقتاً طويلاً. لقد ترك مكانه ليدعو بولس وسيلا إلى بيته لتناول وجبة منتصف الليل (ع ٣٤). تستغرق المعمودية وقتاً أقل من تناول وجبة كاملة</w:t>
            </w:r>
            <w:r w:rsidRPr="00360E95">
              <w:rPr>
                <w:rFonts w:ascii="Arial" w:hAnsi="Arial" w:cs="Arial" w:hint="cs"/>
                <w:szCs w:val="24"/>
                <w:rtl/>
              </w:rPr>
              <w:t>،</w:t>
            </w:r>
            <w:r w:rsidR="000E1FF4" w:rsidRPr="00360E95">
              <w:rPr>
                <w:rFonts w:ascii="Arial" w:hAnsi="Arial" w:cs="Arial"/>
                <w:szCs w:val="24"/>
                <w:rtl/>
              </w:rPr>
              <w:t xml:space="preserve"> وتفترض الحجة الموجودة على اليسار أيضاً أنه كان يحرس السجن بمفرده</w:t>
            </w:r>
            <w:r w:rsidRPr="00360E95">
              <w:rPr>
                <w:rFonts w:ascii="Arial" w:hAnsi="Arial" w:cs="Arial" w:hint="cs"/>
                <w:szCs w:val="24"/>
                <w:rtl/>
              </w:rPr>
              <w:t>،</w:t>
            </w:r>
            <w:r w:rsidR="000E1FF4" w:rsidRPr="00360E95">
              <w:rPr>
                <w:rFonts w:ascii="Arial" w:hAnsi="Arial" w:cs="Arial"/>
                <w:szCs w:val="24"/>
                <w:rtl/>
              </w:rPr>
              <w:t xml:space="preserve"> بدلاً من تفويض </w:t>
            </w:r>
            <w:r w:rsidRPr="00360E95">
              <w:rPr>
                <w:rFonts w:ascii="Arial" w:hAnsi="Arial" w:cs="Arial" w:hint="cs"/>
                <w:szCs w:val="24"/>
                <w:rtl/>
              </w:rPr>
              <w:t>مسؤوليات</w:t>
            </w:r>
            <w:r w:rsidR="000E1FF4" w:rsidRPr="00360E95">
              <w:rPr>
                <w:rFonts w:ascii="Arial" w:hAnsi="Arial" w:cs="Arial"/>
                <w:szCs w:val="24"/>
                <w:rtl/>
              </w:rPr>
              <w:t>ه للآخرين</w:t>
            </w:r>
            <w:r w:rsidR="000E1FF4" w:rsidRPr="00360E95">
              <w:rPr>
                <w:rFonts w:ascii="Arial" w:hAnsi="Arial" w:cs="Arial"/>
                <w:szCs w:val="24"/>
              </w:rPr>
              <w:t>.</w:t>
            </w:r>
          </w:p>
          <w:p w14:paraId="0321755A" w14:textId="77777777" w:rsidR="00ED01B1" w:rsidRPr="00360E95" w:rsidRDefault="00ED01B1" w:rsidP="00C05F4F">
            <w:pPr>
              <w:ind w:right="4"/>
              <w:rPr>
                <w:rFonts w:ascii="Arial" w:hAnsi="Arial" w:cs="Arial"/>
                <w:szCs w:val="24"/>
              </w:rPr>
            </w:pPr>
            <w:r w:rsidRPr="00360E95">
              <w:rPr>
                <w:rFonts w:ascii="Arial" w:hAnsi="Arial" w:cs="Arial"/>
                <w:noProof/>
                <w:szCs w:val="24"/>
              </w:rPr>
              <w:drawing>
                <wp:anchor distT="0" distB="0" distL="114300" distR="114300" simplePos="0" relativeHeight="251664384" behindDoc="1" locked="0" layoutInCell="1" allowOverlap="1" wp14:anchorId="31321DA3" wp14:editId="6AA7C75C">
                  <wp:simplePos x="0" y="0"/>
                  <wp:positionH relativeFrom="column">
                    <wp:posOffset>4216400</wp:posOffset>
                  </wp:positionH>
                  <wp:positionV relativeFrom="paragraph">
                    <wp:posOffset>6869430</wp:posOffset>
                  </wp:positionV>
                  <wp:extent cx="2616200" cy="1739900"/>
                  <wp:effectExtent l="0" t="0" r="0" b="0"/>
                  <wp:wrapNone/>
                  <wp:docPr id="13" name="Picture 13" descr="baptism wa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baptism water"/>
                          <pic:cNvPicPr>
                            <a:picLocks/>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16200" cy="17399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ED01B1" w:rsidRPr="00360E95" w14:paraId="01C239A3" w14:textId="77777777" w:rsidTr="00C05F4F">
        <w:tc>
          <w:tcPr>
            <w:tcW w:w="1520" w:type="dxa"/>
            <w:tcBorders>
              <w:left w:val="single" w:sz="6" w:space="0" w:color="auto"/>
              <w:right w:val="single" w:sz="6" w:space="0" w:color="auto"/>
            </w:tcBorders>
          </w:tcPr>
          <w:p w14:paraId="4C877DB3" w14:textId="77777777" w:rsidR="00ED01B1" w:rsidRPr="00360E95"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2CEA6EAE" w14:textId="35511918" w:rsidR="00DA2F93" w:rsidRPr="00360E95" w:rsidRDefault="00DA2F93" w:rsidP="00DA2F93">
            <w:pPr>
              <w:bidi/>
              <w:ind w:right="4"/>
              <w:jc w:val="center"/>
              <w:rPr>
                <w:rFonts w:ascii="Arial" w:hAnsi="Arial" w:cs="Arial"/>
                <w:szCs w:val="24"/>
              </w:rPr>
            </w:pPr>
            <w:r w:rsidRPr="00360E95">
              <w:rPr>
                <w:rFonts w:ascii="Arial" w:hAnsi="Arial" w:cs="Arial"/>
                <w:szCs w:val="24"/>
                <w:rtl/>
              </w:rPr>
              <w:t>المعاني المعجمية ليست كافية لتأسيس اللاهوت</w:t>
            </w:r>
            <w:r w:rsidRPr="00360E95">
              <w:rPr>
                <w:rFonts w:ascii="Arial" w:hAnsi="Arial" w:cs="Arial"/>
                <w:szCs w:val="24"/>
              </w:rPr>
              <w:t>.</w:t>
            </w:r>
          </w:p>
          <w:p w14:paraId="3BF500E4" w14:textId="77777777" w:rsidR="00ED01B1" w:rsidRPr="00360E95"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43F0AA13" w14:textId="3B129FCA" w:rsidR="00DA2F93" w:rsidRPr="00360E95" w:rsidRDefault="00DA2F93" w:rsidP="00DA2F93">
            <w:pPr>
              <w:bidi/>
              <w:ind w:right="4"/>
              <w:jc w:val="center"/>
              <w:rPr>
                <w:rFonts w:ascii="Arial" w:hAnsi="Arial" w:cs="Arial"/>
                <w:szCs w:val="24"/>
              </w:rPr>
            </w:pPr>
            <w:r w:rsidRPr="00360E95">
              <w:rPr>
                <w:rFonts w:ascii="Arial" w:hAnsi="Arial" w:cs="Arial"/>
                <w:szCs w:val="24"/>
                <w:rtl/>
              </w:rPr>
              <w:t>الكلمة الوحيدة للمعمودية في العهد الجديد</w:t>
            </w:r>
            <w:r w:rsidRPr="00360E95">
              <w:rPr>
                <w:rFonts w:ascii="Arial" w:hAnsi="Arial" w:cs="Arial"/>
                <w:szCs w:val="24"/>
              </w:rPr>
              <w:t xml:space="preserve"> (βαπ</w:t>
            </w:r>
            <w:proofErr w:type="spellStart"/>
            <w:r w:rsidRPr="00360E95">
              <w:rPr>
                <w:rFonts w:ascii="Arial" w:hAnsi="Arial" w:cs="Arial"/>
                <w:szCs w:val="24"/>
              </w:rPr>
              <w:t>τίζω</w:t>
            </w:r>
            <w:proofErr w:type="spellEnd"/>
            <w:r w:rsidRPr="00360E95">
              <w:rPr>
                <w:rFonts w:ascii="Arial" w:hAnsi="Arial" w:cs="Arial"/>
                <w:szCs w:val="24"/>
              </w:rPr>
              <w:t xml:space="preserve">) </w:t>
            </w:r>
            <w:r w:rsidRPr="00360E95">
              <w:rPr>
                <w:rFonts w:ascii="Arial" w:hAnsi="Arial" w:cs="Arial"/>
                <w:szCs w:val="24"/>
                <w:rtl/>
              </w:rPr>
              <w:t>تعني تغميس، غمر</w:t>
            </w:r>
            <w:r w:rsidRPr="00360E95">
              <w:rPr>
                <w:rFonts w:ascii="Arial" w:hAnsi="Arial" w:cs="Arial" w:hint="cs"/>
                <w:szCs w:val="24"/>
                <w:rtl/>
              </w:rPr>
              <w:t>،</w:t>
            </w:r>
            <w:r w:rsidRPr="00360E95">
              <w:rPr>
                <w:rFonts w:ascii="Arial" w:hAnsi="Arial" w:cs="Arial"/>
                <w:szCs w:val="24"/>
                <w:rtl/>
              </w:rPr>
              <w:t xml:space="preserve"> تغس</w:t>
            </w:r>
            <w:r w:rsidRPr="00360E95">
              <w:rPr>
                <w:rFonts w:ascii="Arial" w:hAnsi="Arial" w:cs="Arial" w:hint="cs"/>
                <w:szCs w:val="24"/>
                <w:rtl/>
              </w:rPr>
              <w:t>ي</w:t>
            </w:r>
            <w:r w:rsidRPr="00360E95">
              <w:rPr>
                <w:rFonts w:ascii="Arial" w:hAnsi="Arial" w:cs="Arial"/>
                <w:szCs w:val="24"/>
                <w:rtl/>
              </w:rPr>
              <w:t>ل، تغط</w:t>
            </w:r>
            <w:r w:rsidRPr="00360E95">
              <w:rPr>
                <w:rFonts w:ascii="Arial" w:hAnsi="Arial" w:cs="Arial" w:hint="cs"/>
                <w:szCs w:val="24"/>
                <w:rtl/>
              </w:rPr>
              <w:t>ي</w:t>
            </w:r>
            <w:r w:rsidRPr="00360E95">
              <w:rPr>
                <w:rFonts w:ascii="Arial" w:hAnsi="Arial" w:cs="Arial"/>
                <w:szCs w:val="24"/>
                <w:rtl/>
              </w:rPr>
              <w:t xml:space="preserve">س، </w:t>
            </w:r>
            <w:r w:rsidRPr="00360E95">
              <w:rPr>
                <w:rFonts w:ascii="Arial" w:hAnsi="Arial" w:cs="Arial" w:hint="cs"/>
                <w:szCs w:val="24"/>
                <w:rtl/>
              </w:rPr>
              <w:t>إغ</w:t>
            </w:r>
            <w:r w:rsidRPr="00360E95">
              <w:rPr>
                <w:rFonts w:ascii="Arial" w:hAnsi="Arial" w:cs="Arial"/>
                <w:szCs w:val="24"/>
                <w:rtl/>
              </w:rPr>
              <w:t>ر</w:t>
            </w:r>
            <w:r w:rsidRPr="00360E95">
              <w:rPr>
                <w:rFonts w:ascii="Arial" w:hAnsi="Arial" w:cs="Arial" w:hint="cs"/>
                <w:szCs w:val="24"/>
                <w:rtl/>
              </w:rPr>
              <w:t>ا</w:t>
            </w:r>
            <w:r w:rsidRPr="00360E95">
              <w:rPr>
                <w:rFonts w:ascii="Arial" w:hAnsi="Arial" w:cs="Arial"/>
                <w:szCs w:val="24"/>
                <w:rtl/>
              </w:rPr>
              <w:t>ق، طغ</w:t>
            </w:r>
            <w:r w:rsidRPr="00360E95">
              <w:rPr>
                <w:rFonts w:ascii="Arial" w:hAnsi="Arial" w:cs="Arial" w:hint="cs"/>
                <w:szCs w:val="24"/>
                <w:rtl/>
              </w:rPr>
              <w:t>يان</w:t>
            </w:r>
            <w:r w:rsidRPr="00360E95">
              <w:rPr>
                <w:rFonts w:ascii="Arial" w:hAnsi="Arial" w:cs="Arial"/>
                <w:szCs w:val="24"/>
                <w:rtl/>
              </w:rPr>
              <w:t>... نقع (</w:t>
            </w:r>
            <w:r w:rsidRPr="00360E95">
              <w:rPr>
                <w:rFonts w:ascii="Arial" w:hAnsi="Arial" w:cs="Arial"/>
                <w:szCs w:val="24"/>
              </w:rPr>
              <w:t>BADG 131</w:t>
            </w:r>
            <w:r w:rsidRPr="00360E95">
              <w:rPr>
                <w:rFonts w:ascii="Arial" w:hAnsi="Arial" w:cs="Arial" w:hint="cs"/>
                <w:szCs w:val="24"/>
                <w:rtl/>
                <w:lang w:bidi="ar-JO"/>
              </w:rPr>
              <w:t>ت</w:t>
            </w:r>
            <w:r w:rsidRPr="00360E95">
              <w:rPr>
                <w:rFonts w:ascii="Arial" w:hAnsi="Arial" w:cs="Arial"/>
                <w:szCs w:val="24"/>
                <w:rtl/>
              </w:rPr>
              <w:t>). وتشمل ال</w:t>
            </w:r>
            <w:r w:rsidRPr="00360E95">
              <w:rPr>
                <w:rFonts w:ascii="Arial" w:hAnsi="Arial" w:cs="Arial" w:hint="cs"/>
                <w:szCs w:val="24"/>
                <w:rtl/>
              </w:rPr>
              <w:t>إ</w:t>
            </w:r>
            <w:r w:rsidRPr="00360E95">
              <w:rPr>
                <w:rFonts w:ascii="Arial" w:hAnsi="Arial" w:cs="Arial"/>
                <w:szCs w:val="24"/>
                <w:rtl/>
              </w:rPr>
              <w:t xml:space="preserve">ستخدامات الحرفية الأخرى كلمة يغمس (لو 16: 24؛ راجع السبعينية </w:t>
            </w:r>
            <w:r w:rsidRPr="00360E95">
              <w:rPr>
                <w:rFonts w:ascii="Arial" w:hAnsi="Arial" w:cs="Arial" w:hint="cs"/>
                <w:szCs w:val="24"/>
                <w:rtl/>
              </w:rPr>
              <w:t>قض</w:t>
            </w:r>
            <w:r w:rsidRPr="00360E95">
              <w:rPr>
                <w:rFonts w:ascii="Arial" w:hAnsi="Arial" w:cs="Arial"/>
                <w:szCs w:val="24"/>
                <w:rtl/>
              </w:rPr>
              <w:t xml:space="preserve"> 2: 14؛ يش 3: 15؛ لا 4: 6؛ 11: 32) ويصبغ (رؤ 19: 13)، وكلاهما يشير إلى تشبيه المعمودية بالطوفان (1 بط 3: 21). ومن خلال البيانات المعجمية، اعترف كل من لوثر وكالفن بالتغطيس باعتباره الوضع الكتابي</w:t>
            </w:r>
            <w:r w:rsidRPr="00360E95">
              <w:rPr>
                <w:rFonts w:ascii="Arial" w:hAnsi="Arial" w:cs="Arial"/>
                <w:szCs w:val="24"/>
              </w:rPr>
              <w:t>.</w:t>
            </w:r>
          </w:p>
          <w:p w14:paraId="69D3E9EE" w14:textId="77777777" w:rsidR="00ED01B1" w:rsidRPr="00360E95" w:rsidRDefault="00ED01B1" w:rsidP="00C05F4F">
            <w:pPr>
              <w:ind w:right="4"/>
              <w:rPr>
                <w:rFonts w:ascii="Arial" w:hAnsi="Arial" w:cs="Arial"/>
                <w:szCs w:val="24"/>
              </w:rPr>
            </w:pPr>
          </w:p>
        </w:tc>
      </w:tr>
      <w:tr w:rsidR="00ED01B1" w:rsidRPr="00360E95" w14:paraId="2E8870B0" w14:textId="77777777" w:rsidTr="00C05F4F">
        <w:tc>
          <w:tcPr>
            <w:tcW w:w="1520" w:type="dxa"/>
            <w:tcBorders>
              <w:left w:val="single" w:sz="6" w:space="0" w:color="auto"/>
              <w:bottom w:val="single" w:sz="6" w:space="0" w:color="auto"/>
              <w:right w:val="single" w:sz="6" w:space="0" w:color="auto"/>
            </w:tcBorders>
          </w:tcPr>
          <w:p w14:paraId="1329E474" w14:textId="77777777" w:rsidR="00ED01B1" w:rsidRPr="00360E95"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095507B0" w14:textId="2AFC02D9" w:rsidR="00AB26BC" w:rsidRPr="00360E95" w:rsidRDefault="00AB26BC" w:rsidP="00AB26BC">
            <w:pPr>
              <w:bidi/>
              <w:ind w:right="4"/>
              <w:jc w:val="center"/>
              <w:rPr>
                <w:rFonts w:ascii="Arial" w:hAnsi="Arial" w:cs="Arial"/>
                <w:szCs w:val="24"/>
              </w:rPr>
            </w:pPr>
            <w:r w:rsidRPr="00360E95">
              <w:rPr>
                <w:rFonts w:ascii="Arial" w:hAnsi="Arial" w:cs="Arial"/>
                <w:szCs w:val="24"/>
                <w:rtl/>
              </w:rPr>
              <w:t xml:space="preserve">بما أن الرش كان يُمارس في العهد القديم، فمن المحتمل أن يوحنا المعمدان كان يرش أيضاً – خاصة أنه كان لاوياً </w:t>
            </w:r>
            <w:r w:rsidRPr="00360E95">
              <w:rPr>
                <w:rFonts w:ascii="Arial" w:hAnsi="Arial" w:cs="Arial" w:hint="cs"/>
                <w:szCs w:val="24"/>
                <w:rtl/>
              </w:rPr>
              <w:t xml:space="preserve">   </w:t>
            </w:r>
            <w:r w:rsidRPr="00360E95">
              <w:rPr>
                <w:rFonts w:ascii="Arial" w:hAnsi="Arial" w:cs="Arial"/>
                <w:szCs w:val="24"/>
                <w:rtl/>
              </w:rPr>
              <w:t>(لو 1: 5)</w:t>
            </w:r>
          </w:p>
          <w:p w14:paraId="04AF9550" w14:textId="77777777" w:rsidR="00ED01B1" w:rsidRPr="00360E95" w:rsidRDefault="00ED01B1" w:rsidP="00C05F4F">
            <w:pPr>
              <w:ind w:right="4"/>
              <w:rPr>
                <w:rFonts w:ascii="Arial" w:hAnsi="Arial" w:cs="Arial"/>
                <w:szCs w:val="24"/>
              </w:rPr>
            </w:pPr>
          </w:p>
        </w:tc>
        <w:tc>
          <w:tcPr>
            <w:tcW w:w="4280" w:type="dxa"/>
            <w:tcBorders>
              <w:top w:val="single" w:sz="6" w:space="0" w:color="auto"/>
              <w:left w:val="single" w:sz="6" w:space="0" w:color="auto"/>
              <w:bottom w:val="single" w:sz="6" w:space="0" w:color="auto"/>
              <w:right w:val="single" w:sz="6" w:space="0" w:color="auto"/>
            </w:tcBorders>
          </w:tcPr>
          <w:p w14:paraId="7CDFCA59" w14:textId="27924C20" w:rsidR="00AB26BC" w:rsidRPr="00360E95" w:rsidRDefault="00AB26BC" w:rsidP="00AB26BC">
            <w:pPr>
              <w:bidi/>
              <w:ind w:right="4"/>
              <w:jc w:val="center"/>
              <w:rPr>
                <w:rFonts w:ascii="Arial" w:hAnsi="Arial" w:cs="Arial"/>
                <w:szCs w:val="24"/>
              </w:rPr>
            </w:pPr>
            <w:r w:rsidRPr="00360E95">
              <w:rPr>
                <w:rFonts w:ascii="Arial" w:hAnsi="Arial" w:cs="Arial"/>
                <w:szCs w:val="24"/>
                <w:rtl/>
              </w:rPr>
              <w:t>أجرى يوحنا المعمدان معمودي</w:t>
            </w:r>
            <w:r w:rsidRPr="00360E95">
              <w:rPr>
                <w:rFonts w:ascii="Arial" w:hAnsi="Arial" w:cs="Arial" w:hint="cs"/>
                <w:szCs w:val="24"/>
                <w:rtl/>
              </w:rPr>
              <w:t>ا</w:t>
            </w:r>
            <w:r w:rsidRPr="00360E95">
              <w:rPr>
                <w:rFonts w:ascii="Arial" w:hAnsi="Arial" w:cs="Arial"/>
                <w:szCs w:val="24"/>
                <w:rtl/>
              </w:rPr>
              <w:t>ته في نهر الأردن</w:t>
            </w:r>
            <w:r w:rsidRPr="00360E95">
              <w:rPr>
                <w:rFonts w:ascii="Arial" w:hAnsi="Arial" w:cs="Arial" w:hint="cs"/>
                <w:szCs w:val="24"/>
                <w:rtl/>
              </w:rPr>
              <w:t>،</w:t>
            </w:r>
            <w:r w:rsidRPr="00360E95">
              <w:rPr>
                <w:rFonts w:ascii="Arial" w:hAnsi="Arial" w:cs="Arial"/>
                <w:szCs w:val="24"/>
                <w:rtl/>
              </w:rPr>
              <w:t xml:space="preserve"> فهل الرش يتطلب من الناس السير في الماء مع يوحنا؟ بالإضافة إلى ذلك فإن نوع المعمودية التي سبقت معمودية يوحنا تاريخياً مباشرة كانت عبارة عن غمر المتحول إلى اليهودي</w:t>
            </w:r>
            <w:r w:rsidRPr="00360E95">
              <w:rPr>
                <w:rFonts w:ascii="Arial" w:hAnsi="Arial" w:cs="Arial" w:hint="cs"/>
                <w:szCs w:val="24"/>
                <w:rtl/>
              </w:rPr>
              <w:t>ة (أنظر إلى المربع أدناه)</w:t>
            </w:r>
            <w:r w:rsidRPr="00360E95">
              <w:rPr>
                <w:rFonts w:ascii="Arial" w:hAnsi="Arial" w:cs="Arial"/>
                <w:szCs w:val="24"/>
              </w:rPr>
              <w:t>.</w:t>
            </w:r>
          </w:p>
          <w:p w14:paraId="194CB355" w14:textId="77777777" w:rsidR="00ED01B1" w:rsidRPr="00360E95" w:rsidRDefault="00ED01B1" w:rsidP="00C05F4F">
            <w:pPr>
              <w:ind w:right="4"/>
              <w:rPr>
                <w:rFonts w:ascii="Arial" w:hAnsi="Arial" w:cs="Arial"/>
                <w:szCs w:val="24"/>
              </w:rPr>
            </w:pPr>
          </w:p>
        </w:tc>
      </w:tr>
    </w:tbl>
    <w:p w14:paraId="4357DB3E" w14:textId="77777777" w:rsidR="00ED01B1" w:rsidRPr="00A24E00" w:rsidRDefault="00ED01B1" w:rsidP="00ED01B1">
      <w:pPr>
        <w:rPr>
          <w:rFonts w:ascii="Arial" w:hAnsi="Arial" w:cs="Arial"/>
          <w:sz w:val="20"/>
          <w:szCs w:val="16"/>
        </w:rPr>
      </w:pPr>
    </w:p>
    <w:p w14:paraId="1C82A20E" w14:textId="77777777" w:rsidR="00ED01B1" w:rsidRPr="00A24E00" w:rsidRDefault="00ED01B1" w:rsidP="00ED01B1">
      <w:pPr>
        <w:rPr>
          <w:rFonts w:ascii="Arial" w:hAnsi="Arial" w:cs="Arial"/>
          <w:sz w:val="20"/>
          <w:szCs w:val="16"/>
        </w:rPr>
      </w:pPr>
      <w:r w:rsidRPr="00A24E00">
        <w:rPr>
          <w:rFonts w:ascii="Arial" w:hAnsi="Arial" w:cs="Arial"/>
          <w:sz w:val="20"/>
          <w:szCs w:val="16"/>
        </w:rPr>
        <w:br w:type="page"/>
      </w:r>
    </w:p>
    <w:tbl>
      <w:tblPr>
        <w:tblW w:w="9680" w:type="dxa"/>
        <w:tblLayout w:type="fixed"/>
        <w:tblCellMar>
          <w:left w:w="80" w:type="dxa"/>
          <w:right w:w="80" w:type="dxa"/>
        </w:tblCellMar>
        <w:tblLook w:val="0000" w:firstRow="0" w:lastRow="0" w:firstColumn="0" w:lastColumn="0" w:noHBand="0" w:noVBand="0"/>
      </w:tblPr>
      <w:tblGrid>
        <w:gridCol w:w="1520"/>
        <w:gridCol w:w="3880"/>
        <w:gridCol w:w="4280"/>
      </w:tblGrid>
      <w:tr w:rsidR="00360E95" w:rsidRPr="00360E95" w14:paraId="5430D262" w14:textId="77777777" w:rsidTr="00C05F4F">
        <w:tc>
          <w:tcPr>
            <w:tcW w:w="1520" w:type="dxa"/>
            <w:tcBorders>
              <w:top w:val="single" w:sz="6" w:space="0" w:color="auto"/>
              <w:left w:val="single" w:sz="6" w:space="0" w:color="auto"/>
              <w:bottom w:val="single" w:sz="6" w:space="0" w:color="auto"/>
              <w:right w:val="single" w:sz="6" w:space="0" w:color="auto"/>
            </w:tcBorders>
            <w:shd w:val="clear" w:color="auto" w:fill="000000"/>
          </w:tcPr>
          <w:p w14:paraId="5A8FC654" w14:textId="77777777" w:rsidR="00360E95" w:rsidRPr="00360E95" w:rsidRDefault="00360E95" w:rsidP="00360E95">
            <w:pPr>
              <w:rPr>
                <w:rFonts w:ascii="Arial" w:hAnsi="Arial" w:cs="Arial"/>
                <w:b/>
                <w:color w:val="FFFFFF"/>
                <w:szCs w:val="24"/>
              </w:rPr>
            </w:pPr>
            <w:r w:rsidRPr="00360E95">
              <w:rPr>
                <w:rFonts w:ascii="Arial" w:hAnsi="Arial" w:cs="Arial"/>
                <w:szCs w:val="24"/>
              </w:rPr>
              <w:lastRenderedPageBreak/>
              <w:br w:type="page"/>
            </w:r>
          </w:p>
        </w:tc>
        <w:tc>
          <w:tcPr>
            <w:tcW w:w="3880" w:type="dxa"/>
            <w:tcBorders>
              <w:top w:val="single" w:sz="6" w:space="0" w:color="auto"/>
              <w:left w:val="single" w:sz="6" w:space="0" w:color="auto"/>
              <w:bottom w:val="single" w:sz="6" w:space="0" w:color="auto"/>
              <w:right w:val="single" w:sz="6" w:space="0" w:color="auto"/>
            </w:tcBorders>
            <w:shd w:val="clear" w:color="auto" w:fill="000000"/>
          </w:tcPr>
          <w:p w14:paraId="58B87D26" w14:textId="23E908D4" w:rsidR="00360E95" w:rsidRPr="00360E95" w:rsidRDefault="00360E95" w:rsidP="00360E95">
            <w:pPr>
              <w:ind w:right="4"/>
              <w:jc w:val="center"/>
              <w:rPr>
                <w:rFonts w:ascii="Arial" w:hAnsi="Arial" w:cs="Arial"/>
                <w:b/>
                <w:color w:val="FFFFFF"/>
                <w:szCs w:val="24"/>
              </w:rPr>
            </w:pPr>
            <w:r w:rsidRPr="00360E95">
              <w:rPr>
                <w:rFonts w:ascii="Arial" w:hAnsi="Arial" w:cs="Arial" w:hint="cs"/>
                <w:bCs/>
                <w:color w:val="FFFFFF"/>
                <w:szCs w:val="24"/>
                <w:rtl/>
              </w:rPr>
              <w:t>الرضع</w:t>
            </w:r>
          </w:p>
        </w:tc>
        <w:tc>
          <w:tcPr>
            <w:tcW w:w="4280" w:type="dxa"/>
            <w:tcBorders>
              <w:top w:val="single" w:sz="6" w:space="0" w:color="auto"/>
              <w:left w:val="single" w:sz="6" w:space="0" w:color="auto"/>
              <w:bottom w:val="single" w:sz="6" w:space="0" w:color="auto"/>
              <w:right w:val="single" w:sz="6" w:space="0" w:color="auto"/>
            </w:tcBorders>
            <w:shd w:val="clear" w:color="auto" w:fill="000000"/>
          </w:tcPr>
          <w:p w14:paraId="38A60594" w14:textId="4B8E9592" w:rsidR="00360E95" w:rsidRPr="00360E95" w:rsidRDefault="00360E95" w:rsidP="00360E95">
            <w:pPr>
              <w:ind w:right="4"/>
              <w:jc w:val="center"/>
              <w:rPr>
                <w:rFonts w:ascii="Arial" w:hAnsi="Arial" w:cs="Arial"/>
                <w:b/>
                <w:color w:val="FFFFFF"/>
                <w:szCs w:val="24"/>
              </w:rPr>
            </w:pPr>
            <w:r w:rsidRPr="00360E95">
              <w:rPr>
                <w:rFonts w:ascii="Arial" w:hAnsi="Arial" w:cs="Arial" w:hint="cs"/>
                <w:bCs/>
                <w:color w:val="FFFFFF"/>
                <w:szCs w:val="24"/>
                <w:rtl/>
              </w:rPr>
              <w:t>المؤمنون</w:t>
            </w:r>
          </w:p>
        </w:tc>
      </w:tr>
      <w:tr w:rsidR="00ED01B1" w:rsidRPr="00360E95" w14:paraId="48D89F44" w14:textId="77777777" w:rsidTr="00C05F4F">
        <w:tc>
          <w:tcPr>
            <w:tcW w:w="1520" w:type="dxa"/>
            <w:tcBorders>
              <w:left w:val="single" w:sz="6" w:space="0" w:color="auto"/>
              <w:right w:val="single" w:sz="6" w:space="0" w:color="auto"/>
            </w:tcBorders>
          </w:tcPr>
          <w:p w14:paraId="7003EEB6" w14:textId="77777777" w:rsidR="00ED01B1" w:rsidRPr="00360E95"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61E9B8A5" w14:textId="39B8F891" w:rsidR="00ED01B1" w:rsidRPr="00360E95" w:rsidRDefault="00AB26BC" w:rsidP="00AB26BC">
            <w:pPr>
              <w:bidi/>
              <w:ind w:right="4"/>
              <w:jc w:val="center"/>
              <w:rPr>
                <w:rFonts w:ascii="Arial" w:hAnsi="Arial" w:cs="Arial"/>
                <w:szCs w:val="24"/>
              </w:rPr>
            </w:pPr>
            <w:r w:rsidRPr="00360E95">
              <w:rPr>
                <w:rFonts w:ascii="Arial" w:hAnsi="Arial" w:cs="Arial" w:hint="cs"/>
                <w:szCs w:val="24"/>
                <w:rtl/>
              </w:rPr>
              <w:t>لا تثبت</w:t>
            </w:r>
            <w:r w:rsidRPr="00360E95">
              <w:rPr>
                <w:rFonts w:ascii="Arial" w:hAnsi="Arial" w:cs="Arial"/>
                <w:szCs w:val="24"/>
                <w:rtl/>
              </w:rPr>
              <w:t xml:space="preserve"> المعموديات التي سبقت المسيحية بشكل قاطع أن المعمودية المسيحية اتبعت نفس النمط</w:t>
            </w:r>
            <w:r w:rsidRPr="00360E95">
              <w:rPr>
                <w:rFonts w:ascii="Arial" w:hAnsi="Arial" w:cs="Arial"/>
                <w:szCs w:val="24"/>
              </w:rPr>
              <w:t>.</w:t>
            </w:r>
          </w:p>
        </w:tc>
        <w:tc>
          <w:tcPr>
            <w:tcW w:w="4280" w:type="dxa"/>
            <w:tcBorders>
              <w:top w:val="single" w:sz="6" w:space="0" w:color="auto"/>
              <w:left w:val="single" w:sz="6" w:space="0" w:color="auto"/>
              <w:bottom w:val="single" w:sz="6" w:space="0" w:color="auto"/>
              <w:right w:val="single" w:sz="6" w:space="0" w:color="auto"/>
            </w:tcBorders>
          </w:tcPr>
          <w:p w14:paraId="5B635F80" w14:textId="7D2EE16A" w:rsidR="00A9636F" w:rsidRPr="00360E95" w:rsidRDefault="00A9636F" w:rsidP="00A9636F">
            <w:pPr>
              <w:bidi/>
              <w:ind w:right="4"/>
              <w:jc w:val="center"/>
              <w:rPr>
                <w:rFonts w:ascii="Arial" w:hAnsi="Arial" w:cs="Arial"/>
                <w:szCs w:val="24"/>
              </w:rPr>
            </w:pPr>
            <w:r w:rsidRPr="00360E95">
              <w:rPr>
                <w:rFonts w:ascii="Arial" w:hAnsi="Arial" w:cs="Arial"/>
                <w:szCs w:val="24"/>
                <w:rtl/>
              </w:rPr>
              <w:t>لم يصف التغطيس</w:t>
            </w:r>
            <w:r w:rsidRPr="00360E95">
              <w:rPr>
                <w:rFonts w:ascii="Arial" w:hAnsi="Arial" w:cs="Arial"/>
                <w:szCs w:val="24"/>
              </w:rPr>
              <w:t xml:space="preserve"> (βαπ</w:t>
            </w:r>
            <w:proofErr w:type="spellStart"/>
            <w:r w:rsidRPr="00360E95">
              <w:rPr>
                <w:rFonts w:ascii="Arial" w:hAnsi="Arial" w:cs="Arial"/>
                <w:szCs w:val="24"/>
              </w:rPr>
              <w:t>τίζω</w:t>
            </w:r>
            <w:proofErr w:type="spellEnd"/>
            <w:r w:rsidRPr="00360E95">
              <w:rPr>
                <w:rFonts w:ascii="Arial" w:hAnsi="Arial" w:cs="Arial"/>
                <w:szCs w:val="24"/>
              </w:rPr>
              <w:t xml:space="preserve">) </w:t>
            </w:r>
            <w:r w:rsidRPr="00360E95">
              <w:rPr>
                <w:rFonts w:ascii="Arial" w:hAnsi="Arial" w:cs="Arial"/>
                <w:szCs w:val="24"/>
                <w:rtl/>
              </w:rPr>
              <w:t>معمودية العهد الجديد فحسب، بل وصف أيض</w:t>
            </w:r>
            <w:r w:rsidRPr="00360E95">
              <w:rPr>
                <w:rFonts w:ascii="Arial" w:hAnsi="Arial" w:cs="Arial" w:hint="cs"/>
                <w:szCs w:val="24"/>
                <w:rtl/>
              </w:rPr>
              <w:t>اً</w:t>
            </w:r>
            <w:r w:rsidRPr="00360E95">
              <w:rPr>
                <w:rFonts w:ascii="Arial" w:hAnsi="Arial" w:cs="Arial"/>
                <w:szCs w:val="24"/>
                <w:rtl/>
              </w:rPr>
              <w:t xml:space="preserve"> طقوس الغسل اليهودية (مر 7: 4؛ لو 11: 38) </w:t>
            </w:r>
            <w:r w:rsidRPr="00360E95">
              <w:rPr>
                <w:rFonts w:ascii="Arial" w:hAnsi="Arial" w:cs="Arial" w:hint="cs"/>
                <w:szCs w:val="24"/>
                <w:rtl/>
              </w:rPr>
              <w:t xml:space="preserve">والتي كانت </w:t>
            </w:r>
            <w:r w:rsidRPr="00360E95">
              <w:rPr>
                <w:rFonts w:ascii="Arial" w:hAnsi="Arial" w:cs="Arial"/>
                <w:szCs w:val="24"/>
                <w:rtl/>
              </w:rPr>
              <w:t>بالتغطيس</w:t>
            </w:r>
            <w:r w:rsidRPr="00360E95">
              <w:rPr>
                <w:rFonts w:ascii="Arial" w:hAnsi="Arial" w:cs="Arial" w:hint="cs"/>
                <w:szCs w:val="24"/>
                <w:rtl/>
              </w:rPr>
              <w:t xml:space="preserve">. سبقت </w:t>
            </w:r>
            <w:r w:rsidRPr="00360E95">
              <w:rPr>
                <w:rFonts w:ascii="Arial" w:hAnsi="Arial" w:cs="Arial"/>
                <w:szCs w:val="24"/>
                <w:rtl/>
              </w:rPr>
              <w:t>كل من الغسلات الدينية الو</w:t>
            </w:r>
            <w:r w:rsidRPr="00360E95">
              <w:rPr>
                <w:rFonts w:ascii="Arial" w:hAnsi="Arial" w:cs="Arial" w:hint="cs"/>
                <w:szCs w:val="24"/>
                <w:rtl/>
              </w:rPr>
              <w:t>ثن</w:t>
            </w:r>
            <w:r w:rsidRPr="00360E95">
              <w:rPr>
                <w:rFonts w:ascii="Arial" w:hAnsi="Arial" w:cs="Arial"/>
                <w:szCs w:val="24"/>
                <w:rtl/>
              </w:rPr>
              <w:t>ية والمعمودية اليهودية التبشيري</w:t>
            </w:r>
            <w:r w:rsidRPr="00360E95">
              <w:rPr>
                <w:rFonts w:ascii="Arial" w:hAnsi="Arial" w:cs="Arial" w:hint="cs"/>
                <w:szCs w:val="24"/>
                <w:rtl/>
              </w:rPr>
              <w:t>ة</w:t>
            </w:r>
            <w:r w:rsidRPr="00360E95">
              <w:rPr>
                <w:rFonts w:ascii="Arial" w:hAnsi="Arial" w:cs="Arial"/>
                <w:szCs w:val="24"/>
                <w:rtl/>
              </w:rPr>
              <w:t xml:space="preserve"> المعمودية المسيحية، وكانت الأخيرة عن طريق الغمر الذاتي</w:t>
            </w:r>
          </w:p>
          <w:p w14:paraId="785FF2E5" w14:textId="67D77402" w:rsidR="00A9636F" w:rsidRPr="00360E95" w:rsidRDefault="00A9636F" w:rsidP="00A9636F">
            <w:pPr>
              <w:bidi/>
              <w:ind w:right="4"/>
              <w:jc w:val="center"/>
              <w:rPr>
                <w:rFonts w:ascii="Arial" w:hAnsi="Arial" w:cs="Arial"/>
                <w:szCs w:val="24"/>
              </w:rPr>
            </w:pPr>
            <w:r w:rsidRPr="00360E95">
              <w:rPr>
                <w:rFonts w:ascii="Arial" w:hAnsi="Arial" w:cs="Arial" w:hint="cs"/>
                <w:szCs w:val="24"/>
                <w:rtl/>
              </w:rPr>
              <w:t>(</w:t>
            </w:r>
            <w:r w:rsidRPr="00360E95">
              <w:rPr>
                <w:rFonts w:ascii="Arial" w:hAnsi="Arial" w:cs="Arial"/>
                <w:szCs w:val="24"/>
              </w:rPr>
              <w:t>A. Oepke</w:t>
            </w:r>
            <w:r w:rsidRPr="00360E95">
              <w:rPr>
                <w:rFonts w:ascii="Arial" w:hAnsi="Arial" w:cs="Arial"/>
                <w:szCs w:val="24"/>
                <w:rtl/>
              </w:rPr>
              <w:t xml:space="preserve">، </w:t>
            </w:r>
            <w:r w:rsidRPr="00360E95">
              <w:rPr>
                <w:rFonts w:ascii="Arial" w:hAnsi="Arial" w:cs="Arial"/>
                <w:szCs w:val="24"/>
              </w:rPr>
              <w:t>"</w:t>
            </w:r>
            <w:r w:rsidRPr="00A20653">
              <w:rPr>
                <w:rFonts w:ascii="Arial" w:hAnsi="Arial" w:cs="Arial"/>
                <w:i/>
                <w:iCs/>
                <w:szCs w:val="24"/>
              </w:rPr>
              <w:t>bapto</w:t>
            </w:r>
            <w:r w:rsidRPr="00360E95">
              <w:rPr>
                <w:rFonts w:ascii="Arial" w:hAnsi="Arial" w:cs="Arial"/>
                <w:szCs w:val="24"/>
                <w:rtl/>
              </w:rPr>
              <w:t xml:space="preserve">، </w:t>
            </w:r>
            <w:r w:rsidRPr="00A20653">
              <w:rPr>
                <w:rFonts w:ascii="Arial" w:hAnsi="Arial" w:cs="Arial"/>
                <w:i/>
                <w:iCs/>
                <w:szCs w:val="24"/>
              </w:rPr>
              <w:t>baptizo</w:t>
            </w:r>
            <w:r w:rsidRPr="00360E95">
              <w:rPr>
                <w:rFonts w:ascii="Arial" w:hAnsi="Arial" w:cs="Arial"/>
                <w:szCs w:val="24"/>
              </w:rPr>
              <w:t>..." TDNTabr.</w:t>
            </w:r>
            <w:r w:rsidRPr="00360E95">
              <w:rPr>
                <w:rFonts w:ascii="Arial" w:hAnsi="Arial" w:cs="Arial"/>
                <w:szCs w:val="24"/>
                <w:rtl/>
              </w:rPr>
              <w:t>، 92-93</w:t>
            </w:r>
            <w:r w:rsidRPr="00360E95">
              <w:rPr>
                <w:rFonts w:ascii="Arial" w:hAnsi="Arial" w:cs="Arial" w:hint="cs"/>
                <w:szCs w:val="24"/>
                <w:rtl/>
              </w:rPr>
              <w:t>)</w:t>
            </w:r>
            <w:r w:rsidRPr="00360E95">
              <w:rPr>
                <w:rFonts w:ascii="Arial" w:hAnsi="Arial" w:cs="Arial"/>
                <w:szCs w:val="24"/>
              </w:rPr>
              <w:t>.</w:t>
            </w:r>
          </w:p>
          <w:p w14:paraId="4615AE9D" w14:textId="77777777" w:rsidR="00ED01B1" w:rsidRPr="00360E95" w:rsidRDefault="00ED01B1" w:rsidP="00C05F4F">
            <w:pPr>
              <w:ind w:right="4"/>
              <w:rPr>
                <w:rFonts w:ascii="Arial" w:hAnsi="Arial" w:cs="Arial"/>
                <w:szCs w:val="24"/>
              </w:rPr>
            </w:pPr>
          </w:p>
        </w:tc>
      </w:tr>
      <w:tr w:rsidR="00ED01B1" w:rsidRPr="00360E95" w14:paraId="042098D4" w14:textId="77777777" w:rsidTr="00C05F4F">
        <w:tc>
          <w:tcPr>
            <w:tcW w:w="1520" w:type="dxa"/>
            <w:tcBorders>
              <w:left w:val="single" w:sz="6" w:space="0" w:color="auto"/>
              <w:right w:val="single" w:sz="6" w:space="0" w:color="auto"/>
            </w:tcBorders>
          </w:tcPr>
          <w:p w14:paraId="5C2067C1" w14:textId="77777777" w:rsidR="00ED01B1" w:rsidRPr="00360E95" w:rsidRDefault="00A9636F" w:rsidP="00A9636F">
            <w:pPr>
              <w:jc w:val="center"/>
              <w:rPr>
                <w:rFonts w:ascii="Arial" w:hAnsi="Arial" w:cs="Arial"/>
                <w:szCs w:val="24"/>
                <w:rtl/>
              </w:rPr>
            </w:pPr>
            <w:r w:rsidRPr="00360E95">
              <w:rPr>
                <w:rFonts w:ascii="Arial" w:hAnsi="Arial" w:cs="Arial" w:hint="cs"/>
                <w:szCs w:val="24"/>
                <w:rtl/>
              </w:rPr>
              <w:t>لطريقة</w:t>
            </w:r>
          </w:p>
          <w:p w14:paraId="1F34B681" w14:textId="5A1813F5" w:rsidR="00A9636F" w:rsidRPr="00360E95" w:rsidRDefault="00A9636F" w:rsidP="00A9636F">
            <w:pPr>
              <w:jc w:val="center"/>
              <w:rPr>
                <w:rFonts w:ascii="Arial" w:hAnsi="Arial" w:cs="Arial"/>
                <w:szCs w:val="24"/>
              </w:rPr>
            </w:pPr>
            <w:r w:rsidRPr="00360E95">
              <w:rPr>
                <w:rFonts w:ascii="Arial" w:hAnsi="Arial" w:cs="Arial" w:hint="cs"/>
                <w:szCs w:val="24"/>
                <w:rtl/>
              </w:rPr>
              <w:t>(يتبع)</w:t>
            </w:r>
          </w:p>
        </w:tc>
        <w:tc>
          <w:tcPr>
            <w:tcW w:w="3880" w:type="dxa"/>
            <w:tcBorders>
              <w:top w:val="single" w:sz="6" w:space="0" w:color="auto"/>
              <w:left w:val="single" w:sz="6" w:space="0" w:color="auto"/>
              <w:bottom w:val="single" w:sz="6" w:space="0" w:color="auto"/>
              <w:right w:val="single" w:sz="6" w:space="0" w:color="auto"/>
            </w:tcBorders>
          </w:tcPr>
          <w:p w14:paraId="75A967E6" w14:textId="1EF77BEF" w:rsidR="00ED01B1" w:rsidRPr="00360E95" w:rsidRDefault="00A9636F" w:rsidP="00E842D0">
            <w:pPr>
              <w:bidi/>
              <w:ind w:right="4"/>
              <w:jc w:val="center"/>
              <w:rPr>
                <w:rFonts w:ascii="Arial" w:hAnsi="Arial" w:cs="Arial"/>
                <w:szCs w:val="24"/>
              </w:rPr>
            </w:pPr>
            <w:r w:rsidRPr="00360E95">
              <w:rPr>
                <w:rFonts w:ascii="Arial" w:hAnsi="Arial" w:cs="Arial"/>
                <w:szCs w:val="24"/>
                <w:rtl/>
              </w:rPr>
              <w:t>للرش والسكب متوازيات في العهد القديم والعهد الجديد</w:t>
            </w:r>
            <w:r w:rsidRPr="00360E95">
              <w:rPr>
                <w:rFonts w:ascii="Arial" w:hAnsi="Arial" w:cs="Arial" w:hint="cs"/>
                <w:szCs w:val="24"/>
                <w:rtl/>
              </w:rPr>
              <w:t xml:space="preserve"> (أنظر أعلاه)</w:t>
            </w:r>
            <w:r w:rsidR="003F405C">
              <w:rPr>
                <w:rFonts w:ascii="Arial" w:hAnsi="Arial" w:cs="Arial"/>
                <w:szCs w:val="24"/>
              </w:rPr>
              <w:t>.</w:t>
            </w:r>
          </w:p>
        </w:tc>
        <w:tc>
          <w:tcPr>
            <w:tcW w:w="4280" w:type="dxa"/>
            <w:tcBorders>
              <w:top w:val="single" w:sz="6" w:space="0" w:color="auto"/>
              <w:left w:val="single" w:sz="6" w:space="0" w:color="auto"/>
              <w:bottom w:val="single" w:sz="6" w:space="0" w:color="auto"/>
              <w:right w:val="single" w:sz="6" w:space="0" w:color="auto"/>
            </w:tcBorders>
          </w:tcPr>
          <w:p w14:paraId="1B09F530" w14:textId="77777777" w:rsidR="00A9636F" w:rsidRPr="00360E95" w:rsidRDefault="00A9636F" w:rsidP="00A9636F">
            <w:pPr>
              <w:bidi/>
              <w:ind w:right="4"/>
              <w:rPr>
                <w:rFonts w:ascii="Arial" w:hAnsi="Arial" w:cs="Arial"/>
                <w:szCs w:val="24"/>
              </w:rPr>
            </w:pPr>
            <w:r w:rsidRPr="00360E95">
              <w:rPr>
                <w:rFonts w:ascii="Arial" w:hAnsi="Arial" w:cs="Arial" w:hint="cs"/>
                <w:szCs w:val="24"/>
                <w:rtl/>
              </w:rPr>
              <w:t xml:space="preserve">يصور </w:t>
            </w:r>
            <w:r w:rsidRPr="00360E95">
              <w:rPr>
                <w:rFonts w:ascii="Arial" w:hAnsi="Arial" w:cs="Arial"/>
                <w:szCs w:val="24"/>
                <w:rtl/>
              </w:rPr>
              <w:t>الغمر بأفضل شك</w:t>
            </w:r>
            <w:r w:rsidRPr="00360E95">
              <w:rPr>
                <w:rFonts w:ascii="Arial" w:hAnsi="Arial" w:cs="Arial" w:hint="cs"/>
                <w:szCs w:val="24"/>
                <w:rtl/>
              </w:rPr>
              <w:t>ل:</w:t>
            </w:r>
          </w:p>
          <w:p w14:paraId="4F6348E7" w14:textId="0F8922D5" w:rsidR="00A9636F" w:rsidRPr="00360E95" w:rsidRDefault="00A9636F" w:rsidP="00A9636F">
            <w:pPr>
              <w:bidi/>
              <w:ind w:right="4"/>
              <w:rPr>
                <w:rFonts w:ascii="Arial" w:hAnsi="Arial" w:cs="Arial"/>
                <w:szCs w:val="24"/>
              </w:rPr>
            </w:pPr>
            <w:r w:rsidRPr="00360E95">
              <w:rPr>
                <w:rFonts w:ascii="Arial" w:hAnsi="Arial" w:cs="Arial"/>
                <w:szCs w:val="24"/>
              </w:rPr>
              <w:t> </w:t>
            </w:r>
          </w:p>
          <w:p w14:paraId="18225AA1" w14:textId="77777777" w:rsidR="00BF47A9" w:rsidRDefault="00A9636F" w:rsidP="00BF47A9">
            <w:pPr>
              <w:bidi/>
              <w:ind w:right="4"/>
              <w:rPr>
                <w:rFonts w:ascii="Arial" w:hAnsi="Arial" w:cs="Arial"/>
                <w:szCs w:val="24"/>
              </w:rPr>
            </w:pPr>
            <w:r w:rsidRPr="00360E95">
              <w:rPr>
                <w:rFonts w:ascii="Arial" w:hAnsi="Arial" w:cs="Arial"/>
                <w:szCs w:val="24"/>
              </w:rPr>
              <w:t xml:space="preserve">• </w:t>
            </w:r>
            <w:r w:rsidRPr="00360E95">
              <w:rPr>
                <w:rFonts w:ascii="Arial" w:hAnsi="Arial" w:cs="Arial" w:hint="cs"/>
                <w:szCs w:val="24"/>
                <w:rtl/>
              </w:rPr>
              <w:t xml:space="preserve"> </w:t>
            </w:r>
            <w:r w:rsidRPr="00360E95">
              <w:rPr>
                <w:rFonts w:ascii="Arial" w:hAnsi="Arial" w:cs="Arial"/>
                <w:szCs w:val="24"/>
                <w:rtl/>
              </w:rPr>
              <w:t>التماثل مع موت المسيح وقيامته بالنزول تحت الماء</w:t>
            </w:r>
          </w:p>
          <w:p w14:paraId="2EF0A514" w14:textId="51931A65" w:rsidR="00A9636F" w:rsidRPr="00360E95" w:rsidRDefault="00BF47A9" w:rsidP="00BF47A9">
            <w:pPr>
              <w:bidi/>
              <w:ind w:right="4"/>
              <w:rPr>
                <w:rFonts w:ascii="Arial" w:hAnsi="Arial" w:cs="Arial"/>
                <w:szCs w:val="24"/>
              </w:rPr>
            </w:pPr>
            <w:r>
              <w:rPr>
                <w:rFonts w:ascii="Arial" w:hAnsi="Arial" w:cs="Arial"/>
                <w:szCs w:val="24"/>
              </w:rPr>
              <w:t xml:space="preserve">   </w:t>
            </w:r>
            <w:r w:rsidR="00A9636F" w:rsidRPr="00360E95">
              <w:rPr>
                <w:rFonts w:ascii="Arial" w:hAnsi="Arial" w:cs="Arial"/>
                <w:szCs w:val="24"/>
                <w:rtl/>
              </w:rPr>
              <w:t xml:space="preserve"> والخروج</w:t>
            </w:r>
            <w:r w:rsidR="00A9636F" w:rsidRPr="00360E95">
              <w:rPr>
                <w:rFonts w:ascii="Arial" w:hAnsi="Arial" w:cs="Arial" w:hint="cs"/>
                <w:szCs w:val="24"/>
                <w:rtl/>
              </w:rPr>
              <w:t xml:space="preserve"> </w:t>
            </w:r>
            <w:r w:rsidR="00A9636F" w:rsidRPr="00360E95">
              <w:rPr>
                <w:rFonts w:ascii="Arial" w:hAnsi="Arial" w:cs="Arial"/>
                <w:szCs w:val="24"/>
                <w:rtl/>
              </w:rPr>
              <w:t>مرة أخرى (رو 3:6-5؛ كو 12:2)</w:t>
            </w:r>
            <w:r w:rsidR="00A9636F" w:rsidRPr="00360E95">
              <w:rPr>
                <w:rFonts w:ascii="Arial" w:hAnsi="Arial" w:cs="Arial"/>
                <w:szCs w:val="24"/>
              </w:rPr>
              <w:t>.</w:t>
            </w:r>
          </w:p>
          <w:p w14:paraId="444D5B2E" w14:textId="77777777" w:rsidR="00A9636F" w:rsidRPr="00360E95" w:rsidRDefault="00A9636F" w:rsidP="00A9636F">
            <w:pPr>
              <w:bidi/>
              <w:ind w:right="4"/>
              <w:rPr>
                <w:rFonts w:ascii="Arial" w:hAnsi="Arial" w:cs="Arial"/>
                <w:szCs w:val="24"/>
              </w:rPr>
            </w:pPr>
          </w:p>
          <w:p w14:paraId="1D885869" w14:textId="77777777" w:rsidR="00BF47A9" w:rsidRDefault="00A9636F" w:rsidP="00360E95">
            <w:pPr>
              <w:bidi/>
              <w:ind w:right="4"/>
              <w:rPr>
                <w:rFonts w:ascii="Arial" w:hAnsi="Arial" w:cs="Arial"/>
                <w:szCs w:val="24"/>
              </w:rPr>
            </w:pPr>
            <w:r w:rsidRPr="00360E95">
              <w:rPr>
                <w:rFonts w:ascii="Arial" w:hAnsi="Arial" w:cs="Arial"/>
                <w:szCs w:val="24"/>
              </w:rPr>
              <w:t xml:space="preserve"> • </w:t>
            </w:r>
            <w:r w:rsidRPr="00360E95">
              <w:rPr>
                <w:rFonts w:ascii="Arial" w:hAnsi="Arial" w:cs="Arial"/>
                <w:szCs w:val="24"/>
                <w:rtl/>
              </w:rPr>
              <w:t>الخضوع لسلطان المسيح (مت 28: 18-19؛</w:t>
            </w:r>
          </w:p>
          <w:p w14:paraId="60F9BDF7" w14:textId="5BAD35D8" w:rsidR="00A9636F" w:rsidRPr="00360E95" w:rsidRDefault="00BF47A9" w:rsidP="00BF47A9">
            <w:pPr>
              <w:bidi/>
              <w:ind w:right="4"/>
              <w:rPr>
                <w:rFonts w:ascii="Arial" w:hAnsi="Arial" w:cs="Arial"/>
                <w:szCs w:val="24"/>
              </w:rPr>
            </w:pPr>
            <w:r>
              <w:rPr>
                <w:rFonts w:ascii="Arial" w:hAnsi="Arial" w:cs="Arial"/>
                <w:szCs w:val="24"/>
              </w:rPr>
              <w:t xml:space="preserve">  </w:t>
            </w:r>
            <w:r w:rsidR="00A9636F" w:rsidRPr="00360E95">
              <w:rPr>
                <w:rFonts w:ascii="Arial" w:hAnsi="Arial" w:cs="Arial"/>
                <w:szCs w:val="24"/>
              </w:rPr>
              <w:t xml:space="preserve"> </w:t>
            </w:r>
            <w:r w:rsidR="00A9636F" w:rsidRPr="00360E95">
              <w:rPr>
                <w:rFonts w:ascii="Arial" w:hAnsi="Arial" w:cs="Arial"/>
                <w:szCs w:val="24"/>
                <w:rtl/>
              </w:rPr>
              <w:t>أع 19: 3-5</w:t>
            </w:r>
            <w:r w:rsidR="00A9636F" w:rsidRPr="00360E95">
              <w:rPr>
                <w:rFonts w:ascii="Arial" w:hAnsi="Arial" w:cs="Arial" w:hint="cs"/>
                <w:szCs w:val="24"/>
                <w:rtl/>
              </w:rPr>
              <w:t xml:space="preserve"> ،</w:t>
            </w:r>
            <w:r w:rsidR="00A9636F" w:rsidRPr="00360E95">
              <w:rPr>
                <w:rFonts w:ascii="Arial" w:hAnsi="Arial" w:cs="Arial"/>
                <w:szCs w:val="24"/>
                <w:rtl/>
              </w:rPr>
              <w:t xml:space="preserve"> 22: 16)</w:t>
            </w:r>
            <w:r w:rsidR="003F405C">
              <w:rPr>
                <w:rFonts w:ascii="Arial" w:hAnsi="Arial" w:cs="Arial"/>
                <w:szCs w:val="24"/>
              </w:rPr>
              <w:t>.</w:t>
            </w:r>
          </w:p>
          <w:p w14:paraId="02AF5D6A" w14:textId="77777777" w:rsidR="00A9636F" w:rsidRPr="00360E95" w:rsidRDefault="00A9636F" w:rsidP="00A9636F">
            <w:pPr>
              <w:bidi/>
              <w:ind w:right="4"/>
              <w:rPr>
                <w:rFonts w:ascii="Arial" w:hAnsi="Arial" w:cs="Arial"/>
                <w:szCs w:val="24"/>
              </w:rPr>
            </w:pPr>
          </w:p>
          <w:p w14:paraId="1EDF7EA1" w14:textId="3125BB24" w:rsidR="00A9636F" w:rsidRPr="00360E95" w:rsidRDefault="00A9636F" w:rsidP="00A9636F">
            <w:pPr>
              <w:bidi/>
              <w:ind w:right="4"/>
              <w:rPr>
                <w:rFonts w:ascii="Arial" w:hAnsi="Arial" w:cs="Arial"/>
                <w:szCs w:val="24"/>
              </w:rPr>
            </w:pPr>
            <w:r w:rsidRPr="00360E95">
              <w:rPr>
                <w:rFonts w:ascii="Arial" w:hAnsi="Arial" w:cs="Arial"/>
                <w:szCs w:val="24"/>
              </w:rPr>
              <w:t xml:space="preserve"> • </w:t>
            </w:r>
            <w:r w:rsidRPr="00360E95">
              <w:rPr>
                <w:rFonts w:ascii="Arial" w:hAnsi="Arial" w:cs="Arial"/>
                <w:szCs w:val="24"/>
                <w:rtl/>
              </w:rPr>
              <w:t>الطاعة والضمير الصالح أمام الله (1 بط 3: 21)</w:t>
            </w:r>
            <w:r w:rsidRPr="00360E95">
              <w:rPr>
                <w:rFonts w:ascii="Arial" w:hAnsi="Arial" w:cs="Arial"/>
                <w:szCs w:val="24"/>
              </w:rPr>
              <w:t>.</w:t>
            </w:r>
          </w:p>
          <w:p w14:paraId="11ABBA8E" w14:textId="77777777" w:rsidR="00ED01B1" w:rsidRPr="00360E95" w:rsidRDefault="00ED01B1" w:rsidP="00C05F4F">
            <w:pPr>
              <w:ind w:right="4"/>
              <w:rPr>
                <w:rFonts w:ascii="Arial" w:hAnsi="Arial" w:cs="Arial"/>
                <w:szCs w:val="24"/>
              </w:rPr>
            </w:pPr>
          </w:p>
        </w:tc>
      </w:tr>
      <w:tr w:rsidR="00ED01B1" w:rsidRPr="00360E95" w14:paraId="6EAD5520" w14:textId="77777777" w:rsidTr="00C05F4F">
        <w:tc>
          <w:tcPr>
            <w:tcW w:w="1520" w:type="dxa"/>
            <w:tcBorders>
              <w:left w:val="single" w:sz="6" w:space="0" w:color="auto"/>
              <w:right w:val="single" w:sz="6" w:space="0" w:color="auto"/>
            </w:tcBorders>
          </w:tcPr>
          <w:p w14:paraId="7193BC2D" w14:textId="77777777" w:rsidR="00ED01B1" w:rsidRPr="00360E95"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4BA70F45" w14:textId="2A919F5B" w:rsidR="00A9636F" w:rsidRPr="00360E95" w:rsidRDefault="00A9636F" w:rsidP="00A9636F">
            <w:pPr>
              <w:bidi/>
              <w:ind w:right="4"/>
              <w:jc w:val="center"/>
              <w:rPr>
                <w:rFonts w:ascii="Arial" w:hAnsi="Arial" w:cs="Arial"/>
                <w:szCs w:val="24"/>
              </w:rPr>
            </w:pPr>
            <w:r w:rsidRPr="00360E95">
              <w:rPr>
                <w:rFonts w:ascii="Arial" w:hAnsi="Arial" w:cs="Arial"/>
                <w:szCs w:val="24"/>
                <w:rtl/>
              </w:rPr>
              <w:t xml:space="preserve">لقد سبقت المعمودية كتابة رسالة رومية، لذا فإن التغطيس في رو 6 كان من الممكن أن يكون جديداً. </w:t>
            </w:r>
            <w:r w:rsidR="007B4498" w:rsidRPr="00360E95">
              <w:rPr>
                <w:rFonts w:ascii="Arial" w:hAnsi="Arial" w:cs="Arial"/>
                <w:szCs w:val="24"/>
              </w:rPr>
              <w:t>)</w:t>
            </w:r>
            <w:r w:rsidRPr="00360E95">
              <w:rPr>
                <w:rFonts w:ascii="Arial" w:hAnsi="Arial" w:cs="Arial"/>
                <w:szCs w:val="24"/>
                <w:rtl/>
              </w:rPr>
              <w:t>لا يوجد دليل قبل رومية يشير إلى أن المعمودية كانت تعني موت المسيح وقيامته</w:t>
            </w:r>
            <w:r w:rsidRPr="00360E95">
              <w:rPr>
                <w:rFonts w:ascii="Arial" w:hAnsi="Arial" w:cs="Arial"/>
                <w:szCs w:val="24"/>
              </w:rPr>
              <w:t>.</w:t>
            </w:r>
            <w:r w:rsidR="007B4498" w:rsidRPr="00360E95">
              <w:rPr>
                <w:rFonts w:ascii="Arial" w:hAnsi="Arial" w:cs="Arial"/>
                <w:szCs w:val="24"/>
              </w:rPr>
              <w:t>(</w:t>
            </w:r>
          </w:p>
        </w:tc>
        <w:tc>
          <w:tcPr>
            <w:tcW w:w="4280" w:type="dxa"/>
            <w:tcBorders>
              <w:top w:val="single" w:sz="6" w:space="0" w:color="auto"/>
              <w:left w:val="single" w:sz="6" w:space="0" w:color="auto"/>
              <w:bottom w:val="single" w:sz="6" w:space="0" w:color="auto"/>
              <w:right w:val="single" w:sz="6" w:space="0" w:color="auto"/>
            </w:tcBorders>
          </w:tcPr>
          <w:p w14:paraId="7B439912" w14:textId="77777777" w:rsidR="00ED01B1" w:rsidRDefault="007B4498" w:rsidP="007B4498">
            <w:pPr>
              <w:bidi/>
              <w:ind w:right="4"/>
              <w:jc w:val="center"/>
              <w:rPr>
                <w:rFonts w:ascii="Arial" w:hAnsi="Arial" w:cs="Arial"/>
                <w:szCs w:val="24"/>
              </w:rPr>
            </w:pPr>
            <w:r w:rsidRPr="00360E95">
              <w:rPr>
                <w:rFonts w:ascii="Arial" w:hAnsi="Arial" w:cs="Arial" w:hint="cs"/>
                <w:szCs w:val="24"/>
                <w:rtl/>
                <w:lang w:bidi="ar-JO"/>
              </w:rPr>
              <w:t>سبقت</w:t>
            </w:r>
            <w:r w:rsidRPr="00360E95">
              <w:rPr>
                <w:rFonts w:ascii="Arial" w:hAnsi="Arial" w:cs="Arial"/>
                <w:szCs w:val="24"/>
                <w:rtl/>
              </w:rPr>
              <w:t xml:space="preserve"> ستة أسفار</w:t>
            </w:r>
            <w:r w:rsidRPr="00360E95">
              <w:rPr>
                <w:rFonts w:ascii="Arial" w:hAnsi="Arial" w:cs="Arial" w:hint="cs"/>
                <w:szCs w:val="24"/>
                <w:rtl/>
              </w:rPr>
              <w:t xml:space="preserve">فقط </w:t>
            </w:r>
            <w:r w:rsidRPr="00360E95">
              <w:rPr>
                <w:rFonts w:ascii="Arial" w:hAnsi="Arial" w:cs="Arial"/>
                <w:szCs w:val="24"/>
              </w:rPr>
              <w:t xml:space="preserve"> </w:t>
            </w:r>
            <w:r w:rsidRPr="00360E95">
              <w:rPr>
                <w:rFonts w:ascii="Arial" w:hAnsi="Arial" w:cs="Arial"/>
                <w:szCs w:val="24"/>
                <w:rtl/>
              </w:rPr>
              <w:t>من العهد الجديد رومية، لذلك كانت رومية من بين أول أسفار العهد الجديد المكتوبة (56-57 م). من الصعب جد</w:t>
            </w:r>
            <w:r w:rsidRPr="00360E95">
              <w:rPr>
                <w:rFonts w:ascii="Arial" w:hAnsi="Arial" w:cs="Arial" w:hint="cs"/>
                <w:szCs w:val="24"/>
                <w:rtl/>
              </w:rPr>
              <w:t>اً</w:t>
            </w:r>
            <w:r w:rsidRPr="00360E95">
              <w:rPr>
                <w:rFonts w:ascii="Arial" w:hAnsi="Arial" w:cs="Arial"/>
                <w:szCs w:val="24"/>
                <w:rtl/>
              </w:rPr>
              <w:t xml:space="preserve"> مناقشة شكل مبكر ومتأخر من المعمودية المسيحية</w:t>
            </w:r>
            <w:r w:rsidRPr="00360E95">
              <w:rPr>
                <w:rFonts w:ascii="Arial" w:hAnsi="Arial" w:cs="Arial" w:hint="cs"/>
                <w:szCs w:val="24"/>
                <w:rtl/>
              </w:rPr>
              <w:t>،</w:t>
            </w:r>
            <w:r w:rsidRPr="00360E95">
              <w:rPr>
                <w:rFonts w:ascii="Arial" w:hAnsi="Arial" w:cs="Arial"/>
                <w:szCs w:val="24"/>
                <w:rtl/>
              </w:rPr>
              <w:t xml:space="preserve"> نظر</w:t>
            </w:r>
            <w:r w:rsidRPr="00360E95">
              <w:rPr>
                <w:rFonts w:ascii="Arial" w:hAnsi="Arial" w:cs="Arial" w:hint="cs"/>
                <w:szCs w:val="24"/>
                <w:rtl/>
              </w:rPr>
              <w:t>اً</w:t>
            </w:r>
            <w:r w:rsidRPr="00360E95">
              <w:rPr>
                <w:rFonts w:ascii="Arial" w:hAnsi="Arial" w:cs="Arial"/>
                <w:szCs w:val="24"/>
                <w:rtl/>
              </w:rPr>
              <w:t xml:space="preserve"> لوجود معمودية واحدة (أف 4: 5).</w:t>
            </w:r>
          </w:p>
          <w:p w14:paraId="524CFDB1" w14:textId="64C9D522" w:rsidR="003F405C" w:rsidRPr="00360E95" w:rsidRDefault="003F405C" w:rsidP="003F405C">
            <w:pPr>
              <w:bidi/>
              <w:ind w:right="4"/>
              <w:jc w:val="center"/>
              <w:rPr>
                <w:rFonts w:ascii="Arial" w:hAnsi="Arial" w:cs="Arial"/>
                <w:szCs w:val="24"/>
              </w:rPr>
            </w:pPr>
          </w:p>
        </w:tc>
      </w:tr>
      <w:tr w:rsidR="00ED01B1" w:rsidRPr="00360E95" w14:paraId="2FE0EC5D" w14:textId="77777777" w:rsidTr="00C05F4F">
        <w:tc>
          <w:tcPr>
            <w:tcW w:w="1520" w:type="dxa"/>
            <w:tcBorders>
              <w:left w:val="single" w:sz="6" w:space="0" w:color="auto"/>
              <w:bottom w:val="single" w:sz="6" w:space="0" w:color="auto"/>
              <w:right w:val="single" w:sz="6" w:space="0" w:color="auto"/>
            </w:tcBorders>
          </w:tcPr>
          <w:p w14:paraId="0AA7A710" w14:textId="77777777" w:rsidR="00ED01B1" w:rsidRPr="00360E95" w:rsidRDefault="00ED01B1" w:rsidP="00C05F4F">
            <w:pPr>
              <w:rPr>
                <w:rFonts w:ascii="Arial" w:hAnsi="Arial" w:cs="Arial"/>
                <w:szCs w:val="24"/>
              </w:rPr>
            </w:pPr>
          </w:p>
        </w:tc>
        <w:tc>
          <w:tcPr>
            <w:tcW w:w="3880" w:type="dxa"/>
            <w:tcBorders>
              <w:top w:val="single" w:sz="6" w:space="0" w:color="auto"/>
              <w:left w:val="single" w:sz="6" w:space="0" w:color="auto"/>
              <w:bottom w:val="single" w:sz="6" w:space="0" w:color="auto"/>
              <w:right w:val="single" w:sz="6" w:space="0" w:color="auto"/>
            </w:tcBorders>
          </w:tcPr>
          <w:p w14:paraId="5CC0BCA5" w14:textId="32334C47" w:rsidR="007B4498" w:rsidRPr="00360E95" w:rsidRDefault="007B4498" w:rsidP="007B4498">
            <w:pPr>
              <w:bidi/>
              <w:ind w:right="4"/>
              <w:jc w:val="center"/>
              <w:rPr>
                <w:rFonts w:ascii="Arial" w:hAnsi="Arial" w:cs="Arial"/>
                <w:szCs w:val="24"/>
              </w:rPr>
            </w:pPr>
            <w:r w:rsidRPr="00360E95">
              <w:rPr>
                <w:rFonts w:ascii="Arial" w:hAnsi="Arial" w:cs="Arial"/>
                <w:szCs w:val="24"/>
                <w:rtl/>
              </w:rPr>
              <w:t>تشير المقاطع الموجودة على اليمين فقط إلى أن المعمودية تمت في الماء، ولكن لا يزال من الممكن أن يتم ذلك عن طريق السكب أو الرش أثناء الوقوف في الماء</w:t>
            </w:r>
            <w:r w:rsidRPr="00360E95">
              <w:rPr>
                <w:rFonts w:ascii="Arial" w:hAnsi="Arial" w:cs="Arial"/>
                <w:szCs w:val="24"/>
              </w:rPr>
              <w:t>.</w:t>
            </w:r>
          </w:p>
        </w:tc>
        <w:tc>
          <w:tcPr>
            <w:tcW w:w="4280" w:type="dxa"/>
            <w:tcBorders>
              <w:top w:val="single" w:sz="6" w:space="0" w:color="auto"/>
              <w:left w:val="single" w:sz="6" w:space="0" w:color="auto"/>
              <w:bottom w:val="single" w:sz="6" w:space="0" w:color="auto"/>
              <w:right w:val="single" w:sz="6" w:space="0" w:color="auto"/>
            </w:tcBorders>
          </w:tcPr>
          <w:p w14:paraId="37CB6475" w14:textId="454C79EC" w:rsidR="007B4498" w:rsidRPr="00360E95" w:rsidRDefault="007B4498" w:rsidP="007B4498">
            <w:pPr>
              <w:bidi/>
              <w:ind w:right="4"/>
              <w:jc w:val="center"/>
              <w:rPr>
                <w:rFonts w:ascii="Arial" w:hAnsi="Arial" w:cs="Arial"/>
                <w:szCs w:val="24"/>
              </w:rPr>
            </w:pPr>
            <w:r w:rsidRPr="00360E95">
              <w:rPr>
                <w:rFonts w:ascii="Arial" w:hAnsi="Arial" w:cs="Arial"/>
                <w:szCs w:val="24"/>
                <w:rtl/>
              </w:rPr>
              <w:t>من الأفضل أن تسمح كل معمودية العهد الجديد بالتغطيس: ماء كثير (يو 3: 23)، الصعود من الماء (مر 1: 10)، ونزل في الماء (أع 8: 38). تتعلق هذه الحالة الأخيرة بالخصي ال</w:t>
            </w:r>
            <w:r w:rsidRPr="00360E95">
              <w:rPr>
                <w:rFonts w:ascii="Arial" w:hAnsi="Arial" w:cs="Arial" w:hint="cs"/>
                <w:szCs w:val="24"/>
                <w:rtl/>
              </w:rPr>
              <w:t>حبش</w:t>
            </w:r>
            <w:r w:rsidRPr="00360E95">
              <w:rPr>
                <w:rFonts w:ascii="Arial" w:hAnsi="Arial" w:cs="Arial"/>
                <w:szCs w:val="24"/>
                <w:rtl/>
              </w:rPr>
              <w:t>ي الذي كان من الممكن أن يتم تعميده بسهولة عن طريق السكب أو الرش في أي مكان طوال الرحلة باستخدام الماء الموجود في القافلة</w:t>
            </w:r>
            <w:r w:rsidRPr="00360E95">
              <w:rPr>
                <w:rFonts w:ascii="Arial" w:hAnsi="Arial" w:cs="Arial"/>
                <w:szCs w:val="24"/>
              </w:rPr>
              <w:t>.</w:t>
            </w:r>
          </w:p>
          <w:p w14:paraId="6F411C20" w14:textId="77777777" w:rsidR="00ED01B1" w:rsidRPr="00360E95" w:rsidRDefault="00ED01B1" w:rsidP="00C05F4F">
            <w:pPr>
              <w:ind w:right="4"/>
              <w:rPr>
                <w:rFonts w:ascii="Arial" w:hAnsi="Arial" w:cs="Arial"/>
                <w:szCs w:val="24"/>
              </w:rPr>
            </w:pPr>
          </w:p>
        </w:tc>
      </w:tr>
    </w:tbl>
    <w:p w14:paraId="62D88579" w14:textId="77777777" w:rsidR="00ED01B1" w:rsidRPr="00A24E00" w:rsidRDefault="00ED01B1" w:rsidP="00ED01B1">
      <w:pPr>
        <w:tabs>
          <w:tab w:val="left" w:pos="6120"/>
          <w:tab w:val="left" w:pos="7560"/>
          <w:tab w:val="left" w:pos="8820"/>
          <w:tab w:val="left" w:pos="9000"/>
        </w:tabs>
        <w:ind w:left="1520" w:right="70" w:hanging="320"/>
        <w:rPr>
          <w:rFonts w:ascii="Arial" w:hAnsi="Arial" w:cs="Arial"/>
          <w:b/>
          <w:sz w:val="22"/>
          <w:szCs w:val="16"/>
        </w:rPr>
      </w:pPr>
      <w:r w:rsidRPr="00A24E00">
        <w:rPr>
          <w:rFonts w:ascii="Arial" w:hAnsi="Arial" w:cs="Arial"/>
          <w:noProof/>
          <w:sz w:val="21"/>
          <w:szCs w:val="16"/>
        </w:rPr>
        <w:drawing>
          <wp:anchor distT="0" distB="0" distL="114300" distR="114300" simplePos="0" relativeHeight="251662336" behindDoc="0" locked="0" layoutInCell="1" allowOverlap="1" wp14:anchorId="419809C3" wp14:editId="00BB428E">
            <wp:simplePos x="0" y="0"/>
            <wp:positionH relativeFrom="column">
              <wp:posOffset>65405</wp:posOffset>
            </wp:positionH>
            <wp:positionV relativeFrom="paragraph">
              <wp:posOffset>116205</wp:posOffset>
            </wp:positionV>
            <wp:extent cx="2286000" cy="2121535"/>
            <wp:effectExtent l="0" t="0" r="0" b="0"/>
            <wp:wrapTight wrapText="bothSides">
              <wp:wrapPolygon edited="0">
                <wp:start x="0" y="0"/>
                <wp:lineTo x="0" y="21464"/>
                <wp:lineTo x="21480" y="21464"/>
                <wp:lineTo x="21480" y="0"/>
                <wp:lineTo x="0" y="0"/>
              </wp:wrapPolygon>
            </wp:wrapTight>
            <wp:docPr id="10" name="Picture 10" descr="Infant Baptism Clipart low r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0" descr="Infant Baptism Clipart low res"/>
                    <pic:cNvPicPr>
                      <a:picLocks/>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286000" cy="2121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7855D0F" w14:textId="78949128" w:rsidR="00ED01B1" w:rsidRPr="003F405C" w:rsidRDefault="007B4498" w:rsidP="007B4498">
      <w:pPr>
        <w:tabs>
          <w:tab w:val="left" w:pos="6120"/>
          <w:tab w:val="left" w:pos="7560"/>
          <w:tab w:val="left" w:pos="8820"/>
          <w:tab w:val="left" w:pos="9000"/>
        </w:tabs>
        <w:bidi/>
        <w:ind w:right="70"/>
        <w:rPr>
          <w:rFonts w:ascii="Arial" w:hAnsi="Arial" w:cs="Arial"/>
          <w:szCs w:val="24"/>
        </w:rPr>
      </w:pPr>
      <w:r w:rsidRPr="003F405C">
        <w:rPr>
          <w:rFonts w:ascii="Arial" w:hAnsi="Arial" w:cs="Arial"/>
          <w:szCs w:val="24"/>
          <w:rtl/>
        </w:rPr>
        <w:t xml:space="preserve">يرجى </w:t>
      </w:r>
      <w:r w:rsidRPr="003F405C">
        <w:rPr>
          <w:rFonts w:ascii="Arial" w:hAnsi="Arial" w:cs="Arial" w:hint="cs"/>
          <w:szCs w:val="24"/>
          <w:rtl/>
        </w:rPr>
        <w:t>ال</w:t>
      </w:r>
      <w:r w:rsidRPr="003F405C">
        <w:rPr>
          <w:rFonts w:ascii="Arial" w:hAnsi="Arial" w:cs="Arial"/>
          <w:szCs w:val="24"/>
          <w:rtl/>
        </w:rPr>
        <w:t>ملاحظة: قام العديد من الأشخاص الذين يتمسكون بوضع معمودية الأطفال أعلاه</w:t>
      </w:r>
      <w:r w:rsidRPr="003F405C">
        <w:rPr>
          <w:rFonts w:ascii="Arial" w:hAnsi="Arial" w:cs="Arial" w:hint="cs"/>
          <w:szCs w:val="24"/>
          <w:rtl/>
        </w:rPr>
        <w:t>،</w:t>
      </w:r>
      <w:r w:rsidRPr="003F405C">
        <w:rPr>
          <w:rFonts w:ascii="Arial" w:hAnsi="Arial" w:cs="Arial"/>
          <w:szCs w:val="24"/>
          <w:rtl/>
        </w:rPr>
        <w:t xml:space="preserve"> بمراجعة هذا العمود حتى تقدم هذه الدراسة هذا المنظور بدقة. ومع ذلك كما هو الحال مع أي وجهة نظر، هناك مجموعة من وجهات النظر حول هذا الموضوع</w:t>
      </w:r>
      <w:r w:rsidRPr="003F405C">
        <w:rPr>
          <w:rFonts w:ascii="Arial" w:hAnsi="Arial" w:cs="Arial"/>
          <w:szCs w:val="24"/>
        </w:rPr>
        <w:t>.</w:t>
      </w:r>
      <w:r w:rsidR="00ED01B1" w:rsidRPr="003F405C">
        <w:rPr>
          <w:rFonts w:ascii="Arial" w:hAnsi="Arial" w:cs="Arial"/>
          <w:szCs w:val="24"/>
        </w:rPr>
        <w:t xml:space="preserve"> </w:t>
      </w:r>
    </w:p>
    <w:p w14:paraId="424FC3B8" w14:textId="7EBF95B9" w:rsidR="00ED01B1" w:rsidRDefault="00ED01B1" w:rsidP="00ED01B1">
      <w:pPr>
        <w:tabs>
          <w:tab w:val="left" w:pos="6120"/>
          <w:tab w:val="left" w:pos="7560"/>
          <w:tab w:val="left" w:pos="8820"/>
          <w:tab w:val="left" w:pos="9000"/>
        </w:tabs>
        <w:ind w:right="70"/>
        <w:rPr>
          <w:rFonts w:ascii="Arial" w:hAnsi="Arial" w:cs="Arial"/>
          <w:b/>
          <w:sz w:val="22"/>
          <w:szCs w:val="16"/>
          <w:rtl/>
        </w:rPr>
      </w:pPr>
      <w:r w:rsidRPr="00A24E00">
        <w:rPr>
          <w:rFonts w:ascii="Arial" w:hAnsi="Arial" w:cs="Arial"/>
          <w:sz w:val="20"/>
          <w:szCs w:val="16"/>
        </w:rPr>
        <w:br w:type="page"/>
      </w:r>
    </w:p>
    <w:p w14:paraId="4C25CC40" w14:textId="39AA7D71" w:rsidR="007B4498" w:rsidRPr="00A20653" w:rsidRDefault="007B4498" w:rsidP="007B4498">
      <w:pPr>
        <w:tabs>
          <w:tab w:val="left" w:pos="6120"/>
          <w:tab w:val="left" w:pos="7560"/>
          <w:tab w:val="left" w:pos="8820"/>
          <w:tab w:val="left" w:pos="9000"/>
        </w:tabs>
        <w:bidi/>
        <w:ind w:right="70"/>
        <w:rPr>
          <w:rFonts w:ascii="Arial" w:hAnsi="Arial" w:cs="Arial"/>
          <w:bCs/>
          <w:sz w:val="28"/>
          <w:szCs w:val="28"/>
        </w:rPr>
      </w:pPr>
      <w:r w:rsidRPr="00A20653">
        <w:rPr>
          <w:rFonts w:ascii="Arial" w:hAnsi="Arial" w:cs="Arial" w:hint="cs"/>
          <w:bCs/>
          <w:sz w:val="28"/>
          <w:szCs w:val="28"/>
          <w:rtl/>
        </w:rPr>
        <w:lastRenderedPageBreak/>
        <w:t>أسئلة حول المعمودية</w:t>
      </w:r>
    </w:p>
    <w:p w14:paraId="09143753" w14:textId="77777777" w:rsidR="00ED01B1" w:rsidRPr="00A20653" w:rsidRDefault="00ED01B1" w:rsidP="00ED01B1">
      <w:pPr>
        <w:tabs>
          <w:tab w:val="left" w:pos="6120"/>
          <w:tab w:val="left" w:pos="7560"/>
          <w:tab w:val="left" w:pos="8820"/>
          <w:tab w:val="left" w:pos="9000"/>
        </w:tabs>
        <w:ind w:left="270" w:right="70" w:hanging="270"/>
        <w:rPr>
          <w:rFonts w:ascii="Arial" w:hAnsi="Arial" w:cs="Arial"/>
          <w:sz w:val="22"/>
          <w:u w:val="single"/>
        </w:rPr>
      </w:pPr>
    </w:p>
    <w:p w14:paraId="6A140696" w14:textId="5C704CC1" w:rsidR="00562B68" w:rsidRPr="00A20653" w:rsidRDefault="00562B68" w:rsidP="00562B68">
      <w:pPr>
        <w:tabs>
          <w:tab w:val="left" w:pos="6120"/>
          <w:tab w:val="left" w:pos="7560"/>
          <w:tab w:val="left" w:pos="8820"/>
          <w:tab w:val="left" w:pos="9000"/>
        </w:tabs>
        <w:bidi/>
        <w:ind w:left="270" w:right="70" w:hanging="270"/>
        <w:rPr>
          <w:rFonts w:ascii="Arial" w:hAnsi="Arial" w:cs="Arial"/>
          <w:sz w:val="22"/>
          <w:szCs w:val="22"/>
        </w:rPr>
      </w:pPr>
      <w:r w:rsidRPr="00A20653">
        <w:rPr>
          <w:rFonts w:ascii="Arial" w:hAnsi="Arial" w:cs="Arial" w:hint="cs"/>
          <w:sz w:val="22"/>
          <w:szCs w:val="22"/>
          <w:rtl/>
        </w:rPr>
        <w:t>1.</w:t>
      </w:r>
      <w:r w:rsidRPr="00A20653">
        <w:rPr>
          <w:rFonts w:ascii="Arial" w:hAnsi="Arial" w:cs="Arial"/>
          <w:sz w:val="22"/>
          <w:szCs w:val="22"/>
          <w:rtl/>
        </w:rPr>
        <w:tab/>
      </w:r>
      <w:r w:rsidRPr="00A20653">
        <w:rPr>
          <w:rFonts w:ascii="Arial" w:hAnsi="Arial" w:cs="Arial" w:hint="cs"/>
          <w:sz w:val="22"/>
          <w:szCs w:val="22"/>
          <w:rtl/>
        </w:rPr>
        <w:t>هل المعمودية مطلوبة لأولئك الذين يشتركون في مائدة الرب؟</w:t>
      </w:r>
    </w:p>
    <w:p w14:paraId="35809490" w14:textId="4A68BA79" w:rsidR="00ED01B1" w:rsidRPr="00A20653" w:rsidRDefault="00ED01B1" w:rsidP="00562B68">
      <w:pPr>
        <w:tabs>
          <w:tab w:val="left" w:pos="6120"/>
          <w:tab w:val="left" w:pos="7560"/>
          <w:tab w:val="left" w:pos="8820"/>
          <w:tab w:val="left" w:pos="9000"/>
        </w:tabs>
        <w:ind w:right="70"/>
        <w:rPr>
          <w:rFonts w:ascii="Arial" w:hAnsi="Arial" w:cs="Arial"/>
          <w:sz w:val="22"/>
          <w:rtl/>
        </w:rPr>
      </w:pPr>
    </w:p>
    <w:p w14:paraId="5D1A3CDB" w14:textId="07B90504" w:rsidR="00562B68" w:rsidRPr="00A20653" w:rsidRDefault="00562B68" w:rsidP="00562B68">
      <w:pPr>
        <w:tabs>
          <w:tab w:val="left" w:pos="6120"/>
          <w:tab w:val="left" w:pos="7560"/>
          <w:tab w:val="left" w:pos="8820"/>
          <w:tab w:val="left" w:pos="9000"/>
        </w:tabs>
        <w:bidi/>
        <w:ind w:left="270" w:right="70" w:hanging="320"/>
        <w:rPr>
          <w:rFonts w:ascii="Arial" w:hAnsi="Arial" w:cs="Arial"/>
          <w:sz w:val="22"/>
          <w:szCs w:val="22"/>
          <w:rtl/>
          <w:lang w:bidi="ar-JO"/>
        </w:rPr>
      </w:pPr>
      <w:r w:rsidRPr="00A20653">
        <w:rPr>
          <w:rFonts w:ascii="Arial" w:hAnsi="Arial" w:cs="Arial"/>
          <w:sz w:val="22"/>
          <w:szCs w:val="22"/>
          <w:rtl/>
        </w:rPr>
        <w:tab/>
      </w:r>
      <w:r w:rsidRPr="00A20653">
        <w:rPr>
          <w:rFonts w:ascii="Arial" w:hAnsi="Arial" w:cs="Arial" w:hint="cs"/>
          <w:sz w:val="22"/>
          <w:szCs w:val="22"/>
          <w:u w:val="single"/>
          <w:rtl/>
        </w:rPr>
        <w:t>الرد</w:t>
      </w:r>
      <w:r w:rsidRPr="00A20653">
        <w:rPr>
          <w:rFonts w:ascii="Arial" w:hAnsi="Arial" w:cs="Arial" w:hint="cs"/>
          <w:sz w:val="22"/>
          <w:szCs w:val="22"/>
          <w:rtl/>
        </w:rPr>
        <w:t xml:space="preserve">: </w:t>
      </w:r>
      <w:r w:rsidRPr="00A20653">
        <w:rPr>
          <w:rFonts w:ascii="Arial" w:hAnsi="Arial" w:cs="Arial"/>
          <w:sz w:val="22"/>
          <w:szCs w:val="22"/>
          <w:rtl/>
        </w:rPr>
        <w:t xml:space="preserve">بما أن </w:t>
      </w:r>
      <w:r w:rsidRPr="00A20653">
        <w:rPr>
          <w:rFonts w:ascii="Arial" w:hAnsi="Arial" w:cs="Arial" w:hint="cs"/>
          <w:sz w:val="22"/>
          <w:szCs w:val="22"/>
          <w:rtl/>
        </w:rPr>
        <w:t xml:space="preserve">1 </w:t>
      </w:r>
      <w:r w:rsidRPr="00A20653">
        <w:rPr>
          <w:rFonts w:ascii="Arial" w:hAnsi="Arial" w:cs="Arial"/>
          <w:sz w:val="22"/>
          <w:szCs w:val="22"/>
          <w:rtl/>
        </w:rPr>
        <w:t>كورنثوس 11: 28 تحذر كل مؤمن</w:t>
      </w:r>
      <w:r w:rsidRPr="00A20653">
        <w:rPr>
          <w:rFonts w:ascii="Arial" w:hAnsi="Arial" w:cs="Arial" w:hint="cs"/>
          <w:sz w:val="22"/>
          <w:szCs w:val="22"/>
          <w:rtl/>
        </w:rPr>
        <w:t>،</w:t>
      </w:r>
      <w:r w:rsidRPr="00A20653">
        <w:rPr>
          <w:rFonts w:ascii="Arial" w:hAnsi="Arial" w:cs="Arial"/>
          <w:sz w:val="22"/>
          <w:szCs w:val="22"/>
          <w:rtl/>
        </w:rPr>
        <w:t xml:space="preserve"> من </w:t>
      </w:r>
      <w:r w:rsidRPr="00A20653">
        <w:rPr>
          <w:rFonts w:ascii="Arial" w:hAnsi="Arial" w:cs="Arial" w:hint="cs"/>
          <w:sz w:val="22"/>
          <w:szCs w:val="22"/>
          <w:rtl/>
        </w:rPr>
        <w:t>امتحان</w:t>
      </w:r>
      <w:r w:rsidRPr="00A20653">
        <w:rPr>
          <w:rFonts w:ascii="Arial" w:hAnsi="Arial" w:cs="Arial"/>
          <w:sz w:val="22"/>
          <w:szCs w:val="22"/>
          <w:rtl/>
        </w:rPr>
        <w:t xml:space="preserve"> نفسه قبل تناول العشاء الرباني، فإن كنيستنا لا تعمل كقاضي لكل مشارك</w:t>
      </w:r>
      <w:r w:rsidRPr="00A20653">
        <w:rPr>
          <w:rFonts w:ascii="Arial" w:hAnsi="Arial" w:cs="Arial" w:hint="cs"/>
          <w:sz w:val="22"/>
          <w:szCs w:val="22"/>
          <w:rtl/>
        </w:rPr>
        <w:t xml:space="preserve">، </w:t>
      </w:r>
      <w:r w:rsidRPr="00A20653">
        <w:rPr>
          <w:rFonts w:ascii="Arial" w:hAnsi="Arial" w:cs="Arial"/>
          <w:sz w:val="22"/>
          <w:szCs w:val="22"/>
          <w:rtl/>
        </w:rPr>
        <w:t>ومع ذلك فإننا نشجع الناس في رعيتنا على طاعة المسيح بكل الطرق، بما في ذلك المعمودية.</w:t>
      </w:r>
      <w:r w:rsidRPr="00A20653">
        <w:rPr>
          <w:rFonts w:ascii="Arial" w:hAnsi="Arial" w:cs="Arial" w:hint="cs"/>
          <w:sz w:val="22"/>
          <w:szCs w:val="22"/>
          <w:rtl/>
        </w:rPr>
        <w:t xml:space="preserve"> </w:t>
      </w:r>
      <w:r w:rsidRPr="00A20653">
        <w:rPr>
          <w:rFonts w:ascii="Arial" w:hAnsi="Arial" w:cs="Arial"/>
          <w:sz w:val="22"/>
          <w:szCs w:val="22"/>
          <w:rtl/>
        </w:rPr>
        <w:t>إذا أُخبر شخص ما عن المعمودية ولكنه يقاوم المعمودية، فيمكن للمرء أن يتساءل</w:t>
      </w:r>
      <w:r w:rsidRPr="00A20653">
        <w:rPr>
          <w:rFonts w:ascii="Arial" w:hAnsi="Arial" w:cs="Arial" w:hint="cs"/>
          <w:sz w:val="22"/>
          <w:szCs w:val="22"/>
          <w:rtl/>
        </w:rPr>
        <w:t>،</w:t>
      </w:r>
      <w:r w:rsidRPr="00A20653">
        <w:rPr>
          <w:rFonts w:ascii="Arial" w:hAnsi="Arial" w:cs="Arial"/>
          <w:sz w:val="22"/>
          <w:szCs w:val="22"/>
          <w:rtl/>
        </w:rPr>
        <w:t xml:space="preserve"> عما إذا كان يمكنه تناول العشاء الرباني بطريقة مستحقة (1 كو 11: 27-32). لقد كانت المعمودية مطلوبة من المشاركين في العشاء الرباني منذ القرن الثاني (</w:t>
      </w:r>
      <w:r w:rsidRPr="00A20653">
        <w:rPr>
          <w:rFonts w:ascii="Arial" w:hAnsi="Arial" w:cs="Arial" w:hint="cs"/>
          <w:sz w:val="22"/>
          <w:szCs w:val="22"/>
          <w:rtl/>
        </w:rPr>
        <w:t>ال</w:t>
      </w:r>
      <w:r w:rsidRPr="00A20653">
        <w:rPr>
          <w:rFonts w:ascii="Arial" w:hAnsi="Arial" w:cs="Arial"/>
          <w:sz w:val="22"/>
          <w:szCs w:val="22"/>
          <w:rtl/>
        </w:rPr>
        <w:t>ديدا</w:t>
      </w:r>
      <w:r w:rsidRPr="00A20653">
        <w:rPr>
          <w:rFonts w:ascii="Arial" w:hAnsi="Arial" w:cs="Arial" w:hint="cs"/>
          <w:sz w:val="22"/>
          <w:szCs w:val="22"/>
          <w:rtl/>
        </w:rPr>
        <w:t>خي</w:t>
      </w:r>
      <w:r w:rsidRPr="00A20653">
        <w:rPr>
          <w:rFonts w:ascii="Arial" w:hAnsi="Arial" w:cs="Arial"/>
          <w:sz w:val="22"/>
          <w:szCs w:val="22"/>
          <w:rtl/>
        </w:rPr>
        <w:t xml:space="preserve"> 9: 5 ف</w:t>
      </w:r>
      <w:r w:rsidRPr="00A20653">
        <w:rPr>
          <w:rFonts w:ascii="Arial" w:hAnsi="Arial" w:cs="Arial" w:hint="cs"/>
          <w:sz w:val="22"/>
          <w:szCs w:val="22"/>
          <w:rtl/>
        </w:rPr>
        <w:t xml:space="preserve">ي ج. ب. لايتفوت، الآباء الرسوليون، </w:t>
      </w:r>
      <w:r w:rsidRPr="00A20653">
        <w:rPr>
          <w:rFonts w:ascii="Arial" w:hAnsi="Arial" w:cs="Arial"/>
          <w:sz w:val="22"/>
          <w:szCs w:val="22"/>
          <w:rtl/>
        </w:rPr>
        <w:t>154). ومع ذلك فإننا نرى أن هذا قرار فردي.</w:t>
      </w:r>
    </w:p>
    <w:p w14:paraId="20D029B0" w14:textId="77777777" w:rsidR="00ED01B1" w:rsidRPr="00A20653" w:rsidRDefault="00ED01B1" w:rsidP="00ED01B1">
      <w:pPr>
        <w:tabs>
          <w:tab w:val="left" w:pos="6120"/>
          <w:tab w:val="left" w:pos="7560"/>
          <w:tab w:val="left" w:pos="8820"/>
          <w:tab w:val="left" w:pos="9000"/>
        </w:tabs>
        <w:ind w:left="270" w:right="70" w:hanging="270"/>
        <w:rPr>
          <w:rFonts w:ascii="Arial" w:hAnsi="Arial" w:cs="Arial"/>
          <w:sz w:val="22"/>
        </w:rPr>
      </w:pPr>
      <w:r w:rsidRPr="00A20653">
        <w:rPr>
          <w:rFonts w:ascii="Arial" w:hAnsi="Arial" w:cs="Arial"/>
          <w:noProof/>
        </w:rPr>
        <w:drawing>
          <wp:anchor distT="0" distB="0" distL="114300" distR="114300" simplePos="0" relativeHeight="251665408" behindDoc="1" locked="0" layoutInCell="1" allowOverlap="1" wp14:anchorId="2AF4E45B" wp14:editId="5D23B5A5">
            <wp:simplePos x="0" y="0"/>
            <wp:positionH relativeFrom="column">
              <wp:posOffset>-1505602</wp:posOffset>
            </wp:positionH>
            <wp:positionV relativeFrom="paragraph">
              <wp:posOffset>164465</wp:posOffset>
            </wp:positionV>
            <wp:extent cx="8151495" cy="5422900"/>
            <wp:effectExtent l="0" t="0" r="1905" b="0"/>
            <wp:wrapNone/>
            <wp:docPr id="14" name="Picture 14" descr="baptism wate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4" descr="baptism water"/>
                    <pic:cNvPicPr>
                      <a:picLocks/>
                    </pic:cNvPicPr>
                  </pic:nvPicPr>
                  <pic:blipFill>
                    <a:blip r:embed="rId16">
                      <a:extLst>
                        <a:ext uri="{BEBA8EAE-BF5A-486C-A8C5-ECC9F3942E4B}">
                          <a14:imgProps xmlns:a14="http://schemas.microsoft.com/office/drawing/2010/main">
                            <a14:imgLayer r:embed="rId17">
                              <a14:imgEffect>
                                <a14:saturation sat="66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8151495" cy="5422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2006D" w14:textId="20E2AF34" w:rsidR="00881DB5" w:rsidRPr="00A20653" w:rsidRDefault="00881DB5" w:rsidP="00881DB5">
      <w:pPr>
        <w:tabs>
          <w:tab w:val="left" w:pos="6120"/>
          <w:tab w:val="left" w:pos="7560"/>
          <w:tab w:val="left" w:pos="8820"/>
          <w:tab w:val="left" w:pos="9000"/>
        </w:tabs>
        <w:bidi/>
        <w:ind w:left="270" w:right="70" w:hanging="270"/>
        <w:rPr>
          <w:rFonts w:ascii="Arial" w:hAnsi="Arial" w:cs="Arial"/>
          <w:sz w:val="22"/>
          <w:szCs w:val="22"/>
        </w:rPr>
      </w:pPr>
      <w:r w:rsidRPr="00A20653">
        <w:rPr>
          <w:rFonts w:ascii="Arial" w:hAnsi="Arial" w:cs="Arial" w:hint="cs"/>
          <w:sz w:val="22"/>
          <w:szCs w:val="22"/>
          <w:rtl/>
          <w:lang w:bidi="ar-JO"/>
        </w:rPr>
        <w:t>2.</w:t>
      </w:r>
      <w:r w:rsidRPr="00A20653">
        <w:rPr>
          <w:rFonts w:ascii="Arial" w:hAnsi="Arial" w:cs="Arial"/>
          <w:sz w:val="22"/>
          <w:szCs w:val="22"/>
          <w:rtl/>
          <w:lang w:bidi="ar-JO"/>
        </w:rPr>
        <w:tab/>
        <w:t>هل يجب على أولئك الذين تم رشهم كأطفال أن يعتمدوا فيما بعد بعد ال</w:t>
      </w:r>
      <w:r w:rsidRPr="00A20653">
        <w:rPr>
          <w:rFonts w:ascii="Arial" w:hAnsi="Arial" w:cs="Arial" w:hint="cs"/>
          <w:sz w:val="22"/>
          <w:szCs w:val="22"/>
          <w:rtl/>
          <w:lang w:bidi="ar-JO"/>
        </w:rPr>
        <w:t>إ</w:t>
      </w:r>
      <w:r w:rsidRPr="00A20653">
        <w:rPr>
          <w:rFonts w:ascii="Arial" w:hAnsi="Arial" w:cs="Arial"/>
          <w:sz w:val="22"/>
          <w:szCs w:val="22"/>
          <w:rtl/>
          <w:lang w:bidi="ar-JO"/>
        </w:rPr>
        <w:t>عتراف بالخلاص؟</w:t>
      </w:r>
      <w:r w:rsidRPr="00A20653">
        <w:rPr>
          <w:rFonts w:ascii="Arial" w:hAnsi="Arial" w:cs="Arial"/>
          <w:sz w:val="22"/>
          <w:szCs w:val="22"/>
        </w:rPr>
        <w:tab/>
      </w:r>
    </w:p>
    <w:p w14:paraId="56E24773" w14:textId="660E50C8" w:rsidR="00ED01B1" w:rsidRPr="00A20653" w:rsidRDefault="00ED01B1" w:rsidP="00881DB5">
      <w:pPr>
        <w:tabs>
          <w:tab w:val="left" w:pos="6120"/>
          <w:tab w:val="left" w:pos="7560"/>
          <w:tab w:val="left" w:pos="8820"/>
          <w:tab w:val="left" w:pos="9000"/>
        </w:tabs>
        <w:ind w:right="70"/>
        <w:rPr>
          <w:rFonts w:ascii="Arial" w:hAnsi="Arial" w:cs="Arial"/>
          <w:sz w:val="22"/>
          <w:rtl/>
        </w:rPr>
      </w:pPr>
    </w:p>
    <w:p w14:paraId="480B78BD" w14:textId="19769DAD" w:rsidR="00881DB5" w:rsidRPr="00A20653" w:rsidRDefault="00881DB5" w:rsidP="00881DB5">
      <w:pPr>
        <w:tabs>
          <w:tab w:val="left" w:pos="6120"/>
          <w:tab w:val="left" w:pos="7560"/>
          <w:tab w:val="left" w:pos="8820"/>
          <w:tab w:val="left" w:pos="9000"/>
        </w:tabs>
        <w:bidi/>
        <w:ind w:left="270" w:right="70" w:hanging="270"/>
        <w:rPr>
          <w:rFonts w:ascii="Arial" w:hAnsi="Arial" w:cs="Arial"/>
          <w:sz w:val="22"/>
          <w:szCs w:val="22"/>
        </w:rPr>
      </w:pPr>
      <w:r w:rsidRPr="00A20653">
        <w:rPr>
          <w:rFonts w:ascii="Arial" w:hAnsi="Arial" w:cs="Arial"/>
          <w:sz w:val="22"/>
          <w:rtl/>
        </w:rPr>
        <w:tab/>
      </w:r>
      <w:r w:rsidRPr="00A20653">
        <w:rPr>
          <w:rFonts w:ascii="Arial" w:hAnsi="Arial" w:cs="Arial"/>
          <w:sz w:val="22"/>
          <w:szCs w:val="22"/>
          <w:u w:val="single"/>
          <w:rtl/>
        </w:rPr>
        <w:t>الرد</w:t>
      </w:r>
      <w:r w:rsidRPr="00A20653">
        <w:rPr>
          <w:rFonts w:ascii="Arial" w:hAnsi="Arial" w:cs="Arial"/>
          <w:sz w:val="22"/>
          <w:szCs w:val="22"/>
          <w:rtl/>
        </w:rPr>
        <w:t xml:space="preserve">: </w:t>
      </w:r>
      <w:r w:rsidRPr="00A20653">
        <w:rPr>
          <w:rFonts w:ascii="Arial" w:hAnsi="Arial" w:cs="Arial" w:hint="cs"/>
          <w:sz w:val="22"/>
          <w:szCs w:val="22"/>
          <w:rtl/>
        </w:rPr>
        <w:t xml:space="preserve">يتعلق </w:t>
      </w:r>
      <w:r w:rsidRPr="00A20653">
        <w:rPr>
          <w:rFonts w:ascii="Arial" w:hAnsi="Arial" w:cs="Arial"/>
          <w:sz w:val="22"/>
          <w:szCs w:val="22"/>
          <w:rtl/>
        </w:rPr>
        <w:t>الفرق بين رش الأطفال ومعمودية البالغين بأكثر من مجرد وقت المعمودية</w:t>
      </w:r>
      <w:r w:rsidRPr="00A20653">
        <w:rPr>
          <w:rFonts w:ascii="Arial" w:hAnsi="Arial" w:cs="Arial" w:hint="cs"/>
          <w:sz w:val="22"/>
          <w:szCs w:val="22"/>
          <w:rtl/>
        </w:rPr>
        <w:t xml:space="preserve">، حيث </w:t>
      </w:r>
      <w:r w:rsidRPr="00A20653">
        <w:rPr>
          <w:rFonts w:ascii="Arial" w:hAnsi="Arial" w:cs="Arial"/>
          <w:sz w:val="22"/>
          <w:szCs w:val="22"/>
          <w:rtl/>
        </w:rPr>
        <w:t>يختلف الغرض الكامل من المعمودية بشكل كبير في هذين ال</w:t>
      </w:r>
      <w:r w:rsidRPr="00A20653">
        <w:rPr>
          <w:rFonts w:ascii="Arial" w:hAnsi="Arial" w:cs="Arial" w:hint="cs"/>
          <w:sz w:val="22"/>
          <w:szCs w:val="22"/>
          <w:rtl/>
        </w:rPr>
        <w:t>إ</w:t>
      </w:r>
      <w:r w:rsidRPr="00A20653">
        <w:rPr>
          <w:rFonts w:ascii="Arial" w:hAnsi="Arial" w:cs="Arial"/>
          <w:sz w:val="22"/>
          <w:szCs w:val="22"/>
          <w:rtl/>
        </w:rPr>
        <w:t>حتفالين</w:t>
      </w:r>
      <w:r w:rsidRPr="00A20653">
        <w:rPr>
          <w:rFonts w:ascii="Arial" w:hAnsi="Arial" w:cs="Arial" w:hint="cs"/>
          <w:sz w:val="22"/>
          <w:szCs w:val="22"/>
          <w:rtl/>
        </w:rPr>
        <w:t>، ف</w:t>
      </w:r>
      <w:r w:rsidRPr="00A20653">
        <w:rPr>
          <w:rFonts w:ascii="Arial" w:hAnsi="Arial" w:cs="Arial"/>
          <w:sz w:val="22"/>
          <w:szCs w:val="22"/>
          <w:rtl/>
        </w:rPr>
        <w:t>يشير رش الأطفال إلى رغبة الوالدين في قبول طفلهم في مجتمع الله (وجهة النظر المشيخية)</w:t>
      </w:r>
      <w:r w:rsidRPr="00A20653">
        <w:rPr>
          <w:rFonts w:ascii="Arial" w:hAnsi="Arial" w:cs="Arial" w:hint="cs"/>
          <w:sz w:val="22"/>
          <w:szCs w:val="22"/>
          <w:rtl/>
        </w:rPr>
        <w:t>،</w:t>
      </w:r>
      <w:r w:rsidRPr="00A20653">
        <w:rPr>
          <w:rFonts w:ascii="Arial" w:hAnsi="Arial" w:cs="Arial"/>
          <w:sz w:val="22"/>
          <w:szCs w:val="22"/>
          <w:rtl/>
        </w:rPr>
        <w:t xml:space="preserve"> بل إنه بمثابة وسيلة النعمة</w:t>
      </w:r>
      <w:r w:rsidRPr="00A20653">
        <w:rPr>
          <w:rFonts w:ascii="Arial" w:hAnsi="Arial" w:cs="Arial" w:hint="cs"/>
          <w:sz w:val="22"/>
          <w:szCs w:val="22"/>
          <w:rtl/>
        </w:rPr>
        <w:t xml:space="preserve"> المخلصة</w:t>
      </w:r>
      <w:r w:rsidRPr="00A20653">
        <w:rPr>
          <w:rFonts w:ascii="Arial" w:hAnsi="Arial" w:cs="Arial"/>
          <w:sz w:val="22"/>
          <w:szCs w:val="22"/>
          <w:rtl/>
        </w:rPr>
        <w:t xml:space="preserve"> في وجهات النظر الكاثوليكية واللوثرية</w:t>
      </w:r>
      <w:r w:rsidRPr="00A20653">
        <w:rPr>
          <w:rFonts w:ascii="Arial" w:hAnsi="Arial" w:cs="Arial" w:hint="cs"/>
          <w:sz w:val="22"/>
          <w:szCs w:val="22"/>
          <w:rtl/>
        </w:rPr>
        <w:t xml:space="preserve">، </w:t>
      </w:r>
      <w:r w:rsidRPr="00A20653">
        <w:rPr>
          <w:rFonts w:ascii="Arial" w:hAnsi="Arial" w:cs="Arial"/>
          <w:sz w:val="22"/>
          <w:szCs w:val="22"/>
          <w:rtl/>
        </w:rPr>
        <w:t>ومع ذلك بما أن الكتاب المقدس يربط المعمودية كهدف رمزي</w:t>
      </w:r>
      <w:r w:rsidRPr="00A20653">
        <w:rPr>
          <w:rFonts w:ascii="Arial" w:hAnsi="Arial" w:cs="Arial" w:hint="cs"/>
          <w:sz w:val="22"/>
          <w:szCs w:val="22"/>
          <w:rtl/>
        </w:rPr>
        <w:t>،</w:t>
      </w:r>
      <w:r w:rsidRPr="00A20653">
        <w:rPr>
          <w:rFonts w:ascii="Arial" w:hAnsi="Arial" w:cs="Arial"/>
          <w:sz w:val="22"/>
          <w:szCs w:val="22"/>
          <w:rtl/>
        </w:rPr>
        <w:t xml:space="preserve"> للنظر إلى الوراء في خلاص الإنسان، فيبدو أن الشخص الذي خلص سيرحب بفرصة الشهادة عن خلاصه من خلال المعمودية بعد الخلاص.</w:t>
      </w:r>
    </w:p>
    <w:p w14:paraId="41DBE0D7" w14:textId="77777777" w:rsidR="00ED01B1" w:rsidRPr="00A20653" w:rsidRDefault="00ED01B1" w:rsidP="00ED01B1">
      <w:pPr>
        <w:tabs>
          <w:tab w:val="left" w:pos="6120"/>
          <w:tab w:val="left" w:pos="7560"/>
          <w:tab w:val="left" w:pos="8820"/>
          <w:tab w:val="left" w:pos="9000"/>
        </w:tabs>
        <w:ind w:left="270" w:right="70" w:hanging="270"/>
        <w:rPr>
          <w:rFonts w:ascii="Arial" w:hAnsi="Arial" w:cs="Arial"/>
          <w:sz w:val="22"/>
        </w:rPr>
      </w:pPr>
    </w:p>
    <w:p w14:paraId="253F92F1" w14:textId="5615C154" w:rsidR="00881DB5" w:rsidRPr="00A20653" w:rsidRDefault="00881DB5" w:rsidP="00881DB5">
      <w:pPr>
        <w:tabs>
          <w:tab w:val="left" w:pos="6120"/>
          <w:tab w:val="left" w:pos="7560"/>
          <w:tab w:val="left" w:pos="8820"/>
          <w:tab w:val="left" w:pos="9000"/>
        </w:tabs>
        <w:bidi/>
        <w:ind w:left="270" w:right="70" w:hanging="270"/>
        <w:rPr>
          <w:rFonts w:ascii="Arial" w:hAnsi="Arial" w:cs="Arial"/>
          <w:sz w:val="22"/>
          <w:szCs w:val="22"/>
        </w:rPr>
      </w:pPr>
      <w:r w:rsidRPr="00A20653">
        <w:rPr>
          <w:rFonts w:ascii="Arial" w:hAnsi="Arial" w:cs="Arial" w:hint="cs"/>
          <w:sz w:val="22"/>
          <w:szCs w:val="22"/>
          <w:rtl/>
        </w:rPr>
        <w:t>3.</w:t>
      </w:r>
      <w:r w:rsidRPr="00A20653">
        <w:rPr>
          <w:rFonts w:ascii="Arial" w:hAnsi="Arial" w:cs="Arial"/>
          <w:sz w:val="22"/>
          <w:szCs w:val="22"/>
          <w:rtl/>
        </w:rPr>
        <w:tab/>
        <w:t xml:space="preserve">هل يجب أن يتم </w:t>
      </w:r>
      <w:r w:rsidRPr="00A20653">
        <w:rPr>
          <w:rFonts w:ascii="Arial" w:hAnsi="Arial" w:cs="Arial" w:hint="cs"/>
          <w:sz w:val="22"/>
          <w:szCs w:val="22"/>
          <w:rtl/>
        </w:rPr>
        <w:t>تغطيس</w:t>
      </w:r>
      <w:r w:rsidRPr="00A20653">
        <w:rPr>
          <w:rFonts w:ascii="Arial" w:hAnsi="Arial" w:cs="Arial"/>
          <w:sz w:val="22"/>
          <w:szCs w:val="22"/>
          <w:rtl/>
        </w:rPr>
        <w:t xml:space="preserve"> أولئك الذين تم رشهم كبالغين مؤمنين</w:t>
      </w:r>
      <w:r w:rsidRPr="00A20653">
        <w:rPr>
          <w:rFonts w:ascii="Arial" w:hAnsi="Arial" w:cs="Arial" w:hint="cs"/>
          <w:sz w:val="22"/>
          <w:szCs w:val="22"/>
          <w:rtl/>
        </w:rPr>
        <w:t>،</w:t>
      </w:r>
      <w:r w:rsidRPr="00A20653">
        <w:rPr>
          <w:rFonts w:ascii="Arial" w:hAnsi="Arial" w:cs="Arial"/>
          <w:sz w:val="22"/>
          <w:szCs w:val="22"/>
          <w:rtl/>
        </w:rPr>
        <w:t xml:space="preserve"> بمجرد أن يروا دعم ال</w:t>
      </w:r>
      <w:r w:rsidRPr="00A20653">
        <w:rPr>
          <w:rFonts w:ascii="Arial" w:hAnsi="Arial" w:cs="Arial" w:hint="cs"/>
          <w:sz w:val="22"/>
          <w:szCs w:val="22"/>
          <w:rtl/>
        </w:rPr>
        <w:t>تغطيس</w:t>
      </w:r>
      <w:r w:rsidRPr="00A20653">
        <w:rPr>
          <w:rFonts w:ascii="Arial" w:hAnsi="Arial" w:cs="Arial"/>
          <w:sz w:val="22"/>
          <w:szCs w:val="22"/>
          <w:rtl/>
        </w:rPr>
        <w:t xml:space="preserve"> في العهد الجديد؟</w:t>
      </w:r>
    </w:p>
    <w:p w14:paraId="5701CC99" w14:textId="77777777" w:rsidR="00ED01B1" w:rsidRPr="00A20653" w:rsidRDefault="00ED01B1" w:rsidP="00ED01B1">
      <w:pPr>
        <w:tabs>
          <w:tab w:val="left" w:pos="6120"/>
          <w:tab w:val="left" w:pos="7560"/>
          <w:tab w:val="left" w:pos="8820"/>
          <w:tab w:val="left" w:pos="9000"/>
        </w:tabs>
        <w:ind w:left="270" w:right="70" w:hanging="320"/>
        <w:rPr>
          <w:rFonts w:ascii="Arial" w:hAnsi="Arial" w:cs="Arial"/>
          <w:sz w:val="22"/>
        </w:rPr>
      </w:pPr>
    </w:p>
    <w:p w14:paraId="5D1C89F7" w14:textId="497DAC40" w:rsidR="00881DB5" w:rsidRPr="00A20653" w:rsidRDefault="00ED01B1" w:rsidP="00881DB5">
      <w:pPr>
        <w:tabs>
          <w:tab w:val="left" w:pos="6120"/>
          <w:tab w:val="left" w:pos="7560"/>
          <w:tab w:val="left" w:pos="8820"/>
          <w:tab w:val="left" w:pos="9000"/>
        </w:tabs>
        <w:bidi/>
        <w:ind w:left="270" w:right="70" w:hanging="320"/>
        <w:rPr>
          <w:rFonts w:ascii="Arial" w:hAnsi="Arial" w:cs="Arial"/>
          <w:sz w:val="22"/>
          <w:szCs w:val="22"/>
        </w:rPr>
      </w:pPr>
      <w:r w:rsidRPr="00A20653">
        <w:rPr>
          <w:rFonts w:ascii="Arial" w:hAnsi="Arial" w:cs="Arial"/>
          <w:sz w:val="22"/>
        </w:rPr>
        <w:tab/>
      </w:r>
      <w:r w:rsidR="00881DB5" w:rsidRPr="00A20653">
        <w:rPr>
          <w:rFonts w:ascii="Arial" w:hAnsi="Arial" w:cs="Arial"/>
          <w:sz w:val="22"/>
          <w:szCs w:val="22"/>
          <w:u w:val="single"/>
          <w:rtl/>
        </w:rPr>
        <w:t>الرد</w:t>
      </w:r>
      <w:r w:rsidR="00881DB5" w:rsidRPr="00A20653">
        <w:rPr>
          <w:rFonts w:ascii="Arial" w:hAnsi="Arial" w:cs="Arial"/>
          <w:sz w:val="22"/>
          <w:szCs w:val="22"/>
          <w:rtl/>
        </w:rPr>
        <w:t xml:space="preserve">: لن تقبل العديد من الكنائس الأشخاص الذين لم </w:t>
      </w:r>
      <w:r w:rsidR="00881DB5" w:rsidRPr="00A20653">
        <w:rPr>
          <w:rFonts w:ascii="Arial" w:hAnsi="Arial" w:cs="Arial" w:hint="cs"/>
          <w:sz w:val="22"/>
          <w:szCs w:val="22"/>
          <w:rtl/>
        </w:rPr>
        <w:t>يعتمدوا بالتغطيس</w:t>
      </w:r>
      <w:r w:rsidR="00881DB5" w:rsidRPr="00A20653">
        <w:rPr>
          <w:rFonts w:ascii="Arial" w:hAnsi="Arial" w:cs="Arial"/>
          <w:sz w:val="22"/>
          <w:szCs w:val="22"/>
          <w:rtl/>
        </w:rPr>
        <w:t xml:space="preserve"> بعد وضع إيمانهم في المسيح، حتى لو تم رشهم بعد الخلاص.</w:t>
      </w:r>
      <w:r w:rsidR="00881DB5" w:rsidRPr="00A20653">
        <w:rPr>
          <w:rFonts w:ascii="Arial" w:hAnsi="Arial" w:cs="Arial" w:hint="cs"/>
          <w:sz w:val="22"/>
          <w:szCs w:val="22"/>
          <w:rtl/>
        </w:rPr>
        <w:t xml:space="preserve"> </w:t>
      </w:r>
      <w:r w:rsidR="00881DB5" w:rsidRPr="00A20653">
        <w:rPr>
          <w:rFonts w:ascii="Arial" w:hAnsi="Arial" w:cs="Arial"/>
          <w:sz w:val="22"/>
          <w:szCs w:val="22"/>
          <w:rtl/>
        </w:rPr>
        <w:t>هذه ليست مشكلة خطيرة مثل السؤال رقم 2 أعلاه، ولكن هناك موقف مماثل في الكتاب المقدس يمكن أن يساعد</w:t>
      </w:r>
      <w:r w:rsidR="00881DB5" w:rsidRPr="00A20653">
        <w:rPr>
          <w:rFonts w:ascii="Arial" w:hAnsi="Arial" w:cs="Arial"/>
          <w:sz w:val="22"/>
          <w:szCs w:val="22"/>
        </w:rPr>
        <w:t>.</w:t>
      </w:r>
    </w:p>
    <w:p w14:paraId="7175B7FF" w14:textId="5CA2FC6E" w:rsidR="00ED01B1" w:rsidRPr="00A20653" w:rsidRDefault="00ED01B1" w:rsidP="005F416E">
      <w:pPr>
        <w:tabs>
          <w:tab w:val="left" w:pos="6120"/>
          <w:tab w:val="left" w:pos="7560"/>
          <w:tab w:val="left" w:pos="8820"/>
          <w:tab w:val="left" w:pos="9000"/>
        </w:tabs>
        <w:ind w:right="70"/>
        <w:rPr>
          <w:rFonts w:ascii="Arial" w:hAnsi="Arial" w:cs="Arial"/>
          <w:sz w:val="22"/>
          <w:rtl/>
        </w:rPr>
      </w:pPr>
    </w:p>
    <w:p w14:paraId="68BCFC15" w14:textId="0DB0654A" w:rsidR="005F416E" w:rsidRPr="00A20653" w:rsidRDefault="005F416E" w:rsidP="005F416E">
      <w:pPr>
        <w:tabs>
          <w:tab w:val="left" w:pos="6120"/>
          <w:tab w:val="left" w:pos="7560"/>
          <w:tab w:val="left" w:pos="8820"/>
          <w:tab w:val="left" w:pos="9000"/>
        </w:tabs>
        <w:bidi/>
        <w:ind w:left="270" w:right="70" w:hanging="320"/>
        <w:rPr>
          <w:rFonts w:ascii="Arial" w:hAnsi="Arial" w:cs="Arial"/>
          <w:sz w:val="22"/>
          <w:szCs w:val="22"/>
        </w:rPr>
      </w:pPr>
      <w:r w:rsidRPr="00A20653">
        <w:rPr>
          <w:rFonts w:ascii="Arial" w:hAnsi="Arial" w:cs="Arial"/>
          <w:sz w:val="22"/>
          <w:rtl/>
        </w:rPr>
        <w:tab/>
      </w:r>
      <w:r w:rsidRPr="00A20653">
        <w:rPr>
          <w:rFonts w:ascii="Arial" w:hAnsi="Arial" w:cs="Arial"/>
          <w:sz w:val="22"/>
          <w:szCs w:val="22"/>
          <w:rtl/>
        </w:rPr>
        <w:t>هنا يمكن أن تساعدنا أع 1:19-7</w:t>
      </w:r>
      <w:r w:rsidRPr="00A20653">
        <w:rPr>
          <w:rFonts w:ascii="Arial" w:hAnsi="Arial" w:cs="Arial" w:hint="cs"/>
          <w:sz w:val="22"/>
          <w:szCs w:val="22"/>
          <w:rtl/>
        </w:rPr>
        <w:t xml:space="preserve">، </w:t>
      </w:r>
      <w:r w:rsidRPr="00A20653">
        <w:rPr>
          <w:rFonts w:ascii="Arial" w:hAnsi="Arial" w:cs="Arial"/>
          <w:sz w:val="22"/>
          <w:szCs w:val="22"/>
          <w:rtl/>
        </w:rPr>
        <w:t>في هذا المقطع يزور بولس أفسس</w:t>
      </w:r>
      <w:r w:rsidRPr="00A20653">
        <w:rPr>
          <w:rFonts w:ascii="Arial" w:hAnsi="Arial" w:cs="Arial" w:hint="cs"/>
          <w:sz w:val="22"/>
          <w:szCs w:val="22"/>
          <w:rtl/>
        </w:rPr>
        <w:t>،</w:t>
      </w:r>
      <w:r w:rsidRPr="00A20653">
        <w:rPr>
          <w:rFonts w:ascii="Arial" w:hAnsi="Arial" w:cs="Arial"/>
          <w:sz w:val="22"/>
          <w:szCs w:val="22"/>
          <w:rtl/>
        </w:rPr>
        <w:t xml:space="preserve"> ويجد اثني عشر رجلاً يخدم معهم. والسؤال الرئيسي هو: هل كان هؤلاء الرجال مؤمنين بالمسيح؟ يزعم البعض أن حقيقة أن هؤلاء الرجال لم يكن لديهم الروح القدس الساكن فيهم</w:t>
      </w:r>
      <w:r w:rsidRPr="00A20653">
        <w:rPr>
          <w:rFonts w:ascii="Arial" w:hAnsi="Arial" w:cs="Arial" w:hint="cs"/>
          <w:sz w:val="22"/>
          <w:szCs w:val="22"/>
          <w:rtl/>
        </w:rPr>
        <w:t>،</w:t>
      </w:r>
      <w:r w:rsidRPr="00A20653">
        <w:rPr>
          <w:rFonts w:ascii="Arial" w:hAnsi="Arial" w:cs="Arial"/>
          <w:sz w:val="22"/>
          <w:szCs w:val="22"/>
          <w:rtl/>
        </w:rPr>
        <w:t xml:space="preserve"> كانت دليلاً على أنهم لم يولدوا ثانيةً حق</w:t>
      </w:r>
      <w:r w:rsidRPr="00A20653">
        <w:rPr>
          <w:rFonts w:ascii="Arial" w:hAnsi="Arial" w:cs="Arial" w:hint="cs"/>
          <w:sz w:val="22"/>
          <w:szCs w:val="22"/>
          <w:rtl/>
        </w:rPr>
        <w:t>اً</w:t>
      </w:r>
      <w:r w:rsidRPr="00A20653">
        <w:rPr>
          <w:rStyle w:val="FootnoteReference"/>
          <w:rFonts w:ascii="Arial" w:hAnsi="Arial" w:cs="Arial"/>
          <w:sz w:val="22"/>
          <w:szCs w:val="22"/>
          <w:rtl/>
        </w:rPr>
        <w:footnoteReference w:id="1"/>
      </w:r>
      <w:r w:rsidRPr="00A20653">
        <w:rPr>
          <w:rFonts w:ascii="Arial" w:hAnsi="Arial" w:cs="Arial"/>
          <w:sz w:val="22"/>
          <w:szCs w:val="22"/>
          <w:rtl/>
        </w:rPr>
        <w:t>، لكن ما يلي يوضح أنهم قدر الإمكان وضعوا إيمانهم في المسيح</w:t>
      </w:r>
      <w:r w:rsidRPr="00A20653">
        <w:rPr>
          <w:rFonts w:ascii="Arial" w:hAnsi="Arial" w:cs="Arial"/>
          <w:sz w:val="22"/>
          <w:szCs w:val="22"/>
        </w:rPr>
        <w:t>:</w:t>
      </w:r>
    </w:p>
    <w:p w14:paraId="65976E92" w14:textId="2BC775D4" w:rsidR="005F416E" w:rsidRPr="00A20653" w:rsidRDefault="005F416E" w:rsidP="005F416E">
      <w:pPr>
        <w:pStyle w:val="ListParagraph"/>
        <w:numPr>
          <w:ilvl w:val="0"/>
          <w:numId w:val="27"/>
        </w:numPr>
        <w:tabs>
          <w:tab w:val="left" w:pos="6120"/>
          <w:tab w:val="left" w:pos="7560"/>
          <w:tab w:val="left" w:pos="8820"/>
          <w:tab w:val="left" w:pos="9000"/>
        </w:tabs>
        <w:bidi/>
        <w:ind w:right="70"/>
        <w:rPr>
          <w:rFonts w:ascii="Arial" w:hAnsi="Arial" w:cs="Arial"/>
          <w:sz w:val="22"/>
          <w:szCs w:val="22"/>
        </w:rPr>
      </w:pPr>
      <w:r w:rsidRPr="00A20653">
        <w:rPr>
          <w:rFonts w:ascii="Arial" w:hAnsi="Arial" w:cs="Arial"/>
          <w:sz w:val="22"/>
          <w:szCs w:val="22"/>
          <w:rtl/>
        </w:rPr>
        <w:t>لقد اعتبروا بالفعل تلاميذ</w:t>
      </w:r>
      <w:r w:rsidRPr="00A20653">
        <w:rPr>
          <w:rFonts w:ascii="Arial" w:hAnsi="Arial" w:cs="Arial" w:hint="cs"/>
          <w:sz w:val="22"/>
          <w:szCs w:val="22"/>
          <w:rtl/>
        </w:rPr>
        <w:t xml:space="preserve"> </w:t>
      </w:r>
      <w:r w:rsidRPr="00A20653">
        <w:rPr>
          <w:rFonts w:ascii="Arial" w:hAnsi="Arial" w:cs="Arial"/>
          <w:sz w:val="22"/>
          <w:szCs w:val="22"/>
          <w:rtl/>
        </w:rPr>
        <w:t>عندما التقى بهم بولس (19: 1)</w:t>
      </w:r>
      <w:r w:rsidRPr="00A20653">
        <w:rPr>
          <w:rFonts w:ascii="Arial" w:hAnsi="Arial" w:cs="Arial" w:hint="cs"/>
          <w:sz w:val="22"/>
          <w:szCs w:val="22"/>
          <w:rtl/>
        </w:rPr>
        <w:t>، و</w:t>
      </w:r>
      <w:r w:rsidRPr="00A20653">
        <w:rPr>
          <w:rFonts w:ascii="Arial" w:hAnsi="Arial" w:cs="Arial"/>
          <w:sz w:val="22"/>
          <w:szCs w:val="22"/>
          <w:rtl/>
        </w:rPr>
        <w:t xml:space="preserve">من الواضح أنهم كانوا تلاميذ ليوحنا، لكن لوقا يستخدم هذه الكلمة تلاميذ 31 مرة أخرى في أعمال الرسل - وفي كل مرة يشير إلى المؤمنين بالمسيح (16: </w:t>
      </w:r>
      <w:r w:rsidRPr="00A20653">
        <w:rPr>
          <w:rFonts w:ascii="Arial" w:hAnsi="Arial" w:cs="Arial" w:hint="cs"/>
          <w:sz w:val="22"/>
          <w:szCs w:val="22"/>
          <w:rtl/>
        </w:rPr>
        <w:t>1،</w:t>
      </w:r>
      <w:r w:rsidRPr="00A20653">
        <w:rPr>
          <w:rFonts w:ascii="Arial" w:hAnsi="Arial" w:cs="Arial"/>
          <w:sz w:val="22"/>
          <w:szCs w:val="22"/>
          <w:rtl/>
        </w:rPr>
        <w:t xml:space="preserve"> 18: 23، 27؛ 19: 9، 30؛ 20: 1، 7، 30 هي أقرب المراجع)</w:t>
      </w:r>
      <w:r w:rsidRPr="00A20653">
        <w:rPr>
          <w:rStyle w:val="FootnoteReference"/>
          <w:rFonts w:ascii="Arial" w:hAnsi="Arial" w:cs="Arial"/>
          <w:sz w:val="22"/>
          <w:szCs w:val="22"/>
          <w:rtl/>
        </w:rPr>
        <w:footnoteReference w:id="2"/>
      </w:r>
      <w:r w:rsidRPr="00A20653">
        <w:rPr>
          <w:rFonts w:ascii="Arial" w:hAnsi="Arial" w:cs="Arial"/>
          <w:sz w:val="22"/>
          <w:szCs w:val="22"/>
          <w:rtl/>
        </w:rPr>
        <w:t>.</w:t>
      </w:r>
      <w:r w:rsidRPr="00A20653">
        <w:rPr>
          <w:rFonts w:ascii="Arial" w:hAnsi="Arial" w:cs="Arial"/>
          <w:sz w:val="22"/>
          <w:szCs w:val="22"/>
          <w:rtl/>
        </w:rPr>
        <w:tab/>
      </w:r>
    </w:p>
    <w:p w14:paraId="3C87E2C9" w14:textId="632CB2D5" w:rsidR="005F416E" w:rsidRPr="00A20653" w:rsidRDefault="005F416E" w:rsidP="005F416E">
      <w:pPr>
        <w:tabs>
          <w:tab w:val="left" w:pos="6120"/>
          <w:tab w:val="left" w:pos="7560"/>
          <w:tab w:val="left" w:pos="8820"/>
          <w:tab w:val="left" w:pos="9000"/>
        </w:tabs>
        <w:bidi/>
        <w:ind w:left="710" w:right="70" w:hanging="426"/>
        <w:rPr>
          <w:rFonts w:ascii="Arial" w:hAnsi="Arial" w:cs="Arial"/>
          <w:sz w:val="22"/>
        </w:rPr>
      </w:pPr>
      <w:r w:rsidRPr="00A20653">
        <w:rPr>
          <w:rFonts w:ascii="Arial" w:hAnsi="Arial" w:cs="Arial" w:hint="cs"/>
          <w:sz w:val="22"/>
          <w:rtl/>
        </w:rPr>
        <w:t>ب.</w:t>
      </w:r>
      <w:r w:rsidRPr="00A20653">
        <w:rPr>
          <w:rFonts w:ascii="Arial" w:hAnsi="Arial" w:cs="Arial"/>
          <w:sz w:val="22"/>
          <w:rtl/>
        </w:rPr>
        <w:tab/>
      </w:r>
      <w:r w:rsidRPr="00A20653">
        <w:rPr>
          <w:rFonts w:ascii="Arial" w:hAnsi="Arial" w:cs="Arial"/>
          <w:sz w:val="22"/>
          <w:szCs w:val="22"/>
          <w:rtl/>
        </w:rPr>
        <w:t>سألهم بولس متى آمنوا - وليس إذا آمنوا (19: 2)، فافترض أنهم قد وضعوا إيمانهم بالفعل في المسيح وفق</w:t>
      </w:r>
      <w:r w:rsidRPr="00A20653">
        <w:rPr>
          <w:rFonts w:ascii="Arial" w:hAnsi="Arial" w:cs="Arial" w:hint="cs"/>
          <w:sz w:val="22"/>
          <w:szCs w:val="22"/>
          <w:rtl/>
        </w:rPr>
        <w:t>اً</w:t>
      </w:r>
      <w:r w:rsidRPr="00A20653">
        <w:rPr>
          <w:rFonts w:ascii="Arial" w:hAnsi="Arial" w:cs="Arial"/>
          <w:sz w:val="22"/>
          <w:szCs w:val="22"/>
          <w:rtl/>
        </w:rPr>
        <w:t xml:space="preserve"> لتعليم أبلوس (أع 18: 25).  إن ال</w:t>
      </w:r>
      <w:r w:rsidRPr="00A20653">
        <w:rPr>
          <w:rFonts w:ascii="Arial" w:hAnsi="Arial" w:cs="Arial" w:hint="cs"/>
          <w:sz w:val="22"/>
          <w:szCs w:val="22"/>
          <w:rtl/>
        </w:rPr>
        <w:t>إ</w:t>
      </w:r>
      <w:r w:rsidRPr="00A20653">
        <w:rPr>
          <w:rFonts w:ascii="Arial" w:hAnsi="Arial" w:cs="Arial"/>
          <w:sz w:val="22"/>
          <w:szCs w:val="22"/>
          <w:rtl/>
        </w:rPr>
        <w:t xml:space="preserve">نطباع في </w:t>
      </w:r>
      <w:r w:rsidRPr="00A20653">
        <w:rPr>
          <w:rFonts w:ascii="Arial" w:hAnsi="Arial" w:cs="Arial" w:hint="cs"/>
          <w:sz w:val="22"/>
          <w:szCs w:val="22"/>
          <w:rtl/>
        </w:rPr>
        <w:t>ع</w:t>
      </w:r>
      <w:r w:rsidRPr="00A20653">
        <w:rPr>
          <w:rFonts w:ascii="Arial" w:hAnsi="Arial" w:cs="Arial"/>
          <w:sz w:val="22"/>
          <w:szCs w:val="22"/>
          <w:rtl/>
        </w:rPr>
        <w:t xml:space="preserve"> 2 وذكرها لإيمانهم هو أن تعليماتهم غير كاملة، وليس أن يسوع ليس جزءً منها على الإطلاق</w:t>
      </w:r>
      <w:r w:rsidRPr="00A20653">
        <w:rPr>
          <w:rStyle w:val="FootnoteReference"/>
          <w:rFonts w:ascii="Arial" w:hAnsi="Arial" w:cs="Arial"/>
          <w:sz w:val="22"/>
          <w:szCs w:val="22"/>
          <w:rtl/>
        </w:rPr>
        <w:footnoteReference w:id="3"/>
      </w:r>
      <w:r w:rsidRPr="00A20653">
        <w:rPr>
          <w:rFonts w:ascii="Arial" w:hAnsi="Arial" w:cs="Arial"/>
          <w:sz w:val="22"/>
          <w:szCs w:val="22"/>
          <w:rtl/>
        </w:rPr>
        <w:t>.</w:t>
      </w:r>
    </w:p>
    <w:p w14:paraId="7157E798" w14:textId="44ADBE11" w:rsidR="005F416E" w:rsidRPr="00A20653" w:rsidRDefault="005F416E" w:rsidP="005F416E">
      <w:pPr>
        <w:tabs>
          <w:tab w:val="left" w:pos="6120"/>
          <w:tab w:val="left" w:pos="7560"/>
          <w:tab w:val="left" w:pos="8820"/>
          <w:tab w:val="left" w:pos="9000"/>
        </w:tabs>
        <w:bidi/>
        <w:ind w:left="710" w:right="70" w:hanging="426"/>
        <w:rPr>
          <w:rFonts w:ascii="Arial" w:hAnsi="Arial" w:cs="Arial"/>
          <w:sz w:val="22"/>
          <w:szCs w:val="22"/>
        </w:rPr>
      </w:pPr>
      <w:r w:rsidRPr="00A20653">
        <w:rPr>
          <w:rFonts w:ascii="Arial" w:hAnsi="Arial" w:cs="Arial" w:hint="cs"/>
          <w:sz w:val="22"/>
          <w:szCs w:val="22"/>
          <w:rtl/>
        </w:rPr>
        <w:t>ت.</w:t>
      </w:r>
      <w:r w:rsidRPr="00A20653">
        <w:rPr>
          <w:rFonts w:ascii="Arial" w:hAnsi="Arial" w:cs="Arial"/>
          <w:sz w:val="22"/>
          <w:szCs w:val="22"/>
          <w:rtl/>
        </w:rPr>
        <w:tab/>
      </w:r>
      <w:r w:rsidR="00132146" w:rsidRPr="00A20653">
        <w:rPr>
          <w:rFonts w:ascii="Arial" w:hAnsi="Arial" w:cs="Arial"/>
          <w:sz w:val="22"/>
          <w:szCs w:val="22"/>
          <w:rtl/>
        </w:rPr>
        <w:t xml:space="preserve">لقد تابوا بالفعل عن خطاياهم </w:t>
      </w:r>
      <w:r w:rsidR="00132146" w:rsidRPr="00A20653">
        <w:rPr>
          <w:rFonts w:ascii="Arial" w:hAnsi="Arial" w:cs="Arial" w:hint="cs"/>
          <w:sz w:val="22"/>
          <w:szCs w:val="22"/>
          <w:rtl/>
        </w:rPr>
        <w:t>استعداداً</w:t>
      </w:r>
      <w:r w:rsidR="00132146" w:rsidRPr="00A20653">
        <w:rPr>
          <w:rFonts w:ascii="Arial" w:hAnsi="Arial" w:cs="Arial"/>
          <w:sz w:val="22"/>
          <w:szCs w:val="22"/>
          <w:rtl/>
        </w:rPr>
        <w:t xml:space="preserve"> لخدمة المسيح.</w:t>
      </w:r>
    </w:p>
    <w:p w14:paraId="1AB63741" w14:textId="3864BC96" w:rsidR="00ED01B1" w:rsidRPr="00A20653" w:rsidRDefault="00132146" w:rsidP="00132146">
      <w:pPr>
        <w:tabs>
          <w:tab w:val="left" w:pos="6120"/>
          <w:tab w:val="left" w:pos="7560"/>
          <w:tab w:val="left" w:pos="8820"/>
          <w:tab w:val="left" w:pos="9000"/>
        </w:tabs>
        <w:bidi/>
        <w:ind w:left="710" w:right="70" w:hanging="426"/>
        <w:rPr>
          <w:rFonts w:ascii="Arial" w:hAnsi="Arial" w:cs="Arial"/>
          <w:sz w:val="22"/>
          <w:szCs w:val="22"/>
        </w:rPr>
      </w:pPr>
      <w:r w:rsidRPr="00A20653">
        <w:rPr>
          <w:rFonts w:ascii="Arial" w:hAnsi="Arial" w:cs="Arial" w:hint="cs"/>
          <w:sz w:val="22"/>
          <w:szCs w:val="22"/>
          <w:rtl/>
        </w:rPr>
        <w:t>ث.</w:t>
      </w:r>
      <w:r w:rsidRPr="00A20653">
        <w:rPr>
          <w:rFonts w:ascii="Arial" w:hAnsi="Arial" w:cs="Arial"/>
          <w:sz w:val="22"/>
          <w:szCs w:val="22"/>
          <w:rtl/>
        </w:rPr>
        <w:tab/>
      </w:r>
      <w:r w:rsidRPr="00A20653">
        <w:rPr>
          <w:rFonts w:ascii="Arial" w:hAnsi="Arial" w:cs="Arial" w:hint="cs"/>
          <w:sz w:val="22"/>
          <w:szCs w:val="22"/>
          <w:rtl/>
        </w:rPr>
        <w:t>لقد قبلوا مسبقاً معمودية التوبة (مت 3: 2، 6، 8، 11، مر 1: 4-5، لو 3: 8)</w:t>
      </w:r>
      <w:r w:rsidR="00ED01B1" w:rsidRPr="00A20653">
        <w:rPr>
          <w:rFonts w:ascii="Arial" w:hAnsi="Arial" w:cs="Arial"/>
          <w:sz w:val="22"/>
          <w:szCs w:val="22"/>
        </w:rPr>
        <w:t xml:space="preserve">  </w:t>
      </w:r>
    </w:p>
    <w:p w14:paraId="5058D823" w14:textId="216A35AE" w:rsidR="00ED01B1" w:rsidRPr="00A20653" w:rsidRDefault="00ED01B1" w:rsidP="00132146">
      <w:pPr>
        <w:tabs>
          <w:tab w:val="left" w:pos="6120"/>
          <w:tab w:val="left" w:pos="7560"/>
          <w:tab w:val="left" w:pos="8820"/>
          <w:tab w:val="left" w:pos="9000"/>
        </w:tabs>
        <w:ind w:right="70"/>
        <w:rPr>
          <w:rFonts w:ascii="Arial" w:eastAsia="Times New Roman" w:hAnsi="Arial" w:cs="Arial"/>
          <w:sz w:val="22"/>
          <w:szCs w:val="24"/>
          <w:rtl/>
        </w:rPr>
      </w:pPr>
      <w:r w:rsidRPr="00A20653">
        <w:rPr>
          <w:rFonts w:ascii="Arial" w:eastAsia="Times New Roman" w:hAnsi="Arial" w:cs="Arial"/>
          <w:sz w:val="22"/>
          <w:szCs w:val="24"/>
        </w:rPr>
        <w:t xml:space="preserve"> </w:t>
      </w:r>
    </w:p>
    <w:p w14:paraId="62165716" w14:textId="0CF14FF4" w:rsidR="00132146" w:rsidRPr="00A20653" w:rsidRDefault="00132146" w:rsidP="00132146">
      <w:pPr>
        <w:tabs>
          <w:tab w:val="left" w:pos="6120"/>
          <w:tab w:val="left" w:pos="7560"/>
          <w:tab w:val="left" w:pos="8820"/>
          <w:tab w:val="left" w:pos="9000"/>
        </w:tabs>
        <w:bidi/>
        <w:ind w:left="270" w:right="70" w:hanging="320"/>
        <w:rPr>
          <w:rFonts w:ascii="Arial" w:hAnsi="Arial" w:cs="Arial"/>
          <w:sz w:val="22"/>
        </w:rPr>
      </w:pPr>
      <w:r w:rsidRPr="00A20653">
        <w:rPr>
          <w:rFonts w:ascii="Arial" w:eastAsia="Times New Roman" w:hAnsi="Arial" w:cs="Arial"/>
          <w:sz w:val="22"/>
          <w:szCs w:val="24"/>
          <w:rtl/>
        </w:rPr>
        <w:tab/>
        <w:t>فكانوا مؤمنين عندما التقى بهم بولس</w:t>
      </w:r>
      <w:r w:rsidRPr="00A20653">
        <w:rPr>
          <w:rFonts w:ascii="Arial" w:eastAsia="Times New Roman" w:hAnsi="Arial" w:cs="Arial" w:hint="cs"/>
          <w:sz w:val="22"/>
          <w:szCs w:val="24"/>
          <w:rtl/>
        </w:rPr>
        <w:t xml:space="preserve">، </w:t>
      </w:r>
      <w:r w:rsidRPr="00A20653">
        <w:rPr>
          <w:rFonts w:ascii="Arial" w:eastAsia="Times New Roman" w:hAnsi="Arial" w:cs="Arial"/>
          <w:sz w:val="22"/>
          <w:szCs w:val="24"/>
          <w:rtl/>
        </w:rPr>
        <w:t>ومع ذلك لأي سبب من الأسباب، كانوا مختلفين عن معظم تلاميذ يوحنا، الذين التقوا في النهاية بالمسيح وتبعوه. وبما أنهم حصلوا على معمودية (تغطيس) التوبة على يد يوحنا</w:t>
      </w:r>
      <w:r w:rsidRPr="00A20653">
        <w:rPr>
          <w:rFonts w:ascii="Arial" w:eastAsia="Times New Roman" w:hAnsi="Arial" w:cs="Arial" w:hint="cs"/>
          <w:sz w:val="22"/>
          <w:szCs w:val="24"/>
          <w:rtl/>
        </w:rPr>
        <w:t>،</w:t>
      </w:r>
      <w:r w:rsidRPr="00A20653">
        <w:rPr>
          <w:rFonts w:ascii="Arial" w:eastAsia="Times New Roman" w:hAnsi="Arial" w:cs="Arial"/>
          <w:sz w:val="22"/>
          <w:szCs w:val="24"/>
          <w:rtl/>
        </w:rPr>
        <w:t xml:space="preserve"> والتي كانت غير مكتملة في تصوير إيمانهم بالمسيح، فقد أعاد بولس تعميدهم بالطريقة المسيحية (التغطيس باسم المسيح). لقد شعر بولس أنه من المهم أن تعكس معموديتهم إيمانهم بالمسيح بدقة</w:t>
      </w:r>
      <w:r w:rsidRPr="00A20653">
        <w:rPr>
          <w:rFonts w:ascii="Arial" w:eastAsia="Times New Roman" w:hAnsi="Arial" w:cs="Arial" w:hint="cs"/>
          <w:sz w:val="22"/>
          <w:szCs w:val="24"/>
          <w:rtl/>
        </w:rPr>
        <w:t>، و</w:t>
      </w:r>
      <w:r w:rsidRPr="00A20653">
        <w:rPr>
          <w:rFonts w:ascii="Arial" w:eastAsia="Times New Roman" w:hAnsi="Arial" w:cs="Arial"/>
          <w:sz w:val="22"/>
          <w:szCs w:val="24"/>
          <w:rtl/>
        </w:rPr>
        <w:t>هذا هو المكان الوحيد في العهد الجديد</w:t>
      </w:r>
      <w:r w:rsidRPr="00A20653">
        <w:rPr>
          <w:rFonts w:ascii="Arial" w:eastAsia="Times New Roman" w:hAnsi="Arial" w:cs="Arial" w:hint="cs"/>
          <w:sz w:val="22"/>
          <w:szCs w:val="24"/>
          <w:rtl/>
        </w:rPr>
        <w:t>،</w:t>
      </w:r>
      <w:r w:rsidRPr="00A20653">
        <w:rPr>
          <w:rFonts w:ascii="Arial" w:eastAsia="Times New Roman" w:hAnsi="Arial" w:cs="Arial"/>
          <w:sz w:val="22"/>
          <w:szCs w:val="24"/>
          <w:rtl/>
        </w:rPr>
        <w:t xml:space="preserve"> الذي يشير بوضوح إلى أي شخص يتم إعادة تعميده</w:t>
      </w:r>
      <w:r w:rsidRPr="00A20653">
        <w:rPr>
          <w:rStyle w:val="FootnoteReference"/>
          <w:rFonts w:ascii="Arial" w:eastAsia="Times New Roman" w:hAnsi="Arial" w:cs="Arial"/>
          <w:sz w:val="22"/>
          <w:szCs w:val="24"/>
          <w:rtl/>
        </w:rPr>
        <w:footnoteReference w:id="4"/>
      </w:r>
      <w:r w:rsidRPr="00A20653">
        <w:rPr>
          <w:rFonts w:ascii="Arial" w:eastAsia="Times New Roman" w:hAnsi="Arial" w:cs="Arial"/>
          <w:sz w:val="22"/>
          <w:szCs w:val="24"/>
          <w:rtl/>
        </w:rPr>
        <w:t>.</w:t>
      </w:r>
      <w:r w:rsidRPr="00A20653">
        <w:rPr>
          <w:rFonts w:ascii="Arial" w:eastAsia="Times New Roman" w:hAnsi="Arial" w:cs="Arial" w:hint="cs"/>
          <w:sz w:val="22"/>
          <w:szCs w:val="24"/>
          <w:rtl/>
        </w:rPr>
        <w:t xml:space="preserve"> </w:t>
      </w:r>
      <w:r w:rsidRPr="00A20653">
        <w:rPr>
          <w:rFonts w:ascii="Arial" w:eastAsia="Times New Roman" w:hAnsi="Arial" w:cs="Arial"/>
          <w:sz w:val="22"/>
          <w:szCs w:val="24"/>
          <w:rtl/>
        </w:rPr>
        <w:t>على حد علمنا، لم يتعمد لا أبلوس ولا الرسل ال</w:t>
      </w:r>
      <w:r w:rsidRPr="00A20653">
        <w:rPr>
          <w:rFonts w:ascii="Arial" w:eastAsia="Times New Roman" w:hAnsi="Arial" w:cs="Arial" w:hint="cs"/>
          <w:sz w:val="22"/>
          <w:szCs w:val="24"/>
          <w:rtl/>
        </w:rPr>
        <w:t>إ</w:t>
      </w:r>
      <w:r w:rsidRPr="00A20653">
        <w:rPr>
          <w:rFonts w:ascii="Arial" w:eastAsia="Times New Roman" w:hAnsi="Arial" w:cs="Arial"/>
          <w:sz w:val="22"/>
          <w:szCs w:val="24"/>
          <w:rtl/>
        </w:rPr>
        <w:t>ثني عشر، لكن مناقشة القضية في كلتا الحالتين، ستكون حجة غير فعالة من الصمت</w:t>
      </w:r>
      <w:r w:rsidRPr="00A20653">
        <w:rPr>
          <w:rStyle w:val="FootnoteReference"/>
          <w:rFonts w:ascii="Arial" w:eastAsia="Times New Roman" w:hAnsi="Arial" w:cs="Arial"/>
          <w:sz w:val="22"/>
          <w:szCs w:val="24"/>
          <w:rtl/>
        </w:rPr>
        <w:footnoteReference w:id="5"/>
      </w:r>
    </w:p>
    <w:p w14:paraId="7B68A142" w14:textId="77777777" w:rsidR="00ED01B1" w:rsidRPr="00A20653" w:rsidRDefault="00ED01B1" w:rsidP="00ED01B1">
      <w:pPr>
        <w:tabs>
          <w:tab w:val="left" w:pos="6120"/>
          <w:tab w:val="left" w:pos="7560"/>
          <w:tab w:val="left" w:pos="8820"/>
          <w:tab w:val="left" w:pos="9000"/>
        </w:tabs>
        <w:ind w:left="270" w:right="70" w:hanging="320"/>
        <w:rPr>
          <w:rFonts w:ascii="Arial" w:hAnsi="Arial" w:cs="Arial"/>
          <w:sz w:val="22"/>
        </w:rPr>
      </w:pPr>
      <w:r w:rsidRPr="00A20653">
        <w:rPr>
          <w:rFonts w:ascii="Arial" w:hAnsi="Arial" w:cs="Arial"/>
          <w:sz w:val="22"/>
        </w:rPr>
        <w:tab/>
      </w:r>
    </w:p>
    <w:p w14:paraId="76B96F28" w14:textId="44007214" w:rsidR="00132146" w:rsidRPr="00A20653" w:rsidRDefault="00ED01B1" w:rsidP="00FC765A">
      <w:pPr>
        <w:tabs>
          <w:tab w:val="left" w:pos="6120"/>
          <w:tab w:val="left" w:pos="7560"/>
          <w:tab w:val="left" w:pos="8820"/>
          <w:tab w:val="left" w:pos="9000"/>
        </w:tabs>
        <w:bidi/>
        <w:ind w:left="270" w:right="70" w:hanging="320"/>
        <w:rPr>
          <w:rFonts w:ascii="Arial" w:hAnsi="Arial" w:cs="Arial"/>
          <w:sz w:val="22"/>
          <w:szCs w:val="22"/>
          <w:rtl/>
        </w:rPr>
      </w:pPr>
      <w:r w:rsidRPr="00A20653">
        <w:rPr>
          <w:rFonts w:ascii="Arial" w:hAnsi="Arial" w:cs="Arial"/>
          <w:sz w:val="22"/>
        </w:rPr>
        <w:tab/>
      </w:r>
      <w:r w:rsidR="00132146" w:rsidRPr="00A20653">
        <w:rPr>
          <w:rFonts w:ascii="Arial" w:hAnsi="Arial" w:cs="Arial"/>
          <w:sz w:val="22"/>
          <w:szCs w:val="22"/>
          <w:rtl/>
        </w:rPr>
        <w:t xml:space="preserve">لم تكن حالة أع 19 تتعلق بالرش ثم بالتغطيس فيما بعد كما في السؤال رقم </w:t>
      </w:r>
      <w:r w:rsidR="00FC765A" w:rsidRPr="00A20653">
        <w:rPr>
          <w:rFonts w:ascii="Arial" w:hAnsi="Arial" w:cs="Arial" w:hint="cs"/>
          <w:sz w:val="22"/>
          <w:szCs w:val="22"/>
          <w:rtl/>
        </w:rPr>
        <w:t>2</w:t>
      </w:r>
      <w:r w:rsidR="00132146" w:rsidRPr="00A20653">
        <w:rPr>
          <w:rFonts w:ascii="Arial" w:hAnsi="Arial" w:cs="Arial"/>
          <w:sz w:val="22"/>
          <w:szCs w:val="22"/>
          <w:rtl/>
        </w:rPr>
        <w:t>أعلاه</w:t>
      </w:r>
      <w:r w:rsidR="00FC765A" w:rsidRPr="00A20653">
        <w:rPr>
          <w:rFonts w:ascii="Arial" w:hAnsi="Arial" w:cs="Arial" w:hint="cs"/>
          <w:sz w:val="22"/>
          <w:szCs w:val="22"/>
          <w:rtl/>
        </w:rPr>
        <w:t>، فقد</w:t>
      </w:r>
      <w:r w:rsidR="00132146" w:rsidRPr="00A20653">
        <w:rPr>
          <w:rFonts w:ascii="Arial" w:hAnsi="Arial" w:cs="Arial"/>
          <w:sz w:val="22"/>
          <w:szCs w:val="22"/>
          <w:rtl/>
        </w:rPr>
        <w:t xml:space="preserve"> كان يوحنا يغطس في نهر الأردن، وكانت معمودية اليهود المهتدين التي سبقته بالتغطيس أيض</w:t>
      </w:r>
      <w:r w:rsidR="00FC765A" w:rsidRPr="00A20653">
        <w:rPr>
          <w:rFonts w:ascii="Arial" w:hAnsi="Arial" w:cs="Arial" w:hint="cs"/>
          <w:sz w:val="22"/>
          <w:szCs w:val="22"/>
          <w:rtl/>
        </w:rPr>
        <w:t>اً،</w:t>
      </w:r>
      <w:r w:rsidR="00132146" w:rsidRPr="00A20653">
        <w:rPr>
          <w:rFonts w:ascii="Arial" w:hAnsi="Arial" w:cs="Arial"/>
          <w:sz w:val="22"/>
          <w:szCs w:val="22"/>
          <w:rtl/>
        </w:rPr>
        <w:t xml:space="preserve"> بالتأكيد، إذا شعر بولس أنه من الضروري استكمال أحد أشكال التغطيس </w:t>
      </w:r>
      <w:r w:rsidR="00132146" w:rsidRPr="00A20653">
        <w:rPr>
          <w:rFonts w:ascii="Arial" w:hAnsi="Arial" w:cs="Arial"/>
          <w:sz w:val="22"/>
          <w:szCs w:val="22"/>
          <w:rtl/>
        </w:rPr>
        <w:lastRenderedPageBreak/>
        <w:t>(معمودية يوحنا للتوبة)</w:t>
      </w:r>
      <w:r w:rsidR="00FC765A" w:rsidRPr="00A20653">
        <w:rPr>
          <w:rFonts w:ascii="Arial" w:hAnsi="Arial" w:cs="Arial" w:hint="cs"/>
          <w:sz w:val="22"/>
          <w:szCs w:val="22"/>
          <w:rtl/>
        </w:rPr>
        <w:t>،</w:t>
      </w:r>
      <w:r w:rsidR="00132146" w:rsidRPr="00A20653">
        <w:rPr>
          <w:rFonts w:ascii="Arial" w:hAnsi="Arial" w:cs="Arial"/>
          <w:sz w:val="22"/>
          <w:szCs w:val="22"/>
          <w:rtl/>
        </w:rPr>
        <w:t xml:space="preserve"> بشكل آخر من أشكال التغطيس (المعمودية المسيحية)، فسيكون من المناسب استكمال الرش بعد التحول بالتغطيس بعد التحول</w:t>
      </w:r>
      <w:r w:rsidR="00FC765A" w:rsidRPr="00A20653">
        <w:rPr>
          <w:rFonts w:ascii="Arial" w:hAnsi="Arial" w:cs="Arial" w:hint="cs"/>
          <w:sz w:val="22"/>
          <w:szCs w:val="22"/>
          <w:rtl/>
        </w:rPr>
        <w:t xml:space="preserve">، </w:t>
      </w:r>
      <w:r w:rsidR="00132146" w:rsidRPr="00A20653">
        <w:rPr>
          <w:rFonts w:ascii="Arial" w:hAnsi="Arial" w:cs="Arial"/>
          <w:sz w:val="22"/>
          <w:szCs w:val="22"/>
          <w:rtl/>
        </w:rPr>
        <w:t xml:space="preserve">كما في السؤال رقم </w:t>
      </w:r>
      <w:r w:rsidR="00FC765A" w:rsidRPr="00A20653">
        <w:rPr>
          <w:rFonts w:ascii="Arial" w:hAnsi="Arial" w:cs="Arial" w:hint="cs"/>
          <w:sz w:val="22"/>
          <w:szCs w:val="22"/>
          <w:rtl/>
        </w:rPr>
        <w:t>2</w:t>
      </w:r>
      <w:r w:rsidR="00132146" w:rsidRPr="00A20653">
        <w:rPr>
          <w:rFonts w:ascii="Arial" w:hAnsi="Arial" w:cs="Arial"/>
          <w:sz w:val="22"/>
          <w:szCs w:val="22"/>
          <w:rtl/>
        </w:rPr>
        <w:t xml:space="preserve"> أعلاه، يمنح هذا ال</w:t>
      </w:r>
      <w:r w:rsidR="00FC765A" w:rsidRPr="00A20653">
        <w:rPr>
          <w:rFonts w:ascii="Arial" w:hAnsi="Arial" w:cs="Arial" w:hint="cs"/>
          <w:sz w:val="22"/>
          <w:szCs w:val="22"/>
          <w:rtl/>
        </w:rPr>
        <w:t>إ</w:t>
      </w:r>
      <w:r w:rsidR="00132146" w:rsidRPr="00A20653">
        <w:rPr>
          <w:rFonts w:ascii="Arial" w:hAnsi="Arial" w:cs="Arial"/>
          <w:sz w:val="22"/>
          <w:szCs w:val="22"/>
          <w:rtl/>
        </w:rPr>
        <w:t>حتفال المؤمنين فرصة وامتياز</w:t>
      </w:r>
      <w:r w:rsidR="00FC765A" w:rsidRPr="00A20653">
        <w:rPr>
          <w:rFonts w:ascii="Arial" w:hAnsi="Arial" w:cs="Arial" w:hint="cs"/>
          <w:sz w:val="22"/>
          <w:szCs w:val="22"/>
          <w:rtl/>
        </w:rPr>
        <w:t>اً</w:t>
      </w:r>
      <w:r w:rsidR="00132146" w:rsidRPr="00A20653">
        <w:rPr>
          <w:rFonts w:ascii="Arial" w:hAnsi="Arial" w:cs="Arial"/>
          <w:sz w:val="22"/>
          <w:szCs w:val="22"/>
          <w:rtl/>
        </w:rPr>
        <w:t xml:space="preserve"> آخر للشهادة عن إيمانهم بالمسيح</w:t>
      </w:r>
      <w:r w:rsidR="00132146" w:rsidRPr="00A20653">
        <w:rPr>
          <w:rFonts w:ascii="Arial" w:hAnsi="Arial" w:cs="Arial"/>
          <w:sz w:val="22"/>
          <w:szCs w:val="22"/>
        </w:rPr>
        <w:t>.</w:t>
      </w:r>
    </w:p>
    <w:p w14:paraId="1CADBB8A" w14:textId="6D086C6F" w:rsidR="00ED01B1" w:rsidRPr="00A20653" w:rsidRDefault="00ED01B1" w:rsidP="00C9025C">
      <w:pPr>
        <w:tabs>
          <w:tab w:val="left" w:pos="6120"/>
          <w:tab w:val="left" w:pos="7560"/>
          <w:tab w:val="left" w:pos="8820"/>
          <w:tab w:val="left" w:pos="9000"/>
        </w:tabs>
        <w:ind w:right="70"/>
        <w:rPr>
          <w:rFonts w:ascii="Arial" w:hAnsi="Arial" w:cs="Arial"/>
          <w:sz w:val="22"/>
          <w:rtl/>
        </w:rPr>
      </w:pPr>
    </w:p>
    <w:p w14:paraId="1934C46B" w14:textId="32AEAC5A" w:rsidR="00C9025C" w:rsidRPr="00A20653" w:rsidRDefault="00C9025C" w:rsidP="00C9025C">
      <w:pPr>
        <w:tabs>
          <w:tab w:val="left" w:pos="6120"/>
          <w:tab w:val="left" w:pos="7560"/>
          <w:tab w:val="left" w:pos="8820"/>
          <w:tab w:val="left" w:pos="9000"/>
        </w:tabs>
        <w:bidi/>
        <w:ind w:left="270" w:right="70" w:hanging="320"/>
        <w:rPr>
          <w:rFonts w:ascii="Arial" w:hAnsi="Arial" w:cs="Arial"/>
          <w:sz w:val="22"/>
          <w:szCs w:val="22"/>
          <w:rtl/>
        </w:rPr>
      </w:pPr>
      <w:r w:rsidRPr="00A20653">
        <w:rPr>
          <w:rFonts w:ascii="Arial" w:hAnsi="Arial" w:cs="Arial"/>
          <w:sz w:val="22"/>
          <w:rtl/>
        </w:rPr>
        <w:tab/>
      </w:r>
      <w:r w:rsidRPr="00A20653">
        <w:rPr>
          <w:rFonts w:ascii="Arial" w:hAnsi="Arial" w:cs="Arial"/>
          <w:sz w:val="22"/>
          <w:szCs w:val="22"/>
          <w:rtl/>
        </w:rPr>
        <w:t xml:space="preserve">قد يتساءل شخص ما، </w:t>
      </w:r>
      <w:r w:rsidRPr="00A20653">
        <w:rPr>
          <w:rFonts w:ascii="Arial" w:hAnsi="Arial" w:cs="Arial" w:hint="cs"/>
          <w:sz w:val="22"/>
          <w:szCs w:val="22"/>
          <w:rtl/>
        </w:rPr>
        <w:t xml:space="preserve">يقبل </w:t>
      </w:r>
      <w:r w:rsidRPr="00A20653">
        <w:rPr>
          <w:rFonts w:ascii="Arial" w:hAnsi="Arial" w:cs="Arial"/>
          <w:sz w:val="22"/>
          <w:szCs w:val="22"/>
          <w:rtl/>
        </w:rPr>
        <w:t>الميثود</w:t>
      </w:r>
      <w:r w:rsidRPr="00A20653">
        <w:rPr>
          <w:rFonts w:ascii="Arial" w:hAnsi="Arial" w:cs="Arial" w:hint="cs"/>
          <w:sz w:val="22"/>
          <w:szCs w:val="22"/>
          <w:rtl/>
        </w:rPr>
        <w:t>ست</w:t>
      </w:r>
      <w:r w:rsidRPr="00A20653">
        <w:rPr>
          <w:rFonts w:ascii="Arial" w:hAnsi="Arial" w:cs="Arial"/>
          <w:sz w:val="22"/>
          <w:szCs w:val="22"/>
          <w:rtl/>
        </w:rPr>
        <w:t>يون والمشيخيون وغيرهم ممن يتمسكون بمعمودية الأطفال</w:t>
      </w:r>
      <w:r w:rsidRPr="00A20653">
        <w:rPr>
          <w:rFonts w:ascii="Arial" w:hAnsi="Arial" w:cs="Arial" w:hint="cs"/>
          <w:sz w:val="22"/>
          <w:szCs w:val="22"/>
          <w:rtl/>
        </w:rPr>
        <w:t>،</w:t>
      </w:r>
      <w:r w:rsidRPr="00A20653">
        <w:rPr>
          <w:rFonts w:ascii="Arial" w:hAnsi="Arial" w:cs="Arial"/>
          <w:sz w:val="22"/>
          <w:szCs w:val="22"/>
          <w:rtl/>
        </w:rPr>
        <w:t xml:space="preserve"> الأعضاء البالغين الجدد الذين تم </w:t>
      </w:r>
      <w:r w:rsidRPr="00A20653">
        <w:rPr>
          <w:rFonts w:ascii="Arial" w:hAnsi="Arial" w:cs="Arial" w:hint="cs"/>
          <w:sz w:val="22"/>
          <w:szCs w:val="22"/>
          <w:rtl/>
        </w:rPr>
        <w:t>تغطيس</w:t>
      </w:r>
      <w:r w:rsidRPr="00A20653">
        <w:rPr>
          <w:rFonts w:ascii="Arial" w:hAnsi="Arial" w:cs="Arial"/>
          <w:sz w:val="22"/>
          <w:szCs w:val="22"/>
          <w:rtl/>
        </w:rPr>
        <w:t>هم دون رشهم</w:t>
      </w:r>
      <w:r w:rsidRPr="00A20653">
        <w:rPr>
          <w:rFonts w:ascii="Arial" w:hAnsi="Arial" w:cs="Arial" w:hint="cs"/>
          <w:sz w:val="22"/>
          <w:szCs w:val="22"/>
          <w:rtl/>
        </w:rPr>
        <w:t xml:space="preserve">، </w:t>
      </w:r>
      <w:r w:rsidRPr="00A20653">
        <w:rPr>
          <w:rFonts w:ascii="Arial" w:hAnsi="Arial" w:cs="Arial"/>
          <w:sz w:val="22"/>
          <w:szCs w:val="22"/>
          <w:rtl/>
        </w:rPr>
        <w:t xml:space="preserve">فلماذا لا يقبل المتمسكون بتغطيس المؤمنين رش الطوائف الأخرى؟ هذا سؤال عادل، لكن الحالتين ليستا متوازيتين. </w:t>
      </w:r>
      <w:r w:rsidRPr="00A20653">
        <w:rPr>
          <w:rFonts w:ascii="Arial" w:hAnsi="Arial" w:cs="Arial" w:hint="cs"/>
          <w:sz w:val="22"/>
          <w:szCs w:val="22"/>
          <w:rtl/>
        </w:rPr>
        <w:t xml:space="preserve">يعترف </w:t>
      </w:r>
      <w:r w:rsidRPr="00A20653">
        <w:rPr>
          <w:rFonts w:ascii="Arial" w:hAnsi="Arial" w:cs="Arial"/>
          <w:sz w:val="22"/>
          <w:szCs w:val="22"/>
          <w:rtl/>
        </w:rPr>
        <w:t>كثيرون ممن يمارسون معمودية الأطفال مثل كالفن ولوثر</w:t>
      </w:r>
      <w:r w:rsidRPr="00A20653">
        <w:rPr>
          <w:rFonts w:ascii="Arial" w:hAnsi="Arial" w:cs="Arial" w:hint="cs"/>
          <w:sz w:val="22"/>
          <w:szCs w:val="22"/>
          <w:rtl/>
        </w:rPr>
        <w:t>،</w:t>
      </w:r>
      <w:r w:rsidRPr="00A20653">
        <w:rPr>
          <w:rFonts w:ascii="Arial" w:hAnsi="Arial" w:cs="Arial"/>
          <w:sz w:val="22"/>
          <w:szCs w:val="22"/>
          <w:rtl/>
        </w:rPr>
        <w:t xml:space="preserve"> بأن التغطيس هو ال</w:t>
      </w:r>
      <w:r w:rsidRPr="00A20653">
        <w:rPr>
          <w:rFonts w:ascii="Arial" w:hAnsi="Arial" w:cs="Arial" w:hint="cs"/>
          <w:sz w:val="22"/>
          <w:szCs w:val="22"/>
          <w:rtl/>
        </w:rPr>
        <w:t>طريقة</w:t>
      </w:r>
      <w:r w:rsidRPr="00A20653">
        <w:rPr>
          <w:rFonts w:ascii="Arial" w:hAnsi="Arial" w:cs="Arial"/>
          <w:sz w:val="22"/>
          <w:szCs w:val="22"/>
          <w:rtl/>
        </w:rPr>
        <w:t xml:space="preserve"> الكتابي</w:t>
      </w:r>
      <w:r w:rsidRPr="00A20653">
        <w:rPr>
          <w:rFonts w:ascii="Arial" w:hAnsi="Arial" w:cs="Arial" w:hint="cs"/>
          <w:sz w:val="22"/>
          <w:szCs w:val="22"/>
          <w:rtl/>
        </w:rPr>
        <w:t>ة</w:t>
      </w:r>
      <w:r w:rsidRPr="00A20653">
        <w:rPr>
          <w:rFonts w:ascii="Arial" w:hAnsi="Arial" w:cs="Arial"/>
          <w:sz w:val="22"/>
          <w:szCs w:val="22"/>
          <w:rtl/>
        </w:rPr>
        <w:t>، لذا فمن المؤكد أنه من السهل عليهم</w:t>
      </w:r>
      <w:r w:rsidRPr="00A20653">
        <w:rPr>
          <w:rFonts w:ascii="Arial" w:hAnsi="Arial" w:cs="Arial" w:hint="cs"/>
          <w:sz w:val="22"/>
          <w:szCs w:val="22"/>
          <w:rtl/>
        </w:rPr>
        <w:t>،</w:t>
      </w:r>
      <w:r w:rsidRPr="00A20653">
        <w:rPr>
          <w:rFonts w:ascii="Arial" w:hAnsi="Arial" w:cs="Arial"/>
          <w:sz w:val="22"/>
          <w:szCs w:val="22"/>
          <w:rtl/>
        </w:rPr>
        <w:t xml:space="preserve"> قبول أولئك الذين حصلوا على المعمودية الكتابية</w:t>
      </w:r>
      <w:r w:rsidRPr="00A20653">
        <w:rPr>
          <w:rFonts w:ascii="Arial" w:hAnsi="Arial" w:cs="Arial" w:hint="cs"/>
          <w:sz w:val="22"/>
          <w:szCs w:val="22"/>
          <w:rtl/>
        </w:rPr>
        <w:t xml:space="preserve">، </w:t>
      </w:r>
      <w:r w:rsidRPr="00A20653">
        <w:rPr>
          <w:rFonts w:ascii="Arial" w:hAnsi="Arial" w:cs="Arial"/>
          <w:sz w:val="22"/>
          <w:szCs w:val="22"/>
          <w:rtl/>
        </w:rPr>
        <w:t>ومع ذلك فإن أولئك الذين يمارسون التغطيس للمؤمنين</w:t>
      </w:r>
      <w:r w:rsidRPr="00A20653">
        <w:rPr>
          <w:rFonts w:ascii="Arial" w:hAnsi="Arial" w:cs="Arial" w:hint="cs"/>
          <w:sz w:val="22"/>
          <w:szCs w:val="22"/>
          <w:rtl/>
        </w:rPr>
        <w:t>،</w:t>
      </w:r>
      <w:r w:rsidRPr="00A20653">
        <w:rPr>
          <w:rFonts w:ascii="Arial" w:hAnsi="Arial" w:cs="Arial"/>
          <w:sz w:val="22"/>
          <w:szCs w:val="22"/>
          <w:rtl/>
        </w:rPr>
        <w:t xml:space="preserve"> لا يرون أي دعم كتابي لرش البالغين أو الأطفال. لماذا يجب على المتغطسين أن يقبلوا شكلاً غير مؤسس على الكتاب المقدس من المعمودية</w:t>
      </w:r>
      <w:r w:rsidRPr="00A20653">
        <w:rPr>
          <w:rFonts w:ascii="Arial" w:hAnsi="Arial" w:cs="Arial" w:hint="cs"/>
          <w:sz w:val="22"/>
          <w:szCs w:val="22"/>
          <w:rtl/>
        </w:rPr>
        <w:t>،</w:t>
      </w:r>
      <w:r w:rsidRPr="00A20653">
        <w:rPr>
          <w:rFonts w:ascii="Arial" w:hAnsi="Arial" w:cs="Arial"/>
          <w:sz w:val="22"/>
          <w:szCs w:val="22"/>
          <w:rtl/>
        </w:rPr>
        <w:t xml:space="preserve"> فقط لأن أولئك الذين يرشون يقبلون التغطيس باعتباره الشكل الكتابي؟</w:t>
      </w:r>
    </w:p>
    <w:p w14:paraId="500059AD" w14:textId="77777777" w:rsidR="00ED01B1" w:rsidRPr="00A20653" w:rsidRDefault="00ED01B1" w:rsidP="00ED01B1">
      <w:pPr>
        <w:tabs>
          <w:tab w:val="left" w:pos="6120"/>
          <w:tab w:val="left" w:pos="7560"/>
          <w:tab w:val="left" w:pos="8820"/>
          <w:tab w:val="left" w:pos="9000"/>
        </w:tabs>
        <w:ind w:left="270" w:right="70" w:hanging="320"/>
        <w:rPr>
          <w:rFonts w:ascii="Arial" w:hAnsi="Arial" w:cs="Arial"/>
          <w:szCs w:val="24"/>
        </w:rPr>
      </w:pPr>
    </w:p>
    <w:p w14:paraId="6403B650" w14:textId="77777777" w:rsidR="000F20C0" w:rsidRPr="00A20653" w:rsidRDefault="000F20C0" w:rsidP="00ED01B1">
      <w:pPr>
        <w:tabs>
          <w:tab w:val="left" w:pos="6120"/>
          <w:tab w:val="left" w:pos="7560"/>
          <w:tab w:val="left" w:pos="8820"/>
          <w:tab w:val="left" w:pos="9000"/>
        </w:tabs>
        <w:ind w:left="270" w:right="70" w:hanging="320"/>
        <w:rPr>
          <w:rFonts w:ascii="Arial" w:hAnsi="Arial" w:cs="Arial"/>
          <w:szCs w:val="24"/>
        </w:rPr>
      </w:pPr>
    </w:p>
    <w:p w14:paraId="08912A9E" w14:textId="66542CE7" w:rsidR="00AE124A" w:rsidRPr="00A20653" w:rsidRDefault="00AE124A" w:rsidP="00AE124A">
      <w:pPr>
        <w:tabs>
          <w:tab w:val="left" w:pos="6120"/>
          <w:tab w:val="left" w:pos="7560"/>
          <w:tab w:val="left" w:pos="8820"/>
          <w:tab w:val="left" w:pos="9000"/>
        </w:tabs>
        <w:bidi/>
        <w:ind w:left="270" w:right="70" w:hanging="320"/>
        <w:rPr>
          <w:rFonts w:ascii="Arial" w:hAnsi="Arial" w:cs="Arial"/>
          <w:szCs w:val="24"/>
        </w:rPr>
      </w:pPr>
      <w:r w:rsidRPr="00A20653">
        <w:rPr>
          <w:rFonts w:ascii="Arial" w:hAnsi="Arial" w:cs="Arial" w:hint="cs"/>
          <w:szCs w:val="24"/>
          <w:rtl/>
        </w:rPr>
        <w:t>4.</w:t>
      </w:r>
      <w:r w:rsidRPr="00A20653">
        <w:rPr>
          <w:rFonts w:ascii="Arial" w:hAnsi="Arial" w:cs="Arial"/>
          <w:szCs w:val="24"/>
          <w:rtl/>
        </w:rPr>
        <w:tab/>
      </w:r>
      <w:r w:rsidRPr="00A20653">
        <w:rPr>
          <w:rFonts w:ascii="Arial" w:hAnsi="Arial" w:cs="Arial" w:hint="cs"/>
          <w:szCs w:val="24"/>
          <w:rtl/>
        </w:rPr>
        <w:t>هل يجب على الكنيسة أن تطلب معمودية التغطيس لأولئك الذين يريدون أن يصبحوا أعضاء فيها؟</w:t>
      </w:r>
    </w:p>
    <w:p w14:paraId="74CE972E" w14:textId="01DD79B5" w:rsidR="00ED01B1" w:rsidRPr="00A20653" w:rsidRDefault="00ED01B1" w:rsidP="00AE124A">
      <w:pPr>
        <w:tabs>
          <w:tab w:val="left" w:pos="6120"/>
          <w:tab w:val="left" w:pos="7560"/>
          <w:tab w:val="left" w:pos="8820"/>
          <w:tab w:val="left" w:pos="9000"/>
        </w:tabs>
        <w:ind w:right="70"/>
        <w:rPr>
          <w:rFonts w:ascii="Arial" w:hAnsi="Arial" w:cs="Arial"/>
          <w:szCs w:val="24"/>
          <w:rtl/>
        </w:rPr>
      </w:pPr>
    </w:p>
    <w:p w14:paraId="348AADB5" w14:textId="70AC8164" w:rsidR="00ED01B1" w:rsidRPr="00A20653" w:rsidRDefault="00AE124A" w:rsidP="00AE124A">
      <w:pPr>
        <w:tabs>
          <w:tab w:val="left" w:pos="6120"/>
          <w:tab w:val="left" w:pos="7560"/>
          <w:tab w:val="left" w:pos="8820"/>
          <w:tab w:val="left" w:pos="9000"/>
        </w:tabs>
        <w:bidi/>
        <w:ind w:left="270" w:right="70" w:hanging="320"/>
        <w:rPr>
          <w:rFonts w:ascii="Arial" w:hAnsi="Arial" w:cs="Arial"/>
          <w:szCs w:val="24"/>
        </w:rPr>
      </w:pPr>
      <w:r w:rsidRPr="00A20653">
        <w:rPr>
          <w:rFonts w:ascii="Arial" w:hAnsi="Arial" w:cs="Arial"/>
          <w:szCs w:val="24"/>
          <w:rtl/>
        </w:rPr>
        <w:tab/>
        <w:t>يعتبر هذا السؤال أكثر إلحاح</w:t>
      </w:r>
      <w:r w:rsidRPr="00A20653">
        <w:rPr>
          <w:rFonts w:ascii="Arial" w:hAnsi="Arial" w:cs="Arial" w:hint="cs"/>
          <w:szCs w:val="24"/>
          <w:rtl/>
        </w:rPr>
        <w:t>اً</w:t>
      </w:r>
      <w:r w:rsidRPr="00A20653">
        <w:rPr>
          <w:rFonts w:ascii="Arial" w:hAnsi="Arial" w:cs="Arial"/>
          <w:szCs w:val="24"/>
          <w:rtl/>
        </w:rPr>
        <w:t xml:space="preserve"> من الأسئلة الثلاثة السابقة</w:t>
      </w:r>
      <w:r w:rsidRPr="00A20653">
        <w:rPr>
          <w:rFonts w:ascii="Arial" w:hAnsi="Arial" w:cs="Arial" w:hint="cs"/>
          <w:szCs w:val="24"/>
          <w:rtl/>
        </w:rPr>
        <w:t>،</w:t>
      </w:r>
      <w:r w:rsidRPr="00A20653">
        <w:rPr>
          <w:rFonts w:ascii="Arial" w:hAnsi="Arial" w:cs="Arial"/>
          <w:szCs w:val="24"/>
          <w:rtl/>
        </w:rPr>
        <w:t xml:space="preserve"> لأنه لا يسأل فقط عما يجب القيام به، بل ما الذي يجب على الكنيسة </w:t>
      </w:r>
      <w:r w:rsidRPr="00A20653">
        <w:rPr>
          <w:rFonts w:ascii="Arial" w:hAnsi="Arial" w:cs="Arial" w:hint="cs"/>
          <w:szCs w:val="24"/>
          <w:rtl/>
        </w:rPr>
        <w:t xml:space="preserve">أن تطلب </w:t>
      </w:r>
      <w:r w:rsidRPr="00A20653">
        <w:rPr>
          <w:rFonts w:ascii="Arial" w:hAnsi="Arial" w:cs="Arial"/>
          <w:szCs w:val="24"/>
          <w:rtl/>
        </w:rPr>
        <w:t>القيام به.  من المهم أن نطلب أي شيء يتجاوز ما يطلبه الكتاب المقدس سيكون الناموسية؛ ومع ذلك، فإن المطالبة بأقل مما هو مكتوب في الكتاب المقدس سيكون أمر</w:t>
      </w:r>
      <w:r w:rsidRPr="00A20653">
        <w:rPr>
          <w:rFonts w:ascii="Arial" w:hAnsi="Arial" w:cs="Arial" w:hint="cs"/>
          <w:szCs w:val="24"/>
          <w:rtl/>
        </w:rPr>
        <w:t>اً</w:t>
      </w:r>
      <w:r w:rsidRPr="00A20653">
        <w:rPr>
          <w:rFonts w:ascii="Arial" w:hAnsi="Arial" w:cs="Arial"/>
          <w:szCs w:val="24"/>
          <w:rtl/>
        </w:rPr>
        <w:t xml:space="preserve"> مخالف</w:t>
      </w:r>
      <w:r w:rsidRPr="00A20653">
        <w:rPr>
          <w:rFonts w:ascii="Arial" w:hAnsi="Arial" w:cs="Arial" w:hint="cs"/>
          <w:szCs w:val="24"/>
          <w:rtl/>
        </w:rPr>
        <w:t>اً</w:t>
      </w:r>
      <w:r w:rsidRPr="00A20653">
        <w:rPr>
          <w:rFonts w:ascii="Arial" w:hAnsi="Arial" w:cs="Arial"/>
          <w:szCs w:val="24"/>
          <w:rtl/>
        </w:rPr>
        <w:t xml:space="preserve"> للكتاب المقدس</w:t>
      </w:r>
      <w:r w:rsidRPr="00A20653">
        <w:rPr>
          <w:rFonts w:ascii="Arial" w:hAnsi="Arial" w:cs="Arial"/>
          <w:szCs w:val="24"/>
        </w:rPr>
        <w:t>.</w:t>
      </w:r>
    </w:p>
    <w:p w14:paraId="4736C51B" w14:textId="0ADF217C" w:rsidR="00ED01B1" w:rsidRPr="00A20653" w:rsidRDefault="00ED01B1" w:rsidP="00AE124A">
      <w:pPr>
        <w:tabs>
          <w:tab w:val="left" w:pos="6120"/>
          <w:tab w:val="left" w:pos="7560"/>
          <w:tab w:val="left" w:pos="8820"/>
          <w:tab w:val="left" w:pos="9000"/>
        </w:tabs>
        <w:ind w:left="270" w:right="70" w:hanging="320"/>
        <w:rPr>
          <w:rFonts w:ascii="Arial" w:hAnsi="Arial" w:cs="Arial"/>
          <w:szCs w:val="24"/>
          <w:rtl/>
        </w:rPr>
      </w:pPr>
      <w:r w:rsidRPr="00A20653">
        <w:rPr>
          <w:rFonts w:ascii="Arial" w:hAnsi="Arial" w:cs="Arial"/>
          <w:szCs w:val="24"/>
        </w:rPr>
        <w:tab/>
      </w:r>
    </w:p>
    <w:p w14:paraId="1C777DE6" w14:textId="7AFB0441" w:rsidR="00AE124A" w:rsidRPr="00A20653" w:rsidRDefault="00AE124A" w:rsidP="00AE124A">
      <w:pPr>
        <w:tabs>
          <w:tab w:val="left" w:pos="6120"/>
          <w:tab w:val="left" w:pos="7560"/>
          <w:tab w:val="left" w:pos="8820"/>
          <w:tab w:val="left" w:pos="9000"/>
        </w:tabs>
        <w:bidi/>
        <w:ind w:left="270" w:right="70" w:hanging="320"/>
        <w:rPr>
          <w:rFonts w:ascii="Arial" w:hAnsi="Arial" w:cs="Arial"/>
          <w:szCs w:val="24"/>
        </w:rPr>
      </w:pPr>
      <w:r w:rsidRPr="00A20653">
        <w:rPr>
          <w:rFonts w:ascii="Arial" w:hAnsi="Arial" w:cs="Arial"/>
          <w:szCs w:val="24"/>
          <w:rtl/>
        </w:rPr>
        <w:tab/>
      </w:r>
      <w:r w:rsidRPr="00A20653">
        <w:rPr>
          <w:rFonts w:ascii="Arial" w:hAnsi="Arial" w:cs="Arial" w:hint="cs"/>
          <w:szCs w:val="24"/>
          <w:rtl/>
        </w:rPr>
        <w:t>يعترض ال</w:t>
      </w:r>
      <w:r w:rsidRPr="00A20653">
        <w:rPr>
          <w:rFonts w:ascii="Arial" w:hAnsi="Arial" w:cs="Arial"/>
          <w:szCs w:val="24"/>
          <w:rtl/>
        </w:rPr>
        <w:t>كثير من الناس على شرط ال</w:t>
      </w:r>
      <w:r w:rsidRPr="00A20653">
        <w:rPr>
          <w:rFonts w:ascii="Arial" w:hAnsi="Arial" w:cs="Arial" w:hint="cs"/>
          <w:szCs w:val="24"/>
          <w:rtl/>
        </w:rPr>
        <w:t xml:space="preserve">تغطيس، </w:t>
      </w:r>
      <w:r w:rsidRPr="00A20653">
        <w:rPr>
          <w:rFonts w:ascii="Arial" w:hAnsi="Arial" w:cs="Arial"/>
          <w:szCs w:val="24"/>
          <w:rtl/>
        </w:rPr>
        <w:t>وتستحق هذه ال</w:t>
      </w:r>
      <w:r w:rsidRPr="00A20653">
        <w:rPr>
          <w:rFonts w:ascii="Arial" w:hAnsi="Arial" w:cs="Arial" w:hint="cs"/>
          <w:szCs w:val="24"/>
          <w:rtl/>
        </w:rPr>
        <w:t>إ</w:t>
      </w:r>
      <w:r w:rsidRPr="00A20653">
        <w:rPr>
          <w:rFonts w:ascii="Arial" w:hAnsi="Arial" w:cs="Arial"/>
          <w:szCs w:val="24"/>
          <w:rtl/>
        </w:rPr>
        <w:t>عتراضات إجابة منطقية</w:t>
      </w:r>
      <w:r w:rsidRPr="00A20653">
        <w:rPr>
          <w:rFonts w:ascii="Arial" w:hAnsi="Arial" w:cs="Arial"/>
          <w:szCs w:val="24"/>
        </w:rPr>
        <w:t>:</w:t>
      </w:r>
    </w:p>
    <w:p w14:paraId="1B347A2C" w14:textId="7D75FE44" w:rsidR="00ED01B1" w:rsidRPr="00A20653" w:rsidRDefault="00ED01B1" w:rsidP="00ED01B1">
      <w:pPr>
        <w:tabs>
          <w:tab w:val="left" w:pos="6120"/>
          <w:tab w:val="left" w:pos="7560"/>
          <w:tab w:val="left" w:pos="8820"/>
          <w:tab w:val="left" w:pos="9000"/>
        </w:tabs>
        <w:ind w:left="270" w:right="70"/>
        <w:rPr>
          <w:rFonts w:ascii="Arial" w:hAnsi="Arial" w:cs="Arial"/>
          <w:szCs w:val="24"/>
        </w:rPr>
      </w:pPr>
    </w:p>
    <w:p w14:paraId="6659C34D" w14:textId="77777777" w:rsidR="000F20C0" w:rsidRPr="00A20653" w:rsidRDefault="000F20C0" w:rsidP="00884450">
      <w:pPr>
        <w:tabs>
          <w:tab w:val="left" w:pos="6120"/>
          <w:tab w:val="left" w:pos="7560"/>
          <w:tab w:val="left" w:pos="8820"/>
          <w:tab w:val="left" w:pos="9000"/>
        </w:tabs>
        <w:bidi/>
        <w:ind w:left="270" w:right="70"/>
        <w:rPr>
          <w:rFonts w:ascii="Arial" w:hAnsi="Arial" w:cs="Arial"/>
          <w:szCs w:val="24"/>
        </w:rPr>
      </w:pPr>
    </w:p>
    <w:p w14:paraId="3BAA3EBB" w14:textId="3B7A8554" w:rsidR="00884450" w:rsidRPr="00A20653" w:rsidRDefault="00884450" w:rsidP="000F20C0">
      <w:pPr>
        <w:tabs>
          <w:tab w:val="left" w:pos="6120"/>
          <w:tab w:val="left" w:pos="7560"/>
          <w:tab w:val="left" w:pos="8820"/>
          <w:tab w:val="left" w:pos="9000"/>
        </w:tabs>
        <w:bidi/>
        <w:ind w:left="270" w:right="70"/>
        <w:rPr>
          <w:rFonts w:ascii="Arial" w:hAnsi="Arial" w:cs="Arial"/>
          <w:szCs w:val="24"/>
          <w:rtl/>
          <w:lang w:bidi="ar-JO"/>
        </w:rPr>
      </w:pPr>
      <w:r w:rsidRPr="00A20653">
        <w:rPr>
          <w:rFonts w:ascii="Arial" w:hAnsi="Arial" w:cs="Arial" w:hint="cs"/>
          <w:szCs w:val="24"/>
          <w:u w:val="single"/>
          <w:rtl/>
        </w:rPr>
        <w:t>الإعتراض الأول</w:t>
      </w:r>
      <w:r w:rsidRPr="00A20653">
        <w:rPr>
          <w:rFonts w:ascii="Arial" w:hAnsi="Arial" w:cs="Arial" w:hint="cs"/>
          <w:szCs w:val="24"/>
          <w:rtl/>
        </w:rPr>
        <w:t>:</w:t>
      </w:r>
      <w:r w:rsidRPr="00A20653">
        <w:rPr>
          <w:rFonts w:ascii="Arial" w:hAnsi="Arial" w:cs="Arial" w:hint="cs"/>
          <w:szCs w:val="24"/>
          <w:rtl/>
          <w:lang w:bidi="ar-JO"/>
        </w:rPr>
        <w:t xml:space="preserve"> لماذا لا تقبل الرش كشكل بديل للمعمودية؟</w:t>
      </w:r>
    </w:p>
    <w:p w14:paraId="7065B411" w14:textId="77777777" w:rsidR="00ED01B1" w:rsidRPr="00A20653" w:rsidRDefault="00ED01B1" w:rsidP="00ED01B1">
      <w:pPr>
        <w:tabs>
          <w:tab w:val="left" w:pos="6120"/>
          <w:tab w:val="left" w:pos="7560"/>
          <w:tab w:val="left" w:pos="8820"/>
          <w:tab w:val="left" w:pos="9000"/>
        </w:tabs>
        <w:ind w:left="270" w:right="70"/>
        <w:rPr>
          <w:rFonts w:ascii="Arial" w:hAnsi="Arial" w:cs="Arial"/>
          <w:szCs w:val="24"/>
        </w:rPr>
      </w:pPr>
    </w:p>
    <w:p w14:paraId="5CD4C896" w14:textId="4474B83B" w:rsidR="00884450" w:rsidRPr="00A20653" w:rsidRDefault="00884450" w:rsidP="00884450">
      <w:pPr>
        <w:tabs>
          <w:tab w:val="left" w:pos="6120"/>
          <w:tab w:val="left" w:pos="7560"/>
          <w:tab w:val="left" w:pos="8820"/>
          <w:tab w:val="left" w:pos="9000"/>
        </w:tabs>
        <w:bidi/>
        <w:ind w:left="270" w:right="70"/>
        <w:rPr>
          <w:rFonts w:ascii="Arial" w:hAnsi="Arial" w:cs="Arial"/>
          <w:szCs w:val="24"/>
        </w:rPr>
      </w:pPr>
      <w:r w:rsidRPr="00A20653">
        <w:rPr>
          <w:rFonts w:ascii="Arial" w:hAnsi="Arial" w:cs="Arial"/>
          <w:szCs w:val="24"/>
          <w:rtl/>
        </w:rPr>
        <w:t>الرد: أول حالة رش مسجلة كانت في عام 257م لشخص على فراش المرض</w:t>
      </w:r>
      <w:r w:rsidRPr="00A20653">
        <w:rPr>
          <w:rFonts w:ascii="Arial" w:hAnsi="Arial" w:cs="Arial" w:hint="cs"/>
          <w:szCs w:val="24"/>
          <w:rtl/>
        </w:rPr>
        <w:t>، و</w:t>
      </w:r>
      <w:r w:rsidRPr="00A20653">
        <w:rPr>
          <w:rFonts w:ascii="Arial" w:hAnsi="Arial" w:cs="Arial"/>
          <w:szCs w:val="24"/>
          <w:rtl/>
        </w:rPr>
        <w:t>قد بدأ الأمر آنذاك كاستثناء للقاعدة</w:t>
      </w:r>
      <w:r w:rsidRPr="00A20653">
        <w:rPr>
          <w:rFonts w:ascii="Arial" w:hAnsi="Arial" w:cs="Arial" w:hint="cs"/>
          <w:szCs w:val="24"/>
          <w:rtl/>
        </w:rPr>
        <w:t>،</w:t>
      </w:r>
      <w:r w:rsidRPr="00A20653">
        <w:rPr>
          <w:rFonts w:ascii="Arial" w:hAnsi="Arial" w:cs="Arial"/>
          <w:szCs w:val="24"/>
          <w:rtl/>
        </w:rPr>
        <w:t xml:space="preserve"> وأثار معارضة شديدة من الكنيسة كلها</w:t>
      </w:r>
      <w:r w:rsidRPr="00A20653">
        <w:rPr>
          <w:rFonts w:ascii="Arial" w:hAnsi="Arial" w:cs="Arial" w:hint="cs"/>
          <w:szCs w:val="24"/>
          <w:rtl/>
        </w:rPr>
        <w:t xml:space="preserve">، </w:t>
      </w:r>
      <w:r w:rsidRPr="00A20653">
        <w:rPr>
          <w:rFonts w:ascii="Arial" w:hAnsi="Arial" w:cs="Arial"/>
          <w:szCs w:val="24"/>
          <w:rtl/>
        </w:rPr>
        <w:t>ولم تقبل الكنيسة الرش في حالات الضرورة هذه إلا في عام 757 م. لم يكن الأمر كذلك حتى عام 1311</w:t>
      </w:r>
      <w:r w:rsidRPr="00A20653">
        <w:rPr>
          <w:rFonts w:ascii="Arial" w:hAnsi="Arial" w:cs="Arial" w:hint="cs"/>
          <w:szCs w:val="24"/>
          <w:rtl/>
        </w:rPr>
        <w:t>م</w:t>
      </w:r>
      <w:r w:rsidRPr="00A20653">
        <w:rPr>
          <w:rFonts w:ascii="Arial" w:hAnsi="Arial" w:cs="Arial"/>
          <w:szCs w:val="24"/>
          <w:rtl/>
        </w:rPr>
        <w:t>، عندما أعلن المجلس الكاثوليكي في رافينا</w:t>
      </w:r>
      <w:r w:rsidRPr="00A20653">
        <w:rPr>
          <w:rFonts w:ascii="Arial" w:hAnsi="Arial" w:cs="Arial" w:hint="cs"/>
          <w:szCs w:val="24"/>
          <w:rtl/>
        </w:rPr>
        <w:t>،</w:t>
      </w:r>
      <w:r w:rsidRPr="00A20653">
        <w:rPr>
          <w:rFonts w:ascii="Arial" w:hAnsi="Arial" w:cs="Arial"/>
          <w:szCs w:val="24"/>
          <w:rtl/>
        </w:rPr>
        <w:t xml:space="preserve"> أن الرش كان بديلاً مقبولاً لل</w:t>
      </w:r>
      <w:r w:rsidRPr="00A20653">
        <w:rPr>
          <w:rFonts w:ascii="Arial" w:hAnsi="Arial" w:cs="Arial" w:hint="cs"/>
          <w:szCs w:val="24"/>
          <w:rtl/>
        </w:rPr>
        <w:t>تغطيس</w:t>
      </w:r>
      <w:r w:rsidRPr="00A20653">
        <w:rPr>
          <w:rFonts w:ascii="Arial" w:hAnsi="Arial" w:cs="Arial"/>
          <w:szCs w:val="24"/>
          <w:rtl/>
        </w:rPr>
        <w:t>، ومنذ ذلك الوقت فصاعد</w:t>
      </w:r>
      <w:r w:rsidRPr="00A20653">
        <w:rPr>
          <w:rFonts w:ascii="Arial" w:hAnsi="Arial" w:cs="Arial" w:hint="cs"/>
          <w:szCs w:val="24"/>
          <w:rtl/>
        </w:rPr>
        <w:t>اً</w:t>
      </w:r>
      <w:r w:rsidRPr="00A20653">
        <w:rPr>
          <w:rFonts w:ascii="Arial" w:hAnsi="Arial" w:cs="Arial"/>
          <w:szCs w:val="24"/>
          <w:rtl/>
        </w:rPr>
        <w:t>، حل الرش محل ال</w:t>
      </w:r>
      <w:r w:rsidRPr="00A20653">
        <w:rPr>
          <w:rFonts w:ascii="Arial" w:hAnsi="Arial" w:cs="Arial" w:hint="cs"/>
          <w:szCs w:val="24"/>
          <w:rtl/>
        </w:rPr>
        <w:t>تغطيس</w:t>
      </w:r>
      <w:r w:rsidRPr="00A20653">
        <w:rPr>
          <w:rFonts w:ascii="Arial" w:hAnsi="Arial" w:cs="Arial"/>
          <w:szCs w:val="24"/>
          <w:rtl/>
        </w:rPr>
        <w:t xml:space="preserve"> في الكنيسة الرومانية الكاثوليكية</w:t>
      </w:r>
      <w:r w:rsidRPr="00A20653">
        <w:rPr>
          <w:rStyle w:val="FootnoteReference"/>
          <w:rFonts w:ascii="Arial" w:hAnsi="Arial" w:cs="Arial"/>
          <w:szCs w:val="24"/>
          <w:rtl/>
        </w:rPr>
        <w:footnoteReference w:id="6"/>
      </w:r>
      <w:r w:rsidRPr="00A20653">
        <w:rPr>
          <w:rFonts w:ascii="Arial" w:hAnsi="Arial" w:cs="Arial"/>
          <w:szCs w:val="24"/>
        </w:rPr>
        <w:t>.</w:t>
      </w:r>
    </w:p>
    <w:p w14:paraId="612D80A3" w14:textId="77777777" w:rsidR="00ED01B1" w:rsidRPr="00A20653" w:rsidRDefault="00ED01B1" w:rsidP="00ED01B1">
      <w:pPr>
        <w:tabs>
          <w:tab w:val="left" w:pos="6120"/>
          <w:tab w:val="left" w:pos="7560"/>
          <w:tab w:val="left" w:pos="8820"/>
          <w:tab w:val="left" w:pos="9000"/>
        </w:tabs>
        <w:ind w:left="270" w:right="70"/>
        <w:rPr>
          <w:rFonts w:ascii="Arial" w:hAnsi="Arial" w:cs="Arial"/>
          <w:szCs w:val="24"/>
          <w:u w:val="single"/>
        </w:rPr>
      </w:pPr>
    </w:p>
    <w:p w14:paraId="34D119B2" w14:textId="77777777" w:rsidR="000F20C0" w:rsidRPr="00A20653" w:rsidRDefault="000F20C0" w:rsidP="00ED01B1">
      <w:pPr>
        <w:tabs>
          <w:tab w:val="left" w:pos="6120"/>
          <w:tab w:val="left" w:pos="7560"/>
          <w:tab w:val="left" w:pos="8820"/>
          <w:tab w:val="left" w:pos="9000"/>
        </w:tabs>
        <w:ind w:left="270" w:right="70"/>
        <w:rPr>
          <w:rFonts w:ascii="Arial" w:hAnsi="Arial" w:cs="Arial"/>
          <w:szCs w:val="24"/>
          <w:u w:val="single"/>
        </w:rPr>
      </w:pPr>
    </w:p>
    <w:p w14:paraId="69B4D727" w14:textId="59AF64D4" w:rsidR="00884450" w:rsidRPr="00A20653" w:rsidRDefault="00884450" w:rsidP="00884450">
      <w:pPr>
        <w:tabs>
          <w:tab w:val="left" w:pos="6120"/>
          <w:tab w:val="left" w:pos="7560"/>
          <w:tab w:val="left" w:pos="8820"/>
          <w:tab w:val="left" w:pos="9000"/>
        </w:tabs>
        <w:bidi/>
        <w:ind w:left="270" w:right="70"/>
        <w:rPr>
          <w:rFonts w:ascii="Arial" w:hAnsi="Arial" w:cs="Arial"/>
          <w:szCs w:val="24"/>
        </w:rPr>
      </w:pPr>
      <w:r w:rsidRPr="00A20653">
        <w:rPr>
          <w:rFonts w:ascii="Arial" w:hAnsi="Arial" w:cs="Arial"/>
          <w:szCs w:val="24"/>
          <w:u w:val="single"/>
          <w:rtl/>
        </w:rPr>
        <w:t>ال</w:t>
      </w:r>
      <w:r w:rsidRPr="00A20653">
        <w:rPr>
          <w:rFonts w:ascii="Arial" w:hAnsi="Arial" w:cs="Arial" w:hint="cs"/>
          <w:szCs w:val="24"/>
          <w:u w:val="single"/>
          <w:rtl/>
        </w:rPr>
        <w:t>إ</w:t>
      </w:r>
      <w:r w:rsidRPr="00A20653">
        <w:rPr>
          <w:rFonts w:ascii="Arial" w:hAnsi="Arial" w:cs="Arial"/>
          <w:szCs w:val="24"/>
          <w:u w:val="single"/>
          <w:rtl/>
        </w:rPr>
        <w:t xml:space="preserve">عتراض </w:t>
      </w:r>
      <w:r w:rsidRPr="00A20653">
        <w:rPr>
          <w:rFonts w:ascii="Arial" w:hAnsi="Arial" w:cs="Arial" w:hint="cs"/>
          <w:szCs w:val="24"/>
          <w:u w:val="single"/>
          <w:rtl/>
        </w:rPr>
        <w:t>الثاني</w:t>
      </w:r>
      <w:r w:rsidRPr="00A20653">
        <w:rPr>
          <w:rFonts w:ascii="Arial" w:hAnsi="Arial" w:cs="Arial"/>
          <w:szCs w:val="24"/>
          <w:rtl/>
        </w:rPr>
        <w:t xml:space="preserve">: </w:t>
      </w:r>
      <w:r w:rsidRPr="00A20653">
        <w:rPr>
          <w:rFonts w:ascii="Arial" w:hAnsi="Arial" w:cs="Arial" w:hint="cs"/>
          <w:szCs w:val="24"/>
          <w:rtl/>
        </w:rPr>
        <w:t xml:space="preserve">يبطل </w:t>
      </w:r>
      <w:r w:rsidRPr="00A20653">
        <w:rPr>
          <w:rFonts w:ascii="Arial" w:hAnsi="Arial" w:cs="Arial"/>
          <w:szCs w:val="24"/>
          <w:rtl/>
        </w:rPr>
        <w:t>مثل هذا الشرط الصارم المتمثل في التغطيس فقط المعمودية بالرش أو السكب</w:t>
      </w:r>
      <w:r w:rsidRPr="00A20653">
        <w:rPr>
          <w:rFonts w:ascii="Arial" w:hAnsi="Arial" w:cs="Arial"/>
          <w:szCs w:val="24"/>
        </w:rPr>
        <w:t>.</w:t>
      </w:r>
    </w:p>
    <w:p w14:paraId="67AD2F9B" w14:textId="77777777" w:rsidR="00ED01B1" w:rsidRPr="00A20653" w:rsidRDefault="00ED01B1" w:rsidP="00ED01B1">
      <w:pPr>
        <w:tabs>
          <w:tab w:val="left" w:pos="6120"/>
          <w:tab w:val="left" w:pos="7560"/>
          <w:tab w:val="left" w:pos="8820"/>
          <w:tab w:val="left" w:pos="9000"/>
        </w:tabs>
        <w:ind w:left="270" w:right="70"/>
        <w:rPr>
          <w:rFonts w:ascii="Arial" w:hAnsi="Arial" w:cs="Arial"/>
          <w:szCs w:val="24"/>
        </w:rPr>
      </w:pPr>
    </w:p>
    <w:p w14:paraId="4194F3EF" w14:textId="686F3E90" w:rsidR="00884450" w:rsidRPr="00A20653" w:rsidRDefault="00884450" w:rsidP="00884450">
      <w:pPr>
        <w:tabs>
          <w:tab w:val="left" w:pos="6120"/>
          <w:tab w:val="left" w:pos="7560"/>
          <w:tab w:val="left" w:pos="8820"/>
          <w:tab w:val="left" w:pos="9000"/>
        </w:tabs>
        <w:bidi/>
        <w:ind w:left="270" w:right="70"/>
        <w:rPr>
          <w:rFonts w:ascii="Arial" w:hAnsi="Arial" w:cs="Arial"/>
          <w:szCs w:val="24"/>
        </w:rPr>
      </w:pPr>
      <w:r w:rsidRPr="00A20653">
        <w:rPr>
          <w:rFonts w:ascii="Arial" w:hAnsi="Arial" w:cs="Arial"/>
          <w:szCs w:val="24"/>
          <w:rtl/>
        </w:rPr>
        <w:t>الرد: ظهر ال</w:t>
      </w:r>
      <w:r w:rsidR="00056862" w:rsidRPr="00A20653">
        <w:rPr>
          <w:rFonts w:ascii="Arial" w:hAnsi="Arial" w:cs="Arial" w:hint="cs"/>
          <w:szCs w:val="24"/>
          <w:rtl/>
        </w:rPr>
        <w:t>سك</w:t>
      </w:r>
      <w:r w:rsidRPr="00A20653">
        <w:rPr>
          <w:rFonts w:ascii="Arial" w:hAnsi="Arial" w:cs="Arial"/>
          <w:szCs w:val="24"/>
          <w:rtl/>
        </w:rPr>
        <w:t>ب في القرن الثاني ثم الرش في القرن الثالث</w:t>
      </w:r>
      <w:r w:rsidR="00056862" w:rsidRPr="00A20653">
        <w:rPr>
          <w:rFonts w:ascii="Arial" w:hAnsi="Arial" w:cs="Arial" w:hint="cs"/>
          <w:szCs w:val="24"/>
          <w:rtl/>
        </w:rPr>
        <w:t>، ويعترف</w:t>
      </w:r>
      <w:r w:rsidRPr="00A20653">
        <w:rPr>
          <w:rFonts w:ascii="Arial" w:hAnsi="Arial" w:cs="Arial"/>
          <w:szCs w:val="24"/>
          <w:rtl/>
        </w:rPr>
        <w:t xml:space="preserve"> شرط التغطيس فقط بأن شكلاً واحداً من أشكال المعمودية</w:t>
      </w:r>
      <w:r w:rsidR="00056862" w:rsidRPr="00A20653">
        <w:rPr>
          <w:rFonts w:ascii="Arial" w:hAnsi="Arial" w:cs="Arial" w:hint="cs"/>
          <w:szCs w:val="24"/>
          <w:rtl/>
        </w:rPr>
        <w:t>،</w:t>
      </w:r>
      <w:r w:rsidRPr="00A20653">
        <w:rPr>
          <w:rFonts w:ascii="Arial" w:hAnsi="Arial" w:cs="Arial"/>
          <w:szCs w:val="24"/>
          <w:rtl/>
        </w:rPr>
        <w:t xml:space="preserve"> كان يُمارس في القرن الأول</w:t>
      </w:r>
      <w:r w:rsidR="00056862" w:rsidRPr="00A20653">
        <w:rPr>
          <w:rFonts w:ascii="Arial" w:hAnsi="Arial" w:cs="Arial" w:hint="cs"/>
          <w:szCs w:val="24"/>
          <w:rtl/>
        </w:rPr>
        <w:t xml:space="preserve">، </w:t>
      </w:r>
      <w:r w:rsidRPr="00A20653">
        <w:rPr>
          <w:rFonts w:ascii="Arial" w:hAnsi="Arial" w:cs="Arial"/>
          <w:szCs w:val="24"/>
          <w:rtl/>
        </w:rPr>
        <w:t>ولا يبطل بأي حال من الأحوال الرش أو السكب</w:t>
      </w:r>
      <w:r w:rsidR="00056862" w:rsidRPr="00A20653">
        <w:rPr>
          <w:rFonts w:ascii="Arial" w:hAnsi="Arial" w:cs="Arial" w:hint="cs"/>
          <w:szCs w:val="24"/>
          <w:rtl/>
        </w:rPr>
        <w:t>،</w:t>
      </w:r>
      <w:r w:rsidRPr="00A20653">
        <w:rPr>
          <w:rFonts w:ascii="Arial" w:hAnsi="Arial" w:cs="Arial"/>
          <w:szCs w:val="24"/>
          <w:rtl/>
        </w:rPr>
        <w:t xml:space="preserve"> كشهادة علنية عن إيمان الإنسان بالمسيح. هناك طرق عديدة للشهادة عن المسيح لم يتم ذكرها في الكتاب المقدس: المهنة العامة، والسير في الممر، والمشاركة عبر التلفزيون، والفاكس، والبريد الإلكتروني، والمدونات وما إلى ذلك. </w:t>
      </w:r>
      <w:r w:rsidR="00056862" w:rsidRPr="00A20653">
        <w:rPr>
          <w:rFonts w:ascii="Arial" w:hAnsi="Arial" w:cs="Arial" w:hint="cs"/>
          <w:szCs w:val="24"/>
          <w:rtl/>
        </w:rPr>
        <w:t>يشير</w:t>
      </w:r>
      <w:r w:rsidRPr="00A20653">
        <w:rPr>
          <w:rFonts w:ascii="Arial" w:hAnsi="Arial" w:cs="Arial"/>
          <w:szCs w:val="24"/>
          <w:rtl/>
        </w:rPr>
        <w:t xml:space="preserve"> طلب التغطيس فقط إلى أن التغطيس هو شكل كتابي من أشكال الشهادة العامة</w:t>
      </w:r>
      <w:r w:rsidR="00056862" w:rsidRPr="00A20653">
        <w:rPr>
          <w:rFonts w:ascii="Arial" w:hAnsi="Arial" w:cs="Arial" w:hint="cs"/>
          <w:szCs w:val="24"/>
          <w:rtl/>
        </w:rPr>
        <w:t>،</w:t>
      </w:r>
      <w:r w:rsidRPr="00A20653">
        <w:rPr>
          <w:rFonts w:ascii="Arial" w:hAnsi="Arial" w:cs="Arial"/>
          <w:szCs w:val="24"/>
          <w:rtl/>
        </w:rPr>
        <w:t xml:space="preserve"> عبر المعمودية التي أوصى بها المسيح</w:t>
      </w:r>
      <w:r w:rsidRPr="00A20653">
        <w:rPr>
          <w:rFonts w:ascii="Arial" w:hAnsi="Arial" w:cs="Arial"/>
          <w:szCs w:val="24"/>
        </w:rPr>
        <w:t>.</w:t>
      </w:r>
    </w:p>
    <w:p w14:paraId="278A7AB1" w14:textId="77777777" w:rsidR="00ED01B1" w:rsidRPr="00A20653" w:rsidRDefault="00ED01B1" w:rsidP="00ED01B1">
      <w:pPr>
        <w:tabs>
          <w:tab w:val="left" w:pos="6120"/>
          <w:tab w:val="left" w:pos="7560"/>
          <w:tab w:val="left" w:pos="8820"/>
          <w:tab w:val="left" w:pos="9000"/>
        </w:tabs>
        <w:ind w:left="270" w:right="70"/>
        <w:rPr>
          <w:rFonts w:ascii="Arial" w:hAnsi="Arial" w:cs="Arial"/>
          <w:szCs w:val="24"/>
        </w:rPr>
      </w:pPr>
    </w:p>
    <w:p w14:paraId="5238959B" w14:textId="77777777" w:rsidR="000F20C0" w:rsidRPr="00A20653" w:rsidRDefault="000F20C0" w:rsidP="00ED01B1">
      <w:pPr>
        <w:tabs>
          <w:tab w:val="left" w:pos="6120"/>
          <w:tab w:val="left" w:pos="7560"/>
          <w:tab w:val="left" w:pos="8820"/>
          <w:tab w:val="left" w:pos="9000"/>
        </w:tabs>
        <w:ind w:left="270" w:right="70"/>
        <w:rPr>
          <w:rFonts w:ascii="Arial" w:hAnsi="Arial" w:cs="Arial"/>
          <w:szCs w:val="24"/>
        </w:rPr>
      </w:pPr>
    </w:p>
    <w:p w14:paraId="2E9786E7" w14:textId="1B8CA8A0" w:rsidR="00056862" w:rsidRPr="00A20653" w:rsidRDefault="00056862" w:rsidP="00056862">
      <w:pPr>
        <w:tabs>
          <w:tab w:val="left" w:pos="6120"/>
          <w:tab w:val="left" w:pos="7560"/>
          <w:tab w:val="left" w:pos="8820"/>
          <w:tab w:val="left" w:pos="9000"/>
        </w:tabs>
        <w:bidi/>
        <w:ind w:left="270" w:right="70"/>
        <w:rPr>
          <w:rFonts w:ascii="Arial" w:hAnsi="Arial" w:cs="Arial"/>
          <w:szCs w:val="24"/>
        </w:rPr>
      </w:pPr>
      <w:r w:rsidRPr="00A20653">
        <w:rPr>
          <w:rFonts w:ascii="Arial" w:hAnsi="Arial" w:cs="Arial"/>
          <w:szCs w:val="24"/>
          <w:u w:val="single"/>
          <w:rtl/>
        </w:rPr>
        <w:t>ال</w:t>
      </w:r>
      <w:r w:rsidRPr="00A20653">
        <w:rPr>
          <w:rFonts w:ascii="Arial" w:hAnsi="Arial" w:cs="Arial" w:hint="cs"/>
          <w:szCs w:val="24"/>
          <w:u w:val="single"/>
          <w:rtl/>
        </w:rPr>
        <w:t>إ</w:t>
      </w:r>
      <w:r w:rsidRPr="00A20653">
        <w:rPr>
          <w:rFonts w:ascii="Arial" w:hAnsi="Arial" w:cs="Arial"/>
          <w:szCs w:val="24"/>
          <w:u w:val="single"/>
          <w:rtl/>
        </w:rPr>
        <w:t xml:space="preserve">عتراض </w:t>
      </w:r>
      <w:r w:rsidRPr="00A20653">
        <w:rPr>
          <w:rFonts w:ascii="Arial" w:hAnsi="Arial" w:cs="Arial" w:hint="cs"/>
          <w:szCs w:val="24"/>
          <w:u w:val="single"/>
          <w:rtl/>
        </w:rPr>
        <w:t>الثالث</w:t>
      </w:r>
      <w:r w:rsidRPr="00A20653">
        <w:rPr>
          <w:rFonts w:ascii="Arial" w:hAnsi="Arial" w:cs="Arial"/>
          <w:szCs w:val="24"/>
          <w:rtl/>
        </w:rPr>
        <w:t>: هل إعادة المعمودية بالتغطيس في أع 19 متوازية حق</w:t>
      </w:r>
      <w:r w:rsidRPr="00A20653">
        <w:rPr>
          <w:rFonts w:ascii="Arial" w:hAnsi="Arial" w:cs="Arial" w:hint="cs"/>
          <w:szCs w:val="24"/>
          <w:rtl/>
        </w:rPr>
        <w:t>اً،</w:t>
      </w:r>
      <w:r w:rsidRPr="00A20653">
        <w:rPr>
          <w:rFonts w:ascii="Arial" w:hAnsi="Arial" w:cs="Arial"/>
          <w:szCs w:val="24"/>
          <w:rtl/>
        </w:rPr>
        <w:t xml:space="preserve"> حيث أن التغطيس بعد رش البالغين اليوم</w:t>
      </w:r>
      <w:r w:rsidRPr="00A20653">
        <w:rPr>
          <w:rFonts w:ascii="Arial" w:hAnsi="Arial" w:cs="Arial" w:hint="cs"/>
          <w:szCs w:val="24"/>
          <w:rtl/>
        </w:rPr>
        <w:t>،</w:t>
      </w:r>
      <w:r w:rsidRPr="00A20653">
        <w:rPr>
          <w:rFonts w:ascii="Arial" w:hAnsi="Arial" w:cs="Arial"/>
          <w:szCs w:val="24"/>
          <w:rtl/>
        </w:rPr>
        <w:t xml:space="preserve"> هو شهادة علنية ثانية للإيمان بالمسيح؟ </w:t>
      </w:r>
      <w:r w:rsidRPr="00A20653">
        <w:rPr>
          <w:rFonts w:ascii="Arial" w:hAnsi="Arial" w:cs="Arial" w:hint="cs"/>
          <w:szCs w:val="24"/>
          <w:rtl/>
        </w:rPr>
        <w:t>ي</w:t>
      </w:r>
      <w:r w:rsidRPr="00A20653">
        <w:rPr>
          <w:rFonts w:ascii="Arial" w:hAnsi="Arial" w:cs="Arial"/>
          <w:szCs w:val="24"/>
          <w:rtl/>
        </w:rPr>
        <w:t>تطلب أع 19 معمودية أولئك الذين لم يحصلوا على المعمودية المسيحية</w:t>
      </w:r>
      <w:r w:rsidRPr="00A20653">
        <w:rPr>
          <w:rFonts w:ascii="Arial" w:hAnsi="Arial" w:cs="Arial" w:hint="cs"/>
          <w:szCs w:val="24"/>
          <w:rtl/>
        </w:rPr>
        <w:t>،</w:t>
      </w:r>
      <w:r w:rsidRPr="00A20653">
        <w:rPr>
          <w:rFonts w:ascii="Arial" w:hAnsi="Arial" w:cs="Arial"/>
          <w:szCs w:val="24"/>
          <w:rtl/>
        </w:rPr>
        <w:t xml:space="preserve"> حتى وضعوا ثقتهم في المسيح في معموديتهم الثانية</w:t>
      </w:r>
      <w:r w:rsidRPr="00A20653">
        <w:rPr>
          <w:rFonts w:ascii="Arial" w:hAnsi="Arial" w:cs="Arial" w:hint="cs"/>
          <w:szCs w:val="24"/>
          <w:rtl/>
        </w:rPr>
        <w:t xml:space="preserve">، </w:t>
      </w:r>
      <w:r w:rsidRPr="00A20653">
        <w:rPr>
          <w:rFonts w:ascii="Arial" w:hAnsi="Arial" w:cs="Arial"/>
          <w:szCs w:val="24"/>
          <w:rtl/>
        </w:rPr>
        <w:t xml:space="preserve">لكن المؤمنين اليوم الذين </w:t>
      </w:r>
      <w:r w:rsidRPr="00A20653">
        <w:rPr>
          <w:rFonts w:ascii="Arial" w:hAnsi="Arial" w:cs="Arial" w:hint="cs"/>
          <w:szCs w:val="24"/>
          <w:rtl/>
        </w:rPr>
        <w:t xml:space="preserve">تم </w:t>
      </w:r>
      <w:r w:rsidRPr="00A20653">
        <w:rPr>
          <w:rFonts w:ascii="Arial" w:hAnsi="Arial" w:cs="Arial"/>
          <w:szCs w:val="24"/>
          <w:rtl/>
        </w:rPr>
        <w:t>رش</w:t>
      </w:r>
      <w:r w:rsidRPr="00A20653">
        <w:rPr>
          <w:rFonts w:ascii="Arial" w:hAnsi="Arial" w:cs="Arial" w:hint="cs"/>
          <w:szCs w:val="24"/>
          <w:rtl/>
        </w:rPr>
        <w:t>هم</w:t>
      </w:r>
      <w:r w:rsidRPr="00A20653">
        <w:rPr>
          <w:rFonts w:ascii="Arial" w:hAnsi="Arial" w:cs="Arial"/>
          <w:szCs w:val="24"/>
          <w:rtl/>
        </w:rPr>
        <w:t xml:space="preserve"> كبالغين</w:t>
      </w:r>
      <w:r w:rsidRPr="00A20653">
        <w:rPr>
          <w:rFonts w:ascii="Arial" w:hAnsi="Arial" w:cs="Arial" w:hint="cs"/>
          <w:szCs w:val="24"/>
          <w:rtl/>
        </w:rPr>
        <w:t>،</w:t>
      </w:r>
      <w:r w:rsidRPr="00A20653">
        <w:rPr>
          <w:rFonts w:ascii="Arial" w:hAnsi="Arial" w:cs="Arial"/>
          <w:szCs w:val="24"/>
          <w:rtl/>
        </w:rPr>
        <w:t xml:space="preserve"> لم يصبحوا م</w:t>
      </w:r>
      <w:r w:rsidRPr="00A20653">
        <w:rPr>
          <w:rFonts w:ascii="Arial" w:hAnsi="Arial" w:cs="Arial" w:hint="cs"/>
          <w:szCs w:val="24"/>
          <w:rtl/>
        </w:rPr>
        <w:t>ؤمنين</w:t>
      </w:r>
      <w:r w:rsidRPr="00A20653">
        <w:rPr>
          <w:rFonts w:ascii="Arial" w:hAnsi="Arial" w:cs="Arial"/>
          <w:szCs w:val="24"/>
          <w:rtl/>
        </w:rPr>
        <w:t xml:space="preserve"> بين رشهم وتغطيسهم</w:t>
      </w:r>
      <w:r w:rsidRPr="00A20653">
        <w:rPr>
          <w:rFonts w:ascii="Arial" w:hAnsi="Arial" w:cs="Arial"/>
          <w:szCs w:val="24"/>
        </w:rPr>
        <w:t>.</w:t>
      </w:r>
    </w:p>
    <w:p w14:paraId="55315AD5" w14:textId="77777777" w:rsidR="000F20C0" w:rsidRPr="00A20653" w:rsidRDefault="000F20C0" w:rsidP="00ED01B1">
      <w:pPr>
        <w:tabs>
          <w:tab w:val="left" w:pos="6120"/>
          <w:tab w:val="left" w:pos="7560"/>
          <w:tab w:val="left" w:pos="8820"/>
          <w:tab w:val="left" w:pos="9000"/>
        </w:tabs>
        <w:ind w:left="270" w:right="70"/>
        <w:rPr>
          <w:rFonts w:ascii="Arial" w:hAnsi="Arial" w:cs="Arial"/>
          <w:szCs w:val="24"/>
        </w:rPr>
      </w:pPr>
    </w:p>
    <w:p w14:paraId="6727D264" w14:textId="3C49DA1B" w:rsidR="00056862" w:rsidRPr="00A20653" w:rsidRDefault="00056862" w:rsidP="00056862">
      <w:pPr>
        <w:tabs>
          <w:tab w:val="left" w:pos="6120"/>
          <w:tab w:val="left" w:pos="7560"/>
          <w:tab w:val="left" w:pos="8820"/>
          <w:tab w:val="left" w:pos="9000"/>
        </w:tabs>
        <w:bidi/>
        <w:ind w:left="270" w:right="70"/>
        <w:rPr>
          <w:rFonts w:ascii="Arial" w:hAnsi="Arial" w:cs="Arial"/>
          <w:szCs w:val="24"/>
        </w:rPr>
      </w:pPr>
      <w:r w:rsidRPr="00A20653">
        <w:rPr>
          <w:rFonts w:ascii="Arial" w:hAnsi="Arial" w:cs="Arial"/>
          <w:szCs w:val="24"/>
          <w:rtl/>
        </w:rPr>
        <w:t>الرد: كما هو مذكور أعلاه، فإن المؤمنين الذين لم يغطسوا</w:t>
      </w:r>
      <w:r w:rsidRPr="00A20653">
        <w:rPr>
          <w:rFonts w:ascii="Arial" w:hAnsi="Arial" w:cs="Arial" w:hint="cs"/>
          <w:szCs w:val="24"/>
          <w:rtl/>
        </w:rPr>
        <w:t>،</w:t>
      </w:r>
      <w:r w:rsidRPr="00A20653">
        <w:rPr>
          <w:rFonts w:ascii="Arial" w:hAnsi="Arial" w:cs="Arial"/>
          <w:szCs w:val="24"/>
          <w:rtl/>
        </w:rPr>
        <w:t xml:space="preserve"> هم في الواقع متوازون تمام</w:t>
      </w:r>
      <w:r w:rsidRPr="00A20653">
        <w:rPr>
          <w:rFonts w:ascii="Arial" w:hAnsi="Arial" w:cs="Arial" w:hint="cs"/>
          <w:szCs w:val="24"/>
          <w:rtl/>
        </w:rPr>
        <w:t>اً</w:t>
      </w:r>
      <w:r w:rsidRPr="00A20653">
        <w:rPr>
          <w:rFonts w:ascii="Arial" w:hAnsi="Arial" w:cs="Arial"/>
          <w:szCs w:val="24"/>
          <w:rtl/>
        </w:rPr>
        <w:t xml:space="preserve"> مع أولئك الموجودين في أع 19</w:t>
      </w:r>
      <w:r w:rsidRPr="00A20653">
        <w:rPr>
          <w:rFonts w:ascii="Arial" w:hAnsi="Arial" w:cs="Arial" w:hint="cs"/>
          <w:szCs w:val="24"/>
          <w:rtl/>
        </w:rPr>
        <w:t>،</w:t>
      </w:r>
      <w:r w:rsidRPr="00A20653">
        <w:rPr>
          <w:rFonts w:ascii="Arial" w:hAnsi="Arial" w:cs="Arial"/>
          <w:szCs w:val="24"/>
          <w:rtl/>
        </w:rPr>
        <w:t xml:space="preserve"> وفي كلتا الحالتين استجاب المؤمنون الحقيقيون علن</w:t>
      </w:r>
      <w:r w:rsidRPr="00A20653">
        <w:rPr>
          <w:rFonts w:ascii="Arial" w:hAnsi="Arial" w:cs="Arial" w:hint="cs"/>
          <w:szCs w:val="24"/>
          <w:rtl/>
        </w:rPr>
        <w:t>اً</w:t>
      </w:r>
      <w:r w:rsidRPr="00A20653">
        <w:rPr>
          <w:rFonts w:ascii="Arial" w:hAnsi="Arial" w:cs="Arial"/>
          <w:szCs w:val="24"/>
          <w:rtl/>
        </w:rPr>
        <w:t xml:space="preserve"> لما يعرفونه عن المسي</w:t>
      </w:r>
      <w:r w:rsidRPr="00A20653">
        <w:rPr>
          <w:rFonts w:ascii="Arial" w:hAnsi="Arial" w:cs="Arial" w:hint="cs"/>
          <w:szCs w:val="24"/>
          <w:rtl/>
        </w:rPr>
        <w:t>ا</w:t>
      </w:r>
      <w:r w:rsidRPr="00A20653">
        <w:rPr>
          <w:rFonts w:ascii="Arial" w:hAnsi="Arial" w:cs="Arial"/>
          <w:szCs w:val="24"/>
          <w:rtl/>
        </w:rPr>
        <w:t xml:space="preserve"> – من خلال تغطيس يوحنا آنذاك ومن خلال الرش أو السكب اليوم</w:t>
      </w:r>
      <w:r w:rsidRPr="00A20653">
        <w:rPr>
          <w:rFonts w:ascii="Arial" w:hAnsi="Arial" w:cs="Arial" w:hint="cs"/>
          <w:szCs w:val="24"/>
          <w:rtl/>
        </w:rPr>
        <w:t xml:space="preserve">، </w:t>
      </w:r>
      <w:r w:rsidRPr="00A20653">
        <w:rPr>
          <w:rFonts w:ascii="Arial" w:hAnsi="Arial" w:cs="Arial"/>
          <w:szCs w:val="24"/>
          <w:rtl/>
        </w:rPr>
        <w:t>أما أولئك الذين ورد ذكرهم في سفر الأعمال فقد غطسوا مرتين</w:t>
      </w:r>
      <w:r w:rsidRPr="00A20653">
        <w:rPr>
          <w:rFonts w:ascii="Arial" w:hAnsi="Arial" w:cs="Arial" w:hint="cs"/>
          <w:szCs w:val="24"/>
          <w:rtl/>
        </w:rPr>
        <w:t>،</w:t>
      </w:r>
      <w:r w:rsidRPr="00A20653">
        <w:rPr>
          <w:rFonts w:ascii="Arial" w:hAnsi="Arial" w:cs="Arial"/>
          <w:szCs w:val="24"/>
          <w:rtl/>
        </w:rPr>
        <w:t xml:space="preserve"> </w:t>
      </w:r>
      <w:r w:rsidRPr="00A20653">
        <w:rPr>
          <w:rFonts w:ascii="Arial" w:hAnsi="Arial" w:cs="Arial" w:hint="cs"/>
          <w:szCs w:val="24"/>
          <w:rtl/>
        </w:rPr>
        <w:t>ف</w:t>
      </w:r>
      <w:r w:rsidRPr="00A20653">
        <w:rPr>
          <w:rFonts w:ascii="Arial" w:hAnsi="Arial" w:cs="Arial"/>
          <w:szCs w:val="24"/>
          <w:rtl/>
        </w:rPr>
        <w:t>لماذا لا يغطس المؤمنون اليوم الذين لم يغطسوا قط حتى للمرة الأولى؟</w:t>
      </w:r>
    </w:p>
    <w:p w14:paraId="6B3369F5" w14:textId="77777777" w:rsidR="00ED01B1" w:rsidRDefault="00ED01B1" w:rsidP="00ED01B1">
      <w:pPr>
        <w:rPr>
          <w:rFonts w:ascii="Arial" w:hAnsi="Arial" w:cs="Arial"/>
          <w:sz w:val="20"/>
          <w:szCs w:val="16"/>
          <w:u w:val="single"/>
        </w:rPr>
      </w:pPr>
      <w:r>
        <w:rPr>
          <w:rFonts w:ascii="Arial" w:hAnsi="Arial" w:cs="Arial"/>
          <w:sz w:val="20"/>
          <w:szCs w:val="16"/>
          <w:u w:val="single"/>
        </w:rPr>
        <w:br w:type="page"/>
      </w:r>
    </w:p>
    <w:p w14:paraId="0573E048" w14:textId="5C730B5E" w:rsidR="00700553" w:rsidRPr="00A20653" w:rsidRDefault="00700553" w:rsidP="00700553">
      <w:pPr>
        <w:tabs>
          <w:tab w:val="left" w:pos="6120"/>
          <w:tab w:val="left" w:pos="7560"/>
          <w:tab w:val="left" w:pos="8820"/>
          <w:tab w:val="left" w:pos="9000"/>
        </w:tabs>
        <w:bidi/>
        <w:ind w:left="270" w:right="70"/>
        <w:rPr>
          <w:rFonts w:ascii="Arial" w:hAnsi="Arial" w:cs="Arial"/>
          <w:szCs w:val="24"/>
        </w:rPr>
      </w:pPr>
      <w:r w:rsidRPr="00A20653">
        <w:rPr>
          <w:rFonts w:ascii="Arial" w:hAnsi="Arial" w:cs="Arial"/>
          <w:szCs w:val="24"/>
          <w:u w:val="single"/>
          <w:rtl/>
        </w:rPr>
        <w:lastRenderedPageBreak/>
        <w:t>ال</w:t>
      </w:r>
      <w:r w:rsidRPr="00A20653">
        <w:rPr>
          <w:rFonts w:ascii="Arial" w:hAnsi="Arial" w:cs="Arial" w:hint="cs"/>
          <w:szCs w:val="24"/>
          <w:u w:val="single"/>
          <w:rtl/>
        </w:rPr>
        <w:t>إ</w:t>
      </w:r>
      <w:r w:rsidRPr="00A20653">
        <w:rPr>
          <w:rFonts w:ascii="Arial" w:hAnsi="Arial" w:cs="Arial"/>
          <w:szCs w:val="24"/>
          <w:u w:val="single"/>
          <w:rtl/>
        </w:rPr>
        <w:t xml:space="preserve">عتراض </w:t>
      </w:r>
      <w:r w:rsidRPr="00A20653">
        <w:rPr>
          <w:rFonts w:ascii="Arial" w:hAnsi="Arial" w:cs="Arial" w:hint="cs"/>
          <w:szCs w:val="24"/>
          <w:u w:val="single"/>
          <w:rtl/>
        </w:rPr>
        <w:t>الرابع</w:t>
      </w:r>
      <w:r w:rsidRPr="00A20653">
        <w:rPr>
          <w:rFonts w:ascii="Arial" w:hAnsi="Arial" w:cs="Arial"/>
          <w:szCs w:val="24"/>
          <w:rtl/>
        </w:rPr>
        <w:t xml:space="preserve">: لماذا </w:t>
      </w:r>
      <w:r w:rsidRPr="00A20653">
        <w:rPr>
          <w:rFonts w:ascii="Arial" w:hAnsi="Arial" w:cs="Arial" w:hint="cs"/>
          <w:szCs w:val="24"/>
          <w:rtl/>
        </w:rPr>
        <w:t xml:space="preserve">توجد </w:t>
      </w:r>
      <w:r w:rsidRPr="00A20653">
        <w:rPr>
          <w:rFonts w:ascii="Arial" w:hAnsi="Arial" w:cs="Arial"/>
          <w:szCs w:val="24"/>
          <w:rtl/>
        </w:rPr>
        <w:t>العضوية أصلا</w:t>
      </w:r>
      <w:r w:rsidRPr="00A20653">
        <w:rPr>
          <w:rFonts w:ascii="Arial" w:hAnsi="Arial" w:cs="Arial" w:hint="cs"/>
          <w:szCs w:val="24"/>
          <w:rtl/>
        </w:rPr>
        <w:t>ً</w:t>
      </w:r>
      <w:r w:rsidRPr="00A20653">
        <w:rPr>
          <w:rFonts w:ascii="Arial" w:hAnsi="Arial" w:cs="Arial"/>
          <w:szCs w:val="24"/>
          <w:rtl/>
        </w:rPr>
        <w:t>، خاصة مع هذا المستوى العالي مثل ال</w:t>
      </w:r>
      <w:r w:rsidRPr="00A20653">
        <w:rPr>
          <w:rFonts w:ascii="Arial" w:hAnsi="Arial" w:cs="Arial" w:hint="cs"/>
          <w:szCs w:val="24"/>
          <w:rtl/>
        </w:rPr>
        <w:t>تغطيس</w:t>
      </w:r>
      <w:r w:rsidRPr="00A20653">
        <w:rPr>
          <w:rFonts w:ascii="Arial" w:hAnsi="Arial" w:cs="Arial"/>
          <w:szCs w:val="24"/>
          <w:rtl/>
        </w:rPr>
        <w:t>؟</w:t>
      </w:r>
    </w:p>
    <w:p w14:paraId="4F038A8B" w14:textId="4488047E" w:rsidR="00ED01B1" w:rsidRPr="00A20653" w:rsidRDefault="008D2443" w:rsidP="00ED01B1">
      <w:pPr>
        <w:tabs>
          <w:tab w:val="left" w:pos="6120"/>
          <w:tab w:val="left" w:pos="7560"/>
          <w:tab w:val="left" w:pos="8820"/>
          <w:tab w:val="left" w:pos="9000"/>
        </w:tabs>
        <w:ind w:left="270" w:right="70"/>
        <w:rPr>
          <w:rFonts w:ascii="Arial" w:hAnsi="Arial" w:cs="Arial"/>
          <w:szCs w:val="24"/>
        </w:rPr>
      </w:pPr>
      <w:r w:rsidRPr="00A20653">
        <w:rPr>
          <w:rFonts w:ascii="Arial" w:hAnsi="Arial" w:cs="Arial"/>
          <w:noProof/>
          <w:szCs w:val="24"/>
        </w:rPr>
        <w:drawing>
          <wp:anchor distT="0" distB="0" distL="114300" distR="114300" simplePos="0" relativeHeight="251658752" behindDoc="1" locked="0" layoutInCell="1" allowOverlap="1" wp14:anchorId="00AF9453" wp14:editId="4EBA858B">
            <wp:simplePos x="0" y="0"/>
            <wp:positionH relativeFrom="column">
              <wp:posOffset>-204420</wp:posOffset>
            </wp:positionH>
            <wp:positionV relativeFrom="paragraph">
              <wp:posOffset>152754</wp:posOffset>
            </wp:positionV>
            <wp:extent cx="6108700" cy="4813300"/>
            <wp:effectExtent l="0" t="0" r="0" b="0"/>
            <wp:wrapNone/>
            <wp:docPr id="12" name="Picture 12" descr="Faded Full Immersion Youth Baptis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2" descr="Faded Full Immersion Youth Baptism"/>
                    <pic:cNvPicPr>
                      <a:picLocks/>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08700" cy="4813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6BDB99" w14:textId="30B38575" w:rsidR="00700553" w:rsidRPr="00A20653" w:rsidRDefault="00700553" w:rsidP="00700553">
      <w:pPr>
        <w:tabs>
          <w:tab w:val="left" w:pos="6120"/>
          <w:tab w:val="left" w:pos="7560"/>
          <w:tab w:val="left" w:pos="8820"/>
          <w:tab w:val="left" w:pos="9000"/>
        </w:tabs>
        <w:bidi/>
        <w:ind w:left="270" w:right="70"/>
        <w:rPr>
          <w:rFonts w:ascii="Arial" w:hAnsi="Arial" w:cs="Arial"/>
          <w:szCs w:val="24"/>
        </w:rPr>
      </w:pPr>
      <w:r w:rsidRPr="00A20653">
        <w:rPr>
          <w:rFonts w:ascii="Arial" w:hAnsi="Arial" w:cs="Arial"/>
          <w:szCs w:val="24"/>
          <w:rtl/>
        </w:rPr>
        <w:t>الرد: كان لدى كنيسة العهد الجديد قوائم محددة، مثل قوائم القادة (أع ٥:٦)</w:t>
      </w:r>
      <w:r w:rsidRPr="00A20653">
        <w:rPr>
          <w:rFonts w:ascii="Arial" w:hAnsi="Arial" w:cs="Arial" w:hint="cs"/>
          <w:szCs w:val="24"/>
          <w:rtl/>
        </w:rPr>
        <w:t>،</w:t>
      </w:r>
      <w:r w:rsidRPr="00A20653">
        <w:rPr>
          <w:rFonts w:ascii="Arial" w:hAnsi="Arial" w:cs="Arial"/>
          <w:szCs w:val="24"/>
          <w:rtl/>
        </w:rPr>
        <w:t xml:space="preserve"> والأرامل الذين يحصلون على دعم الكنيسة (١ تي ٥: ٩).</w:t>
      </w:r>
      <w:r w:rsidRPr="00A20653">
        <w:rPr>
          <w:rFonts w:ascii="Arial" w:hAnsi="Arial" w:cs="Arial" w:hint="cs"/>
          <w:szCs w:val="24"/>
          <w:rtl/>
        </w:rPr>
        <w:t xml:space="preserve"> كان في</w:t>
      </w:r>
      <w:r w:rsidRPr="00A20653">
        <w:rPr>
          <w:rFonts w:ascii="Arial" w:hAnsi="Arial" w:cs="Arial"/>
          <w:szCs w:val="24"/>
          <w:rtl/>
        </w:rPr>
        <w:t xml:space="preserve"> كنيسة </w:t>
      </w:r>
      <w:r w:rsidRPr="00A20653">
        <w:rPr>
          <w:rFonts w:ascii="Arial" w:hAnsi="Arial" w:cs="Arial" w:hint="cs"/>
          <w:szCs w:val="24"/>
          <w:rtl/>
        </w:rPr>
        <w:t>أورشليم</w:t>
      </w:r>
      <w:r w:rsidRPr="00A20653">
        <w:rPr>
          <w:rFonts w:ascii="Arial" w:hAnsi="Arial" w:cs="Arial"/>
          <w:szCs w:val="24"/>
          <w:rtl/>
        </w:rPr>
        <w:t xml:space="preserve"> 5000 شخص من بين الكنائس المنزلية المختلفة، والتي لا بد أنها كانت تحتوي على قوائم رسمية بأسماء الأعضاء</w:t>
      </w:r>
      <w:r w:rsidRPr="00A20653">
        <w:rPr>
          <w:rFonts w:ascii="Arial" w:hAnsi="Arial" w:cs="Arial"/>
          <w:szCs w:val="24"/>
        </w:rPr>
        <w:t>.</w:t>
      </w:r>
    </w:p>
    <w:p w14:paraId="15C1832A" w14:textId="77777777" w:rsidR="00ED01B1" w:rsidRPr="00A20653" w:rsidRDefault="00ED01B1" w:rsidP="00ED01B1">
      <w:pPr>
        <w:tabs>
          <w:tab w:val="left" w:pos="6120"/>
          <w:tab w:val="left" w:pos="7560"/>
          <w:tab w:val="left" w:pos="8820"/>
          <w:tab w:val="left" w:pos="9000"/>
        </w:tabs>
        <w:ind w:left="270" w:right="70"/>
        <w:rPr>
          <w:rFonts w:ascii="Arial" w:hAnsi="Arial" w:cs="Arial"/>
          <w:szCs w:val="24"/>
        </w:rPr>
      </w:pPr>
    </w:p>
    <w:p w14:paraId="09AE5945" w14:textId="73D0BD47" w:rsidR="00700553" w:rsidRPr="00A20653" w:rsidRDefault="00700553" w:rsidP="00700553">
      <w:pPr>
        <w:tabs>
          <w:tab w:val="left" w:pos="6120"/>
          <w:tab w:val="left" w:pos="7560"/>
          <w:tab w:val="left" w:pos="8820"/>
          <w:tab w:val="left" w:pos="9000"/>
        </w:tabs>
        <w:bidi/>
        <w:ind w:left="270" w:right="70"/>
        <w:rPr>
          <w:rFonts w:ascii="Arial" w:hAnsi="Arial" w:cs="Arial"/>
          <w:szCs w:val="24"/>
        </w:rPr>
      </w:pPr>
      <w:r w:rsidRPr="00A20653">
        <w:rPr>
          <w:rFonts w:ascii="Arial" w:hAnsi="Arial" w:cs="Arial"/>
          <w:szCs w:val="24"/>
          <w:rtl/>
        </w:rPr>
        <w:t xml:space="preserve">ما هو المطلوب للعضوية؟ يتطلب نموذج العهد الجديد قاعدتين: (١) الإيمان بالمسيح و(٢) </w:t>
      </w:r>
      <w:r w:rsidR="00BF1B96" w:rsidRPr="00A20653">
        <w:rPr>
          <w:rFonts w:ascii="Arial" w:hAnsi="Arial" w:cs="Arial" w:hint="cs"/>
          <w:szCs w:val="24"/>
          <w:rtl/>
        </w:rPr>
        <w:t xml:space="preserve">معمودية </w:t>
      </w:r>
      <w:r w:rsidRPr="00A20653">
        <w:rPr>
          <w:rFonts w:ascii="Arial" w:hAnsi="Arial" w:cs="Arial"/>
          <w:szCs w:val="24"/>
          <w:rtl/>
        </w:rPr>
        <w:t>التغطيس</w:t>
      </w:r>
      <w:r w:rsidR="00BF1B96" w:rsidRPr="00A20653">
        <w:rPr>
          <w:rFonts w:ascii="Arial" w:hAnsi="Arial" w:cs="Arial" w:hint="cs"/>
          <w:szCs w:val="24"/>
          <w:rtl/>
        </w:rPr>
        <w:t xml:space="preserve">، كما </w:t>
      </w:r>
      <w:r w:rsidRPr="00A20653">
        <w:rPr>
          <w:rFonts w:ascii="Arial" w:hAnsi="Arial" w:cs="Arial"/>
          <w:szCs w:val="24"/>
          <w:rtl/>
        </w:rPr>
        <w:t>تضيف العديد من الكنائس العديد من المتطلبات الأخرى إلى هذين الأساسين: عدة جلسات صفية حول العضوية، ومقابلة مع القس وما إلى ذلك</w:t>
      </w:r>
      <w:r w:rsidR="00BF1B96" w:rsidRPr="00A20653">
        <w:rPr>
          <w:rFonts w:ascii="Arial" w:hAnsi="Arial" w:cs="Arial" w:hint="cs"/>
          <w:szCs w:val="24"/>
          <w:rtl/>
        </w:rPr>
        <w:t>،</w:t>
      </w:r>
      <w:r w:rsidRPr="00A20653">
        <w:rPr>
          <w:rFonts w:ascii="Arial" w:hAnsi="Arial" w:cs="Arial"/>
          <w:szCs w:val="24"/>
          <w:rtl/>
        </w:rPr>
        <w:t xml:space="preserve"> ورغم أن هذه ليست بالضرورة خاطئة، إلا أنها مطلوبة في كثير من الأحيان، ولكن يجب معالجة المطلب الكتابي الخاص بال</w:t>
      </w:r>
      <w:r w:rsidR="00BF1B96" w:rsidRPr="00A20653">
        <w:rPr>
          <w:rFonts w:ascii="Arial" w:hAnsi="Arial" w:cs="Arial" w:hint="cs"/>
          <w:szCs w:val="24"/>
          <w:rtl/>
        </w:rPr>
        <w:t>تغطيس، إذا أن</w:t>
      </w:r>
      <w:r w:rsidRPr="00A20653">
        <w:rPr>
          <w:rFonts w:ascii="Arial" w:hAnsi="Arial" w:cs="Arial"/>
          <w:szCs w:val="24"/>
          <w:rtl/>
        </w:rPr>
        <w:t xml:space="preserve"> </w:t>
      </w:r>
      <w:r w:rsidR="00BF1B96" w:rsidRPr="00A20653">
        <w:rPr>
          <w:rFonts w:ascii="Arial" w:hAnsi="Arial" w:cs="Arial" w:hint="cs"/>
          <w:szCs w:val="24"/>
          <w:rtl/>
        </w:rPr>
        <w:t>التغطيس</w:t>
      </w:r>
      <w:r w:rsidRPr="00A20653">
        <w:rPr>
          <w:rFonts w:ascii="Arial" w:hAnsi="Arial" w:cs="Arial"/>
          <w:szCs w:val="24"/>
          <w:rtl/>
        </w:rPr>
        <w:t xml:space="preserve"> ليس على مستوى عال. لقد تم ممارسته فور</w:t>
      </w:r>
      <w:r w:rsidR="00BF1B96" w:rsidRPr="00A20653">
        <w:rPr>
          <w:rFonts w:ascii="Arial" w:hAnsi="Arial" w:cs="Arial" w:hint="cs"/>
          <w:szCs w:val="24"/>
          <w:rtl/>
        </w:rPr>
        <w:t>اً</w:t>
      </w:r>
      <w:r w:rsidRPr="00A20653">
        <w:rPr>
          <w:rFonts w:ascii="Arial" w:hAnsi="Arial" w:cs="Arial"/>
          <w:szCs w:val="24"/>
          <w:rtl/>
        </w:rPr>
        <w:t xml:space="preserve"> على آلاف المؤمنين</w:t>
      </w:r>
      <w:r w:rsidR="00BF1B96" w:rsidRPr="00A20653">
        <w:rPr>
          <w:rFonts w:ascii="Arial" w:hAnsi="Arial" w:cs="Arial" w:hint="cs"/>
          <w:szCs w:val="24"/>
          <w:rtl/>
        </w:rPr>
        <w:t>،</w:t>
      </w:r>
      <w:r w:rsidRPr="00A20653">
        <w:rPr>
          <w:rFonts w:ascii="Arial" w:hAnsi="Arial" w:cs="Arial"/>
          <w:szCs w:val="24"/>
          <w:rtl/>
        </w:rPr>
        <w:t xml:space="preserve"> بناءً على شهادتهم البسيطة للمسيح</w:t>
      </w:r>
      <w:r w:rsidR="00BF1B96" w:rsidRPr="00A20653">
        <w:rPr>
          <w:rFonts w:ascii="Arial" w:hAnsi="Arial" w:cs="Arial" w:hint="cs"/>
          <w:szCs w:val="24"/>
          <w:rtl/>
        </w:rPr>
        <w:t>،</w:t>
      </w:r>
      <w:r w:rsidRPr="00A20653">
        <w:rPr>
          <w:rFonts w:ascii="Arial" w:hAnsi="Arial" w:cs="Arial"/>
          <w:szCs w:val="24"/>
          <w:rtl/>
        </w:rPr>
        <w:t xml:space="preserve"> باعتباره الذي خلصهم من الخطية</w:t>
      </w:r>
      <w:r w:rsidRPr="00A20653">
        <w:rPr>
          <w:rFonts w:ascii="Arial" w:hAnsi="Arial" w:cs="Arial"/>
          <w:szCs w:val="24"/>
        </w:rPr>
        <w:t>.</w:t>
      </w:r>
    </w:p>
    <w:p w14:paraId="72224233" w14:textId="77777777" w:rsidR="00ED01B1" w:rsidRPr="00A20653" w:rsidRDefault="00ED01B1" w:rsidP="00ED01B1">
      <w:pPr>
        <w:tabs>
          <w:tab w:val="left" w:pos="6120"/>
          <w:tab w:val="left" w:pos="7560"/>
          <w:tab w:val="left" w:pos="8820"/>
          <w:tab w:val="left" w:pos="9000"/>
        </w:tabs>
        <w:ind w:left="270" w:right="70"/>
        <w:rPr>
          <w:rFonts w:ascii="Arial" w:hAnsi="Arial" w:cs="Arial"/>
          <w:szCs w:val="24"/>
        </w:rPr>
      </w:pPr>
    </w:p>
    <w:p w14:paraId="7434B2CA" w14:textId="77777777" w:rsidR="000146E0" w:rsidRPr="00A20653" w:rsidRDefault="000146E0" w:rsidP="00ED01B1">
      <w:pPr>
        <w:tabs>
          <w:tab w:val="left" w:pos="6120"/>
          <w:tab w:val="left" w:pos="7560"/>
          <w:tab w:val="left" w:pos="8820"/>
          <w:tab w:val="left" w:pos="9000"/>
        </w:tabs>
        <w:ind w:left="270" w:right="70"/>
        <w:rPr>
          <w:rFonts w:ascii="Arial" w:hAnsi="Arial" w:cs="Arial"/>
          <w:szCs w:val="24"/>
        </w:rPr>
      </w:pPr>
    </w:p>
    <w:p w14:paraId="052216D8" w14:textId="5ABEC61D" w:rsidR="00BF1B96" w:rsidRPr="00A20653" w:rsidRDefault="00BF1B96" w:rsidP="00BF1B96">
      <w:pPr>
        <w:tabs>
          <w:tab w:val="left" w:pos="6120"/>
          <w:tab w:val="left" w:pos="7560"/>
          <w:tab w:val="left" w:pos="8820"/>
          <w:tab w:val="left" w:pos="9000"/>
        </w:tabs>
        <w:bidi/>
        <w:ind w:left="270" w:right="70"/>
        <w:rPr>
          <w:rFonts w:ascii="Arial" w:hAnsi="Arial" w:cs="Arial"/>
          <w:szCs w:val="24"/>
          <w:rtl/>
          <w:lang w:bidi="ar-JO"/>
        </w:rPr>
      </w:pPr>
      <w:r w:rsidRPr="00A20653">
        <w:rPr>
          <w:rFonts w:ascii="Arial" w:hAnsi="Arial" w:cs="Arial" w:hint="cs"/>
          <w:szCs w:val="24"/>
          <w:u w:val="single"/>
          <w:rtl/>
        </w:rPr>
        <w:t>الإعتراض الخامس</w:t>
      </w:r>
      <w:r w:rsidRPr="00A20653">
        <w:rPr>
          <w:rFonts w:ascii="Arial" w:hAnsi="Arial" w:cs="Arial" w:hint="cs"/>
          <w:szCs w:val="24"/>
          <w:rtl/>
        </w:rPr>
        <w:t>:</w:t>
      </w:r>
      <w:r w:rsidRPr="00A20653">
        <w:rPr>
          <w:rFonts w:ascii="Arial" w:hAnsi="Arial" w:cs="Arial" w:hint="cs"/>
          <w:szCs w:val="24"/>
          <w:rtl/>
          <w:lang w:bidi="ar-JO"/>
        </w:rPr>
        <w:t xml:space="preserve"> </w:t>
      </w:r>
      <w:r w:rsidRPr="00A20653">
        <w:rPr>
          <w:rFonts w:ascii="Arial" w:hAnsi="Arial" w:cs="Arial"/>
          <w:szCs w:val="24"/>
          <w:rtl/>
          <w:lang w:bidi="ar-JO"/>
        </w:rPr>
        <w:t xml:space="preserve">أليست طرق المعمودية المختلفة موازية لأنواع الطعام المختلفة في </w:t>
      </w:r>
      <w:r w:rsidRPr="00A20653">
        <w:rPr>
          <w:rFonts w:ascii="Arial" w:hAnsi="Arial" w:cs="Arial" w:hint="cs"/>
          <w:szCs w:val="24"/>
          <w:rtl/>
          <w:lang w:bidi="ar-JO"/>
        </w:rPr>
        <w:t>كسر الخبز</w:t>
      </w:r>
      <w:r w:rsidRPr="00A20653">
        <w:rPr>
          <w:rFonts w:ascii="Arial" w:hAnsi="Arial" w:cs="Arial"/>
          <w:szCs w:val="24"/>
          <w:rtl/>
          <w:lang w:bidi="ar-JO"/>
        </w:rPr>
        <w:t>؟ إذا كان علينا أن نتبع خبز الفطير والخمر في العهد الجديد، فلماذا نستخدم الخبز وعصير العنب اليوم؟</w:t>
      </w:r>
    </w:p>
    <w:p w14:paraId="25C03334" w14:textId="77777777" w:rsidR="00ED01B1" w:rsidRPr="00A20653" w:rsidRDefault="00ED01B1" w:rsidP="00ED01B1">
      <w:pPr>
        <w:tabs>
          <w:tab w:val="left" w:pos="6120"/>
          <w:tab w:val="left" w:pos="7560"/>
          <w:tab w:val="left" w:pos="8820"/>
          <w:tab w:val="left" w:pos="9000"/>
        </w:tabs>
        <w:ind w:left="270" w:right="70"/>
        <w:rPr>
          <w:rFonts w:ascii="Arial" w:hAnsi="Arial" w:cs="Arial"/>
          <w:szCs w:val="24"/>
        </w:rPr>
      </w:pPr>
    </w:p>
    <w:p w14:paraId="7F00D4AE" w14:textId="5E445CF3" w:rsidR="00BF1B96" w:rsidRPr="00A20653" w:rsidRDefault="00BF1B96" w:rsidP="00BF1B96">
      <w:pPr>
        <w:tabs>
          <w:tab w:val="left" w:pos="6120"/>
          <w:tab w:val="left" w:pos="7560"/>
          <w:tab w:val="left" w:pos="8820"/>
          <w:tab w:val="left" w:pos="9000"/>
        </w:tabs>
        <w:bidi/>
        <w:ind w:left="270" w:right="70"/>
        <w:rPr>
          <w:rFonts w:ascii="Arial" w:hAnsi="Arial" w:cs="Arial"/>
          <w:szCs w:val="24"/>
        </w:rPr>
      </w:pPr>
      <w:r w:rsidRPr="00A20653">
        <w:rPr>
          <w:rFonts w:ascii="Arial" w:hAnsi="Arial" w:cs="Arial"/>
          <w:szCs w:val="24"/>
          <w:rtl/>
        </w:rPr>
        <w:t>الرد: التباينات هنا ليست متوازية على الإطلاق</w:t>
      </w:r>
      <w:r w:rsidRPr="00A20653">
        <w:rPr>
          <w:rFonts w:ascii="Arial" w:hAnsi="Arial" w:cs="Arial" w:hint="cs"/>
          <w:szCs w:val="24"/>
          <w:rtl/>
        </w:rPr>
        <w:t xml:space="preserve">، </w:t>
      </w:r>
      <w:r w:rsidRPr="00A20653">
        <w:rPr>
          <w:rFonts w:ascii="Arial" w:hAnsi="Arial" w:cs="Arial"/>
          <w:szCs w:val="24"/>
          <w:rtl/>
        </w:rPr>
        <w:t>والفرق بين النبيذ وعصير العنب هامشي</w:t>
      </w:r>
      <w:r w:rsidRPr="00A20653">
        <w:rPr>
          <w:rFonts w:ascii="Arial" w:hAnsi="Arial" w:cs="Arial" w:hint="cs"/>
          <w:szCs w:val="24"/>
          <w:rtl/>
        </w:rPr>
        <w:t>،</w:t>
      </w:r>
      <w:r w:rsidRPr="00A20653">
        <w:rPr>
          <w:rFonts w:ascii="Arial" w:hAnsi="Arial" w:cs="Arial"/>
          <w:szCs w:val="24"/>
          <w:rtl/>
        </w:rPr>
        <w:t xml:space="preserve"> مقارنة برمزية ال</w:t>
      </w:r>
      <w:r w:rsidRPr="00A20653">
        <w:rPr>
          <w:rFonts w:ascii="Arial" w:hAnsi="Arial" w:cs="Arial" w:hint="cs"/>
          <w:szCs w:val="24"/>
          <w:rtl/>
        </w:rPr>
        <w:t>تغطيس</w:t>
      </w:r>
      <w:r w:rsidRPr="00A20653">
        <w:rPr>
          <w:rFonts w:ascii="Arial" w:hAnsi="Arial" w:cs="Arial"/>
          <w:szCs w:val="24"/>
          <w:rtl/>
        </w:rPr>
        <w:t xml:space="preserve"> مقابل الرش أو السكب</w:t>
      </w:r>
      <w:r w:rsidRPr="00A20653">
        <w:rPr>
          <w:rFonts w:ascii="Arial" w:hAnsi="Arial" w:cs="Arial" w:hint="cs"/>
          <w:szCs w:val="24"/>
          <w:rtl/>
        </w:rPr>
        <w:t xml:space="preserve">، </w:t>
      </w:r>
      <w:r w:rsidRPr="00A20653">
        <w:rPr>
          <w:rFonts w:ascii="Arial" w:hAnsi="Arial" w:cs="Arial"/>
          <w:szCs w:val="24"/>
          <w:rtl/>
        </w:rPr>
        <w:t>ولا يصور الأخير رمزية التغطيس</w:t>
      </w:r>
      <w:r w:rsidR="008D2443" w:rsidRPr="00A20653">
        <w:rPr>
          <w:rFonts w:ascii="Arial" w:hAnsi="Arial" w:cs="Arial" w:hint="cs"/>
          <w:szCs w:val="24"/>
          <w:rtl/>
        </w:rPr>
        <w:t>،</w:t>
      </w:r>
      <w:r w:rsidRPr="00A20653">
        <w:rPr>
          <w:rFonts w:ascii="Arial" w:hAnsi="Arial" w:cs="Arial"/>
          <w:szCs w:val="24"/>
          <w:rtl/>
        </w:rPr>
        <w:t xml:space="preserve"> حيث يموت المؤمن عن حياته القديمة ثم يقوم إلى حياة جديدة (رو 6)</w:t>
      </w:r>
      <w:r w:rsidR="008D2443" w:rsidRPr="00A20653">
        <w:rPr>
          <w:rFonts w:ascii="Arial" w:hAnsi="Arial" w:cs="Arial" w:hint="cs"/>
          <w:szCs w:val="24"/>
          <w:rtl/>
        </w:rPr>
        <w:t>،</w:t>
      </w:r>
      <w:r w:rsidRPr="00A20653">
        <w:rPr>
          <w:rFonts w:ascii="Arial" w:hAnsi="Arial" w:cs="Arial"/>
          <w:szCs w:val="24"/>
          <w:rtl/>
        </w:rPr>
        <w:t xml:space="preserve"> وبالمثل فإن الاختلافات بين الفطير والمخمر</w:t>
      </w:r>
      <w:r w:rsidR="008D2443" w:rsidRPr="00A20653">
        <w:rPr>
          <w:rFonts w:ascii="Arial" w:hAnsi="Arial" w:cs="Arial" w:hint="cs"/>
          <w:szCs w:val="24"/>
          <w:rtl/>
        </w:rPr>
        <w:t>،</w:t>
      </w:r>
      <w:r w:rsidRPr="00A20653">
        <w:rPr>
          <w:rFonts w:ascii="Arial" w:hAnsi="Arial" w:cs="Arial"/>
          <w:szCs w:val="24"/>
          <w:rtl/>
        </w:rPr>
        <w:t xml:space="preserve"> ليست ذات أهمية مقارنة بالسكب والرش، والتي ليس لها أي أهمية معمودية في العهد الجديد مقارنة برمزية التغطيس</w:t>
      </w:r>
      <w:r w:rsidRPr="00A20653">
        <w:rPr>
          <w:rFonts w:ascii="Arial" w:hAnsi="Arial" w:cs="Arial"/>
          <w:szCs w:val="24"/>
        </w:rPr>
        <w:t>.</w:t>
      </w:r>
    </w:p>
    <w:p w14:paraId="18251B65" w14:textId="77777777" w:rsidR="00ED01B1" w:rsidRPr="00A20653" w:rsidRDefault="00ED01B1" w:rsidP="00ED01B1">
      <w:pPr>
        <w:tabs>
          <w:tab w:val="left" w:pos="6120"/>
          <w:tab w:val="left" w:pos="7560"/>
          <w:tab w:val="left" w:pos="8820"/>
          <w:tab w:val="left" w:pos="9000"/>
        </w:tabs>
        <w:ind w:left="270" w:right="70"/>
        <w:rPr>
          <w:rFonts w:ascii="Arial" w:hAnsi="Arial" w:cs="Arial"/>
          <w:szCs w:val="24"/>
        </w:rPr>
      </w:pPr>
    </w:p>
    <w:p w14:paraId="551D4AB1" w14:textId="77777777" w:rsidR="000146E0" w:rsidRPr="00A20653" w:rsidRDefault="000146E0" w:rsidP="00ED01B1">
      <w:pPr>
        <w:tabs>
          <w:tab w:val="left" w:pos="6120"/>
          <w:tab w:val="left" w:pos="7560"/>
          <w:tab w:val="left" w:pos="8820"/>
          <w:tab w:val="left" w:pos="9000"/>
        </w:tabs>
        <w:ind w:left="270" w:right="70"/>
        <w:rPr>
          <w:rFonts w:ascii="Arial" w:hAnsi="Arial" w:cs="Arial"/>
          <w:szCs w:val="24"/>
        </w:rPr>
      </w:pPr>
    </w:p>
    <w:p w14:paraId="5E59A14C" w14:textId="0A7B97BD" w:rsidR="008D2443" w:rsidRPr="00A20653" w:rsidRDefault="008D2443" w:rsidP="008D2443">
      <w:pPr>
        <w:tabs>
          <w:tab w:val="left" w:pos="6120"/>
          <w:tab w:val="left" w:pos="7560"/>
          <w:tab w:val="left" w:pos="8820"/>
          <w:tab w:val="left" w:pos="9000"/>
        </w:tabs>
        <w:bidi/>
        <w:ind w:left="270" w:right="70"/>
        <w:rPr>
          <w:rFonts w:ascii="Arial" w:hAnsi="Arial" w:cs="Arial"/>
          <w:szCs w:val="24"/>
          <w:rtl/>
          <w:lang w:bidi="ar-JO"/>
        </w:rPr>
      </w:pPr>
      <w:r w:rsidRPr="00A20653">
        <w:rPr>
          <w:rFonts w:ascii="Arial" w:hAnsi="Arial" w:cs="Arial" w:hint="cs"/>
          <w:szCs w:val="24"/>
          <w:u w:val="single"/>
          <w:rtl/>
        </w:rPr>
        <w:t>الإعتراض السادس</w:t>
      </w:r>
      <w:r w:rsidRPr="00A20653">
        <w:rPr>
          <w:rFonts w:ascii="Arial" w:hAnsi="Arial" w:cs="Arial" w:hint="cs"/>
          <w:szCs w:val="24"/>
          <w:rtl/>
        </w:rPr>
        <w:t>:</w:t>
      </w:r>
      <w:r w:rsidRPr="00A20653">
        <w:rPr>
          <w:rFonts w:ascii="Arial" w:hAnsi="Arial" w:cs="Arial" w:hint="cs"/>
          <w:szCs w:val="24"/>
          <w:rtl/>
          <w:lang w:bidi="ar-JO"/>
        </w:rPr>
        <w:t xml:space="preserve"> </w:t>
      </w:r>
      <w:r w:rsidRPr="00A20653">
        <w:rPr>
          <w:rFonts w:ascii="Arial" w:hAnsi="Arial" w:cs="Arial"/>
          <w:szCs w:val="24"/>
          <w:rtl/>
          <w:lang w:bidi="ar-JO"/>
        </w:rPr>
        <w:t>في البيئة الدولية اليوم مع العديد من الخلفيات المتباينة داخل الجماعة، ألا ينبغي للكنيسة المحلية أن تكون أكثر استيعاب</w:t>
      </w:r>
      <w:r w:rsidRPr="00A20653">
        <w:rPr>
          <w:rFonts w:ascii="Arial" w:hAnsi="Arial" w:cs="Arial" w:hint="cs"/>
          <w:szCs w:val="24"/>
          <w:rtl/>
          <w:lang w:bidi="ar-JO"/>
        </w:rPr>
        <w:t>اً</w:t>
      </w:r>
      <w:r w:rsidRPr="00A20653">
        <w:rPr>
          <w:rFonts w:ascii="Arial" w:hAnsi="Arial" w:cs="Arial"/>
          <w:szCs w:val="24"/>
          <w:rtl/>
          <w:lang w:bidi="ar-JO"/>
        </w:rPr>
        <w:t xml:space="preserve"> </w:t>
      </w:r>
      <w:r w:rsidRPr="00A20653">
        <w:rPr>
          <w:rFonts w:ascii="Arial" w:hAnsi="Arial" w:cs="Arial" w:hint="cs"/>
          <w:szCs w:val="24"/>
          <w:rtl/>
          <w:lang w:bidi="ar-JO"/>
        </w:rPr>
        <w:t>ل</w:t>
      </w:r>
      <w:r w:rsidRPr="00A20653">
        <w:rPr>
          <w:rFonts w:ascii="Arial" w:hAnsi="Arial" w:cs="Arial"/>
          <w:szCs w:val="24"/>
          <w:rtl/>
          <w:lang w:bidi="ar-JO"/>
        </w:rPr>
        <w:t>وجهات النظر</w:t>
      </w:r>
      <w:r w:rsidRPr="00A20653">
        <w:rPr>
          <w:rFonts w:ascii="Arial" w:hAnsi="Arial" w:cs="Arial" w:hint="cs"/>
          <w:szCs w:val="24"/>
          <w:rtl/>
          <w:lang w:bidi="ar-JO"/>
        </w:rPr>
        <w:t xml:space="preserve"> هذه،</w:t>
      </w:r>
      <w:r w:rsidRPr="00A20653">
        <w:rPr>
          <w:rFonts w:ascii="Arial" w:hAnsi="Arial" w:cs="Arial"/>
          <w:szCs w:val="24"/>
          <w:rtl/>
          <w:lang w:bidi="ar-JO"/>
        </w:rPr>
        <w:t xml:space="preserve"> بدلاً من أن تتطلب ال</w:t>
      </w:r>
      <w:r w:rsidRPr="00A20653">
        <w:rPr>
          <w:rFonts w:ascii="Arial" w:hAnsi="Arial" w:cs="Arial" w:hint="cs"/>
          <w:szCs w:val="24"/>
          <w:rtl/>
          <w:lang w:bidi="ar-JO"/>
        </w:rPr>
        <w:t>تغطيس</w:t>
      </w:r>
      <w:r w:rsidRPr="00A20653">
        <w:rPr>
          <w:rFonts w:ascii="Arial" w:hAnsi="Arial" w:cs="Arial"/>
          <w:szCs w:val="24"/>
          <w:rtl/>
          <w:lang w:bidi="ar-JO"/>
        </w:rPr>
        <w:t>؟</w:t>
      </w:r>
    </w:p>
    <w:p w14:paraId="14CE96C1" w14:textId="77777777" w:rsidR="00ED01B1" w:rsidRPr="00A20653" w:rsidRDefault="00ED01B1" w:rsidP="00ED01B1">
      <w:pPr>
        <w:tabs>
          <w:tab w:val="left" w:pos="6120"/>
          <w:tab w:val="left" w:pos="7560"/>
          <w:tab w:val="left" w:pos="8820"/>
          <w:tab w:val="left" w:pos="9000"/>
        </w:tabs>
        <w:ind w:left="270" w:right="70"/>
        <w:rPr>
          <w:rFonts w:ascii="Arial" w:hAnsi="Arial" w:cs="Arial"/>
          <w:szCs w:val="24"/>
        </w:rPr>
      </w:pPr>
    </w:p>
    <w:p w14:paraId="62B4E849" w14:textId="451AE204" w:rsidR="008D2443" w:rsidRPr="00A20653" w:rsidRDefault="008D2443" w:rsidP="008D2443">
      <w:pPr>
        <w:tabs>
          <w:tab w:val="left" w:pos="6120"/>
          <w:tab w:val="left" w:pos="7560"/>
          <w:tab w:val="left" w:pos="8820"/>
          <w:tab w:val="left" w:pos="9000"/>
        </w:tabs>
        <w:bidi/>
        <w:ind w:left="270" w:right="70"/>
        <w:rPr>
          <w:rFonts w:ascii="Arial" w:hAnsi="Arial" w:cs="Arial"/>
          <w:szCs w:val="24"/>
        </w:rPr>
      </w:pPr>
      <w:r w:rsidRPr="00A20653">
        <w:rPr>
          <w:rFonts w:ascii="Arial" w:hAnsi="Arial" w:cs="Arial"/>
          <w:szCs w:val="24"/>
          <w:rtl/>
        </w:rPr>
        <w:t>الرد: تحذرنا رومية 14 من أن نضع حجر عثرة أمام المؤمنين الضعفاء</w:t>
      </w:r>
      <w:r w:rsidRPr="00A20653">
        <w:rPr>
          <w:rFonts w:ascii="Arial" w:hAnsi="Arial" w:cs="Arial" w:hint="cs"/>
          <w:szCs w:val="24"/>
          <w:rtl/>
        </w:rPr>
        <w:t xml:space="preserve">، </w:t>
      </w:r>
      <w:r w:rsidRPr="00A20653">
        <w:rPr>
          <w:rFonts w:ascii="Arial" w:hAnsi="Arial" w:cs="Arial"/>
          <w:szCs w:val="24"/>
          <w:rtl/>
        </w:rPr>
        <w:t>ومع ذلك لا ينبغي أبد</w:t>
      </w:r>
      <w:r w:rsidRPr="00A20653">
        <w:rPr>
          <w:rFonts w:ascii="Arial" w:hAnsi="Arial" w:cs="Arial" w:hint="cs"/>
          <w:szCs w:val="24"/>
          <w:rtl/>
        </w:rPr>
        <w:t>اً</w:t>
      </w:r>
      <w:r w:rsidRPr="00A20653">
        <w:rPr>
          <w:rFonts w:ascii="Arial" w:hAnsi="Arial" w:cs="Arial"/>
          <w:szCs w:val="24"/>
          <w:rtl/>
        </w:rPr>
        <w:t xml:space="preserve"> أن يتم ذلك</w:t>
      </w:r>
      <w:r w:rsidRPr="00A20653">
        <w:rPr>
          <w:rFonts w:ascii="Arial" w:hAnsi="Arial" w:cs="Arial" w:hint="cs"/>
          <w:szCs w:val="24"/>
          <w:rtl/>
        </w:rPr>
        <w:t>،</w:t>
      </w:r>
      <w:r w:rsidRPr="00A20653">
        <w:rPr>
          <w:rFonts w:ascii="Arial" w:hAnsi="Arial" w:cs="Arial"/>
          <w:szCs w:val="24"/>
          <w:rtl/>
        </w:rPr>
        <w:t xml:space="preserve"> على حساب اتباع ممارسات العهد الجديد.</w:t>
      </w:r>
      <w:r w:rsidRPr="00A20653">
        <w:rPr>
          <w:rFonts w:ascii="Arial" w:hAnsi="Arial" w:cs="Arial" w:hint="cs"/>
          <w:szCs w:val="24"/>
          <w:rtl/>
        </w:rPr>
        <w:t xml:space="preserve"> </w:t>
      </w:r>
      <w:r w:rsidRPr="00A20653">
        <w:rPr>
          <w:rFonts w:ascii="Arial" w:hAnsi="Arial" w:cs="Arial"/>
          <w:szCs w:val="24"/>
          <w:rtl/>
        </w:rPr>
        <w:t>عندما يتعين علينا ال</w:t>
      </w:r>
      <w:r w:rsidRPr="00A20653">
        <w:rPr>
          <w:rFonts w:ascii="Arial" w:hAnsi="Arial" w:cs="Arial" w:hint="cs"/>
          <w:szCs w:val="24"/>
          <w:rtl/>
        </w:rPr>
        <w:t>إ</w:t>
      </w:r>
      <w:r w:rsidRPr="00A20653">
        <w:rPr>
          <w:rFonts w:ascii="Arial" w:hAnsi="Arial" w:cs="Arial"/>
          <w:szCs w:val="24"/>
          <w:rtl/>
        </w:rPr>
        <w:t>ختيار بين استيعاب خلفيات متنوعة وانتهاك الكتاب المقدس، يجب علينا أن نختار طاعة الكلمة</w:t>
      </w:r>
      <w:r w:rsidRPr="00A20653">
        <w:rPr>
          <w:rFonts w:ascii="Arial" w:hAnsi="Arial" w:cs="Arial" w:hint="cs"/>
          <w:szCs w:val="24"/>
          <w:rtl/>
        </w:rPr>
        <w:t>،</w:t>
      </w:r>
      <w:r w:rsidRPr="00A20653">
        <w:rPr>
          <w:rFonts w:ascii="Arial" w:hAnsi="Arial" w:cs="Arial"/>
          <w:szCs w:val="24"/>
          <w:rtl/>
        </w:rPr>
        <w:t xml:space="preserve"> لقد تم </w:t>
      </w:r>
      <w:r w:rsidRPr="00A20653">
        <w:rPr>
          <w:rFonts w:ascii="Arial" w:hAnsi="Arial" w:cs="Arial" w:hint="cs"/>
          <w:szCs w:val="24"/>
          <w:rtl/>
        </w:rPr>
        <w:t>تغطيس</w:t>
      </w:r>
      <w:r w:rsidRPr="00A20653">
        <w:rPr>
          <w:rFonts w:ascii="Arial" w:hAnsi="Arial" w:cs="Arial"/>
          <w:szCs w:val="24"/>
          <w:rtl/>
        </w:rPr>
        <w:t xml:space="preserve"> كل مؤمني العهد الجديد المذكورين في سفر أعمال الرسل قبل إضافتهم إلى شركتهم الخاصة</w:t>
      </w:r>
      <w:r w:rsidRPr="00A20653">
        <w:rPr>
          <w:rFonts w:ascii="Arial" w:hAnsi="Arial" w:cs="Arial"/>
          <w:szCs w:val="24"/>
        </w:rPr>
        <w:t>:</w:t>
      </w:r>
    </w:p>
    <w:p w14:paraId="139B8AFC" w14:textId="4521A811" w:rsidR="009A49A7" w:rsidRPr="00A20653" w:rsidRDefault="009A49A7" w:rsidP="009A49A7">
      <w:pPr>
        <w:numPr>
          <w:ilvl w:val="0"/>
          <w:numId w:val="5"/>
        </w:numPr>
        <w:tabs>
          <w:tab w:val="left" w:pos="6120"/>
          <w:tab w:val="left" w:pos="7560"/>
          <w:tab w:val="left" w:pos="8820"/>
          <w:tab w:val="left" w:pos="9000"/>
        </w:tabs>
        <w:bidi/>
        <w:ind w:right="70"/>
        <w:rPr>
          <w:rFonts w:ascii="Arial" w:hAnsi="Arial" w:cs="Arial"/>
          <w:szCs w:val="24"/>
        </w:rPr>
      </w:pPr>
      <w:r w:rsidRPr="00A20653">
        <w:rPr>
          <w:rFonts w:ascii="Arial" w:hAnsi="Arial" w:cs="Arial" w:hint="cs"/>
          <w:szCs w:val="24"/>
          <w:rtl/>
          <w:lang w:bidi="ar-JO"/>
        </w:rPr>
        <w:t>أمر بطرس أولئك الناس في يوم الخمسين أن يتوبوا، وتم تعميد 3000 (2: 38، 41)</w:t>
      </w:r>
    </w:p>
    <w:p w14:paraId="3124824A" w14:textId="46A67C5D" w:rsidR="009A49A7" w:rsidRPr="00A20653" w:rsidRDefault="009A49A7" w:rsidP="009A49A7">
      <w:pPr>
        <w:numPr>
          <w:ilvl w:val="0"/>
          <w:numId w:val="5"/>
        </w:numPr>
        <w:tabs>
          <w:tab w:val="left" w:pos="6120"/>
          <w:tab w:val="left" w:pos="7560"/>
          <w:tab w:val="left" w:pos="8820"/>
          <w:tab w:val="left" w:pos="9000"/>
        </w:tabs>
        <w:bidi/>
        <w:ind w:right="70"/>
        <w:rPr>
          <w:rFonts w:ascii="Arial" w:hAnsi="Arial" w:cs="Arial"/>
          <w:szCs w:val="24"/>
        </w:rPr>
      </w:pPr>
      <w:r w:rsidRPr="00A20653">
        <w:rPr>
          <w:rFonts w:ascii="Arial" w:hAnsi="Arial" w:cs="Arial" w:hint="cs"/>
          <w:szCs w:val="24"/>
          <w:rtl/>
        </w:rPr>
        <w:t>وثق السامريون بالمسيح واعتمدوا (8: 12)</w:t>
      </w:r>
    </w:p>
    <w:p w14:paraId="0EB12835" w14:textId="046D086E" w:rsidR="009A49A7" w:rsidRPr="00A20653" w:rsidRDefault="009A49A7" w:rsidP="009A49A7">
      <w:pPr>
        <w:numPr>
          <w:ilvl w:val="0"/>
          <w:numId w:val="5"/>
        </w:numPr>
        <w:tabs>
          <w:tab w:val="left" w:pos="6120"/>
          <w:tab w:val="left" w:pos="7560"/>
          <w:tab w:val="left" w:pos="8820"/>
          <w:tab w:val="left" w:pos="9000"/>
        </w:tabs>
        <w:bidi/>
        <w:ind w:right="70"/>
        <w:rPr>
          <w:rFonts w:ascii="Arial" w:hAnsi="Arial" w:cs="Arial"/>
          <w:szCs w:val="24"/>
        </w:rPr>
      </w:pPr>
      <w:r w:rsidRPr="00A20653">
        <w:rPr>
          <w:rFonts w:ascii="Arial" w:hAnsi="Arial" w:cs="Arial" w:hint="cs"/>
          <w:szCs w:val="24"/>
          <w:rtl/>
        </w:rPr>
        <w:t>آمن الخصي الحبشي واعتمد ... (8: 36-38)</w:t>
      </w:r>
    </w:p>
    <w:p w14:paraId="284E882B" w14:textId="5BA9D43F" w:rsidR="009A49A7" w:rsidRPr="00A20653" w:rsidRDefault="00AD1BBA" w:rsidP="009A49A7">
      <w:pPr>
        <w:numPr>
          <w:ilvl w:val="0"/>
          <w:numId w:val="5"/>
        </w:numPr>
        <w:tabs>
          <w:tab w:val="left" w:pos="6120"/>
          <w:tab w:val="left" w:pos="7560"/>
          <w:tab w:val="left" w:pos="8820"/>
          <w:tab w:val="left" w:pos="9000"/>
        </w:tabs>
        <w:bidi/>
        <w:ind w:right="70"/>
        <w:rPr>
          <w:rFonts w:ascii="Arial" w:hAnsi="Arial" w:cs="Arial"/>
          <w:szCs w:val="24"/>
        </w:rPr>
      </w:pPr>
      <w:r w:rsidRPr="00A20653">
        <w:rPr>
          <w:rFonts w:ascii="Arial" w:hAnsi="Arial" w:cs="Arial" w:hint="cs"/>
          <w:szCs w:val="24"/>
          <w:rtl/>
        </w:rPr>
        <w:t>آ</w:t>
      </w:r>
      <w:r w:rsidR="009A49A7" w:rsidRPr="00A20653">
        <w:rPr>
          <w:rFonts w:ascii="Arial" w:hAnsi="Arial" w:cs="Arial" w:hint="cs"/>
          <w:szCs w:val="24"/>
          <w:rtl/>
        </w:rPr>
        <w:t>من بولس واعتمد في تلك الليلة (9: 18)</w:t>
      </w:r>
    </w:p>
    <w:p w14:paraId="2A6659D7" w14:textId="21C343A8" w:rsidR="00AD1BBA" w:rsidRPr="00A20653" w:rsidRDefault="00AD1BBA" w:rsidP="00AD1BBA">
      <w:pPr>
        <w:numPr>
          <w:ilvl w:val="0"/>
          <w:numId w:val="5"/>
        </w:numPr>
        <w:tabs>
          <w:tab w:val="left" w:pos="6120"/>
          <w:tab w:val="left" w:pos="7560"/>
          <w:tab w:val="left" w:pos="8820"/>
          <w:tab w:val="left" w:pos="9000"/>
        </w:tabs>
        <w:bidi/>
        <w:ind w:right="70"/>
        <w:rPr>
          <w:rFonts w:ascii="Arial" w:hAnsi="Arial" w:cs="Arial"/>
          <w:szCs w:val="24"/>
        </w:rPr>
      </w:pPr>
      <w:r w:rsidRPr="00A20653">
        <w:rPr>
          <w:rFonts w:ascii="Arial" w:hAnsi="Arial" w:cs="Arial" w:hint="cs"/>
          <w:szCs w:val="24"/>
          <w:rtl/>
        </w:rPr>
        <w:t>آمن كرنيليوس واعتمد ... (10: 47)</w:t>
      </w:r>
    </w:p>
    <w:p w14:paraId="3FFA5B9D" w14:textId="3AE8BF80" w:rsidR="00AD1BBA" w:rsidRPr="00A20653" w:rsidRDefault="00AD1BBA" w:rsidP="00AD1BBA">
      <w:pPr>
        <w:numPr>
          <w:ilvl w:val="0"/>
          <w:numId w:val="5"/>
        </w:numPr>
        <w:tabs>
          <w:tab w:val="left" w:pos="6120"/>
          <w:tab w:val="left" w:pos="7560"/>
          <w:tab w:val="left" w:pos="8820"/>
          <w:tab w:val="left" w:pos="9000"/>
        </w:tabs>
        <w:bidi/>
        <w:ind w:right="70"/>
        <w:rPr>
          <w:rFonts w:ascii="Arial" w:hAnsi="Arial" w:cs="Arial"/>
          <w:szCs w:val="24"/>
        </w:rPr>
      </w:pPr>
      <w:r w:rsidRPr="00A20653">
        <w:rPr>
          <w:rFonts w:ascii="Arial" w:hAnsi="Arial" w:cs="Arial" w:hint="cs"/>
          <w:szCs w:val="24"/>
          <w:rtl/>
        </w:rPr>
        <w:t>آمن سجان فيلبي ... واعتمد (16: 14-15، 33)</w:t>
      </w:r>
    </w:p>
    <w:p w14:paraId="4A5800B0" w14:textId="7BC64C73" w:rsidR="00AD1BBA" w:rsidRPr="00A20653" w:rsidRDefault="00AD1BBA" w:rsidP="00AD1BBA">
      <w:pPr>
        <w:numPr>
          <w:ilvl w:val="0"/>
          <w:numId w:val="5"/>
        </w:numPr>
        <w:tabs>
          <w:tab w:val="left" w:pos="6120"/>
          <w:tab w:val="left" w:pos="7560"/>
          <w:tab w:val="left" w:pos="8820"/>
          <w:tab w:val="left" w:pos="9000"/>
        </w:tabs>
        <w:bidi/>
        <w:ind w:right="70"/>
        <w:rPr>
          <w:rFonts w:ascii="Arial" w:hAnsi="Arial" w:cs="Arial"/>
          <w:szCs w:val="24"/>
        </w:rPr>
      </w:pPr>
      <w:r w:rsidRPr="00A20653">
        <w:rPr>
          <w:rFonts w:ascii="Arial" w:hAnsi="Arial" w:cs="Arial" w:hint="cs"/>
          <w:szCs w:val="24"/>
          <w:rtl/>
        </w:rPr>
        <w:t>آمن كريسبس واعتمد (18: 8)</w:t>
      </w:r>
    </w:p>
    <w:p w14:paraId="3AF9E724" w14:textId="17813158" w:rsidR="00AD1BBA" w:rsidRPr="00A20653" w:rsidRDefault="00AD1BBA" w:rsidP="00AD1BBA">
      <w:pPr>
        <w:numPr>
          <w:ilvl w:val="0"/>
          <w:numId w:val="5"/>
        </w:numPr>
        <w:tabs>
          <w:tab w:val="left" w:pos="6120"/>
          <w:tab w:val="left" w:pos="7560"/>
          <w:tab w:val="left" w:pos="8820"/>
          <w:tab w:val="left" w:pos="9000"/>
        </w:tabs>
        <w:bidi/>
        <w:ind w:right="70"/>
        <w:rPr>
          <w:rFonts w:ascii="Arial" w:hAnsi="Arial" w:cs="Arial"/>
          <w:szCs w:val="24"/>
        </w:rPr>
      </w:pPr>
      <w:r w:rsidRPr="00A20653">
        <w:rPr>
          <w:rFonts w:ascii="Arial" w:hAnsi="Arial" w:cs="Arial" w:hint="cs"/>
          <w:szCs w:val="24"/>
          <w:rtl/>
        </w:rPr>
        <w:t>آمن تلاميذ يوحنا واعتمدوا (19: 5)</w:t>
      </w:r>
    </w:p>
    <w:p w14:paraId="1EEE6A8A" w14:textId="77777777" w:rsidR="00ED01B1" w:rsidRPr="00A20653" w:rsidRDefault="00ED01B1" w:rsidP="00ED01B1">
      <w:pPr>
        <w:tabs>
          <w:tab w:val="left" w:pos="6120"/>
          <w:tab w:val="left" w:pos="7560"/>
          <w:tab w:val="left" w:pos="8820"/>
          <w:tab w:val="left" w:pos="9000"/>
        </w:tabs>
        <w:ind w:left="270" w:right="70"/>
        <w:rPr>
          <w:rFonts w:ascii="Arial" w:hAnsi="Arial" w:cs="Arial"/>
          <w:szCs w:val="24"/>
        </w:rPr>
      </w:pPr>
    </w:p>
    <w:p w14:paraId="517362EF" w14:textId="77777777" w:rsidR="00ED01B1" w:rsidRPr="00A20653" w:rsidRDefault="00ED01B1" w:rsidP="00ED01B1">
      <w:pPr>
        <w:tabs>
          <w:tab w:val="left" w:pos="6120"/>
          <w:tab w:val="left" w:pos="7560"/>
          <w:tab w:val="left" w:pos="8820"/>
          <w:tab w:val="left" w:pos="9000"/>
        </w:tabs>
        <w:ind w:left="270" w:right="70"/>
        <w:rPr>
          <w:rFonts w:ascii="Arial" w:hAnsi="Arial" w:cs="Arial"/>
          <w:szCs w:val="24"/>
        </w:rPr>
      </w:pPr>
    </w:p>
    <w:p w14:paraId="625192CA" w14:textId="4E33A95E" w:rsidR="00AD1BBA" w:rsidRPr="00A20653" w:rsidRDefault="00AD1BBA" w:rsidP="00AD1BBA">
      <w:pPr>
        <w:tabs>
          <w:tab w:val="left" w:pos="6120"/>
          <w:tab w:val="left" w:pos="7560"/>
          <w:tab w:val="left" w:pos="8820"/>
          <w:tab w:val="left" w:pos="9000"/>
        </w:tabs>
        <w:bidi/>
        <w:ind w:left="270" w:right="70"/>
        <w:rPr>
          <w:rFonts w:ascii="Arial" w:hAnsi="Arial" w:cs="Arial"/>
          <w:szCs w:val="24"/>
        </w:rPr>
      </w:pPr>
      <w:r w:rsidRPr="00A20653">
        <w:rPr>
          <w:rFonts w:ascii="Arial" w:hAnsi="Arial" w:cs="Arial"/>
          <w:szCs w:val="24"/>
          <w:rtl/>
        </w:rPr>
        <w:t>كانت جميع كنائس العهد الجديد تقريب</w:t>
      </w:r>
      <w:r w:rsidRPr="00A20653">
        <w:rPr>
          <w:rFonts w:ascii="Arial" w:hAnsi="Arial" w:cs="Arial" w:hint="cs"/>
          <w:szCs w:val="24"/>
          <w:rtl/>
        </w:rPr>
        <w:t>اً</w:t>
      </w:r>
      <w:r w:rsidRPr="00A20653">
        <w:rPr>
          <w:rFonts w:ascii="Arial" w:hAnsi="Arial" w:cs="Arial"/>
          <w:szCs w:val="24"/>
          <w:rtl/>
        </w:rPr>
        <w:t xml:space="preserve"> عالمية، باستثناء الكنيسة اليهودية في أورشليم</w:t>
      </w:r>
      <w:r w:rsidRPr="00A20653">
        <w:rPr>
          <w:rFonts w:ascii="Arial" w:hAnsi="Arial" w:cs="Arial" w:hint="cs"/>
          <w:szCs w:val="24"/>
          <w:rtl/>
        </w:rPr>
        <w:t xml:space="preserve">، </w:t>
      </w:r>
      <w:r w:rsidRPr="00A20653">
        <w:rPr>
          <w:rFonts w:ascii="Arial" w:hAnsi="Arial" w:cs="Arial"/>
          <w:szCs w:val="24"/>
          <w:rtl/>
        </w:rPr>
        <w:t>وحتى أورشليم من المحتمل أن يكون فيها يهود من أمم عديدة يتعبدون مع</w:t>
      </w:r>
      <w:r w:rsidRPr="00A20653">
        <w:rPr>
          <w:rFonts w:ascii="Arial" w:hAnsi="Arial" w:cs="Arial" w:hint="cs"/>
          <w:szCs w:val="24"/>
          <w:rtl/>
        </w:rPr>
        <w:t>اً،</w:t>
      </w:r>
      <w:r w:rsidRPr="00A20653">
        <w:rPr>
          <w:rFonts w:ascii="Arial" w:hAnsi="Arial" w:cs="Arial"/>
          <w:szCs w:val="24"/>
          <w:rtl/>
        </w:rPr>
        <w:t xml:space="preserve"> إذا بقي بعض الذين تم خلاصهم في يوم الخمسين في أورشليم. النقطة المهمة ليست الخلفية التي خرج منها الناس</w:t>
      </w:r>
      <w:r w:rsidRPr="00A20653">
        <w:rPr>
          <w:rFonts w:ascii="Arial" w:hAnsi="Arial" w:cs="Arial" w:hint="cs"/>
          <w:szCs w:val="24"/>
          <w:rtl/>
        </w:rPr>
        <w:t xml:space="preserve">، إذ </w:t>
      </w:r>
      <w:r w:rsidRPr="00A20653">
        <w:rPr>
          <w:rFonts w:ascii="Arial" w:hAnsi="Arial" w:cs="Arial"/>
          <w:szCs w:val="24"/>
          <w:rtl/>
        </w:rPr>
        <w:t>يتم خلاص المؤمنين اليوم و</w:t>
      </w:r>
      <w:r w:rsidRPr="00A20653">
        <w:rPr>
          <w:rFonts w:ascii="Arial" w:hAnsi="Arial" w:cs="Arial" w:hint="cs"/>
          <w:szCs w:val="24"/>
          <w:rtl/>
        </w:rPr>
        <w:t>حينها</w:t>
      </w:r>
      <w:r w:rsidRPr="00A20653">
        <w:rPr>
          <w:rFonts w:ascii="Arial" w:hAnsi="Arial" w:cs="Arial"/>
          <w:szCs w:val="24"/>
          <w:rtl/>
        </w:rPr>
        <w:t xml:space="preserve"> من خلفيات متنوعة، بما في ذلك الجذور الدينية الوثنية</w:t>
      </w:r>
      <w:r w:rsidRPr="00A20653">
        <w:rPr>
          <w:rFonts w:ascii="Arial" w:hAnsi="Arial" w:cs="Arial" w:hint="cs"/>
          <w:szCs w:val="24"/>
          <w:rtl/>
        </w:rPr>
        <w:t>،</w:t>
      </w:r>
      <w:r w:rsidRPr="00A20653">
        <w:rPr>
          <w:rFonts w:ascii="Arial" w:hAnsi="Arial" w:cs="Arial"/>
          <w:szCs w:val="24"/>
          <w:rtl/>
        </w:rPr>
        <w:t xml:space="preserve"> وكذلك الجذور المسيحية ذات المشارب المختلفة. النقطة المهمة هي اتباع أنماط</w:t>
      </w:r>
      <w:r w:rsidRPr="00A20653">
        <w:rPr>
          <w:rFonts w:ascii="Arial" w:hAnsi="Arial" w:cs="Arial"/>
          <w:szCs w:val="24"/>
        </w:rPr>
        <w:t xml:space="preserve"> </w:t>
      </w:r>
      <w:r w:rsidRPr="00A20653">
        <w:rPr>
          <w:rFonts w:ascii="Arial" w:hAnsi="Arial" w:cs="Arial" w:hint="cs"/>
          <w:szCs w:val="24"/>
          <w:rtl/>
        </w:rPr>
        <w:t>العهد الجديد</w:t>
      </w:r>
      <w:r w:rsidRPr="00A20653">
        <w:rPr>
          <w:rFonts w:ascii="Arial" w:hAnsi="Arial" w:cs="Arial"/>
          <w:szCs w:val="24"/>
        </w:rPr>
        <w:t xml:space="preserve"> </w:t>
      </w:r>
      <w:r w:rsidRPr="00A20653">
        <w:rPr>
          <w:rFonts w:ascii="Arial" w:hAnsi="Arial" w:cs="Arial"/>
          <w:szCs w:val="24"/>
          <w:rtl/>
        </w:rPr>
        <w:t>بأكبر قدر ممكن</w:t>
      </w:r>
      <w:r w:rsidRPr="00A20653">
        <w:rPr>
          <w:rFonts w:ascii="Arial" w:hAnsi="Arial" w:cs="Arial"/>
          <w:szCs w:val="24"/>
        </w:rPr>
        <w:t>.</w:t>
      </w:r>
    </w:p>
    <w:p w14:paraId="6E793EB9" w14:textId="77777777" w:rsidR="00AD1BBA" w:rsidRPr="00A20653" w:rsidRDefault="00AD1BBA" w:rsidP="00AD1BBA">
      <w:pPr>
        <w:tabs>
          <w:tab w:val="left" w:pos="6120"/>
          <w:tab w:val="left" w:pos="7560"/>
          <w:tab w:val="left" w:pos="8820"/>
          <w:tab w:val="left" w:pos="9000"/>
        </w:tabs>
        <w:bidi/>
        <w:ind w:left="270" w:right="70"/>
        <w:rPr>
          <w:rFonts w:ascii="Arial" w:hAnsi="Arial" w:cs="Arial"/>
          <w:szCs w:val="24"/>
        </w:rPr>
      </w:pPr>
    </w:p>
    <w:p w14:paraId="3C683C43" w14:textId="76DDB653" w:rsidR="00AD1BBA" w:rsidRPr="00A20653" w:rsidRDefault="00A637DD" w:rsidP="00AD1BBA">
      <w:pPr>
        <w:tabs>
          <w:tab w:val="left" w:pos="6120"/>
          <w:tab w:val="left" w:pos="7560"/>
          <w:tab w:val="left" w:pos="8820"/>
          <w:tab w:val="left" w:pos="9000"/>
        </w:tabs>
        <w:bidi/>
        <w:ind w:left="270" w:right="70"/>
        <w:rPr>
          <w:rFonts w:ascii="Arial" w:hAnsi="Arial" w:cs="Arial"/>
          <w:szCs w:val="24"/>
        </w:rPr>
      </w:pPr>
      <w:r w:rsidRPr="00A20653">
        <w:rPr>
          <w:rFonts w:ascii="Arial" w:hAnsi="Arial" w:cs="Arial" w:hint="cs"/>
          <w:szCs w:val="24"/>
          <w:rtl/>
        </w:rPr>
        <w:t xml:space="preserve">يؤدي </w:t>
      </w:r>
      <w:r w:rsidR="00AD1BBA" w:rsidRPr="00A20653">
        <w:rPr>
          <w:rFonts w:ascii="Arial" w:hAnsi="Arial" w:cs="Arial"/>
          <w:szCs w:val="24"/>
          <w:rtl/>
        </w:rPr>
        <w:t>وجود متطلبات عضوية مختلفة إلى ال</w:t>
      </w:r>
      <w:r w:rsidRPr="00A20653">
        <w:rPr>
          <w:rFonts w:ascii="Arial" w:hAnsi="Arial" w:cs="Arial" w:hint="cs"/>
          <w:szCs w:val="24"/>
          <w:rtl/>
        </w:rPr>
        <w:t>إ</w:t>
      </w:r>
      <w:r w:rsidR="00AD1BBA" w:rsidRPr="00A20653">
        <w:rPr>
          <w:rFonts w:ascii="Arial" w:hAnsi="Arial" w:cs="Arial"/>
          <w:szCs w:val="24"/>
          <w:rtl/>
        </w:rPr>
        <w:t>رتباك حول ال</w:t>
      </w:r>
      <w:r w:rsidRPr="00A20653">
        <w:rPr>
          <w:rFonts w:ascii="Arial" w:hAnsi="Arial" w:cs="Arial" w:hint="cs"/>
          <w:szCs w:val="24"/>
          <w:rtl/>
        </w:rPr>
        <w:t>شكل</w:t>
      </w:r>
      <w:r w:rsidR="00AD1BBA" w:rsidRPr="00A20653">
        <w:rPr>
          <w:rFonts w:ascii="Arial" w:hAnsi="Arial" w:cs="Arial"/>
          <w:szCs w:val="24"/>
          <w:rtl/>
        </w:rPr>
        <w:t xml:space="preserve"> الكتابي</w:t>
      </w:r>
      <w:r w:rsidRPr="00A20653">
        <w:rPr>
          <w:rFonts w:ascii="Arial" w:hAnsi="Arial" w:cs="Arial" w:hint="cs"/>
          <w:szCs w:val="24"/>
          <w:rtl/>
        </w:rPr>
        <w:t>،</w:t>
      </w:r>
      <w:r w:rsidR="00AD1BBA" w:rsidRPr="00A20653">
        <w:rPr>
          <w:rFonts w:ascii="Arial" w:hAnsi="Arial" w:cs="Arial"/>
          <w:szCs w:val="24"/>
          <w:rtl/>
        </w:rPr>
        <w:t xml:space="preserve"> لماذا نشترط التغطيس لأولئك الذين تعمدهم كنيستنا</w:t>
      </w:r>
      <w:r w:rsidRPr="00A20653">
        <w:rPr>
          <w:rFonts w:ascii="Arial" w:hAnsi="Arial" w:cs="Arial" w:hint="cs"/>
          <w:szCs w:val="24"/>
          <w:rtl/>
        </w:rPr>
        <w:t>،</w:t>
      </w:r>
      <w:r w:rsidR="00AD1BBA" w:rsidRPr="00A20653">
        <w:rPr>
          <w:rFonts w:ascii="Arial" w:hAnsi="Arial" w:cs="Arial"/>
          <w:szCs w:val="24"/>
          <w:rtl/>
        </w:rPr>
        <w:t xml:space="preserve"> بينما نسمح بالرش أو السكب للآخرين من الكنائس الأخرى؟ إذا كان لدينا نمط الكتاب المقدس، فلا ينبغي لنا أن نخاف من اتباعه</w:t>
      </w:r>
      <w:r w:rsidR="00AD1BBA" w:rsidRPr="00A20653">
        <w:rPr>
          <w:rFonts w:ascii="Arial" w:hAnsi="Arial" w:cs="Arial"/>
          <w:szCs w:val="24"/>
        </w:rPr>
        <w:t>.</w:t>
      </w:r>
    </w:p>
    <w:p w14:paraId="05DCB654" w14:textId="77777777" w:rsidR="00AD1BBA" w:rsidRPr="00A20653" w:rsidRDefault="00AD1BBA" w:rsidP="00AD1BBA">
      <w:pPr>
        <w:tabs>
          <w:tab w:val="left" w:pos="6120"/>
          <w:tab w:val="left" w:pos="7560"/>
          <w:tab w:val="left" w:pos="8820"/>
          <w:tab w:val="left" w:pos="9000"/>
        </w:tabs>
        <w:bidi/>
        <w:ind w:left="270" w:right="70"/>
        <w:rPr>
          <w:rFonts w:ascii="Arial" w:hAnsi="Arial" w:cs="Arial"/>
          <w:szCs w:val="24"/>
        </w:rPr>
      </w:pPr>
    </w:p>
    <w:p w14:paraId="09BF53A5" w14:textId="32A89420" w:rsidR="00AD1BBA" w:rsidRPr="00A20653" w:rsidRDefault="00AD1BBA" w:rsidP="00AD1BBA">
      <w:pPr>
        <w:tabs>
          <w:tab w:val="left" w:pos="6120"/>
          <w:tab w:val="left" w:pos="7560"/>
          <w:tab w:val="left" w:pos="8820"/>
          <w:tab w:val="left" w:pos="9000"/>
        </w:tabs>
        <w:bidi/>
        <w:ind w:left="270" w:right="70"/>
        <w:rPr>
          <w:rFonts w:ascii="Arial" w:hAnsi="Arial" w:cs="Arial"/>
          <w:szCs w:val="24"/>
        </w:rPr>
      </w:pPr>
      <w:r w:rsidRPr="00A20653">
        <w:rPr>
          <w:rFonts w:ascii="Arial" w:hAnsi="Arial" w:cs="Arial"/>
          <w:szCs w:val="24"/>
          <w:rtl/>
        </w:rPr>
        <w:t>بما أن الله قد أعطانا صورة جميلة وواضحة لحياتنا الجديدة في المسيح</w:t>
      </w:r>
      <w:r w:rsidR="00A637DD" w:rsidRPr="00A20653">
        <w:rPr>
          <w:rFonts w:ascii="Arial" w:hAnsi="Arial" w:cs="Arial" w:hint="cs"/>
          <w:szCs w:val="24"/>
          <w:rtl/>
        </w:rPr>
        <w:t>،</w:t>
      </w:r>
      <w:r w:rsidRPr="00A20653">
        <w:rPr>
          <w:rFonts w:ascii="Arial" w:hAnsi="Arial" w:cs="Arial"/>
          <w:szCs w:val="24"/>
          <w:rtl/>
        </w:rPr>
        <w:t xml:space="preserve"> والتي مارسها جميع مسيحيي الكنيسة الأولى، أفلا يجب علينا أن نفعل ذلك اليوم؟</w:t>
      </w:r>
    </w:p>
    <w:p w14:paraId="3F05DBA4" w14:textId="77777777" w:rsidR="00ED01B1" w:rsidRPr="00E2323D" w:rsidRDefault="00ED01B1" w:rsidP="00ED01B1">
      <w:pPr>
        <w:rPr>
          <w:rFonts w:ascii="Arial" w:hAnsi="Arial" w:cs="Arial"/>
          <w:sz w:val="16"/>
          <w:szCs w:val="16"/>
        </w:rPr>
      </w:pPr>
    </w:p>
    <w:sectPr w:rsidR="00ED01B1" w:rsidRPr="00E2323D" w:rsidSect="003767C7">
      <w:footerReference w:type="default" r:id="rId19"/>
      <w:pgSz w:w="11880" w:h="16840"/>
      <w:pgMar w:top="720" w:right="965" w:bottom="567" w:left="1440" w:header="720" w:footer="502" w:gutter="0"/>
      <w:pgNumType w:fmt="lowerLetter"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895859" w14:textId="77777777" w:rsidR="0063069C" w:rsidRDefault="0063069C">
      <w:r>
        <w:separator/>
      </w:r>
    </w:p>
  </w:endnote>
  <w:endnote w:type="continuationSeparator" w:id="0">
    <w:p w14:paraId="0B178B10" w14:textId="77777777" w:rsidR="0063069C" w:rsidRDefault="006306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altName w:val="Times New Roman"/>
    <w:panose1 w:val="00000500000000020000"/>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New York">
    <w:panose1 w:val="020B0604020202020204"/>
    <w:charset w:val="4D"/>
    <w:family w:val="roman"/>
    <w:pitch w:val="variable"/>
    <w:sig w:usb0="00000003" w:usb1="00000000" w:usb2="00000000" w:usb3="00000000" w:csb0="00000001" w:csb1="00000000"/>
  </w:font>
  <w:font w:name="Geneva">
    <w:panose1 w:val="020B0503030404040204"/>
    <w:charset w:val="00"/>
    <w:family w:val="swiss"/>
    <w:pitch w:val="variable"/>
    <w:sig w:usb0="E00002FF" w:usb1="5200205F" w:usb2="00A0C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yanmar Text">
    <w:panose1 w:val="020B0502040204020203"/>
    <w:charset w:val="00"/>
    <w:family w:val="swiss"/>
    <w:pitch w:val="variable"/>
    <w:sig w:usb0="80000003" w:usb1="00000000" w:usb2="000004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DF31F" w14:textId="3BBC0D12" w:rsidR="000318A5" w:rsidRPr="00AD6A75" w:rsidRDefault="000318A5">
    <w:pPr>
      <w:pStyle w:val="Footer"/>
      <w:jc w:val="right"/>
      <w:rPr>
        <w:rFonts w:ascii="Arial" w:hAnsi="Arial" w:cs="Arial"/>
        <w:sz w:val="13"/>
        <w:szCs w:val="16"/>
      </w:rPr>
    </w:pPr>
    <w:r w:rsidRPr="00AD6A75">
      <w:rPr>
        <w:rFonts w:ascii="Arial" w:hAnsi="Arial" w:cs="Arial"/>
        <w:sz w:val="13"/>
        <w:szCs w:val="16"/>
      </w:rPr>
      <w:fldChar w:fldCharType="begin"/>
    </w:r>
    <w:r w:rsidRPr="00AD6A75">
      <w:rPr>
        <w:rFonts w:ascii="Arial" w:hAnsi="Arial" w:cs="Arial"/>
        <w:sz w:val="13"/>
        <w:szCs w:val="16"/>
      </w:rPr>
      <w:instrText xml:space="preserve"> TIME \@ "d-MMM-yy" </w:instrText>
    </w:r>
    <w:r w:rsidRPr="00AD6A75">
      <w:rPr>
        <w:rFonts w:ascii="Arial" w:hAnsi="Arial" w:cs="Arial"/>
        <w:sz w:val="13"/>
        <w:szCs w:val="16"/>
      </w:rPr>
      <w:fldChar w:fldCharType="separate"/>
    </w:r>
    <w:r w:rsidR="00F10621">
      <w:rPr>
        <w:rFonts w:ascii="Arial" w:hAnsi="Arial" w:cs="Arial"/>
        <w:noProof/>
        <w:sz w:val="13"/>
        <w:szCs w:val="16"/>
      </w:rPr>
      <w:t>24-Feb-26</w:t>
    </w:r>
    <w:r w:rsidRPr="00AD6A75">
      <w:rPr>
        <w:rFonts w:ascii="Arial" w:hAnsi="Arial" w:cs="Arial"/>
        <w:sz w:val="13"/>
        <w:szCs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9DE632" w14:textId="77777777" w:rsidR="0063069C" w:rsidRDefault="0063069C">
      <w:r>
        <w:separator/>
      </w:r>
    </w:p>
  </w:footnote>
  <w:footnote w:type="continuationSeparator" w:id="0">
    <w:p w14:paraId="4E6D8D55" w14:textId="77777777" w:rsidR="0063069C" w:rsidRDefault="0063069C">
      <w:r>
        <w:continuationSeparator/>
      </w:r>
    </w:p>
  </w:footnote>
  <w:footnote w:id="1">
    <w:p w14:paraId="0808C873" w14:textId="1BD6D64B" w:rsidR="00C9025C" w:rsidRDefault="005F416E" w:rsidP="00A81B65">
      <w:pPr>
        <w:pStyle w:val="FootnoteText"/>
        <w:bidi/>
        <w:ind w:left="115" w:hanging="115"/>
        <w:rPr>
          <w:rFonts w:ascii="Arial" w:hAnsi="Arial" w:cs="Arial"/>
          <w:sz w:val="16"/>
          <w:szCs w:val="16"/>
          <w:lang w:bidi="ar-JO"/>
        </w:rPr>
      </w:pPr>
      <w:r w:rsidRPr="005F416E">
        <w:rPr>
          <w:rStyle w:val="FootnoteReference"/>
          <w:rFonts w:ascii="Arial" w:hAnsi="Arial" w:cs="Arial"/>
          <w:sz w:val="16"/>
          <w:szCs w:val="16"/>
        </w:rPr>
        <w:footnoteRef/>
      </w:r>
      <w:r w:rsidRPr="005F416E">
        <w:rPr>
          <w:rFonts w:ascii="Arial" w:hAnsi="Arial" w:cs="Arial"/>
          <w:sz w:val="16"/>
          <w:szCs w:val="16"/>
        </w:rPr>
        <w:t xml:space="preserve"> </w:t>
      </w:r>
      <w:r w:rsidR="00C9025C" w:rsidRPr="00C9025C">
        <w:rPr>
          <w:rFonts w:ascii="Arial" w:hAnsi="Arial" w:cs="Arial"/>
          <w:sz w:val="16"/>
          <w:szCs w:val="16"/>
          <w:rtl/>
          <w:lang w:bidi="ar-JO"/>
        </w:rPr>
        <w:t>وارن دبليو ويرزبي، شرح الكتاب المقدس</w:t>
      </w:r>
      <w:r w:rsidR="00F568F1">
        <w:rPr>
          <w:rFonts w:ascii="Arial" w:hAnsi="Arial" w:cs="Arial" w:hint="cs"/>
          <w:sz w:val="16"/>
          <w:szCs w:val="16"/>
          <w:rtl/>
          <w:lang w:bidi="ar-JO"/>
        </w:rPr>
        <w:t xml:space="preserve"> التفسيري</w:t>
      </w:r>
      <w:r w:rsidR="00C9025C" w:rsidRPr="00C9025C">
        <w:rPr>
          <w:rFonts w:ascii="Arial" w:hAnsi="Arial" w:cs="Arial"/>
          <w:sz w:val="16"/>
          <w:szCs w:val="16"/>
          <w:rtl/>
          <w:lang w:bidi="ar-JO"/>
        </w:rPr>
        <w:t xml:space="preserve"> (ويتون، إلينوي: كتب فيكتور، 1996،</w:t>
      </w:r>
      <w:r w:rsidR="00F568F1">
        <w:rPr>
          <w:rFonts w:ascii="Arial" w:hAnsi="Arial" w:cs="Arial" w:hint="cs"/>
          <w:sz w:val="16"/>
          <w:szCs w:val="16"/>
          <w:rtl/>
          <w:lang w:bidi="ar-JO"/>
        </w:rPr>
        <w:t xml:space="preserve"> ت</w:t>
      </w:r>
      <w:r w:rsidR="00C9025C" w:rsidRPr="00C9025C">
        <w:rPr>
          <w:rFonts w:ascii="Arial" w:hAnsi="Arial" w:cs="Arial"/>
          <w:sz w:val="16"/>
          <w:szCs w:val="16"/>
          <w:rtl/>
          <w:lang w:bidi="ar-JO"/>
        </w:rPr>
        <w:t xml:space="preserve"> 1989)، أ</w:t>
      </w:r>
      <w:r w:rsidR="00F568F1">
        <w:rPr>
          <w:rFonts w:ascii="Arial" w:hAnsi="Arial" w:cs="Arial" w:hint="cs"/>
          <w:sz w:val="16"/>
          <w:szCs w:val="16"/>
          <w:rtl/>
          <w:lang w:bidi="ar-JO"/>
        </w:rPr>
        <w:t>ع</w:t>
      </w:r>
      <w:r w:rsidR="00C9025C" w:rsidRPr="00C9025C">
        <w:rPr>
          <w:rFonts w:ascii="Arial" w:hAnsi="Arial" w:cs="Arial"/>
          <w:sz w:val="16"/>
          <w:szCs w:val="16"/>
          <w:rtl/>
          <w:lang w:bidi="ar-JO"/>
        </w:rPr>
        <w:t xml:space="preserve"> 19: 1؛ راجع. لورانس أو. ريتشاردز، رفيق قراء الكتاب المقدس، الطبعة الإلكترونية</w:t>
      </w:r>
      <w:r w:rsidR="00C9025C" w:rsidRPr="00C9025C">
        <w:rPr>
          <w:rFonts w:ascii="Arial" w:hAnsi="Arial" w:cs="Arial"/>
          <w:sz w:val="16"/>
          <w:szCs w:val="16"/>
          <w:lang w:bidi="ar-JO"/>
        </w:rPr>
        <w:t xml:space="preserve">. </w:t>
      </w:r>
      <w:r w:rsidR="00F568F1">
        <w:rPr>
          <w:rFonts w:ascii="Arial" w:hAnsi="Arial" w:cs="Arial" w:hint="cs"/>
          <w:sz w:val="16"/>
          <w:szCs w:val="16"/>
          <w:rtl/>
          <w:lang w:bidi="ar-JO"/>
        </w:rPr>
        <w:t>(</w:t>
      </w:r>
      <w:r w:rsidR="00C9025C" w:rsidRPr="00C9025C">
        <w:rPr>
          <w:rFonts w:ascii="Arial" w:hAnsi="Arial" w:cs="Arial"/>
          <w:sz w:val="16"/>
          <w:szCs w:val="16"/>
          <w:rtl/>
          <w:lang w:bidi="ar-JO"/>
        </w:rPr>
        <w:t>ويتون: كتب فيكتور، 1991؛ نُشرت في شكل إلكتروني</w:t>
      </w:r>
      <w:r w:rsidR="00F568F1">
        <w:rPr>
          <w:rFonts w:ascii="Arial" w:hAnsi="Arial" w:cs="Arial" w:hint="cs"/>
          <w:sz w:val="16"/>
          <w:szCs w:val="16"/>
          <w:rtl/>
          <w:lang w:bidi="ar-JO"/>
        </w:rPr>
        <w:t xml:space="preserve"> من قبل أنظمة بحث الكلمة</w:t>
      </w:r>
      <w:r w:rsidR="00C9025C" w:rsidRPr="00C9025C">
        <w:rPr>
          <w:rFonts w:ascii="Arial" w:hAnsi="Arial" w:cs="Arial"/>
          <w:sz w:val="16"/>
          <w:szCs w:val="16"/>
          <w:rtl/>
          <w:lang w:bidi="ar-JO"/>
        </w:rPr>
        <w:t xml:space="preserve"> ، 1996</w:t>
      </w:r>
      <w:r w:rsidR="00F568F1">
        <w:rPr>
          <w:rFonts w:ascii="Arial" w:hAnsi="Arial" w:cs="Arial" w:hint="cs"/>
          <w:sz w:val="16"/>
          <w:szCs w:val="16"/>
          <w:rtl/>
          <w:lang w:bidi="ar-JO"/>
        </w:rPr>
        <w:t>)</w:t>
      </w:r>
      <w:r w:rsidR="00C9025C" w:rsidRPr="00C9025C">
        <w:rPr>
          <w:rFonts w:ascii="Arial" w:hAnsi="Arial" w:cs="Arial"/>
          <w:sz w:val="16"/>
          <w:szCs w:val="16"/>
          <w:rtl/>
          <w:lang w:bidi="ar-JO"/>
        </w:rPr>
        <w:t>، 726؛ يقول بن ويذرينجتون، أعمال الرسل: تعليق اجتماعي-بلاغي (جراند رابيدز: إيردمانز، 1998)، 570 (مستشهد بتعليق بوك أدناه) إنهم لم يكونوا ولا أبلوس مؤمنين، نظر</w:t>
      </w:r>
      <w:r w:rsidR="00F568F1">
        <w:rPr>
          <w:rFonts w:ascii="Arial" w:hAnsi="Arial" w:cs="Arial" w:hint="cs"/>
          <w:sz w:val="16"/>
          <w:szCs w:val="16"/>
          <w:rtl/>
          <w:lang w:bidi="ar-JO"/>
        </w:rPr>
        <w:t>اً</w:t>
      </w:r>
      <w:r w:rsidR="00C9025C" w:rsidRPr="00C9025C">
        <w:rPr>
          <w:rFonts w:ascii="Arial" w:hAnsi="Arial" w:cs="Arial"/>
          <w:sz w:val="16"/>
          <w:szCs w:val="16"/>
          <w:rtl/>
          <w:lang w:bidi="ar-JO"/>
        </w:rPr>
        <w:t xml:space="preserve"> لافتقارهم إلى الروح، وهو ما يتطلبه لوقا للمؤمنين الحقيقيين (</w:t>
      </w:r>
      <w:r w:rsidR="00F568F1">
        <w:rPr>
          <w:rFonts w:ascii="Arial" w:hAnsi="Arial" w:cs="Arial" w:hint="cs"/>
          <w:sz w:val="16"/>
          <w:szCs w:val="16"/>
          <w:rtl/>
          <w:lang w:bidi="ar-JO"/>
        </w:rPr>
        <w:t>مثل</w:t>
      </w:r>
      <w:r w:rsidR="00C9025C" w:rsidRPr="00C9025C">
        <w:rPr>
          <w:rFonts w:ascii="Arial" w:hAnsi="Arial" w:cs="Arial"/>
          <w:sz w:val="16"/>
          <w:szCs w:val="16"/>
          <w:rtl/>
          <w:lang w:bidi="ar-JO"/>
        </w:rPr>
        <w:t xml:space="preserve"> أع 11: 17).  ومع ذلك، بالنظر إلى هذا التعريف الضيق في سفر أعمال الرسل ال</w:t>
      </w:r>
      <w:r w:rsidR="00F568F1">
        <w:rPr>
          <w:rFonts w:ascii="Arial" w:hAnsi="Arial" w:cs="Arial" w:hint="cs"/>
          <w:sz w:val="16"/>
          <w:szCs w:val="16"/>
          <w:rtl/>
          <w:lang w:bidi="ar-JO"/>
        </w:rPr>
        <w:t>إ</w:t>
      </w:r>
      <w:r w:rsidR="00C9025C" w:rsidRPr="00C9025C">
        <w:rPr>
          <w:rFonts w:ascii="Arial" w:hAnsi="Arial" w:cs="Arial"/>
          <w:sz w:val="16"/>
          <w:szCs w:val="16"/>
          <w:rtl/>
          <w:lang w:bidi="ar-JO"/>
        </w:rPr>
        <w:t>نتقالي، يتساءل المرء كيف يمكن حتى أن يُدعى الرسل الاثني عشر مؤمنين</w:t>
      </w:r>
      <w:r w:rsidR="00F568F1">
        <w:rPr>
          <w:rFonts w:ascii="Arial" w:hAnsi="Arial" w:cs="Arial" w:hint="cs"/>
          <w:sz w:val="16"/>
          <w:szCs w:val="16"/>
          <w:rtl/>
          <w:lang w:bidi="ar-JO"/>
        </w:rPr>
        <w:t>،</w:t>
      </w:r>
      <w:r w:rsidR="00C9025C" w:rsidRPr="00C9025C">
        <w:rPr>
          <w:rFonts w:ascii="Arial" w:hAnsi="Arial" w:cs="Arial"/>
          <w:sz w:val="16"/>
          <w:szCs w:val="16"/>
          <w:rtl/>
          <w:lang w:bidi="ar-JO"/>
        </w:rPr>
        <w:t xml:space="preserve"> قبل قبول الروح القدس في أع 2</w:t>
      </w:r>
      <w:r w:rsidR="00C9025C" w:rsidRPr="00C9025C">
        <w:rPr>
          <w:rFonts w:ascii="Arial" w:hAnsi="Arial" w:cs="Arial"/>
          <w:sz w:val="16"/>
          <w:szCs w:val="16"/>
          <w:lang w:bidi="ar-JO"/>
        </w:rPr>
        <w:t>.</w:t>
      </w:r>
    </w:p>
    <w:p w14:paraId="6D66D0CB" w14:textId="77777777" w:rsidR="00A81B65" w:rsidRPr="005F416E" w:rsidRDefault="00A81B65" w:rsidP="00A81B65">
      <w:pPr>
        <w:pStyle w:val="FootnoteText"/>
        <w:bidi/>
        <w:ind w:left="115" w:hanging="115"/>
        <w:rPr>
          <w:rFonts w:ascii="Arial" w:hAnsi="Arial" w:cs="Arial"/>
          <w:sz w:val="16"/>
          <w:szCs w:val="16"/>
          <w:rtl/>
          <w:lang w:bidi="ar-JO"/>
        </w:rPr>
      </w:pPr>
    </w:p>
  </w:footnote>
  <w:footnote w:id="2">
    <w:p w14:paraId="4614685E" w14:textId="24F784F8" w:rsidR="00F568F1" w:rsidRPr="005F416E" w:rsidRDefault="005F416E" w:rsidP="00A81B65">
      <w:pPr>
        <w:pStyle w:val="FootnoteText"/>
        <w:bidi/>
        <w:ind w:left="115" w:hanging="115"/>
        <w:rPr>
          <w:rFonts w:ascii="Arial" w:hAnsi="Arial" w:cs="Arial"/>
          <w:sz w:val="16"/>
          <w:szCs w:val="16"/>
          <w:rtl/>
          <w:lang w:bidi="ar-JO"/>
        </w:rPr>
      </w:pPr>
      <w:r w:rsidRPr="005F416E">
        <w:rPr>
          <w:rStyle w:val="FootnoteReference"/>
          <w:rFonts w:ascii="Arial" w:hAnsi="Arial" w:cs="Arial"/>
          <w:sz w:val="16"/>
          <w:szCs w:val="16"/>
        </w:rPr>
        <w:footnoteRef/>
      </w:r>
      <w:r w:rsidRPr="005F416E">
        <w:rPr>
          <w:rFonts w:ascii="Arial" w:hAnsi="Arial" w:cs="Arial"/>
          <w:sz w:val="16"/>
          <w:szCs w:val="16"/>
        </w:rPr>
        <w:t xml:space="preserve"> </w:t>
      </w:r>
      <w:r w:rsidR="00F568F1" w:rsidRPr="00F568F1">
        <w:rPr>
          <w:rFonts w:ascii="Arial" w:hAnsi="Arial" w:cs="Arial"/>
          <w:sz w:val="16"/>
          <w:szCs w:val="16"/>
          <w:rtl/>
          <w:lang w:bidi="ar-JO"/>
        </w:rPr>
        <w:t>يقول آخرون إن التلاميذ يشيرون عادةً إلى الم</w:t>
      </w:r>
      <w:r w:rsidR="00F568F1">
        <w:rPr>
          <w:rFonts w:ascii="Arial" w:hAnsi="Arial" w:cs="Arial" w:hint="cs"/>
          <w:sz w:val="16"/>
          <w:szCs w:val="16"/>
          <w:rtl/>
          <w:lang w:bidi="ar-JO"/>
        </w:rPr>
        <w:t>ؤمن</w:t>
      </w:r>
      <w:r w:rsidR="00F568F1" w:rsidRPr="00F568F1">
        <w:rPr>
          <w:rFonts w:ascii="Arial" w:hAnsi="Arial" w:cs="Arial"/>
          <w:sz w:val="16"/>
          <w:szCs w:val="16"/>
          <w:rtl/>
          <w:lang w:bidi="ar-JO"/>
        </w:rPr>
        <w:t>ين، ولكن بما أن هؤلاء الأشخاص لم يقبلوا الروح القدس، فمن المرجح أن يتم اعتبارهم تلاميذ ليوحنا المعمدان، على الطريق ولكن ليس بعيد</w:t>
      </w:r>
      <w:r w:rsidR="00F568F1">
        <w:rPr>
          <w:rFonts w:ascii="Arial" w:hAnsi="Arial" w:cs="Arial" w:hint="cs"/>
          <w:sz w:val="16"/>
          <w:szCs w:val="16"/>
          <w:rtl/>
          <w:lang w:bidi="ar-JO"/>
        </w:rPr>
        <w:t>اً</w:t>
      </w:r>
      <w:r w:rsidR="00F568F1" w:rsidRPr="00F568F1">
        <w:rPr>
          <w:rFonts w:ascii="Arial" w:hAnsi="Arial" w:cs="Arial"/>
          <w:sz w:val="16"/>
          <w:szCs w:val="16"/>
          <w:rtl/>
          <w:lang w:bidi="ar-JO"/>
        </w:rPr>
        <w:t xml:space="preserve"> جد</w:t>
      </w:r>
      <w:r w:rsidR="00F568F1">
        <w:rPr>
          <w:rFonts w:ascii="Arial" w:hAnsi="Arial" w:cs="Arial" w:hint="cs"/>
          <w:sz w:val="16"/>
          <w:szCs w:val="16"/>
          <w:rtl/>
          <w:lang w:bidi="ar-JO"/>
        </w:rPr>
        <w:t>اً</w:t>
      </w:r>
      <w:r w:rsidR="00F568F1" w:rsidRPr="00F568F1">
        <w:rPr>
          <w:rFonts w:ascii="Arial" w:hAnsi="Arial" w:cs="Arial"/>
          <w:sz w:val="16"/>
          <w:szCs w:val="16"/>
          <w:rtl/>
          <w:lang w:bidi="ar-JO"/>
        </w:rPr>
        <w:t xml:space="preserve"> ( د. أ. كارسون، تعليق الكتاب المقدس الجديد: طبعة القرن الحادي والعشرين، الطبعة الرابعة [ليستر، إنجلترا؛ داونرز جروف، إلينوي، الولايات المتحدة الأمريكية: مطبعة إنتر-فارسيتي، ١٩٩٤]، </w:t>
      </w:r>
      <w:r w:rsidR="00F568F1">
        <w:rPr>
          <w:rFonts w:ascii="Arial" w:hAnsi="Arial" w:cs="Arial" w:hint="cs"/>
          <w:sz w:val="16"/>
          <w:szCs w:val="16"/>
          <w:rtl/>
          <w:lang w:bidi="ar-JO"/>
        </w:rPr>
        <w:t>أع</w:t>
      </w:r>
      <w:r w:rsidR="00F568F1" w:rsidRPr="00F568F1">
        <w:rPr>
          <w:rFonts w:ascii="Arial" w:hAnsi="Arial" w:cs="Arial"/>
          <w:sz w:val="16"/>
          <w:szCs w:val="16"/>
          <w:rtl/>
          <w:lang w:bidi="ar-JO"/>
        </w:rPr>
        <w:t xml:space="preserve"> ١٩: ١). يشير بولهيل إلى أن كلمة التلاميذ في إنجيل لوقا يمكن أن تشير إلى أتباع يوحنا (لو 5: 33؛ 7: 18-19؛ راجع ج. ب. بولهيل، أعمال الرسل، التعليق الأمريكي الجديد [ناشفيل: برودمان، 1992]، 399). ومع ذلك، فإن أتباع يوحنا المعمدان وضعوا إيمانهم بشكل أساسي في المسيح القادم</w:t>
      </w:r>
      <w:r w:rsidR="00F568F1">
        <w:rPr>
          <w:rFonts w:ascii="Arial" w:hAnsi="Arial" w:cs="Arial" w:hint="cs"/>
          <w:sz w:val="16"/>
          <w:szCs w:val="16"/>
          <w:rtl/>
          <w:lang w:bidi="ar-JO"/>
        </w:rPr>
        <w:t>،</w:t>
      </w:r>
      <w:r w:rsidR="00F568F1" w:rsidRPr="00F568F1">
        <w:rPr>
          <w:rFonts w:ascii="Arial" w:hAnsi="Arial" w:cs="Arial"/>
          <w:sz w:val="16"/>
          <w:szCs w:val="16"/>
          <w:rtl/>
          <w:lang w:bidi="ar-JO"/>
        </w:rPr>
        <w:t xml:space="preserve"> لذلك بما أن يسوع كان محور كرازة يوحنا، آمن تلاميذ يوحنا بيسوع الذي كرز به</w:t>
      </w:r>
      <w:r w:rsidR="00F568F1" w:rsidRPr="00F568F1">
        <w:rPr>
          <w:rFonts w:ascii="Arial" w:hAnsi="Arial" w:cs="Arial"/>
          <w:sz w:val="16"/>
          <w:szCs w:val="16"/>
          <w:lang w:bidi="ar-JO"/>
        </w:rPr>
        <w:t xml:space="preserve"> </w:t>
      </w:r>
      <w:r w:rsidR="00A81B65">
        <w:rPr>
          <w:rFonts w:ascii="Arial" w:hAnsi="Arial" w:cs="Arial"/>
          <w:sz w:val="16"/>
          <w:szCs w:val="16"/>
          <w:lang w:bidi="ar-JO"/>
        </w:rPr>
        <w:t>.</w:t>
      </w:r>
      <w:r w:rsidR="00F568F1" w:rsidRPr="00F568F1">
        <w:rPr>
          <w:rFonts w:ascii="Arial" w:hAnsi="Arial" w:cs="Arial"/>
          <w:sz w:val="16"/>
          <w:szCs w:val="16"/>
          <w:lang w:bidi="ar-JO"/>
        </w:rPr>
        <w:t>(19: 4).</w:t>
      </w:r>
    </w:p>
  </w:footnote>
  <w:footnote w:id="3">
    <w:p w14:paraId="268D0986" w14:textId="77777777" w:rsidR="00A81B65" w:rsidRDefault="00A81B65" w:rsidP="00A81B65">
      <w:pPr>
        <w:pStyle w:val="FootnoteText"/>
        <w:bidi/>
        <w:ind w:left="115" w:hanging="115"/>
        <w:rPr>
          <w:rFonts w:ascii="Arial" w:hAnsi="Arial" w:cs="Arial"/>
          <w:sz w:val="16"/>
          <w:szCs w:val="16"/>
        </w:rPr>
      </w:pPr>
    </w:p>
    <w:p w14:paraId="6D981C7B" w14:textId="46B4F0F7" w:rsidR="00F568F1" w:rsidRPr="00F568F1" w:rsidRDefault="005F416E" w:rsidP="00A81B65">
      <w:pPr>
        <w:pStyle w:val="FootnoteText"/>
        <w:bidi/>
        <w:ind w:left="115" w:hanging="115"/>
        <w:rPr>
          <w:rFonts w:ascii="Arial" w:hAnsi="Arial" w:cs="Arial"/>
          <w:sz w:val="16"/>
          <w:szCs w:val="16"/>
          <w:rtl/>
          <w:lang w:bidi="ar-JO"/>
        </w:rPr>
      </w:pPr>
      <w:r w:rsidRPr="005F416E">
        <w:rPr>
          <w:rStyle w:val="FootnoteReference"/>
          <w:rFonts w:ascii="Arial" w:hAnsi="Arial" w:cs="Arial"/>
          <w:sz w:val="16"/>
          <w:szCs w:val="16"/>
        </w:rPr>
        <w:footnoteRef/>
      </w:r>
      <w:r w:rsidRPr="005F416E">
        <w:rPr>
          <w:rFonts w:ascii="Arial" w:hAnsi="Arial" w:cs="Arial"/>
          <w:sz w:val="16"/>
          <w:szCs w:val="16"/>
        </w:rPr>
        <w:t xml:space="preserve"> </w:t>
      </w:r>
      <w:r w:rsidR="00F568F1" w:rsidRPr="00F568F1">
        <w:rPr>
          <w:rFonts w:ascii="Arial" w:hAnsi="Arial" w:cs="Arial"/>
          <w:sz w:val="16"/>
          <w:szCs w:val="16"/>
          <w:rtl/>
          <w:lang w:bidi="ar-JO"/>
        </w:rPr>
        <w:t>داريل ل. بوك، أعمال الرسل، تعليق بيكر التفسيري على العهد الجديد (جراند رابيدز: بيكر، 2007)، 599. ويشير بوك أيض</w:t>
      </w:r>
      <w:r w:rsidR="00F568F1">
        <w:rPr>
          <w:rFonts w:ascii="Arial" w:hAnsi="Arial" w:cs="Arial" w:hint="cs"/>
          <w:sz w:val="16"/>
          <w:szCs w:val="16"/>
          <w:rtl/>
          <w:lang w:bidi="ar-JO"/>
        </w:rPr>
        <w:t>اً</w:t>
      </w:r>
      <w:r w:rsidR="00F568F1" w:rsidRPr="00F568F1">
        <w:rPr>
          <w:rFonts w:ascii="Arial" w:hAnsi="Arial" w:cs="Arial"/>
          <w:sz w:val="16"/>
          <w:szCs w:val="16"/>
          <w:rtl/>
          <w:lang w:bidi="ar-JO"/>
        </w:rPr>
        <w:t xml:space="preserve"> في نفس الصفحة، معظم الم</w:t>
      </w:r>
      <w:r w:rsidR="00F568F1">
        <w:rPr>
          <w:rFonts w:ascii="Arial" w:hAnsi="Arial" w:cs="Arial" w:hint="cs"/>
          <w:sz w:val="16"/>
          <w:szCs w:val="16"/>
          <w:rtl/>
          <w:lang w:bidi="ar-JO"/>
        </w:rPr>
        <w:t>فسر</w:t>
      </w:r>
      <w:r w:rsidR="00F568F1" w:rsidRPr="00F568F1">
        <w:rPr>
          <w:rFonts w:ascii="Arial" w:hAnsi="Arial" w:cs="Arial"/>
          <w:sz w:val="16"/>
          <w:szCs w:val="16"/>
          <w:rtl/>
          <w:lang w:bidi="ar-JO"/>
        </w:rPr>
        <w:t>ين يفهمون التلاميذ على أنهم تلاميذ ليسوع هنا</w:t>
      </w:r>
      <w:r w:rsidR="00F568F1" w:rsidRPr="00F568F1">
        <w:rPr>
          <w:rFonts w:ascii="Arial" w:hAnsi="Arial" w:cs="Arial"/>
          <w:sz w:val="16"/>
          <w:szCs w:val="16"/>
          <w:lang w:bidi="ar-JO"/>
        </w:rPr>
        <w:t>...</w:t>
      </w:r>
    </w:p>
  </w:footnote>
  <w:footnote w:id="4">
    <w:p w14:paraId="74ACA868" w14:textId="77777777" w:rsidR="00A81B65" w:rsidRDefault="00A81B65" w:rsidP="00A81B65">
      <w:pPr>
        <w:pStyle w:val="FootnoteText"/>
        <w:bidi/>
        <w:ind w:left="115" w:hanging="115"/>
      </w:pPr>
    </w:p>
    <w:p w14:paraId="3B7F7B74" w14:textId="0BB332B3" w:rsidR="00F568F1" w:rsidRPr="00F568F1" w:rsidRDefault="00132146" w:rsidP="00A81B65">
      <w:pPr>
        <w:pStyle w:val="FootnoteText"/>
        <w:bidi/>
        <w:ind w:left="115" w:hanging="115"/>
        <w:rPr>
          <w:rFonts w:ascii="Arial" w:hAnsi="Arial" w:cs="Arial"/>
          <w:sz w:val="16"/>
          <w:szCs w:val="16"/>
          <w:rtl/>
          <w:lang w:bidi="ar-JO"/>
        </w:rPr>
      </w:pPr>
      <w:r>
        <w:rPr>
          <w:rStyle w:val="FootnoteReference"/>
        </w:rPr>
        <w:footnoteRef/>
      </w:r>
      <w:r>
        <w:t xml:space="preserve"> </w:t>
      </w:r>
      <w:r w:rsidR="00F568F1" w:rsidRPr="00F568F1">
        <w:rPr>
          <w:rFonts w:ascii="Arial" w:hAnsi="Arial" w:cs="Arial"/>
          <w:sz w:val="16"/>
          <w:szCs w:val="16"/>
          <w:rtl/>
          <w:lang w:bidi="ar-JO"/>
        </w:rPr>
        <w:t xml:space="preserve">ستانلي د. توسان، أعمال الرسل، في شرح معرفة الكتاب المقدس: </w:t>
      </w:r>
      <w:r w:rsidR="00AE124A">
        <w:rPr>
          <w:rFonts w:ascii="Arial" w:hAnsi="Arial" w:cs="Arial" w:hint="cs"/>
          <w:sz w:val="16"/>
          <w:szCs w:val="16"/>
          <w:rtl/>
          <w:lang w:bidi="ar-JO"/>
        </w:rPr>
        <w:t>تفسير</w:t>
      </w:r>
      <w:r w:rsidR="00F568F1" w:rsidRPr="00F568F1">
        <w:rPr>
          <w:rFonts w:ascii="Arial" w:hAnsi="Arial" w:cs="Arial"/>
          <w:sz w:val="16"/>
          <w:szCs w:val="16"/>
          <w:rtl/>
          <w:lang w:bidi="ar-JO"/>
        </w:rPr>
        <w:t xml:space="preserve"> للكتاب المقدس، محرران. جون ف. والفورد، روي ب. زوك ومدرسة دالاس اللاهوتية (ويتون، إلينوي: كتب فيكتور، 1983-1985)، 2:409</w:t>
      </w:r>
      <w:r w:rsidR="00F568F1" w:rsidRPr="00F568F1">
        <w:rPr>
          <w:rFonts w:ascii="Arial" w:hAnsi="Arial" w:cs="Arial"/>
          <w:sz w:val="16"/>
          <w:szCs w:val="16"/>
          <w:lang w:bidi="ar-JO"/>
        </w:rPr>
        <w:t>.</w:t>
      </w:r>
    </w:p>
  </w:footnote>
  <w:footnote w:id="5">
    <w:p w14:paraId="1F44B2F8" w14:textId="77777777" w:rsidR="00A81B65" w:rsidRDefault="00A81B65" w:rsidP="00A81B65">
      <w:pPr>
        <w:pStyle w:val="FootnoteText"/>
        <w:bidi/>
        <w:ind w:left="115" w:hanging="115"/>
      </w:pPr>
    </w:p>
    <w:p w14:paraId="078766CC" w14:textId="1EC5A481" w:rsidR="00AE124A" w:rsidRPr="00AE124A" w:rsidRDefault="00132146" w:rsidP="00A81B65">
      <w:pPr>
        <w:pStyle w:val="FootnoteText"/>
        <w:bidi/>
        <w:ind w:left="115" w:hanging="115"/>
        <w:rPr>
          <w:rFonts w:ascii="Arial" w:hAnsi="Arial" w:cs="Arial"/>
          <w:sz w:val="16"/>
          <w:szCs w:val="16"/>
          <w:rtl/>
          <w:lang w:bidi="ar-JO"/>
        </w:rPr>
      </w:pPr>
      <w:r>
        <w:rPr>
          <w:rStyle w:val="FootnoteReference"/>
        </w:rPr>
        <w:footnoteRef/>
      </w:r>
      <w:r>
        <w:t xml:space="preserve"> </w:t>
      </w:r>
      <w:r w:rsidR="00AE124A">
        <w:rPr>
          <w:rFonts w:ascii="Arial" w:hAnsi="Arial" w:cs="Arial" w:hint="cs"/>
          <w:sz w:val="16"/>
          <w:szCs w:val="16"/>
          <w:rtl/>
          <w:lang w:bidi="ar-JO"/>
        </w:rPr>
        <w:t>أ. ت. ر</w:t>
      </w:r>
      <w:r w:rsidR="00AE124A" w:rsidRPr="00AE124A">
        <w:rPr>
          <w:rFonts w:ascii="Arial" w:hAnsi="Arial" w:cs="Arial"/>
          <w:sz w:val="16"/>
          <w:szCs w:val="16"/>
          <w:rtl/>
          <w:lang w:bidi="ar-JO"/>
        </w:rPr>
        <w:t>وبرتسون، صور الكلمات في العهد الجديد (أوك هاربور: أنظمة أبحاث الشعارات، 1997)، أع 19: 5</w:t>
      </w:r>
      <w:r w:rsidR="00AE124A" w:rsidRPr="00AE124A">
        <w:rPr>
          <w:rFonts w:ascii="Arial" w:hAnsi="Arial" w:cs="Arial"/>
          <w:sz w:val="16"/>
          <w:szCs w:val="16"/>
          <w:lang w:bidi="ar-JO"/>
        </w:rPr>
        <w:t>.</w:t>
      </w:r>
    </w:p>
  </w:footnote>
  <w:footnote w:id="6">
    <w:p w14:paraId="4CCC7A83" w14:textId="0A25C1F2" w:rsidR="00884450" w:rsidRDefault="00884450" w:rsidP="00A81B65">
      <w:pPr>
        <w:pStyle w:val="FootnoteText"/>
        <w:bidi/>
        <w:ind w:left="115" w:hanging="115"/>
        <w:rPr>
          <w:rtl/>
          <w:lang w:bidi="ar-JO"/>
        </w:rPr>
      </w:pPr>
      <w:r w:rsidRPr="00884450">
        <w:rPr>
          <w:rStyle w:val="FootnoteReference"/>
          <w:rFonts w:ascii="Arial" w:hAnsi="Arial" w:cs="Arial"/>
          <w:sz w:val="16"/>
          <w:szCs w:val="16"/>
        </w:rPr>
        <w:footnoteRef/>
      </w:r>
      <w:r w:rsidRPr="00884450">
        <w:rPr>
          <w:rFonts w:ascii="Arial" w:hAnsi="Arial" w:cs="Arial"/>
          <w:sz w:val="16"/>
          <w:szCs w:val="16"/>
        </w:rPr>
        <w:t xml:space="preserve"> </w:t>
      </w:r>
      <w:r w:rsidR="00056862">
        <w:rPr>
          <w:rFonts w:ascii="Arial" w:hAnsi="Arial" w:cs="Arial" w:hint="cs"/>
          <w:sz w:val="16"/>
          <w:szCs w:val="16"/>
          <w:rtl/>
        </w:rPr>
        <w:t>أنظر</w:t>
      </w:r>
      <w:r w:rsidRPr="00884450">
        <w:rPr>
          <w:rFonts w:ascii="Arial" w:hAnsi="Arial" w:cs="Arial"/>
          <w:sz w:val="16"/>
          <w:szCs w:val="16"/>
        </w:rPr>
        <w:t xml:space="preserve"> www.bible.ca/cath-overview-false-teaching.htm.</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1E1B3B" w14:textId="77777777" w:rsidR="00ED01B1" w:rsidRDefault="00ED01B1" w:rsidP="0081131E">
    <w:pPr>
      <w:pStyle w:val="Header"/>
      <w:framePr w:wrap="none" w:vAnchor="text" w:hAnchor="margin" w:xAlign="right" w:y="1"/>
      <w:widowControl w:val="0"/>
      <w:jc w:val="right"/>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181</w:t>
    </w:r>
    <w:r>
      <w:rPr>
        <w:rStyle w:val="PageNumber"/>
      </w:rPr>
      <w:fldChar w:fldCharType="end"/>
    </w:r>
  </w:p>
  <w:p w14:paraId="06076B72" w14:textId="77777777" w:rsidR="00ED01B1" w:rsidRDefault="00ED01B1" w:rsidP="00BB33F0">
    <w:pPr>
      <w:pStyle w:val="Header"/>
      <w:widowControl w:val="0"/>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2EF43A" w14:textId="498DA6FF" w:rsidR="00ED01B1" w:rsidRPr="000A53CE" w:rsidRDefault="00CE07BC" w:rsidP="00A93A54">
    <w:pPr>
      <w:pStyle w:val="Header"/>
      <w:widowControl w:val="0"/>
      <w:tabs>
        <w:tab w:val="clear" w:pos="4800"/>
        <w:tab w:val="center" w:pos="4500"/>
        <w:tab w:val="right" w:pos="9180"/>
      </w:tabs>
      <w:bidi/>
      <w:ind w:right="-351"/>
      <w:jc w:val="left"/>
      <w:rPr>
        <w:rFonts w:ascii="Arial" w:hAnsi="Arial" w:cs="Arial"/>
        <w:i/>
        <w:iCs/>
        <w:sz w:val="20"/>
        <w:szCs w:val="15"/>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w:t>
    </w:r>
    <w:r>
      <w:rPr>
        <w:rFonts w:ascii="Arial" w:hAnsi="Arial" w:cs="Arial"/>
        <w:sz w:val="20"/>
        <w:u w:val="single"/>
        <w:lang w:bidi="ar-JO"/>
      </w:rPr>
      <w:t xml:space="preserve"> </w:t>
    </w:r>
    <w:r w:rsidRPr="00CE07BC">
      <w:rPr>
        <w:rFonts w:ascii="Arial" w:hAnsi="Arial" w:cs="Arial" w:hint="cs"/>
        <w:sz w:val="20"/>
        <w:u w:val="single"/>
        <w:rtl/>
        <w:lang w:bidi="ar-JO"/>
      </w:rPr>
      <w:t>تيطس</w:t>
    </w:r>
    <w:r w:rsidR="00ED01B1" w:rsidRPr="000A53CE">
      <w:rPr>
        <w:rFonts w:ascii="Arial" w:hAnsi="Arial" w:cs="Arial"/>
        <w:i/>
        <w:iCs/>
        <w:sz w:val="20"/>
        <w:szCs w:val="15"/>
        <w:u w:val="single"/>
      </w:rPr>
      <w:tab/>
    </w:r>
    <w:r w:rsidR="00ED01B1" w:rsidRPr="000A53CE">
      <w:rPr>
        <w:rStyle w:val="PageNumber"/>
        <w:rFonts w:ascii="Arial" w:hAnsi="Arial" w:cs="Arial"/>
        <w:i/>
        <w:iCs/>
        <w:sz w:val="20"/>
        <w:szCs w:val="15"/>
        <w:u w:val="single"/>
      </w:rPr>
      <w:fldChar w:fldCharType="begin"/>
    </w:r>
    <w:r w:rsidR="00ED01B1" w:rsidRPr="000A53CE">
      <w:rPr>
        <w:rStyle w:val="PageNumber"/>
        <w:rFonts w:ascii="Arial" w:hAnsi="Arial" w:cs="Arial"/>
        <w:i/>
        <w:iCs/>
        <w:sz w:val="20"/>
        <w:szCs w:val="15"/>
        <w:u w:val="single"/>
      </w:rPr>
      <w:instrText xml:space="preserve"> PAGE </w:instrText>
    </w:r>
    <w:r w:rsidR="00ED01B1" w:rsidRPr="000A53CE">
      <w:rPr>
        <w:rStyle w:val="PageNumber"/>
        <w:rFonts w:ascii="Arial" w:hAnsi="Arial" w:cs="Arial"/>
        <w:i/>
        <w:iCs/>
        <w:sz w:val="20"/>
        <w:szCs w:val="15"/>
        <w:u w:val="single"/>
      </w:rPr>
      <w:fldChar w:fldCharType="separate"/>
    </w:r>
    <w:r w:rsidR="00ED01B1" w:rsidRPr="000A53CE">
      <w:rPr>
        <w:rStyle w:val="PageNumber"/>
        <w:rFonts w:ascii="Arial" w:hAnsi="Arial" w:cs="Arial"/>
        <w:i/>
        <w:iCs/>
        <w:noProof/>
        <w:sz w:val="20"/>
        <w:szCs w:val="15"/>
        <w:u w:val="single"/>
      </w:rPr>
      <w:t>244</w:t>
    </w:r>
    <w:r w:rsidR="00ED01B1" w:rsidRPr="000A53CE">
      <w:rPr>
        <w:rStyle w:val="PageNumber"/>
        <w:rFonts w:ascii="Arial" w:hAnsi="Arial" w:cs="Arial"/>
        <w:i/>
        <w:iCs/>
        <w:sz w:val="20"/>
        <w:szCs w:val="15"/>
        <w:u w:val="single"/>
      </w:rPr>
      <w:fldChar w:fldCharType="end"/>
    </w:r>
  </w:p>
  <w:p w14:paraId="3D5C5499" w14:textId="77777777" w:rsidR="00ED01B1" w:rsidRPr="000A53CE" w:rsidRDefault="00ED01B1">
    <w:pPr>
      <w:pStyle w:val="Header"/>
      <w:widowControl w:val="0"/>
      <w:rPr>
        <w:rFonts w:ascii="Arial" w:hAnsi="Arial" w:cs="Arial"/>
        <w:i/>
        <w:iCs/>
        <w:sz w:val="20"/>
        <w:szCs w:val="15"/>
        <w:u w:val="single"/>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193378780"/>
      <w:docPartObj>
        <w:docPartGallery w:val="Page Numbers (Top of Page)"/>
        <w:docPartUnique/>
      </w:docPartObj>
    </w:sdtPr>
    <w:sdtEndPr>
      <w:rPr>
        <w:rStyle w:val="PageNumber"/>
        <w:rFonts w:ascii="Arial" w:hAnsi="Arial" w:cs="Arial"/>
        <w:i/>
        <w:iCs/>
        <w:sz w:val="20"/>
        <w:szCs w:val="15"/>
      </w:rPr>
    </w:sdtEndPr>
    <w:sdtContent>
      <w:p w14:paraId="4B0875D2" w14:textId="77777777" w:rsidR="00ED01B1" w:rsidRPr="0081131E" w:rsidRDefault="00ED01B1" w:rsidP="009D3A59">
        <w:pPr>
          <w:pStyle w:val="Header"/>
          <w:framePr w:w="137" w:wrap="none" w:vAnchor="text" w:hAnchor="page" w:x="1897" w:y="1"/>
          <w:ind w:right="-346"/>
          <w:jc w:val="left"/>
          <w:rPr>
            <w:rStyle w:val="PageNumber"/>
            <w:rFonts w:ascii="Arial" w:hAnsi="Arial" w:cs="Arial"/>
            <w:i/>
            <w:iCs/>
            <w:sz w:val="20"/>
            <w:szCs w:val="15"/>
          </w:rPr>
        </w:pPr>
        <w:r w:rsidRPr="0081131E">
          <w:rPr>
            <w:rStyle w:val="PageNumber"/>
            <w:rFonts w:ascii="Arial" w:hAnsi="Arial" w:cs="Arial"/>
            <w:i/>
            <w:iCs/>
            <w:sz w:val="20"/>
            <w:szCs w:val="15"/>
          </w:rPr>
          <w:fldChar w:fldCharType="begin"/>
        </w:r>
        <w:r w:rsidRPr="0081131E">
          <w:rPr>
            <w:rStyle w:val="PageNumber"/>
            <w:rFonts w:ascii="Arial" w:hAnsi="Arial" w:cs="Arial"/>
            <w:i/>
            <w:iCs/>
            <w:sz w:val="20"/>
            <w:szCs w:val="15"/>
          </w:rPr>
          <w:instrText xml:space="preserve"> PAGE </w:instrText>
        </w:r>
        <w:r w:rsidRPr="0081131E">
          <w:rPr>
            <w:rStyle w:val="PageNumber"/>
            <w:rFonts w:ascii="Arial" w:hAnsi="Arial" w:cs="Arial"/>
            <w:i/>
            <w:iCs/>
            <w:sz w:val="20"/>
            <w:szCs w:val="15"/>
          </w:rPr>
          <w:fldChar w:fldCharType="separate"/>
        </w:r>
        <w:r w:rsidRPr="0081131E">
          <w:rPr>
            <w:rStyle w:val="PageNumber"/>
            <w:rFonts w:ascii="Arial" w:hAnsi="Arial" w:cs="Arial"/>
            <w:i/>
            <w:iCs/>
            <w:noProof/>
            <w:sz w:val="20"/>
            <w:szCs w:val="15"/>
          </w:rPr>
          <w:t>a</w:t>
        </w:r>
        <w:r w:rsidRPr="0081131E">
          <w:rPr>
            <w:rStyle w:val="PageNumber"/>
            <w:rFonts w:ascii="Arial" w:hAnsi="Arial" w:cs="Arial"/>
            <w:i/>
            <w:iCs/>
            <w:sz w:val="20"/>
            <w:szCs w:val="15"/>
          </w:rPr>
          <w:fldChar w:fldCharType="end"/>
        </w:r>
      </w:p>
    </w:sdtContent>
  </w:sdt>
  <w:p w14:paraId="1E9CC425" w14:textId="33B7D3C2" w:rsidR="00ED01B1" w:rsidRPr="00BB33F0" w:rsidRDefault="001A3F3D" w:rsidP="00A93A54">
    <w:pPr>
      <w:pStyle w:val="Header"/>
      <w:widowControl w:val="0"/>
      <w:tabs>
        <w:tab w:val="clear" w:pos="4800"/>
        <w:tab w:val="clear" w:pos="9660"/>
        <w:tab w:val="center" w:pos="4590"/>
        <w:tab w:val="right" w:pos="9356"/>
      </w:tabs>
      <w:bidi/>
      <w:jc w:val="left"/>
      <w:rPr>
        <w:rFonts w:ascii="Arial" w:hAnsi="Arial" w:cs="Arial"/>
        <w:i/>
        <w:iCs/>
        <w:sz w:val="20"/>
        <w:u w:val="single"/>
      </w:rPr>
    </w:pPr>
    <w:r>
      <w:rPr>
        <w:rFonts w:ascii="Arial" w:hAnsi="Arial" w:cs="Arial" w:hint="cs"/>
        <w:sz w:val="20"/>
        <w:u w:val="single"/>
        <w:rtl/>
        <w:lang w:bidi="ar-JO"/>
      </w:rPr>
      <w:t>د. ريك جريفيث</w:t>
    </w:r>
    <w:r>
      <w:rPr>
        <w:rFonts w:ascii="Arial" w:hAnsi="Arial" w:cs="Arial"/>
        <w:sz w:val="20"/>
        <w:u w:val="single"/>
      </w:rPr>
      <w:tab/>
    </w:r>
    <w:r>
      <w:rPr>
        <w:rFonts w:ascii="Arial" w:hAnsi="Arial" w:cs="Arial" w:hint="cs"/>
        <w:sz w:val="20"/>
        <w:u w:val="single"/>
        <w:rtl/>
        <w:lang w:bidi="ar-JO"/>
      </w:rPr>
      <w:t>مسح العهد الجديد:</w:t>
    </w:r>
    <w:r>
      <w:rPr>
        <w:rFonts w:ascii="Arial" w:hAnsi="Arial" w:cs="Arial"/>
        <w:sz w:val="20"/>
        <w:u w:val="single"/>
        <w:lang w:bidi="ar-JO"/>
      </w:rPr>
      <w:t xml:space="preserve"> </w:t>
    </w:r>
    <w:r w:rsidRPr="00CE07BC">
      <w:rPr>
        <w:rFonts w:ascii="Arial" w:hAnsi="Arial" w:cs="Arial" w:hint="cs"/>
        <w:sz w:val="20"/>
        <w:u w:val="single"/>
        <w:rtl/>
        <w:lang w:bidi="ar-JO"/>
      </w:rPr>
      <w:t>تيطس</w:t>
    </w:r>
    <w:r w:rsidR="00ED01B1" w:rsidRPr="00BB33F0">
      <w:rPr>
        <w:rFonts w:ascii="Arial" w:hAnsi="Arial" w:cs="Arial"/>
        <w:i/>
        <w:iCs/>
        <w:sz w:val="20"/>
        <w:u w:val="single"/>
      </w:rPr>
      <w:tab/>
      <w:t>244</w:t>
    </w:r>
  </w:p>
  <w:p w14:paraId="7F1D8486" w14:textId="77777777" w:rsidR="00ED01B1" w:rsidRPr="00BB33F0" w:rsidRDefault="00ED01B1" w:rsidP="00E46CD8">
    <w:pPr>
      <w:pStyle w:val="Header"/>
      <w:widowControl w:val="0"/>
      <w:ind w:right="-351"/>
      <w:rPr>
        <w:rFonts w:ascii="Arial" w:hAnsi="Arial" w:cs="Arial"/>
        <w:i/>
        <w:iCs/>
        <w:sz w:val="20"/>
        <w:u w:val="singl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FB"/>
    <w:multiLevelType w:val="multilevel"/>
    <w:tmpl w:val="FFFFFFFF"/>
    <w:lvl w:ilvl="0">
      <w:start w:val="1"/>
      <w:numFmt w:val="none"/>
      <w:suff w:val="nothing"/>
      <w:lvlText w:val=""/>
      <w:lvlJc w:val="left"/>
      <w:pPr>
        <w:ind w:left="432" w:hanging="432"/>
      </w:pPr>
    </w:lvl>
    <w:lvl w:ilvl="1">
      <w:start w:val="1"/>
      <w:numFmt w:val="upperLetter"/>
      <w:lvlText w:val="%2."/>
      <w:legacy w:legacy="1" w:legacySpace="0" w:legacyIndent="432"/>
      <w:lvlJc w:val="left"/>
      <w:pPr>
        <w:ind w:left="864" w:hanging="432"/>
      </w:pPr>
    </w:lvl>
    <w:lvl w:ilvl="2">
      <w:start w:val="1"/>
      <w:numFmt w:val="decimal"/>
      <w:lvlText w:val="%3."/>
      <w:legacy w:legacy="1" w:legacySpace="0" w:legacyIndent="432"/>
      <w:lvlJc w:val="left"/>
      <w:pPr>
        <w:ind w:left="1296" w:hanging="432"/>
      </w:pPr>
    </w:lvl>
    <w:lvl w:ilvl="3">
      <w:start w:val="1"/>
      <w:numFmt w:val="lowerLetter"/>
      <w:lvlText w:val="%4)"/>
      <w:legacy w:legacy="1" w:legacySpace="0" w:legacyIndent="432"/>
      <w:lvlJc w:val="left"/>
      <w:pPr>
        <w:ind w:left="1728" w:hanging="432"/>
      </w:pPr>
    </w:lvl>
    <w:lvl w:ilvl="4">
      <w:start w:val="1"/>
      <w:numFmt w:val="decimal"/>
      <w:lvlText w:val="(%5)"/>
      <w:legacy w:legacy="1" w:legacySpace="0" w:legacyIndent="432"/>
      <w:lvlJc w:val="left"/>
      <w:pPr>
        <w:ind w:left="2160" w:hanging="432"/>
      </w:pPr>
    </w:lvl>
    <w:lvl w:ilvl="5">
      <w:start w:val="1"/>
      <w:numFmt w:val="lowerLetter"/>
      <w:lvlText w:val="(%6)"/>
      <w:legacy w:legacy="1" w:legacySpace="0" w:legacyIndent="432"/>
      <w:lvlJc w:val="left"/>
      <w:pPr>
        <w:ind w:left="2592" w:hanging="432"/>
      </w:pPr>
    </w:lvl>
    <w:lvl w:ilvl="6">
      <w:start w:val="1"/>
      <w:numFmt w:val="lowerRoman"/>
      <w:lvlText w:val="(%7)"/>
      <w:legacy w:legacy="1" w:legacySpace="0" w:legacyIndent="432"/>
      <w:lvlJc w:val="left"/>
      <w:pPr>
        <w:ind w:left="3024" w:hanging="432"/>
      </w:pPr>
    </w:lvl>
    <w:lvl w:ilvl="7">
      <w:start w:val="1"/>
      <w:numFmt w:val="lowerLetter"/>
      <w:lvlText w:val="(%8)"/>
      <w:legacy w:legacy="1" w:legacySpace="0" w:legacyIndent="432"/>
      <w:lvlJc w:val="left"/>
      <w:pPr>
        <w:ind w:left="3456" w:hanging="432"/>
      </w:pPr>
    </w:lvl>
    <w:lvl w:ilvl="8">
      <w:start w:val="1"/>
      <w:numFmt w:val="lowerRoman"/>
      <w:lvlText w:val="(%9)"/>
      <w:legacy w:legacy="1" w:legacySpace="0" w:legacyIndent="432"/>
      <w:lvlJc w:val="left"/>
      <w:pPr>
        <w:ind w:left="3888" w:hanging="432"/>
      </w:pPr>
    </w:lvl>
  </w:abstractNum>
  <w:abstractNum w:abstractNumId="1" w15:restartNumberingAfterBreak="0">
    <w:nsid w:val="0B7A7BD6"/>
    <w:multiLevelType w:val="multilevel"/>
    <w:tmpl w:val="98C2ED6C"/>
    <w:lvl w:ilvl="0">
      <w:start w:val="1"/>
      <w:numFmt w:val="upperRoman"/>
      <w:pStyle w:val="Heading1"/>
      <w:lvlText w:val="%1."/>
      <w:lvlJc w:val="left"/>
      <w:pPr>
        <w:ind w:left="432" w:firstLine="0"/>
      </w:pPr>
    </w:lvl>
    <w:lvl w:ilvl="1">
      <w:start w:val="1"/>
      <w:numFmt w:val="upperLetter"/>
      <w:pStyle w:val="Heading2"/>
      <w:lvlText w:val="%2."/>
      <w:lvlJc w:val="left"/>
      <w:pPr>
        <w:ind w:left="1152" w:firstLine="0"/>
      </w:pPr>
    </w:lvl>
    <w:lvl w:ilvl="2">
      <w:start w:val="1"/>
      <w:numFmt w:val="decimal"/>
      <w:pStyle w:val="Heading3"/>
      <w:lvlText w:val="%3."/>
      <w:lvlJc w:val="left"/>
      <w:pPr>
        <w:ind w:left="1872" w:firstLine="0"/>
      </w:pPr>
    </w:lvl>
    <w:lvl w:ilvl="3">
      <w:start w:val="1"/>
      <w:numFmt w:val="lowerLetter"/>
      <w:pStyle w:val="Heading4"/>
      <w:lvlText w:val="%4)"/>
      <w:lvlJc w:val="left"/>
      <w:pPr>
        <w:ind w:left="2592" w:firstLine="0"/>
      </w:pPr>
    </w:lvl>
    <w:lvl w:ilvl="4">
      <w:start w:val="1"/>
      <w:numFmt w:val="decimal"/>
      <w:pStyle w:val="Heading5"/>
      <w:lvlText w:val="(%5)"/>
      <w:lvlJc w:val="left"/>
      <w:pPr>
        <w:ind w:left="3312" w:firstLine="0"/>
      </w:pPr>
    </w:lvl>
    <w:lvl w:ilvl="5">
      <w:start w:val="1"/>
      <w:numFmt w:val="lowerLetter"/>
      <w:pStyle w:val="Heading6"/>
      <w:lvlText w:val="(%6)"/>
      <w:lvlJc w:val="left"/>
      <w:pPr>
        <w:ind w:left="4032" w:firstLine="0"/>
      </w:pPr>
    </w:lvl>
    <w:lvl w:ilvl="6">
      <w:start w:val="1"/>
      <w:numFmt w:val="lowerRoman"/>
      <w:pStyle w:val="Heading7"/>
      <w:lvlText w:val="(%7)"/>
      <w:lvlJc w:val="left"/>
      <w:pPr>
        <w:ind w:left="4752" w:firstLine="0"/>
      </w:pPr>
    </w:lvl>
    <w:lvl w:ilvl="7">
      <w:start w:val="1"/>
      <w:numFmt w:val="lowerLetter"/>
      <w:pStyle w:val="Heading8"/>
      <w:lvlText w:val="(%8)"/>
      <w:lvlJc w:val="left"/>
      <w:pPr>
        <w:ind w:left="5472" w:firstLine="0"/>
      </w:pPr>
    </w:lvl>
    <w:lvl w:ilvl="8">
      <w:start w:val="1"/>
      <w:numFmt w:val="lowerRoman"/>
      <w:pStyle w:val="Heading9"/>
      <w:lvlText w:val="(%9)"/>
      <w:lvlJc w:val="left"/>
      <w:pPr>
        <w:ind w:left="6192" w:firstLine="0"/>
      </w:pPr>
    </w:lvl>
  </w:abstractNum>
  <w:abstractNum w:abstractNumId="2" w15:restartNumberingAfterBreak="0">
    <w:nsid w:val="0C4D203F"/>
    <w:multiLevelType w:val="hybridMultilevel"/>
    <w:tmpl w:val="8A322116"/>
    <w:lvl w:ilvl="0" w:tplc="00010409">
      <w:start w:val="1"/>
      <w:numFmt w:val="bullet"/>
      <w:lvlText w:val=""/>
      <w:lvlJc w:val="left"/>
      <w:pPr>
        <w:tabs>
          <w:tab w:val="num" w:pos="990"/>
        </w:tabs>
        <w:ind w:left="990" w:hanging="360"/>
      </w:pPr>
      <w:rPr>
        <w:rFonts w:ascii="Symbol" w:hAnsi="Symbol" w:hint="default"/>
      </w:rPr>
    </w:lvl>
    <w:lvl w:ilvl="1" w:tplc="00030409" w:tentative="1">
      <w:start w:val="1"/>
      <w:numFmt w:val="bullet"/>
      <w:lvlText w:val="o"/>
      <w:lvlJc w:val="left"/>
      <w:pPr>
        <w:tabs>
          <w:tab w:val="num" w:pos="1710"/>
        </w:tabs>
        <w:ind w:left="1710" w:hanging="360"/>
      </w:pPr>
      <w:rPr>
        <w:rFonts w:ascii="Courier New" w:hAnsi="Courier New" w:hint="default"/>
      </w:rPr>
    </w:lvl>
    <w:lvl w:ilvl="2" w:tplc="00050409" w:tentative="1">
      <w:start w:val="1"/>
      <w:numFmt w:val="bullet"/>
      <w:lvlText w:val=""/>
      <w:lvlJc w:val="left"/>
      <w:pPr>
        <w:tabs>
          <w:tab w:val="num" w:pos="2430"/>
        </w:tabs>
        <w:ind w:left="2430" w:hanging="360"/>
      </w:pPr>
      <w:rPr>
        <w:rFonts w:ascii="Wingdings" w:hAnsi="Wingdings" w:hint="default"/>
      </w:rPr>
    </w:lvl>
    <w:lvl w:ilvl="3" w:tplc="00010409" w:tentative="1">
      <w:start w:val="1"/>
      <w:numFmt w:val="bullet"/>
      <w:lvlText w:val=""/>
      <w:lvlJc w:val="left"/>
      <w:pPr>
        <w:tabs>
          <w:tab w:val="num" w:pos="3150"/>
        </w:tabs>
        <w:ind w:left="3150" w:hanging="360"/>
      </w:pPr>
      <w:rPr>
        <w:rFonts w:ascii="Symbol" w:hAnsi="Symbol" w:hint="default"/>
      </w:rPr>
    </w:lvl>
    <w:lvl w:ilvl="4" w:tplc="00030409" w:tentative="1">
      <w:start w:val="1"/>
      <w:numFmt w:val="bullet"/>
      <w:lvlText w:val="o"/>
      <w:lvlJc w:val="left"/>
      <w:pPr>
        <w:tabs>
          <w:tab w:val="num" w:pos="3870"/>
        </w:tabs>
        <w:ind w:left="3870" w:hanging="360"/>
      </w:pPr>
      <w:rPr>
        <w:rFonts w:ascii="Courier New" w:hAnsi="Courier New" w:hint="default"/>
      </w:rPr>
    </w:lvl>
    <w:lvl w:ilvl="5" w:tplc="00050409" w:tentative="1">
      <w:start w:val="1"/>
      <w:numFmt w:val="bullet"/>
      <w:lvlText w:val=""/>
      <w:lvlJc w:val="left"/>
      <w:pPr>
        <w:tabs>
          <w:tab w:val="num" w:pos="4590"/>
        </w:tabs>
        <w:ind w:left="4590" w:hanging="360"/>
      </w:pPr>
      <w:rPr>
        <w:rFonts w:ascii="Wingdings" w:hAnsi="Wingdings" w:hint="default"/>
      </w:rPr>
    </w:lvl>
    <w:lvl w:ilvl="6" w:tplc="00010409" w:tentative="1">
      <w:start w:val="1"/>
      <w:numFmt w:val="bullet"/>
      <w:lvlText w:val=""/>
      <w:lvlJc w:val="left"/>
      <w:pPr>
        <w:tabs>
          <w:tab w:val="num" w:pos="5310"/>
        </w:tabs>
        <w:ind w:left="5310" w:hanging="360"/>
      </w:pPr>
      <w:rPr>
        <w:rFonts w:ascii="Symbol" w:hAnsi="Symbol" w:hint="default"/>
      </w:rPr>
    </w:lvl>
    <w:lvl w:ilvl="7" w:tplc="00030409" w:tentative="1">
      <w:start w:val="1"/>
      <w:numFmt w:val="bullet"/>
      <w:lvlText w:val="o"/>
      <w:lvlJc w:val="left"/>
      <w:pPr>
        <w:tabs>
          <w:tab w:val="num" w:pos="6030"/>
        </w:tabs>
        <w:ind w:left="6030" w:hanging="360"/>
      </w:pPr>
      <w:rPr>
        <w:rFonts w:ascii="Courier New" w:hAnsi="Courier New" w:hint="default"/>
      </w:rPr>
    </w:lvl>
    <w:lvl w:ilvl="8" w:tplc="00050409" w:tentative="1">
      <w:start w:val="1"/>
      <w:numFmt w:val="bullet"/>
      <w:lvlText w:val=""/>
      <w:lvlJc w:val="left"/>
      <w:pPr>
        <w:tabs>
          <w:tab w:val="num" w:pos="6750"/>
        </w:tabs>
        <w:ind w:left="6750" w:hanging="360"/>
      </w:pPr>
      <w:rPr>
        <w:rFonts w:ascii="Wingdings" w:hAnsi="Wingdings" w:hint="default"/>
      </w:rPr>
    </w:lvl>
  </w:abstractNum>
  <w:abstractNum w:abstractNumId="3" w15:restartNumberingAfterBreak="0">
    <w:nsid w:val="13D62537"/>
    <w:multiLevelType w:val="hybridMultilevel"/>
    <w:tmpl w:val="90FA39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D5B6DC7"/>
    <w:multiLevelType w:val="hybridMultilevel"/>
    <w:tmpl w:val="F8BCD560"/>
    <w:lvl w:ilvl="0" w:tplc="7DACC7E4">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5" w15:restartNumberingAfterBreak="0">
    <w:nsid w:val="24B26C69"/>
    <w:multiLevelType w:val="hybridMultilevel"/>
    <w:tmpl w:val="802E09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4353EE"/>
    <w:multiLevelType w:val="hybridMultilevel"/>
    <w:tmpl w:val="476EDC4C"/>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192E39"/>
    <w:multiLevelType w:val="hybridMultilevel"/>
    <w:tmpl w:val="E9CE3E14"/>
    <w:lvl w:ilvl="0" w:tplc="156AE62C">
      <w:start w:val="1"/>
      <w:numFmt w:val="arabicAlpha"/>
      <w:lvlText w:val="%1."/>
      <w:lvlJc w:val="left"/>
      <w:pPr>
        <w:ind w:left="720" w:hanging="360"/>
      </w:pPr>
      <w:rPr>
        <w:rFonts w:hint="default"/>
        <w:sz w:val="1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0741831"/>
    <w:multiLevelType w:val="hybridMultilevel"/>
    <w:tmpl w:val="997EE9A0"/>
    <w:lvl w:ilvl="0" w:tplc="E408866E">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8490535"/>
    <w:multiLevelType w:val="hybridMultilevel"/>
    <w:tmpl w:val="DB388D2E"/>
    <w:lvl w:ilvl="0" w:tplc="6F32630A">
      <w:start w:val="1"/>
      <w:numFmt w:val="lowerLetter"/>
      <w:lvlText w:val="%1."/>
      <w:lvlJc w:val="left"/>
      <w:pPr>
        <w:ind w:left="704" w:hanging="420"/>
      </w:pPr>
      <w:rPr>
        <w:rFonts w:eastAsia="Times" w:hint="default"/>
        <w:sz w:val="20"/>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0" w15:restartNumberingAfterBreak="0">
    <w:nsid w:val="39BA4980"/>
    <w:multiLevelType w:val="hybridMultilevel"/>
    <w:tmpl w:val="F44247D4"/>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0E4110"/>
    <w:multiLevelType w:val="hybridMultilevel"/>
    <w:tmpl w:val="E5DA80E4"/>
    <w:lvl w:ilvl="0" w:tplc="299CA2F4">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E016F92"/>
    <w:multiLevelType w:val="hybridMultilevel"/>
    <w:tmpl w:val="0A1E736A"/>
    <w:lvl w:ilvl="0" w:tplc="E428783C">
      <w:start w:val="1"/>
      <w:numFmt w:val="arabicAlpha"/>
      <w:lvlText w:val="%1."/>
      <w:lvlJc w:val="left"/>
      <w:pPr>
        <w:ind w:left="659" w:hanging="37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3" w15:restartNumberingAfterBreak="0">
    <w:nsid w:val="419B0C35"/>
    <w:multiLevelType w:val="hybridMultilevel"/>
    <w:tmpl w:val="8632C41E"/>
    <w:lvl w:ilvl="0" w:tplc="5A2CC57A">
      <w:numFmt w:val="bullet"/>
      <w:lvlText w:val=""/>
      <w:lvlJc w:val="left"/>
      <w:pPr>
        <w:ind w:left="720" w:hanging="360"/>
      </w:pPr>
      <w:rPr>
        <w:rFonts w:ascii="Symbol" w:eastAsia="Times" w:hAnsi="Symbol" w:cs="Aria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4813981"/>
    <w:multiLevelType w:val="hybridMultilevel"/>
    <w:tmpl w:val="45309490"/>
    <w:lvl w:ilvl="0" w:tplc="E69CA11C">
      <w:start w:val="1"/>
      <w:numFmt w:val="arabicAlpha"/>
      <w:lvlText w:val="%1."/>
      <w:lvlJc w:val="left"/>
      <w:pPr>
        <w:ind w:left="792" w:hanging="360"/>
      </w:pPr>
      <w:rPr>
        <w:rFonts w:hint="default"/>
        <w:sz w:val="20"/>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5" w15:restartNumberingAfterBreak="0">
    <w:nsid w:val="5832359E"/>
    <w:multiLevelType w:val="hybridMultilevel"/>
    <w:tmpl w:val="676C030E"/>
    <w:lvl w:ilvl="0" w:tplc="04090015">
      <w:start w:val="1"/>
      <w:numFmt w:val="upperLetter"/>
      <w:lvlText w:val="%1."/>
      <w:lvlJc w:val="left"/>
      <w:pPr>
        <w:ind w:left="792" w:hanging="360"/>
      </w:p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6" w15:restartNumberingAfterBreak="0">
    <w:nsid w:val="63395DC6"/>
    <w:multiLevelType w:val="hybridMultilevel"/>
    <w:tmpl w:val="FBA0E4E4"/>
    <w:lvl w:ilvl="0" w:tplc="32E83712">
      <w:start w:val="1"/>
      <w:numFmt w:val="arabicAlpha"/>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65483542"/>
    <w:multiLevelType w:val="hybridMultilevel"/>
    <w:tmpl w:val="08B0C7CA"/>
    <w:lvl w:ilvl="0" w:tplc="9A820BEE">
      <w:start w:val="1"/>
      <w:numFmt w:val="arabicAlpha"/>
      <w:lvlText w:val="%1."/>
      <w:lvlJc w:val="left"/>
      <w:pPr>
        <w:ind w:left="768" w:hanging="360"/>
      </w:pPr>
      <w:rPr>
        <w:rFonts w:hint="default"/>
        <w:sz w:val="20"/>
      </w:rPr>
    </w:lvl>
    <w:lvl w:ilvl="1" w:tplc="04090019" w:tentative="1">
      <w:start w:val="1"/>
      <w:numFmt w:val="lowerLetter"/>
      <w:lvlText w:val="%2."/>
      <w:lvlJc w:val="left"/>
      <w:pPr>
        <w:ind w:left="1488" w:hanging="360"/>
      </w:pPr>
    </w:lvl>
    <w:lvl w:ilvl="2" w:tplc="0409001B" w:tentative="1">
      <w:start w:val="1"/>
      <w:numFmt w:val="lowerRoman"/>
      <w:lvlText w:val="%3."/>
      <w:lvlJc w:val="right"/>
      <w:pPr>
        <w:ind w:left="2208" w:hanging="180"/>
      </w:pPr>
    </w:lvl>
    <w:lvl w:ilvl="3" w:tplc="0409000F" w:tentative="1">
      <w:start w:val="1"/>
      <w:numFmt w:val="decimal"/>
      <w:lvlText w:val="%4."/>
      <w:lvlJc w:val="left"/>
      <w:pPr>
        <w:ind w:left="2928" w:hanging="360"/>
      </w:pPr>
    </w:lvl>
    <w:lvl w:ilvl="4" w:tplc="04090019" w:tentative="1">
      <w:start w:val="1"/>
      <w:numFmt w:val="lowerLetter"/>
      <w:lvlText w:val="%5."/>
      <w:lvlJc w:val="left"/>
      <w:pPr>
        <w:ind w:left="3648" w:hanging="360"/>
      </w:pPr>
    </w:lvl>
    <w:lvl w:ilvl="5" w:tplc="0409001B" w:tentative="1">
      <w:start w:val="1"/>
      <w:numFmt w:val="lowerRoman"/>
      <w:lvlText w:val="%6."/>
      <w:lvlJc w:val="right"/>
      <w:pPr>
        <w:ind w:left="4368" w:hanging="180"/>
      </w:pPr>
    </w:lvl>
    <w:lvl w:ilvl="6" w:tplc="0409000F" w:tentative="1">
      <w:start w:val="1"/>
      <w:numFmt w:val="decimal"/>
      <w:lvlText w:val="%7."/>
      <w:lvlJc w:val="left"/>
      <w:pPr>
        <w:ind w:left="5088" w:hanging="360"/>
      </w:pPr>
    </w:lvl>
    <w:lvl w:ilvl="7" w:tplc="04090019" w:tentative="1">
      <w:start w:val="1"/>
      <w:numFmt w:val="lowerLetter"/>
      <w:lvlText w:val="%8."/>
      <w:lvlJc w:val="left"/>
      <w:pPr>
        <w:ind w:left="5808" w:hanging="360"/>
      </w:pPr>
    </w:lvl>
    <w:lvl w:ilvl="8" w:tplc="0409001B" w:tentative="1">
      <w:start w:val="1"/>
      <w:numFmt w:val="lowerRoman"/>
      <w:lvlText w:val="%9."/>
      <w:lvlJc w:val="right"/>
      <w:pPr>
        <w:ind w:left="6528" w:hanging="180"/>
      </w:pPr>
    </w:lvl>
  </w:abstractNum>
  <w:abstractNum w:abstractNumId="18" w15:restartNumberingAfterBreak="0">
    <w:nsid w:val="6EC66A96"/>
    <w:multiLevelType w:val="hybridMultilevel"/>
    <w:tmpl w:val="8040A6DA"/>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DB677A8"/>
    <w:multiLevelType w:val="hybridMultilevel"/>
    <w:tmpl w:val="23C22AB0"/>
    <w:lvl w:ilvl="0" w:tplc="04090015">
      <w:start w:val="1"/>
      <w:numFmt w:val="upperLetter"/>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916743">
    <w:abstractNumId w:val="1"/>
  </w:num>
  <w:num w:numId="2" w16cid:durableId="1094977985">
    <w:abstractNumId w:val="5"/>
  </w:num>
  <w:num w:numId="3" w16cid:durableId="1528563107">
    <w:abstractNumId w:val="18"/>
  </w:num>
  <w:num w:numId="4" w16cid:durableId="2026861263">
    <w:abstractNumId w:val="15"/>
  </w:num>
  <w:num w:numId="5" w16cid:durableId="227569327">
    <w:abstractNumId w:val="2"/>
  </w:num>
  <w:num w:numId="6" w16cid:durableId="1499736767">
    <w:abstractNumId w:val="1"/>
  </w:num>
  <w:num w:numId="7" w16cid:durableId="1039360164">
    <w:abstractNumId w:val="1"/>
  </w:num>
  <w:num w:numId="8" w16cid:durableId="1309168962">
    <w:abstractNumId w:val="1"/>
  </w:num>
  <w:num w:numId="9" w16cid:durableId="2009014634">
    <w:abstractNumId w:val="1"/>
  </w:num>
  <w:num w:numId="10" w16cid:durableId="1926376756">
    <w:abstractNumId w:val="1"/>
  </w:num>
  <w:num w:numId="11" w16cid:durableId="1975207968">
    <w:abstractNumId w:val="1"/>
  </w:num>
  <w:num w:numId="12" w16cid:durableId="1562017323">
    <w:abstractNumId w:val="1"/>
  </w:num>
  <w:num w:numId="13" w16cid:durableId="1691949696">
    <w:abstractNumId w:val="0"/>
  </w:num>
  <w:num w:numId="14" w16cid:durableId="2137212369">
    <w:abstractNumId w:val="13"/>
  </w:num>
  <w:num w:numId="15" w16cid:durableId="872308138">
    <w:abstractNumId w:val="10"/>
  </w:num>
  <w:num w:numId="16" w16cid:durableId="356200783">
    <w:abstractNumId w:val="8"/>
  </w:num>
  <w:num w:numId="17" w16cid:durableId="1682967285">
    <w:abstractNumId w:val="19"/>
  </w:num>
  <w:num w:numId="18" w16cid:durableId="912740951">
    <w:abstractNumId w:val="16"/>
  </w:num>
  <w:num w:numId="19" w16cid:durableId="1210452696">
    <w:abstractNumId w:val="6"/>
  </w:num>
  <w:num w:numId="20" w16cid:durableId="2830532">
    <w:abstractNumId w:val="7"/>
  </w:num>
  <w:num w:numId="21" w16cid:durableId="1664046098">
    <w:abstractNumId w:val="14"/>
  </w:num>
  <w:num w:numId="22" w16cid:durableId="1425149977">
    <w:abstractNumId w:val="4"/>
  </w:num>
  <w:num w:numId="23" w16cid:durableId="1779837726">
    <w:abstractNumId w:val="17"/>
  </w:num>
  <w:num w:numId="24" w16cid:durableId="270821217">
    <w:abstractNumId w:val="3"/>
  </w:num>
  <w:num w:numId="25" w16cid:durableId="595596365">
    <w:abstractNumId w:val="11"/>
  </w:num>
  <w:num w:numId="26" w16cid:durableId="712923413">
    <w:abstractNumId w:val="9"/>
  </w:num>
  <w:num w:numId="27" w16cid:durableId="1176531724">
    <w:abstractNumId w:val="12"/>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9"/>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5AD0"/>
    <w:rsid w:val="00004872"/>
    <w:rsid w:val="00005EFA"/>
    <w:rsid w:val="0000673E"/>
    <w:rsid w:val="00006CAE"/>
    <w:rsid w:val="00010CBC"/>
    <w:rsid w:val="0001225B"/>
    <w:rsid w:val="00012A4C"/>
    <w:rsid w:val="000146E0"/>
    <w:rsid w:val="00015794"/>
    <w:rsid w:val="00015B9E"/>
    <w:rsid w:val="00020A78"/>
    <w:rsid w:val="00020CFC"/>
    <w:rsid w:val="000240AF"/>
    <w:rsid w:val="000245A0"/>
    <w:rsid w:val="00024F16"/>
    <w:rsid w:val="00025098"/>
    <w:rsid w:val="00026E94"/>
    <w:rsid w:val="00027408"/>
    <w:rsid w:val="00027DF9"/>
    <w:rsid w:val="000317BC"/>
    <w:rsid w:val="000318A5"/>
    <w:rsid w:val="00033257"/>
    <w:rsid w:val="00033702"/>
    <w:rsid w:val="000356DD"/>
    <w:rsid w:val="000415AF"/>
    <w:rsid w:val="00041CA9"/>
    <w:rsid w:val="00041DD3"/>
    <w:rsid w:val="00043B4D"/>
    <w:rsid w:val="00045D53"/>
    <w:rsid w:val="000520AB"/>
    <w:rsid w:val="00055567"/>
    <w:rsid w:val="00056862"/>
    <w:rsid w:val="00061118"/>
    <w:rsid w:val="00062636"/>
    <w:rsid w:val="00064EE6"/>
    <w:rsid w:val="00074337"/>
    <w:rsid w:val="00074BC1"/>
    <w:rsid w:val="0007705A"/>
    <w:rsid w:val="000860B9"/>
    <w:rsid w:val="00087449"/>
    <w:rsid w:val="00095BB4"/>
    <w:rsid w:val="00095D62"/>
    <w:rsid w:val="00095E6A"/>
    <w:rsid w:val="000A0FB7"/>
    <w:rsid w:val="000A2387"/>
    <w:rsid w:val="000A28AB"/>
    <w:rsid w:val="000A53CE"/>
    <w:rsid w:val="000B0A09"/>
    <w:rsid w:val="000B0A31"/>
    <w:rsid w:val="000B4F8E"/>
    <w:rsid w:val="000B5EC7"/>
    <w:rsid w:val="000C49C0"/>
    <w:rsid w:val="000D6DE9"/>
    <w:rsid w:val="000D7208"/>
    <w:rsid w:val="000E072B"/>
    <w:rsid w:val="000E1FF4"/>
    <w:rsid w:val="000E2213"/>
    <w:rsid w:val="000E5604"/>
    <w:rsid w:val="000E6820"/>
    <w:rsid w:val="000E6F5B"/>
    <w:rsid w:val="000F20C0"/>
    <w:rsid w:val="000F21D6"/>
    <w:rsid w:val="000F4D01"/>
    <w:rsid w:val="000F4EC4"/>
    <w:rsid w:val="0010065F"/>
    <w:rsid w:val="00105A86"/>
    <w:rsid w:val="001129A9"/>
    <w:rsid w:val="00113FC5"/>
    <w:rsid w:val="00114AF1"/>
    <w:rsid w:val="0011502B"/>
    <w:rsid w:val="001178CE"/>
    <w:rsid w:val="00117F2C"/>
    <w:rsid w:val="001218E5"/>
    <w:rsid w:val="00123D56"/>
    <w:rsid w:val="0012445F"/>
    <w:rsid w:val="00124DAF"/>
    <w:rsid w:val="00130890"/>
    <w:rsid w:val="00130C8A"/>
    <w:rsid w:val="00132146"/>
    <w:rsid w:val="00145629"/>
    <w:rsid w:val="00147AE2"/>
    <w:rsid w:val="00153AA6"/>
    <w:rsid w:val="00155AF4"/>
    <w:rsid w:val="00156671"/>
    <w:rsid w:val="001633A8"/>
    <w:rsid w:val="00165B36"/>
    <w:rsid w:val="00165FB5"/>
    <w:rsid w:val="00166CEA"/>
    <w:rsid w:val="00170480"/>
    <w:rsid w:val="00173D6F"/>
    <w:rsid w:val="001748EF"/>
    <w:rsid w:val="00175717"/>
    <w:rsid w:val="00177E08"/>
    <w:rsid w:val="00181295"/>
    <w:rsid w:val="00184A90"/>
    <w:rsid w:val="0018616A"/>
    <w:rsid w:val="0018624D"/>
    <w:rsid w:val="00187D72"/>
    <w:rsid w:val="00192086"/>
    <w:rsid w:val="001929AB"/>
    <w:rsid w:val="001A3F3D"/>
    <w:rsid w:val="001A5C45"/>
    <w:rsid w:val="001A6A7E"/>
    <w:rsid w:val="001B0AB4"/>
    <w:rsid w:val="001B1C40"/>
    <w:rsid w:val="001B1C43"/>
    <w:rsid w:val="001B1CA6"/>
    <w:rsid w:val="001C0A79"/>
    <w:rsid w:val="001C1404"/>
    <w:rsid w:val="001C79FC"/>
    <w:rsid w:val="001D1DF7"/>
    <w:rsid w:val="001D5F7D"/>
    <w:rsid w:val="001D72BB"/>
    <w:rsid w:val="001D7A53"/>
    <w:rsid w:val="001E0FD8"/>
    <w:rsid w:val="001E11F1"/>
    <w:rsid w:val="001E15BF"/>
    <w:rsid w:val="001E214D"/>
    <w:rsid w:val="001E6AFB"/>
    <w:rsid w:val="001F13E5"/>
    <w:rsid w:val="001F2226"/>
    <w:rsid w:val="001F234F"/>
    <w:rsid w:val="001F3E78"/>
    <w:rsid w:val="001F400A"/>
    <w:rsid w:val="001F5191"/>
    <w:rsid w:val="001F683A"/>
    <w:rsid w:val="001F7B13"/>
    <w:rsid w:val="002000F3"/>
    <w:rsid w:val="002004BC"/>
    <w:rsid w:val="00204213"/>
    <w:rsid w:val="00204305"/>
    <w:rsid w:val="00207397"/>
    <w:rsid w:val="00211CD6"/>
    <w:rsid w:val="0021420D"/>
    <w:rsid w:val="002169CC"/>
    <w:rsid w:val="0023259F"/>
    <w:rsid w:val="0023291D"/>
    <w:rsid w:val="002341E0"/>
    <w:rsid w:val="0023440B"/>
    <w:rsid w:val="00234BB6"/>
    <w:rsid w:val="0023502A"/>
    <w:rsid w:val="002400C9"/>
    <w:rsid w:val="002412EE"/>
    <w:rsid w:val="00242172"/>
    <w:rsid w:val="00242370"/>
    <w:rsid w:val="00245890"/>
    <w:rsid w:val="002470D8"/>
    <w:rsid w:val="00252D77"/>
    <w:rsid w:val="002543C1"/>
    <w:rsid w:val="002606EC"/>
    <w:rsid w:val="00261A9A"/>
    <w:rsid w:val="00277073"/>
    <w:rsid w:val="002816BA"/>
    <w:rsid w:val="00282B29"/>
    <w:rsid w:val="00284568"/>
    <w:rsid w:val="00285580"/>
    <w:rsid w:val="00285DC2"/>
    <w:rsid w:val="00290CCB"/>
    <w:rsid w:val="002A5650"/>
    <w:rsid w:val="002A5D84"/>
    <w:rsid w:val="002A644B"/>
    <w:rsid w:val="002B358D"/>
    <w:rsid w:val="002B4011"/>
    <w:rsid w:val="002B6CD3"/>
    <w:rsid w:val="002B76E2"/>
    <w:rsid w:val="002B7B55"/>
    <w:rsid w:val="002C17D0"/>
    <w:rsid w:val="002C3B3D"/>
    <w:rsid w:val="002C4717"/>
    <w:rsid w:val="002D0804"/>
    <w:rsid w:val="002D3071"/>
    <w:rsid w:val="002E12E2"/>
    <w:rsid w:val="002E1C40"/>
    <w:rsid w:val="002E7B0A"/>
    <w:rsid w:val="002F33FD"/>
    <w:rsid w:val="002F630B"/>
    <w:rsid w:val="002F7958"/>
    <w:rsid w:val="002F7EF0"/>
    <w:rsid w:val="00303544"/>
    <w:rsid w:val="003059B8"/>
    <w:rsid w:val="00305B43"/>
    <w:rsid w:val="00305F86"/>
    <w:rsid w:val="00311820"/>
    <w:rsid w:val="00312098"/>
    <w:rsid w:val="00312C25"/>
    <w:rsid w:val="0031502E"/>
    <w:rsid w:val="003241F1"/>
    <w:rsid w:val="0032446F"/>
    <w:rsid w:val="00327013"/>
    <w:rsid w:val="003308AF"/>
    <w:rsid w:val="00332381"/>
    <w:rsid w:val="00337DF4"/>
    <w:rsid w:val="00341678"/>
    <w:rsid w:val="0034190A"/>
    <w:rsid w:val="0034288C"/>
    <w:rsid w:val="003470EB"/>
    <w:rsid w:val="003473E9"/>
    <w:rsid w:val="00354FD3"/>
    <w:rsid w:val="00355B50"/>
    <w:rsid w:val="00355DC3"/>
    <w:rsid w:val="00357005"/>
    <w:rsid w:val="00360D55"/>
    <w:rsid w:val="00360E95"/>
    <w:rsid w:val="00362C5F"/>
    <w:rsid w:val="00365557"/>
    <w:rsid w:val="00365C56"/>
    <w:rsid w:val="003677D3"/>
    <w:rsid w:val="00373240"/>
    <w:rsid w:val="0037539C"/>
    <w:rsid w:val="003767C7"/>
    <w:rsid w:val="00380621"/>
    <w:rsid w:val="00380C61"/>
    <w:rsid w:val="00390083"/>
    <w:rsid w:val="00391DE5"/>
    <w:rsid w:val="00392512"/>
    <w:rsid w:val="003A1C09"/>
    <w:rsid w:val="003A45CF"/>
    <w:rsid w:val="003A4749"/>
    <w:rsid w:val="003A4F9A"/>
    <w:rsid w:val="003A5F9B"/>
    <w:rsid w:val="003B38E8"/>
    <w:rsid w:val="003B4B39"/>
    <w:rsid w:val="003C3117"/>
    <w:rsid w:val="003C69B0"/>
    <w:rsid w:val="003D1056"/>
    <w:rsid w:val="003D4760"/>
    <w:rsid w:val="003D701D"/>
    <w:rsid w:val="003E08DF"/>
    <w:rsid w:val="003E3769"/>
    <w:rsid w:val="003E3D87"/>
    <w:rsid w:val="003F405C"/>
    <w:rsid w:val="003F62B3"/>
    <w:rsid w:val="003F6BC5"/>
    <w:rsid w:val="00402FD2"/>
    <w:rsid w:val="004102FD"/>
    <w:rsid w:val="00411CCC"/>
    <w:rsid w:val="00413968"/>
    <w:rsid w:val="00413C3C"/>
    <w:rsid w:val="004147A0"/>
    <w:rsid w:val="004157F1"/>
    <w:rsid w:val="00416237"/>
    <w:rsid w:val="00421023"/>
    <w:rsid w:val="004236BF"/>
    <w:rsid w:val="00426E27"/>
    <w:rsid w:val="0042752B"/>
    <w:rsid w:val="00431F10"/>
    <w:rsid w:val="00442C90"/>
    <w:rsid w:val="0044503B"/>
    <w:rsid w:val="00445FA0"/>
    <w:rsid w:val="00446218"/>
    <w:rsid w:val="00450AC0"/>
    <w:rsid w:val="00453AB9"/>
    <w:rsid w:val="00453C71"/>
    <w:rsid w:val="00455A24"/>
    <w:rsid w:val="004676D9"/>
    <w:rsid w:val="00474C57"/>
    <w:rsid w:val="00475246"/>
    <w:rsid w:val="004800AD"/>
    <w:rsid w:val="004803C2"/>
    <w:rsid w:val="004850E8"/>
    <w:rsid w:val="00485FC2"/>
    <w:rsid w:val="00486547"/>
    <w:rsid w:val="004875F2"/>
    <w:rsid w:val="00490308"/>
    <w:rsid w:val="00492A61"/>
    <w:rsid w:val="004935FB"/>
    <w:rsid w:val="00497B85"/>
    <w:rsid w:val="004A16F5"/>
    <w:rsid w:val="004A38B9"/>
    <w:rsid w:val="004A3A3E"/>
    <w:rsid w:val="004A6CDB"/>
    <w:rsid w:val="004A7D8D"/>
    <w:rsid w:val="004B0014"/>
    <w:rsid w:val="004B1BD6"/>
    <w:rsid w:val="004C101E"/>
    <w:rsid w:val="004C5F98"/>
    <w:rsid w:val="004D0137"/>
    <w:rsid w:val="004D465C"/>
    <w:rsid w:val="004D7687"/>
    <w:rsid w:val="004E0A9D"/>
    <w:rsid w:val="004E227F"/>
    <w:rsid w:val="004E41F7"/>
    <w:rsid w:val="004E4A5C"/>
    <w:rsid w:val="004F6036"/>
    <w:rsid w:val="004F7690"/>
    <w:rsid w:val="0050006C"/>
    <w:rsid w:val="00500BF5"/>
    <w:rsid w:val="00500E96"/>
    <w:rsid w:val="00500FB1"/>
    <w:rsid w:val="00504AB2"/>
    <w:rsid w:val="0050537C"/>
    <w:rsid w:val="0051332C"/>
    <w:rsid w:val="00514CEE"/>
    <w:rsid w:val="00515984"/>
    <w:rsid w:val="0052266D"/>
    <w:rsid w:val="00523387"/>
    <w:rsid w:val="005273CE"/>
    <w:rsid w:val="00527A3B"/>
    <w:rsid w:val="00527B25"/>
    <w:rsid w:val="0053029F"/>
    <w:rsid w:val="0054267E"/>
    <w:rsid w:val="00543EAD"/>
    <w:rsid w:val="00547C04"/>
    <w:rsid w:val="00547E4C"/>
    <w:rsid w:val="00551407"/>
    <w:rsid w:val="005533FC"/>
    <w:rsid w:val="00553848"/>
    <w:rsid w:val="00555C40"/>
    <w:rsid w:val="00560A37"/>
    <w:rsid w:val="00562B68"/>
    <w:rsid w:val="0056499F"/>
    <w:rsid w:val="00571055"/>
    <w:rsid w:val="00571C5C"/>
    <w:rsid w:val="0057402C"/>
    <w:rsid w:val="005746A2"/>
    <w:rsid w:val="005801AF"/>
    <w:rsid w:val="0058070D"/>
    <w:rsid w:val="005822EF"/>
    <w:rsid w:val="00584FF3"/>
    <w:rsid w:val="005864F3"/>
    <w:rsid w:val="0059050A"/>
    <w:rsid w:val="0059083F"/>
    <w:rsid w:val="00591919"/>
    <w:rsid w:val="00592557"/>
    <w:rsid w:val="005965F6"/>
    <w:rsid w:val="00597DAB"/>
    <w:rsid w:val="005A0B8F"/>
    <w:rsid w:val="005A460A"/>
    <w:rsid w:val="005A5D50"/>
    <w:rsid w:val="005A710F"/>
    <w:rsid w:val="005B1A47"/>
    <w:rsid w:val="005B1E6F"/>
    <w:rsid w:val="005B4008"/>
    <w:rsid w:val="005B7B3D"/>
    <w:rsid w:val="005C3953"/>
    <w:rsid w:val="005C455E"/>
    <w:rsid w:val="005C6516"/>
    <w:rsid w:val="005D266D"/>
    <w:rsid w:val="005E1411"/>
    <w:rsid w:val="005E223A"/>
    <w:rsid w:val="005E2557"/>
    <w:rsid w:val="005E5B62"/>
    <w:rsid w:val="005E5C68"/>
    <w:rsid w:val="005E7017"/>
    <w:rsid w:val="005F1E36"/>
    <w:rsid w:val="005F416E"/>
    <w:rsid w:val="005F7428"/>
    <w:rsid w:val="0060006E"/>
    <w:rsid w:val="00600F1E"/>
    <w:rsid w:val="00601A00"/>
    <w:rsid w:val="0060395B"/>
    <w:rsid w:val="006054F2"/>
    <w:rsid w:val="00612DAF"/>
    <w:rsid w:val="00616BF1"/>
    <w:rsid w:val="00622173"/>
    <w:rsid w:val="00627CC5"/>
    <w:rsid w:val="0063069C"/>
    <w:rsid w:val="006314DD"/>
    <w:rsid w:val="00632DBB"/>
    <w:rsid w:val="00634174"/>
    <w:rsid w:val="00636CDC"/>
    <w:rsid w:val="00652323"/>
    <w:rsid w:val="0065328A"/>
    <w:rsid w:val="00653554"/>
    <w:rsid w:val="00653C6E"/>
    <w:rsid w:val="006570A3"/>
    <w:rsid w:val="00660C95"/>
    <w:rsid w:val="0066681B"/>
    <w:rsid w:val="00667360"/>
    <w:rsid w:val="00670049"/>
    <w:rsid w:val="0067693A"/>
    <w:rsid w:val="006779D5"/>
    <w:rsid w:val="00677EEC"/>
    <w:rsid w:val="00681A5B"/>
    <w:rsid w:val="00682937"/>
    <w:rsid w:val="00682C64"/>
    <w:rsid w:val="00683B02"/>
    <w:rsid w:val="00686417"/>
    <w:rsid w:val="006916E4"/>
    <w:rsid w:val="00691715"/>
    <w:rsid w:val="0069249B"/>
    <w:rsid w:val="00697419"/>
    <w:rsid w:val="006974C5"/>
    <w:rsid w:val="006A0489"/>
    <w:rsid w:val="006A4FB4"/>
    <w:rsid w:val="006A5106"/>
    <w:rsid w:val="006A540D"/>
    <w:rsid w:val="006B1F31"/>
    <w:rsid w:val="006B1F3B"/>
    <w:rsid w:val="006B2F03"/>
    <w:rsid w:val="006B4782"/>
    <w:rsid w:val="006B57DD"/>
    <w:rsid w:val="006C0D4A"/>
    <w:rsid w:val="006C1D82"/>
    <w:rsid w:val="006C4947"/>
    <w:rsid w:val="006C5FA6"/>
    <w:rsid w:val="006D0B3B"/>
    <w:rsid w:val="006D3F6C"/>
    <w:rsid w:val="006D62CB"/>
    <w:rsid w:val="006D65CC"/>
    <w:rsid w:val="006E2888"/>
    <w:rsid w:val="006E47C1"/>
    <w:rsid w:val="006E4E30"/>
    <w:rsid w:val="006E5368"/>
    <w:rsid w:val="006F3E0E"/>
    <w:rsid w:val="006F4242"/>
    <w:rsid w:val="006F5217"/>
    <w:rsid w:val="006F5C4E"/>
    <w:rsid w:val="006F6F28"/>
    <w:rsid w:val="00700553"/>
    <w:rsid w:val="00702D1D"/>
    <w:rsid w:val="0070460E"/>
    <w:rsid w:val="007047C0"/>
    <w:rsid w:val="00705AF5"/>
    <w:rsid w:val="00707D94"/>
    <w:rsid w:val="00713F01"/>
    <w:rsid w:val="007141F1"/>
    <w:rsid w:val="0071691A"/>
    <w:rsid w:val="00716EF5"/>
    <w:rsid w:val="007245CE"/>
    <w:rsid w:val="00724FC0"/>
    <w:rsid w:val="007263B2"/>
    <w:rsid w:val="00727D2A"/>
    <w:rsid w:val="0073086D"/>
    <w:rsid w:val="0073465F"/>
    <w:rsid w:val="00736B8B"/>
    <w:rsid w:val="00737806"/>
    <w:rsid w:val="0074112A"/>
    <w:rsid w:val="00741439"/>
    <w:rsid w:val="00741E0A"/>
    <w:rsid w:val="0074206C"/>
    <w:rsid w:val="00755799"/>
    <w:rsid w:val="007627BD"/>
    <w:rsid w:val="0076320A"/>
    <w:rsid w:val="0076679F"/>
    <w:rsid w:val="00774ADE"/>
    <w:rsid w:val="007753A3"/>
    <w:rsid w:val="00775D39"/>
    <w:rsid w:val="007765B8"/>
    <w:rsid w:val="00776F17"/>
    <w:rsid w:val="0079105B"/>
    <w:rsid w:val="007927FB"/>
    <w:rsid w:val="00792EEB"/>
    <w:rsid w:val="00793277"/>
    <w:rsid w:val="007940B1"/>
    <w:rsid w:val="0079508C"/>
    <w:rsid w:val="00797DAF"/>
    <w:rsid w:val="007A08AC"/>
    <w:rsid w:val="007A1D5E"/>
    <w:rsid w:val="007A21B8"/>
    <w:rsid w:val="007A3B27"/>
    <w:rsid w:val="007A50B2"/>
    <w:rsid w:val="007A7B78"/>
    <w:rsid w:val="007B23E7"/>
    <w:rsid w:val="007B4498"/>
    <w:rsid w:val="007B4EDF"/>
    <w:rsid w:val="007C2D34"/>
    <w:rsid w:val="007C3CF3"/>
    <w:rsid w:val="007D1262"/>
    <w:rsid w:val="007D4D45"/>
    <w:rsid w:val="007E4A7F"/>
    <w:rsid w:val="007E59C1"/>
    <w:rsid w:val="007F088D"/>
    <w:rsid w:val="007F31E1"/>
    <w:rsid w:val="007F6C07"/>
    <w:rsid w:val="007F7C9E"/>
    <w:rsid w:val="00804616"/>
    <w:rsid w:val="00806A84"/>
    <w:rsid w:val="00807937"/>
    <w:rsid w:val="008106EC"/>
    <w:rsid w:val="0081131E"/>
    <w:rsid w:val="00815D48"/>
    <w:rsid w:val="008177CF"/>
    <w:rsid w:val="00821250"/>
    <w:rsid w:val="0082578A"/>
    <w:rsid w:val="00827985"/>
    <w:rsid w:val="00836CFB"/>
    <w:rsid w:val="00842430"/>
    <w:rsid w:val="0084250A"/>
    <w:rsid w:val="0084256E"/>
    <w:rsid w:val="00842619"/>
    <w:rsid w:val="00843ABA"/>
    <w:rsid w:val="00847D3D"/>
    <w:rsid w:val="008502FF"/>
    <w:rsid w:val="008523D8"/>
    <w:rsid w:val="008532C2"/>
    <w:rsid w:val="00857089"/>
    <w:rsid w:val="00860A09"/>
    <w:rsid w:val="00861111"/>
    <w:rsid w:val="008622A1"/>
    <w:rsid w:val="008623DD"/>
    <w:rsid w:val="008652F1"/>
    <w:rsid w:val="00866BEA"/>
    <w:rsid w:val="008715A6"/>
    <w:rsid w:val="00871C34"/>
    <w:rsid w:val="00872031"/>
    <w:rsid w:val="008723D2"/>
    <w:rsid w:val="00874992"/>
    <w:rsid w:val="00877061"/>
    <w:rsid w:val="00880510"/>
    <w:rsid w:val="00880867"/>
    <w:rsid w:val="00881DB5"/>
    <w:rsid w:val="00881DCB"/>
    <w:rsid w:val="00884450"/>
    <w:rsid w:val="008874AB"/>
    <w:rsid w:val="00893D71"/>
    <w:rsid w:val="00894548"/>
    <w:rsid w:val="008956AF"/>
    <w:rsid w:val="0089757D"/>
    <w:rsid w:val="008A4800"/>
    <w:rsid w:val="008B03C3"/>
    <w:rsid w:val="008B33AE"/>
    <w:rsid w:val="008B62A6"/>
    <w:rsid w:val="008C191B"/>
    <w:rsid w:val="008D0302"/>
    <w:rsid w:val="008D2443"/>
    <w:rsid w:val="008D3132"/>
    <w:rsid w:val="008D4636"/>
    <w:rsid w:val="008D4BC2"/>
    <w:rsid w:val="008D5D7E"/>
    <w:rsid w:val="008D77D4"/>
    <w:rsid w:val="008E586F"/>
    <w:rsid w:val="008F2281"/>
    <w:rsid w:val="008F386A"/>
    <w:rsid w:val="008F7582"/>
    <w:rsid w:val="009007E0"/>
    <w:rsid w:val="009051B3"/>
    <w:rsid w:val="00905DF6"/>
    <w:rsid w:val="00907D3C"/>
    <w:rsid w:val="0091144C"/>
    <w:rsid w:val="00913FD1"/>
    <w:rsid w:val="00915359"/>
    <w:rsid w:val="0092125E"/>
    <w:rsid w:val="009225F4"/>
    <w:rsid w:val="009244E8"/>
    <w:rsid w:val="009246A8"/>
    <w:rsid w:val="009248AF"/>
    <w:rsid w:val="00930967"/>
    <w:rsid w:val="00930992"/>
    <w:rsid w:val="00931F7E"/>
    <w:rsid w:val="00934501"/>
    <w:rsid w:val="00934F9C"/>
    <w:rsid w:val="00940E1B"/>
    <w:rsid w:val="00946EFC"/>
    <w:rsid w:val="00951CD8"/>
    <w:rsid w:val="0095398A"/>
    <w:rsid w:val="00957760"/>
    <w:rsid w:val="00964882"/>
    <w:rsid w:val="009671C3"/>
    <w:rsid w:val="00967D82"/>
    <w:rsid w:val="009740CA"/>
    <w:rsid w:val="00974587"/>
    <w:rsid w:val="0097482A"/>
    <w:rsid w:val="00977277"/>
    <w:rsid w:val="00977491"/>
    <w:rsid w:val="0098072B"/>
    <w:rsid w:val="00980E44"/>
    <w:rsid w:val="00980F96"/>
    <w:rsid w:val="00981569"/>
    <w:rsid w:val="00982B6D"/>
    <w:rsid w:val="00986D97"/>
    <w:rsid w:val="00990C3E"/>
    <w:rsid w:val="00991E54"/>
    <w:rsid w:val="00991E83"/>
    <w:rsid w:val="009940EB"/>
    <w:rsid w:val="009A1CAE"/>
    <w:rsid w:val="009A3305"/>
    <w:rsid w:val="009A49A7"/>
    <w:rsid w:val="009A4E87"/>
    <w:rsid w:val="009A72D1"/>
    <w:rsid w:val="009B1988"/>
    <w:rsid w:val="009B5146"/>
    <w:rsid w:val="009B6679"/>
    <w:rsid w:val="009C0ED5"/>
    <w:rsid w:val="009C2968"/>
    <w:rsid w:val="009C44C6"/>
    <w:rsid w:val="009D1360"/>
    <w:rsid w:val="009D3A59"/>
    <w:rsid w:val="009E0718"/>
    <w:rsid w:val="009E266F"/>
    <w:rsid w:val="009E3408"/>
    <w:rsid w:val="009E5046"/>
    <w:rsid w:val="009E5E9C"/>
    <w:rsid w:val="009E62DC"/>
    <w:rsid w:val="009E63FB"/>
    <w:rsid w:val="009E6448"/>
    <w:rsid w:val="009E6BDC"/>
    <w:rsid w:val="009F5087"/>
    <w:rsid w:val="009F7003"/>
    <w:rsid w:val="00A028B9"/>
    <w:rsid w:val="00A04183"/>
    <w:rsid w:val="00A0439D"/>
    <w:rsid w:val="00A053EA"/>
    <w:rsid w:val="00A14DBB"/>
    <w:rsid w:val="00A15991"/>
    <w:rsid w:val="00A20653"/>
    <w:rsid w:val="00A20ED3"/>
    <w:rsid w:val="00A21C0F"/>
    <w:rsid w:val="00A224E6"/>
    <w:rsid w:val="00A2260F"/>
    <w:rsid w:val="00A24E00"/>
    <w:rsid w:val="00A25B0F"/>
    <w:rsid w:val="00A25F1F"/>
    <w:rsid w:val="00A26050"/>
    <w:rsid w:val="00A3057F"/>
    <w:rsid w:val="00A3148D"/>
    <w:rsid w:val="00A318B3"/>
    <w:rsid w:val="00A31EC4"/>
    <w:rsid w:val="00A331B8"/>
    <w:rsid w:val="00A36CCE"/>
    <w:rsid w:val="00A37BB9"/>
    <w:rsid w:val="00A40513"/>
    <w:rsid w:val="00A4086C"/>
    <w:rsid w:val="00A40BA8"/>
    <w:rsid w:val="00A4363B"/>
    <w:rsid w:val="00A44077"/>
    <w:rsid w:val="00A45A30"/>
    <w:rsid w:val="00A514E5"/>
    <w:rsid w:val="00A523B6"/>
    <w:rsid w:val="00A558D0"/>
    <w:rsid w:val="00A56AB5"/>
    <w:rsid w:val="00A57C19"/>
    <w:rsid w:val="00A628C6"/>
    <w:rsid w:val="00A6367B"/>
    <w:rsid w:val="00A637DD"/>
    <w:rsid w:val="00A67BAD"/>
    <w:rsid w:val="00A723DC"/>
    <w:rsid w:val="00A7288D"/>
    <w:rsid w:val="00A748CC"/>
    <w:rsid w:val="00A74B57"/>
    <w:rsid w:val="00A80AFA"/>
    <w:rsid w:val="00A81457"/>
    <w:rsid w:val="00A81B65"/>
    <w:rsid w:val="00A84655"/>
    <w:rsid w:val="00A9167C"/>
    <w:rsid w:val="00A9193C"/>
    <w:rsid w:val="00A92034"/>
    <w:rsid w:val="00A93A54"/>
    <w:rsid w:val="00A9636F"/>
    <w:rsid w:val="00A96792"/>
    <w:rsid w:val="00AA27B0"/>
    <w:rsid w:val="00AA481C"/>
    <w:rsid w:val="00AA690A"/>
    <w:rsid w:val="00AB26BC"/>
    <w:rsid w:val="00AB2B2F"/>
    <w:rsid w:val="00AC1776"/>
    <w:rsid w:val="00AC1DB0"/>
    <w:rsid w:val="00AC21D7"/>
    <w:rsid w:val="00AD1BBA"/>
    <w:rsid w:val="00AD1E24"/>
    <w:rsid w:val="00AD5635"/>
    <w:rsid w:val="00AD6A75"/>
    <w:rsid w:val="00AE124A"/>
    <w:rsid w:val="00AE337A"/>
    <w:rsid w:val="00AE422D"/>
    <w:rsid w:val="00AE56E1"/>
    <w:rsid w:val="00AE7DFF"/>
    <w:rsid w:val="00AF4FB2"/>
    <w:rsid w:val="00B010AE"/>
    <w:rsid w:val="00B063AD"/>
    <w:rsid w:val="00B07B0C"/>
    <w:rsid w:val="00B10CCA"/>
    <w:rsid w:val="00B11C1E"/>
    <w:rsid w:val="00B131BC"/>
    <w:rsid w:val="00B13D93"/>
    <w:rsid w:val="00B20BB4"/>
    <w:rsid w:val="00B21398"/>
    <w:rsid w:val="00B22A8A"/>
    <w:rsid w:val="00B243F9"/>
    <w:rsid w:val="00B258FA"/>
    <w:rsid w:val="00B27A38"/>
    <w:rsid w:val="00B30274"/>
    <w:rsid w:val="00B365E3"/>
    <w:rsid w:val="00B369E4"/>
    <w:rsid w:val="00B40F09"/>
    <w:rsid w:val="00B4126D"/>
    <w:rsid w:val="00B41D48"/>
    <w:rsid w:val="00B4282A"/>
    <w:rsid w:val="00B43123"/>
    <w:rsid w:val="00B43850"/>
    <w:rsid w:val="00B43996"/>
    <w:rsid w:val="00B4738A"/>
    <w:rsid w:val="00B5034C"/>
    <w:rsid w:val="00B512C0"/>
    <w:rsid w:val="00B55C84"/>
    <w:rsid w:val="00B55D45"/>
    <w:rsid w:val="00B600AF"/>
    <w:rsid w:val="00B60917"/>
    <w:rsid w:val="00B61CCB"/>
    <w:rsid w:val="00B63138"/>
    <w:rsid w:val="00B63274"/>
    <w:rsid w:val="00B66589"/>
    <w:rsid w:val="00B66826"/>
    <w:rsid w:val="00B764AA"/>
    <w:rsid w:val="00B77576"/>
    <w:rsid w:val="00B8165C"/>
    <w:rsid w:val="00B82654"/>
    <w:rsid w:val="00B8280E"/>
    <w:rsid w:val="00B83C62"/>
    <w:rsid w:val="00B8498E"/>
    <w:rsid w:val="00B87949"/>
    <w:rsid w:val="00B9119F"/>
    <w:rsid w:val="00B92F36"/>
    <w:rsid w:val="00B95183"/>
    <w:rsid w:val="00B964CF"/>
    <w:rsid w:val="00B96B37"/>
    <w:rsid w:val="00BA119E"/>
    <w:rsid w:val="00BA5680"/>
    <w:rsid w:val="00BA5F6D"/>
    <w:rsid w:val="00BA6208"/>
    <w:rsid w:val="00BA79E4"/>
    <w:rsid w:val="00BB33F0"/>
    <w:rsid w:val="00BB5FE9"/>
    <w:rsid w:val="00BB7242"/>
    <w:rsid w:val="00BC1691"/>
    <w:rsid w:val="00BC24BA"/>
    <w:rsid w:val="00BC31AC"/>
    <w:rsid w:val="00BC4F9D"/>
    <w:rsid w:val="00BC5D95"/>
    <w:rsid w:val="00BD0D2A"/>
    <w:rsid w:val="00BD1A5B"/>
    <w:rsid w:val="00BD2E05"/>
    <w:rsid w:val="00BD375C"/>
    <w:rsid w:val="00BD38D0"/>
    <w:rsid w:val="00BD3BC5"/>
    <w:rsid w:val="00BE029C"/>
    <w:rsid w:val="00BE22F3"/>
    <w:rsid w:val="00BE65E6"/>
    <w:rsid w:val="00BE6699"/>
    <w:rsid w:val="00BE6D2D"/>
    <w:rsid w:val="00BF0295"/>
    <w:rsid w:val="00BF1B96"/>
    <w:rsid w:val="00BF41FD"/>
    <w:rsid w:val="00BF47A9"/>
    <w:rsid w:val="00BF57D7"/>
    <w:rsid w:val="00BF5C84"/>
    <w:rsid w:val="00BF68DC"/>
    <w:rsid w:val="00BF6989"/>
    <w:rsid w:val="00BF7F94"/>
    <w:rsid w:val="00C05F5C"/>
    <w:rsid w:val="00C06AB9"/>
    <w:rsid w:val="00C12A2A"/>
    <w:rsid w:val="00C160F5"/>
    <w:rsid w:val="00C21432"/>
    <w:rsid w:val="00C216F4"/>
    <w:rsid w:val="00C25AD0"/>
    <w:rsid w:val="00C2623F"/>
    <w:rsid w:val="00C3030E"/>
    <w:rsid w:val="00C3037C"/>
    <w:rsid w:val="00C309BF"/>
    <w:rsid w:val="00C3285A"/>
    <w:rsid w:val="00C33108"/>
    <w:rsid w:val="00C400D2"/>
    <w:rsid w:val="00C405DC"/>
    <w:rsid w:val="00C40CF9"/>
    <w:rsid w:val="00C45AE8"/>
    <w:rsid w:val="00C5060F"/>
    <w:rsid w:val="00C56C57"/>
    <w:rsid w:val="00C60CC2"/>
    <w:rsid w:val="00C61D4A"/>
    <w:rsid w:val="00C629F7"/>
    <w:rsid w:val="00C62A81"/>
    <w:rsid w:val="00C62E60"/>
    <w:rsid w:val="00C64C4C"/>
    <w:rsid w:val="00C6729E"/>
    <w:rsid w:val="00C729AB"/>
    <w:rsid w:val="00C7544E"/>
    <w:rsid w:val="00C771AF"/>
    <w:rsid w:val="00C800B6"/>
    <w:rsid w:val="00C84C17"/>
    <w:rsid w:val="00C9025C"/>
    <w:rsid w:val="00C92500"/>
    <w:rsid w:val="00C926D4"/>
    <w:rsid w:val="00C928E0"/>
    <w:rsid w:val="00C93836"/>
    <w:rsid w:val="00C97E2F"/>
    <w:rsid w:val="00CA325B"/>
    <w:rsid w:val="00CA3D66"/>
    <w:rsid w:val="00CA6203"/>
    <w:rsid w:val="00CB2F29"/>
    <w:rsid w:val="00CB4013"/>
    <w:rsid w:val="00CB55A8"/>
    <w:rsid w:val="00CB6F53"/>
    <w:rsid w:val="00CC2525"/>
    <w:rsid w:val="00CC5DEF"/>
    <w:rsid w:val="00CE0627"/>
    <w:rsid w:val="00CE07BC"/>
    <w:rsid w:val="00CE13A9"/>
    <w:rsid w:val="00CF25A4"/>
    <w:rsid w:val="00CF42BE"/>
    <w:rsid w:val="00D018D5"/>
    <w:rsid w:val="00D045FC"/>
    <w:rsid w:val="00D101B2"/>
    <w:rsid w:val="00D104F5"/>
    <w:rsid w:val="00D17D1C"/>
    <w:rsid w:val="00D21566"/>
    <w:rsid w:val="00D22808"/>
    <w:rsid w:val="00D22E8F"/>
    <w:rsid w:val="00D2451E"/>
    <w:rsid w:val="00D2770B"/>
    <w:rsid w:val="00D3057F"/>
    <w:rsid w:val="00D30E38"/>
    <w:rsid w:val="00D3261F"/>
    <w:rsid w:val="00D43169"/>
    <w:rsid w:val="00D468DE"/>
    <w:rsid w:val="00D52414"/>
    <w:rsid w:val="00D5293A"/>
    <w:rsid w:val="00D53EC9"/>
    <w:rsid w:val="00D567C3"/>
    <w:rsid w:val="00D56DFE"/>
    <w:rsid w:val="00D619DA"/>
    <w:rsid w:val="00D62BF7"/>
    <w:rsid w:val="00D630A5"/>
    <w:rsid w:val="00D63938"/>
    <w:rsid w:val="00D80653"/>
    <w:rsid w:val="00D823AB"/>
    <w:rsid w:val="00D827D2"/>
    <w:rsid w:val="00D84D4A"/>
    <w:rsid w:val="00D86A9F"/>
    <w:rsid w:val="00D90499"/>
    <w:rsid w:val="00D97A3A"/>
    <w:rsid w:val="00DA2F93"/>
    <w:rsid w:val="00DA52EB"/>
    <w:rsid w:val="00DA6E77"/>
    <w:rsid w:val="00DA7753"/>
    <w:rsid w:val="00DB2C13"/>
    <w:rsid w:val="00DB319F"/>
    <w:rsid w:val="00DB4CEB"/>
    <w:rsid w:val="00DB51AC"/>
    <w:rsid w:val="00DB7692"/>
    <w:rsid w:val="00DC17F9"/>
    <w:rsid w:val="00DC4972"/>
    <w:rsid w:val="00DC6949"/>
    <w:rsid w:val="00DD0B4C"/>
    <w:rsid w:val="00DD4F40"/>
    <w:rsid w:val="00DE13BD"/>
    <w:rsid w:val="00DE3675"/>
    <w:rsid w:val="00DE4AED"/>
    <w:rsid w:val="00DE4EDD"/>
    <w:rsid w:val="00DE5EDA"/>
    <w:rsid w:val="00DE6CE3"/>
    <w:rsid w:val="00DF0FFD"/>
    <w:rsid w:val="00DF352B"/>
    <w:rsid w:val="00DF528B"/>
    <w:rsid w:val="00DF69E5"/>
    <w:rsid w:val="00E00139"/>
    <w:rsid w:val="00E014BE"/>
    <w:rsid w:val="00E02241"/>
    <w:rsid w:val="00E040D4"/>
    <w:rsid w:val="00E0506D"/>
    <w:rsid w:val="00E053D8"/>
    <w:rsid w:val="00E05B87"/>
    <w:rsid w:val="00E05D16"/>
    <w:rsid w:val="00E12A8C"/>
    <w:rsid w:val="00E12FEB"/>
    <w:rsid w:val="00E151F4"/>
    <w:rsid w:val="00E16FB1"/>
    <w:rsid w:val="00E207DF"/>
    <w:rsid w:val="00E20AF5"/>
    <w:rsid w:val="00E229E1"/>
    <w:rsid w:val="00E2323D"/>
    <w:rsid w:val="00E2493A"/>
    <w:rsid w:val="00E25824"/>
    <w:rsid w:val="00E30C72"/>
    <w:rsid w:val="00E3115A"/>
    <w:rsid w:val="00E3327C"/>
    <w:rsid w:val="00E343A8"/>
    <w:rsid w:val="00E3648F"/>
    <w:rsid w:val="00E368D3"/>
    <w:rsid w:val="00E375C6"/>
    <w:rsid w:val="00E37980"/>
    <w:rsid w:val="00E412CE"/>
    <w:rsid w:val="00E4356E"/>
    <w:rsid w:val="00E438E2"/>
    <w:rsid w:val="00E44EEB"/>
    <w:rsid w:val="00E46CD8"/>
    <w:rsid w:val="00E46D3F"/>
    <w:rsid w:val="00E47F8F"/>
    <w:rsid w:val="00E5033D"/>
    <w:rsid w:val="00E54A32"/>
    <w:rsid w:val="00E570A2"/>
    <w:rsid w:val="00E6006D"/>
    <w:rsid w:val="00E60AF0"/>
    <w:rsid w:val="00E61841"/>
    <w:rsid w:val="00E6457A"/>
    <w:rsid w:val="00E701C1"/>
    <w:rsid w:val="00E7091E"/>
    <w:rsid w:val="00E70BA4"/>
    <w:rsid w:val="00E720C5"/>
    <w:rsid w:val="00E747CE"/>
    <w:rsid w:val="00E74B32"/>
    <w:rsid w:val="00E750A7"/>
    <w:rsid w:val="00E75185"/>
    <w:rsid w:val="00E82BAF"/>
    <w:rsid w:val="00E842D0"/>
    <w:rsid w:val="00E84745"/>
    <w:rsid w:val="00E8511A"/>
    <w:rsid w:val="00E871CE"/>
    <w:rsid w:val="00E93B19"/>
    <w:rsid w:val="00E93DAB"/>
    <w:rsid w:val="00E9438B"/>
    <w:rsid w:val="00EA3A0B"/>
    <w:rsid w:val="00EA75ED"/>
    <w:rsid w:val="00EB1A58"/>
    <w:rsid w:val="00EB689E"/>
    <w:rsid w:val="00EB6E46"/>
    <w:rsid w:val="00EC1DEA"/>
    <w:rsid w:val="00EC2E7C"/>
    <w:rsid w:val="00EC42D4"/>
    <w:rsid w:val="00EC4B5F"/>
    <w:rsid w:val="00EC503C"/>
    <w:rsid w:val="00ED01B1"/>
    <w:rsid w:val="00ED104D"/>
    <w:rsid w:val="00ED1384"/>
    <w:rsid w:val="00ED2BFD"/>
    <w:rsid w:val="00ED34B9"/>
    <w:rsid w:val="00ED436C"/>
    <w:rsid w:val="00ED4ED3"/>
    <w:rsid w:val="00ED5191"/>
    <w:rsid w:val="00ED763D"/>
    <w:rsid w:val="00ED7CB0"/>
    <w:rsid w:val="00EE0823"/>
    <w:rsid w:val="00EE083B"/>
    <w:rsid w:val="00EE100F"/>
    <w:rsid w:val="00EE1713"/>
    <w:rsid w:val="00EE2A1D"/>
    <w:rsid w:val="00EE327F"/>
    <w:rsid w:val="00EE3CAD"/>
    <w:rsid w:val="00EE4540"/>
    <w:rsid w:val="00EE5495"/>
    <w:rsid w:val="00EF1D65"/>
    <w:rsid w:val="00EF2DF9"/>
    <w:rsid w:val="00EF3A2E"/>
    <w:rsid w:val="00F03159"/>
    <w:rsid w:val="00F033CC"/>
    <w:rsid w:val="00F03498"/>
    <w:rsid w:val="00F10067"/>
    <w:rsid w:val="00F10621"/>
    <w:rsid w:val="00F21137"/>
    <w:rsid w:val="00F30384"/>
    <w:rsid w:val="00F31898"/>
    <w:rsid w:val="00F318A9"/>
    <w:rsid w:val="00F32049"/>
    <w:rsid w:val="00F32F91"/>
    <w:rsid w:val="00F3651B"/>
    <w:rsid w:val="00F37377"/>
    <w:rsid w:val="00F40778"/>
    <w:rsid w:val="00F430BA"/>
    <w:rsid w:val="00F4435F"/>
    <w:rsid w:val="00F5470C"/>
    <w:rsid w:val="00F55E4A"/>
    <w:rsid w:val="00F568F1"/>
    <w:rsid w:val="00F56A22"/>
    <w:rsid w:val="00F60992"/>
    <w:rsid w:val="00F629D1"/>
    <w:rsid w:val="00F62A23"/>
    <w:rsid w:val="00F65DB8"/>
    <w:rsid w:val="00F66E6F"/>
    <w:rsid w:val="00F67373"/>
    <w:rsid w:val="00F703D1"/>
    <w:rsid w:val="00F71524"/>
    <w:rsid w:val="00F740AB"/>
    <w:rsid w:val="00F75515"/>
    <w:rsid w:val="00F75612"/>
    <w:rsid w:val="00F771A9"/>
    <w:rsid w:val="00F84CE1"/>
    <w:rsid w:val="00F86D38"/>
    <w:rsid w:val="00F873D6"/>
    <w:rsid w:val="00F87DFB"/>
    <w:rsid w:val="00F90373"/>
    <w:rsid w:val="00F976D0"/>
    <w:rsid w:val="00FA2674"/>
    <w:rsid w:val="00FA6B14"/>
    <w:rsid w:val="00FA7300"/>
    <w:rsid w:val="00FA7D99"/>
    <w:rsid w:val="00FB02F2"/>
    <w:rsid w:val="00FB2C9A"/>
    <w:rsid w:val="00FB317B"/>
    <w:rsid w:val="00FB3677"/>
    <w:rsid w:val="00FB4452"/>
    <w:rsid w:val="00FB56E6"/>
    <w:rsid w:val="00FB5B8B"/>
    <w:rsid w:val="00FB6B63"/>
    <w:rsid w:val="00FB7F45"/>
    <w:rsid w:val="00FC309D"/>
    <w:rsid w:val="00FC44A7"/>
    <w:rsid w:val="00FC487E"/>
    <w:rsid w:val="00FC765A"/>
    <w:rsid w:val="00FD5484"/>
    <w:rsid w:val="00FD55B2"/>
    <w:rsid w:val="00FD7994"/>
    <w:rsid w:val="00FE1132"/>
    <w:rsid w:val="00FE54B8"/>
    <w:rsid w:val="00FE792C"/>
    <w:rsid w:val="00FF10A0"/>
    <w:rsid w:val="00FF1910"/>
    <w:rsid w:val="00FF4780"/>
    <w:rsid w:val="00FF56E8"/>
    <w:rsid w:val="00FF5A00"/>
  </w:rsids>
  <m:mathPr>
    <m:mathFont m:val="Cambria Math"/>
    <m:brkBin m:val="before"/>
    <m:brkBinSub m:val="--"/>
    <m:smallFrac m:val="0"/>
    <m:dispDef m:val="0"/>
    <m:lMargin m:val="0"/>
    <m:rMargin m:val="0"/>
    <m:defJc m:val="centerGroup"/>
    <m:wrapRight/>
    <m:intLim m:val="subSup"/>
    <m:naryLim m:val="subSup"/>
  </m:mathPr>
  <w:themeFontLang w:val="en-SG" w:eastAsia="ja-JP" w:bidi="my-MM"/>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oNotEmbedSmartTags/>
  <w:decimalSymbol w:val="."/>
  <w:listSeparator w:val=","/>
  <w14:docId w14:val="771EFD9C"/>
  <w14:defaultImageDpi w14:val="330"/>
  <w15:docId w15:val="{56097A6C-2C73-F14E-BE05-7F4205D50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SG" w:eastAsia="en-US"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qFormat="1"/>
    <w:lsdException w:name="heading 8" w:qFormat="1"/>
    <w:lsdException w:name="heading 9"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w:eastAsia="Times" w:hAnsi="Times"/>
      <w:sz w:val="24"/>
      <w:lang w:val="en-US"/>
    </w:rPr>
  </w:style>
  <w:style w:type="paragraph" w:styleId="Heading1">
    <w:name w:val="heading 1"/>
    <w:basedOn w:val="Normal"/>
    <w:next w:val="Normal"/>
    <w:link w:val="Heading1Char"/>
    <w:autoRedefine/>
    <w:qFormat/>
    <w:rsid w:val="00555C40"/>
    <w:pPr>
      <w:numPr>
        <w:numId w:val="1"/>
      </w:numPr>
      <w:spacing w:before="240" w:after="60"/>
      <w:outlineLvl w:val="0"/>
    </w:pPr>
    <w:rPr>
      <w:rFonts w:ascii="Arial" w:eastAsia="Times New Roman" w:hAnsi="Arial"/>
      <w:b/>
      <w:kern w:val="28"/>
      <w:sz w:val="22"/>
    </w:rPr>
  </w:style>
  <w:style w:type="paragraph" w:styleId="Heading2">
    <w:name w:val="heading 2"/>
    <w:basedOn w:val="Normal"/>
    <w:next w:val="Normal"/>
    <w:link w:val="Heading2Char"/>
    <w:autoRedefine/>
    <w:qFormat/>
    <w:rsid w:val="005B1E6F"/>
    <w:pPr>
      <w:numPr>
        <w:ilvl w:val="1"/>
        <w:numId w:val="1"/>
      </w:numPr>
      <w:spacing w:before="240" w:after="60"/>
      <w:ind w:left="851" w:hanging="443"/>
      <w:outlineLvl w:val="1"/>
    </w:pPr>
    <w:rPr>
      <w:rFonts w:ascii="Arial" w:eastAsia="Times New Roman" w:hAnsi="Arial" w:cs="Arial"/>
      <w:sz w:val="21"/>
      <w:szCs w:val="21"/>
    </w:rPr>
  </w:style>
  <w:style w:type="paragraph" w:styleId="Heading3">
    <w:name w:val="heading 3"/>
    <w:basedOn w:val="Normal"/>
    <w:next w:val="Normal"/>
    <w:link w:val="Heading3Char"/>
    <w:autoRedefine/>
    <w:qFormat/>
    <w:rsid w:val="00D2770B"/>
    <w:pPr>
      <w:numPr>
        <w:ilvl w:val="2"/>
        <w:numId w:val="1"/>
      </w:numPr>
      <w:bidi/>
      <w:spacing w:before="240" w:after="60"/>
      <w:ind w:left="1276" w:hanging="454"/>
      <w:outlineLvl w:val="2"/>
    </w:pPr>
    <w:rPr>
      <w:rFonts w:ascii="Arial" w:eastAsia="Times New Roman" w:hAnsi="Arial"/>
      <w:sz w:val="20"/>
    </w:rPr>
  </w:style>
  <w:style w:type="paragraph" w:styleId="Heading4">
    <w:name w:val="heading 4"/>
    <w:basedOn w:val="Normal"/>
    <w:next w:val="Normal"/>
    <w:link w:val="Heading4Char"/>
    <w:autoRedefine/>
    <w:qFormat/>
    <w:rsid w:val="0012445F"/>
    <w:pPr>
      <w:numPr>
        <w:ilvl w:val="3"/>
        <w:numId w:val="1"/>
      </w:numPr>
      <w:spacing w:before="240" w:after="60"/>
      <w:ind w:left="1701" w:hanging="465"/>
      <w:outlineLvl w:val="3"/>
    </w:pPr>
    <w:rPr>
      <w:rFonts w:ascii="Arial" w:eastAsia="Times New Roman" w:hAnsi="Arial"/>
      <w:sz w:val="22"/>
    </w:rPr>
  </w:style>
  <w:style w:type="paragraph" w:styleId="Heading5">
    <w:name w:val="heading 5"/>
    <w:basedOn w:val="Normal"/>
    <w:next w:val="Normal"/>
    <w:link w:val="Heading5Char"/>
    <w:autoRedefine/>
    <w:qFormat/>
    <w:rsid w:val="00B4126D"/>
    <w:pPr>
      <w:numPr>
        <w:ilvl w:val="4"/>
        <w:numId w:val="1"/>
      </w:numPr>
      <w:spacing w:before="240" w:after="60"/>
      <w:ind w:left="2127" w:hanging="477"/>
      <w:outlineLvl w:val="4"/>
    </w:pPr>
    <w:rPr>
      <w:rFonts w:ascii="Arial" w:eastAsia="Times New Roman" w:hAnsi="Arial"/>
      <w:sz w:val="20"/>
    </w:rPr>
  </w:style>
  <w:style w:type="paragraph" w:styleId="Heading6">
    <w:name w:val="heading 6"/>
    <w:basedOn w:val="Normal"/>
    <w:next w:val="Normal"/>
    <w:link w:val="Heading6Char"/>
    <w:autoRedefine/>
    <w:qFormat/>
    <w:rsid w:val="00DB51AC"/>
    <w:pPr>
      <w:numPr>
        <w:ilvl w:val="5"/>
        <w:numId w:val="1"/>
      </w:numPr>
      <w:spacing w:before="240" w:after="60"/>
      <w:ind w:left="2552" w:hanging="488"/>
      <w:outlineLvl w:val="5"/>
    </w:pPr>
    <w:rPr>
      <w:rFonts w:ascii="Arial" w:eastAsia="Times New Roman" w:hAnsi="Arial"/>
      <w:sz w:val="20"/>
    </w:rPr>
  </w:style>
  <w:style w:type="paragraph" w:styleId="Heading7">
    <w:name w:val="heading 7"/>
    <w:basedOn w:val="Normal"/>
    <w:next w:val="Normal"/>
    <w:link w:val="Heading7Char"/>
    <w:autoRedefine/>
    <w:qFormat/>
    <w:rsid w:val="00DB51AC"/>
    <w:pPr>
      <w:numPr>
        <w:ilvl w:val="6"/>
        <w:numId w:val="1"/>
      </w:numPr>
      <w:spacing w:before="240" w:after="60"/>
      <w:ind w:left="3119" w:hanging="567"/>
      <w:outlineLvl w:val="6"/>
    </w:pPr>
    <w:rPr>
      <w:rFonts w:ascii="Arial" w:eastAsia="Times New Roman" w:hAnsi="Arial"/>
      <w:sz w:val="20"/>
    </w:rPr>
  </w:style>
  <w:style w:type="paragraph" w:styleId="Heading8">
    <w:name w:val="heading 8"/>
    <w:basedOn w:val="Normal"/>
    <w:next w:val="Normal"/>
    <w:link w:val="Heading8Char"/>
    <w:qFormat/>
    <w:rsid w:val="00074337"/>
    <w:pPr>
      <w:numPr>
        <w:ilvl w:val="7"/>
        <w:numId w:val="1"/>
      </w:numPr>
      <w:spacing w:before="240" w:after="60"/>
      <w:outlineLvl w:val="7"/>
    </w:pPr>
    <w:rPr>
      <w:rFonts w:eastAsia="Times New Roman"/>
      <w:sz w:val="22"/>
    </w:rPr>
  </w:style>
  <w:style w:type="paragraph" w:styleId="Heading9">
    <w:name w:val="heading 9"/>
    <w:basedOn w:val="Normal"/>
    <w:next w:val="Normal"/>
    <w:link w:val="Heading9Char"/>
    <w:qFormat/>
    <w:rsid w:val="00312C25"/>
    <w:pPr>
      <w:numPr>
        <w:ilvl w:val="8"/>
        <w:numId w:val="1"/>
      </w:numPr>
      <w:spacing w:before="240" w:after="60"/>
      <w:jc w:val="both"/>
      <w:outlineLvl w:val="8"/>
    </w:pPr>
    <w:rPr>
      <w:rFonts w:ascii="Times New Roman" w:eastAsia="Times New Roman" w:hAnsi="Times New Roman"/>
      <w:sz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555C40"/>
    <w:rPr>
      <w:rFonts w:ascii="Arial" w:hAnsi="Arial"/>
      <w:b/>
      <w:kern w:val="28"/>
      <w:sz w:val="22"/>
      <w:lang w:val="en-US"/>
    </w:rPr>
  </w:style>
  <w:style w:type="character" w:customStyle="1" w:styleId="Heading2Char">
    <w:name w:val="Heading 2 Char"/>
    <w:link w:val="Heading2"/>
    <w:rsid w:val="005B1E6F"/>
    <w:rPr>
      <w:rFonts w:ascii="Arial" w:hAnsi="Arial" w:cs="Arial"/>
      <w:sz w:val="21"/>
      <w:szCs w:val="21"/>
      <w:lang w:val="en-US"/>
    </w:rPr>
  </w:style>
  <w:style w:type="character" w:customStyle="1" w:styleId="Heading3Char">
    <w:name w:val="Heading 3 Char"/>
    <w:link w:val="Heading3"/>
    <w:rsid w:val="00D2770B"/>
    <w:rPr>
      <w:rFonts w:ascii="Arial" w:hAnsi="Arial"/>
      <w:lang w:val="en-US"/>
    </w:rPr>
  </w:style>
  <w:style w:type="character" w:customStyle="1" w:styleId="Heading4Char">
    <w:name w:val="Heading 4 Char"/>
    <w:link w:val="Heading4"/>
    <w:rsid w:val="0012445F"/>
    <w:rPr>
      <w:rFonts w:ascii="Arial" w:hAnsi="Arial"/>
      <w:sz w:val="22"/>
      <w:lang w:val="en-US"/>
    </w:rPr>
  </w:style>
  <w:style w:type="character" w:customStyle="1" w:styleId="Heading5Char">
    <w:name w:val="Heading 5 Char"/>
    <w:link w:val="Heading5"/>
    <w:rsid w:val="00B4126D"/>
    <w:rPr>
      <w:rFonts w:ascii="Arial" w:hAnsi="Arial"/>
      <w:lang w:val="en-US"/>
    </w:rPr>
  </w:style>
  <w:style w:type="character" w:customStyle="1" w:styleId="Heading6Char">
    <w:name w:val="Heading 6 Char"/>
    <w:link w:val="Heading6"/>
    <w:rsid w:val="00DB51AC"/>
    <w:rPr>
      <w:rFonts w:ascii="Arial" w:hAnsi="Arial"/>
      <w:lang w:val="en-US"/>
    </w:rPr>
  </w:style>
  <w:style w:type="character" w:customStyle="1" w:styleId="Heading7Char">
    <w:name w:val="Heading 7 Char"/>
    <w:link w:val="Heading7"/>
    <w:rsid w:val="00DB51AC"/>
    <w:rPr>
      <w:rFonts w:ascii="Arial" w:hAnsi="Arial"/>
      <w:lang w:val="en-US"/>
    </w:rPr>
  </w:style>
  <w:style w:type="character" w:customStyle="1" w:styleId="Heading8Char">
    <w:name w:val="Heading 8 Char"/>
    <w:link w:val="Heading8"/>
    <w:rsid w:val="00DB2C13"/>
    <w:rPr>
      <w:rFonts w:ascii="Times" w:hAnsi="Times"/>
      <w:sz w:val="22"/>
      <w:lang w:val="en-US"/>
    </w:rPr>
  </w:style>
  <w:style w:type="character" w:customStyle="1" w:styleId="Heading9Char">
    <w:name w:val="Heading 9 Char"/>
    <w:link w:val="Heading9"/>
    <w:rsid w:val="00DB2C13"/>
    <w:rPr>
      <w:sz w:val="22"/>
      <w:lang w:val="en-US"/>
    </w:rPr>
  </w:style>
  <w:style w:type="paragraph" w:styleId="Header">
    <w:name w:val="header"/>
    <w:basedOn w:val="Normal"/>
    <w:link w:val="HeaderChar"/>
    <w:pPr>
      <w:tabs>
        <w:tab w:val="center" w:pos="4800"/>
        <w:tab w:val="right" w:pos="9660"/>
      </w:tabs>
      <w:ind w:right="360"/>
      <w:jc w:val="center"/>
    </w:pPr>
    <w:rPr>
      <w:rFonts w:eastAsia="Times New Roman"/>
    </w:rPr>
  </w:style>
  <w:style w:type="character" w:customStyle="1" w:styleId="HeaderChar">
    <w:name w:val="Header Char"/>
    <w:link w:val="Header"/>
    <w:rsid w:val="00DB2C13"/>
    <w:rPr>
      <w:rFonts w:ascii="Times" w:hAnsi="Times"/>
      <w:sz w:val="24"/>
      <w:lang w:val="en-US"/>
    </w:rPr>
  </w:style>
  <w:style w:type="character" w:styleId="PageNumber">
    <w:name w:val="page number"/>
    <w:basedOn w:val="DefaultParagraphFont"/>
  </w:style>
  <w:style w:type="paragraph" w:styleId="FootnoteText">
    <w:name w:val="footnote text"/>
    <w:basedOn w:val="Normal"/>
    <w:link w:val="FootnoteTextChar"/>
    <w:semiHidden/>
    <w:rPr>
      <w:sz w:val="20"/>
    </w:rPr>
  </w:style>
  <w:style w:type="character" w:customStyle="1" w:styleId="FootnoteTextChar">
    <w:name w:val="Footnote Text Char"/>
    <w:link w:val="FootnoteText"/>
    <w:semiHidden/>
    <w:rsid w:val="00DB2C13"/>
    <w:rPr>
      <w:rFonts w:ascii="Times" w:eastAsia="Times" w:hAnsi="Times"/>
      <w:lang w:val="en-US"/>
    </w:rPr>
  </w:style>
  <w:style w:type="character" w:styleId="FootnoteReference">
    <w:name w:val="footnote reference"/>
    <w:semiHidden/>
    <w:rPr>
      <w:vertAlign w:val="superscript"/>
    </w:rPr>
  </w:style>
  <w:style w:type="paragraph" w:styleId="Footer">
    <w:name w:val="footer"/>
    <w:basedOn w:val="Normal"/>
    <w:link w:val="FooterChar"/>
    <w:pPr>
      <w:tabs>
        <w:tab w:val="center" w:pos="4320"/>
        <w:tab w:val="right" w:pos="8640"/>
      </w:tabs>
    </w:pPr>
  </w:style>
  <w:style w:type="character" w:customStyle="1" w:styleId="FooterChar">
    <w:name w:val="Footer Char"/>
    <w:link w:val="Footer"/>
    <w:rsid w:val="00DB2C13"/>
    <w:rPr>
      <w:rFonts w:ascii="Times" w:eastAsia="Times" w:hAnsi="Times"/>
      <w:sz w:val="24"/>
      <w:lang w:val="en-US"/>
    </w:rPr>
  </w:style>
  <w:style w:type="paragraph" w:styleId="BalloonText">
    <w:name w:val="Balloon Text"/>
    <w:basedOn w:val="Normal"/>
    <w:link w:val="BalloonTextChar"/>
    <w:semiHidden/>
    <w:rPr>
      <w:rFonts w:ascii="Tahoma" w:hAnsi="Tahoma" w:cs="Tahoma"/>
      <w:sz w:val="16"/>
      <w:szCs w:val="16"/>
    </w:rPr>
  </w:style>
  <w:style w:type="character" w:customStyle="1" w:styleId="BalloonTextChar">
    <w:name w:val="Balloon Text Char"/>
    <w:link w:val="BalloonText"/>
    <w:semiHidden/>
    <w:rsid w:val="00DB2C13"/>
    <w:rPr>
      <w:rFonts w:ascii="Tahoma" w:eastAsia="Times" w:hAnsi="Tahoma" w:cs="Tahoma"/>
      <w:sz w:val="16"/>
      <w:szCs w:val="16"/>
      <w:lang w:val="en-US"/>
    </w:rPr>
  </w:style>
  <w:style w:type="paragraph" w:styleId="TOC4">
    <w:name w:val="toc 4"/>
    <w:basedOn w:val="Normal"/>
    <w:next w:val="Normal"/>
    <w:semiHidden/>
    <w:pPr>
      <w:ind w:left="720" w:right="-380"/>
    </w:pPr>
    <w:rPr>
      <w:rFonts w:ascii="Times New Roman" w:eastAsia="Times New Roman" w:hAnsi="Times New Roman"/>
      <w:sz w:val="20"/>
      <w:lang w:eastAsia="zh-CN"/>
    </w:rPr>
  </w:style>
  <w:style w:type="paragraph" w:styleId="TOC2">
    <w:name w:val="toc 2"/>
    <w:basedOn w:val="Normal"/>
    <w:next w:val="Normal"/>
    <w:autoRedefine/>
    <w:semiHidden/>
    <w:pPr>
      <w:tabs>
        <w:tab w:val="right" w:leader="underscore" w:pos="9278"/>
      </w:tabs>
      <w:spacing w:before="120"/>
      <w:ind w:left="240" w:right="-380"/>
    </w:pPr>
    <w:rPr>
      <w:rFonts w:ascii="Times New Roman" w:eastAsia="Times New Roman" w:hAnsi="Times New Roman"/>
      <w:b/>
      <w:noProof/>
      <w:sz w:val="22"/>
      <w:szCs w:val="22"/>
      <w:lang w:eastAsia="zh-CN"/>
    </w:rPr>
  </w:style>
  <w:style w:type="paragraph" w:customStyle="1" w:styleId="Footnote">
    <w:name w:val="Footnote"/>
    <w:basedOn w:val="Normal"/>
    <w:pPr>
      <w:ind w:firstLine="720"/>
      <w:jc w:val="both"/>
    </w:pPr>
    <w:rPr>
      <w:rFonts w:ascii="New York" w:eastAsia="Times New Roman" w:hAnsi="New York"/>
      <w:sz w:val="20"/>
      <w:lang w:eastAsia="zh-CN"/>
    </w:rPr>
  </w:style>
  <w:style w:type="paragraph" w:styleId="ListBullet">
    <w:name w:val="List Bullet"/>
    <w:basedOn w:val="Normal"/>
    <w:pPr>
      <w:ind w:left="360" w:right="-380" w:hanging="360"/>
      <w:jc w:val="both"/>
    </w:pPr>
    <w:rPr>
      <w:rFonts w:eastAsia="Times New Roman"/>
      <w:lang w:eastAsia="zh-CN"/>
    </w:rPr>
  </w:style>
  <w:style w:type="paragraph" w:styleId="BodyText">
    <w:name w:val="Body Text"/>
    <w:basedOn w:val="Normal"/>
    <w:link w:val="BodyTextChar"/>
    <w:pPr>
      <w:tabs>
        <w:tab w:val="left" w:pos="5380"/>
        <w:tab w:val="left" w:pos="6120"/>
        <w:tab w:val="left" w:pos="6260"/>
        <w:tab w:val="left" w:pos="7100"/>
        <w:tab w:val="left" w:pos="7560"/>
        <w:tab w:val="left" w:pos="7840"/>
        <w:tab w:val="left" w:pos="8820"/>
      </w:tabs>
      <w:ind w:right="-671"/>
      <w:jc w:val="both"/>
    </w:pPr>
    <w:rPr>
      <w:rFonts w:eastAsia="Times New Roman"/>
      <w:lang w:eastAsia="zh-CN"/>
    </w:rPr>
  </w:style>
  <w:style w:type="character" w:customStyle="1" w:styleId="BodyTextChar">
    <w:name w:val="Body Text Char"/>
    <w:link w:val="BodyText"/>
    <w:rsid w:val="00DB2C13"/>
    <w:rPr>
      <w:rFonts w:ascii="Times" w:hAnsi="Times"/>
      <w:sz w:val="24"/>
      <w:lang w:val="en-US" w:eastAsia="zh-CN"/>
    </w:rPr>
  </w:style>
  <w:style w:type="paragraph" w:styleId="BodyTextIndent">
    <w:name w:val="Body Text Indent"/>
    <w:basedOn w:val="Normal"/>
    <w:link w:val="BodyTextIndentChar"/>
    <w:pPr>
      <w:pBdr>
        <w:top w:val="dashDotStroked" w:sz="24" w:space="1" w:color="auto"/>
        <w:left w:val="dashDotStroked" w:sz="24" w:space="4" w:color="auto"/>
        <w:bottom w:val="dashDotStroked" w:sz="24" w:space="1" w:color="auto"/>
        <w:right w:val="dashDotStroked" w:sz="24" w:space="4" w:color="auto"/>
      </w:pBdr>
      <w:ind w:left="720"/>
    </w:pPr>
    <w:rPr>
      <w:rFonts w:eastAsia="Times New Roman"/>
      <w:lang w:eastAsia="zh-CN"/>
    </w:rPr>
  </w:style>
  <w:style w:type="character" w:customStyle="1" w:styleId="BodyTextIndentChar">
    <w:name w:val="Body Text Indent Char"/>
    <w:link w:val="BodyTextIndent"/>
    <w:rsid w:val="00DB2C13"/>
    <w:rPr>
      <w:rFonts w:ascii="Times" w:hAnsi="Times"/>
      <w:sz w:val="24"/>
      <w:lang w:val="en-US" w:eastAsia="zh-CN"/>
    </w:rPr>
  </w:style>
  <w:style w:type="paragraph" w:styleId="BodyTextIndent2">
    <w:name w:val="Body Text Indent 2"/>
    <w:basedOn w:val="Normal"/>
    <w:link w:val="BodyTextIndent2Char"/>
    <w:pPr>
      <w:ind w:left="360" w:hanging="360"/>
    </w:pPr>
    <w:rPr>
      <w:rFonts w:eastAsia="Times New Roman"/>
      <w:lang w:eastAsia="zh-CN"/>
    </w:rPr>
  </w:style>
  <w:style w:type="character" w:customStyle="1" w:styleId="BodyTextIndent2Char">
    <w:name w:val="Body Text Indent 2 Char"/>
    <w:link w:val="BodyTextIndent2"/>
    <w:rsid w:val="00DB2C13"/>
    <w:rPr>
      <w:rFonts w:ascii="Times" w:hAnsi="Times"/>
      <w:sz w:val="24"/>
      <w:lang w:val="en-US" w:eastAsia="zh-CN"/>
    </w:rPr>
  </w:style>
  <w:style w:type="paragraph" w:styleId="BodyText2">
    <w:name w:val="Body Text 2"/>
    <w:basedOn w:val="Normal"/>
    <w:link w:val="BodyText2Char"/>
    <w:pPr>
      <w:tabs>
        <w:tab w:val="left" w:pos="720"/>
        <w:tab w:val="left" w:pos="1080"/>
        <w:tab w:val="left" w:pos="2160"/>
        <w:tab w:val="left" w:pos="2520"/>
        <w:tab w:val="left" w:pos="6390"/>
        <w:tab w:val="left" w:pos="6750"/>
        <w:tab w:val="left" w:pos="9809"/>
      </w:tabs>
      <w:ind w:right="-380"/>
    </w:pPr>
    <w:rPr>
      <w:rFonts w:eastAsia="Times New Roman"/>
      <w:sz w:val="22"/>
      <w:lang w:eastAsia="zh-CN"/>
    </w:rPr>
  </w:style>
  <w:style w:type="character" w:customStyle="1" w:styleId="BodyText2Char">
    <w:name w:val="Body Text 2 Char"/>
    <w:link w:val="BodyText2"/>
    <w:rsid w:val="00DB2C13"/>
    <w:rPr>
      <w:rFonts w:ascii="Times" w:hAnsi="Times"/>
      <w:sz w:val="22"/>
      <w:lang w:val="en-US" w:eastAsia="zh-CN"/>
    </w:rPr>
  </w:style>
  <w:style w:type="paragraph" w:styleId="BodyText3">
    <w:name w:val="Body Text 3"/>
    <w:basedOn w:val="Normal"/>
    <w:link w:val="BodyText3Char"/>
    <w:pPr>
      <w:ind w:right="-380"/>
    </w:pPr>
    <w:rPr>
      <w:rFonts w:ascii="Arial" w:eastAsia="Times New Roman" w:hAnsi="Arial"/>
      <w:lang w:eastAsia="zh-CN"/>
    </w:rPr>
  </w:style>
  <w:style w:type="character" w:customStyle="1" w:styleId="BodyText3Char">
    <w:name w:val="Body Text 3 Char"/>
    <w:link w:val="BodyText3"/>
    <w:rsid w:val="00DB2C13"/>
    <w:rPr>
      <w:rFonts w:ascii="Arial" w:hAnsi="Arial"/>
      <w:sz w:val="24"/>
      <w:lang w:val="en-US" w:eastAsia="zh-CN"/>
    </w:rPr>
  </w:style>
  <w:style w:type="paragraph" w:styleId="BlockText">
    <w:name w:val="Block Text"/>
    <w:basedOn w:val="Normal"/>
    <w:pPr>
      <w:ind w:left="20" w:right="-380" w:hanging="20"/>
    </w:pPr>
    <w:rPr>
      <w:rFonts w:eastAsia="Times New Roman"/>
      <w:lang w:eastAsia="zh-CN"/>
    </w:rPr>
  </w:style>
  <w:style w:type="character" w:styleId="Hyperlink">
    <w:name w:val="Hyperlink"/>
    <w:rPr>
      <w:color w:val="0000FF"/>
      <w:u w:val="single"/>
    </w:rPr>
  </w:style>
  <w:style w:type="character" w:styleId="FollowedHyperlink">
    <w:name w:val="FollowedHyperlink"/>
    <w:rPr>
      <w:color w:val="800080"/>
      <w:u w:val="single"/>
    </w:rPr>
  </w:style>
  <w:style w:type="table" w:styleId="TableGrid">
    <w:name w:val="Table Grid"/>
    <w:basedOn w:val="TableNormal"/>
    <w:rsid w:val="00C6330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ndnoteReference">
    <w:name w:val="endnote reference"/>
    <w:rsid w:val="00DB2C13"/>
    <w:rPr>
      <w:vertAlign w:val="superscript"/>
    </w:rPr>
  </w:style>
  <w:style w:type="paragraph" w:styleId="TOC7">
    <w:name w:val="toc 7"/>
    <w:basedOn w:val="Normal"/>
    <w:next w:val="Normal"/>
    <w:rsid w:val="00DB2C13"/>
    <w:pPr>
      <w:ind w:left="1440" w:right="-380"/>
    </w:pPr>
    <w:rPr>
      <w:rFonts w:ascii="Times New Roman" w:eastAsia="Times New Roman" w:hAnsi="Times New Roman"/>
      <w:sz w:val="20"/>
      <w:lang w:eastAsia="zh-CN"/>
    </w:rPr>
  </w:style>
  <w:style w:type="paragraph" w:styleId="TOC6">
    <w:name w:val="toc 6"/>
    <w:basedOn w:val="Normal"/>
    <w:next w:val="Normal"/>
    <w:rsid w:val="00DB2C13"/>
    <w:pPr>
      <w:ind w:left="1200" w:right="-380"/>
    </w:pPr>
    <w:rPr>
      <w:rFonts w:ascii="Times New Roman" w:eastAsia="Times New Roman" w:hAnsi="Times New Roman"/>
      <w:sz w:val="20"/>
      <w:lang w:eastAsia="zh-CN"/>
    </w:rPr>
  </w:style>
  <w:style w:type="paragraph" w:styleId="TOC5">
    <w:name w:val="toc 5"/>
    <w:basedOn w:val="Normal"/>
    <w:next w:val="Normal"/>
    <w:rsid w:val="00DB2C13"/>
    <w:pPr>
      <w:ind w:left="960" w:right="-380"/>
    </w:pPr>
    <w:rPr>
      <w:rFonts w:ascii="Times New Roman" w:eastAsia="Times New Roman" w:hAnsi="Times New Roman"/>
      <w:sz w:val="20"/>
      <w:lang w:eastAsia="zh-CN"/>
    </w:rPr>
  </w:style>
  <w:style w:type="paragraph" w:styleId="TOC3">
    <w:name w:val="toc 3"/>
    <w:basedOn w:val="Normal"/>
    <w:next w:val="Normal"/>
    <w:rsid w:val="00DB2C13"/>
    <w:pPr>
      <w:tabs>
        <w:tab w:val="right" w:leader="underscore" w:pos="9278"/>
      </w:tabs>
      <w:ind w:left="480" w:right="-380"/>
    </w:pPr>
    <w:rPr>
      <w:rFonts w:ascii="Arial" w:eastAsia="Times New Roman" w:hAnsi="Arial"/>
      <w:noProof/>
      <w:sz w:val="20"/>
      <w:lang w:eastAsia="zh-CN"/>
    </w:rPr>
  </w:style>
  <w:style w:type="paragraph" w:styleId="TOC1">
    <w:name w:val="toc 1"/>
    <w:basedOn w:val="Normal"/>
    <w:next w:val="Normal"/>
    <w:autoRedefine/>
    <w:rsid w:val="00DB2C13"/>
    <w:pPr>
      <w:tabs>
        <w:tab w:val="right" w:leader="underscore" w:pos="9278"/>
      </w:tabs>
      <w:spacing w:before="120"/>
      <w:ind w:right="-380"/>
    </w:pPr>
    <w:rPr>
      <w:rFonts w:ascii="Geneva" w:eastAsia="Times New Roman" w:hAnsi="Geneva"/>
      <w:b/>
      <w:i/>
      <w:noProof/>
      <w:szCs w:val="24"/>
      <w:lang w:val="fr-FR" w:eastAsia="zh-CN"/>
    </w:rPr>
  </w:style>
  <w:style w:type="character" w:styleId="CommentReference">
    <w:name w:val="annotation reference"/>
    <w:rsid w:val="00DB2C13"/>
    <w:rPr>
      <w:sz w:val="16"/>
    </w:rPr>
  </w:style>
  <w:style w:type="paragraph" w:styleId="CommentText">
    <w:name w:val="annotation text"/>
    <w:basedOn w:val="Normal"/>
    <w:link w:val="CommentTextChar1"/>
    <w:rsid w:val="00DB2C13"/>
    <w:pPr>
      <w:ind w:right="-380"/>
      <w:jc w:val="both"/>
    </w:pPr>
    <w:rPr>
      <w:rFonts w:eastAsia="Times New Roman"/>
      <w:sz w:val="20"/>
      <w:lang w:eastAsia="zh-CN"/>
    </w:rPr>
  </w:style>
  <w:style w:type="character" w:customStyle="1" w:styleId="CommentTextChar1">
    <w:name w:val="Comment Text Char1"/>
    <w:link w:val="CommentText"/>
    <w:rsid w:val="00DB2C13"/>
    <w:rPr>
      <w:rFonts w:ascii="Times" w:hAnsi="Times"/>
      <w:lang w:val="en-US" w:eastAsia="zh-CN"/>
    </w:rPr>
  </w:style>
  <w:style w:type="character" w:customStyle="1" w:styleId="CommentTextChar">
    <w:name w:val="Comment Text Char"/>
    <w:rsid w:val="00DB2C13"/>
    <w:rPr>
      <w:rFonts w:ascii="Times" w:eastAsia="Times" w:hAnsi="Times"/>
      <w:sz w:val="24"/>
      <w:szCs w:val="24"/>
      <w:lang w:val="en-US"/>
    </w:rPr>
  </w:style>
  <w:style w:type="paragraph" w:styleId="TOC8">
    <w:name w:val="toc 8"/>
    <w:basedOn w:val="Normal"/>
    <w:next w:val="Normal"/>
    <w:rsid w:val="00DB2C13"/>
    <w:pPr>
      <w:ind w:left="1680" w:right="-380"/>
    </w:pPr>
    <w:rPr>
      <w:rFonts w:ascii="Times New Roman" w:eastAsia="Times New Roman" w:hAnsi="Times New Roman"/>
      <w:sz w:val="20"/>
      <w:lang w:eastAsia="zh-CN"/>
    </w:rPr>
  </w:style>
  <w:style w:type="paragraph" w:styleId="TOC9">
    <w:name w:val="toc 9"/>
    <w:basedOn w:val="Normal"/>
    <w:next w:val="Normal"/>
    <w:rsid w:val="00DB2C13"/>
    <w:pPr>
      <w:ind w:left="1920" w:right="-380"/>
    </w:pPr>
    <w:rPr>
      <w:rFonts w:ascii="Times New Roman" w:eastAsia="Times New Roman" w:hAnsi="Times New Roman"/>
      <w:sz w:val="20"/>
      <w:lang w:eastAsia="zh-CN"/>
    </w:rPr>
  </w:style>
  <w:style w:type="paragraph" w:styleId="Index1">
    <w:name w:val="index 1"/>
    <w:basedOn w:val="Normal"/>
    <w:next w:val="Normal"/>
    <w:rsid w:val="00DB2C13"/>
    <w:pPr>
      <w:tabs>
        <w:tab w:val="right" w:pos="4260"/>
      </w:tabs>
      <w:ind w:left="240" w:right="-380" w:hanging="240"/>
    </w:pPr>
    <w:rPr>
      <w:rFonts w:eastAsia="Times New Roman"/>
      <w:sz w:val="18"/>
      <w:lang w:eastAsia="zh-CN"/>
    </w:rPr>
  </w:style>
  <w:style w:type="paragraph" w:styleId="Index2">
    <w:name w:val="index 2"/>
    <w:basedOn w:val="Normal"/>
    <w:next w:val="Normal"/>
    <w:rsid w:val="00DB2C13"/>
    <w:pPr>
      <w:tabs>
        <w:tab w:val="right" w:pos="4260"/>
      </w:tabs>
      <w:ind w:left="480" w:right="-380" w:hanging="240"/>
    </w:pPr>
    <w:rPr>
      <w:rFonts w:eastAsia="Times New Roman"/>
      <w:sz w:val="18"/>
      <w:lang w:eastAsia="zh-CN"/>
    </w:rPr>
  </w:style>
  <w:style w:type="paragraph" w:styleId="Index3">
    <w:name w:val="index 3"/>
    <w:basedOn w:val="Normal"/>
    <w:next w:val="Normal"/>
    <w:rsid w:val="00DB2C13"/>
    <w:pPr>
      <w:tabs>
        <w:tab w:val="right" w:pos="4260"/>
      </w:tabs>
      <w:ind w:left="720" w:right="-380" w:hanging="240"/>
    </w:pPr>
    <w:rPr>
      <w:rFonts w:eastAsia="Times New Roman"/>
      <w:sz w:val="18"/>
      <w:lang w:eastAsia="zh-CN"/>
    </w:rPr>
  </w:style>
  <w:style w:type="paragraph" w:styleId="Index4">
    <w:name w:val="index 4"/>
    <w:basedOn w:val="Normal"/>
    <w:next w:val="Normal"/>
    <w:rsid w:val="00DB2C13"/>
    <w:pPr>
      <w:tabs>
        <w:tab w:val="right" w:pos="4260"/>
      </w:tabs>
      <w:ind w:left="960" w:right="-380" w:hanging="240"/>
    </w:pPr>
    <w:rPr>
      <w:rFonts w:eastAsia="Times New Roman"/>
      <w:sz w:val="18"/>
      <w:lang w:eastAsia="zh-CN"/>
    </w:rPr>
  </w:style>
  <w:style w:type="paragraph" w:styleId="Index5">
    <w:name w:val="index 5"/>
    <w:basedOn w:val="Normal"/>
    <w:next w:val="Normal"/>
    <w:rsid w:val="00DB2C13"/>
    <w:pPr>
      <w:tabs>
        <w:tab w:val="right" w:pos="4260"/>
      </w:tabs>
      <w:ind w:left="1200" w:right="-380" w:hanging="240"/>
    </w:pPr>
    <w:rPr>
      <w:rFonts w:eastAsia="Times New Roman"/>
      <w:sz w:val="18"/>
      <w:lang w:eastAsia="zh-CN"/>
    </w:rPr>
  </w:style>
  <w:style w:type="paragraph" w:styleId="Index6">
    <w:name w:val="index 6"/>
    <w:basedOn w:val="Normal"/>
    <w:next w:val="Normal"/>
    <w:rsid w:val="00DB2C13"/>
    <w:pPr>
      <w:tabs>
        <w:tab w:val="right" w:pos="4260"/>
      </w:tabs>
      <w:ind w:left="1440" w:right="-380" w:hanging="240"/>
    </w:pPr>
    <w:rPr>
      <w:rFonts w:eastAsia="Times New Roman"/>
      <w:sz w:val="18"/>
      <w:lang w:eastAsia="zh-CN"/>
    </w:rPr>
  </w:style>
  <w:style w:type="paragraph" w:styleId="Index7">
    <w:name w:val="index 7"/>
    <w:basedOn w:val="Normal"/>
    <w:next w:val="Normal"/>
    <w:rsid w:val="00DB2C13"/>
    <w:pPr>
      <w:tabs>
        <w:tab w:val="right" w:pos="4260"/>
      </w:tabs>
      <w:ind w:left="1680" w:right="-380" w:hanging="240"/>
    </w:pPr>
    <w:rPr>
      <w:rFonts w:eastAsia="Times New Roman"/>
      <w:sz w:val="18"/>
      <w:lang w:eastAsia="zh-CN"/>
    </w:rPr>
  </w:style>
  <w:style w:type="paragraph" w:styleId="Index8">
    <w:name w:val="index 8"/>
    <w:basedOn w:val="Normal"/>
    <w:next w:val="Normal"/>
    <w:rsid w:val="00DB2C13"/>
    <w:pPr>
      <w:tabs>
        <w:tab w:val="right" w:pos="4260"/>
      </w:tabs>
      <w:ind w:left="1920" w:right="-380" w:hanging="240"/>
    </w:pPr>
    <w:rPr>
      <w:rFonts w:eastAsia="Times New Roman"/>
      <w:sz w:val="18"/>
      <w:lang w:eastAsia="zh-CN"/>
    </w:rPr>
  </w:style>
  <w:style w:type="paragraph" w:styleId="Index9">
    <w:name w:val="index 9"/>
    <w:basedOn w:val="Normal"/>
    <w:next w:val="Normal"/>
    <w:rsid w:val="00DB2C13"/>
    <w:pPr>
      <w:tabs>
        <w:tab w:val="right" w:pos="4260"/>
      </w:tabs>
      <w:ind w:left="2160" w:right="-380" w:hanging="240"/>
    </w:pPr>
    <w:rPr>
      <w:rFonts w:eastAsia="Times New Roman"/>
      <w:sz w:val="18"/>
      <w:lang w:eastAsia="zh-CN"/>
    </w:rPr>
  </w:style>
  <w:style w:type="paragraph" w:styleId="IndexHeading">
    <w:name w:val="index heading"/>
    <w:basedOn w:val="Normal"/>
    <w:next w:val="Index1"/>
    <w:rsid w:val="00DB2C13"/>
    <w:pPr>
      <w:spacing w:before="240" w:after="120"/>
      <w:ind w:right="-380"/>
      <w:jc w:val="center"/>
    </w:pPr>
    <w:rPr>
      <w:rFonts w:eastAsia="Times New Roman"/>
      <w:b/>
      <w:sz w:val="26"/>
      <w:lang w:eastAsia="zh-CN"/>
    </w:rPr>
  </w:style>
  <w:style w:type="paragraph" w:styleId="Caption">
    <w:name w:val="caption"/>
    <w:basedOn w:val="Normal"/>
    <w:next w:val="Normal"/>
    <w:qFormat/>
    <w:rsid w:val="00DB2C13"/>
    <w:pPr>
      <w:tabs>
        <w:tab w:val="right" w:pos="9240"/>
      </w:tabs>
      <w:ind w:right="90"/>
      <w:jc w:val="right"/>
    </w:pPr>
    <w:rPr>
      <w:rFonts w:eastAsia="Times New Roman"/>
      <w:b/>
      <w:i/>
      <w:lang w:eastAsia="zh-CN"/>
    </w:rPr>
  </w:style>
  <w:style w:type="paragraph" w:styleId="DocumentMap">
    <w:name w:val="Document Map"/>
    <w:basedOn w:val="Normal"/>
    <w:link w:val="DocumentMapChar"/>
    <w:rsid w:val="00DB2C13"/>
    <w:pPr>
      <w:shd w:val="clear" w:color="auto" w:fill="000080"/>
    </w:pPr>
    <w:rPr>
      <w:rFonts w:ascii="Geneva" w:hAnsi="Geneva"/>
      <w:lang w:eastAsia="ja-JP"/>
    </w:rPr>
  </w:style>
  <w:style w:type="character" w:customStyle="1" w:styleId="DocumentMapChar">
    <w:name w:val="Document Map Char"/>
    <w:link w:val="DocumentMap"/>
    <w:rsid w:val="00DB2C13"/>
    <w:rPr>
      <w:rFonts w:ascii="Geneva" w:eastAsia="Times" w:hAnsi="Geneva"/>
      <w:sz w:val="24"/>
      <w:shd w:val="clear" w:color="auto" w:fill="000080"/>
      <w:lang w:val="en-US" w:eastAsia="ja-JP"/>
    </w:rPr>
  </w:style>
  <w:style w:type="paragraph" w:customStyle="1" w:styleId="Annotation">
    <w:name w:val="Annotation"/>
    <w:basedOn w:val="BlockText"/>
    <w:autoRedefine/>
    <w:rsid w:val="00DB2C13"/>
    <w:pPr>
      <w:tabs>
        <w:tab w:val="left" w:pos="7640"/>
      </w:tabs>
      <w:ind w:left="990" w:right="-202" w:firstLine="0"/>
    </w:pPr>
    <w:rPr>
      <w:rFonts w:eastAsia="Times"/>
      <w:lang w:eastAsia="ja-JP"/>
    </w:rPr>
  </w:style>
  <w:style w:type="paragraph" w:styleId="BodyTextIndent3">
    <w:name w:val="Body Text Indent 3"/>
    <w:basedOn w:val="Normal"/>
    <w:link w:val="BodyTextIndent3Char"/>
    <w:rsid w:val="00DB2C13"/>
    <w:pPr>
      <w:ind w:left="1350"/>
    </w:pPr>
    <w:rPr>
      <w:i/>
      <w:lang w:eastAsia="ja-JP"/>
    </w:rPr>
  </w:style>
  <w:style w:type="character" w:customStyle="1" w:styleId="BodyTextIndent3Char">
    <w:name w:val="Body Text Indent 3 Char"/>
    <w:link w:val="BodyTextIndent3"/>
    <w:rsid w:val="00DB2C13"/>
    <w:rPr>
      <w:rFonts w:ascii="Times" w:eastAsia="Times" w:hAnsi="Times"/>
      <w:i/>
      <w:sz w:val="24"/>
      <w:lang w:val="en-US" w:eastAsia="ja-JP"/>
    </w:rPr>
  </w:style>
  <w:style w:type="paragraph" w:styleId="z-BottomofForm">
    <w:name w:val="HTML Bottom of Form"/>
    <w:basedOn w:val="Normal"/>
    <w:next w:val="Normal"/>
    <w:link w:val="z-BottomofFormChar"/>
    <w:hidden/>
    <w:rsid w:val="00DB2C13"/>
    <w:pPr>
      <w:pBdr>
        <w:top w:val="single" w:sz="6" w:space="1" w:color="790300"/>
      </w:pBdr>
      <w:spacing w:before="100" w:after="100"/>
      <w:jc w:val="center"/>
    </w:pPr>
    <w:rPr>
      <w:rFonts w:ascii="Arial" w:hAnsi="Arial"/>
      <w:vanish/>
      <w:sz w:val="16"/>
      <w:szCs w:val="16"/>
      <w:lang w:eastAsia="ja-JP"/>
    </w:rPr>
  </w:style>
  <w:style w:type="character" w:customStyle="1" w:styleId="z-BottomofFormChar">
    <w:name w:val="z-Bottom of Form Char"/>
    <w:link w:val="z-BottomofForm"/>
    <w:rsid w:val="00DB2C13"/>
    <w:rPr>
      <w:rFonts w:ascii="Arial" w:eastAsia="Times" w:hAnsi="Arial"/>
      <w:vanish/>
      <w:sz w:val="16"/>
      <w:szCs w:val="16"/>
      <w:lang w:val="en-US" w:eastAsia="ja-JP"/>
    </w:rPr>
  </w:style>
  <w:style w:type="paragraph" w:styleId="z-TopofForm">
    <w:name w:val="HTML Top of Form"/>
    <w:basedOn w:val="Normal"/>
    <w:next w:val="Normal"/>
    <w:link w:val="z-TopofFormChar"/>
    <w:hidden/>
    <w:rsid w:val="00DB2C13"/>
    <w:pPr>
      <w:pBdr>
        <w:bottom w:val="single" w:sz="6" w:space="1" w:color="B079FF"/>
      </w:pBdr>
      <w:spacing w:before="100" w:after="100"/>
      <w:jc w:val="center"/>
    </w:pPr>
    <w:rPr>
      <w:rFonts w:ascii="Arial" w:hAnsi="Arial"/>
      <w:vanish/>
      <w:sz w:val="16"/>
      <w:szCs w:val="16"/>
      <w:lang w:eastAsia="ja-JP"/>
    </w:rPr>
  </w:style>
  <w:style w:type="character" w:customStyle="1" w:styleId="z-TopofFormChar">
    <w:name w:val="z-Top of Form Char"/>
    <w:link w:val="z-TopofForm"/>
    <w:rsid w:val="00DB2C13"/>
    <w:rPr>
      <w:rFonts w:ascii="Arial" w:eastAsia="Times" w:hAnsi="Arial"/>
      <w:vanish/>
      <w:sz w:val="16"/>
      <w:szCs w:val="16"/>
      <w:lang w:val="en-US" w:eastAsia="ja-JP"/>
    </w:rPr>
  </w:style>
  <w:style w:type="paragraph" w:styleId="Title">
    <w:name w:val="Title"/>
    <w:basedOn w:val="Normal"/>
    <w:link w:val="TitleChar"/>
    <w:qFormat/>
    <w:rsid w:val="00DB2C13"/>
    <w:pPr>
      <w:jc w:val="center"/>
    </w:pPr>
    <w:rPr>
      <w:rFonts w:ascii="Times New Roman" w:eastAsia="SimSun" w:hAnsi="Times New Roman"/>
      <w:b/>
      <w:bCs/>
      <w:sz w:val="28"/>
      <w:szCs w:val="24"/>
      <w:lang w:eastAsia="zh-CN"/>
    </w:rPr>
  </w:style>
  <w:style w:type="character" w:customStyle="1" w:styleId="TitleChar">
    <w:name w:val="Title Char"/>
    <w:link w:val="Title"/>
    <w:rsid w:val="00DB2C13"/>
    <w:rPr>
      <w:rFonts w:eastAsia="SimSun"/>
      <w:b/>
      <w:bCs/>
      <w:sz w:val="28"/>
      <w:szCs w:val="24"/>
      <w:lang w:val="en-US" w:eastAsia="zh-CN"/>
    </w:rPr>
  </w:style>
  <w:style w:type="paragraph" w:styleId="Subtitle">
    <w:name w:val="Subtitle"/>
    <w:basedOn w:val="Normal"/>
    <w:link w:val="SubtitleChar"/>
    <w:qFormat/>
    <w:rsid w:val="00DB2C13"/>
    <w:pPr>
      <w:jc w:val="center"/>
    </w:pPr>
    <w:rPr>
      <w:rFonts w:ascii="Times New Roman" w:eastAsia="SimSun" w:hAnsi="Times New Roman"/>
      <w:b/>
      <w:bCs/>
      <w:sz w:val="32"/>
      <w:szCs w:val="24"/>
      <w:lang w:eastAsia="zh-CN"/>
    </w:rPr>
  </w:style>
  <w:style w:type="character" w:customStyle="1" w:styleId="SubtitleChar">
    <w:name w:val="Subtitle Char"/>
    <w:link w:val="Subtitle"/>
    <w:rsid w:val="00DB2C13"/>
    <w:rPr>
      <w:rFonts w:eastAsia="SimSun"/>
      <w:b/>
      <w:bCs/>
      <w:sz w:val="32"/>
      <w:szCs w:val="24"/>
      <w:lang w:val="en-US" w:eastAsia="zh-CN"/>
    </w:rPr>
  </w:style>
  <w:style w:type="paragraph" w:customStyle="1" w:styleId="BlockQuote">
    <w:name w:val="Block Quote"/>
    <w:basedOn w:val="Normal"/>
    <w:rsid w:val="00DB2C13"/>
    <w:pPr>
      <w:ind w:left="630" w:right="-385"/>
    </w:pPr>
    <w:rPr>
      <w:rFonts w:eastAsia="Times New Roman"/>
      <w:sz w:val="20"/>
      <w:lang w:eastAsia="zh-CN"/>
    </w:rPr>
  </w:style>
  <w:style w:type="paragraph" w:styleId="Date">
    <w:name w:val="Date"/>
    <w:basedOn w:val="Normal"/>
    <w:next w:val="Normal"/>
    <w:link w:val="DateChar"/>
    <w:rsid w:val="00DB2C13"/>
    <w:rPr>
      <w:rFonts w:eastAsia="Times New Roman"/>
      <w:lang w:eastAsia="zh-CN"/>
    </w:rPr>
  </w:style>
  <w:style w:type="character" w:customStyle="1" w:styleId="DateChar">
    <w:name w:val="Date Char"/>
    <w:link w:val="Date"/>
    <w:rsid w:val="00DB2C13"/>
    <w:rPr>
      <w:rFonts w:ascii="Times" w:hAnsi="Times"/>
      <w:sz w:val="24"/>
      <w:lang w:val="en-US" w:eastAsia="zh-CN"/>
    </w:rPr>
  </w:style>
  <w:style w:type="paragraph" w:customStyle="1" w:styleId="bwheb">
    <w:name w:val="bwheb"/>
    <w:basedOn w:val="Normal"/>
    <w:rsid w:val="00C629F7"/>
    <w:pPr>
      <w:tabs>
        <w:tab w:val="left" w:pos="360"/>
      </w:tabs>
      <w:ind w:left="360" w:hanging="360"/>
      <w:jc w:val="both"/>
    </w:pPr>
    <w:rPr>
      <w:rFonts w:ascii="Times New Roman" w:eastAsia="Times New Roman" w:hAnsi="Times New Roman"/>
      <w:sz w:val="22"/>
      <w:lang w:eastAsia="zh-CN"/>
    </w:rPr>
  </w:style>
  <w:style w:type="paragraph" w:styleId="ListParagraph">
    <w:name w:val="List Paragraph"/>
    <w:basedOn w:val="Normal"/>
    <w:rsid w:val="0067693A"/>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eg"/><Relationship Id="rId18"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jpeg"/><Relationship Id="rId17" Type="http://schemas.microsoft.com/office/2007/relationships/hdphoto" Target="media/hdphoto1.wd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image" Target="media/image5.jpeg"/><Relationship Id="rId10" Type="http://schemas.openxmlformats.org/officeDocument/2006/relationships/header" Target="header3.xml"/><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D015B9-AD2D-F849-AD31-FFC48C304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14</Pages>
  <Words>4438</Words>
  <Characters>25298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Title</vt:lpstr>
    </vt:vector>
  </TitlesOfParts>
  <Company>Singapore Bible College</Company>
  <LinksUpToDate>false</LinksUpToDate>
  <CharactersWithSpaces>29677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dc:title>
  <dc:subject/>
  <dc:creator>Rick Griffith</dc:creator>
  <cp:keywords/>
  <dc:description/>
  <cp:lastModifiedBy>Rick Griffith</cp:lastModifiedBy>
  <cp:revision>3</cp:revision>
  <cp:lastPrinted>2019-09-08T17:29:00Z</cp:lastPrinted>
  <dcterms:created xsi:type="dcterms:W3CDTF">2026-02-24T07:34:00Z</dcterms:created>
  <dcterms:modified xsi:type="dcterms:W3CDTF">2026-02-24T07:41:00Z</dcterms:modified>
</cp:coreProperties>
</file>