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3A5D8" w14:textId="1BE285D6" w:rsidR="009377D7" w:rsidRPr="00FB633B" w:rsidRDefault="00FB633B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Cs/>
          <w:sz w:val="32"/>
          <w:szCs w:val="32"/>
        </w:rPr>
      </w:pPr>
      <w:r w:rsidRPr="00FB633B">
        <w:rPr>
          <w:rFonts w:ascii="Arial" w:hAnsi="Arial" w:cs="Arial" w:hint="cs"/>
          <w:bCs/>
          <w:sz w:val="32"/>
          <w:szCs w:val="32"/>
          <w:rtl/>
        </w:rPr>
        <w:t>موضوع العهد الجديد</w:t>
      </w:r>
    </w:p>
    <w:p w14:paraId="76F0A4D2" w14:textId="77777777" w:rsidR="00FB633B" w:rsidRDefault="00FB633B" w:rsidP="00FB633B">
      <w:pPr>
        <w:bidi/>
        <w:rPr>
          <w:rFonts w:ascii="Arial" w:hAnsi="Arial" w:cs="Arial"/>
          <w:b/>
          <w:bCs/>
          <w:sz w:val="22"/>
          <w:szCs w:val="22"/>
          <w:rtl/>
        </w:rPr>
      </w:pPr>
    </w:p>
    <w:p w14:paraId="47917C47" w14:textId="1DC057AF" w:rsidR="00FB633B" w:rsidRPr="00FB633B" w:rsidRDefault="00FB633B" w:rsidP="00FB633B">
      <w:pPr>
        <w:bidi/>
        <w:rPr>
          <w:rFonts w:ascii="Arial" w:hAnsi="Arial" w:cs="Arial"/>
          <w:b/>
          <w:bCs/>
          <w:sz w:val="22"/>
          <w:szCs w:val="22"/>
        </w:rPr>
      </w:pPr>
      <w:r w:rsidRPr="00FB633B">
        <w:rPr>
          <w:rFonts w:ascii="Arial" w:hAnsi="Arial" w:cs="Arial"/>
          <w:b/>
          <w:bCs/>
          <w:sz w:val="22"/>
          <w:szCs w:val="22"/>
          <w:rtl/>
        </w:rPr>
        <w:t>مقدمة</w:t>
      </w:r>
    </w:p>
    <w:p w14:paraId="0B3C8E69" w14:textId="77777777" w:rsidR="009377D7" w:rsidRPr="00B67B24" w:rsidRDefault="009377D7" w:rsidP="009377D7">
      <w:pPr>
        <w:ind w:left="450"/>
        <w:rPr>
          <w:rFonts w:ascii="Arial" w:hAnsi="Arial" w:cs="Arial"/>
          <w:sz w:val="22"/>
          <w:szCs w:val="18"/>
        </w:rPr>
      </w:pPr>
    </w:p>
    <w:p w14:paraId="4C6F4E7D" w14:textId="7869BECB" w:rsidR="00FB633B" w:rsidRPr="00FB633B" w:rsidRDefault="00FB633B" w:rsidP="00FB633B">
      <w:pPr>
        <w:bidi/>
        <w:ind w:left="450"/>
        <w:rPr>
          <w:rFonts w:ascii="Arial" w:hAnsi="Arial" w:cs="Arial"/>
          <w:sz w:val="22"/>
          <w:szCs w:val="22"/>
        </w:rPr>
      </w:pPr>
      <w:r w:rsidRPr="00FB633B">
        <w:rPr>
          <w:rFonts w:ascii="Arial" w:hAnsi="Arial" w:cs="Arial"/>
          <w:sz w:val="22"/>
          <w:szCs w:val="22"/>
          <w:rtl/>
        </w:rPr>
        <w:t xml:space="preserve">التحليل سهل. التوليف صعب. يعرف معظم الناس كيفية تلخيص فقرة أو فصل، ولكن ابتكار عبارة تعكس </w:t>
      </w:r>
      <w:r>
        <w:rPr>
          <w:rFonts w:ascii="Arial" w:hAnsi="Arial" w:cs="Arial" w:hint="cs"/>
          <w:sz w:val="22"/>
          <w:szCs w:val="22"/>
          <w:rtl/>
        </w:rPr>
        <w:t>سفراً</w:t>
      </w:r>
      <w:r w:rsidRPr="00FB633B">
        <w:rPr>
          <w:rFonts w:ascii="Arial" w:hAnsi="Arial" w:cs="Arial"/>
          <w:sz w:val="22"/>
          <w:szCs w:val="22"/>
          <w:rtl/>
        </w:rPr>
        <w:t xml:space="preserve"> كاملا</w:t>
      </w:r>
      <w:r>
        <w:rPr>
          <w:rFonts w:ascii="Arial" w:hAnsi="Arial" w:cs="Arial" w:hint="cs"/>
          <w:sz w:val="22"/>
          <w:szCs w:val="22"/>
          <w:rtl/>
        </w:rPr>
        <w:t>ً،</w:t>
      </w:r>
      <w:r w:rsidRPr="00FB633B">
        <w:rPr>
          <w:rFonts w:ascii="Arial" w:hAnsi="Arial" w:cs="Arial"/>
          <w:sz w:val="22"/>
          <w:szCs w:val="22"/>
          <w:rtl/>
        </w:rPr>
        <w:t xml:space="preserve"> يتطلب مهارة أكثر وضوح</w:t>
      </w:r>
      <w:r>
        <w:rPr>
          <w:rFonts w:ascii="Arial" w:hAnsi="Arial" w:cs="Arial" w:hint="cs"/>
          <w:sz w:val="22"/>
          <w:szCs w:val="22"/>
          <w:rtl/>
        </w:rPr>
        <w:t>اً</w:t>
      </w:r>
      <w:r w:rsidRPr="00FB633B">
        <w:rPr>
          <w:rFonts w:ascii="Arial" w:hAnsi="Arial" w:cs="Arial"/>
          <w:sz w:val="22"/>
          <w:szCs w:val="22"/>
        </w:rPr>
        <w:t>.</w:t>
      </w:r>
    </w:p>
    <w:p w14:paraId="6522E0FB" w14:textId="77777777" w:rsidR="00FB633B" w:rsidRPr="00FB633B" w:rsidRDefault="00FB633B" w:rsidP="00FB633B">
      <w:pPr>
        <w:ind w:left="450"/>
        <w:rPr>
          <w:rFonts w:ascii="Arial" w:hAnsi="Arial" w:cs="Arial"/>
          <w:sz w:val="22"/>
          <w:szCs w:val="22"/>
        </w:rPr>
      </w:pPr>
    </w:p>
    <w:p w14:paraId="200FE22A" w14:textId="66584B69" w:rsidR="00FB633B" w:rsidRPr="00FB633B" w:rsidRDefault="00FB633B" w:rsidP="00FB633B">
      <w:pPr>
        <w:bidi/>
        <w:ind w:left="450"/>
        <w:rPr>
          <w:rFonts w:ascii="Arial" w:hAnsi="Arial" w:cs="Arial"/>
          <w:sz w:val="22"/>
          <w:szCs w:val="22"/>
        </w:rPr>
      </w:pPr>
      <w:r w:rsidRPr="00FB633B">
        <w:rPr>
          <w:rFonts w:ascii="Arial" w:hAnsi="Arial" w:cs="Arial"/>
          <w:sz w:val="22"/>
          <w:szCs w:val="22"/>
          <w:rtl/>
        </w:rPr>
        <w:t>ينطبق نفس التحدي الت</w:t>
      </w:r>
      <w:r>
        <w:rPr>
          <w:rFonts w:ascii="Arial" w:hAnsi="Arial" w:cs="Arial" w:hint="cs"/>
          <w:sz w:val="22"/>
          <w:szCs w:val="22"/>
          <w:rtl/>
        </w:rPr>
        <w:t>وليف</w:t>
      </w:r>
      <w:r w:rsidRPr="00FB633B">
        <w:rPr>
          <w:rFonts w:ascii="Arial" w:hAnsi="Arial" w:cs="Arial"/>
          <w:sz w:val="22"/>
          <w:szCs w:val="22"/>
          <w:rtl/>
        </w:rPr>
        <w:t>ي على الكتاب المقدس</w:t>
      </w:r>
      <w:r>
        <w:rPr>
          <w:rFonts w:ascii="Arial" w:hAnsi="Arial" w:cs="Arial" w:hint="cs"/>
          <w:sz w:val="22"/>
          <w:szCs w:val="22"/>
          <w:rtl/>
        </w:rPr>
        <w:t>،</w:t>
      </w:r>
      <w:r w:rsidRPr="00FB633B">
        <w:rPr>
          <w:rFonts w:ascii="Arial" w:hAnsi="Arial" w:cs="Arial"/>
          <w:sz w:val="22"/>
          <w:szCs w:val="22"/>
          <w:rtl/>
        </w:rPr>
        <w:t xml:space="preserve"> جربه دون البحث في أي مكان آخر في هذه الدراسة للحصول على المساعدة، اكتب جملة واحدة تلخص رسالة الكتاب المقدس بأكمله</w:t>
      </w:r>
      <w:r w:rsidRPr="00FB633B">
        <w:rPr>
          <w:rFonts w:ascii="Arial" w:hAnsi="Arial" w:cs="Arial"/>
          <w:sz w:val="22"/>
          <w:szCs w:val="22"/>
        </w:rPr>
        <w:t>:</w:t>
      </w:r>
    </w:p>
    <w:p w14:paraId="514E1FE4" w14:textId="77777777" w:rsidR="00DA5FC8" w:rsidRPr="00B67B24" w:rsidRDefault="00B7018C" w:rsidP="00B7018C">
      <w:pPr>
        <w:tabs>
          <w:tab w:val="left" w:pos="6826"/>
        </w:tabs>
        <w:ind w:left="450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sz w:val="22"/>
          <w:szCs w:val="18"/>
        </w:rPr>
        <w:tab/>
      </w:r>
    </w:p>
    <w:p w14:paraId="3D2A3FBA" w14:textId="77777777" w:rsidR="00DA5FC8" w:rsidRPr="00B67B24" w:rsidRDefault="00DA5FC8" w:rsidP="009377D7">
      <w:pPr>
        <w:ind w:left="450"/>
        <w:rPr>
          <w:rFonts w:ascii="Arial" w:hAnsi="Arial" w:cs="Arial"/>
          <w:sz w:val="22"/>
          <w:szCs w:val="18"/>
        </w:rPr>
      </w:pPr>
    </w:p>
    <w:p w14:paraId="18DB8A81" w14:textId="77777777" w:rsidR="00DA5FC8" w:rsidRPr="00B67B24" w:rsidRDefault="00DA5FC8" w:rsidP="009377D7">
      <w:pPr>
        <w:ind w:left="450"/>
        <w:rPr>
          <w:rFonts w:ascii="Arial" w:hAnsi="Arial" w:cs="Arial"/>
          <w:sz w:val="22"/>
          <w:szCs w:val="18"/>
        </w:rPr>
      </w:pPr>
    </w:p>
    <w:p w14:paraId="2AFB8F45" w14:textId="162283CB" w:rsidR="00FB633B" w:rsidRPr="00FB633B" w:rsidRDefault="00FB633B" w:rsidP="00FB633B">
      <w:pPr>
        <w:bidi/>
        <w:ind w:left="450"/>
        <w:rPr>
          <w:rFonts w:ascii="Arial" w:hAnsi="Arial" w:cs="Arial"/>
          <w:sz w:val="22"/>
          <w:szCs w:val="22"/>
        </w:rPr>
      </w:pPr>
      <w:r w:rsidRPr="00FB633B">
        <w:rPr>
          <w:rFonts w:ascii="Arial" w:hAnsi="Arial" w:cs="Arial" w:hint="cs"/>
          <w:sz w:val="22"/>
          <w:szCs w:val="22"/>
          <w:rtl/>
        </w:rPr>
        <w:t>الآن، اكتب جملة تلخص العهد القديم:</w:t>
      </w:r>
    </w:p>
    <w:p w14:paraId="48560472" w14:textId="77777777" w:rsidR="00DA5FC8" w:rsidRPr="00FB633B" w:rsidRDefault="00DA5FC8" w:rsidP="009377D7">
      <w:pPr>
        <w:ind w:left="450"/>
        <w:rPr>
          <w:rFonts w:ascii="Arial" w:hAnsi="Arial" w:cs="Arial"/>
          <w:sz w:val="22"/>
          <w:szCs w:val="22"/>
        </w:rPr>
      </w:pPr>
    </w:p>
    <w:p w14:paraId="26F57131" w14:textId="77777777" w:rsidR="00DA5FC8" w:rsidRPr="00FB633B" w:rsidRDefault="00DA5FC8" w:rsidP="009377D7">
      <w:pPr>
        <w:ind w:left="450"/>
        <w:rPr>
          <w:rFonts w:ascii="Arial" w:hAnsi="Arial" w:cs="Arial"/>
          <w:sz w:val="22"/>
          <w:szCs w:val="22"/>
        </w:rPr>
      </w:pPr>
    </w:p>
    <w:p w14:paraId="31042E3B" w14:textId="77777777" w:rsidR="00DA5FC8" w:rsidRPr="00FB633B" w:rsidRDefault="00DA5FC8" w:rsidP="009377D7">
      <w:pPr>
        <w:ind w:left="450"/>
        <w:rPr>
          <w:rFonts w:ascii="Arial" w:hAnsi="Arial" w:cs="Arial"/>
          <w:sz w:val="22"/>
          <w:szCs w:val="22"/>
        </w:rPr>
      </w:pPr>
    </w:p>
    <w:p w14:paraId="3E9574E3" w14:textId="7F44D50C" w:rsidR="00FB633B" w:rsidRPr="00FB633B" w:rsidRDefault="00FB633B" w:rsidP="00FB633B">
      <w:pPr>
        <w:bidi/>
        <w:ind w:left="450"/>
        <w:rPr>
          <w:rFonts w:ascii="Arial" w:hAnsi="Arial" w:cs="Arial"/>
          <w:sz w:val="22"/>
          <w:szCs w:val="22"/>
        </w:rPr>
      </w:pPr>
      <w:r w:rsidRPr="00FB633B">
        <w:rPr>
          <w:rFonts w:ascii="Arial" w:hAnsi="Arial" w:cs="Arial" w:hint="cs"/>
          <w:sz w:val="22"/>
          <w:szCs w:val="22"/>
          <w:rtl/>
        </w:rPr>
        <w:t>أخيراً، افعل الشيء نفسه مع العهد الجديد:</w:t>
      </w:r>
    </w:p>
    <w:p w14:paraId="0E883996" w14:textId="77777777" w:rsidR="009377D7" w:rsidRPr="00B67B24" w:rsidRDefault="009377D7" w:rsidP="009377D7">
      <w:pPr>
        <w:ind w:left="450"/>
        <w:rPr>
          <w:rFonts w:ascii="Arial" w:hAnsi="Arial" w:cs="Arial"/>
          <w:sz w:val="22"/>
          <w:szCs w:val="18"/>
        </w:rPr>
      </w:pPr>
    </w:p>
    <w:p w14:paraId="1B15F866" w14:textId="77777777" w:rsidR="00DA5FC8" w:rsidRPr="00B67B24" w:rsidRDefault="00DA5FC8" w:rsidP="009377D7">
      <w:pPr>
        <w:ind w:left="450"/>
        <w:rPr>
          <w:rFonts w:ascii="Arial" w:hAnsi="Arial" w:cs="Arial"/>
          <w:sz w:val="22"/>
          <w:szCs w:val="18"/>
        </w:rPr>
      </w:pPr>
    </w:p>
    <w:p w14:paraId="34E730C8" w14:textId="77777777" w:rsidR="00DA5FC8" w:rsidRPr="00B67B24" w:rsidRDefault="00DA5FC8" w:rsidP="009377D7">
      <w:pPr>
        <w:ind w:left="450"/>
        <w:rPr>
          <w:rFonts w:ascii="Arial" w:hAnsi="Arial" w:cs="Arial"/>
          <w:sz w:val="22"/>
          <w:szCs w:val="18"/>
        </w:rPr>
      </w:pPr>
    </w:p>
    <w:p w14:paraId="7B8B3B25" w14:textId="30708F94" w:rsidR="00FB633B" w:rsidRPr="00FB633B" w:rsidRDefault="00FB633B" w:rsidP="00FB633B">
      <w:pPr>
        <w:bidi/>
        <w:ind w:left="450"/>
        <w:rPr>
          <w:rFonts w:ascii="Arial" w:hAnsi="Arial" w:cs="Arial"/>
          <w:sz w:val="22"/>
          <w:szCs w:val="22"/>
        </w:rPr>
      </w:pPr>
      <w:r w:rsidRPr="00FB633B">
        <w:rPr>
          <w:rFonts w:ascii="Arial" w:hAnsi="Arial" w:cs="Arial"/>
          <w:sz w:val="22"/>
          <w:szCs w:val="22"/>
          <w:rtl/>
        </w:rPr>
        <w:t xml:space="preserve">هل أنت راضٍ عن عملك على الجمل الثلاث أعلاه؟ ما هو </w:t>
      </w:r>
      <w:r w:rsidRPr="00FB633B">
        <w:rPr>
          <w:rFonts w:ascii="Arial" w:hAnsi="Arial" w:cs="Arial" w:hint="cs"/>
          <w:sz w:val="22"/>
          <w:szCs w:val="22"/>
          <w:rtl/>
        </w:rPr>
        <w:t xml:space="preserve">الشيء </w:t>
      </w:r>
      <w:r w:rsidRPr="00FB633B">
        <w:rPr>
          <w:rFonts w:ascii="Arial" w:hAnsi="Arial" w:cs="Arial"/>
          <w:sz w:val="22"/>
          <w:szCs w:val="22"/>
          <w:rtl/>
        </w:rPr>
        <w:t xml:space="preserve">المفقود؟ </w:t>
      </w:r>
      <w:r w:rsidRPr="00FB633B">
        <w:rPr>
          <w:rFonts w:ascii="Arial" w:hAnsi="Arial" w:cs="Arial" w:hint="cs"/>
          <w:sz w:val="22"/>
          <w:szCs w:val="22"/>
          <w:rtl/>
        </w:rPr>
        <w:t>ستحتوي</w:t>
      </w:r>
      <w:r w:rsidRPr="00FB633B">
        <w:rPr>
          <w:rFonts w:ascii="Arial" w:hAnsi="Arial" w:cs="Arial"/>
          <w:sz w:val="22"/>
          <w:szCs w:val="22"/>
          <w:rtl/>
        </w:rPr>
        <w:t xml:space="preserve"> العبارة الشاملة الجيدة التي تلخص موضوع العهد الجديد على العناصر التالية</w:t>
      </w:r>
      <w:r w:rsidRPr="00FB633B">
        <w:rPr>
          <w:rFonts w:ascii="Arial" w:hAnsi="Arial" w:cs="Arial"/>
          <w:sz w:val="22"/>
          <w:szCs w:val="22"/>
        </w:rPr>
        <w:t>:</w:t>
      </w:r>
    </w:p>
    <w:p w14:paraId="5896046F" w14:textId="77777777" w:rsidR="006425B3" w:rsidRPr="00B67B24" w:rsidRDefault="006425B3" w:rsidP="009377D7">
      <w:pPr>
        <w:ind w:left="450"/>
        <w:rPr>
          <w:rFonts w:ascii="Arial" w:hAnsi="Arial" w:cs="Arial"/>
          <w:sz w:val="22"/>
          <w:szCs w:val="18"/>
        </w:rPr>
      </w:pPr>
    </w:p>
    <w:p w14:paraId="06D41FA3" w14:textId="7F41FC43" w:rsidR="00FB633B" w:rsidRPr="00FB633B" w:rsidRDefault="00FB633B" w:rsidP="00FB633B">
      <w:pPr>
        <w:bidi/>
        <w:ind w:left="864"/>
        <w:rPr>
          <w:rFonts w:ascii="Arial" w:hAnsi="Arial" w:cs="Arial"/>
          <w:sz w:val="22"/>
          <w:szCs w:val="22"/>
        </w:rPr>
      </w:pPr>
      <w:r w:rsidRPr="00FB633B">
        <w:rPr>
          <w:rFonts w:ascii="Arial" w:hAnsi="Arial" w:cs="Arial"/>
          <w:sz w:val="22"/>
          <w:szCs w:val="22"/>
          <w:rtl/>
        </w:rPr>
        <w:t>1.</w:t>
      </w:r>
      <w:r w:rsidRPr="00FB633B">
        <w:rPr>
          <w:rFonts w:ascii="Arial" w:hAnsi="Arial" w:cs="Arial"/>
          <w:sz w:val="22"/>
          <w:szCs w:val="22"/>
          <w:rtl/>
        </w:rPr>
        <w:tab/>
        <w:t>يركز على الله بدلاً من الإنسان (الكتاب المقدس يتمحور حول الله، وليس حول الإنسان)</w:t>
      </w:r>
    </w:p>
    <w:p w14:paraId="12CE6B7C" w14:textId="59A0DCBF" w:rsidR="00FB633B" w:rsidRPr="00FB633B" w:rsidRDefault="00FB633B" w:rsidP="00FB633B">
      <w:pPr>
        <w:bidi/>
        <w:ind w:left="864"/>
        <w:rPr>
          <w:rFonts w:ascii="Arial" w:hAnsi="Arial" w:cs="Arial"/>
          <w:sz w:val="22"/>
          <w:szCs w:val="22"/>
        </w:rPr>
      </w:pPr>
      <w:r w:rsidRPr="00FB633B">
        <w:rPr>
          <w:rFonts w:ascii="Arial" w:hAnsi="Arial" w:cs="Arial"/>
          <w:sz w:val="22"/>
          <w:szCs w:val="22"/>
          <w:rtl/>
        </w:rPr>
        <w:t>2.</w:t>
      </w:r>
      <w:r w:rsidRPr="00FB633B">
        <w:rPr>
          <w:rFonts w:ascii="Arial" w:hAnsi="Arial" w:cs="Arial"/>
          <w:sz w:val="22"/>
          <w:szCs w:val="22"/>
          <w:rtl/>
        </w:rPr>
        <w:tab/>
        <w:t>متوافق مع الموضوع الرئيسي في العهد القديم (كلا العهد القديم والعهد الجديد جزءان من نفس القصة الإلهية)</w:t>
      </w:r>
    </w:p>
    <w:p w14:paraId="13FE4187" w14:textId="7F10A896" w:rsidR="00FB633B" w:rsidRPr="00FB633B" w:rsidRDefault="00FB633B" w:rsidP="00FB633B">
      <w:pPr>
        <w:bidi/>
        <w:ind w:left="864"/>
        <w:rPr>
          <w:rFonts w:ascii="Arial" w:hAnsi="Arial" w:cs="Arial"/>
          <w:sz w:val="22"/>
          <w:szCs w:val="22"/>
        </w:rPr>
      </w:pPr>
      <w:r w:rsidRPr="00FB633B">
        <w:rPr>
          <w:rFonts w:ascii="Arial" w:hAnsi="Arial" w:cs="Arial"/>
          <w:sz w:val="22"/>
          <w:szCs w:val="22"/>
          <w:rtl/>
        </w:rPr>
        <w:t>3.</w:t>
      </w:r>
      <w:r w:rsidRPr="00FB633B">
        <w:rPr>
          <w:rFonts w:ascii="Arial" w:hAnsi="Arial" w:cs="Arial"/>
          <w:sz w:val="22"/>
          <w:szCs w:val="22"/>
          <w:rtl/>
        </w:rPr>
        <w:tab/>
        <w:t>يعتبر التعليم الأساسي ليسوع وبولس (المعلمين الأساسيين في العهد الجديد)</w:t>
      </w:r>
    </w:p>
    <w:p w14:paraId="1C24847A" w14:textId="691EF77F" w:rsidR="00FB633B" w:rsidRPr="00FB633B" w:rsidRDefault="00FB633B" w:rsidP="00FB633B">
      <w:pPr>
        <w:bidi/>
        <w:ind w:left="864"/>
        <w:rPr>
          <w:rFonts w:ascii="Arial" w:hAnsi="Arial" w:cs="Arial"/>
          <w:sz w:val="22"/>
          <w:szCs w:val="22"/>
        </w:rPr>
      </w:pPr>
      <w:r w:rsidRPr="00FB633B">
        <w:rPr>
          <w:rFonts w:ascii="Arial" w:hAnsi="Arial" w:cs="Arial"/>
          <w:sz w:val="22"/>
          <w:szCs w:val="22"/>
          <w:rtl/>
        </w:rPr>
        <w:t>4.</w:t>
      </w:r>
      <w:r w:rsidRPr="00FB633B">
        <w:rPr>
          <w:rFonts w:ascii="Arial" w:hAnsi="Arial" w:cs="Arial"/>
          <w:sz w:val="22"/>
          <w:szCs w:val="22"/>
          <w:rtl/>
        </w:rPr>
        <w:tab/>
        <w:t xml:space="preserve">واسعة بما يكفي لتعكس كل </w:t>
      </w:r>
      <w:r>
        <w:rPr>
          <w:rFonts w:ascii="Arial" w:hAnsi="Arial" w:cs="Arial" w:hint="cs"/>
          <w:sz w:val="22"/>
          <w:szCs w:val="22"/>
          <w:rtl/>
        </w:rPr>
        <w:t>سفر</w:t>
      </w:r>
      <w:r w:rsidRPr="00FB633B">
        <w:rPr>
          <w:rFonts w:ascii="Arial" w:hAnsi="Arial" w:cs="Arial"/>
          <w:sz w:val="22"/>
          <w:szCs w:val="22"/>
          <w:rtl/>
        </w:rPr>
        <w:t xml:space="preserve"> من </w:t>
      </w:r>
      <w:r>
        <w:rPr>
          <w:rFonts w:ascii="Arial" w:hAnsi="Arial" w:cs="Arial" w:hint="cs"/>
          <w:sz w:val="22"/>
          <w:szCs w:val="22"/>
          <w:rtl/>
        </w:rPr>
        <w:t>أسفار</w:t>
      </w:r>
      <w:r w:rsidRPr="00FB633B">
        <w:rPr>
          <w:rFonts w:ascii="Arial" w:hAnsi="Arial" w:cs="Arial"/>
          <w:sz w:val="22"/>
          <w:szCs w:val="22"/>
          <w:rtl/>
        </w:rPr>
        <w:t xml:space="preserve"> العهد الجديد</w:t>
      </w:r>
      <w:r>
        <w:rPr>
          <w:rFonts w:ascii="Arial" w:hAnsi="Arial" w:cs="Arial" w:hint="cs"/>
          <w:sz w:val="22"/>
          <w:szCs w:val="22"/>
          <w:rtl/>
        </w:rPr>
        <w:t>،</w:t>
      </w:r>
      <w:r w:rsidRPr="00FB633B">
        <w:rPr>
          <w:rFonts w:ascii="Arial" w:hAnsi="Arial" w:cs="Arial"/>
          <w:sz w:val="22"/>
          <w:szCs w:val="22"/>
          <w:rtl/>
        </w:rPr>
        <w:t xml:space="preserve"> ولتوحيد الموضوعات الثانوية الأخرى</w:t>
      </w:r>
    </w:p>
    <w:p w14:paraId="4E165A6E" w14:textId="12D1082C" w:rsidR="00FB633B" w:rsidRPr="00FB633B" w:rsidRDefault="00FB633B" w:rsidP="00FB633B">
      <w:pPr>
        <w:bidi/>
        <w:ind w:left="864"/>
        <w:rPr>
          <w:rFonts w:ascii="Arial" w:hAnsi="Arial" w:cs="Arial"/>
          <w:sz w:val="22"/>
          <w:szCs w:val="22"/>
        </w:rPr>
      </w:pPr>
      <w:r w:rsidRPr="00FB633B">
        <w:rPr>
          <w:rFonts w:ascii="Arial" w:hAnsi="Arial" w:cs="Arial"/>
          <w:sz w:val="22"/>
          <w:szCs w:val="22"/>
          <w:rtl/>
        </w:rPr>
        <w:t>5.</w:t>
      </w:r>
      <w:r w:rsidRPr="00FB633B">
        <w:rPr>
          <w:rFonts w:ascii="Arial" w:hAnsi="Arial" w:cs="Arial"/>
          <w:sz w:val="22"/>
          <w:szCs w:val="22"/>
          <w:rtl/>
        </w:rPr>
        <w:tab/>
        <w:t>ضيقة بما يكفي لتكون ذات معنى (واسعة جد</w:t>
      </w:r>
      <w:r>
        <w:rPr>
          <w:rFonts w:ascii="Arial" w:hAnsi="Arial" w:cs="Arial" w:hint="cs"/>
          <w:sz w:val="22"/>
          <w:szCs w:val="22"/>
          <w:rtl/>
        </w:rPr>
        <w:t>اً</w:t>
      </w:r>
      <w:r w:rsidRPr="00FB633B">
        <w:rPr>
          <w:rFonts w:ascii="Arial" w:hAnsi="Arial" w:cs="Arial"/>
          <w:sz w:val="22"/>
          <w:szCs w:val="22"/>
          <w:rtl/>
        </w:rPr>
        <w:t xml:space="preserve"> بحيث لا يمكن أن يكون الله أو يسوع هو الموضوع)</w:t>
      </w:r>
    </w:p>
    <w:p w14:paraId="28C7D7BD" w14:textId="77777777" w:rsidR="00126576" w:rsidRPr="00B67B24" w:rsidRDefault="00126576" w:rsidP="00126576">
      <w:pPr>
        <w:pStyle w:val="Heading1"/>
        <w:spacing w:before="0"/>
        <w:rPr>
          <w:rFonts w:ascii="Arial" w:hAnsi="Arial" w:cs="Arial"/>
          <w:sz w:val="22"/>
          <w:szCs w:val="18"/>
        </w:rPr>
      </w:pPr>
    </w:p>
    <w:p w14:paraId="268A1FF1" w14:textId="2D357FE7" w:rsidR="00FB633B" w:rsidRPr="00FB633B" w:rsidRDefault="00FB633B" w:rsidP="00FB633B">
      <w:pPr>
        <w:bidi/>
        <w:rPr>
          <w:rFonts w:ascii="Arial" w:hAnsi="Arial" w:cs="Arial"/>
          <w:b/>
          <w:bCs/>
          <w:sz w:val="22"/>
          <w:szCs w:val="22"/>
        </w:rPr>
      </w:pPr>
      <w:r w:rsidRPr="00FB633B">
        <w:rPr>
          <w:rFonts w:ascii="Arial" w:hAnsi="Arial" w:cs="Arial"/>
          <w:b/>
          <w:bCs/>
          <w:sz w:val="22"/>
          <w:szCs w:val="22"/>
          <w:rtl/>
        </w:rPr>
        <w:t>محاولات تلخيص العهد الجديد كله</w:t>
      </w:r>
    </w:p>
    <w:p w14:paraId="50A12937" w14:textId="77777777" w:rsidR="00261101" w:rsidRPr="00261101" w:rsidRDefault="00261101" w:rsidP="00261101">
      <w:pPr>
        <w:pStyle w:val="ListParagraph"/>
        <w:bidi/>
        <w:rPr>
          <w:rFonts w:ascii="Arial" w:hAnsi="Arial" w:cs="Arial"/>
          <w:sz w:val="22"/>
          <w:szCs w:val="22"/>
          <w:lang w:bidi="ar-JO"/>
        </w:rPr>
      </w:pPr>
    </w:p>
    <w:p w14:paraId="1D52AC5A" w14:textId="721CA98B" w:rsidR="00FB633B" w:rsidRPr="00261101" w:rsidRDefault="00261101" w:rsidP="00261101">
      <w:pPr>
        <w:pStyle w:val="ListParagraph"/>
        <w:numPr>
          <w:ilvl w:val="0"/>
          <w:numId w:val="6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261101">
        <w:rPr>
          <w:rFonts w:ascii="Arial" w:hAnsi="Arial" w:cs="Arial"/>
          <w:sz w:val="22"/>
          <w:szCs w:val="22"/>
          <w:u w:val="single"/>
          <w:rtl/>
          <w:lang w:bidi="ar-JO"/>
        </w:rPr>
        <w:t>الخلاص</w:t>
      </w:r>
      <w:r w:rsidRPr="00261101">
        <w:rPr>
          <w:rFonts w:ascii="Arial" w:hAnsi="Arial" w:cs="Arial"/>
          <w:sz w:val="22"/>
          <w:szCs w:val="22"/>
          <w:rtl/>
          <w:lang w:bidi="ar-JO"/>
        </w:rPr>
        <w:t>: يفدي الله الخطاة التائبين ويدخلهم إلى عائلته الأبدية، وفي بعض الأحيان يُطلق على هذا اسم نهج تاريخ الخلاص.</w:t>
      </w:r>
      <w:r w:rsidR="00FB633B" w:rsidRPr="00261101">
        <w:rPr>
          <w:rFonts w:ascii="Arial" w:hAnsi="Arial" w:cs="Arial"/>
          <w:sz w:val="22"/>
          <w:szCs w:val="22"/>
          <w:rtl/>
          <w:lang w:bidi="ar-JO"/>
        </w:rPr>
        <w:tab/>
      </w:r>
    </w:p>
    <w:p w14:paraId="487C38E4" w14:textId="77777777" w:rsidR="00261101" w:rsidRDefault="00261101" w:rsidP="00261101">
      <w:pPr>
        <w:bidi/>
        <w:ind w:left="1296" w:hanging="432"/>
        <w:rPr>
          <w:rFonts w:ascii="Arial" w:eastAsia="Times New Roman" w:hAnsi="Arial" w:cs="Arial"/>
          <w:sz w:val="22"/>
          <w:szCs w:val="22"/>
          <w:rtl/>
        </w:rPr>
      </w:pPr>
    </w:p>
    <w:p w14:paraId="6BFE1F60" w14:textId="1D184E30" w:rsidR="00261101" w:rsidRPr="00261101" w:rsidRDefault="00261101" w:rsidP="00261101">
      <w:pPr>
        <w:bidi/>
        <w:ind w:left="1296" w:hanging="432"/>
        <w:rPr>
          <w:rFonts w:ascii="Arial" w:hAnsi="Arial" w:cs="Arial"/>
          <w:sz w:val="22"/>
          <w:szCs w:val="22"/>
          <w:rtl/>
          <w:lang w:bidi="ar-JO"/>
        </w:rPr>
      </w:pPr>
      <w:r w:rsidRPr="00261101">
        <w:rPr>
          <w:rFonts w:ascii="Arial" w:eastAsia="Times New Roman" w:hAnsi="Arial" w:cs="Arial"/>
          <w:sz w:val="22"/>
          <w:szCs w:val="22"/>
          <w:rtl/>
        </w:rPr>
        <w:t>1</w:t>
      </w:r>
      <w:r w:rsidRPr="00261101">
        <w:rPr>
          <w:rFonts w:ascii="Arial" w:hAnsi="Arial" w:cs="Arial"/>
          <w:sz w:val="22"/>
          <w:szCs w:val="22"/>
          <w:rtl/>
        </w:rPr>
        <w:t>.</w:t>
      </w:r>
      <w:r w:rsidRPr="00261101">
        <w:rPr>
          <w:rFonts w:ascii="Arial" w:hAnsi="Arial" w:cs="Arial"/>
          <w:sz w:val="22"/>
          <w:szCs w:val="22"/>
          <w:rtl/>
          <w:lang w:bidi="ar-JO"/>
        </w:rPr>
        <w:tab/>
      </w:r>
      <w:r w:rsidRPr="00261101">
        <w:rPr>
          <w:rFonts w:ascii="Arial" w:hAnsi="Arial" w:cs="Arial"/>
          <w:sz w:val="22"/>
          <w:szCs w:val="22"/>
          <w:u w:val="single"/>
          <w:rtl/>
          <w:lang w:bidi="ar-JO"/>
        </w:rPr>
        <w:t>ال</w:t>
      </w:r>
      <w:r w:rsidRPr="00261101">
        <w:rPr>
          <w:rFonts w:ascii="Arial" w:hAnsi="Arial" w:cs="Arial" w:hint="cs"/>
          <w:sz w:val="22"/>
          <w:szCs w:val="22"/>
          <w:u w:val="single"/>
          <w:rtl/>
          <w:lang w:bidi="ar-JO"/>
        </w:rPr>
        <w:t>مزايا</w:t>
      </w:r>
      <w:r w:rsidRPr="00261101">
        <w:rPr>
          <w:rFonts w:ascii="Arial" w:hAnsi="Arial" w:cs="Arial"/>
          <w:sz w:val="22"/>
          <w:szCs w:val="22"/>
          <w:rtl/>
          <w:lang w:bidi="ar-JO"/>
        </w:rPr>
        <w:t xml:space="preserve">: لقد جاء المسيح لكي يطلب ويخلّص </w:t>
      </w:r>
      <w:r>
        <w:rPr>
          <w:rFonts w:ascii="Arial" w:hAnsi="Arial" w:cs="Arial" w:hint="cs"/>
          <w:sz w:val="22"/>
          <w:szCs w:val="22"/>
          <w:rtl/>
          <w:lang w:bidi="ar-JO"/>
        </w:rPr>
        <w:t>ما قد هلك</w:t>
      </w:r>
      <w:r w:rsidRPr="00261101">
        <w:rPr>
          <w:rFonts w:ascii="Arial" w:hAnsi="Arial" w:cs="Arial"/>
          <w:sz w:val="22"/>
          <w:szCs w:val="22"/>
          <w:rtl/>
          <w:lang w:bidi="ar-JO"/>
        </w:rPr>
        <w:t xml:space="preserve"> (لو 19: 10؛ مر 10: 45) </w:t>
      </w:r>
      <w:r>
        <w:rPr>
          <w:rFonts w:ascii="Arial" w:hAnsi="Arial" w:cs="Arial" w:hint="cs"/>
          <w:sz w:val="22"/>
          <w:szCs w:val="22"/>
          <w:rtl/>
          <w:lang w:bidi="ar-JO"/>
        </w:rPr>
        <w:t xml:space="preserve">بصفته </w:t>
      </w:r>
      <w:r w:rsidRPr="00261101">
        <w:rPr>
          <w:rFonts w:ascii="Arial" w:hAnsi="Arial" w:cs="Arial"/>
          <w:sz w:val="22"/>
          <w:szCs w:val="22"/>
          <w:rtl/>
          <w:lang w:bidi="ar-JO"/>
        </w:rPr>
        <w:t>مخلص العالم. هذا هو الموضوع الرئيسي حيث يسجل كل من الأناجيل الأربعة موت المسيح من أجل البشرية، وتتناول الرسائل هذا الأمر بشكل موسع.</w:t>
      </w:r>
    </w:p>
    <w:p w14:paraId="44B3CCAB" w14:textId="41DC3594" w:rsidR="00261101" w:rsidRPr="00261101" w:rsidRDefault="00261101" w:rsidP="00261101">
      <w:pPr>
        <w:pStyle w:val="Heading3"/>
        <w:numPr>
          <w:ilvl w:val="0"/>
          <w:numId w:val="7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261101">
        <w:rPr>
          <w:rFonts w:ascii="Arial" w:hAnsi="Arial" w:cs="Arial"/>
          <w:sz w:val="22"/>
          <w:szCs w:val="22"/>
          <w:u w:val="single"/>
          <w:rtl/>
          <w:lang w:bidi="ar-JO"/>
        </w:rPr>
        <w:t>المشاكل</w:t>
      </w:r>
      <w:r w:rsidRPr="00261101">
        <w:rPr>
          <w:rFonts w:ascii="Arial" w:hAnsi="Arial" w:cs="Arial"/>
          <w:sz w:val="22"/>
          <w:szCs w:val="22"/>
          <w:rtl/>
          <w:lang w:bidi="ar-JO"/>
        </w:rPr>
        <w:t>: يبدو أن رؤية الخلاص كموضوع رئيسي</w:t>
      </w:r>
      <w:r>
        <w:rPr>
          <w:rFonts w:ascii="Arial" w:hAnsi="Arial" w:cs="Arial" w:hint="cs"/>
          <w:sz w:val="22"/>
          <w:szCs w:val="22"/>
          <w:rtl/>
          <w:lang w:bidi="ar-JO"/>
        </w:rPr>
        <w:t>،</w:t>
      </w:r>
      <w:r w:rsidRPr="00261101">
        <w:rPr>
          <w:rFonts w:ascii="Arial" w:hAnsi="Arial" w:cs="Arial"/>
          <w:sz w:val="22"/>
          <w:szCs w:val="22"/>
          <w:rtl/>
          <w:lang w:bidi="ar-JO"/>
        </w:rPr>
        <w:t xml:space="preserve"> يتمحور حول الإنسان بدلاً من التركيز على الله الذي يخلص الإنسان</w:t>
      </w:r>
      <w:r>
        <w:rPr>
          <w:rFonts w:ascii="Arial" w:hAnsi="Arial" w:cs="Arial" w:hint="cs"/>
          <w:sz w:val="22"/>
          <w:szCs w:val="22"/>
          <w:rtl/>
          <w:lang w:bidi="ar-JO"/>
        </w:rPr>
        <w:t>،</w:t>
      </w:r>
      <w:r w:rsidRPr="00261101">
        <w:rPr>
          <w:rFonts w:ascii="Arial" w:hAnsi="Arial" w:cs="Arial"/>
          <w:sz w:val="22"/>
          <w:szCs w:val="22"/>
          <w:rtl/>
          <w:lang w:bidi="ar-JO"/>
        </w:rPr>
        <w:t xml:space="preserve">  حتى هذا التركيز على الله لا يعبر عن سبب فداء الله للناس.</w:t>
      </w:r>
    </w:p>
    <w:p w14:paraId="264B733E" w14:textId="77777777" w:rsidR="00261101" w:rsidRDefault="00261101" w:rsidP="00261101">
      <w:pPr>
        <w:pStyle w:val="ListParagraph"/>
        <w:bidi/>
        <w:rPr>
          <w:rFonts w:ascii="Arial" w:hAnsi="Arial" w:cs="Arial"/>
          <w:sz w:val="22"/>
          <w:szCs w:val="22"/>
          <w:lang w:bidi="ar-JO"/>
        </w:rPr>
      </w:pPr>
    </w:p>
    <w:p w14:paraId="206618E1" w14:textId="51E3AC07" w:rsidR="00261101" w:rsidRPr="00261101" w:rsidRDefault="00261101" w:rsidP="00261101">
      <w:pPr>
        <w:pStyle w:val="ListParagraph"/>
        <w:numPr>
          <w:ilvl w:val="0"/>
          <w:numId w:val="6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261101">
        <w:rPr>
          <w:rFonts w:ascii="Arial" w:hAnsi="Arial" w:cs="Arial"/>
          <w:sz w:val="22"/>
          <w:szCs w:val="22"/>
          <w:u w:val="single"/>
          <w:rtl/>
          <w:lang w:bidi="ar-JO"/>
        </w:rPr>
        <w:t>يسوع</w:t>
      </w:r>
      <w:r w:rsidRPr="00261101">
        <w:rPr>
          <w:rFonts w:ascii="Arial" w:hAnsi="Arial" w:cs="Arial"/>
          <w:sz w:val="22"/>
          <w:szCs w:val="22"/>
          <w:rtl/>
          <w:lang w:bidi="ar-JO"/>
        </w:rPr>
        <w:t>: المسيح هو المسيا المتنبأ عنه في العهد القديم.</w:t>
      </w:r>
      <w:r>
        <w:rPr>
          <w:rStyle w:val="FootnoteReference"/>
          <w:rFonts w:ascii="Arial" w:hAnsi="Arial" w:cs="Arial"/>
          <w:sz w:val="22"/>
          <w:szCs w:val="22"/>
          <w:rtl/>
          <w:lang w:bidi="ar-JO"/>
        </w:rPr>
        <w:footnoteReference w:id="1"/>
      </w:r>
    </w:p>
    <w:p w14:paraId="1E73D4C0" w14:textId="14531D15" w:rsidR="005C3B4A" w:rsidRPr="005C3B4A" w:rsidRDefault="005C3B4A" w:rsidP="005C3B4A">
      <w:pPr>
        <w:pStyle w:val="Heading3"/>
        <w:bidi/>
        <w:rPr>
          <w:rFonts w:ascii="Arial" w:hAnsi="Arial" w:cs="Arial"/>
          <w:sz w:val="22"/>
          <w:szCs w:val="22"/>
          <w:rtl/>
          <w:lang w:bidi="ar-JO"/>
        </w:rPr>
      </w:pPr>
      <w:r w:rsidRPr="005C3B4A">
        <w:rPr>
          <w:rFonts w:ascii="Arial" w:hAnsi="Arial" w:cs="Arial"/>
          <w:sz w:val="22"/>
          <w:szCs w:val="22"/>
          <w:u w:val="single"/>
          <w:rtl/>
          <w:lang w:bidi="ar-JO"/>
        </w:rPr>
        <w:t>المزايا</w:t>
      </w:r>
      <w:r w:rsidRPr="005C3B4A">
        <w:rPr>
          <w:rFonts w:ascii="Arial" w:hAnsi="Arial" w:cs="Arial"/>
          <w:sz w:val="22"/>
          <w:szCs w:val="22"/>
          <w:rtl/>
          <w:lang w:bidi="ar-JO"/>
        </w:rPr>
        <w:t xml:space="preserve">: المسيح هو الشخصية الرئيسية في العهد الجديد، الذي تمم العديد من نبوات العهد القديم </w:t>
      </w:r>
    </w:p>
    <w:p w14:paraId="09A4D168" w14:textId="68BD0642" w:rsidR="005C3B4A" w:rsidRPr="005C3B4A" w:rsidRDefault="005C3B4A" w:rsidP="005C3B4A">
      <w:pPr>
        <w:pStyle w:val="Heading3"/>
        <w:bidi/>
        <w:rPr>
          <w:rFonts w:ascii="Arial" w:hAnsi="Arial" w:cs="Arial"/>
          <w:sz w:val="22"/>
          <w:szCs w:val="22"/>
          <w:rtl/>
          <w:lang w:bidi="ar-JO"/>
        </w:rPr>
      </w:pPr>
      <w:r w:rsidRPr="005C3B4A">
        <w:rPr>
          <w:rFonts w:ascii="Arial" w:hAnsi="Arial" w:cs="Arial"/>
          <w:sz w:val="22"/>
          <w:szCs w:val="22"/>
          <w:u w:val="single"/>
          <w:rtl/>
          <w:lang w:bidi="ar-JO"/>
        </w:rPr>
        <w:t>المشاكل</w:t>
      </w:r>
      <w:r w:rsidRPr="005C3B4A">
        <w:rPr>
          <w:rFonts w:ascii="Arial" w:hAnsi="Arial" w:cs="Arial"/>
          <w:sz w:val="22"/>
          <w:szCs w:val="22"/>
          <w:rtl/>
          <w:lang w:bidi="ar-JO"/>
        </w:rPr>
        <w:t>: تبدو هذه النظرة أيضًا واسعة جداً، لأنها تفتقر إلى الوضوح فيما يتعلق بما جاء المسيح ليفعله بصفته المسيا.</w:t>
      </w:r>
    </w:p>
    <w:p w14:paraId="29FCF7EB" w14:textId="77777777" w:rsidR="005C3B4A" w:rsidRPr="005C3B4A" w:rsidRDefault="005C3B4A" w:rsidP="005C3B4A">
      <w:pPr>
        <w:pStyle w:val="ListParagraph"/>
        <w:bidi/>
        <w:rPr>
          <w:lang w:bidi="ar-JO"/>
        </w:rPr>
      </w:pPr>
    </w:p>
    <w:p w14:paraId="42E58D26" w14:textId="1837A68C" w:rsidR="005C3B4A" w:rsidRPr="005C3B4A" w:rsidRDefault="005C3B4A" w:rsidP="005C3B4A">
      <w:pPr>
        <w:pStyle w:val="ListParagraph"/>
        <w:numPr>
          <w:ilvl w:val="0"/>
          <w:numId w:val="6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5C3B4A">
        <w:rPr>
          <w:rFonts w:ascii="Arial" w:hAnsi="Arial" w:cs="Arial"/>
          <w:sz w:val="22"/>
          <w:szCs w:val="22"/>
          <w:u w:val="single"/>
          <w:rtl/>
          <w:lang w:bidi="ar-JO"/>
        </w:rPr>
        <w:t>الكنيسة</w:t>
      </w:r>
      <w:r w:rsidRPr="005C3B4A">
        <w:rPr>
          <w:rFonts w:ascii="Arial" w:hAnsi="Arial" w:cs="Arial"/>
          <w:sz w:val="22"/>
          <w:szCs w:val="22"/>
          <w:rtl/>
          <w:lang w:bidi="ar-JO"/>
        </w:rPr>
        <w:t>: الخلاص الممنوح لمن يؤمنون بالمسيح يجعلهم جسده، الكنيسة. هناك فكرة مماثلة وهي رؤية العهد الجديد كموضوع أساسي.</w:t>
      </w:r>
    </w:p>
    <w:p w14:paraId="365D45CE" w14:textId="77777777" w:rsidR="005C3B4A" w:rsidRPr="005C3B4A" w:rsidRDefault="005C3B4A" w:rsidP="005C3B4A">
      <w:pPr>
        <w:pStyle w:val="ListParagraph"/>
        <w:bidi/>
        <w:ind w:left="1224"/>
        <w:rPr>
          <w:rFonts w:ascii="Arial" w:hAnsi="Arial" w:cs="Arial"/>
          <w:sz w:val="22"/>
          <w:szCs w:val="22"/>
          <w:lang w:bidi="ar-JO"/>
        </w:rPr>
      </w:pPr>
    </w:p>
    <w:p w14:paraId="75C5B8DE" w14:textId="2EDED9FB" w:rsidR="005C3B4A" w:rsidRDefault="005C3B4A" w:rsidP="005C3B4A">
      <w:pPr>
        <w:pStyle w:val="ListParagraph"/>
        <w:numPr>
          <w:ilvl w:val="0"/>
          <w:numId w:val="8"/>
        </w:numPr>
        <w:bidi/>
        <w:rPr>
          <w:rFonts w:ascii="Arial" w:hAnsi="Arial" w:cs="Arial"/>
          <w:sz w:val="22"/>
          <w:szCs w:val="22"/>
          <w:lang w:bidi="ar-JO"/>
        </w:rPr>
      </w:pPr>
      <w:r w:rsidRPr="005C3B4A">
        <w:rPr>
          <w:rFonts w:ascii="Arial" w:hAnsi="Arial" w:cs="Arial"/>
          <w:sz w:val="22"/>
          <w:szCs w:val="22"/>
          <w:u w:val="single"/>
          <w:rtl/>
          <w:lang w:bidi="ar-JO"/>
        </w:rPr>
        <w:t>المزايا</w:t>
      </w:r>
      <w:r w:rsidRPr="005C3B4A">
        <w:rPr>
          <w:rFonts w:ascii="Arial" w:hAnsi="Arial" w:cs="Arial"/>
          <w:sz w:val="22"/>
          <w:szCs w:val="22"/>
          <w:rtl/>
          <w:lang w:bidi="ar-JO"/>
        </w:rPr>
        <w:t xml:space="preserve">: لا يُرى مجتمع الله </w:t>
      </w:r>
      <w:r>
        <w:rPr>
          <w:rFonts w:ascii="Arial" w:hAnsi="Arial" w:cs="Arial" w:hint="cs"/>
          <w:sz w:val="22"/>
          <w:szCs w:val="22"/>
          <w:rtl/>
          <w:lang w:bidi="ar-JO"/>
        </w:rPr>
        <w:t xml:space="preserve">في العهد </w:t>
      </w:r>
      <w:r w:rsidRPr="005C3B4A">
        <w:rPr>
          <w:rFonts w:ascii="Arial" w:hAnsi="Arial" w:cs="Arial"/>
          <w:sz w:val="22"/>
          <w:szCs w:val="22"/>
          <w:rtl/>
          <w:lang w:bidi="ar-JO"/>
        </w:rPr>
        <w:t>الجديد، أي الكنيسة، في العهد القديم (أف ٣: ٣)، لذا فإن هذا الرأي له أيض</w:t>
      </w:r>
      <w:r>
        <w:rPr>
          <w:rFonts w:ascii="Arial" w:hAnsi="Arial" w:cs="Arial" w:hint="cs"/>
          <w:sz w:val="22"/>
          <w:szCs w:val="22"/>
          <w:rtl/>
          <w:lang w:bidi="ar-JO"/>
        </w:rPr>
        <w:t>اً</w:t>
      </w:r>
      <w:r w:rsidRPr="005C3B4A">
        <w:rPr>
          <w:rFonts w:ascii="Arial" w:hAnsi="Arial" w:cs="Arial"/>
          <w:sz w:val="22"/>
          <w:szCs w:val="22"/>
          <w:rtl/>
          <w:lang w:bidi="ar-JO"/>
        </w:rPr>
        <w:t xml:space="preserve"> ميزة كموضوع رئيسي. من الواضح أن الكنيسة هي شعب الله </w:t>
      </w:r>
      <w:r>
        <w:rPr>
          <w:rFonts w:ascii="Arial" w:hAnsi="Arial" w:cs="Arial" w:hint="cs"/>
          <w:sz w:val="22"/>
          <w:szCs w:val="22"/>
          <w:rtl/>
          <w:lang w:bidi="ar-JO"/>
        </w:rPr>
        <w:t xml:space="preserve">في العهد </w:t>
      </w:r>
      <w:r w:rsidRPr="005C3B4A">
        <w:rPr>
          <w:rFonts w:ascii="Arial" w:hAnsi="Arial" w:cs="Arial"/>
          <w:sz w:val="22"/>
          <w:szCs w:val="22"/>
          <w:rtl/>
          <w:lang w:bidi="ar-JO"/>
        </w:rPr>
        <w:t>الجديد (= العهد الجديد) على النقيض من إسرائيل، الذين قطع الله معهم العهد القديم (الموسوي) في العهد القديم.</w:t>
      </w:r>
    </w:p>
    <w:p w14:paraId="0999812E" w14:textId="77777777" w:rsidR="005C3B4A" w:rsidRPr="005C3B4A" w:rsidRDefault="005C3B4A" w:rsidP="005C3B4A">
      <w:pPr>
        <w:pStyle w:val="ListParagraph"/>
        <w:bidi/>
        <w:ind w:left="1224"/>
        <w:rPr>
          <w:rFonts w:ascii="Arial" w:hAnsi="Arial" w:cs="Arial"/>
          <w:sz w:val="22"/>
          <w:szCs w:val="22"/>
          <w:rtl/>
          <w:lang w:bidi="ar-JO"/>
        </w:rPr>
      </w:pPr>
    </w:p>
    <w:p w14:paraId="4D6171A0" w14:textId="6996B18E" w:rsidR="005C3B4A" w:rsidRPr="005C3B4A" w:rsidRDefault="005C3B4A" w:rsidP="005C3B4A">
      <w:pPr>
        <w:pStyle w:val="ListParagraph"/>
        <w:numPr>
          <w:ilvl w:val="0"/>
          <w:numId w:val="8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5C3B4A">
        <w:rPr>
          <w:rFonts w:ascii="Arial" w:hAnsi="Arial" w:cs="Arial"/>
          <w:sz w:val="22"/>
          <w:szCs w:val="22"/>
          <w:u w:val="single"/>
          <w:rtl/>
          <w:lang w:bidi="ar-JO"/>
        </w:rPr>
        <w:t>المشاكل</w:t>
      </w:r>
      <w:r w:rsidRPr="005C3B4A">
        <w:rPr>
          <w:rFonts w:ascii="Arial" w:hAnsi="Arial" w:cs="Arial"/>
          <w:sz w:val="22"/>
          <w:szCs w:val="22"/>
          <w:rtl/>
          <w:lang w:bidi="ar-JO"/>
        </w:rPr>
        <w:t>: مثل وجهة نظر الخلاص، هذه النظرة أيضاً تركز على الإنسان</w:t>
      </w:r>
    </w:p>
    <w:p w14:paraId="6BC3CA10" w14:textId="401C9A9D" w:rsidR="005C3B4A" w:rsidRPr="005C3B4A" w:rsidRDefault="005C3B4A" w:rsidP="005C3B4A">
      <w:pPr>
        <w:pStyle w:val="ListParagraph"/>
        <w:numPr>
          <w:ilvl w:val="0"/>
          <w:numId w:val="6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5C3B4A">
        <w:rPr>
          <w:rFonts w:ascii="Arial" w:hAnsi="Arial" w:cs="Arial"/>
          <w:sz w:val="22"/>
          <w:szCs w:val="22"/>
          <w:u w:val="single"/>
          <w:rtl/>
          <w:lang w:bidi="ar-JO"/>
        </w:rPr>
        <w:lastRenderedPageBreak/>
        <w:t>مجد الله</w:t>
      </w:r>
      <w:r w:rsidRPr="005C3B4A">
        <w:rPr>
          <w:rFonts w:ascii="Arial" w:hAnsi="Arial" w:cs="Arial"/>
          <w:sz w:val="22"/>
          <w:szCs w:val="22"/>
          <w:rtl/>
          <w:lang w:bidi="ar-JO"/>
        </w:rPr>
        <w:t>: قصد الله الرئيسي في كل العصور لكل الخيلقة هو تمجيده بصفته الله.</w:t>
      </w:r>
    </w:p>
    <w:p w14:paraId="193D5B65" w14:textId="77777777" w:rsidR="00E4536E" w:rsidRPr="00E4536E" w:rsidRDefault="00E4536E" w:rsidP="00E4536E">
      <w:pPr>
        <w:pStyle w:val="ListParagraph"/>
        <w:bidi/>
        <w:ind w:left="1224"/>
        <w:rPr>
          <w:rFonts w:ascii="Arial" w:hAnsi="Arial" w:cs="Arial"/>
          <w:sz w:val="22"/>
          <w:szCs w:val="22"/>
          <w:lang w:bidi="ar-JO"/>
        </w:rPr>
      </w:pPr>
    </w:p>
    <w:p w14:paraId="64F6E302" w14:textId="2308875A" w:rsidR="005C3B4A" w:rsidRPr="00E4536E" w:rsidRDefault="005C3B4A" w:rsidP="00E4536E">
      <w:pPr>
        <w:pStyle w:val="ListParagraph"/>
        <w:numPr>
          <w:ilvl w:val="0"/>
          <w:numId w:val="9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E4536E">
        <w:rPr>
          <w:rFonts w:ascii="Arial" w:hAnsi="Arial" w:cs="Arial"/>
          <w:sz w:val="22"/>
          <w:szCs w:val="22"/>
          <w:u w:val="single"/>
          <w:rtl/>
          <w:lang w:bidi="ar-JO"/>
        </w:rPr>
        <w:t>المزايا</w:t>
      </w:r>
      <w:r w:rsidRPr="00E4536E">
        <w:rPr>
          <w:rFonts w:ascii="Arial" w:hAnsi="Arial" w:cs="Arial"/>
          <w:sz w:val="22"/>
          <w:szCs w:val="22"/>
          <w:rtl/>
          <w:lang w:bidi="ar-JO"/>
        </w:rPr>
        <w:t>: ابتداءً من تكوين 1، خلق الله العالم لمجده الخاص ويستحق الثناء بحق، والذي سيناله في رؤيا 22. يقول بولس: كل ما فعلناه بقول أو فعل، فاعملوا الكل لمجد الله (1 كو 10</w:t>
      </w:r>
      <w:r w:rsidR="00E4536E" w:rsidRPr="00E4536E">
        <w:rPr>
          <w:rFonts w:ascii="Arial" w:hAnsi="Arial" w:cs="Arial"/>
          <w:sz w:val="22"/>
          <w:szCs w:val="22"/>
          <w:rtl/>
          <w:lang w:bidi="ar-JO"/>
        </w:rPr>
        <w:t xml:space="preserve"> </w:t>
      </w:r>
      <w:r w:rsidRPr="00E4536E">
        <w:rPr>
          <w:rFonts w:ascii="Arial" w:hAnsi="Arial" w:cs="Arial"/>
          <w:sz w:val="22"/>
          <w:szCs w:val="22"/>
          <w:rtl/>
          <w:lang w:bidi="ar-JO"/>
        </w:rPr>
        <w:t>:31).</w:t>
      </w:r>
    </w:p>
    <w:p w14:paraId="655FAEDE" w14:textId="77777777" w:rsidR="00E4536E" w:rsidRPr="00E4536E" w:rsidRDefault="00E4536E" w:rsidP="00E4536E">
      <w:pPr>
        <w:pStyle w:val="ListParagraph"/>
        <w:bidi/>
        <w:ind w:left="1224"/>
        <w:rPr>
          <w:rFonts w:ascii="Arial" w:hAnsi="Arial" w:cs="Arial"/>
          <w:sz w:val="22"/>
          <w:szCs w:val="22"/>
          <w:lang w:bidi="ar-JO"/>
        </w:rPr>
      </w:pPr>
    </w:p>
    <w:p w14:paraId="17B15B69" w14:textId="52B0D81D" w:rsidR="00E4536E" w:rsidRPr="00E4536E" w:rsidRDefault="00E4536E" w:rsidP="00E4536E">
      <w:pPr>
        <w:pStyle w:val="ListParagraph"/>
        <w:numPr>
          <w:ilvl w:val="0"/>
          <w:numId w:val="9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E4536E">
        <w:rPr>
          <w:rFonts w:ascii="Arial" w:hAnsi="Arial" w:cs="Arial"/>
          <w:sz w:val="22"/>
          <w:szCs w:val="22"/>
          <w:u w:val="single"/>
          <w:rtl/>
          <w:lang w:bidi="ar-JO"/>
        </w:rPr>
        <w:t>المشاكل</w:t>
      </w:r>
      <w:r w:rsidRPr="00E4536E">
        <w:rPr>
          <w:rFonts w:ascii="Arial" w:hAnsi="Arial" w:cs="Arial"/>
          <w:sz w:val="22"/>
          <w:szCs w:val="22"/>
          <w:rtl/>
          <w:lang w:bidi="ar-JO"/>
        </w:rPr>
        <w:t>: رغم أن هذا الرأي دقيق أيضاً، إلا أنه لا يوضح كيف اختار الله أن يمجد نفسه.</w:t>
      </w:r>
    </w:p>
    <w:p w14:paraId="4544A6CC" w14:textId="77777777" w:rsidR="00E4536E" w:rsidRPr="00E4536E" w:rsidRDefault="00E4536E" w:rsidP="00E4536E">
      <w:pPr>
        <w:pStyle w:val="ListParagraph"/>
        <w:bidi/>
        <w:rPr>
          <w:lang w:bidi="ar-JO"/>
        </w:rPr>
      </w:pPr>
    </w:p>
    <w:p w14:paraId="64DB03B0" w14:textId="59BD1111" w:rsidR="00E4536E" w:rsidRPr="00E4536E" w:rsidRDefault="00E4536E" w:rsidP="00E4536E">
      <w:pPr>
        <w:pStyle w:val="ListParagraph"/>
        <w:numPr>
          <w:ilvl w:val="0"/>
          <w:numId w:val="6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E4536E">
        <w:rPr>
          <w:rFonts w:ascii="Arial" w:hAnsi="Arial" w:cs="Arial"/>
          <w:sz w:val="22"/>
          <w:szCs w:val="22"/>
          <w:u w:val="single"/>
          <w:rtl/>
          <w:lang w:bidi="ar-JO"/>
        </w:rPr>
        <w:t>الملكوت</w:t>
      </w:r>
      <w:r w:rsidRPr="00E4536E">
        <w:rPr>
          <w:rFonts w:ascii="Arial" w:hAnsi="Arial" w:cs="Arial"/>
          <w:sz w:val="22"/>
          <w:szCs w:val="22"/>
          <w:rtl/>
          <w:lang w:bidi="ar-JO"/>
        </w:rPr>
        <w:t>: يعيد الله الإنسان إلى هدفه الأصلي، ألا وهو الحكم على الخليقة من خلال يسوع المسيح، الذي هو الملك أولاً وقبل كل شيء.</w:t>
      </w:r>
    </w:p>
    <w:p w14:paraId="5BCCDB7F" w14:textId="77777777" w:rsidR="00E4536E" w:rsidRPr="00E4536E" w:rsidRDefault="00E4536E" w:rsidP="00E4536E">
      <w:pPr>
        <w:pStyle w:val="ListParagraph"/>
        <w:bidi/>
        <w:ind w:left="1224"/>
        <w:rPr>
          <w:rFonts w:ascii="Arial" w:hAnsi="Arial" w:cs="Arial"/>
          <w:sz w:val="22"/>
          <w:szCs w:val="22"/>
          <w:lang w:bidi="ar-JO"/>
        </w:rPr>
      </w:pPr>
    </w:p>
    <w:p w14:paraId="1037945A" w14:textId="21808DCE" w:rsidR="00E4536E" w:rsidRPr="00E4536E" w:rsidRDefault="00E4536E" w:rsidP="00E4536E">
      <w:pPr>
        <w:pStyle w:val="ListParagraph"/>
        <w:numPr>
          <w:ilvl w:val="0"/>
          <w:numId w:val="10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E4536E">
        <w:rPr>
          <w:rFonts w:ascii="Arial" w:hAnsi="Arial" w:cs="Arial"/>
          <w:sz w:val="22"/>
          <w:szCs w:val="22"/>
          <w:u w:val="single"/>
          <w:rtl/>
          <w:lang w:bidi="ar-JO"/>
        </w:rPr>
        <w:t>المزايا</w:t>
      </w:r>
      <w:r w:rsidRPr="00E4536E">
        <w:rPr>
          <w:rFonts w:ascii="Arial" w:hAnsi="Arial" w:cs="Arial"/>
          <w:sz w:val="22"/>
          <w:szCs w:val="22"/>
          <w:rtl/>
          <w:lang w:bidi="ar-JO"/>
        </w:rPr>
        <w:t>: من المحتمل أن يكون هذا هو أفضل موضوع شامل للعهد الجديد للأسباب التالية:</w:t>
      </w:r>
    </w:p>
    <w:p w14:paraId="2E6B8CE4" w14:textId="77777777" w:rsidR="00E4536E" w:rsidRPr="00E4536E" w:rsidRDefault="00E4536E" w:rsidP="00E4536E">
      <w:pPr>
        <w:pStyle w:val="ListParagraph"/>
        <w:bidi/>
        <w:ind w:left="1656"/>
        <w:rPr>
          <w:rFonts w:ascii="Arial" w:hAnsi="Arial" w:cs="Arial"/>
          <w:sz w:val="22"/>
          <w:szCs w:val="22"/>
          <w:lang w:bidi="ar-JO"/>
        </w:rPr>
      </w:pPr>
    </w:p>
    <w:p w14:paraId="1FA36F53" w14:textId="4935C24B" w:rsidR="00E4536E" w:rsidRPr="00E4536E" w:rsidRDefault="00E4536E" w:rsidP="00E4536E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E4536E">
        <w:rPr>
          <w:rFonts w:ascii="Arial" w:hAnsi="Arial" w:cs="Arial"/>
          <w:sz w:val="22"/>
          <w:szCs w:val="22"/>
          <w:rtl/>
          <w:lang w:bidi="ar-JO"/>
        </w:rPr>
        <w:t>الملكوت هو موضوع شامل في كلا العهدين، لأن الله خلق الإنسان ليسود على الخليقة (تك 1: 26-27)، وسيعيد الإنسان إلى هذا التصميم الأصلي في الحالة الأبدية، عندما يملك الإنسان في أورشليم الجديدة (رؤ 22: 5).</w:t>
      </w:r>
    </w:p>
    <w:p w14:paraId="13653B6B" w14:textId="77777777" w:rsidR="00E4536E" w:rsidRPr="00E4536E" w:rsidRDefault="00E4536E" w:rsidP="00E4536E">
      <w:pPr>
        <w:pStyle w:val="ListParagraph"/>
        <w:bidi/>
        <w:ind w:left="1656"/>
        <w:rPr>
          <w:rFonts w:ascii="Arial" w:hAnsi="Arial" w:cs="Arial"/>
          <w:sz w:val="22"/>
          <w:szCs w:val="22"/>
        </w:rPr>
      </w:pPr>
    </w:p>
    <w:p w14:paraId="1EB738F7" w14:textId="44BCA07A" w:rsidR="00E4536E" w:rsidRPr="00E4536E" w:rsidRDefault="00E4536E" w:rsidP="00E4536E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2"/>
          <w:szCs w:val="22"/>
        </w:rPr>
      </w:pPr>
      <w:r w:rsidRPr="00E4536E">
        <w:rPr>
          <w:rFonts w:ascii="Arial" w:hAnsi="Arial" w:cs="Arial"/>
          <w:sz w:val="22"/>
          <w:szCs w:val="22"/>
          <w:rtl/>
        </w:rPr>
        <w:t>يركز باقي الكتاب المقدس بين هذا الإصحاح الأول والأخير، على توسيع الله لحكمه عبر إسرائيل في العهد القديم، والمسيح والكنيسة في العهد الجديد.</w:t>
      </w:r>
    </w:p>
    <w:p w14:paraId="6E1CF093" w14:textId="77777777" w:rsidR="00E4536E" w:rsidRPr="00E4536E" w:rsidRDefault="00E4536E" w:rsidP="00E4536E">
      <w:pPr>
        <w:pStyle w:val="ListParagraph"/>
        <w:bidi/>
        <w:ind w:left="1656"/>
        <w:rPr>
          <w:rFonts w:ascii="Arial" w:hAnsi="Arial" w:cs="Arial"/>
          <w:sz w:val="22"/>
          <w:szCs w:val="22"/>
        </w:rPr>
      </w:pPr>
    </w:p>
    <w:p w14:paraId="3CB9B641" w14:textId="552456A6" w:rsidR="00E4536E" w:rsidRPr="00E4536E" w:rsidRDefault="00E4536E" w:rsidP="00E4536E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2"/>
          <w:szCs w:val="22"/>
        </w:rPr>
      </w:pPr>
      <w:r w:rsidRPr="00E4536E">
        <w:rPr>
          <w:rFonts w:ascii="Arial" w:hAnsi="Arial" w:cs="Arial"/>
          <w:sz w:val="22"/>
          <w:szCs w:val="22"/>
          <w:rtl/>
        </w:rPr>
        <w:t>ملكوت الله هو الرسالة الرئيسية ليوحنا المعمدان (مت 3: 1)، ويسوع (مت 4: 17؛ أع 1: 11)، وبولس (أع 28: 30-31).</w:t>
      </w:r>
    </w:p>
    <w:p w14:paraId="6E56C6E3" w14:textId="77777777" w:rsidR="005028EF" w:rsidRPr="005028EF" w:rsidRDefault="005028EF" w:rsidP="005028EF">
      <w:pPr>
        <w:pStyle w:val="ListParagraph"/>
        <w:bidi/>
        <w:ind w:left="1224"/>
        <w:rPr>
          <w:rFonts w:ascii="Arial" w:hAnsi="Arial" w:cs="Arial"/>
          <w:sz w:val="22"/>
          <w:szCs w:val="22"/>
          <w:lang w:bidi="ar-JO"/>
        </w:rPr>
      </w:pPr>
    </w:p>
    <w:p w14:paraId="3A9C9296" w14:textId="35BB5273" w:rsidR="00E4536E" w:rsidRPr="00E4536E" w:rsidRDefault="00E4536E" w:rsidP="005028EF">
      <w:pPr>
        <w:pStyle w:val="ListParagraph"/>
        <w:numPr>
          <w:ilvl w:val="0"/>
          <w:numId w:val="10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E4536E">
        <w:rPr>
          <w:rFonts w:ascii="Arial" w:hAnsi="Arial" w:cs="Arial"/>
          <w:sz w:val="22"/>
          <w:szCs w:val="22"/>
          <w:u w:val="single"/>
          <w:rtl/>
          <w:lang w:bidi="ar-JO"/>
        </w:rPr>
        <w:t>المشاكل</w:t>
      </w:r>
      <w:r w:rsidRPr="00E4536E">
        <w:rPr>
          <w:rFonts w:ascii="Arial" w:hAnsi="Arial" w:cs="Arial"/>
          <w:sz w:val="22"/>
          <w:szCs w:val="22"/>
          <w:rtl/>
          <w:lang w:bidi="ar-JO"/>
        </w:rPr>
        <w:t xml:space="preserve">: تُظهر هذه النظرة كيف يسعى الله إلى تمجيد نفسه (من خلال توسيع حكمه ليشمل الإنسان)، ولكن يجب على مؤيدي </w:t>
      </w:r>
      <w:r w:rsidR="005028EF">
        <w:rPr>
          <w:rFonts w:ascii="Arial" w:hAnsi="Arial" w:cs="Arial" w:hint="cs"/>
          <w:sz w:val="22"/>
          <w:szCs w:val="22"/>
          <w:rtl/>
          <w:lang w:bidi="ar-JO"/>
        </w:rPr>
        <w:t xml:space="preserve">نظرة </w:t>
      </w:r>
      <w:r w:rsidRPr="00E4536E">
        <w:rPr>
          <w:rFonts w:ascii="Arial" w:hAnsi="Arial" w:cs="Arial"/>
          <w:sz w:val="22"/>
          <w:szCs w:val="22"/>
          <w:rtl/>
          <w:lang w:bidi="ar-JO"/>
        </w:rPr>
        <w:t xml:space="preserve">الملكوت أن يحرصوا على عدم رؤية الملكوت من وجهة نظر بشرية فقط، وإلا فقد </w:t>
      </w:r>
      <w:r w:rsidR="005028EF">
        <w:rPr>
          <w:rFonts w:ascii="Arial" w:hAnsi="Arial" w:cs="Arial" w:hint="cs"/>
          <w:sz w:val="22"/>
          <w:szCs w:val="22"/>
          <w:rtl/>
          <w:lang w:bidi="ar-JO"/>
        </w:rPr>
        <w:t>ت</w:t>
      </w:r>
      <w:r w:rsidRPr="00E4536E">
        <w:rPr>
          <w:rFonts w:ascii="Arial" w:hAnsi="Arial" w:cs="Arial"/>
          <w:sz w:val="22"/>
          <w:szCs w:val="22"/>
          <w:rtl/>
          <w:lang w:bidi="ar-JO"/>
        </w:rPr>
        <w:t xml:space="preserve">صبح </w:t>
      </w:r>
      <w:r w:rsidR="005028EF">
        <w:rPr>
          <w:rFonts w:ascii="Arial" w:hAnsi="Arial" w:cs="Arial" w:hint="cs"/>
          <w:sz w:val="22"/>
          <w:szCs w:val="22"/>
          <w:rtl/>
          <w:lang w:bidi="ar-JO"/>
        </w:rPr>
        <w:t>متم</w:t>
      </w:r>
      <w:r w:rsidRPr="00E4536E">
        <w:rPr>
          <w:rFonts w:ascii="Arial" w:hAnsi="Arial" w:cs="Arial"/>
          <w:sz w:val="22"/>
          <w:szCs w:val="22"/>
          <w:rtl/>
          <w:lang w:bidi="ar-JO"/>
        </w:rPr>
        <w:t>ركز</w:t>
      </w:r>
      <w:r w:rsidR="005028EF">
        <w:rPr>
          <w:rFonts w:ascii="Arial" w:hAnsi="Arial" w:cs="Arial" w:hint="cs"/>
          <w:sz w:val="22"/>
          <w:szCs w:val="22"/>
          <w:rtl/>
          <w:lang w:bidi="ar-JO"/>
        </w:rPr>
        <w:t>ة</w:t>
      </w:r>
      <w:r w:rsidRPr="00E4536E">
        <w:rPr>
          <w:rFonts w:ascii="Arial" w:hAnsi="Arial" w:cs="Arial"/>
          <w:sz w:val="22"/>
          <w:szCs w:val="22"/>
          <w:rtl/>
          <w:lang w:bidi="ar-JO"/>
        </w:rPr>
        <w:t xml:space="preserve"> أكثر من اللازم على الإنسان، مثل بعض وجهات النظر أعلاه.</w:t>
      </w:r>
    </w:p>
    <w:p w14:paraId="31D857B4" w14:textId="17887DA9" w:rsidR="009377D7" w:rsidRPr="005028EF" w:rsidRDefault="005028EF" w:rsidP="005028EF">
      <w:pPr>
        <w:pStyle w:val="Heading1"/>
        <w:bidi/>
        <w:ind w:right="-10"/>
        <w:rPr>
          <w:rFonts w:ascii="Arial" w:hAnsi="Arial" w:cs="Arial"/>
          <w:b w:val="0"/>
          <w:bCs/>
          <w:sz w:val="22"/>
          <w:szCs w:val="22"/>
        </w:rPr>
      </w:pPr>
      <w:r w:rsidRPr="005028EF">
        <w:rPr>
          <w:rFonts w:ascii="Arial" w:hAnsi="Arial" w:cs="Arial" w:hint="cs"/>
          <w:b w:val="0"/>
          <w:bCs/>
          <w:sz w:val="22"/>
          <w:szCs w:val="22"/>
          <w:rtl/>
        </w:rPr>
        <w:t>الخلاصة</w:t>
      </w:r>
    </w:p>
    <w:p w14:paraId="53A973B3" w14:textId="77777777" w:rsidR="009377D7" w:rsidRPr="00B67B24" w:rsidRDefault="009377D7">
      <w:pPr>
        <w:ind w:right="-10"/>
        <w:rPr>
          <w:rFonts w:ascii="Arial" w:hAnsi="Arial" w:cs="Arial"/>
          <w:sz w:val="22"/>
          <w:szCs w:val="18"/>
        </w:rPr>
      </w:pPr>
    </w:p>
    <w:p w14:paraId="106C2692" w14:textId="045DE830" w:rsidR="005028EF" w:rsidRPr="005028EF" w:rsidRDefault="005028EF" w:rsidP="005028EF">
      <w:pPr>
        <w:bidi/>
        <w:ind w:left="450" w:right="-10"/>
        <w:rPr>
          <w:rFonts w:ascii="Arial" w:hAnsi="Arial" w:cs="Arial"/>
          <w:sz w:val="22"/>
          <w:szCs w:val="22"/>
        </w:rPr>
      </w:pPr>
      <w:r w:rsidRPr="005028EF">
        <w:rPr>
          <w:rFonts w:ascii="Arial" w:hAnsi="Arial" w:cs="Arial"/>
          <w:sz w:val="22"/>
          <w:szCs w:val="22"/>
          <w:rtl/>
        </w:rPr>
        <w:t>نأمل أن تكون هذه الدراسة الموجزة قد ساعدتك على تجميع العهد الجديد</w:t>
      </w:r>
      <w:r>
        <w:rPr>
          <w:rFonts w:ascii="Arial" w:hAnsi="Arial" w:cs="Arial" w:hint="cs"/>
          <w:sz w:val="22"/>
          <w:szCs w:val="22"/>
          <w:rtl/>
        </w:rPr>
        <w:t>،</w:t>
      </w:r>
      <w:r w:rsidRPr="005028EF">
        <w:rPr>
          <w:rFonts w:ascii="Arial" w:hAnsi="Arial" w:cs="Arial"/>
          <w:sz w:val="22"/>
          <w:szCs w:val="22"/>
          <w:rtl/>
        </w:rPr>
        <w:t xml:space="preserve"> بدلاً من النظر إلى الأجزاء المختلفة فقط. جميع وجهات النظر التي تم استطلاعها هي موضوعات أصلية للعهد الجديد</w:t>
      </w:r>
      <w:r>
        <w:rPr>
          <w:rStyle w:val="FootnoteReference"/>
          <w:rFonts w:ascii="Arial" w:hAnsi="Arial" w:cs="Arial"/>
          <w:sz w:val="22"/>
          <w:szCs w:val="22"/>
          <w:rtl/>
        </w:rPr>
        <w:footnoteReference w:id="2"/>
      </w:r>
      <w:r w:rsidRPr="005028EF">
        <w:rPr>
          <w:rFonts w:ascii="Arial" w:hAnsi="Arial" w:cs="Arial"/>
          <w:sz w:val="22"/>
          <w:szCs w:val="22"/>
          <w:rtl/>
        </w:rPr>
        <w:t xml:space="preserve">، لكن </w:t>
      </w:r>
      <w:r>
        <w:rPr>
          <w:rFonts w:ascii="Arial" w:hAnsi="Arial" w:cs="Arial" w:hint="cs"/>
          <w:sz w:val="22"/>
          <w:szCs w:val="22"/>
          <w:rtl/>
        </w:rPr>
        <w:t>نظرة الملكوت</w:t>
      </w:r>
      <w:r w:rsidRPr="005028EF">
        <w:rPr>
          <w:rFonts w:ascii="Arial" w:hAnsi="Arial" w:cs="Arial"/>
          <w:sz w:val="22"/>
          <w:szCs w:val="22"/>
          <w:rtl/>
        </w:rPr>
        <w:t xml:space="preserve"> تجيب بشكل أفضل</w:t>
      </w:r>
      <w:r>
        <w:rPr>
          <w:rFonts w:ascii="Arial" w:hAnsi="Arial" w:cs="Arial" w:hint="cs"/>
          <w:sz w:val="22"/>
          <w:szCs w:val="22"/>
          <w:rtl/>
        </w:rPr>
        <w:t>،</w:t>
      </w:r>
      <w:r w:rsidRPr="005028EF">
        <w:rPr>
          <w:rFonts w:ascii="Arial" w:hAnsi="Arial" w:cs="Arial"/>
          <w:sz w:val="22"/>
          <w:szCs w:val="22"/>
          <w:rtl/>
        </w:rPr>
        <w:t xml:space="preserve"> على المعايير المتعددة التي أشرنا إليها في الصفحة السابقة</w:t>
      </w:r>
      <w:r w:rsidRPr="005028EF">
        <w:rPr>
          <w:rFonts w:ascii="Arial" w:hAnsi="Arial" w:cs="Arial"/>
          <w:sz w:val="22"/>
          <w:szCs w:val="22"/>
        </w:rPr>
        <w:t>.</w:t>
      </w:r>
    </w:p>
    <w:p w14:paraId="201076D3" w14:textId="77777777" w:rsidR="005028EF" w:rsidRPr="005028EF" w:rsidRDefault="005028EF" w:rsidP="005028EF">
      <w:pPr>
        <w:ind w:left="450" w:right="-10"/>
        <w:rPr>
          <w:rFonts w:ascii="Arial" w:hAnsi="Arial" w:cs="Arial"/>
          <w:sz w:val="22"/>
          <w:szCs w:val="22"/>
        </w:rPr>
      </w:pPr>
    </w:p>
    <w:p w14:paraId="0D05621F" w14:textId="6056F658" w:rsidR="005028EF" w:rsidRPr="005028EF" w:rsidRDefault="005028EF" w:rsidP="005028EF">
      <w:pPr>
        <w:bidi/>
        <w:ind w:left="450" w:right="-10"/>
        <w:rPr>
          <w:rFonts w:ascii="Arial" w:hAnsi="Arial" w:cs="Arial"/>
          <w:sz w:val="22"/>
          <w:szCs w:val="22"/>
        </w:rPr>
      </w:pPr>
      <w:r w:rsidRPr="005028EF">
        <w:rPr>
          <w:rFonts w:ascii="Arial" w:hAnsi="Arial" w:cs="Arial"/>
          <w:sz w:val="22"/>
          <w:szCs w:val="22"/>
          <w:rtl/>
        </w:rPr>
        <w:t xml:space="preserve">توفر </w:t>
      </w:r>
      <w:r>
        <w:rPr>
          <w:rFonts w:ascii="Arial" w:hAnsi="Arial" w:cs="Arial" w:hint="cs"/>
          <w:sz w:val="22"/>
          <w:szCs w:val="22"/>
          <w:rtl/>
        </w:rPr>
        <w:t>نظرة الملكوت</w:t>
      </w:r>
      <w:r w:rsidRPr="005028EF">
        <w:rPr>
          <w:rFonts w:ascii="Arial" w:hAnsi="Arial" w:cs="Arial"/>
          <w:sz w:val="22"/>
          <w:szCs w:val="22"/>
          <w:rtl/>
        </w:rPr>
        <w:t xml:space="preserve"> أيض</w:t>
      </w:r>
      <w:r>
        <w:rPr>
          <w:rFonts w:ascii="Arial" w:hAnsi="Arial" w:cs="Arial" w:hint="cs"/>
          <w:sz w:val="22"/>
          <w:szCs w:val="22"/>
          <w:rtl/>
        </w:rPr>
        <w:t>اً</w:t>
      </w:r>
      <w:r w:rsidRPr="005028EF">
        <w:rPr>
          <w:rFonts w:ascii="Arial" w:hAnsi="Arial" w:cs="Arial"/>
          <w:sz w:val="22"/>
          <w:szCs w:val="22"/>
          <w:rtl/>
        </w:rPr>
        <w:t xml:space="preserve"> هيكل</w:t>
      </w:r>
      <w:r>
        <w:rPr>
          <w:rFonts w:ascii="Arial" w:hAnsi="Arial" w:cs="Arial" w:hint="cs"/>
          <w:sz w:val="22"/>
          <w:szCs w:val="22"/>
          <w:rtl/>
        </w:rPr>
        <w:t>اً</w:t>
      </w:r>
      <w:r w:rsidRPr="005028EF">
        <w:rPr>
          <w:rFonts w:ascii="Arial" w:hAnsi="Arial" w:cs="Arial"/>
          <w:sz w:val="22"/>
          <w:szCs w:val="22"/>
          <w:rtl/>
        </w:rPr>
        <w:t xml:space="preserve"> زمني</w:t>
      </w:r>
      <w:r>
        <w:rPr>
          <w:rFonts w:ascii="Arial" w:hAnsi="Arial" w:cs="Arial" w:hint="cs"/>
          <w:sz w:val="22"/>
          <w:szCs w:val="22"/>
          <w:rtl/>
        </w:rPr>
        <w:t>اً</w:t>
      </w:r>
      <w:r w:rsidRPr="005028EF">
        <w:rPr>
          <w:rFonts w:ascii="Arial" w:hAnsi="Arial" w:cs="Arial"/>
          <w:sz w:val="22"/>
          <w:szCs w:val="22"/>
          <w:rtl/>
        </w:rPr>
        <w:t xml:space="preserve"> للعهد الجديد، حيث أعلن الملكوت (الأناجيل)، وامتد الم</w:t>
      </w:r>
      <w:r>
        <w:rPr>
          <w:rFonts w:ascii="Arial" w:hAnsi="Arial" w:cs="Arial" w:hint="cs"/>
          <w:sz w:val="22"/>
          <w:szCs w:val="22"/>
          <w:rtl/>
        </w:rPr>
        <w:t>لكوت</w:t>
      </w:r>
      <w:r w:rsidRPr="005028EF">
        <w:rPr>
          <w:rFonts w:ascii="Arial" w:hAnsi="Arial" w:cs="Arial"/>
          <w:sz w:val="22"/>
          <w:szCs w:val="22"/>
          <w:rtl/>
        </w:rPr>
        <w:t xml:space="preserve"> (رسائل الرحلة التبشيرية)، و</w:t>
      </w:r>
      <w:r>
        <w:rPr>
          <w:rFonts w:ascii="Arial" w:hAnsi="Arial" w:cs="Arial" w:hint="cs"/>
          <w:sz w:val="22"/>
          <w:szCs w:val="22"/>
          <w:rtl/>
        </w:rPr>
        <w:t xml:space="preserve">تم امتحان </w:t>
      </w:r>
      <w:r w:rsidRPr="005028EF">
        <w:rPr>
          <w:rFonts w:ascii="Arial" w:hAnsi="Arial" w:cs="Arial"/>
          <w:sz w:val="22"/>
          <w:szCs w:val="22"/>
          <w:rtl/>
        </w:rPr>
        <w:t>الم</w:t>
      </w:r>
      <w:r>
        <w:rPr>
          <w:rFonts w:ascii="Arial" w:hAnsi="Arial" w:cs="Arial" w:hint="cs"/>
          <w:sz w:val="22"/>
          <w:szCs w:val="22"/>
          <w:rtl/>
        </w:rPr>
        <w:t>لكوت</w:t>
      </w:r>
      <w:r w:rsidRPr="005028EF">
        <w:rPr>
          <w:rFonts w:ascii="Arial" w:hAnsi="Arial" w:cs="Arial"/>
          <w:sz w:val="22"/>
          <w:szCs w:val="22"/>
          <w:rtl/>
        </w:rPr>
        <w:t xml:space="preserve"> (رسائل في الستينيات م)، و</w:t>
      </w:r>
      <w:r>
        <w:rPr>
          <w:rFonts w:ascii="Arial" w:hAnsi="Arial" w:cs="Arial" w:hint="cs"/>
          <w:sz w:val="22"/>
          <w:szCs w:val="22"/>
          <w:rtl/>
        </w:rPr>
        <w:t xml:space="preserve">انتصر </w:t>
      </w:r>
      <w:r w:rsidRPr="005028EF">
        <w:rPr>
          <w:rFonts w:ascii="Arial" w:hAnsi="Arial" w:cs="Arial"/>
          <w:sz w:val="22"/>
          <w:szCs w:val="22"/>
          <w:rtl/>
        </w:rPr>
        <w:t>الم</w:t>
      </w:r>
      <w:r>
        <w:rPr>
          <w:rFonts w:ascii="Arial" w:hAnsi="Arial" w:cs="Arial" w:hint="cs"/>
          <w:sz w:val="22"/>
          <w:szCs w:val="22"/>
          <w:rtl/>
        </w:rPr>
        <w:t>لكوت</w:t>
      </w:r>
      <w:r w:rsidRPr="005028EF">
        <w:rPr>
          <w:rFonts w:ascii="Arial" w:hAnsi="Arial" w:cs="Arial"/>
          <w:sz w:val="22"/>
          <w:szCs w:val="22"/>
          <w:rtl/>
        </w:rPr>
        <w:t xml:space="preserve"> (رسائل من سبعينيات القرن العشرين إلى 95 م</w:t>
      </w:r>
      <w:r>
        <w:rPr>
          <w:rFonts w:ascii="Arial" w:hAnsi="Arial" w:cs="Arial" w:hint="cs"/>
          <w:sz w:val="22"/>
          <w:szCs w:val="22"/>
          <w:rtl/>
        </w:rPr>
        <w:t xml:space="preserve"> في</w:t>
      </w:r>
      <w:r w:rsidRPr="005028EF">
        <w:rPr>
          <w:rFonts w:ascii="Arial" w:hAnsi="Arial" w:cs="Arial"/>
          <w:sz w:val="22"/>
          <w:szCs w:val="22"/>
          <w:rtl/>
        </w:rPr>
        <w:t xml:space="preserve"> </w:t>
      </w:r>
      <w:r>
        <w:rPr>
          <w:rFonts w:ascii="Arial" w:hAnsi="Arial" w:cs="Arial" w:hint="cs"/>
          <w:sz w:val="22"/>
          <w:szCs w:val="22"/>
          <w:rtl/>
        </w:rPr>
        <w:t>سفر</w:t>
      </w:r>
      <w:r w:rsidRPr="005028EF">
        <w:rPr>
          <w:rFonts w:ascii="Arial" w:hAnsi="Arial" w:cs="Arial"/>
          <w:sz w:val="22"/>
          <w:szCs w:val="22"/>
          <w:rtl/>
        </w:rPr>
        <w:t xml:space="preserve"> الرؤيا</w:t>
      </w:r>
      <w:r>
        <w:rPr>
          <w:rFonts w:ascii="Arial" w:hAnsi="Arial" w:cs="Arial" w:hint="cs"/>
          <w:sz w:val="22"/>
          <w:szCs w:val="22"/>
          <w:rtl/>
        </w:rPr>
        <w:t>).</w:t>
      </w:r>
    </w:p>
    <w:sectPr w:rsidR="005028EF" w:rsidRPr="005028EF">
      <w:headerReference w:type="default" r:id="rId8"/>
      <w:footerReference w:type="default" r:id="rId9"/>
      <w:pgSz w:w="11880" w:h="16820"/>
      <w:pgMar w:top="720" w:right="1022" w:bottom="720" w:left="1238" w:header="720" w:footer="720" w:gutter="0"/>
      <w:pgNumType w:fmt="lowerLetter"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EB914" w14:textId="77777777" w:rsidR="005550F7" w:rsidRDefault="005550F7">
      <w:r>
        <w:separator/>
      </w:r>
    </w:p>
  </w:endnote>
  <w:endnote w:type="continuationSeparator" w:id="0">
    <w:p w14:paraId="18B5AE0D" w14:textId="77777777" w:rsidR="005550F7" w:rsidRDefault="0055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3869D" w14:textId="4256E1E1" w:rsidR="009377D7" w:rsidRPr="00A8414A" w:rsidRDefault="009377D7" w:rsidP="009377D7">
    <w:pPr>
      <w:pStyle w:val="Footer"/>
      <w:jc w:val="right"/>
      <w:rPr>
        <w:sz w:val="16"/>
      </w:rPr>
    </w:pPr>
    <w:r w:rsidRPr="00A8414A">
      <w:rPr>
        <w:sz w:val="16"/>
      </w:rPr>
      <w:fldChar w:fldCharType="begin"/>
    </w:r>
    <w:r w:rsidRPr="00A8414A">
      <w:rPr>
        <w:sz w:val="16"/>
      </w:rPr>
      <w:instrText xml:space="preserve"> TIME \@ "d-MMM-yy" </w:instrText>
    </w:r>
    <w:r w:rsidRPr="00A8414A">
      <w:rPr>
        <w:sz w:val="16"/>
      </w:rPr>
      <w:fldChar w:fldCharType="separate"/>
    </w:r>
    <w:r w:rsidR="00F04140">
      <w:rPr>
        <w:noProof/>
        <w:sz w:val="16"/>
      </w:rPr>
      <w:t>14-Jan-25</w:t>
    </w:r>
    <w:r w:rsidRPr="00A8414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D0610" w14:textId="77777777" w:rsidR="005550F7" w:rsidRDefault="005550F7">
      <w:r>
        <w:separator/>
      </w:r>
    </w:p>
  </w:footnote>
  <w:footnote w:type="continuationSeparator" w:id="0">
    <w:p w14:paraId="2432B091" w14:textId="77777777" w:rsidR="005550F7" w:rsidRDefault="005550F7">
      <w:r>
        <w:continuationSeparator/>
      </w:r>
    </w:p>
  </w:footnote>
  <w:footnote w:id="1">
    <w:p w14:paraId="7783F3B6" w14:textId="254CC1E5" w:rsidR="00261101" w:rsidRPr="005C3B4A" w:rsidRDefault="00261101" w:rsidP="005C3B4A">
      <w:pPr>
        <w:pStyle w:val="FootnoteText"/>
        <w:bidi/>
        <w:rPr>
          <w:rFonts w:ascii="Arial" w:hAnsi="Arial" w:cs="Arial"/>
          <w:rtl/>
          <w:lang w:bidi="ar-JO"/>
        </w:rPr>
      </w:pPr>
      <w:r w:rsidRPr="005C3B4A">
        <w:rPr>
          <w:rStyle w:val="FootnoteReference"/>
          <w:rFonts w:ascii="Arial" w:hAnsi="Arial" w:cs="Arial"/>
        </w:rPr>
        <w:footnoteRef/>
      </w:r>
      <w:r w:rsidRPr="005C3B4A">
        <w:rPr>
          <w:rFonts w:ascii="Arial" w:hAnsi="Arial" w:cs="Arial"/>
        </w:rPr>
        <w:t xml:space="preserve"> </w:t>
      </w:r>
      <w:r w:rsidR="005C3B4A" w:rsidRPr="005C3B4A">
        <w:rPr>
          <w:rFonts w:ascii="Arial" w:hAnsi="Arial" w:cs="Arial"/>
          <w:rtl/>
        </w:rPr>
        <w:t xml:space="preserve">يركز العهد الجديد بشكل مباشر على المسيح. فهو قلب كل شيء. وهو مركز الرسالة (مارك </w:t>
      </w:r>
      <w:proofErr w:type="spellStart"/>
      <w:r w:rsidR="005C3B4A" w:rsidRPr="005C3B4A">
        <w:rPr>
          <w:rFonts w:ascii="Arial" w:hAnsi="Arial" w:cs="Arial"/>
          <w:rtl/>
        </w:rPr>
        <w:t>ديفر</w:t>
      </w:r>
      <w:proofErr w:type="spellEnd"/>
      <w:r w:rsidR="005C3B4A" w:rsidRPr="005C3B4A">
        <w:rPr>
          <w:rFonts w:ascii="Arial" w:hAnsi="Arial" w:cs="Arial"/>
          <w:rtl/>
        </w:rPr>
        <w:t xml:space="preserve">، رسالة العهد الجديد: الوعود المحفوظة [ويتون: </w:t>
      </w:r>
      <w:proofErr w:type="spellStart"/>
      <w:r w:rsidR="005C3B4A" w:rsidRPr="005C3B4A">
        <w:rPr>
          <w:rFonts w:ascii="Arial" w:hAnsi="Arial" w:cs="Arial"/>
          <w:rtl/>
        </w:rPr>
        <w:t>كروسواي</w:t>
      </w:r>
      <w:proofErr w:type="spellEnd"/>
      <w:r w:rsidR="005C3B4A" w:rsidRPr="005C3B4A">
        <w:rPr>
          <w:rFonts w:ascii="Arial" w:hAnsi="Arial" w:cs="Arial"/>
          <w:rtl/>
        </w:rPr>
        <w:t>، 2005]، 23)</w:t>
      </w:r>
      <w:r w:rsidR="005C3B4A" w:rsidRPr="005C3B4A">
        <w:rPr>
          <w:rFonts w:ascii="Arial" w:hAnsi="Arial" w:cs="Arial"/>
        </w:rPr>
        <w:t>.</w:t>
      </w:r>
    </w:p>
  </w:footnote>
  <w:footnote w:id="2">
    <w:p w14:paraId="2BDCFDD9" w14:textId="3FB1FA2C" w:rsidR="005028EF" w:rsidRDefault="005028EF" w:rsidP="005028EF">
      <w:pPr>
        <w:pStyle w:val="FootnoteText"/>
        <w:bidi/>
        <w:rPr>
          <w:rtl/>
          <w:lang w:bidi="ar-JO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JO"/>
        </w:rPr>
        <w:t xml:space="preserve">هـ. هـ. </w:t>
      </w:r>
      <w:r w:rsidRPr="005028EF">
        <w:rPr>
          <w:rtl/>
          <w:lang w:bidi="ar-JO"/>
        </w:rPr>
        <w:t xml:space="preserve"> دريك ويليامز الثالث، فهم الكتاب المقدس: دراسة لعشرة مواضيع رئيسية يتم تتبعها من خلال الكتاب المقدس (ويتون: كروسواي، 2005؛ جراند رابيدز: كريجل، 2006)</w:t>
      </w:r>
      <w:r w:rsidRPr="005028EF">
        <w:rPr>
          <w:lang w:bidi="ar-J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B7C7B" w14:textId="7B7FF500" w:rsidR="009377D7" w:rsidRPr="00B67B24" w:rsidRDefault="00F04140">
    <w:pPr>
      <w:pStyle w:val="Header"/>
      <w:tabs>
        <w:tab w:val="clear" w:pos="4800"/>
        <w:tab w:val="clear" w:pos="9660"/>
        <w:tab w:val="center" w:pos="4950"/>
        <w:tab w:val="right" w:pos="9540"/>
      </w:tabs>
      <w:ind w:right="-10"/>
      <w:jc w:val="left"/>
      <w:rPr>
        <w:rFonts w:ascii="Arial" w:hAnsi="Arial" w:cs="Arial"/>
        <w:i/>
        <w:iCs/>
        <w:u w:val="single"/>
      </w:rPr>
    </w:pPr>
    <w:r w:rsidRPr="00695782">
      <w:rPr>
        <w:rFonts w:ascii="Arial" w:eastAsia="Arial" w:hAnsi="Arial" w:cs="Arial"/>
        <w:i/>
        <w:color w:val="000000"/>
        <w:sz w:val="21"/>
        <w:szCs w:val="21"/>
        <w:u w:val="single"/>
        <w:rtl/>
      </w:rPr>
      <w:t>د. ريك غريفيث</w:t>
    </w:r>
    <w:r w:rsidRPr="00695782">
      <w:rPr>
        <w:rFonts w:ascii="Arial" w:eastAsia="Arial" w:hAnsi="Arial" w:cs="Arial"/>
        <w:i/>
        <w:color w:val="000000"/>
        <w:sz w:val="21"/>
        <w:szCs w:val="21"/>
        <w:u w:val="single"/>
        <w:rtl/>
      </w:rPr>
      <w:tab/>
      <w:t xml:space="preserve">مسْحُ العهد الجديد: </w:t>
    </w:r>
    <w:r w:rsidRPr="00F04140">
      <w:rPr>
        <w:rFonts w:ascii="Arial" w:eastAsia="Arial" w:hAnsi="Arial" w:cs="Arial" w:hint="cs"/>
        <w:i/>
        <w:color w:val="000000"/>
        <w:sz w:val="21"/>
        <w:szCs w:val="21"/>
        <w:u w:val="single"/>
        <w:rtl/>
      </w:rPr>
      <w:t>موضوع</w:t>
    </w:r>
    <w:r w:rsidRPr="00F04140">
      <w:rPr>
        <w:rFonts w:ascii="Arial" w:eastAsia="Arial" w:hAnsi="Arial" w:cs="Arial"/>
        <w:i/>
        <w:color w:val="000000"/>
        <w:sz w:val="21"/>
        <w:szCs w:val="21"/>
        <w:u w:val="single"/>
        <w:rtl/>
      </w:rPr>
      <w:t xml:space="preserve"> </w:t>
    </w:r>
    <w:r w:rsidRPr="00F04140">
      <w:rPr>
        <w:rFonts w:ascii="Arial" w:eastAsia="Arial" w:hAnsi="Arial" w:cs="Arial" w:hint="cs"/>
        <w:i/>
        <w:color w:val="000000"/>
        <w:sz w:val="21"/>
        <w:szCs w:val="21"/>
        <w:u w:val="single"/>
        <w:rtl/>
      </w:rPr>
      <w:t>العهد</w:t>
    </w:r>
    <w:r w:rsidRPr="00F04140">
      <w:rPr>
        <w:rFonts w:ascii="Arial" w:eastAsia="Arial" w:hAnsi="Arial" w:cs="Arial"/>
        <w:i/>
        <w:color w:val="000000"/>
        <w:sz w:val="21"/>
        <w:szCs w:val="21"/>
        <w:u w:val="single"/>
        <w:rtl/>
      </w:rPr>
      <w:t xml:space="preserve"> </w:t>
    </w:r>
    <w:r w:rsidRPr="00F04140">
      <w:rPr>
        <w:rFonts w:ascii="Arial" w:eastAsia="Arial" w:hAnsi="Arial" w:cs="Arial" w:hint="cs"/>
        <w:i/>
        <w:color w:val="000000"/>
        <w:sz w:val="21"/>
        <w:szCs w:val="21"/>
        <w:u w:val="single"/>
        <w:rtl/>
      </w:rPr>
      <w:t>الجديد</w:t>
    </w:r>
    <w:r w:rsidR="009377D7" w:rsidRPr="00B67B24">
      <w:rPr>
        <w:rFonts w:ascii="Arial" w:hAnsi="Arial" w:cs="Arial"/>
        <w:i/>
        <w:iCs/>
        <w:u w:val="single"/>
      </w:rPr>
      <w:tab/>
    </w:r>
    <w:r w:rsidR="000550D3" w:rsidRPr="00B67B24">
      <w:rPr>
        <w:rFonts w:ascii="Arial" w:hAnsi="Arial" w:cs="Arial"/>
        <w:i/>
        <w:iCs/>
        <w:u w:val="single"/>
      </w:rPr>
      <w:t>24</w:t>
    </w:r>
    <w:r w:rsidR="009377D7" w:rsidRPr="00B67B24">
      <w:rPr>
        <w:rStyle w:val="PageNumber"/>
        <w:rFonts w:ascii="Arial" w:hAnsi="Arial" w:cs="Arial"/>
        <w:i/>
        <w:iCs/>
        <w:u w:val="single"/>
      </w:rPr>
      <w:fldChar w:fldCharType="begin"/>
    </w:r>
    <w:r w:rsidR="009377D7" w:rsidRPr="00B67B24">
      <w:rPr>
        <w:rStyle w:val="PageNumber"/>
        <w:rFonts w:ascii="Arial" w:hAnsi="Arial" w:cs="Arial"/>
        <w:i/>
        <w:iCs/>
        <w:u w:val="single"/>
      </w:rPr>
      <w:instrText xml:space="preserve"> PAGE </w:instrText>
    </w:r>
    <w:r w:rsidR="009377D7" w:rsidRPr="00B67B24">
      <w:rPr>
        <w:rStyle w:val="PageNumber"/>
        <w:rFonts w:ascii="Arial" w:hAnsi="Arial" w:cs="Arial"/>
        <w:i/>
        <w:iCs/>
        <w:u w:val="single"/>
      </w:rPr>
      <w:fldChar w:fldCharType="separate"/>
    </w:r>
    <w:r w:rsidR="00C10314" w:rsidRPr="00B67B24">
      <w:rPr>
        <w:rStyle w:val="PageNumber"/>
        <w:rFonts w:ascii="Arial" w:hAnsi="Arial" w:cs="Arial"/>
        <w:i/>
        <w:iCs/>
        <w:noProof/>
        <w:u w:val="single"/>
      </w:rPr>
      <w:t>b</w:t>
    </w:r>
    <w:r w:rsidR="009377D7" w:rsidRPr="00B67B24">
      <w:rPr>
        <w:rStyle w:val="PageNumber"/>
        <w:rFonts w:ascii="Arial" w:hAnsi="Arial" w:cs="Arial"/>
        <w:i/>
        <w:iCs/>
        <w:u w:val="single"/>
      </w:rPr>
      <w:fldChar w:fldCharType="end"/>
    </w:r>
  </w:p>
  <w:p w14:paraId="25835845" w14:textId="77777777" w:rsidR="009377D7" w:rsidRPr="00B67B24" w:rsidRDefault="009377D7">
    <w:pPr>
      <w:pStyle w:val="Header"/>
      <w:rPr>
        <w:rFonts w:ascii="Arial" w:hAnsi="Arial" w:cs="Arial"/>
        <w:i/>
        <w:i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FCAA6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A7BC826A"/>
    <w:lvl w:ilvl="0">
      <w:start w:val="1"/>
      <w:numFmt w:val="none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864" w:hanging="432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296" w:hanging="432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0"/>
        </w:tabs>
        <w:ind w:left="1728" w:hanging="432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160" w:hanging="432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2592" w:hanging="432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3024" w:hanging="432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3744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4464" w:hanging="720"/>
      </w:pPr>
      <w:rPr>
        <w:rFonts w:hint="default"/>
      </w:rPr>
    </w:lvl>
  </w:abstractNum>
  <w:abstractNum w:abstractNumId="2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2843BE0"/>
    <w:multiLevelType w:val="hybridMultilevel"/>
    <w:tmpl w:val="CEF642E0"/>
    <w:lvl w:ilvl="0" w:tplc="1DEAE2BE">
      <w:start w:val="2"/>
      <w:numFmt w:val="decimal"/>
      <w:lvlText w:val="%1."/>
      <w:lvlJc w:val="left"/>
      <w:pPr>
        <w:ind w:left="122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 w15:restartNumberingAfterBreak="0">
    <w:nsid w:val="1F344D33"/>
    <w:multiLevelType w:val="hybridMultilevel"/>
    <w:tmpl w:val="88302186"/>
    <w:lvl w:ilvl="0" w:tplc="96E2CADA">
      <w:start w:val="1"/>
      <w:numFmt w:val="decimal"/>
      <w:lvlText w:val="%1."/>
      <w:lvlJc w:val="left"/>
      <w:pPr>
        <w:ind w:left="1224" w:hanging="360"/>
      </w:pPr>
      <w:rPr>
        <w:rFonts w:ascii="Arial" w:eastAsia="Times New Roman" w:hAnsi="Arial" w:cs="Arial" w:hint="default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2FC95BC3"/>
    <w:multiLevelType w:val="hybridMultilevel"/>
    <w:tmpl w:val="B76A1464"/>
    <w:lvl w:ilvl="0" w:tplc="B73E630A">
      <w:start w:val="1"/>
      <w:numFmt w:val="decimal"/>
      <w:lvlText w:val="%1."/>
      <w:lvlJc w:val="left"/>
      <w:pPr>
        <w:ind w:left="1224" w:hanging="360"/>
      </w:pPr>
      <w:rPr>
        <w:rFonts w:ascii="Arial" w:eastAsia="Times New Roman" w:hAnsi="Arial" w:cs="Arial" w:hint="default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36B33336"/>
    <w:multiLevelType w:val="hybridMultilevel"/>
    <w:tmpl w:val="888CF70E"/>
    <w:lvl w:ilvl="0" w:tplc="24C87AB2">
      <w:start w:val="1"/>
      <w:numFmt w:val="arabicAlpha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11077"/>
    <w:multiLevelType w:val="hybridMultilevel"/>
    <w:tmpl w:val="40CAD63E"/>
    <w:lvl w:ilvl="0" w:tplc="4AE0E09C">
      <w:start w:val="1"/>
      <w:numFmt w:val="arabicAlpha"/>
      <w:lvlText w:val="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 w15:restartNumberingAfterBreak="0">
    <w:nsid w:val="3DDA140C"/>
    <w:multiLevelType w:val="hybridMultilevel"/>
    <w:tmpl w:val="F8404818"/>
    <w:lvl w:ilvl="0" w:tplc="4962C300">
      <w:start w:val="1"/>
      <w:numFmt w:val="decimal"/>
      <w:lvlText w:val="%1."/>
      <w:lvlJc w:val="left"/>
      <w:pPr>
        <w:ind w:left="1224" w:hanging="360"/>
      </w:pPr>
      <w:rPr>
        <w:rFonts w:ascii="Arial" w:eastAsia="Times New Roman" w:hAnsi="Arial" w:cs="Arial" w:hint="default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 w15:restartNumberingAfterBreak="0">
    <w:nsid w:val="4073378B"/>
    <w:multiLevelType w:val="hybridMultilevel"/>
    <w:tmpl w:val="0D2E0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5D32A9"/>
    <w:multiLevelType w:val="multilevel"/>
    <w:tmpl w:val="FFFFFFFF"/>
    <w:lvl w:ilvl="0">
      <w:start w:val="1"/>
      <w:numFmt w:val="upperRoman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4464" w:hanging="720"/>
      </w:pPr>
    </w:lvl>
  </w:abstractNum>
  <w:num w:numId="1" w16cid:durableId="1555039201">
    <w:abstractNumId w:val="1"/>
  </w:num>
  <w:num w:numId="2" w16cid:durableId="423263141">
    <w:abstractNumId w:val="2"/>
  </w:num>
  <w:num w:numId="3" w16cid:durableId="1652248421">
    <w:abstractNumId w:val="9"/>
  </w:num>
  <w:num w:numId="4" w16cid:durableId="1005673411">
    <w:abstractNumId w:val="10"/>
  </w:num>
  <w:num w:numId="5" w16cid:durableId="2066054133">
    <w:abstractNumId w:val="0"/>
  </w:num>
  <w:num w:numId="6" w16cid:durableId="109587909">
    <w:abstractNumId w:val="6"/>
  </w:num>
  <w:num w:numId="7" w16cid:durableId="1270770578">
    <w:abstractNumId w:val="3"/>
  </w:num>
  <w:num w:numId="8" w16cid:durableId="1188442561">
    <w:abstractNumId w:val="8"/>
  </w:num>
  <w:num w:numId="9" w16cid:durableId="638729101">
    <w:abstractNumId w:val="5"/>
  </w:num>
  <w:num w:numId="10" w16cid:durableId="112407674">
    <w:abstractNumId w:val="4"/>
  </w:num>
  <w:num w:numId="11" w16cid:durableId="71048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50"/>
    <w:rsid w:val="000550D3"/>
    <w:rsid w:val="00072D95"/>
    <w:rsid w:val="000A611A"/>
    <w:rsid w:val="000F74CD"/>
    <w:rsid w:val="00121DB4"/>
    <w:rsid w:val="00126576"/>
    <w:rsid w:val="001C6046"/>
    <w:rsid w:val="0020575D"/>
    <w:rsid w:val="00261101"/>
    <w:rsid w:val="002A0550"/>
    <w:rsid w:val="002F0979"/>
    <w:rsid w:val="00346967"/>
    <w:rsid w:val="00427E9A"/>
    <w:rsid w:val="00450AE0"/>
    <w:rsid w:val="004B1F38"/>
    <w:rsid w:val="004F3AFA"/>
    <w:rsid w:val="005028EF"/>
    <w:rsid w:val="00526F23"/>
    <w:rsid w:val="005550F7"/>
    <w:rsid w:val="00593FDB"/>
    <w:rsid w:val="005A030B"/>
    <w:rsid w:val="005C1EF1"/>
    <w:rsid w:val="005C3B4A"/>
    <w:rsid w:val="005F4A4A"/>
    <w:rsid w:val="006425B3"/>
    <w:rsid w:val="0079276F"/>
    <w:rsid w:val="00876507"/>
    <w:rsid w:val="00891A50"/>
    <w:rsid w:val="008F30F7"/>
    <w:rsid w:val="009377D7"/>
    <w:rsid w:val="00A3439B"/>
    <w:rsid w:val="00A62D0C"/>
    <w:rsid w:val="00AC1EB1"/>
    <w:rsid w:val="00B11B5A"/>
    <w:rsid w:val="00B1397A"/>
    <w:rsid w:val="00B30F23"/>
    <w:rsid w:val="00B67B24"/>
    <w:rsid w:val="00B7018C"/>
    <w:rsid w:val="00C10314"/>
    <w:rsid w:val="00C2021A"/>
    <w:rsid w:val="00C74511"/>
    <w:rsid w:val="00CB571D"/>
    <w:rsid w:val="00CF05B6"/>
    <w:rsid w:val="00D315AF"/>
    <w:rsid w:val="00D414F3"/>
    <w:rsid w:val="00DA5FC8"/>
    <w:rsid w:val="00E07DAC"/>
    <w:rsid w:val="00E123B0"/>
    <w:rsid w:val="00E20A1F"/>
    <w:rsid w:val="00E4536E"/>
    <w:rsid w:val="00F04140"/>
    <w:rsid w:val="00FB3F11"/>
    <w:rsid w:val="00FB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38A1C"/>
  <w14:defaultImageDpi w14:val="300"/>
  <w15:docId w15:val="{E7D0879B-A279-EF4B-83AF-D8B27C61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Times" w:hAnsi="Times"/>
      <w:sz w:val="24"/>
      <w:lang w:val="en-US"/>
    </w:rPr>
  </w:style>
  <w:style w:type="paragraph" w:styleId="Heading1">
    <w:name w:val="heading 1"/>
    <w:basedOn w:val="Normal"/>
    <w:next w:val="Normal"/>
    <w:qFormat/>
    <w:rsid w:val="00B32BB0"/>
    <w:pPr>
      <w:numPr>
        <w:numId w:val="1"/>
      </w:numPr>
      <w:spacing w:before="240" w:after="60"/>
      <w:jc w:val="both"/>
      <w:outlineLvl w:val="0"/>
    </w:pPr>
    <w:rPr>
      <w:rFonts w:eastAsia="Times New Roman"/>
      <w:b/>
      <w:kern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B32BB0"/>
    <w:pPr>
      <w:numPr>
        <w:ilvl w:val="1"/>
        <w:numId w:val="1"/>
      </w:numPr>
      <w:tabs>
        <w:tab w:val="clear" w:pos="0"/>
        <w:tab w:val="left" w:pos="450"/>
      </w:tabs>
      <w:spacing w:before="240" w:after="60"/>
      <w:ind w:left="450" w:right="-10" w:hanging="450"/>
      <w:jc w:val="both"/>
      <w:outlineLvl w:val="1"/>
    </w:pPr>
    <w:rPr>
      <w:rFonts w:eastAsia="Times New Roman"/>
    </w:rPr>
  </w:style>
  <w:style w:type="paragraph" w:styleId="Heading3">
    <w:name w:val="heading 3"/>
    <w:basedOn w:val="Normal"/>
    <w:next w:val="Normal"/>
    <w:qFormat/>
    <w:rsid w:val="00B32BB0"/>
    <w:pPr>
      <w:numPr>
        <w:ilvl w:val="2"/>
        <w:numId w:val="1"/>
      </w:numPr>
      <w:spacing w:before="240" w:after="60"/>
      <w:jc w:val="both"/>
      <w:outlineLvl w:val="2"/>
    </w:pPr>
    <w:rPr>
      <w:rFonts w:eastAsia="Times New Roman"/>
    </w:rPr>
  </w:style>
  <w:style w:type="paragraph" w:styleId="Heading4">
    <w:name w:val="heading 4"/>
    <w:basedOn w:val="Normal"/>
    <w:next w:val="Normal"/>
    <w:qFormat/>
    <w:rsid w:val="00B32BB0"/>
    <w:pPr>
      <w:keepNext/>
      <w:numPr>
        <w:ilvl w:val="3"/>
        <w:numId w:val="1"/>
      </w:numPr>
      <w:spacing w:before="240" w:after="60"/>
      <w:jc w:val="both"/>
      <w:outlineLvl w:val="3"/>
    </w:pPr>
    <w:rPr>
      <w:rFonts w:eastAsia="Times New Roman"/>
    </w:rPr>
  </w:style>
  <w:style w:type="paragraph" w:styleId="Heading5">
    <w:name w:val="heading 5"/>
    <w:basedOn w:val="Normal"/>
    <w:next w:val="Normal"/>
    <w:qFormat/>
    <w:rsid w:val="00B32BB0"/>
    <w:pPr>
      <w:numPr>
        <w:ilvl w:val="4"/>
        <w:numId w:val="1"/>
      </w:numPr>
      <w:spacing w:before="240" w:after="60"/>
      <w:jc w:val="both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qFormat/>
    <w:rsid w:val="00B32BB0"/>
    <w:pPr>
      <w:numPr>
        <w:ilvl w:val="5"/>
        <w:numId w:val="1"/>
      </w:numPr>
      <w:spacing w:before="240" w:after="60"/>
      <w:jc w:val="both"/>
      <w:outlineLvl w:val="5"/>
    </w:pPr>
    <w:rPr>
      <w:rFonts w:eastAsia="Times New Roman"/>
    </w:rPr>
  </w:style>
  <w:style w:type="paragraph" w:styleId="Heading7">
    <w:name w:val="heading 7"/>
    <w:basedOn w:val="Normal"/>
    <w:next w:val="Normal"/>
    <w:qFormat/>
    <w:rsid w:val="00B32BB0"/>
    <w:pPr>
      <w:numPr>
        <w:ilvl w:val="6"/>
        <w:numId w:val="1"/>
      </w:numPr>
      <w:spacing w:before="240" w:after="60"/>
      <w:jc w:val="both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qFormat/>
    <w:rsid w:val="00B32BB0"/>
    <w:pPr>
      <w:numPr>
        <w:ilvl w:val="7"/>
        <w:numId w:val="1"/>
      </w:numPr>
      <w:spacing w:before="240" w:after="60"/>
      <w:jc w:val="both"/>
      <w:outlineLvl w:val="7"/>
    </w:pPr>
    <w:rPr>
      <w:rFonts w:ascii="Helvetica" w:eastAsia="Times New Roman" w:hAnsi="Helvetica"/>
      <w:i/>
      <w:sz w:val="20"/>
    </w:rPr>
  </w:style>
  <w:style w:type="paragraph" w:styleId="Heading9">
    <w:name w:val="heading 9"/>
    <w:basedOn w:val="Normal"/>
    <w:next w:val="Normal"/>
    <w:qFormat/>
    <w:rsid w:val="00B32BB0"/>
    <w:pPr>
      <w:numPr>
        <w:ilvl w:val="8"/>
        <w:numId w:val="1"/>
      </w:numPr>
      <w:spacing w:before="240" w:after="60"/>
      <w:jc w:val="both"/>
      <w:outlineLvl w:val="8"/>
    </w:pPr>
    <w:rPr>
      <w:rFonts w:ascii="Helvetica" w:eastAsia="Times New Roman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00"/>
        <w:tab w:val="right" w:pos="9660"/>
      </w:tabs>
      <w:ind w:right="360"/>
      <w:jc w:val="center"/>
    </w:pPr>
    <w:rPr>
      <w:rFonts w:eastAsia="Times New Roman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526F23"/>
    <w:rPr>
      <w:rFonts w:ascii="Times" w:hAnsi="Times"/>
      <w:sz w:val="24"/>
      <w:lang w:eastAsia="en-US"/>
    </w:rPr>
  </w:style>
  <w:style w:type="paragraph" w:styleId="ListParagraph">
    <w:name w:val="List Paragraph"/>
    <w:basedOn w:val="Normal"/>
    <w:uiPriority w:val="72"/>
    <w:rsid w:val="00FB6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47365A-78E7-4F45-BA6E-DBCFF5CE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Rick Griffith</dc:creator>
  <cp:keywords/>
  <dc:description/>
  <cp:lastModifiedBy>Rick Griffith</cp:lastModifiedBy>
  <cp:revision>9</cp:revision>
  <cp:lastPrinted>2009-05-23T20:09:00Z</cp:lastPrinted>
  <dcterms:created xsi:type="dcterms:W3CDTF">2025-01-11T06:01:00Z</dcterms:created>
  <dcterms:modified xsi:type="dcterms:W3CDTF">2025-01-15T17:40:00Z</dcterms:modified>
</cp:coreProperties>
</file>