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00076" w14:textId="79393A9F" w:rsidR="005F40E8" w:rsidRDefault="00B07D31">
      <w:pPr>
        <w:rPr>
          <w:rFonts w:ascii="Driveby" w:hAnsi="Driveby"/>
          <w:sz w:val="44"/>
          <w:szCs w:val="44"/>
        </w:rPr>
      </w:pPr>
      <w:r>
        <w:rPr>
          <w:rFonts w:ascii="Driveby" w:hAnsi="Driveby"/>
          <w:noProof/>
          <w:sz w:val="44"/>
          <w:szCs w:val="44"/>
          <w:lang w:eastAsia="en-US"/>
        </w:rPr>
        <w:drawing>
          <wp:anchor distT="0" distB="0" distL="114300" distR="114300" simplePos="0" relativeHeight="251662336" behindDoc="0" locked="0" layoutInCell="1" allowOverlap="1" wp14:anchorId="3D2E018B" wp14:editId="58C73656">
            <wp:simplePos x="0" y="0"/>
            <wp:positionH relativeFrom="column">
              <wp:posOffset>0</wp:posOffset>
            </wp:positionH>
            <wp:positionV relativeFrom="paragraph">
              <wp:posOffset>-228600</wp:posOffset>
            </wp:positionV>
            <wp:extent cx="2057400" cy="1195262"/>
            <wp:effectExtent l="0" t="0" r="0" b="0"/>
            <wp:wrapNone/>
            <wp:docPr id="5" name="Picture 5"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195262"/>
                    </a:xfrm>
                    <a:prstGeom prst="rect">
                      <a:avLst/>
                    </a:prstGeom>
                    <a:noFill/>
                    <a:ln>
                      <a:noFill/>
                    </a:ln>
                  </pic:spPr>
                </pic:pic>
              </a:graphicData>
            </a:graphic>
            <wp14:sizeRelH relativeFrom="page">
              <wp14:pctWidth>0</wp14:pctWidth>
            </wp14:sizeRelH>
            <wp14:sizeRelV relativeFrom="page">
              <wp14:pctHeight>0</wp14:pctHeight>
            </wp14:sizeRelV>
          </wp:anchor>
        </w:drawing>
      </w:r>
      <w:r w:rsidR="005F40E8" w:rsidRPr="005F40E8">
        <w:rPr>
          <w:rFonts w:ascii="Driveby" w:hAnsi="Driveby"/>
          <w:noProof/>
          <w:sz w:val="44"/>
          <w:szCs w:val="44"/>
          <w:lang w:eastAsia="en-US"/>
        </w:rPr>
        <w:drawing>
          <wp:anchor distT="0" distB="0" distL="114300" distR="114300" simplePos="0" relativeHeight="251660288" behindDoc="0" locked="0" layoutInCell="1" allowOverlap="1" wp14:anchorId="47FB2A7F" wp14:editId="22462AD2">
            <wp:simplePos x="0" y="0"/>
            <wp:positionH relativeFrom="column">
              <wp:posOffset>3937635</wp:posOffset>
            </wp:positionH>
            <wp:positionV relativeFrom="paragraph">
              <wp:posOffset>-228600</wp:posOffset>
            </wp:positionV>
            <wp:extent cx="2171700" cy="473710"/>
            <wp:effectExtent l="0" t="0" r="12700" b="8890"/>
            <wp:wrapNone/>
            <wp:docPr id="3"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E925E" w14:textId="238AE37E" w:rsidR="005F40E8" w:rsidRDefault="009C4F2B">
      <w:pPr>
        <w:rPr>
          <w:rFonts w:ascii="Driveby" w:hAnsi="Driveby"/>
          <w:sz w:val="44"/>
          <w:szCs w:val="44"/>
        </w:rPr>
      </w:pPr>
      <w:r w:rsidRPr="005F40E8">
        <w:rPr>
          <w:rFonts w:ascii="Driveby" w:hAnsi="Driveby"/>
          <w:noProof/>
          <w:sz w:val="44"/>
          <w:szCs w:val="44"/>
          <w:lang w:eastAsia="en-US"/>
        </w:rPr>
        <mc:AlternateContent>
          <mc:Choice Requires="wps">
            <w:drawing>
              <wp:anchor distT="0" distB="0" distL="114300" distR="114300" simplePos="0" relativeHeight="251661312" behindDoc="0" locked="0" layoutInCell="1" allowOverlap="1" wp14:anchorId="78352D11" wp14:editId="78E59027">
                <wp:simplePos x="0" y="0"/>
                <wp:positionH relativeFrom="column">
                  <wp:posOffset>4114800</wp:posOffset>
                </wp:positionH>
                <wp:positionV relativeFrom="paragraph">
                  <wp:posOffset>21590</wp:posOffset>
                </wp:positionV>
                <wp:extent cx="1994535" cy="800100"/>
                <wp:effectExtent l="0" t="0" r="0" b="0"/>
                <wp:wrapTight wrapText="bothSides">
                  <wp:wrapPolygon edited="0">
                    <wp:start x="275" y="686"/>
                    <wp:lineTo x="275" y="19886"/>
                    <wp:lineTo x="20905" y="19886"/>
                    <wp:lineTo x="20905" y="686"/>
                    <wp:lineTo x="275" y="686"/>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45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67B6C" w14:textId="19D82E84" w:rsidR="00C93B0B" w:rsidRPr="005F40E8" w:rsidRDefault="00C93B0B" w:rsidP="005F40E8">
                            <w:pPr>
                              <w:jc w:val="right"/>
                              <w:rPr>
                                <w:rFonts w:ascii="Arial" w:hAnsi="Arial" w:cs="Arial"/>
                                <w:b/>
                              </w:rPr>
                            </w:pPr>
                            <w:r w:rsidRPr="005F40E8">
                              <w:rPr>
                                <w:rFonts w:ascii="Arial" w:hAnsi="Arial" w:cs="Arial"/>
                                <w:b/>
                              </w:rPr>
                              <w:t xml:space="preserve">Andrew </w:t>
                            </w:r>
                            <w:r>
                              <w:rPr>
                                <w:rFonts w:ascii="Arial" w:hAnsi="Arial" w:cs="Arial"/>
                                <w:b/>
                              </w:rPr>
                              <w:t xml:space="preserve">B. </w:t>
                            </w:r>
                            <w:r w:rsidRPr="005F40E8">
                              <w:rPr>
                                <w:rFonts w:ascii="Arial" w:hAnsi="Arial" w:cs="Arial"/>
                                <w:b/>
                              </w:rPr>
                              <w:t>Spurgeon</w:t>
                            </w:r>
                          </w:p>
                          <w:p w14:paraId="01A9BF1F" w14:textId="6C51B694" w:rsidR="00C93B0B" w:rsidRPr="005F40E8" w:rsidRDefault="00C93B0B" w:rsidP="005F40E8">
                            <w:pPr>
                              <w:jc w:val="right"/>
                              <w:rPr>
                                <w:rFonts w:ascii="Arial" w:hAnsi="Arial" w:cs="Arial"/>
                              </w:rPr>
                            </w:pPr>
                            <w:r>
                              <w:rPr>
                                <w:rFonts w:ascii="Arial" w:hAnsi="Arial" w:cs="Arial"/>
                              </w:rPr>
                              <w:t>16 October</w:t>
                            </w:r>
                            <w:r w:rsidRPr="005F40E8">
                              <w:rPr>
                                <w:rFonts w:ascii="Arial" w:hAnsi="Arial" w:cs="Arial"/>
                              </w:rPr>
                              <w:t xml:space="preserve"> 2016</w:t>
                            </w:r>
                          </w:p>
                          <w:p w14:paraId="6815B66A" w14:textId="53A142CD" w:rsidR="00C93B0B" w:rsidRPr="005F40E8" w:rsidRDefault="00C93B0B" w:rsidP="005F40E8">
                            <w:pPr>
                              <w:jc w:val="right"/>
                              <w:rPr>
                                <w:rFonts w:ascii="Arial" w:hAnsi="Arial" w:cs="Arial"/>
                              </w:rPr>
                            </w:pPr>
                            <w:r w:rsidRPr="005F40E8">
                              <w:rPr>
                                <w:rFonts w:ascii="Arial" w:hAnsi="Arial" w:cs="Arial"/>
                              </w:rPr>
                              <w:t xml:space="preserve">Message </w:t>
                            </w:r>
                            <w:r>
                              <w:rPr>
                                <w:rFonts w:ascii="Arial" w:hAnsi="Arial" w:cs="Arial"/>
                              </w:rPr>
                              <w:t>8</w:t>
                            </w:r>
                            <w:r w:rsidRPr="005F40E8">
                              <w:rPr>
                                <w:rFonts w:ascii="Arial" w:hAnsi="Arial" w:cs="Arial"/>
                              </w:rPr>
                              <w:t xml:space="preserve"> </w:t>
                            </w:r>
                            <w:r w:rsidR="00C912EB">
                              <w:rPr>
                                <w:rFonts w:ascii="Arial" w:hAnsi="Arial" w:cs="Arial"/>
                              </w:rPr>
                              <w:t>of 12</w:t>
                            </w:r>
                            <w:r w:rsidRPr="005F40E8">
                              <w:rPr>
                                <w:rFonts w:ascii="Arial" w:hAnsi="Arial"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24pt;margin-top:1.7pt;width:157.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" filled="f" stroked="f">
                <v:textbox inset=",7.2pt,,7.2pt">
                  <w:txbxContent>
                    <w:p w14:paraId="66B67B6C" w14:textId="19D82E84" w:rsidR="00C93B0B" w:rsidRPr="005F40E8" w:rsidRDefault="00C93B0B" w:rsidP="005F40E8">
                      <w:pPr>
                        <w:jc w:val="right"/>
                        <w:rPr>
                          <w:rFonts w:ascii="Arial" w:hAnsi="Arial" w:cs="Arial"/>
                          <w:b/>
                        </w:rPr>
                      </w:pPr>
                      <w:r w:rsidRPr="005F40E8">
                        <w:rPr>
                          <w:rFonts w:ascii="Arial" w:hAnsi="Arial" w:cs="Arial"/>
                          <w:b/>
                        </w:rPr>
                        <w:t xml:space="preserve">Andrew </w:t>
                      </w:r>
                      <w:r>
                        <w:rPr>
                          <w:rFonts w:ascii="Arial" w:hAnsi="Arial" w:cs="Arial"/>
                          <w:b/>
                        </w:rPr>
                        <w:t xml:space="preserve">B. </w:t>
                      </w:r>
                      <w:r w:rsidRPr="005F40E8">
                        <w:rPr>
                          <w:rFonts w:ascii="Arial" w:hAnsi="Arial" w:cs="Arial"/>
                          <w:b/>
                        </w:rPr>
                        <w:t>Spurgeon</w:t>
                      </w:r>
                    </w:p>
                    <w:p w14:paraId="01A9BF1F" w14:textId="6C51B694" w:rsidR="00C93B0B" w:rsidRPr="005F40E8" w:rsidRDefault="00C93B0B" w:rsidP="005F40E8">
                      <w:pPr>
                        <w:jc w:val="right"/>
                        <w:rPr>
                          <w:rFonts w:ascii="Arial" w:hAnsi="Arial" w:cs="Arial"/>
                        </w:rPr>
                      </w:pPr>
                      <w:r>
                        <w:rPr>
                          <w:rFonts w:ascii="Arial" w:hAnsi="Arial" w:cs="Arial"/>
                        </w:rPr>
                        <w:t>16 October</w:t>
                      </w:r>
                      <w:r w:rsidRPr="005F40E8">
                        <w:rPr>
                          <w:rFonts w:ascii="Arial" w:hAnsi="Arial" w:cs="Arial"/>
                        </w:rPr>
                        <w:t xml:space="preserve"> 2016</w:t>
                      </w:r>
                    </w:p>
                    <w:p w14:paraId="6815B66A" w14:textId="53A142CD" w:rsidR="00C93B0B" w:rsidRPr="005F40E8" w:rsidRDefault="00C93B0B" w:rsidP="005F40E8">
                      <w:pPr>
                        <w:jc w:val="right"/>
                        <w:rPr>
                          <w:rFonts w:ascii="Arial" w:hAnsi="Arial" w:cs="Arial"/>
                        </w:rPr>
                      </w:pPr>
                      <w:r w:rsidRPr="005F40E8">
                        <w:rPr>
                          <w:rFonts w:ascii="Arial" w:hAnsi="Arial" w:cs="Arial"/>
                        </w:rPr>
                        <w:t xml:space="preserve">Message </w:t>
                      </w:r>
                      <w:r>
                        <w:rPr>
                          <w:rFonts w:ascii="Arial" w:hAnsi="Arial" w:cs="Arial"/>
                        </w:rPr>
                        <w:t>8</w:t>
                      </w:r>
                      <w:r w:rsidRPr="005F40E8">
                        <w:rPr>
                          <w:rFonts w:ascii="Arial" w:hAnsi="Arial" w:cs="Arial"/>
                        </w:rPr>
                        <w:t xml:space="preserve"> </w:t>
                      </w:r>
                      <w:bookmarkStart w:id="1" w:name="_GoBack"/>
                      <w:r w:rsidR="00C912EB">
                        <w:rPr>
                          <w:rFonts w:ascii="Arial" w:hAnsi="Arial" w:cs="Arial"/>
                        </w:rPr>
                        <w:t>of 12</w:t>
                      </w:r>
                      <w:bookmarkEnd w:id="1"/>
                      <w:r w:rsidRPr="005F40E8">
                        <w:rPr>
                          <w:rFonts w:ascii="Arial" w:hAnsi="Arial" w:cs="Arial"/>
                        </w:rPr>
                        <w:t xml:space="preserve"> </w:t>
                      </w:r>
                    </w:p>
                  </w:txbxContent>
                </v:textbox>
                <w10:wrap type="tight"/>
              </v:shape>
            </w:pict>
          </mc:Fallback>
        </mc:AlternateContent>
      </w:r>
    </w:p>
    <w:p w14:paraId="5C3228BE" w14:textId="0AE9509E" w:rsidR="005F40E8" w:rsidRDefault="005F40E8">
      <w:pPr>
        <w:rPr>
          <w:rFonts w:ascii="Driveby" w:hAnsi="Driveby"/>
          <w:sz w:val="44"/>
          <w:szCs w:val="44"/>
        </w:rPr>
      </w:pPr>
    </w:p>
    <w:p w14:paraId="0B51DFF6" w14:textId="17E8FA19" w:rsidR="005F40E8" w:rsidRPr="004C3F85" w:rsidRDefault="005F40E8">
      <w:pPr>
        <w:rPr>
          <w:rFonts w:ascii="Driveby" w:hAnsi="Driveby"/>
          <w:sz w:val="52"/>
          <w:szCs w:val="44"/>
        </w:rPr>
      </w:pPr>
    </w:p>
    <w:p w14:paraId="15B38007" w14:textId="15F526E8" w:rsidR="00B37C0D" w:rsidRPr="00B37C0D" w:rsidRDefault="00AD2F76" w:rsidP="005F40E8">
      <w:pPr>
        <w:jc w:val="center"/>
        <w:rPr>
          <w:b/>
          <w:sz w:val="36"/>
          <w:szCs w:val="36"/>
        </w:rPr>
      </w:pPr>
      <w:r>
        <w:rPr>
          <w:rFonts w:ascii="Driveby" w:hAnsi="Driveby"/>
          <w:b/>
          <w:sz w:val="36"/>
          <w:szCs w:val="36"/>
        </w:rPr>
        <w:t xml:space="preserve">Samson: A </w:t>
      </w:r>
      <w:r>
        <w:rPr>
          <w:b/>
          <w:sz w:val="36"/>
          <w:szCs w:val="36"/>
        </w:rPr>
        <w:t>“</w:t>
      </w:r>
      <w:r>
        <w:rPr>
          <w:rFonts w:ascii="Driveby" w:hAnsi="Driveby"/>
          <w:b/>
          <w:sz w:val="36"/>
          <w:szCs w:val="36"/>
        </w:rPr>
        <w:t>sun</w:t>
      </w:r>
      <w:r>
        <w:rPr>
          <w:b/>
          <w:sz w:val="36"/>
          <w:szCs w:val="36"/>
        </w:rPr>
        <w:t>”</w:t>
      </w:r>
      <w:r>
        <w:rPr>
          <w:rFonts w:ascii="Driveby" w:hAnsi="Driveby"/>
          <w:b/>
          <w:sz w:val="36"/>
          <w:szCs w:val="36"/>
        </w:rPr>
        <w:t xml:space="preserve"> in Darkness</w:t>
      </w:r>
    </w:p>
    <w:p w14:paraId="73DA2FDF" w14:textId="72041128" w:rsidR="00120495" w:rsidRPr="00C203D1" w:rsidRDefault="00532CE3" w:rsidP="005F40E8">
      <w:pPr>
        <w:jc w:val="center"/>
        <w:rPr>
          <w:rFonts w:ascii="Driveby" w:hAnsi="Driveby"/>
          <w:b/>
          <w:sz w:val="28"/>
          <w:szCs w:val="28"/>
        </w:rPr>
      </w:pPr>
      <w:r w:rsidRPr="00C203D1">
        <w:rPr>
          <w:rFonts w:ascii="Driveby" w:hAnsi="Driveby"/>
          <w:b/>
          <w:sz w:val="28"/>
          <w:szCs w:val="28"/>
        </w:rPr>
        <w:t xml:space="preserve">(Judges </w:t>
      </w:r>
      <w:r w:rsidR="00B37C0D">
        <w:rPr>
          <w:rFonts w:ascii="Driveby" w:hAnsi="Driveby"/>
          <w:b/>
          <w:sz w:val="28"/>
          <w:szCs w:val="28"/>
        </w:rPr>
        <w:t>13:1</w:t>
      </w:r>
      <w:r w:rsidR="00B37C0D" w:rsidRPr="00B37C0D">
        <w:rPr>
          <w:b/>
          <w:sz w:val="28"/>
          <w:szCs w:val="28"/>
        </w:rPr>
        <w:t>—</w:t>
      </w:r>
      <w:r w:rsidR="00B37C0D" w:rsidRPr="00B37C0D">
        <w:rPr>
          <w:rFonts w:ascii="Driveby" w:hAnsi="Driveby"/>
          <w:b/>
          <w:sz w:val="28"/>
          <w:szCs w:val="28"/>
        </w:rPr>
        <w:t>16:31</w:t>
      </w:r>
      <w:r w:rsidRPr="00C203D1">
        <w:rPr>
          <w:rFonts w:ascii="Driveby" w:hAnsi="Driveby"/>
          <w:b/>
          <w:sz w:val="28"/>
          <w:szCs w:val="28"/>
        </w:rPr>
        <w:t>)</w:t>
      </w:r>
    </w:p>
    <w:p w14:paraId="18D81F48" w14:textId="77777777" w:rsidR="00532CE3" w:rsidRPr="00810705" w:rsidRDefault="00532CE3">
      <w:pPr>
        <w:rPr>
          <w:rFonts w:ascii="Arial" w:hAnsi="Arial"/>
          <w:sz w:val="22"/>
        </w:rPr>
      </w:pPr>
    </w:p>
    <w:p w14:paraId="45BA8378" w14:textId="77777777" w:rsidR="003C1008" w:rsidRPr="00810705" w:rsidRDefault="003C1008" w:rsidP="00C7222B">
      <w:pPr>
        <w:rPr>
          <w:rFonts w:ascii="Arial" w:hAnsi="Arial"/>
          <w:sz w:val="22"/>
        </w:rPr>
      </w:pPr>
    </w:p>
    <w:p w14:paraId="78F5B321" w14:textId="4D8571A4" w:rsidR="008970A4" w:rsidRDefault="008970A4" w:rsidP="00C7222B">
      <w:pPr>
        <w:rPr>
          <w:rFonts w:ascii="Arial" w:hAnsi="Arial"/>
          <w:sz w:val="22"/>
        </w:rPr>
      </w:pPr>
      <w:r w:rsidRPr="00810705">
        <w:rPr>
          <w:rFonts w:ascii="Arial" w:hAnsi="Arial"/>
          <w:b/>
          <w:sz w:val="22"/>
        </w:rPr>
        <w:t>Theme</w:t>
      </w:r>
      <w:r w:rsidRPr="00810705">
        <w:rPr>
          <w:rFonts w:ascii="Arial" w:hAnsi="Arial"/>
          <w:sz w:val="22"/>
        </w:rPr>
        <w:t xml:space="preserve">: “In those days there was no king in Israel; </w:t>
      </w:r>
      <w:r w:rsidRPr="00AF3366">
        <w:rPr>
          <w:rFonts w:ascii="Arial" w:hAnsi="Arial"/>
          <w:b/>
          <w:sz w:val="22"/>
        </w:rPr>
        <w:t>each person did what was right in his/her own eyes</w:t>
      </w:r>
      <w:r w:rsidR="00AF3366">
        <w:rPr>
          <w:rFonts w:ascii="Arial" w:hAnsi="Arial"/>
          <w:sz w:val="22"/>
        </w:rPr>
        <w:t xml:space="preserve">” (21:25). </w:t>
      </w:r>
      <w:r w:rsidRPr="00810705">
        <w:rPr>
          <w:rFonts w:ascii="Arial" w:hAnsi="Arial"/>
          <w:sz w:val="22"/>
        </w:rPr>
        <w:t>God was their king (8:23)</w:t>
      </w:r>
      <w:r w:rsidR="008822A0">
        <w:rPr>
          <w:rFonts w:ascii="Arial" w:hAnsi="Arial"/>
          <w:sz w:val="22"/>
        </w:rPr>
        <w:t>,</w:t>
      </w:r>
      <w:r w:rsidRPr="00810705">
        <w:rPr>
          <w:rFonts w:ascii="Arial" w:hAnsi="Arial"/>
          <w:sz w:val="22"/>
        </w:rPr>
        <w:t xml:space="preserve"> but they didn’t live </w:t>
      </w:r>
      <w:r w:rsidR="008822A0">
        <w:rPr>
          <w:rFonts w:ascii="Arial" w:hAnsi="Arial"/>
          <w:sz w:val="22"/>
        </w:rPr>
        <w:t>under His rule</w:t>
      </w:r>
      <w:r w:rsidRPr="00810705">
        <w:rPr>
          <w:rFonts w:ascii="Arial" w:hAnsi="Arial"/>
          <w:sz w:val="22"/>
        </w:rPr>
        <w:t>.</w:t>
      </w:r>
    </w:p>
    <w:p w14:paraId="051FC3EE" w14:textId="77777777" w:rsidR="008970A4" w:rsidRDefault="008970A4" w:rsidP="00C7222B">
      <w:pPr>
        <w:rPr>
          <w:rFonts w:ascii="Arial" w:hAnsi="Arial"/>
          <w:sz w:val="22"/>
        </w:rPr>
      </w:pPr>
    </w:p>
    <w:p w14:paraId="21505277" w14:textId="685444B1" w:rsidR="00960AC2" w:rsidRDefault="003C1008" w:rsidP="00C7222B">
      <w:pPr>
        <w:rPr>
          <w:rFonts w:ascii="Arial" w:hAnsi="Arial"/>
          <w:sz w:val="22"/>
        </w:rPr>
      </w:pPr>
      <w:r w:rsidRPr="00810705">
        <w:rPr>
          <w:rFonts w:ascii="Arial" w:hAnsi="Arial"/>
          <w:b/>
          <w:sz w:val="22"/>
        </w:rPr>
        <w:t>Cycle</w:t>
      </w:r>
      <w:r w:rsidR="007821CD">
        <w:rPr>
          <w:rFonts w:ascii="Arial" w:hAnsi="Arial"/>
          <w:b/>
          <w:sz w:val="22"/>
        </w:rPr>
        <w:t xml:space="preserve"> Repeats</w:t>
      </w:r>
      <w:r w:rsidRPr="00810705">
        <w:rPr>
          <w:rFonts w:ascii="Arial" w:hAnsi="Arial"/>
          <w:sz w:val="22"/>
        </w:rPr>
        <w:t xml:space="preserve">: </w:t>
      </w:r>
      <w:r w:rsidR="00DC3DE0" w:rsidRPr="00810705">
        <w:rPr>
          <w:rFonts w:ascii="Arial" w:hAnsi="Arial"/>
          <w:sz w:val="22"/>
        </w:rPr>
        <w:t xml:space="preserve">(2:11; 3:7; 3:12; 4:1; 6:1; </w:t>
      </w:r>
      <w:r w:rsidR="00DC3DE0" w:rsidRPr="00B37C0D">
        <w:rPr>
          <w:rFonts w:ascii="Arial" w:hAnsi="Arial"/>
          <w:sz w:val="22"/>
        </w:rPr>
        <w:t>10:6</w:t>
      </w:r>
      <w:r w:rsidR="00DC3DE0" w:rsidRPr="00810705">
        <w:rPr>
          <w:rFonts w:ascii="Arial" w:hAnsi="Arial"/>
          <w:sz w:val="22"/>
        </w:rPr>
        <w:t xml:space="preserve">; </w:t>
      </w:r>
      <w:r w:rsidR="00DC3DE0" w:rsidRPr="00B37C0D">
        <w:rPr>
          <w:rFonts w:ascii="Arial" w:hAnsi="Arial"/>
          <w:b/>
          <w:sz w:val="22"/>
        </w:rPr>
        <w:t>13:1</w:t>
      </w:r>
      <w:r w:rsidR="00DC3DE0" w:rsidRPr="00810705">
        <w:rPr>
          <w:rFonts w:ascii="Arial" w:hAnsi="Arial"/>
          <w:sz w:val="22"/>
        </w:rPr>
        <w:t>).</w:t>
      </w:r>
      <w:r w:rsidR="00960AC2" w:rsidRPr="00810705">
        <w:rPr>
          <w:rFonts w:ascii="Arial" w:hAnsi="Arial"/>
          <w:sz w:val="22"/>
        </w:rPr>
        <w:t xml:space="preserve"> </w:t>
      </w:r>
    </w:p>
    <w:p w14:paraId="3D3ACDBC" w14:textId="77777777" w:rsidR="008D4E8C" w:rsidRDefault="008D4E8C" w:rsidP="00C7222B">
      <w:pPr>
        <w:rPr>
          <w:rFonts w:ascii="Arial" w:hAnsi="Arial"/>
          <w:sz w:val="22"/>
        </w:rPr>
      </w:pPr>
    </w:p>
    <w:p w14:paraId="13F3765F" w14:textId="7DD6C661" w:rsidR="008D4E8C" w:rsidRPr="00810705" w:rsidRDefault="008D4E8C" w:rsidP="00C7222B">
      <w:pPr>
        <w:rPr>
          <w:rFonts w:ascii="Arial" w:hAnsi="Arial"/>
          <w:sz w:val="22"/>
        </w:rPr>
      </w:pPr>
      <w:r w:rsidRPr="008D4E8C">
        <w:rPr>
          <w:rFonts w:ascii="Arial" w:hAnsi="Arial"/>
          <w:b/>
          <w:sz w:val="22"/>
        </w:rPr>
        <w:t>Title</w:t>
      </w:r>
      <w:r>
        <w:rPr>
          <w:rFonts w:ascii="Arial" w:hAnsi="Arial"/>
          <w:sz w:val="22"/>
        </w:rPr>
        <w:t xml:space="preserve"> </w:t>
      </w:r>
      <w:r w:rsidRPr="008D4E8C">
        <w:rPr>
          <w:rFonts w:ascii="Arial" w:hAnsi="Arial"/>
          <w:b/>
          <w:sz w:val="22"/>
        </w:rPr>
        <w:t>of the Series</w:t>
      </w:r>
      <w:r>
        <w:rPr>
          <w:rFonts w:ascii="Arial" w:hAnsi="Arial"/>
          <w:sz w:val="22"/>
        </w:rPr>
        <w:t>: Israel had a severe problem</w:t>
      </w:r>
      <w:r w:rsidR="00B37C0D">
        <w:rPr>
          <w:rFonts w:ascii="Arial" w:hAnsi="Arial"/>
          <w:sz w:val="22"/>
        </w:rPr>
        <w:t xml:space="preserve">, a gunshot wound: </w:t>
      </w:r>
      <w:r>
        <w:rPr>
          <w:rFonts w:ascii="Arial" w:hAnsi="Arial"/>
          <w:sz w:val="22"/>
        </w:rPr>
        <w:t xml:space="preserve">not </w:t>
      </w:r>
      <w:r w:rsidR="00B37C0D">
        <w:rPr>
          <w:rFonts w:ascii="Arial" w:hAnsi="Arial"/>
          <w:sz w:val="22"/>
        </w:rPr>
        <w:t xml:space="preserve">living under God’s reign </w:t>
      </w:r>
      <w:r>
        <w:rPr>
          <w:rFonts w:ascii="Arial" w:hAnsi="Arial"/>
          <w:sz w:val="22"/>
        </w:rPr>
        <w:t xml:space="preserve">(8:23). </w:t>
      </w:r>
      <w:r w:rsidR="00B37C0D">
        <w:rPr>
          <w:rFonts w:ascii="Arial" w:hAnsi="Arial"/>
          <w:sz w:val="22"/>
        </w:rPr>
        <w:t xml:space="preserve">Temporary fixes were “warriors” or “judges” that brought them temporary relief, Band-Aids. But, now the “Band-Aids” themselves were untrustworthy. </w:t>
      </w:r>
      <w:r w:rsidR="004E12B2">
        <w:rPr>
          <w:rFonts w:ascii="Arial" w:hAnsi="Arial"/>
          <w:sz w:val="22"/>
        </w:rPr>
        <w:t xml:space="preserve">  </w:t>
      </w:r>
    </w:p>
    <w:p w14:paraId="57C718A4" w14:textId="77777777" w:rsidR="007A1206" w:rsidRPr="00810705" w:rsidRDefault="007A1206" w:rsidP="00C7222B">
      <w:pPr>
        <w:rPr>
          <w:rFonts w:ascii="Arial" w:hAnsi="Arial"/>
          <w:sz w:val="22"/>
        </w:rPr>
      </w:pPr>
    </w:p>
    <w:p w14:paraId="0C0940FF" w14:textId="0A98605A" w:rsidR="007A1206" w:rsidRPr="00810705" w:rsidRDefault="007A13EF" w:rsidP="00C7222B">
      <w:pPr>
        <w:rPr>
          <w:rFonts w:ascii="Arial" w:hAnsi="Arial"/>
          <w:b/>
          <w:sz w:val="22"/>
        </w:rPr>
      </w:pPr>
      <w:r w:rsidRPr="00810705">
        <w:rPr>
          <w:rFonts w:ascii="Arial" w:hAnsi="Arial"/>
          <w:b/>
          <w:sz w:val="22"/>
        </w:rPr>
        <w:t>Today’s Lesson</w:t>
      </w:r>
      <w:r w:rsidR="004C3F8F" w:rsidRPr="00810705">
        <w:rPr>
          <w:rFonts w:ascii="Arial" w:hAnsi="Arial"/>
          <w:b/>
          <w:sz w:val="22"/>
        </w:rPr>
        <w:t xml:space="preserve"> (</w:t>
      </w:r>
      <w:r w:rsidR="008970A4">
        <w:rPr>
          <w:rFonts w:ascii="Arial" w:hAnsi="Arial"/>
          <w:b/>
          <w:sz w:val="22"/>
        </w:rPr>
        <w:t xml:space="preserve">Judges </w:t>
      </w:r>
      <w:r w:rsidR="00E10FC3">
        <w:rPr>
          <w:rFonts w:ascii="Arial" w:hAnsi="Arial"/>
          <w:b/>
          <w:sz w:val="22"/>
        </w:rPr>
        <w:t>13:1–</w:t>
      </w:r>
      <w:r w:rsidR="00B37C0D">
        <w:rPr>
          <w:rFonts w:ascii="Arial" w:hAnsi="Arial"/>
          <w:b/>
          <w:sz w:val="22"/>
        </w:rPr>
        <w:t>16:31</w:t>
      </w:r>
      <w:r w:rsidR="004C3F8F" w:rsidRPr="00810705">
        <w:rPr>
          <w:rFonts w:ascii="Arial" w:hAnsi="Arial"/>
          <w:b/>
          <w:sz w:val="22"/>
        </w:rPr>
        <w:t>)</w:t>
      </w:r>
      <w:r w:rsidR="004C3F8F" w:rsidRPr="00810705">
        <w:rPr>
          <w:rFonts w:ascii="Arial" w:hAnsi="Arial"/>
          <w:sz w:val="22"/>
        </w:rPr>
        <w:t>:</w:t>
      </w:r>
      <w:r w:rsidR="004C3F8F" w:rsidRPr="00810705">
        <w:rPr>
          <w:rFonts w:ascii="Arial" w:hAnsi="Arial"/>
          <w:b/>
          <w:sz w:val="22"/>
        </w:rPr>
        <w:t xml:space="preserve"> </w:t>
      </w:r>
      <w:r w:rsidR="00B37C0D">
        <w:rPr>
          <w:rFonts w:ascii="Arial" w:hAnsi="Arial"/>
          <w:sz w:val="22"/>
        </w:rPr>
        <w:t>Samson</w:t>
      </w:r>
      <w:r w:rsidR="00AD2F76">
        <w:rPr>
          <w:rFonts w:ascii="Arial" w:hAnsi="Arial"/>
          <w:sz w:val="22"/>
        </w:rPr>
        <w:t xml:space="preserve"> was the twelfth judge in the</w:t>
      </w:r>
      <w:r w:rsidR="00E10FC3">
        <w:rPr>
          <w:rFonts w:ascii="Arial" w:hAnsi="Arial"/>
          <w:sz w:val="22"/>
        </w:rPr>
        <w:t xml:space="preserve"> Book of Judges. His name meant</w:t>
      </w:r>
      <w:r w:rsidR="00AD2F76">
        <w:rPr>
          <w:rFonts w:ascii="Arial" w:hAnsi="Arial"/>
          <w:sz w:val="22"/>
        </w:rPr>
        <w:t xml:space="preserve"> “sun,” but he lived in darkness.</w:t>
      </w:r>
      <w:r w:rsidR="00B37C0D">
        <w:rPr>
          <w:rFonts w:ascii="Arial" w:hAnsi="Arial"/>
          <w:sz w:val="22"/>
        </w:rPr>
        <w:t xml:space="preserve"> God had anointed him for the deliverance of his people. </w:t>
      </w:r>
      <w:r w:rsidR="00AD2F76">
        <w:rPr>
          <w:rFonts w:ascii="Arial" w:hAnsi="Arial"/>
          <w:sz w:val="22"/>
        </w:rPr>
        <w:t>I</w:t>
      </w:r>
      <w:r w:rsidR="00B37C0D">
        <w:rPr>
          <w:rFonts w:ascii="Arial" w:hAnsi="Arial"/>
          <w:sz w:val="22"/>
        </w:rPr>
        <w:t>nstead</w:t>
      </w:r>
      <w:r w:rsidR="002205C7">
        <w:rPr>
          <w:rFonts w:ascii="Arial" w:hAnsi="Arial"/>
          <w:sz w:val="22"/>
        </w:rPr>
        <w:t>,</w:t>
      </w:r>
      <w:r w:rsidR="00AD2F76">
        <w:rPr>
          <w:rFonts w:ascii="Arial" w:hAnsi="Arial"/>
          <w:sz w:val="22"/>
        </w:rPr>
        <w:t xml:space="preserve"> pleasures </w:t>
      </w:r>
      <w:r w:rsidR="00B37C0D">
        <w:rPr>
          <w:rFonts w:ascii="Arial" w:hAnsi="Arial"/>
          <w:sz w:val="22"/>
        </w:rPr>
        <w:t>and revenge</w:t>
      </w:r>
      <w:r w:rsidR="00AD2F76">
        <w:rPr>
          <w:rFonts w:ascii="Arial" w:hAnsi="Arial"/>
          <w:sz w:val="22"/>
        </w:rPr>
        <w:t xml:space="preserve"> guided his steps</w:t>
      </w:r>
      <w:r w:rsidR="00B37C0D">
        <w:rPr>
          <w:rFonts w:ascii="Arial" w:hAnsi="Arial"/>
          <w:sz w:val="22"/>
        </w:rPr>
        <w:t xml:space="preserve">. </w:t>
      </w:r>
      <w:r w:rsidR="002205C7">
        <w:rPr>
          <w:rFonts w:ascii="Arial" w:hAnsi="Arial"/>
          <w:sz w:val="22"/>
        </w:rPr>
        <w:t xml:space="preserve">He lived out the lives of the Israelites. </w:t>
      </w:r>
    </w:p>
    <w:p w14:paraId="546F6212" w14:textId="77777777" w:rsidR="001365C4" w:rsidRPr="00810705" w:rsidRDefault="001365C4" w:rsidP="00C7222B">
      <w:pPr>
        <w:rPr>
          <w:rFonts w:ascii="Arial" w:hAnsi="Arial"/>
          <w:b/>
          <w:sz w:val="22"/>
        </w:rPr>
      </w:pPr>
    </w:p>
    <w:p w14:paraId="20D45419" w14:textId="2F1B8291" w:rsidR="00985EE2" w:rsidRDefault="00BD6FD3" w:rsidP="00071E27">
      <w:pPr>
        <w:rPr>
          <w:rFonts w:ascii="Arial" w:hAnsi="Arial"/>
          <w:sz w:val="22"/>
        </w:rPr>
      </w:pPr>
      <w:r>
        <w:rPr>
          <w:rFonts w:ascii="Arial" w:hAnsi="Arial"/>
          <w:sz w:val="22"/>
          <w:u w:val="single"/>
        </w:rPr>
        <w:t>Cycle (13:1)</w:t>
      </w:r>
      <w:r w:rsidR="00071E27">
        <w:rPr>
          <w:rFonts w:ascii="Arial" w:hAnsi="Arial"/>
          <w:sz w:val="22"/>
        </w:rPr>
        <w:t xml:space="preserve">: </w:t>
      </w:r>
      <w:r>
        <w:rPr>
          <w:rFonts w:ascii="Arial" w:hAnsi="Arial"/>
          <w:sz w:val="22"/>
        </w:rPr>
        <w:t>“Again the Israelites did evil in the eyes of the L</w:t>
      </w:r>
      <w:r w:rsidRPr="00E10FC3">
        <w:rPr>
          <w:rFonts w:ascii="Arial" w:hAnsi="Arial"/>
          <w:sz w:val="18"/>
        </w:rPr>
        <w:t>ORD</w:t>
      </w:r>
      <w:r>
        <w:rPr>
          <w:rFonts w:ascii="Arial" w:hAnsi="Arial"/>
          <w:sz w:val="22"/>
        </w:rPr>
        <w:t>, so the L</w:t>
      </w:r>
      <w:r w:rsidRPr="00E10FC3">
        <w:rPr>
          <w:rFonts w:ascii="Arial" w:hAnsi="Arial"/>
          <w:sz w:val="18"/>
        </w:rPr>
        <w:t>ORD</w:t>
      </w:r>
      <w:r>
        <w:rPr>
          <w:rFonts w:ascii="Arial" w:hAnsi="Arial"/>
          <w:sz w:val="22"/>
        </w:rPr>
        <w:t xml:space="preserve"> delivered them into the hands of the Philistines for forty years</w:t>
      </w:r>
      <w:r w:rsidR="002205C7">
        <w:rPr>
          <w:rFonts w:ascii="Arial" w:hAnsi="Arial"/>
          <w:sz w:val="22"/>
        </w:rPr>
        <w:t>.</w:t>
      </w:r>
      <w:r>
        <w:rPr>
          <w:rFonts w:ascii="Arial" w:hAnsi="Arial"/>
          <w:sz w:val="22"/>
        </w:rPr>
        <w:t xml:space="preserve">” </w:t>
      </w:r>
    </w:p>
    <w:p w14:paraId="72955AAE" w14:textId="77777777" w:rsidR="004B7B31" w:rsidRDefault="004B7B31" w:rsidP="00071E27">
      <w:pPr>
        <w:rPr>
          <w:rFonts w:ascii="Arial" w:hAnsi="Arial"/>
          <w:sz w:val="22"/>
        </w:rPr>
      </w:pPr>
    </w:p>
    <w:p w14:paraId="6BD6C74C" w14:textId="0E0894F1" w:rsidR="00367976" w:rsidRDefault="00E601B9" w:rsidP="00071E27">
      <w:pPr>
        <w:rPr>
          <w:rFonts w:ascii="Arial" w:hAnsi="Arial"/>
          <w:sz w:val="22"/>
        </w:rPr>
      </w:pPr>
      <w:r>
        <w:rPr>
          <w:rFonts w:ascii="Arial" w:hAnsi="Arial"/>
          <w:sz w:val="22"/>
          <w:u w:val="single"/>
        </w:rPr>
        <w:t>The Birth/Calling of Samson</w:t>
      </w:r>
      <w:r w:rsidR="00E459F8">
        <w:rPr>
          <w:rFonts w:ascii="Arial" w:hAnsi="Arial"/>
          <w:sz w:val="22"/>
          <w:u w:val="single"/>
        </w:rPr>
        <w:t xml:space="preserve"> (</w:t>
      </w:r>
      <w:r w:rsidR="007D6E38">
        <w:rPr>
          <w:rFonts w:ascii="Arial" w:hAnsi="Arial"/>
          <w:sz w:val="22"/>
          <w:u w:val="single"/>
        </w:rPr>
        <w:t>1</w:t>
      </w:r>
      <w:r>
        <w:rPr>
          <w:rFonts w:ascii="Arial" w:hAnsi="Arial"/>
          <w:sz w:val="22"/>
          <w:u w:val="single"/>
        </w:rPr>
        <w:t>3</w:t>
      </w:r>
      <w:r w:rsidR="007D6E38">
        <w:rPr>
          <w:rFonts w:ascii="Arial" w:hAnsi="Arial"/>
          <w:sz w:val="22"/>
          <w:u w:val="single"/>
        </w:rPr>
        <w:t>:</w:t>
      </w:r>
      <w:r>
        <w:rPr>
          <w:rFonts w:ascii="Arial" w:hAnsi="Arial"/>
          <w:sz w:val="22"/>
          <w:u w:val="single"/>
        </w:rPr>
        <w:t>2–</w:t>
      </w:r>
      <w:r w:rsidR="00C4585A">
        <w:rPr>
          <w:rFonts w:ascii="Arial" w:hAnsi="Arial"/>
          <w:sz w:val="22"/>
          <w:u w:val="single"/>
        </w:rPr>
        <w:t>25</w:t>
      </w:r>
      <w:r w:rsidR="00E459F8">
        <w:rPr>
          <w:rFonts w:ascii="Arial" w:hAnsi="Arial"/>
          <w:sz w:val="22"/>
          <w:u w:val="single"/>
        </w:rPr>
        <w:t>)</w:t>
      </w:r>
      <w:r w:rsidR="004B7B31">
        <w:rPr>
          <w:rFonts w:ascii="Arial" w:hAnsi="Arial"/>
          <w:sz w:val="22"/>
        </w:rPr>
        <w:t xml:space="preserve">: </w:t>
      </w:r>
      <w:r>
        <w:rPr>
          <w:rFonts w:ascii="Arial" w:hAnsi="Arial"/>
          <w:sz w:val="22"/>
        </w:rPr>
        <w:t xml:space="preserve">A childless couple, Manoah and his wife, received a promise of a </w:t>
      </w:r>
      <w:r w:rsidR="00C50E3B">
        <w:rPr>
          <w:rFonts w:ascii="Arial" w:hAnsi="Arial"/>
          <w:sz w:val="22"/>
        </w:rPr>
        <w:t>male child</w:t>
      </w:r>
      <w:r>
        <w:rPr>
          <w:rFonts w:ascii="Arial" w:hAnsi="Arial"/>
          <w:sz w:val="22"/>
        </w:rPr>
        <w:t>, “a Nazirite, set apart to God from birth” who “will begin the deliverance of Israel from the hands of the Philistines” (13:5). From the beginning on, there was blurriness in the minds of the parents on “how to bring up the boy” (13:8)</w:t>
      </w:r>
      <w:r w:rsidR="006550BC">
        <w:rPr>
          <w:rFonts w:ascii="Arial" w:hAnsi="Arial"/>
          <w:sz w:val="22"/>
        </w:rPr>
        <w:t xml:space="preserve"> and </w:t>
      </w:r>
      <w:r w:rsidR="00C50E3B">
        <w:rPr>
          <w:rFonts w:ascii="Arial" w:hAnsi="Arial"/>
          <w:sz w:val="22"/>
        </w:rPr>
        <w:t xml:space="preserve">to </w:t>
      </w:r>
      <w:r w:rsidR="00CD487D">
        <w:rPr>
          <w:rFonts w:ascii="Arial" w:hAnsi="Arial"/>
          <w:sz w:val="22"/>
        </w:rPr>
        <w:t>whom</w:t>
      </w:r>
      <w:r w:rsidR="006550BC">
        <w:rPr>
          <w:rFonts w:ascii="Arial" w:hAnsi="Arial"/>
          <w:sz w:val="22"/>
        </w:rPr>
        <w:t xml:space="preserve"> they were </w:t>
      </w:r>
      <w:r w:rsidR="00C50E3B">
        <w:rPr>
          <w:rFonts w:ascii="Arial" w:hAnsi="Arial"/>
          <w:sz w:val="22"/>
        </w:rPr>
        <w:t>speaking</w:t>
      </w:r>
      <w:r w:rsidR="006550BC">
        <w:rPr>
          <w:rFonts w:ascii="Arial" w:hAnsi="Arial"/>
          <w:sz w:val="22"/>
        </w:rPr>
        <w:t>—“what’s your name” (13:17).</w:t>
      </w:r>
      <w:r>
        <w:rPr>
          <w:rFonts w:ascii="Arial" w:hAnsi="Arial"/>
          <w:sz w:val="22"/>
        </w:rPr>
        <w:t xml:space="preserve"> </w:t>
      </w:r>
      <w:r w:rsidR="003D6CE0">
        <w:rPr>
          <w:rFonts w:ascii="Arial" w:hAnsi="Arial"/>
          <w:sz w:val="22"/>
        </w:rPr>
        <w:t xml:space="preserve">Regardless of their </w:t>
      </w:r>
      <w:r w:rsidR="006550BC">
        <w:rPr>
          <w:rFonts w:ascii="Arial" w:hAnsi="Arial"/>
          <w:sz w:val="22"/>
        </w:rPr>
        <w:t>fogginess</w:t>
      </w:r>
      <w:r w:rsidR="00513D02">
        <w:rPr>
          <w:rFonts w:ascii="Arial" w:hAnsi="Arial"/>
          <w:sz w:val="22"/>
        </w:rPr>
        <w:t xml:space="preserve">, </w:t>
      </w:r>
      <w:r w:rsidR="00E10FC3">
        <w:rPr>
          <w:rFonts w:ascii="Arial" w:hAnsi="Arial"/>
          <w:sz w:val="22"/>
        </w:rPr>
        <w:t>the Spirit of the L</w:t>
      </w:r>
      <w:r w:rsidR="00E10FC3">
        <w:rPr>
          <w:rFonts w:ascii="Arial" w:hAnsi="Arial"/>
          <w:sz w:val="18"/>
        </w:rPr>
        <w:t>ORD</w:t>
      </w:r>
      <w:r w:rsidR="00513D02">
        <w:rPr>
          <w:rFonts w:ascii="Arial" w:hAnsi="Arial"/>
          <w:sz w:val="22"/>
        </w:rPr>
        <w:t xml:space="preserve"> “began to stir</w:t>
      </w:r>
      <w:r w:rsidR="00230D07">
        <w:rPr>
          <w:rFonts w:ascii="Arial" w:hAnsi="Arial"/>
          <w:sz w:val="22"/>
        </w:rPr>
        <w:t>” Samson to achieve what God wanted Samson to achieve</w:t>
      </w:r>
      <w:r w:rsidR="00513D02">
        <w:rPr>
          <w:rFonts w:ascii="Arial" w:hAnsi="Arial"/>
          <w:sz w:val="22"/>
        </w:rPr>
        <w:t xml:space="preserve"> (13:25). </w:t>
      </w:r>
    </w:p>
    <w:p w14:paraId="5FE1FB8D" w14:textId="27E86F62" w:rsidR="00846774" w:rsidRDefault="00846774" w:rsidP="00846774">
      <w:pPr>
        <w:ind w:left="720"/>
        <w:rPr>
          <w:rFonts w:ascii="Arial" w:hAnsi="Arial"/>
          <w:sz w:val="22"/>
        </w:rPr>
      </w:pPr>
      <w:r w:rsidRPr="00846774">
        <w:rPr>
          <w:rFonts w:ascii="Arial" w:hAnsi="Arial"/>
          <w:sz w:val="22"/>
        </w:rPr>
        <w:t>“The L</w:t>
      </w:r>
      <w:r w:rsidRPr="00DA4B73">
        <w:rPr>
          <w:rFonts w:ascii="Arial" w:hAnsi="Arial"/>
          <w:sz w:val="18"/>
        </w:rPr>
        <w:t>ORD</w:t>
      </w:r>
      <w:r w:rsidRPr="00846774">
        <w:rPr>
          <w:rFonts w:ascii="Arial" w:hAnsi="Arial"/>
          <w:sz w:val="22"/>
        </w:rPr>
        <w:t xml:space="preserve"> said to Moses, Speak to the Israelites and say to them: ‘If a man or woman wants to make a special vow, a vow of separation to the L</w:t>
      </w:r>
      <w:r w:rsidRPr="00DA4B73">
        <w:rPr>
          <w:rFonts w:ascii="Arial" w:hAnsi="Arial"/>
          <w:sz w:val="18"/>
        </w:rPr>
        <w:t>ORD</w:t>
      </w:r>
      <w:r w:rsidRPr="00846774">
        <w:rPr>
          <w:rFonts w:ascii="Arial" w:hAnsi="Arial"/>
          <w:sz w:val="22"/>
        </w:rPr>
        <w:t xml:space="preserve"> as a Nazirite, he must abstain from wine and other fermented drink and must not drink vinegar made from wine or from other fermented drink. He must not drink grape juice or eat grapes or raisins. As long as he is a Nazirite, he must not eat anything that comes from the grapevine, not even the seeds or skins. During the entire period of his vow of separation no razor may be used on his head. He must be holy until the period of his separation to the L</w:t>
      </w:r>
      <w:r w:rsidRPr="00DA4B73">
        <w:rPr>
          <w:rFonts w:ascii="Arial" w:hAnsi="Arial"/>
          <w:sz w:val="18"/>
        </w:rPr>
        <w:t>ORD</w:t>
      </w:r>
      <w:r w:rsidRPr="00846774">
        <w:rPr>
          <w:rFonts w:ascii="Arial" w:hAnsi="Arial"/>
          <w:sz w:val="22"/>
        </w:rPr>
        <w:t xml:space="preserve"> is over; he must let the hair of his head grow long. Throughout the period of his separation to the L</w:t>
      </w:r>
      <w:r w:rsidRPr="00DA4B73">
        <w:rPr>
          <w:rFonts w:ascii="Arial" w:hAnsi="Arial"/>
          <w:sz w:val="20"/>
        </w:rPr>
        <w:t>ORD</w:t>
      </w:r>
      <w:r w:rsidRPr="00846774">
        <w:rPr>
          <w:rFonts w:ascii="Arial" w:hAnsi="Arial"/>
          <w:sz w:val="22"/>
        </w:rPr>
        <w:t xml:space="preserve"> he must not go near a dead body. Even if his own father or mother or brother or sister dies, he must not make himself ceremonially unclean on account of them, because the symbol of his separation to God is on his head. Throughout the period of his separation he is consecrated to the L</w:t>
      </w:r>
      <w:r w:rsidRPr="009A5380">
        <w:rPr>
          <w:rFonts w:ascii="Arial" w:hAnsi="Arial"/>
          <w:sz w:val="18"/>
        </w:rPr>
        <w:t>ORD</w:t>
      </w:r>
      <w:r w:rsidRPr="00846774">
        <w:rPr>
          <w:rFonts w:ascii="Arial" w:hAnsi="Arial"/>
          <w:sz w:val="22"/>
        </w:rPr>
        <w:t>’” (Num 6:1–8)</w:t>
      </w:r>
      <w:r w:rsidR="00CE0A59">
        <w:rPr>
          <w:rFonts w:ascii="Arial" w:hAnsi="Arial"/>
          <w:sz w:val="22"/>
        </w:rPr>
        <w:t>.</w:t>
      </w:r>
    </w:p>
    <w:p w14:paraId="335D7FD4" w14:textId="77777777" w:rsidR="00E459F8" w:rsidRDefault="00E459F8" w:rsidP="00071E27">
      <w:pPr>
        <w:rPr>
          <w:rFonts w:ascii="Arial" w:hAnsi="Arial"/>
          <w:sz w:val="22"/>
        </w:rPr>
      </w:pPr>
    </w:p>
    <w:p w14:paraId="74B50810" w14:textId="1BF3C50F" w:rsidR="00E459F8" w:rsidRDefault="002205C7" w:rsidP="00071E27">
      <w:pPr>
        <w:rPr>
          <w:rFonts w:ascii="Arial" w:hAnsi="Arial"/>
          <w:sz w:val="22"/>
        </w:rPr>
      </w:pPr>
      <w:r>
        <w:rPr>
          <w:rFonts w:ascii="Arial" w:hAnsi="Arial"/>
          <w:sz w:val="22"/>
          <w:u w:val="single"/>
        </w:rPr>
        <w:t>Walks in Darkness</w:t>
      </w:r>
      <w:r w:rsidR="00E459F8">
        <w:rPr>
          <w:rFonts w:ascii="Arial" w:hAnsi="Arial"/>
          <w:sz w:val="22"/>
          <w:u w:val="single"/>
        </w:rPr>
        <w:t xml:space="preserve"> (</w:t>
      </w:r>
      <w:r w:rsidR="00CD487D">
        <w:rPr>
          <w:rFonts w:ascii="Arial" w:hAnsi="Arial"/>
          <w:sz w:val="22"/>
          <w:u w:val="single"/>
        </w:rPr>
        <w:t>14:1–</w:t>
      </w:r>
      <w:r w:rsidR="007E0845">
        <w:rPr>
          <w:rFonts w:ascii="Arial" w:hAnsi="Arial"/>
          <w:sz w:val="22"/>
          <w:u w:val="single"/>
        </w:rPr>
        <w:t>20</w:t>
      </w:r>
      <w:r w:rsidR="00E459F8">
        <w:rPr>
          <w:rFonts w:ascii="Arial" w:hAnsi="Arial"/>
          <w:sz w:val="22"/>
          <w:u w:val="single"/>
        </w:rPr>
        <w:t>)</w:t>
      </w:r>
      <w:r w:rsidR="00CA48F0">
        <w:rPr>
          <w:rFonts w:ascii="Arial" w:hAnsi="Arial"/>
          <w:sz w:val="22"/>
        </w:rPr>
        <w:t xml:space="preserve">: </w:t>
      </w:r>
      <w:r w:rsidR="00CD487D">
        <w:rPr>
          <w:rFonts w:ascii="Arial" w:hAnsi="Arial"/>
          <w:sz w:val="22"/>
        </w:rPr>
        <w:t xml:space="preserve">Samson, unaware of his mission to destroy the Philistines who were oppressing the Israelites for 40 years, </w:t>
      </w:r>
      <w:r w:rsidR="0049504B">
        <w:rPr>
          <w:rFonts w:ascii="Arial" w:hAnsi="Arial"/>
          <w:sz w:val="22"/>
        </w:rPr>
        <w:t>fell</w:t>
      </w:r>
      <w:r w:rsidR="00CD487D">
        <w:rPr>
          <w:rFonts w:ascii="Arial" w:hAnsi="Arial"/>
          <w:sz w:val="22"/>
        </w:rPr>
        <w:t xml:space="preserve"> in love with “a young Philistine woman” (14:1). </w:t>
      </w:r>
      <w:r w:rsidR="00230D07">
        <w:rPr>
          <w:rFonts w:ascii="Arial" w:hAnsi="Arial"/>
          <w:sz w:val="22"/>
        </w:rPr>
        <w:t>[#1</w:t>
      </w:r>
      <w:r w:rsidR="00CE0A59">
        <w:rPr>
          <w:rFonts w:ascii="Arial" w:hAnsi="Arial"/>
          <w:sz w:val="22"/>
        </w:rPr>
        <w:t>] His p</w:t>
      </w:r>
      <w:r w:rsidR="00635642">
        <w:rPr>
          <w:rFonts w:ascii="Arial" w:hAnsi="Arial"/>
          <w:sz w:val="22"/>
        </w:rPr>
        <w:t>arent</w:t>
      </w:r>
      <w:r w:rsidR="00CE0A59">
        <w:rPr>
          <w:rFonts w:ascii="Arial" w:hAnsi="Arial"/>
          <w:sz w:val="22"/>
        </w:rPr>
        <w:t>s</w:t>
      </w:r>
      <w:r w:rsidR="00635642">
        <w:rPr>
          <w:rFonts w:ascii="Arial" w:hAnsi="Arial"/>
          <w:sz w:val="22"/>
        </w:rPr>
        <w:t xml:space="preserve"> tried to reason with him but gave in to his desire and arranged the wedding. On the way to the marriage, Samson entered the vineyards of Timnah (14:5). [</w:t>
      </w:r>
      <w:r w:rsidR="00230D07">
        <w:rPr>
          <w:rFonts w:ascii="Arial" w:hAnsi="Arial"/>
          <w:sz w:val="22"/>
        </w:rPr>
        <w:t>#2</w:t>
      </w:r>
      <w:r w:rsidR="00635642">
        <w:rPr>
          <w:rFonts w:ascii="Arial" w:hAnsi="Arial"/>
          <w:sz w:val="22"/>
        </w:rPr>
        <w:t>] There a lion “came roaring towards him” (14:5), and “the Spirit of the L</w:t>
      </w:r>
      <w:r w:rsidR="00635642" w:rsidRPr="00CE0A59">
        <w:rPr>
          <w:rFonts w:ascii="Arial" w:hAnsi="Arial"/>
          <w:sz w:val="18"/>
        </w:rPr>
        <w:t>ORD</w:t>
      </w:r>
      <w:r w:rsidR="00635642">
        <w:rPr>
          <w:rFonts w:ascii="Arial" w:hAnsi="Arial"/>
          <w:sz w:val="22"/>
        </w:rPr>
        <w:t xml:space="preserve"> came upon him in power so that he tore the lion apart with his bare hands as he might have torn a young goat” (14:6). </w:t>
      </w:r>
      <w:r w:rsidR="00B16299">
        <w:rPr>
          <w:rFonts w:ascii="Arial" w:hAnsi="Arial"/>
          <w:sz w:val="22"/>
        </w:rPr>
        <w:t>They proceeded with the engagement</w:t>
      </w:r>
      <w:r w:rsidR="00635642">
        <w:rPr>
          <w:rFonts w:ascii="Arial" w:hAnsi="Arial"/>
          <w:sz w:val="22"/>
        </w:rPr>
        <w:t xml:space="preserve"> (14:7). When </w:t>
      </w:r>
      <w:r w:rsidR="00CB5A69">
        <w:rPr>
          <w:rFonts w:ascii="Arial" w:hAnsi="Arial"/>
          <w:sz w:val="22"/>
        </w:rPr>
        <w:t>Samson returned</w:t>
      </w:r>
      <w:r w:rsidR="00635642">
        <w:rPr>
          <w:rFonts w:ascii="Arial" w:hAnsi="Arial"/>
          <w:sz w:val="22"/>
        </w:rPr>
        <w:t xml:space="preserve"> to wed the girl, he “turned aside to look at the lion’s </w:t>
      </w:r>
      <w:r w:rsidR="00635642">
        <w:rPr>
          <w:rFonts w:ascii="Arial" w:hAnsi="Arial"/>
          <w:sz w:val="22"/>
        </w:rPr>
        <w:lastRenderedPageBreak/>
        <w:t>carcass” (14:8). In the dead carcass was hone</w:t>
      </w:r>
      <w:r w:rsidR="00CE0A59">
        <w:rPr>
          <w:rFonts w:ascii="Arial" w:hAnsi="Arial"/>
          <w:sz w:val="22"/>
        </w:rPr>
        <w:t>y</w:t>
      </w:r>
      <w:r w:rsidR="00635642">
        <w:rPr>
          <w:rFonts w:ascii="Arial" w:hAnsi="Arial"/>
          <w:sz w:val="22"/>
        </w:rPr>
        <w:t>; Samson “scooped out with his hands and ate” some honey and gave some to his parents too (14:9). [</w:t>
      </w:r>
      <w:r w:rsidR="00230D07">
        <w:rPr>
          <w:rFonts w:ascii="Arial" w:hAnsi="Arial"/>
          <w:sz w:val="22"/>
        </w:rPr>
        <w:t>#3</w:t>
      </w:r>
      <w:r w:rsidR="00635642">
        <w:rPr>
          <w:rFonts w:ascii="Arial" w:hAnsi="Arial"/>
          <w:sz w:val="22"/>
        </w:rPr>
        <w:t>]</w:t>
      </w:r>
      <w:r w:rsidR="00230D07">
        <w:rPr>
          <w:rFonts w:ascii="Arial" w:hAnsi="Arial"/>
          <w:sz w:val="22"/>
        </w:rPr>
        <w:t xml:space="preserve"> </w:t>
      </w:r>
      <w:r w:rsidR="00CB5A69">
        <w:rPr>
          <w:rFonts w:ascii="Arial" w:hAnsi="Arial"/>
          <w:sz w:val="22"/>
        </w:rPr>
        <w:t xml:space="preserve">At the wedding feast, Samson planned to escape the </w:t>
      </w:r>
      <w:r w:rsidR="00CB5A69">
        <w:rPr>
          <w:rFonts w:ascii="Arial" w:hAnsi="Arial"/>
          <w:i/>
          <w:sz w:val="22"/>
        </w:rPr>
        <w:t>gifts</w:t>
      </w:r>
      <w:r w:rsidR="00CB5A69">
        <w:rPr>
          <w:rFonts w:ascii="Arial" w:hAnsi="Arial"/>
          <w:sz w:val="22"/>
        </w:rPr>
        <w:t xml:space="preserve"> given to the bridegroom’s friends</w:t>
      </w:r>
      <w:r w:rsidR="00CE0A59">
        <w:rPr>
          <w:rFonts w:ascii="Arial" w:hAnsi="Arial"/>
          <w:sz w:val="22"/>
        </w:rPr>
        <w:t>.</w:t>
      </w:r>
      <w:r w:rsidR="00CB5A69">
        <w:rPr>
          <w:rFonts w:ascii="Arial" w:hAnsi="Arial"/>
          <w:sz w:val="22"/>
        </w:rPr>
        <w:t xml:space="preserve"> </w:t>
      </w:r>
      <w:r w:rsidR="001A1015">
        <w:rPr>
          <w:rFonts w:ascii="Arial" w:hAnsi="Arial"/>
          <w:sz w:val="22"/>
        </w:rPr>
        <w:t xml:space="preserve">[#4] For that, he told a riddle </w:t>
      </w:r>
      <w:r w:rsidR="00CB2A20">
        <w:rPr>
          <w:rFonts w:ascii="Arial" w:hAnsi="Arial"/>
          <w:sz w:val="22"/>
        </w:rPr>
        <w:t xml:space="preserve">to which </w:t>
      </w:r>
      <w:r w:rsidR="001A1015">
        <w:rPr>
          <w:rFonts w:ascii="Arial" w:hAnsi="Arial"/>
          <w:sz w:val="22"/>
        </w:rPr>
        <w:t xml:space="preserve">none </w:t>
      </w:r>
      <w:r w:rsidR="00CB2A20">
        <w:rPr>
          <w:rFonts w:ascii="Arial" w:hAnsi="Arial"/>
          <w:sz w:val="22"/>
        </w:rPr>
        <w:t>knew the answer</w:t>
      </w:r>
      <w:r w:rsidR="00AC15CE">
        <w:rPr>
          <w:rFonts w:ascii="Arial" w:hAnsi="Arial"/>
          <w:sz w:val="22"/>
        </w:rPr>
        <w:t xml:space="preserve">. </w:t>
      </w:r>
      <w:r w:rsidR="00CB2A20">
        <w:rPr>
          <w:rFonts w:ascii="Arial" w:hAnsi="Arial"/>
          <w:sz w:val="22"/>
        </w:rPr>
        <w:t>[</w:t>
      </w:r>
      <w:r w:rsidR="007E0845">
        <w:rPr>
          <w:rFonts w:ascii="Arial" w:hAnsi="Arial"/>
          <w:sz w:val="22"/>
        </w:rPr>
        <w:t xml:space="preserve">#5; cp. 15:16; 16:7–14] </w:t>
      </w:r>
      <w:r w:rsidR="00AC15CE">
        <w:rPr>
          <w:rFonts w:ascii="Arial" w:hAnsi="Arial"/>
          <w:sz w:val="22"/>
        </w:rPr>
        <w:t>Samson’s wife, by nagging, made him reveal the secret.</w:t>
      </w:r>
      <w:r w:rsidR="007E0845">
        <w:rPr>
          <w:rFonts w:ascii="Arial" w:hAnsi="Arial"/>
          <w:sz w:val="22"/>
        </w:rPr>
        <w:t xml:space="preserve"> To pay back the dowry, he killed 30 men of Ashkelon and gave their clothing to the groomsmen. But without marrying his wife, he left for his father’s house (14:19)</w:t>
      </w:r>
      <w:r w:rsidR="00BD6707">
        <w:rPr>
          <w:rFonts w:ascii="Arial" w:hAnsi="Arial"/>
          <w:sz w:val="22"/>
        </w:rPr>
        <w:t>.</w:t>
      </w:r>
      <w:r w:rsidR="007E0845">
        <w:rPr>
          <w:rFonts w:ascii="Arial" w:hAnsi="Arial"/>
          <w:sz w:val="22"/>
        </w:rPr>
        <w:t xml:space="preserve"> [#6] The </w:t>
      </w:r>
      <w:r w:rsidR="00BD6707">
        <w:rPr>
          <w:rFonts w:ascii="Arial" w:hAnsi="Arial"/>
          <w:sz w:val="22"/>
        </w:rPr>
        <w:t>father of the bride</w:t>
      </w:r>
      <w:r w:rsidR="007E0845">
        <w:rPr>
          <w:rFonts w:ascii="Arial" w:hAnsi="Arial"/>
          <w:sz w:val="22"/>
        </w:rPr>
        <w:t xml:space="preserve"> gave </w:t>
      </w:r>
      <w:r w:rsidR="006E16AD">
        <w:rPr>
          <w:rFonts w:ascii="Arial" w:hAnsi="Arial"/>
          <w:sz w:val="22"/>
        </w:rPr>
        <w:t>her</w:t>
      </w:r>
      <w:r w:rsidR="007E0845">
        <w:rPr>
          <w:rFonts w:ascii="Arial" w:hAnsi="Arial"/>
          <w:sz w:val="22"/>
        </w:rPr>
        <w:t xml:space="preserve"> to one of Samson’s friends!</w:t>
      </w:r>
      <w:r w:rsidR="00AC15CE">
        <w:rPr>
          <w:rFonts w:ascii="Arial" w:hAnsi="Arial"/>
          <w:sz w:val="22"/>
        </w:rPr>
        <w:t xml:space="preserve"> </w:t>
      </w:r>
    </w:p>
    <w:p w14:paraId="2A414E2C" w14:textId="77777777" w:rsidR="00351992" w:rsidRDefault="00351992" w:rsidP="00071E27">
      <w:pPr>
        <w:rPr>
          <w:rFonts w:ascii="Arial" w:hAnsi="Arial"/>
          <w:sz w:val="22"/>
        </w:rPr>
      </w:pPr>
    </w:p>
    <w:p w14:paraId="2660B95D" w14:textId="40D53FFD" w:rsidR="00351992" w:rsidRDefault="00351992" w:rsidP="00071E27">
      <w:pPr>
        <w:rPr>
          <w:rFonts w:ascii="Arial" w:hAnsi="Arial"/>
          <w:sz w:val="22"/>
        </w:rPr>
      </w:pPr>
      <w:r>
        <w:rPr>
          <w:rFonts w:ascii="Arial" w:hAnsi="Arial"/>
          <w:sz w:val="22"/>
          <w:u w:val="single"/>
        </w:rPr>
        <w:t>Frustration Turned to Revenge (15:1–</w:t>
      </w:r>
      <w:r w:rsidR="00C8150B">
        <w:rPr>
          <w:rFonts w:ascii="Arial" w:hAnsi="Arial"/>
          <w:sz w:val="22"/>
          <w:u w:val="single"/>
        </w:rPr>
        <w:t>19</w:t>
      </w:r>
      <w:r>
        <w:rPr>
          <w:rFonts w:ascii="Arial" w:hAnsi="Arial"/>
          <w:sz w:val="22"/>
          <w:u w:val="single"/>
        </w:rPr>
        <w:t>)</w:t>
      </w:r>
      <w:r>
        <w:rPr>
          <w:rFonts w:ascii="Arial" w:hAnsi="Arial"/>
          <w:sz w:val="22"/>
        </w:rPr>
        <w:t xml:space="preserve">: </w:t>
      </w:r>
      <w:r w:rsidR="00846774">
        <w:rPr>
          <w:rFonts w:ascii="Arial" w:hAnsi="Arial"/>
          <w:sz w:val="22"/>
        </w:rPr>
        <w:t>Eventually Samson cooled down and returned to get his wife. Finding that the father of the bride had given her to a friend, he went and destroyed their harvest—grains, vineyards, and olive groves—with 300 foxes. When the Philistines knew who he was, they burned his wife and father (15:6). In revenge, Samson “attacked them viciously and slaughtered many of them” (15:8)</w:t>
      </w:r>
      <w:r w:rsidR="00CE0A59">
        <w:rPr>
          <w:rFonts w:ascii="Arial" w:hAnsi="Arial"/>
          <w:sz w:val="22"/>
        </w:rPr>
        <w:t>.</w:t>
      </w:r>
      <w:r w:rsidR="00846774">
        <w:rPr>
          <w:rFonts w:ascii="Arial" w:hAnsi="Arial"/>
          <w:sz w:val="22"/>
        </w:rPr>
        <w:t xml:space="preserve"> [#7]</w:t>
      </w:r>
      <w:r w:rsidR="00C8150B">
        <w:rPr>
          <w:rFonts w:ascii="Arial" w:hAnsi="Arial"/>
          <w:sz w:val="22"/>
        </w:rPr>
        <w:t xml:space="preserve"> He then hid in a cave. </w:t>
      </w:r>
      <w:r w:rsidR="00CE0A59">
        <w:rPr>
          <w:rFonts w:ascii="Arial" w:hAnsi="Arial"/>
          <w:sz w:val="22"/>
        </w:rPr>
        <w:t xml:space="preserve">Men of </w:t>
      </w:r>
      <w:r w:rsidR="00C8150B">
        <w:rPr>
          <w:rFonts w:ascii="Arial" w:hAnsi="Arial"/>
          <w:sz w:val="22"/>
        </w:rPr>
        <w:t xml:space="preserve">Judah came </w:t>
      </w:r>
      <w:r w:rsidR="00CE0A59">
        <w:rPr>
          <w:rFonts w:ascii="Arial" w:hAnsi="Arial"/>
          <w:sz w:val="22"/>
        </w:rPr>
        <w:t>to talk</w:t>
      </w:r>
      <w:r w:rsidR="00C8150B">
        <w:rPr>
          <w:rFonts w:ascii="Arial" w:hAnsi="Arial"/>
          <w:sz w:val="22"/>
        </w:rPr>
        <w:t xml:space="preserve"> to him. Gaining their promise that they wouldn’t harm them, Samson went with them. When the Philistines came charging against him, the “Spirit of the L</w:t>
      </w:r>
      <w:r w:rsidR="00C8150B" w:rsidRPr="00CE0A59">
        <w:rPr>
          <w:rFonts w:ascii="Arial" w:hAnsi="Arial"/>
          <w:sz w:val="18"/>
        </w:rPr>
        <w:t>ORD</w:t>
      </w:r>
      <w:r w:rsidR="00C8150B">
        <w:rPr>
          <w:rFonts w:ascii="Arial" w:hAnsi="Arial"/>
          <w:sz w:val="22"/>
        </w:rPr>
        <w:t xml:space="preserve">” came upon him in power” and he killed 1000 men with a fresh jawbone of a donkey. </w:t>
      </w:r>
      <w:r w:rsidR="00CE0A59">
        <w:rPr>
          <w:rFonts w:ascii="Arial" w:hAnsi="Arial"/>
          <w:sz w:val="22"/>
        </w:rPr>
        <w:t>When he became thirsty, the L</w:t>
      </w:r>
      <w:r w:rsidR="00CE0A59">
        <w:rPr>
          <w:rFonts w:ascii="Arial" w:hAnsi="Arial"/>
          <w:sz w:val="18"/>
        </w:rPr>
        <w:t>ORD</w:t>
      </w:r>
      <w:r w:rsidR="00C8150B">
        <w:rPr>
          <w:rFonts w:ascii="Arial" w:hAnsi="Arial"/>
          <w:sz w:val="22"/>
        </w:rPr>
        <w:t xml:space="preserve"> gave him water. </w:t>
      </w:r>
    </w:p>
    <w:p w14:paraId="0D2D558C" w14:textId="77777777" w:rsidR="00A63F67" w:rsidRDefault="00A63F67" w:rsidP="00071E27">
      <w:pPr>
        <w:rPr>
          <w:rFonts w:ascii="Arial" w:hAnsi="Arial"/>
          <w:sz w:val="22"/>
        </w:rPr>
      </w:pPr>
    </w:p>
    <w:p w14:paraId="1F37A1D8" w14:textId="2A451FA8" w:rsidR="00A63F67" w:rsidRPr="00A63F67" w:rsidRDefault="00A43726" w:rsidP="00071E27">
      <w:pPr>
        <w:rPr>
          <w:rFonts w:ascii="Arial" w:hAnsi="Arial"/>
          <w:sz w:val="22"/>
        </w:rPr>
      </w:pPr>
      <w:r>
        <w:rPr>
          <w:rFonts w:ascii="Arial" w:hAnsi="Arial"/>
          <w:sz w:val="22"/>
          <w:u w:val="single"/>
        </w:rPr>
        <w:t>Final Outburst (16</w:t>
      </w:r>
      <w:bookmarkStart w:id="0" w:name="_GoBack"/>
      <w:bookmarkEnd w:id="0"/>
      <w:r w:rsidR="00A63F67" w:rsidRPr="00A63F67">
        <w:rPr>
          <w:rFonts w:ascii="Arial" w:hAnsi="Arial"/>
          <w:sz w:val="22"/>
          <w:u w:val="single"/>
        </w:rPr>
        <w:t>:1–31)</w:t>
      </w:r>
      <w:r w:rsidR="00A63F67">
        <w:rPr>
          <w:rFonts w:ascii="Arial" w:hAnsi="Arial"/>
          <w:sz w:val="22"/>
        </w:rPr>
        <w:t>: Samson went to a prostitute. [</w:t>
      </w:r>
      <w:r w:rsidR="00AD7A98">
        <w:rPr>
          <w:rFonts w:ascii="Arial" w:hAnsi="Arial"/>
          <w:sz w:val="22"/>
        </w:rPr>
        <w:t>#8] When the people of the city surrounded him to kill hi</w:t>
      </w:r>
      <w:r w:rsidR="00C93B0B">
        <w:rPr>
          <w:rFonts w:ascii="Arial" w:hAnsi="Arial"/>
          <w:sz w:val="22"/>
        </w:rPr>
        <w:t>m</w:t>
      </w:r>
      <w:r w:rsidR="00AD7A98">
        <w:rPr>
          <w:rFonts w:ascii="Arial" w:hAnsi="Arial"/>
          <w:sz w:val="22"/>
        </w:rPr>
        <w:t>, he “took hold of the doors of the city gate, together with the two posts, and tore them loose, bar and all. He lifted them to his shoulders and carried them to the top of the hill” (16:3). So the men were determined to revenge Samson. Samson visited Delilah. She tried three times to find the secret to his strength and he t</w:t>
      </w:r>
      <w:r w:rsidR="0097124E">
        <w:rPr>
          <w:rFonts w:ascii="Arial" w:hAnsi="Arial"/>
          <w:sz w:val="22"/>
        </w:rPr>
        <w:t>r</w:t>
      </w:r>
      <w:r w:rsidR="00AD7A98">
        <w:rPr>
          <w:rFonts w:ascii="Arial" w:hAnsi="Arial"/>
          <w:sz w:val="22"/>
        </w:rPr>
        <w:t>icked her all three times (16:6–14). In each step, he was getting closer to revealing the truth to her. Finally, she succeeded, and Samson was defeated—</w:t>
      </w:r>
      <w:r w:rsidR="0097124E">
        <w:rPr>
          <w:rFonts w:ascii="Arial" w:hAnsi="Arial"/>
          <w:sz w:val="22"/>
        </w:rPr>
        <w:t>“his strength left him” (16:19) and</w:t>
      </w:r>
      <w:r w:rsidR="00AD7A98">
        <w:rPr>
          <w:rFonts w:ascii="Arial" w:hAnsi="Arial"/>
          <w:sz w:val="22"/>
        </w:rPr>
        <w:t xml:space="preserve"> “the L</w:t>
      </w:r>
      <w:r w:rsidR="00AD7A98" w:rsidRPr="0097124E">
        <w:rPr>
          <w:rFonts w:ascii="Arial" w:hAnsi="Arial"/>
          <w:sz w:val="18"/>
        </w:rPr>
        <w:t>ORD</w:t>
      </w:r>
      <w:r w:rsidR="00AD7A98">
        <w:rPr>
          <w:rFonts w:ascii="Arial" w:hAnsi="Arial"/>
          <w:sz w:val="22"/>
        </w:rPr>
        <w:t xml:space="preserve"> had left him” (16:20). The Philistines </w:t>
      </w:r>
      <w:r w:rsidR="0097124E">
        <w:rPr>
          <w:rFonts w:ascii="Arial" w:hAnsi="Arial"/>
          <w:sz w:val="22"/>
        </w:rPr>
        <w:t>blinded him</w:t>
      </w:r>
      <w:r w:rsidR="00AD7A98">
        <w:rPr>
          <w:rFonts w:ascii="Arial" w:hAnsi="Arial"/>
          <w:sz w:val="22"/>
        </w:rPr>
        <w:t xml:space="preserve">, bound him with bronze shackles, and made him grind mill in the prison. “But the hair on his head began to grow again after it had been shaved” (16:22). </w:t>
      </w:r>
      <w:r w:rsidR="007E1A33">
        <w:rPr>
          <w:rFonts w:ascii="Arial" w:hAnsi="Arial"/>
          <w:sz w:val="22"/>
        </w:rPr>
        <w:t xml:space="preserve">When the Philistines celebrated a festival for Dagon, their god, they brought Samson </w:t>
      </w:r>
      <w:r w:rsidR="0097124E">
        <w:rPr>
          <w:rFonts w:ascii="Arial" w:hAnsi="Arial"/>
          <w:sz w:val="22"/>
        </w:rPr>
        <w:t>to shame</w:t>
      </w:r>
      <w:r w:rsidR="007E1A33">
        <w:rPr>
          <w:rFonts w:ascii="Arial" w:hAnsi="Arial"/>
          <w:sz w:val="22"/>
        </w:rPr>
        <w:t xml:space="preserve"> him. </w:t>
      </w:r>
      <w:r w:rsidR="000F3B01">
        <w:rPr>
          <w:rFonts w:ascii="Arial" w:hAnsi="Arial"/>
          <w:sz w:val="22"/>
        </w:rPr>
        <w:t>There he pleaded with the L</w:t>
      </w:r>
      <w:r w:rsidR="000F3B01" w:rsidRPr="0097124E">
        <w:rPr>
          <w:rFonts w:ascii="Arial" w:hAnsi="Arial"/>
          <w:sz w:val="18"/>
        </w:rPr>
        <w:t>ORD</w:t>
      </w:r>
      <w:r w:rsidR="000F3B01">
        <w:rPr>
          <w:rFonts w:ascii="Arial" w:hAnsi="Arial"/>
          <w:sz w:val="22"/>
        </w:rPr>
        <w:t>: “O Sovereign L</w:t>
      </w:r>
      <w:r w:rsidR="000F3B01" w:rsidRPr="0097124E">
        <w:rPr>
          <w:rFonts w:ascii="Arial" w:hAnsi="Arial"/>
          <w:sz w:val="18"/>
        </w:rPr>
        <w:t>ORD</w:t>
      </w:r>
      <w:r w:rsidR="000F3B01">
        <w:rPr>
          <w:rFonts w:ascii="Arial" w:hAnsi="Arial"/>
          <w:sz w:val="22"/>
        </w:rPr>
        <w:t xml:space="preserve">, remember me. O God, please strengthen me just once more, and let me with one blow get revenge on the Philistines for my two eyes” (16:28). </w:t>
      </w:r>
      <w:r w:rsidR="00C93B0B">
        <w:rPr>
          <w:rFonts w:ascii="Arial" w:hAnsi="Arial"/>
          <w:sz w:val="22"/>
        </w:rPr>
        <w:t xml:space="preserve">[#9] </w:t>
      </w:r>
      <w:r w:rsidR="0097124E">
        <w:rPr>
          <w:rFonts w:ascii="Arial" w:hAnsi="Arial"/>
          <w:sz w:val="22"/>
        </w:rPr>
        <w:t>The L</w:t>
      </w:r>
      <w:r w:rsidR="0097124E">
        <w:rPr>
          <w:rFonts w:ascii="Arial" w:hAnsi="Arial"/>
          <w:sz w:val="18"/>
        </w:rPr>
        <w:t>ORD</w:t>
      </w:r>
      <w:r w:rsidR="000F3B01">
        <w:rPr>
          <w:rFonts w:ascii="Arial" w:hAnsi="Arial"/>
          <w:sz w:val="22"/>
        </w:rPr>
        <w:t xml:space="preserve"> answered and he killed</w:t>
      </w:r>
      <w:r w:rsidR="00C93B0B">
        <w:rPr>
          <w:rFonts w:ascii="Arial" w:hAnsi="Arial"/>
          <w:sz w:val="22"/>
        </w:rPr>
        <w:t xml:space="preserve"> over</w:t>
      </w:r>
      <w:r w:rsidR="000F3B01">
        <w:rPr>
          <w:rFonts w:ascii="Arial" w:hAnsi="Arial"/>
          <w:sz w:val="22"/>
        </w:rPr>
        <w:t xml:space="preserve"> </w:t>
      </w:r>
      <w:r w:rsidR="004210A5">
        <w:rPr>
          <w:rFonts w:ascii="Arial" w:hAnsi="Arial"/>
          <w:sz w:val="22"/>
        </w:rPr>
        <w:t xml:space="preserve">3000 people (16:27) </w:t>
      </w:r>
      <w:r w:rsidR="0097124E">
        <w:rPr>
          <w:rFonts w:ascii="Arial" w:hAnsi="Arial"/>
          <w:sz w:val="22"/>
        </w:rPr>
        <w:t>with</w:t>
      </w:r>
      <w:r w:rsidR="00C93B0B">
        <w:rPr>
          <w:rFonts w:ascii="Arial" w:hAnsi="Arial"/>
          <w:sz w:val="22"/>
        </w:rPr>
        <w:t xml:space="preserve"> him</w:t>
      </w:r>
      <w:r w:rsidR="004210A5">
        <w:rPr>
          <w:rFonts w:ascii="Arial" w:hAnsi="Arial"/>
          <w:sz w:val="22"/>
        </w:rPr>
        <w:t xml:space="preserve">—“Let me die with the Philistines!” (16:30). “He killed many more when he died than while he lived” (16:30). His brothers and father buried him. </w:t>
      </w:r>
    </w:p>
    <w:p w14:paraId="24CC1594" w14:textId="0AD8D626" w:rsidR="00BF0CEA" w:rsidRDefault="00BF0CEA" w:rsidP="00985EE2">
      <w:pPr>
        <w:rPr>
          <w:rFonts w:ascii="Arial" w:hAnsi="Arial"/>
          <w:sz w:val="22"/>
        </w:rPr>
      </w:pPr>
    </w:p>
    <w:p w14:paraId="4C872498" w14:textId="0C77D32C" w:rsidR="000174FC" w:rsidRPr="00CB2A20" w:rsidRDefault="00CB2A20" w:rsidP="00CB2A20">
      <w:pPr>
        <w:rPr>
          <w:rFonts w:ascii="Arial" w:hAnsi="Arial"/>
          <w:sz w:val="22"/>
        </w:rPr>
      </w:pPr>
      <w:r>
        <w:rPr>
          <w:rFonts w:ascii="Arial" w:hAnsi="Arial"/>
          <w:b/>
          <w:sz w:val="22"/>
        </w:rPr>
        <w:t>Character of God—“Long Suffering”</w:t>
      </w:r>
      <w:r w:rsidR="000174FC">
        <w:rPr>
          <w:rFonts w:ascii="Arial" w:hAnsi="Arial"/>
          <w:b/>
          <w:sz w:val="22"/>
        </w:rPr>
        <w:t xml:space="preserve">: </w:t>
      </w:r>
      <w:r>
        <w:rPr>
          <w:rFonts w:ascii="Arial" w:hAnsi="Arial"/>
          <w:sz w:val="22"/>
        </w:rPr>
        <w:t xml:space="preserve">In everything Samson did, the Spirit of the </w:t>
      </w:r>
      <w:r w:rsidR="00D250FA">
        <w:rPr>
          <w:rFonts w:ascii="Arial" w:hAnsi="Arial"/>
          <w:sz w:val="22"/>
        </w:rPr>
        <w:t>L</w:t>
      </w:r>
      <w:r w:rsidR="00D250FA" w:rsidRPr="0097124E">
        <w:rPr>
          <w:rFonts w:ascii="Arial" w:hAnsi="Arial"/>
          <w:sz w:val="18"/>
        </w:rPr>
        <w:t>ORD</w:t>
      </w:r>
      <w:r>
        <w:rPr>
          <w:rFonts w:ascii="Arial" w:hAnsi="Arial"/>
          <w:sz w:val="22"/>
        </w:rPr>
        <w:t xml:space="preserve"> </w:t>
      </w:r>
      <w:r w:rsidR="00FC774A">
        <w:rPr>
          <w:rFonts w:ascii="Arial" w:hAnsi="Arial"/>
          <w:sz w:val="22"/>
        </w:rPr>
        <w:t xml:space="preserve">stayed with him, </w:t>
      </w:r>
      <w:r>
        <w:rPr>
          <w:rFonts w:ascii="Arial" w:hAnsi="Arial"/>
          <w:sz w:val="22"/>
        </w:rPr>
        <w:t>remained silent</w:t>
      </w:r>
      <w:r w:rsidR="00FC774A">
        <w:rPr>
          <w:rFonts w:ascii="Arial" w:hAnsi="Arial"/>
          <w:sz w:val="22"/>
        </w:rPr>
        <w:t>,</w:t>
      </w:r>
      <w:r>
        <w:rPr>
          <w:rFonts w:ascii="Arial" w:hAnsi="Arial"/>
          <w:sz w:val="22"/>
        </w:rPr>
        <w:t xml:space="preserve"> and “assisted” him. </w:t>
      </w:r>
      <w:r w:rsidR="00FC774A">
        <w:rPr>
          <w:rFonts w:ascii="Arial" w:hAnsi="Arial"/>
          <w:sz w:val="22"/>
        </w:rPr>
        <w:t>In the ultimate end, Samson was listed among the faithful people</w:t>
      </w:r>
      <w:r w:rsidR="00277B3A">
        <w:rPr>
          <w:rFonts w:ascii="Arial" w:hAnsi="Arial"/>
          <w:sz w:val="22"/>
        </w:rPr>
        <w:t xml:space="preserve"> (Heb 11:32), only because of God’s long-suffering. </w:t>
      </w:r>
    </w:p>
    <w:p w14:paraId="05B4555B" w14:textId="77777777" w:rsidR="00CB2A20" w:rsidRPr="005F725D" w:rsidRDefault="00CB2A20" w:rsidP="00CB2A20">
      <w:pPr>
        <w:rPr>
          <w:rFonts w:ascii="Arial" w:hAnsi="Arial"/>
        </w:rPr>
      </w:pPr>
    </w:p>
    <w:p w14:paraId="57345DA0" w14:textId="30BD71EB" w:rsidR="00846774" w:rsidRPr="005F725D" w:rsidRDefault="00846774" w:rsidP="00BA3A75">
      <w:pPr>
        <w:pStyle w:val="ListParagraph"/>
        <w:numPr>
          <w:ilvl w:val="0"/>
          <w:numId w:val="1"/>
        </w:numPr>
        <w:rPr>
          <w:rFonts w:ascii="Arial" w:hAnsi="Arial"/>
          <w:sz w:val="22"/>
          <w:szCs w:val="20"/>
        </w:rPr>
      </w:pPr>
      <w:r w:rsidRPr="005F725D">
        <w:rPr>
          <w:rFonts w:ascii="Arial" w:hAnsi="Arial"/>
          <w:sz w:val="22"/>
          <w:szCs w:val="20"/>
        </w:rPr>
        <w:t>“Honor your father and your mother” (Deut 5:16)</w:t>
      </w:r>
    </w:p>
    <w:p w14:paraId="1BC6B293" w14:textId="1F66AC03" w:rsidR="00846774" w:rsidRPr="005F725D" w:rsidRDefault="00846774" w:rsidP="00BA3A75">
      <w:pPr>
        <w:pStyle w:val="ListParagraph"/>
        <w:numPr>
          <w:ilvl w:val="0"/>
          <w:numId w:val="1"/>
        </w:numPr>
        <w:rPr>
          <w:rFonts w:ascii="Arial" w:hAnsi="Arial"/>
          <w:sz w:val="22"/>
          <w:szCs w:val="20"/>
        </w:rPr>
      </w:pPr>
      <w:r w:rsidRPr="005F725D">
        <w:rPr>
          <w:rFonts w:ascii="Arial" w:hAnsi="Arial"/>
          <w:sz w:val="22"/>
          <w:szCs w:val="20"/>
        </w:rPr>
        <w:t>“You shall not murder” (Deut 5:17)</w:t>
      </w:r>
    </w:p>
    <w:p w14:paraId="506342DA" w14:textId="40E1A8B6" w:rsidR="00846774" w:rsidRPr="005F725D" w:rsidRDefault="00846774" w:rsidP="00BA3A75">
      <w:pPr>
        <w:pStyle w:val="ListParagraph"/>
        <w:numPr>
          <w:ilvl w:val="0"/>
          <w:numId w:val="1"/>
        </w:numPr>
        <w:rPr>
          <w:rFonts w:ascii="Arial" w:hAnsi="Arial"/>
          <w:sz w:val="22"/>
          <w:szCs w:val="20"/>
        </w:rPr>
      </w:pPr>
      <w:r w:rsidRPr="005F725D">
        <w:rPr>
          <w:rFonts w:ascii="Arial" w:hAnsi="Arial"/>
          <w:sz w:val="22"/>
          <w:szCs w:val="20"/>
        </w:rPr>
        <w:t>“You shall not commit adultery” (Deut 5:18)</w:t>
      </w:r>
    </w:p>
    <w:p w14:paraId="7E46F509" w14:textId="763D00C6" w:rsidR="00846774" w:rsidRPr="005F725D" w:rsidRDefault="00846774" w:rsidP="00BA3A75">
      <w:pPr>
        <w:pStyle w:val="ListParagraph"/>
        <w:numPr>
          <w:ilvl w:val="0"/>
          <w:numId w:val="1"/>
        </w:numPr>
        <w:rPr>
          <w:rFonts w:ascii="Arial" w:hAnsi="Arial"/>
          <w:sz w:val="22"/>
          <w:szCs w:val="20"/>
        </w:rPr>
      </w:pPr>
      <w:r w:rsidRPr="005F725D">
        <w:rPr>
          <w:rFonts w:ascii="Arial" w:hAnsi="Arial"/>
          <w:sz w:val="22"/>
          <w:szCs w:val="20"/>
        </w:rPr>
        <w:t>“You shall not steal” (Deut 5:19)</w:t>
      </w:r>
    </w:p>
    <w:p w14:paraId="59D9090C" w14:textId="38FD0B58" w:rsidR="00846774" w:rsidRPr="005F725D" w:rsidRDefault="008C093D" w:rsidP="00BA3A75">
      <w:pPr>
        <w:pStyle w:val="ListParagraph"/>
        <w:numPr>
          <w:ilvl w:val="0"/>
          <w:numId w:val="1"/>
        </w:numPr>
        <w:rPr>
          <w:rFonts w:ascii="Arial" w:hAnsi="Arial"/>
          <w:sz w:val="22"/>
          <w:szCs w:val="20"/>
        </w:rPr>
      </w:pPr>
      <w:r w:rsidRPr="005F725D">
        <w:rPr>
          <w:rFonts w:ascii="Arial" w:hAnsi="Arial"/>
          <w:sz w:val="22"/>
          <w:szCs w:val="20"/>
        </w:rPr>
        <w:t>“He must not drink grape juice or eat grapes or raisins. As long as he is a Nazirite, he must not eat anything that comes from the grapevine, not even the seeds or skins” (</w:t>
      </w:r>
      <w:r w:rsidR="007821CD" w:rsidRPr="005F725D">
        <w:rPr>
          <w:rFonts w:ascii="Arial" w:hAnsi="Arial"/>
          <w:sz w:val="22"/>
          <w:szCs w:val="20"/>
        </w:rPr>
        <w:t>Num 6:3–4)</w:t>
      </w:r>
    </w:p>
    <w:p w14:paraId="4708640D" w14:textId="457F443B" w:rsidR="007821CD" w:rsidRPr="005F725D" w:rsidRDefault="007821CD" w:rsidP="00BA3A75">
      <w:pPr>
        <w:pStyle w:val="ListParagraph"/>
        <w:numPr>
          <w:ilvl w:val="0"/>
          <w:numId w:val="1"/>
        </w:numPr>
        <w:rPr>
          <w:rFonts w:ascii="Arial" w:hAnsi="Arial"/>
          <w:sz w:val="22"/>
          <w:szCs w:val="20"/>
        </w:rPr>
      </w:pPr>
      <w:r w:rsidRPr="005F725D">
        <w:rPr>
          <w:rFonts w:ascii="Arial" w:hAnsi="Arial"/>
          <w:sz w:val="22"/>
          <w:szCs w:val="20"/>
        </w:rPr>
        <w:t>“During the entire period of his vow of separation no razor may be used on his head” (Num 6:5)</w:t>
      </w:r>
    </w:p>
    <w:p w14:paraId="0EF8BA44" w14:textId="4A60B594" w:rsidR="00846774" w:rsidRPr="005F725D" w:rsidRDefault="007821CD" w:rsidP="00BA3A75">
      <w:pPr>
        <w:pStyle w:val="ListParagraph"/>
        <w:numPr>
          <w:ilvl w:val="0"/>
          <w:numId w:val="1"/>
        </w:numPr>
        <w:rPr>
          <w:rFonts w:ascii="Arial" w:hAnsi="Arial"/>
          <w:sz w:val="22"/>
          <w:szCs w:val="20"/>
        </w:rPr>
      </w:pPr>
      <w:r w:rsidRPr="005F725D">
        <w:rPr>
          <w:rFonts w:ascii="Arial" w:hAnsi="Arial"/>
          <w:sz w:val="22"/>
          <w:szCs w:val="20"/>
        </w:rPr>
        <w:t>“</w:t>
      </w:r>
      <w:r w:rsidR="00FA0C7E">
        <w:rPr>
          <w:rFonts w:ascii="Arial" w:hAnsi="Arial"/>
          <w:sz w:val="22"/>
          <w:szCs w:val="20"/>
        </w:rPr>
        <w:t>[During]</w:t>
      </w:r>
      <w:r w:rsidRPr="005F725D">
        <w:rPr>
          <w:rFonts w:ascii="Arial" w:hAnsi="Arial"/>
          <w:sz w:val="22"/>
          <w:szCs w:val="20"/>
        </w:rPr>
        <w:t xml:space="preserve"> the period of his separation to the L</w:t>
      </w:r>
      <w:r w:rsidRPr="005F725D">
        <w:rPr>
          <w:rFonts w:ascii="Arial" w:hAnsi="Arial"/>
          <w:sz w:val="18"/>
          <w:szCs w:val="20"/>
        </w:rPr>
        <w:t>ORD</w:t>
      </w:r>
      <w:r w:rsidRPr="005F725D">
        <w:rPr>
          <w:rFonts w:ascii="Arial" w:hAnsi="Arial"/>
          <w:sz w:val="22"/>
          <w:szCs w:val="20"/>
        </w:rPr>
        <w:t xml:space="preserve"> he must not go near a dead body” (Num 6:7)</w:t>
      </w:r>
    </w:p>
    <w:p w14:paraId="723B3249" w14:textId="77777777" w:rsidR="00CB2A20" w:rsidRPr="00810705" w:rsidRDefault="00CB2A20" w:rsidP="00CB2A20">
      <w:pPr>
        <w:rPr>
          <w:rFonts w:ascii="Arial" w:hAnsi="Arial"/>
          <w:sz w:val="22"/>
        </w:rPr>
      </w:pPr>
    </w:p>
    <w:p w14:paraId="2CC57155" w14:textId="4E9379A9" w:rsidR="00FE3666" w:rsidRPr="00404EF5" w:rsidRDefault="00985EE2" w:rsidP="00061605">
      <w:pPr>
        <w:rPr>
          <w:rFonts w:ascii="Arial" w:hAnsi="Arial"/>
          <w:sz w:val="22"/>
        </w:rPr>
      </w:pPr>
      <w:r w:rsidRPr="00810705">
        <w:rPr>
          <w:rFonts w:ascii="Arial" w:hAnsi="Arial"/>
          <w:b/>
          <w:sz w:val="22"/>
        </w:rPr>
        <w:t>Lesson for us</w:t>
      </w:r>
      <w:r w:rsidR="0037771F">
        <w:rPr>
          <w:rFonts w:ascii="Arial" w:hAnsi="Arial"/>
          <w:sz w:val="22"/>
        </w:rPr>
        <w:t xml:space="preserve">: </w:t>
      </w:r>
      <w:r w:rsidR="00FB2F06">
        <w:rPr>
          <w:rFonts w:ascii="Arial" w:hAnsi="Arial"/>
          <w:sz w:val="22"/>
        </w:rPr>
        <w:t>God selected and empowered Samson, but Samson wandered in li</w:t>
      </w:r>
      <w:r w:rsidR="00BA3A75">
        <w:rPr>
          <w:rFonts w:ascii="Arial" w:hAnsi="Arial"/>
          <w:sz w:val="22"/>
        </w:rPr>
        <w:t>fe without knowing his “purpose</w:t>
      </w:r>
      <w:r w:rsidR="00FB2F06">
        <w:rPr>
          <w:rFonts w:ascii="Arial" w:hAnsi="Arial"/>
          <w:sz w:val="22"/>
        </w:rPr>
        <w:t>”</w:t>
      </w:r>
      <w:r w:rsidR="00BA3A75">
        <w:rPr>
          <w:rFonts w:ascii="Arial" w:hAnsi="Arial"/>
          <w:sz w:val="22"/>
        </w:rPr>
        <w:t xml:space="preserve"> and lived in darkness contrary to his name and calling.</w:t>
      </w:r>
      <w:r w:rsidR="00FB2F06">
        <w:rPr>
          <w:rFonts w:ascii="Arial" w:hAnsi="Arial"/>
          <w:sz w:val="22"/>
        </w:rPr>
        <w:t xml:space="preserve"> </w:t>
      </w:r>
      <w:r w:rsidR="006F5A2D">
        <w:rPr>
          <w:rFonts w:ascii="Arial" w:hAnsi="Arial"/>
          <w:sz w:val="22"/>
        </w:rPr>
        <w:t xml:space="preserve">He fell prey to vices/sins/evil/desires. </w:t>
      </w:r>
      <w:r w:rsidR="00BA3A75">
        <w:rPr>
          <w:rFonts w:ascii="Arial" w:hAnsi="Arial"/>
          <w:sz w:val="22"/>
        </w:rPr>
        <w:t xml:space="preserve">Yet, </w:t>
      </w:r>
      <w:r w:rsidR="00411E0F">
        <w:rPr>
          <w:rFonts w:ascii="Arial" w:hAnsi="Arial"/>
          <w:sz w:val="22"/>
        </w:rPr>
        <w:t xml:space="preserve">God remained faithful and accomplished what He wanted to do—deliver the Israelites from the hands of the oppressors. </w:t>
      </w:r>
      <w:r w:rsidR="00BA3A75">
        <w:rPr>
          <w:rFonts w:ascii="Arial" w:hAnsi="Arial"/>
          <w:sz w:val="22"/>
        </w:rPr>
        <w:t xml:space="preserve">Similarly, </w:t>
      </w:r>
      <w:r w:rsidR="00A12EC8">
        <w:rPr>
          <w:rFonts w:ascii="Arial" w:hAnsi="Arial"/>
          <w:sz w:val="22"/>
        </w:rPr>
        <w:t>God is always faithful</w:t>
      </w:r>
      <w:r w:rsidR="00BA3A75">
        <w:rPr>
          <w:rFonts w:ascii="Arial" w:hAnsi="Arial"/>
          <w:sz w:val="22"/>
        </w:rPr>
        <w:t xml:space="preserve"> to us in spite of our weaknesses and sin</w:t>
      </w:r>
      <w:r w:rsidR="00A12EC8">
        <w:rPr>
          <w:rFonts w:ascii="Arial" w:hAnsi="Arial"/>
          <w:sz w:val="22"/>
        </w:rPr>
        <w:t>, and He will accomplish through us what He planned to do (Eph 2:10). But will future generations look at us</w:t>
      </w:r>
      <w:r w:rsidR="00BA3A75">
        <w:rPr>
          <w:rFonts w:ascii="Arial" w:hAnsi="Arial"/>
          <w:sz w:val="22"/>
        </w:rPr>
        <w:t>,</w:t>
      </w:r>
      <w:r w:rsidR="00A12EC8">
        <w:rPr>
          <w:rFonts w:ascii="Arial" w:hAnsi="Arial"/>
          <w:sz w:val="22"/>
        </w:rPr>
        <w:t xml:space="preserve"> and </w:t>
      </w:r>
      <w:r w:rsidR="00BA3A75">
        <w:rPr>
          <w:rFonts w:ascii="Arial" w:hAnsi="Arial"/>
          <w:sz w:val="22"/>
        </w:rPr>
        <w:t>say</w:t>
      </w:r>
      <w:r w:rsidR="00A12EC8">
        <w:rPr>
          <w:rFonts w:ascii="Arial" w:hAnsi="Arial"/>
          <w:sz w:val="22"/>
        </w:rPr>
        <w:t>, “He/she had so much talent but he/she didn’t liv</w:t>
      </w:r>
      <w:r w:rsidR="00771D19">
        <w:rPr>
          <w:rFonts w:ascii="Arial" w:hAnsi="Arial"/>
          <w:sz w:val="22"/>
        </w:rPr>
        <w:t>e as God wanted him/her to live</w:t>
      </w:r>
      <w:r w:rsidR="00BA3A75">
        <w:rPr>
          <w:rFonts w:ascii="Arial" w:hAnsi="Arial"/>
          <w:sz w:val="22"/>
        </w:rPr>
        <w:t>: he/she lived in darkness</w:t>
      </w:r>
      <w:r w:rsidR="00A12EC8">
        <w:rPr>
          <w:rFonts w:ascii="Arial" w:hAnsi="Arial"/>
          <w:sz w:val="22"/>
        </w:rPr>
        <w:t>”</w:t>
      </w:r>
      <w:r w:rsidR="00BA3A75">
        <w:rPr>
          <w:rFonts w:ascii="Arial" w:hAnsi="Arial"/>
          <w:sz w:val="22"/>
        </w:rPr>
        <w:t>?</w:t>
      </w:r>
      <w:r w:rsidR="00AB6670">
        <w:rPr>
          <w:rFonts w:ascii="Arial" w:hAnsi="Arial"/>
          <w:sz w:val="22"/>
        </w:rPr>
        <w:t xml:space="preserve"> Or, will they say, “He/she lived just as God wanted him/her to live—with a purpose</w:t>
      </w:r>
      <w:r w:rsidR="00BA3A75">
        <w:rPr>
          <w:rFonts w:ascii="Arial" w:hAnsi="Arial"/>
          <w:sz w:val="22"/>
        </w:rPr>
        <w:t>, aim, direction, and goal: he/she lived in light”?</w:t>
      </w:r>
    </w:p>
    <w:p w14:paraId="2D99A49E" w14:textId="7EDF39DC" w:rsidR="00FE3666" w:rsidRPr="002B1389" w:rsidRDefault="00FE3666" w:rsidP="00985EE2">
      <w:pPr>
        <w:rPr>
          <w:rFonts w:ascii="Arial" w:hAnsi="Arial"/>
          <w:sz w:val="22"/>
        </w:rPr>
      </w:pPr>
    </w:p>
    <w:sectPr w:rsidR="00FE3666" w:rsidRPr="002B1389" w:rsidSect="00FA0C7E">
      <w:pgSz w:w="12240" w:h="15840"/>
      <w:pgMar w:top="1135" w:right="1183" w:bottom="567"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riveby">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412C5"/>
    <w:multiLevelType w:val="hybridMultilevel"/>
    <w:tmpl w:val="A26C8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18"/>
    <w:rsid w:val="000174FC"/>
    <w:rsid w:val="00042CC5"/>
    <w:rsid w:val="00044045"/>
    <w:rsid w:val="000540A0"/>
    <w:rsid w:val="00061605"/>
    <w:rsid w:val="00071E27"/>
    <w:rsid w:val="000A56BF"/>
    <w:rsid w:val="000B2DB6"/>
    <w:rsid w:val="000D7B6E"/>
    <w:rsid w:val="000F3B01"/>
    <w:rsid w:val="00112FAE"/>
    <w:rsid w:val="00120495"/>
    <w:rsid w:val="0012188E"/>
    <w:rsid w:val="001365C4"/>
    <w:rsid w:val="001A1015"/>
    <w:rsid w:val="001B09C0"/>
    <w:rsid w:val="001C72BA"/>
    <w:rsid w:val="0020103D"/>
    <w:rsid w:val="002060F0"/>
    <w:rsid w:val="002205C7"/>
    <w:rsid w:val="00230D07"/>
    <w:rsid w:val="00237EB4"/>
    <w:rsid w:val="00242499"/>
    <w:rsid w:val="00257C0F"/>
    <w:rsid w:val="00257F77"/>
    <w:rsid w:val="00267DB0"/>
    <w:rsid w:val="00277B3A"/>
    <w:rsid w:val="002B0789"/>
    <w:rsid w:val="002B1389"/>
    <w:rsid w:val="002D1D69"/>
    <w:rsid w:val="002D6C3B"/>
    <w:rsid w:val="002E7E59"/>
    <w:rsid w:val="002F1CE5"/>
    <w:rsid w:val="00301B4D"/>
    <w:rsid w:val="00305DA9"/>
    <w:rsid w:val="0032066F"/>
    <w:rsid w:val="00351992"/>
    <w:rsid w:val="00364831"/>
    <w:rsid w:val="00367976"/>
    <w:rsid w:val="0037771F"/>
    <w:rsid w:val="003C1008"/>
    <w:rsid w:val="003C78F8"/>
    <w:rsid w:val="003D6CE0"/>
    <w:rsid w:val="00404EF5"/>
    <w:rsid w:val="00411E0F"/>
    <w:rsid w:val="0041566F"/>
    <w:rsid w:val="004210A5"/>
    <w:rsid w:val="00436F6C"/>
    <w:rsid w:val="00437F2E"/>
    <w:rsid w:val="004459C5"/>
    <w:rsid w:val="004764C4"/>
    <w:rsid w:val="0049504B"/>
    <w:rsid w:val="00497E2C"/>
    <w:rsid w:val="004A6D50"/>
    <w:rsid w:val="004A7189"/>
    <w:rsid w:val="004B7B31"/>
    <w:rsid w:val="004C3F85"/>
    <w:rsid w:val="004C3F8F"/>
    <w:rsid w:val="004E12B2"/>
    <w:rsid w:val="00513D02"/>
    <w:rsid w:val="00532CE3"/>
    <w:rsid w:val="00550031"/>
    <w:rsid w:val="005949DD"/>
    <w:rsid w:val="005A5441"/>
    <w:rsid w:val="005B4F63"/>
    <w:rsid w:val="005C3098"/>
    <w:rsid w:val="005C5567"/>
    <w:rsid w:val="005C697E"/>
    <w:rsid w:val="005F40E8"/>
    <w:rsid w:val="005F725D"/>
    <w:rsid w:val="00617C5D"/>
    <w:rsid w:val="00635642"/>
    <w:rsid w:val="00647FFD"/>
    <w:rsid w:val="00650B21"/>
    <w:rsid w:val="006550BC"/>
    <w:rsid w:val="006B5E5A"/>
    <w:rsid w:val="006E16AD"/>
    <w:rsid w:val="006F1108"/>
    <w:rsid w:val="006F5A2D"/>
    <w:rsid w:val="00771D19"/>
    <w:rsid w:val="007821CD"/>
    <w:rsid w:val="00791FFD"/>
    <w:rsid w:val="007A1206"/>
    <w:rsid w:val="007A13EF"/>
    <w:rsid w:val="007A29B1"/>
    <w:rsid w:val="007B5AFD"/>
    <w:rsid w:val="007D6730"/>
    <w:rsid w:val="007D6E38"/>
    <w:rsid w:val="007E0845"/>
    <w:rsid w:val="007E1A33"/>
    <w:rsid w:val="007F72A4"/>
    <w:rsid w:val="0080177D"/>
    <w:rsid w:val="00810705"/>
    <w:rsid w:val="00813698"/>
    <w:rsid w:val="0082772E"/>
    <w:rsid w:val="00846774"/>
    <w:rsid w:val="00851375"/>
    <w:rsid w:val="008822A0"/>
    <w:rsid w:val="0088413D"/>
    <w:rsid w:val="008970A4"/>
    <w:rsid w:val="008B19E2"/>
    <w:rsid w:val="008C093D"/>
    <w:rsid w:val="008D4E8C"/>
    <w:rsid w:val="008F7387"/>
    <w:rsid w:val="00900B7F"/>
    <w:rsid w:val="00960AC2"/>
    <w:rsid w:val="0097124E"/>
    <w:rsid w:val="00985EE2"/>
    <w:rsid w:val="009A49D5"/>
    <w:rsid w:val="009A5380"/>
    <w:rsid w:val="009C4F2B"/>
    <w:rsid w:val="00A12EC8"/>
    <w:rsid w:val="00A15A54"/>
    <w:rsid w:val="00A23E1E"/>
    <w:rsid w:val="00A25C0A"/>
    <w:rsid w:val="00A25D18"/>
    <w:rsid w:val="00A43726"/>
    <w:rsid w:val="00A61044"/>
    <w:rsid w:val="00A63F67"/>
    <w:rsid w:val="00A71E3A"/>
    <w:rsid w:val="00A748AC"/>
    <w:rsid w:val="00A83FCF"/>
    <w:rsid w:val="00AB6670"/>
    <w:rsid w:val="00AC15CE"/>
    <w:rsid w:val="00AD2F76"/>
    <w:rsid w:val="00AD7A98"/>
    <w:rsid w:val="00AE0295"/>
    <w:rsid w:val="00AE6346"/>
    <w:rsid w:val="00AF3366"/>
    <w:rsid w:val="00B07D31"/>
    <w:rsid w:val="00B16299"/>
    <w:rsid w:val="00B1786E"/>
    <w:rsid w:val="00B22EAF"/>
    <w:rsid w:val="00B37C0D"/>
    <w:rsid w:val="00BA3A75"/>
    <w:rsid w:val="00BC2A14"/>
    <w:rsid w:val="00BC3FE6"/>
    <w:rsid w:val="00BC5996"/>
    <w:rsid w:val="00BD58B9"/>
    <w:rsid w:val="00BD6707"/>
    <w:rsid w:val="00BD6FD3"/>
    <w:rsid w:val="00BD7AA1"/>
    <w:rsid w:val="00BF0CEA"/>
    <w:rsid w:val="00C203D1"/>
    <w:rsid w:val="00C33E91"/>
    <w:rsid w:val="00C4000F"/>
    <w:rsid w:val="00C4585A"/>
    <w:rsid w:val="00C50E3B"/>
    <w:rsid w:val="00C63DA7"/>
    <w:rsid w:val="00C66B55"/>
    <w:rsid w:val="00C67811"/>
    <w:rsid w:val="00C7222B"/>
    <w:rsid w:val="00C749FF"/>
    <w:rsid w:val="00C8150B"/>
    <w:rsid w:val="00C912EB"/>
    <w:rsid w:val="00C93B0B"/>
    <w:rsid w:val="00CA48F0"/>
    <w:rsid w:val="00CB0580"/>
    <w:rsid w:val="00CB2A20"/>
    <w:rsid w:val="00CB5A69"/>
    <w:rsid w:val="00CD487D"/>
    <w:rsid w:val="00CE0A59"/>
    <w:rsid w:val="00D12C8C"/>
    <w:rsid w:val="00D250FA"/>
    <w:rsid w:val="00D25C81"/>
    <w:rsid w:val="00D83CE9"/>
    <w:rsid w:val="00D9243F"/>
    <w:rsid w:val="00DA4B73"/>
    <w:rsid w:val="00DA604E"/>
    <w:rsid w:val="00DB0C22"/>
    <w:rsid w:val="00DB35A0"/>
    <w:rsid w:val="00DC3DE0"/>
    <w:rsid w:val="00DD1F84"/>
    <w:rsid w:val="00DD7337"/>
    <w:rsid w:val="00DD762B"/>
    <w:rsid w:val="00DD76FC"/>
    <w:rsid w:val="00E10FC3"/>
    <w:rsid w:val="00E17EF8"/>
    <w:rsid w:val="00E26C9B"/>
    <w:rsid w:val="00E41A5F"/>
    <w:rsid w:val="00E43430"/>
    <w:rsid w:val="00E4466A"/>
    <w:rsid w:val="00E459F8"/>
    <w:rsid w:val="00E47CB3"/>
    <w:rsid w:val="00E5462A"/>
    <w:rsid w:val="00E601B9"/>
    <w:rsid w:val="00E6039F"/>
    <w:rsid w:val="00E87BC0"/>
    <w:rsid w:val="00E87F07"/>
    <w:rsid w:val="00E92AA5"/>
    <w:rsid w:val="00EB2918"/>
    <w:rsid w:val="00EC56D5"/>
    <w:rsid w:val="00EC5CC8"/>
    <w:rsid w:val="00F07487"/>
    <w:rsid w:val="00F51EEF"/>
    <w:rsid w:val="00F83097"/>
    <w:rsid w:val="00F831D9"/>
    <w:rsid w:val="00FA0C7E"/>
    <w:rsid w:val="00FA2527"/>
    <w:rsid w:val="00FB2F06"/>
    <w:rsid w:val="00FC774A"/>
    <w:rsid w:val="00FE3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83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B0"/>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NT-NewTimes">
    <w:name w:val="ICNT-NewTimes"/>
    <w:basedOn w:val="Normal"/>
    <w:rsid w:val="00A23E1E"/>
    <w:pPr>
      <w:spacing w:line="240" w:lineRule="exact"/>
    </w:pPr>
    <w:rPr>
      <w:rFonts w:eastAsia="Times New Roman"/>
      <w:sz w:val="22"/>
    </w:rPr>
  </w:style>
  <w:style w:type="paragraph" w:customStyle="1" w:styleId="ICNT-NewTimes-Title">
    <w:name w:val="ICNT-NewTimes-Title"/>
    <w:basedOn w:val="ICNT-NewTimes"/>
    <w:qFormat/>
    <w:rsid w:val="00A23E1E"/>
    <w:pPr>
      <w:jc w:val="center"/>
    </w:pPr>
    <w:rPr>
      <w:b/>
      <w:sz w:val="24"/>
    </w:rPr>
  </w:style>
  <w:style w:type="paragraph" w:customStyle="1" w:styleId="INCT-NewTimes-Notes">
    <w:name w:val="INCT-NewTimes-Notes"/>
    <w:basedOn w:val="ICNT-NewTimes"/>
    <w:qFormat/>
    <w:rsid w:val="00A23E1E"/>
    <w:pPr>
      <w:spacing w:line="220" w:lineRule="exact"/>
    </w:pPr>
  </w:style>
  <w:style w:type="paragraph" w:styleId="BalloonText">
    <w:name w:val="Balloon Text"/>
    <w:basedOn w:val="Normal"/>
    <w:link w:val="BalloonTextChar"/>
    <w:uiPriority w:val="99"/>
    <w:semiHidden/>
    <w:unhideWhenUsed/>
    <w:rsid w:val="003C7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F8"/>
    <w:rPr>
      <w:rFonts w:ascii="Lucida Grande" w:eastAsia="Cambria" w:hAnsi="Lucida Grande" w:cs="Lucida Grande"/>
      <w:sz w:val="18"/>
      <w:szCs w:val="18"/>
    </w:rPr>
  </w:style>
  <w:style w:type="paragraph" w:styleId="ListParagraph">
    <w:name w:val="List Paragraph"/>
    <w:basedOn w:val="Normal"/>
    <w:uiPriority w:val="34"/>
    <w:qFormat/>
    <w:rsid w:val="00BA3A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B0"/>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NT-NewTimes">
    <w:name w:val="ICNT-NewTimes"/>
    <w:basedOn w:val="Normal"/>
    <w:rsid w:val="00A23E1E"/>
    <w:pPr>
      <w:spacing w:line="240" w:lineRule="exact"/>
    </w:pPr>
    <w:rPr>
      <w:rFonts w:eastAsia="Times New Roman"/>
      <w:sz w:val="22"/>
    </w:rPr>
  </w:style>
  <w:style w:type="paragraph" w:customStyle="1" w:styleId="ICNT-NewTimes-Title">
    <w:name w:val="ICNT-NewTimes-Title"/>
    <w:basedOn w:val="ICNT-NewTimes"/>
    <w:qFormat/>
    <w:rsid w:val="00A23E1E"/>
    <w:pPr>
      <w:jc w:val="center"/>
    </w:pPr>
    <w:rPr>
      <w:b/>
      <w:sz w:val="24"/>
    </w:rPr>
  </w:style>
  <w:style w:type="paragraph" w:customStyle="1" w:styleId="INCT-NewTimes-Notes">
    <w:name w:val="INCT-NewTimes-Notes"/>
    <w:basedOn w:val="ICNT-NewTimes"/>
    <w:qFormat/>
    <w:rsid w:val="00A23E1E"/>
    <w:pPr>
      <w:spacing w:line="220" w:lineRule="exact"/>
    </w:pPr>
  </w:style>
  <w:style w:type="paragraph" w:styleId="BalloonText">
    <w:name w:val="Balloon Text"/>
    <w:basedOn w:val="Normal"/>
    <w:link w:val="BalloonTextChar"/>
    <w:uiPriority w:val="99"/>
    <w:semiHidden/>
    <w:unhideWhenUsed/>
    <w:rsid w:val="003C78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8F8"/>
    <w:rPr>
      <w:rFonts w:ascii="Lucida Grande" w:eastAsia="Cambria" w:hAnsi="Lucida Grande" w:cs="Lucida Grande"/>
      <w:sz w:val="18"/>
      <w:szCs w:val="18"/>
    </w:rPr>
  </w:style>
  <w:style w:type="paragraph" w:styleId="ListParagraph">
    <w:name w:val="List Paragraph"/>
    <w:basedOn w:val="Normal"/>
    <w:uiPriority w:val="34"/>
    <w:qFormat/>
    <w:rsid w:val="00BA3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1117</Words>
  <Characters>6372</Characters>
  <Application>Microsoft Macintosh Word</Application>
  <DocSecurity>0</DocSecurity>
  <Lines>53</Lines>
  <Paragraphs>14</Paragraphs>
  <ScaleCrop>false</ScaleCrop>
  <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 Spurgeon</dc:creator>
  <cp:keywords/>
  <dc:description/>
  <cp:lastModifiedBy>Rick Griffith</cp:lastModifiedBy>
  <cp:revision>10</cp:revision>
  <dcterms:created xsi:type="dcterms:W3CDTF">2016-10-15T03:01:00Z</dcterms:created>
  <dcterms:modified xsi:type="dcterms:W3CDTF">2016-10-16T09:06:00Z</dcterms:modified>
</cp:coreProperties>
</file>