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A8516D7">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2D010C" w:rsidRPr="001269F9" w:rsidRDefault="002D010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2D010C" w:rsidRPr="001269F9" w:rsidRDefault="002D010C"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41261212" w:rsidR="003F4D4B" w:rsidRPr="00FD7B79" w:rsidRDefault="00676619" w:rsidP="003F4D4B">
      <w:pPr>
        <w:widowControl w:val="0"/>
        <w:tabs>
          <w:tab w:val="left" w:pos="7960"/>
        </w:tabs>
        <w:ind w:right="-10"/>
        <w:rPr>
          <w:rFonts w:cs="Arial"/>
        </w:rPr>
      </w:pPr>
      <w:r>
        <w:rPr>
          <w:rFonts w:cs="Arial"/>
        </w:rPr>
        <w:t xml:space="preserve">29 April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Pr>
          <w:rFonts w:cs="Arial"/>
        </w:rPr>
        <w:t>17</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4AACE764" w:rsidR="008B6D00" w:rsidRPr="00FD7B79" w:rsidRDefault="001740CB" w:rsidP="00DA3A1D">
      <w:pPr>
        <w:pStyle w:val="Header"/>
        <w:widowControl w:val="0"/>
        <w:tabs>
          <w:tab w:val="clear" w:pos="4800"/>
          <w:tab w:val="center" w:pos="4950"/>
        </w:tabs>
        <w:ind w:right="-10"/>
        <w:rPr>
          <w:rFonts w:cs="Arial"/>
          <w:b/>
          <w:sz w:val="32"/>
        </w:rPr>
      </w:pPr>
      <w:r>
        <w:rPr>
          <w:rFonts w:cs="Arial"/>
          <w:b/>
          <w:sz w:val="32"/>
        </w:rPr>
        <w:t>Be Committed</w:t>
      </w:r>
    </w:p>
    <w:p w14:paraId="53EBD4C4" w14:textId="5C6691C3"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676619">
        <w:rPr>
          <w:rFonts w:cs="Arial"/>
          <w:b/>
          <w:i/>
        </w:rPr>
        <w:t>Esther</w:t>
      </w:r>
    </w:p>
    <w:p w14:paraId="194E4583" w14:textId="77777777" w:rsidR="008B6D00" w:rsidRPr="00FD7B79" w:rsidRDefault="008B6D00" w:rsidP="00DA3A1D">
      <w:pPr>
        <w:widowControl w:val="0"/>
        <w:tabs>
          <w:tab w:val="left" w:pos="7960"/>
        </w:tabs>
        <w:ind w:left="1660" w:right="-10" w:hanging="1660"/>
        <w:rPr>
          <w:rFonts w:cs="Arial"/>
        </w:rPr>
      </w:pPr>
    </w:p>
    <w:p w14:paraId="6ACD720D" w14:textId="6382CEE4" w:rsidR="008B6D00" w:rsidRPr="00FD7B79" w:rsidRDefault="008B6D00" w:rsidP="00F30B66">
      <w:pPr>
        <w:widowControl w:val="0"/>
        <w:tabs>
          <w:tab w:val="left" w:pos="2600"/>
        </w:tabs>
        <w:ind w:left="1660" w:right="-10" w:hanging="1660"/>
        <w:rPr>
          <w:rFonts w:cs="Arial"/>
        </w:rPr>
      </w:pPr>
      <w:r w:rsidRPr="00FD7B79">
        <w:rPr>
          <w:rFonts w:cs="Arial"/>
          <w:b/>
        </w:rPr>
        <w:t>Topic:</w:t>
      </w:r>
      <w:r w:rsidRPr="00FD7B79">
        <w:rPr>
          <w:rFonts w:cs="Arial"/>
        </w:rPr>
        <w:tab/>
      </w:r>
      <w:r w:rsidR="00F74855">
        <w:rPr>
          <w:rFonts w:cs="Arial"/>
        </w:rPr>
        <w:t>Commitment</w:t>
      </w:r>
    </w:p>
    <w:p w14:paraId="669D5727" w14:textId="00421C8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901770">
        <w:rPr>
          <w:rFonts w:cs="Arial"/>
        </w:rPr>
        <w:t>Why should we be committed to God?</w:t>
      </w:r>
    </w:p>
    <w:p w14:paraId="3D256BE1" w14:textId="531619CC"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BD6B8A">
        <w:rPr>
          <w:rFonts w:cs="Arial"/>
        </w:rPr>
        <w:t>Despite Satan’s threats, God will triumph.</w:t>
      </w:r>
    </w:p>
    <w:p w14:paraId="5FA8621D" w14:textId="11877560"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01770" w:rsidRPr="00FD7B79">
        <w:rPr>
          <w:rFonts w:cs="Arial"/>
        </w:rPr>
        <w:t>will</w:t>
      </w:r>
      <w:r w:rsidR="00901770">
        <w:rPr>
          <w:rFonts w:cs="Arial"/>
        </w:rPr>
        <w:t xml:space="preserve"> commit themselves to God in their strategic place of ministry.</w:t>
      </w:r>
    </w:p>
    <w:p w14:paraId="59C8E865" w14:textId="6F7FBE31"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CE6D8A">
        <w:rPr>
          <w:rFonts w:cs="Arial"/>
        </w:rPr>
        <w:t>Providence</w:t>
      </w:r>
    </w:p>
    <w:p w14:paraId="0B88602F" w14:textId="7E2B01CD"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D762F1">
        <w:rPr>
          <w:rFonts w:cs="Arial"/>
        </w:rPr>
        <w:t>Esther 4:1</w:t>
      </w:r>
      <w:r w:rsidR="00823C03">
        <w:rPr>
          <w:rFonts w:cs="Arial"/>
        </w:rPr>
        <w:t>0-1</w:t>
      </w:r>
      <w:r w:rsidR="00D762F1">
        <w:rPr>
          <w:rFonts w:cs="Arial"/>
        </w:rPr>
        <w:t>4</w:t>
      </w:r>
    </w:p>
    <w:p w14:paraId="09DE975C" w14:textId="01D7E623" w:rsidR="0007653D" w:rsidRPr="00FD7B79" w:rsidRDefault="0007653D" w:rsidP="00DA3A1D">
      <w:pPr>
        <w:widowControl w:val="0"/>
        <w:tabs>
          <w:tab w:val="left" w:pos="7960"/>
        </w:tabs>
        <w:ind w:left="1660" w:right="-10" w:hanging="1660"/>
        <w:rPr>
          <w:rFonts w:cs="Arial"/>
        </w:rPr>
      </w:pPr>
      <w:r w:rsidRPr="00FD7B79">
        <w:rPr>
          <w:rFonts w:cs="Arial"/>
          <w:b/>
        </w:rPr>
        <w:t>Song</w:t>
      </w:r>
      <w:r w:rsidR="005B441E">
        <w:rPr>
          <w:rFonts w:cs="Arial"/>
          <w:b/>
        </w:rPr>
        <w:t>s</w:t>
      </w:r>
      <w:r w:rsidRPr="00FD7B79">
        <w:rPr>
          <w:rFonts w:cs="Arial"/>
          <w:b/>
        </w:rPr>
        <w:t>:</w:t>
      </w:r>
      <w:r w:rsidRPr="00FD7B79">
        <w:rPr>
          <w:rFonts w:cs="Arial"/>
        </w:rPr>
        <w:tab/>
      </w:r>
      <w:r w:rsidR="005B441E">
        <w:t xml:space="preserve">By Faith (Getty), </w:t>
      </w:r>
      <w:r w:rsidR="00C11CBA">
        <w:rPr>
          <w:rFonts w:cs="Arial"/>
        </w:rPr>
        <w:t>Take My Life and Let It Be</w:t>
      </w:r>
      <w:r w:rsidR="00823C03">
        <w:rPr>
          <w:rFonts w:cs="Arial"/>
        </w:rPr>
        <w:t>, Facing the Task Unfinished</w:t>
      </w:r>
    </w:p>
    <w:p w14:paraId="312EA3C5" w14:textId="77777777" w:rsidR="00BD6B8A" w:rsidRPr="00FD7B79" w:rsidRDefault="00BD6B8A" w:rsidP="00BD6B8A">
      <w:pPr>
        <w:pStyle w:val="Heading1"/>
        <w:ind w:right="-10"/>
        <w:rPr>
          <w:rFonts w:cs="Arial"/>
        </w:rPr>
      </w:pPr>
      <w:r w:rsidRPr="00FD7B79">
        <w:rPr>
          <w:rFonts w:cs="Arial"/>
        </w:rPr>
        <w:t>Introduction</w:t>
      </w:r>
    </w:p>
    <w:p w14:paraId="654D7E5A" w14:textId="041B1CAF" w:rsidR="00BD6B8A" w:rsidRPr="00FD7B79" w:rsidRDefault="004021DC" w:rsidP="00BD6B8A">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1F282B09" wp14:editId="68F7CA3E">
                <wp:simplePos x="0" y="0"/>
                <wp:positionH relativeFrom="column">
                  <wp:posOffset>-393065</wp:posOffset>
                </wp:positionH>
                <wp:positionV relativeFrom="paragraph">
                  <wp:posOffset>4445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C0AE1" w14:textId="3CA95BCE" w:rsidR="002D010C" w:rsidRPr="001269F9" w:rsidRDefault="002D010C" w:rsidP="00D347DB">
                            <w:pPr>
                              <w:jc w:val="center"/>
                              <w:rPr>
                                <w:sz w:val="20"/>
                              </w:rPr>
                            </w:pPr>
                            <w:r>
                              <w:rPr>
                                <w:sz w:val="20"/>
                              </w:rPr>
                              <w:t>Committed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9pt;margin-top:.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EmRYFbe&#10;AAAABgEAAA8AAABkcnMvZG93bnJldi54bWxMzsFOwzAQBNA7Ev9gLRIX1DotkJaQTYUquCFEC1U5&#10;uvESR4nXUew26d9jTnBczWrm5avRtuJEva8dI8ymCQji0umaK4TPj5fJEoQPirVqHRPCmTysisuL&#10;XGXaDbyh0zZUIpawzxSCCaHLpPSlIav81HXEMft2vVUhnn0lda+GWG5bOU+SVFpVc1wwqqO1obLZ&#10;Hi1C82beN/vX9Vd5I6mphl2yX56fEa+vxqdHEIHG8PcMv/xIhyKaDu7I2osWYZLOIj0gLEDE+C6d&#10;gzgg3N8+gCxy+Z9f/AAAAP//AwBQSwECLQAUAAYACAAAACEA5JnDwPsAAADhAQAAEwAAAAAAAAAA&#10;AAAAAAAAAAAAW0NvbnRlbnRfVHlwZXNdLnhtbFBLAQItABQABgAIAAAAIQAjsmrh1wAAAJQBAAAL&#10;AAAAAAAAAAAAAAAAACwBAABfcmVscy8ucmVsc1BLAQItABQABgAIAAAAIQC+oLAeewIAAAUFAAAO&#10;AAAAAAAAAAAAAAAAACwCAABkcnMvZTJvRG9jLnhtbFBLAQItABQABgAIAAAAIQBJkWBW3gAAAAYB&#10;AAAPAAAAAAAAAAAAAAAAANMEAABkcnMvZG93bnJldi54bWxQSwUGAAAAAAQABADzAAAA3gUAAAAA&#10;" filled="f">
                <v:textbox inset="0,0,0,0">
                  <w:txbxContent>
                    <w:p w14:paraId="19AC0AE1" w14:textId="3CA95BCE" w:rsidR="002D010C" w:rsidRPr="001269F9" w:rsidRDefault="002D010C" w:rsidP="00D347DB">
                      <w:pPr>
                        <w:jc w:val="center"/>
                        <w:rPr>
                          <w:sz w:val="20"/>
                        </w:rPr>
                      </w:pPr>
                      <w:r>
                        <w:rPr>
                          <w:sz w:val="20"/>
                        </w:rPr>
                        <w:t>Committed</w:t>
                      </w:r>
                    </w:p>
                  </w:txbxContent>
                </v:textbox>
              </v:shape>
            </w:pict>
          </mc:Fallback>
        </mc:AlternateContent>
      </w:r>
      <w:r w:rsidR="00BD6B8A" w:rsidRPr="00FD7B79">
        <w:rPr>
          <w:rFonts w:cs="Arial"/>
          <w:u w:val="single"/>
        </w:rPr>
        <w:t>Interest</w:t>
      </w:r>
      <w:r w:rsidR="00BD6B8A" w:rsidRPr="00FD7B79">
        <w:rPr>
          <w:rFonts w:cs="Arial"/>
        </w:rPr>
        <w:t xml:space="preserve">: </w:t>
      </w:r>
      <w:r w:rsidR="00BD6B8A">
        <w:rPr>
          <w:rFonts w:cs="Arial"/>
        </w:rPr>
        <w:t>The church typically has a serious lack of commitment. Why is that so?</w:t>
      </w:r>
    </w:p>
    <w:p w14:paraId="68F52EF7" w14:textId="64CFEA3F" w:rsidR="00BD6B8A" w:rsidRPr="00FD7B79" w:rsidRDefault="004021DC" w:rsidP="00BD6B8A">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0DA405A7" wp14:editId="4159161C">
                <wp:simplePos x="0" y="0"/>
                <wp:positionH relativeFrom="column">
                  <wp:posOffset>-393065</wp:posOffset>
                </wp:positionH>
                <wp:positionV relativeFrom="paragraph">
                  <wp:posOffset>153670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2578A0" w14:textId="08CE1EC7" w:rsidR="002D010C" w:rsidRPr="001269F9" w:rsidRDefault="002D010C" w:rsidP="00D347DB">
                            <w:pPr>
                              <w:jc w:val="center"/>
                              <w:rPr>
                                <w:sz w:val="20"/>
                              </w:rPr>
                            </w:pPr>
                            <w:r>
                              <w:rPr>
                                <w:sz w:val="20"/>
                              </w:rPr>
                              <w:t>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9pt;margin-top:12.1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GNDCKng&#10;AAAACAEAAA8AAABkcnMvZG93bnJldi54bWxMj0FLw0AQhe+C/2EZwYu0m4aQljSTIkVvIrYq9bhN&#10;ptmQ7G7Ibpv03zue7Gl4zOO97+WbyXTiQoNvnEVYzCMQZEtXNbZG+Pp8na1A+KBspTpnCeFKHjbF&#10;/V2ussqNdkeXfagFh1ifKQQdQp9J6UtNRvm568ny7+QGowLLoZbVoEYON52MoyiVRjWWG7Tqaaup&#10;bPdng9C+64/d4W37Uz5JauvxOzqsri+Ijw/T8xpEoCn8m+EPn9GhYKajO9vKiw5hli4YPSDESQyC&#10;DUnK94iwXCYgi1zeDih+AQAA//8DAFBLAQItABQABgAIAAAAIQDkmcPA+wAAAOEBAAATAAAAAAAA&#10;AAAAAAAAAAAAAABbQ29udGVudF9UeXBlc10ueG1sUEsBAi0AFAAGAAgAAAAhACOyauHXAAAAlAEA&#10;AAsAAAAAAAAAAAAAAAAALAEAAF9yZWxzLy5yZWxzUEsBAi0AFAAGAAgAAAAhAMaogDt7AgAABQUA&#10;AA4AAAAAAAAAAAAAAAAALAIAAGRycy9lMm9Eb2MueG1sUEsBAi0AFAAGAAgAAAAhAGNDCKngAAAA&#10;CAEAAA8AAAAAAAAAAAAAAAAA0wQAAGRycy9kb3ducmV2LnhtbFBLBQYAAAAABAAEAPMAAADgBQAA&#10;AAA=&#10;" filled="f">
                <v:textbox inset="0,0,0,0">
                  <w:txbxContent>
                    <w:p w14:paraId="7E2578A0" w14:textId="08CE1EC7" w:rsidR="002D010C" w:rsidRPr="001269F9" w:rsidRDefault="002D010C" w:rsidP="00D347DB">
                      <w:pPr>
                        <w:jc w:val="center"/>
                        <w:rPr>
                          <w:sz w:val="20"/>
                        </w:rPr>
                      </w:pPr>
                      <w:r>
                        <w:rPr>
                          <w:sz w:val="20"/>
                        </w:rPr>
                        <w:t>Man</w:t>
                      </w:r>
                    </w:p>
                  </w:txbxContent>
                </v:textbox>
              </v:shape>
            </w:pict>
          </mc:Fallback>
        </mc:AlternateContent>
      </w:r>
      <w:r w:rsidR="00BD6B8A" w:rsidRPr="00FD7B79">
        <w:rPr>
          <w:rFonts w:cs="Arial"/>
          <w:u w:val="single"/>
        </w:rPr>
        <w:t>Need</w:t>
      </w:r>
      <w:r w:rsidR="00BD6B8A" w:rsidRPr="00FD7B79">
        <w:rPr>
          <w:rFonts w:cs="Arial"/>
        </w:rPr>
        <w:t xml:space="preserve">: </w:t>
      </w:r>
      <w:r w:rsidR="00BD6B8A">
        <w:rPr>
          <w:rFonts w:cs="Arial"/>
        </w:rPr>
        <w:t>How committed are you to God’s work?</w:t>
      </w:r>
      <w:r>
        <w:rPr>
          <w:rFonts w:cs="Arial"/>
        </w:rPr>
        <w:t xml:space="preserve"> If you were accused of being devoted to Jesus, would there be enough evidence to convict you in a court of law?</w:t>
      </w:r>
    </w:p>
    <w:p w14:paraId="2117A5A1" w14:textId="0F762CF8" w:rsidR="00BD6B8A" w:rsidRPr="00FD7B79" w:rsidRDefault="004021DC" w:rsidP="00BD6B8A">
      <w:pPr>
        <w:pStyle w:val="Heading3"/>
        <w:ind w:right="-10"/>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43A7E0D6" wp14:editId="502FA149">
                <wp:simplePos x="0" y="0"/>
                <wp:positionH relativeFrom="column">
                  <wp:posOffset>-393065</wp:posOffset>
                </wp:positionH>
                <wp:positionV relativeFrom="paragraph">
                  <wp:posOffset>64135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F1F42" w14:textId="75878EA6" w:rsidR="002D010C" w:rsidRPr="001269F9" w:rsidRDefault="002D010C"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5.0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AH549vf&#10;AAAACAEAAA8AAABkcnMvZG93bnJldi54bWxMj0FLw0AUhO+C/2F5ghdpN2kllDSbIkVvIrYq7XGb&#10;fWZDsm9Ddtuk/97nSY/DDDPfFJvJdeKCQ2g8KUjnCQikypuGagWfHy+zFYgQNRndeUIFVwywKW9v&#10;Cp0bP9IOL/tYCy6hkGsFNsY+lzJUFp0Oc98jsfftB6cjy6GWZtAjl7tOLpIkk043xAtW97i1WLX7&#10;s1PQvtn33eF1e6weJLb1+JUcVtdnpe7vpqc1iIhT/AvDLz6jQ8lMJ38mE0SnYJaljB7ZSFIQHHjM&#10;FiBOCrLlEmRZyP8Hyh8AAAD//wMAUEsBAi0AFAAGAAgAAAAhAOSZw8D7AAAA4QEAABMAAAAAAAAA&#10;AAAAAAAAAAAAAFtDb250ZW50X1R5cGVzXS54bWxQSwECLQAUAAYACAAAACEAI7Jq4dcAAACUAQAA&#10;CwAAAAAAAAAAAAAAAAAsAQAAX3JlbHMvLnJlbHNQSwECLQAUAAYACAAAACEAhoL/DHsCAAAFBQAA&#10;DgAAAAAAAAAAAAAAAAAsAgAAZHJzL2Uyb0RvYy54bWxQSwECLQAUAAYACAAAACEAAfnj298AAAAI&#10;AQAADwAAAAAAAAAAAAAAAADTBAAAZHJzL2Rvd25yZXYueG1sUEsFBgAAAAAEAAQA8wAAAN8FAAAA&#10;AA==&#10;" filled="f">
                <v:textbox inset="0,0,0,0">
                  <w:txbxContent>
                    <w:p w14:paraId="624F1F42" w14:textId="75878EA6" w:rsidR="002D010C" w:rsidRPr="001269F9" w:rsidRDefault="002D010C" w:rsidP="00D347DB">
                      <w:pPr>
                        <w:jc w:val="center"/>
                        <w:rPr>
                          <w:sz w:val="20"/>
                        </w:rPr>
                      </w:pPr>
                      <w:r>
                        <w:rPr>
                          <w:sz w:val="20"/>
                        </w:rPr>
                        <w:t>Subject</w:t>
                      </w:r>
                    </w:p>
                  </w:txbxContent>
                </v:textbox>
              </v:shape>
            </w:pict>
          </mc:Fallback>
        </mc:AlternateContent>
      </w:r>
      <w:r w:rsidR="00BD6B8A" w:rsidRPr="00FD7B79">
        <w:rPr>
          <w:rFonts w:cs="Arial"/>
          <w:u w:val="single"/>
        </w:rPr>
        <w:t>Subject</w:t>
      </w:r>
      <w:r w:rsidR="00BD6B8A" w:rsidRPr="00FD7B79">
        <w:rPr>
          <w:rFonts w:cs="Arial"/>
        </w:rPr>
        <w:t xml:space="preserve">: </w:t>
      </w:r>
      <w:r w:rsidR="00BD6B8A">
        <w:rPr>
          <w:rFonts w:cs="Arial"/>
        </w:rPr>
        <w:t xml:space="preserve">Why should you </w:t>
      </w:r>
      <w:r w:rsidR="00BD6B8A" w:rsidRPr="004021DC">
        <w:rPr>
          <w:rFonts w:cs="Arial"/>
        </w:rPr>
        <w:t xml:space="preserve">be </w:t>
      </w:r>
      <w:r w:rsidR="00BD6B8A" w:rsidRPr="00400D88">
        <w:rPr>
          <w:rFonts w:cs="Arial"/>
          <w:u w:val="single"/>
        </w:rPr>
        <w:t>committed</w:t>
      </w:r>
      <w:r w:rsidR="00BD6B8A">
        <w:rPr>
          <w:rFonts w:cs="Arial"/>
        </w:rPr>
        <w:t xml:space="preserve"> to God?</w:t>
      </w:r>
    </w:p>
    <w:p w14:paraId="2339DA8C" w14:textId="070B67B1" w:rsidR="00BD6B8A" w:rsidRDefault="004021DC" w:rsidP="00BD6B8A">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4A549301" wp14:editId="4F385C5C">
                <wp:simplePos x="0" y="0"/>
                <wp:positionH relativeFrom="column">
                  <wp:posOffset>-393065</wp:posOffset>
                </wp:positionH>
                <wp:positionV relativeFrom="paragraph">
                  <wp:posOffset>161925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1D4B9C" w14:textId="1EE8910E" w:rsidR="002D010C" w:rsidRDefault="002D010C" w:rsidP="00D347DB">
                            <w:pPr>
                              <w:jc w:val="center"/>
                              <w:rPr>
                                <w:sz w:val="20"/>
                              </w:rPr>
                            </w:pPr>
                            <w:r>
                              <w:rPr>
                                <w:sz w:val="20"/>
                              </w:rPr>
                              <w:t>Backgrd</w:t>
                            </w:r>
                          </w:p>
                          <w:p w14:paraId="62602E99" w14:textId="206EB480" w:rsidR="002D010C" w:rsidRPr="001269F9" w:rsidRDefault="00894B32" w:rsidP="00D347DB">
                            <w:pPr>
                              <w:jc w:val="center"/>
                              <w:rPr>
                                <w:sz w:val="20"/>
                              </w:rPr>
                            </w:pPr>
                            <w:r>
                              <w:rPr>
                                <w:sz w:val="20"/>
                              </w:rPr>
                              <w:t>(13</w:t>
                            </w:r>
                            <w:r w:rsidR="002D010C">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9pt;margin-top:12.7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gj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UqJZ&#10;gyV6FJ0n76AjVyE7rXE5bnowuM13OI1VjkqduYfymyMaljXTO3FnLbS1YBzZZeFkcna0x3EBZNt+&#10;BI7XsL2HCNRVtgmpw2QQRMcqPZ0qE6iUODmbT+cprpS4dHl5NR/HyiUsHw4b6/x7AQ0JQUEtFj6C&#10;s8O984EMy4ct4S4NG6lULL7SpC3o9XQ87WWBkjwshm3O7rZLZcmBBfvEEZXhyvm2Rno0sZJNQZEl&#10;jt5WIRlrzeMtnknVx8hE6QCO2pDbMerN8vM6vV7P1/PJaDKerUeTlPPR3WY5Gc022dV0dblaLlfZ&#10;r8Azm+S15FzoQHUwbjb5O2McW6i33Mm6LyS9UL6J47Xy5CWNmGVUNbyjuuiCUPjeAr7bdke7YV6C&#10;Q7bAn9AWFvrexH8JBjXYH5S02JcFdd/3zApK1AeN1gpNPAR2CLZDwHSJRwvqKenDpe+bfW+s3NWI&#10;3JtXwx3ar5LRGs8sjqbFXosajv+F0Mzn33HX899r8RsAAP//AwBQSwMEFAAGAAgAAAAhAMUM+ODg&#10;AAAACAEAAA8AAABkcnMvZG93bnJldi54bWxMj0FLw0AUhO+C/2F5ghdpNw02DTEvRYrepNiq1OM2&#10;eWZDsm9Ddtuk/97tSY/DDDPf5OvJdOJMg2ssIyzmEQji0lYN1wifH6+zFITziivVWSaECzlYF7c3&#10;ucoqO/KOzntfi1DCLlMI2vs+k9KVmoxyc9sTB+/HDkb5IIdaVoMaQ7npZBxFiTSq4bCgVU8bTWW7&#10;PxmEdqvfd4e3zXf5IKmtx6/okF5eEO/vpucnEJ4m/xeGK35AhyIwHe2JKyc6hFmyCOgeIV4uQYTA&#10;YxKDOCKs0hXIIpf/DxS/AAAA//8DAFBLAQItABQABgAIAAAAIQDkmcPA+wAAAOEBAAATAAAAAAAA&#10;AAAAAAAAAAAAAABbQ29udGVudF9UeXBlc10ueG1sUEsBAi0AFAAGAAgAAAAhACOyauHXAAAAlAEA&#10;AAsAAAAAAAAAAAAAAAAALAEAAF9yZWxzLy5yZWxzUEsBAi0AFAAGAAgAAAAhAHCOoIx7AgAABQUA&#10;AA4AAAAAAAAAAAAAAAAALAIAAGRycy9lMm9Eb2MueG1sUEsBAi0AFAAGAAgAAAAhAMUM+ODgAAAA&#10;CAEAAA8AAAAAAAAAAAAAAAAA0wQAAGRycy9kb3ducmV2LnhtbFBLBQYAAAAABAAEAPMAAADgBQAA&#10;AAA=&#10;" filled="f">
                <v:textbox inset="0,0,0,0">
                  <w:txbxContent>
                    <w:p w14:paraId="2F1D4B9C" w14:textId="1EE8910E" w:rsidR="002D010C" w:rsidRDefault="002D010C" w:rsidP="00D347DB">
                      <w:pPr>
                        <w:jc w:val="center"/>
                        <w:rPr>
                          <w:sz w:val="20"/>
                        </w:rPr>
                      </w:pPr>
                      <w:r>
                        <w:rPr>
                          <w:sz w:val="20"/>
                        </w:rPr>
                        <w:t>Backgrd</w:t>
                      </w:r>
                    </w:p>
                    <w:p w14:paraId="62602E99" w14:textId="206EB480" w:rsidR="002D010C" w:rsidRPr="001269F9" w:rsidRDefault="00894B32" w:rsidP="00D347DB">
                      <w:pPr>
                        <w:jc w:val="center"/>
                        <w:rPr>
                          <w:sz w:val="20"/>
                        </w:rPr>
                      </w:pPr>
                      <w:r>
                        <w:rPr>
                          <w:sz w:val="20"/>
                        </w:rPr>
                        <w:t>(13</w:t>
                      </w:r>
                      <w:r w:rsidR="002D010C">
                        <w:rPr>
                          <w:sz w:val="20"/>
                        </w:rPr>
                        <w:t xml:space="preserve"> slides)</w:t>
                      </w:r>
                    </w:p>
                  </w:txbxContent>
                </v:textbox>
              </v:shape>
            </w:pict>
          </mc:Fallback>
        </mc:AlternateContent>
      </w:r>
      <w:r w:rsidR="00BD6B8A" w:rsidRPr="00FD7B79">
        <w:rPr>
          <w:rFonts w:cs="Arial"/>
          <w:u w:val="single"/>
        </w:rPr>
        <w:t>Background</w:t>
      </w:r>
      <w:r w:rsidR="00BD6B8A" w:rsidRPr="00FD7B79">
        <w:rPr>
          <w:rFonts w:cs="Arial"/>
        </w:rPr>
        <w:t xml:space="preserve">: </w:t>
      </w:r>
      <w:r w:rsidR="00BD6B8A">
        <w:rPr>
          <w:rFonts w:cs="Arial"/>
        </w:rPr>
        <w:t xml:space="preserve">A half-century after the Jews returned from exile to the land of Israel, only a fraction (50,000) had gone back while most remained abroad in lethargy instead of real commitment. </w:t>
      </w:r>
    </w:p>
    <w:p w14:paraId="7D81E427" w14:textId="77777777" w:rsidR="00BD6B8A" w:rsidRDefault="00BD6B8A" w:rsidP="00BD6B8A">
      <w:pPr>
        <w:pStyle w:val="Heading4"/>
        <w:rPr>
          <w:rFonts w:cs="Arial"/>
        </w:rPr>
      </w:pPr>
      <w:r>
        <w:rPr>
          <w:rFonts w:cs="Arial"/>
        </w:rPr>
        <w:t>Why didn’t they return? What would happen to them? How would God shake them out of their lethargy?</w:t>
      </w:r>
    </w:p>
    <w:p w14:paraId="7B1AAE51" w14:textId="76B47357" w:rsidR="00BD6B8A" w:rsidRDefault="00BD6B8A" w:rsidP="00BD6B8A">
      <w:pPr>
        <w:pStyle w:val="Heading4"/>
        <w:rPr>
          <w:rFonts w:cs="Arial"/>
        </w:rPr>
      </w:pPr>
      <w:r>
        <w:rPr>
          <w:rFonts w:cs="Arial"/>
        </w:rPr>
        <w:t>The Jews needed to renew their commitment to God based on his commitment to them over the ages. Yet they also needed to see God working in their lives right then as they lived outside the land of Israel.</w:t>
      </w:r>
    </w:p>
    <w:p w14:paraId="499E46E5" w14:textId="77777777" w:rsidR="00BD6B8A" w:rsidRPr="00FD7B79" w:rsidRDefault="00BD6B8A" w:rsidP="00BD6B8A">
      <w:pPr>
        <w:pStyle w:val="Heading3"/>
        <w:ind w:right="-10"/>
        <w:rPr>
          <w:rFonts w:cs="Arial"/>
        </w:rPr>
      </w:pPr>
      <w:r w:rsidRPr="00FD7B79">
        <w:rPr>
          <w:rFonts w:cs="Arial"/>
          <w:u w:val="single"/>
        </w:rPr>
        <w:t>Text</w:t>
      </w:r>
      <w:r w:rsidRPr="00FD7B79">
        <w:rPr>
          <w:rFonts w:cs="Arial"/>
        </w:rPr>
        <w:t xml:space="preserve">: </w:t>
      </w:r>
      <w:r>
        <w:rPr>
          <w:rFonts w:cs="Arial"/>
        </w:rPr>
        <w:t>The entire book of Esther shows us two reasons they (and we) need to commit to the L</w:t>
      </w:r>
      <w:r w:rsidRPr="00071E4C">
        <w:rPr>
          <w:rFonts w:cs="Arial"/>
          <w:sz w:val="20"/>
        </w:rPr>
        <w:t>ORD</w:t>
      </w:r>
      <w:r>
        <w:rPr>
          <w:rFonts w:cs="Arial"/>
        </w:rPr>
        <w:t>.</w:t>
      </w:r>
    </w:p>
    <w:p w14:paraId="5812A791" w14:textId="77777777" w:rsidR="00BD6B8A" w:rsidRPr="00FD7B79" w:rsidRDefault="00BD6B8A" w:rsidP="00BD6B8A">
      <w:pPr>
        <w:pStyle w:val="Heading3"/>
        <w:ind w:right="-10"/>
        <w:rPr>
          <w:rFonts w:cs="Arial"/>
        </w:rPr>
      </w:pPr>
      <w:r w:rsidRPr="00FD7B79">
        <w:rPr>
          <w:rFonts w:cs="Arial"/>
          <w:u w:val="single"/>
        </w:rPr>
        <w:t>Preview</w:t>
      </w:r>
      <w:r w:rsidRPr="00FD7B79">
        <w:rPr>
          <w:rFonts w:cs="Arial"/>
        </w:rPr>
        <w:t xml:space="preserve">: </w:t>
      </w:r>
      <w:r>
        <w:rPr>
          <w:rFonts w:cs="Arial"/>
        </w:rPr>
        <w:t xml:space="preserve">Today we will see </w:t>
      </w:r>
      <w:r w:rsidRPr="00BC1F44">
        <w:rPr>
          <w:rFonts w:cs="Arial"/>
          <w:i/>
        </w:rPr>
        <w:t>two reasons</w:t>
      </w:r>
      <w:r>
        <w:rPr>
          <w:rFonts w:cs="Arial"/>
        </w:rPr>
        <w:t xml:space="preserve"> to commit ourselves to God.</w:t>
      </w:r>
    </w:p>
    <w:p w14:paraId="5EB3407D" w14:textId="4D09E05F" w:rsidR="00BD6B8A" w:rsidRPr="00FD7B79" w:rsidRDefault="004021DC" w:rsidP="00BD6B8A">
      <w:pPr>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0EF1893C" wp14:editId="16827D5E">
                <wp:simplePos x="0" y="0"/>
                <wp:positionH relativeFrom="column">
                  <wp:posOffset>-621665</wp:posOffset>
                </wp:positionH>
                <wp:positionV relativeFrom="paragraph">
                  <wp:posOffset>33655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1847B" w14:textId="3F255B61" w:rsidR="002D010C" w:rsidRPr="001269F9" w:rsidRDefault="002D010C" w:rsidP="00D347DB">
                            <w:pPr>
                              <w:jc w:val="center"/>
                              <w:rPr>
                                <w:sz w:val="20"/>
                              </w:rPr>
                            </w:pPr>
                            <w:r>
                              <w:rPr>
                                <w:sz w:val="20"/>
                              </w:rPr>
                              <w:t>2 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8.9pt;margin-top:2.6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8o9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Z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RYp&#10;WGSr2RP4wuo0nfA3gaDR9gdGHUxmhd33PbEcI/lBgbfCGA+BHYLtEBBFYWuFPUYpXPo07ntjxa4B&#10;5ORepe/Af7WI3nhmcXQtTFsUcfwzhHE+f49Zz/+vxW8AAAD//wMAUEsDBBQABgAIAAAAIQDGSQIE&#10;3QAAAAcBAAAPAAAAZHJzL2Rvd25yZXYueG1sTM5RT8IwFAXgdxP+Q3NJfDHQikHnXEcM0TdDACH4&#10;WNbrumy9XdbCxr+3POHjybk598sWg23YGTtfOZLwOBXAkAqnKyol7L4/JwkwHxRp1ThCCRf0sMhH&#10;d5lKtetpg+dtKFkcIZ8qCSaENuXcFwat8lPXIsXu13VWhRi7kutO9XHcNnwmxDO3qqL4wagWlwaL&#10;enuyEuqVWW8OX8uf4oFjXfZ7cUguH1Lej4f3N2ABh3A7his/0iGPpqM7kfaskTB5fYn0IGH+BOza&#10;ixmwY4zJHHie8f/+/A8AAP//AwBQSwECLQAUAAYACAAAACEA5JnDwPsAAADhAQAAEwAAAAAAAAAA&#10;AAAAAAAAAAAAW0NvbnRlbnRfVHlwZXNdLnhtbFBLAQItABQABgAIAAAAIQAjsmrh1wAAAJQBAAAL&#10;AAAAAAAAAAAAAAAAACwBAABfcmVscy8ucmVsc1BLAQItABQABgAIAAAAIQBN/yj2fAIAAAcFAAAO&#10;AAAAAAAAAAAAAAAAACwCAABkcnMvZTJvRG9jLnhtbFBLAQItABQABgAIAAAAIQDGSQIE3QAAAAcB&#10;AAAPAAAAAAAAAAAAAAAAANQEAABkcnMvZG93bnJldi54bWxQSwUGAAAAAAQABADzAAAA3gUAAAAA&#10;" filled="f">
                <v:textbox inset="0,0,0,0">
                  <w:txbxContent>
                    <w:p w14:paraId="1071847B" w14:textId="3F255B61" w:rsidR="002D010C" w:rsidRPr="001269F9" w:rsidRDefault="002D010C" w:rsidP="00D347DB">
                      <w:pPr>
                        <w:jc w:val="center"/>
                        <w:rPr>
                          <w:sz w:val="20"/>
                        </w:rPr>
                      </w:pPr>
                      <w:r>
                        <w:rPr>
                          <w:sz w:val="20"/>
                        </w:rPr>
                        <w:t>2 Reasons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3328" behindDoc="0" locked="0" layoutInCell="1" allowOverlap="1" wp14:anchorId="724127FB" wp14:editId="27102CB5">
                <wp:simplePos x="0" y="0"/>
                <wp:positionH relativeFrom="column">
                  <wp:posOffset>-621665</wp:posOffset>
                </wp:positionH>
                <wp:positionV relativeFrom="paragraph">
                  <wp:posOffset>376555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25714" w14:textId="1354CE23" w:rsidR="002D010C" w:rsidRPr="001269F9" w:rsidRDefault="002D010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8.9pt;margin-top:29.6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3hpX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6JFg&#10;kZ1mj+ALq9N0wt8EgkbbHxh1MJkVdt8PxHKM5AcF3gpjPAR2CHZDQBSFrRX2GKVw5dO4H4wV+waQ&#10;k3uVvgX/1SJ644nFybUwbVHE6c8Qxvn5e8x6+n8tfwMAAP//AwBQSwMEFAAGAAgAAAAhAFQWsozh&#10;AAAACQEAAA8AAABkcnMvZG93bnJldi54bWxMj8FuwjAQRO+V+AdrK/VSgU0qKKRxEELtraqAtqJH&#10;E2/jKPE6ig0Jf19zKqfVaEczb7LVYBt2xs5XjiRMJwIYUuF0RaWEr8+38QKYD4q0ahyhhAt6WOWj&#10;u0yl2vW0w/M+lCyGkE+VBBNCm3LuC4NW+YlrkeLv13VWhSi7kutO9THcNjwRYs6tqig2GNXixmBR&#10;709WQv1htrvD++aneORYl/23OCwur1I+3A/rF2ABh/Bvhit+RIc8Mh3dibRnjYTx8jmiBwmz5ROw&#10;q0EkwI7xTpMZ8DzjtwvyPwAAAP//AwBQSwECLQAUAAYACAAAACEA5JnDwPsAAADhAQAAEwAAAAAA&#10;AAAAAAAAAAAAAAAAW0NvbnRlbnRfVHlwZXNdLnhtbFBLAQItABQABgAIAAAAIQAjsmrh1wAAAJQB&#10;AAALAAAAAAAAAAAAAAAAACwBAABfcmVscy8ucmVsc1BLAQItABQABgAIAAAAIQAfTeGlewIAAAcF&#10;AAAOAAAAAAAAAAAAAAAAACwCAABkcnMvZTJvRG9jLnhtbFBLAQItABQABgAIAAAAIQBUFrKM4QAA&#10;AAkBAAAPAAAAAAAAAAAAAAAAANMEAABkcnMvZG93bnJldi54bWxQSwUGAAAAAAQABADzAAAA4QUA&#10;AAAA&#10;" filled="f">
                <v:textbox inset="0,0,0,0">
                  <w:txbxContent>
                    <w:p w14:paraId="4A925714" w14:textId="1354CE23" w:rsidR="002D010C" w:rsidRPr="001269F9" w:rsidRDefault="002D010C" w:rsidP="00D347DB">
                      <w:pPr>
                        <w:jc w:val="center"/>
                        <w:rPr>
                          <w:sz w:val="20"/>
                        </w:rPr>
                      </w:pPr>
                      <w:r>
                        <w:rPr>
                          <w:sz w:val="20"/>
                        </w:rPr>
                        <w:t>MPI</w:t>
                      </w:r>
                    </w:p>
                  </w:txbxContent>
                </v:textbox>
              </v:shape>
            </w:pict>
          </mc:Fallback>
        </mc:AlternateContent>
      </w:r>
    </w:p>
    <w:p w14:paraId="1DBDDAF2" w14:textId="77777777" w:rsidR="00BD6B8A" w:rsidRPr="00FD7B79" w:rsidRDefault="00BD6B8A" w:rsidP="00BD6B8A">
      <w:pPr>
        <w:rPr>
          <w:rFonts w:cs="Arial"/>
        </w:rPr>
      </w:pPr>
      <w:r w:rsidRPr="00FD7B79">
        <w:rPr>
          <w:rFonts w:cs="Arial"/>
        </w:rPr>
        <w:t>(</w:t>
      </w:r>
      <w:r>
        <w:rPr>
          <w:rFonts w:cs="Arial"/>
        </w:rPr>
        <w:t xml:space="preserve">What is the </w:t>
      </w:r>
      <w:r w:rsidRPr="00BC1F44">
        <w:rPr>
          <w:rFonts w:cs="Arial"/>
          <w:i/>
        </w:rPr>
        <w:t>first reason</w:t>
      </w:r>
      <w:r>
        <w:rPr>
          <w:rFonts w:cs="Arial"/>
        </w:rPr>
        <w:t xml:space="preserve"> you should we be committed to God?</w:t>
      </w:r>
      <w:r w:rsidRPr="00FD7B79">
        <w:rPr>
          <w:rFonts w:cs="Arial"/>
        </w:rPr>
        <w:t>)</w:t>
      </w:r>
    </w:p>
    <w:p w14:paraId="17854019" w14:textId="77777777" w:rsidR="00BD6B8A" w:rsidRPr="00FD7B79" w:rsidRDefault="00BD6B8A" w:rsidP="00BD6B8A">
      <w:pPr>
        <w:pStyle w:val="Heading1"/>
        <w:rPr>
          <w:rFonts w:cs="Arial"/>
        </w:rPr>
      </w:pPr>
      <w:r w:rsidRPr="00FD7B79">
        <w:rPr>
          <w:rFonts w:cs="Arial"/>
        </w:rPr>
        <w:t>I.</w:t>
      </w:r>
      <w:r w:rsidRPr="00FD7B79">
        <w:rPr>
          <w:rFonts w:cs="Arial"/>
        </w:rPr>
        <w:tab/>
      </w:r>
      <w:r>
        <w:rPr>
          <w:rFonts w:cs="Arial"/>
        </w:rPr>
        <w:t xml:space="preserve">God’s work faces </w:t>
      </w:r>
      <w:r>
        <w:rPr>
          <w:rFonts w:cs="Arial"/>
          <w:u w:val="single"/>
        </w:rPr>
        <w:t>threats</w:t>
      </w:r>
      <w:r>
        <w:rPr>
          <w:rFonts w:cs="Arial"/>
        </w:rPr>
        <w:t xml:space="preserve"> (Esther 1–4).</w:t>
      </w:r>
    </w:p>
    <w:p w14:paraId="6DF8ABD0" w14:textId="77777777" w:rsidR="00BD6B8A" w:rsidRPr="00FD7B79" w:rsidRDefault="00BD6B8A" w:rsidP="00BD6B8A">
      <w:pPr>
        <w:ind w:left="426"/>
        <w:rPr>
          <w:rFonts w:cs="Arial"/>
        </w:rPr>
      </w:pPr>
      <w:r w:rsidRPr="00FD7B79">
        <w:rPr>
          <w:rFonts w:cs="Arial"/>
        </w:rPr>
        <w:t>[</w:t>
      </w:r>
      <w:r>
        <w:rPr>
          <w:rFonts w:cs="Arial"/>
        </w:rPr>
        <w:t>God commands our wholehearted devotion as we face many obstacles while God fulfills his plan</w:t>
      </w:r>
      <w:r w:rsidRPr="00FD7B79">
        <w:rPr>
          <w:rFonts w:cs="Arial"/>
        </w:rPr>
        <w:t>.]</w:t>
      </w:r>
    </w:p>
    <w:p w14:paraId="77E43542" w14:textId="47064D2B" w:rsidR="00BD6B8A" w:rsidRPr="00190B67" w:rsidRDefault="00114ADF" w:rsidP="00BD6B8A">
      <w:pPr>
        <w:pStyle w:val="Heading2"/>
        <w:rPr>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01C74165" wp14:editId="20E34B3F">
                <wp:simplePos x="0" y="0"/>
                <wp:positionH relativeFrom="column">
                  <wp:posOffset>-507365</wp:posOffset>
                </wp:positionH>
                <wp:positionV relativeFrom="paragraph">
                  <wp:posOffset>457835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C371B3" w14:textId="3C6AF72A" w:rsidR="002D010C" w:rsidRPr="001269F9" w:rsidRDefault="002D010C"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9.9pt;margin-top:36.0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G3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G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DBOmQm&#10;4AAAAAkBAAAPAAAAZHJzL2Rvd25yZXYueG1sTI/BTsMwEETvSPyDtUhcUOs0CBpCnApVcEOoLaBy&#10;dOMljhKvo9ht0r9nOcFxNU8zb4vV5DpxwiE0nhQs5gkIpMqbhmoFH+8vswxEiJqM7jyhgjMGWJWX&#10;F4XOjR9pi6ddrAWXUMi1Ahtjn0sZKotOh7nvkTj79oPTkc+hlmbQI5e7TqZJci+dbogXrO5xbbFq&#10;d0enoH2zm+3+df1V3Uhs6/Ez2WfnZ6Wur6anRxARp/gHw68+q0PJTgd/JBNEp2C2fGD1qGCZLkAw&#10;kGYpiAOD6d0tyLKQ/z8ofwAAAP//AwBQSwECLQAUAAYACAAAACEA5JnDwPsAAADhAQAAEwAAAAAA&#10;AAAAAAAAAAAAAAAAW0NvbnRlbnRfVHlwZXNdLnhtbFBLAQItABQABgAIAAAAIQAjsmrh1wAAAJQB&#10;AAALAAAAAAAAAAAAAAAAACwBAABfcmVscy8ucmVsc1BLAQItABQABgAIAAAAIQA/Kv8bfAIAAAcF&#10;AAAOAAAAAAAAAAAAAAAAACwCAABkcnMvZTJvRG9jLnhtbFBLAQItABQABgAIAAAAIQDBOmQm4AAA&#10;AAkBAAAPAAAAAAAAAAAAAAAAANQEAABkcnMvZG93bnJldi54bWxQSwUGAAAAAAQABADzAAAA4QUA&#10;AAAA&#10;" filled="f">
                <v:textbox inset="0,0,0,0">
                  <w:txbxContent>
                    <w:p w14:paraId="79C371B3" w14:textId="3C6AF72A" w:rsidR="002D010C" w:rsidRPr="001269F9" w:rsidRDefault="002D010C" w:rsidP="00D347DB">
                      <w:pPr>
                        <w:jc w:val="center"/>
                        <w:rPr>
                          <w:sz w:val="20"/>
                        </w:rPr>
                      </w:pPr>
                      <w:r>
                        <w:rPr>
                          <w:sz w:val="20"/>
                        </w:rPr>
                        <w:t>Map</w:t>
                      </w:r>
                    </w:p>
                  </w:txbxContent>
                </v:textbox>
              </v:shape>
            </w:pict>
          </mc:Fallback>
        </mc:AlternateContent>
      </w:r>
      <w:r w:rsidRPr="008B1F91">
        <w:rPr>
          <w:rFonts w:cs="Arial"/>
          <w:noProof/>
          <w:lang w:eastAsia="en-US"/>
        </w:rPr>
        <mc:AlternateContent>
          <mc:Choice Requires="wps">
            <w:drawing>
              <wp:anchor distT="0" distB="0" distL="114300" distR="114300" simplePos="0" relativeHeight="251676160" behindDoc="0" locked="0" layoutInCell="1" allowOverlap="1" wp14:anchorId="5715238D" wp14:editId="5B2B22CF">
                <wp:simplePos x="0" y="0"/>
                <wp:positionH relativeFrom="column">
                  <wp:posOffset>-507365</wp:posOffset>
                </wp:positionH>
                <wp:positionV relativeFrom="paragraph">
                  <wp:posOffset>795655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64E063" w14:textId="76C37451" w:rsidR="002D010C" w:rsidRPr="001269F9" w:rsidRDefault="002D010C" w:rsidP="00D347DB">
                            <w:pPr>
                              <w:jc w:val="center"/>
                              <w:rPr>
                                <w:sz w:val="20"/>
                              </w:rPr>
                            </w:pPr>
                            <w:r>
                              <w:rPr>
                                <w:sz w:val="20"/>
                              </w:rPr>
                              <w:t>Xerxes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9pt;margin-top:62.6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FX3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6zQVxb&#10;EE8oCwv9bOJdgkYF9gclLc5lQd33PbOSEv3BoLTCEA+GHYztYDDDcWtBPSW9ufT9sO8bq3YVIvfi&#10;NXCH8itVlEbQaZ/FUbQ4a5HD8V4Iw3z+HaN+316LXwAAAP//AwBQSwMEFAAGAAgAAAAhAKg9N73g&#10;AAAACgEAAA8AAABkcnMvZG93bnJldi54bWxMj8FOwzAQRO9I/IO1SFxQ6xBUGkKcClVwQ6gtoHJ0&#10;4yWOEq+j2G3Sv2c5wXF2RjNvi9XkOnHCITSeFNzOExBIlTcN1Qo+3l9mGYgQNRndeUIFZwywKi8v&#10;Cp0bP9IWT7tYCy6hkGsFNsY+lzJUFp0Oc98jsfftB6cjy6GWZtAjl7tOpklyL51uiBes7nFtsWp3&#10;R6egfbOb7f51/VXdSGzr8TPZZ+dnpa6vpqdHEBGn+BeGX3xGh5KZDv5IJohOwWz5wOiRjXRxB4IT&#10;aZaCOPBhmS1AloX8/0L5AwAA//8DAFBLAQItABQABgAIAAAAIQDkmcPA+wAAAOEBAAATAAAAAAAA&#10;AAAAAAAAAAAAAABbQ29udGVudF9UeXBlc10ueG1sUEsBAi0AFAAGAAgAAAAhACOyauHXAAAAlAEA&#10;AAsAAAAAAAAAAAAAAAAALAEAAF9yZWxzLy5yZWxzUEsBAi0AFAAGAAgAAAAhABt/hV97AgAABQUA&#10;AA4AAAAAAAAAAAAAAAAALAIAAGRycy9lMm9Eb2MueG1sUEsBAi0AFAAGAAgAAAAhAKg9N73gAAAA&#10;CgEAAA8AAAAAAAAAAAAAAAAA0wQAAGRycy9kb3ducmV2LnhtbFBLBQYAAAAABAAEAPMAAADgBQAA&#10;AAA=&#10;" filled="f">
                <v:textbox inset="0,0,0,0">
                  <w:txbxContent>
                    <w:p w14:paraId="6664E063" w14:textId="76C37451" w:rsidR="002D010C" w:rsidRPr="001269F9" w:rsidRDefault="002D010C" w:rsidP="00D347DB">
                      <w:pPr>
                        <w:jc w:val="center"/>
                        <w:rPr>
                          <w:sz w:val="20"/>
                        </w:rPr>
                      </w:pPr>
                      <w:r>
                        <w:rPr>
                          <w:sz w:val="20"/>
                        </w:rPr>
                        <w:t>Xerxes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0256" behindDoc="0" locked="0" layoutInCell="1" allowOverlap="1" wp14:anchorId="619DC505" wp14:editId="2E94F771">
                <wp:simplePos x="0" y="0"/>
                <wp:positionH relativeFrom="column">
                  <wp:posOffset>-507365</wp:posOffset>
                </wp:positionH>
                <wp:positionV relativeFrom="paragraph">
                  <wp:posOffset>1481455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5C86D" w14:textId="41E5F3A9" w:rsidR="002D010C" w:rsidRDefault="002D010C" w:rsidP="00D347DB">
                            <w:pPr>
                              <w:jc w:val="center"/>
                              <w:rPr>
                                <w:sz w:val="20"/>
                              </w:rPr>
                            </w:pPr>
                            <w:r>
                              <w:rPr>
                                <w:sz w:val="20"/>
                              </w:rPr>
                              <w:t>Outlines</w:t>
                            </w:r>
                          </w:p>
                          <w:p w14:paraId="039D3AD0" w14:textId="2DC179C8" w:rsidR="002D010C" w:rsidRPr="001269F9" w:rsidRDefault="002D01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116.6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2RkH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ZZQY&#10;VmOPHmTnyTvoyFUoT9u4HLPuG8zzHX7G1CjVNXfAvzliYFUxs5e31kJbSSaQXhZ2Js+29jgugOza&#10;jyDwGHbwEIG60tahdlgNgujYpsdzawIVjh9n8+k8xRWOS5eXV/NxbF3C8mFzY51/L6EmISioxc5H&#10;cHa8cz6QYfmQEs4ysFVax+5rQ9qCLqbjaS8LtBJhMaQ5u9+ttCVHFvwTr6gMV56n1cqji7WqC4os&#10;8ep9FYqxMSKe4pnSfYxMtAngqA25naLeLT8X6WIz38wno8l4thlNUiFGt9vVZDTbZlfT9eV6tVpn&#10;vwLPbJJXSghpAtXBudnk75xxmqHec2fvvpD0Qvk2Xq+VJy9pxCqjquEZ1UUXhMb3FvDdrot+WwS4&#10;4JAdiEe0hYV+OPFngkEF9gclLQ5mQd33A7OSEv3BoLXCFA+BHYLdEDDDcWtBPSV9uPL9tB8aq/YV&#10;IvfmNXCL9itVtMYTi5NpcdiihtOPIUzz8/eY9fT7Wv4GAAD//wMAUEsDBBQABgAIAAAAIQB4y3M7&#10;4gAAAAoBAAAPAAAAZHJzL2Rvd25yZXYueG1sTI/NasMwEITvhb6D2EIvJZFr08RxLIcS2lspzU9J&#10;j4q1tYytlbGU2Hn7KqfmtAw7zHyTr0bTsjP2rrYk4HkaAUMqraqpErDfvU9SYM5LUrK1hAIu6GBV&#10;3N/lMlN2oA2et75iIYRcJgVo77uMc1dqNNJNbYcUfr+2N9IH2Vdc9XII4ablcRTNuJE1hQYtO1xr&#10;LJvtyQhoPvXX5vCx/imfODbV8B0d0subEI8P4+sSmMfR/5vhih/QoQhMR3si5VgrYDJfBHQvIE6S&#10;BFhwxGkM7Hi9sxfgRc5vJxR/AAAA//8DAFBLAQItABQABgAIAAAAIQDkmcPA+wAAAOEBAAATAAAA&#10;AAAAAAAAAAAAAAAAAABbQ29udGVudF9UeXBlc10ueG1sUEsBAi0AFAAGAAgAAAAhACOyauHXAAAA&#10;lAEAAAsAAAAAAAAAAAAAAAAALAEAAF9yZWxzLy5yZWxzUEsBAi0AFAAGAAgAAAAhANM9kZB8AgAA&#10;BgUAAA4AAAAAAAAAAAAAAAAALAIAAGRycy9lMm9Eb2MueG1sUEsBAi0AFAAGAAgAAAAhAHjLczvi&#10;AAAACgEAAA8AAAAAAAAAAAAAAAAA1AQAAGRycy9kb3ducmV2LnhtbFBLBQYAAAAABAAEAPMAAADj&#10;BQAAAAA=&#10;" filled="f">
                <v:textbox inset="0,0,0,0">
                  <w:txbxContent>
                    <w:p w14:paraId="1285C86D" w14:textId="41E5F3A9" w:rsidR="002D010C" w:rsidRDefault="002D010C" w:rsidP="00D347DB">
                      <w:pPr>
                        <w:jc w:val="center"/>
                        <w:rPr>
                          <w:sz w:val="20"/>
                        </w:rPr>
                      </w:pPr>
                      <w:r>
                        <w:rPr>
                          <w:sz w:val="20"/>
                        </w:rPr>
                        <w:t>Outlines</w:t>
                      </w:r>
                    </w:p>
                    <w:p w14:paraId="039D3AD0" w14:textId="2DC179C8" w:rsidR="002D010C" w:rsidRPr="001269F9" w:rsidRDefault="002D010C" w:rsidP="00D347DB">
                      <w:pPr>
                        <w:jc w:val="center"/>
                        <w:rPr>
                          <w:sz w:val="20"/>
                        </w:rPr>
                      </w:pPr>
                      <w:r>
                        <w:rPr>
                          <w:sz w:val="20"/>
                        </w:rPr>
                        <w:t>(2 slides)</w:t>
                      </w:r>
                    </w:p>
                  </w:txbxContent>
                </v:textbox>
              </v:shape>
            </w:pict>
          </mc:Fallback>
        </mc:AlternateContent>
      </w:r>
      <w:r w:rsidR="004021DC" w:rsidRPr="008B1F91">
        <w:rPr>
          <w:rFonts w:cs="Arial"/>
          <w:noProof/>
          <w:lang w:eastAsia="en-US"/>
        </w:rPr>
        <mc:AlternateContent>
          <mc:Choice Requires="wps">
            <w:drawing>
              <wp:anchor distT="0" distB="0" distL="114300" distR="114300" simplePos="0" relativeHeight="251685376" behindDoc="0" locked="0" layoutInCell="1" allowOverlap="1" wp14:anchorId="40B2EB2A" wp14:editId="2AF4860C">
                <wp:simplePos x="0" y="0"/>
                <wp:positionH relativeFrom="column">
                  <wp:posOffset>-507365</wp:posOffset>
                </wp:positionH>
                <wp:positionV relativeFrom="paragraph">
                  <wp:posOffset>114935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7A6C9" w14:textId="37A77F19" w:rsidR="002D010C" w:rsidRPr="001269F9" w:rsidRDefault="002D010C" w:rsidP="00D347DB">
                            <w:pPr>
                              <w:jc w:val="center"/>
                              <w:rPr>
                                <w:sz w:val="20"/>
                              </w:rPr>
                            </w:pPr>
                            <w:r>
                              <w:rPr>
                                <w:sz w:val="20"/>
                              </w:rPr>
                              <w:t>Esther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9.0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2SH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bezx&#10;vEV2ij6BL4yK0wl/EwgaZX5g1MFklth+PxDDMBIfJHjLj/EQmCHYDQGRFWwtscMohisXx/2gDd83&#10;gBzdK9Ud+K/mwRvPLE6uhWkLIk5/Bj/Ol+8h6/n/tfwNAAD//wMAUEsDBBQABgAIAAAAIQAfZoNO&#10;3wAAAAgBAAAPAAAAZHJzL2Rvd25yZXYueG1sTI9BS8NAFITvgv9heYIXaTeJYGPMpkjRm4itSj1u&#10;s89sSPZtyG6b9N/7POlxmGHmm3I9u16ccAytJwXpMgGBVHvTUqPg4/15kYMIUZPRvSdUcMYA6+ry&#10;otSF8RNt8bSLjeASCoVWYGMcCilDbdHpsPQDEnvffnQ6shwbaUY9cbnrZZYkd9LplnjB6gE3Futu&#10;d3QKulf7tt2/bL7qG4ldM30m+/z8pNT11fz4ACLiHP/C8IvP6FAx08EfyQTRK1is7hk9spGnIDiQ&#10;5RmIg4JVeguyKuX/A9UPAAAA//8DAFBLAQItABQABgAIAAAAIQDkmcPA+wAAAOEBAAATAAAAAAAA&#10;AAAAAAAAAAAAAABbQ29udGVudF9UeXBlc10ueG1sUEsBAi0AFAAGAAgAAAAhACOyauHXAAAAlAEA&#10;AAsAAAAAAAAAAAAAAAAALAEAAF9yZWxzLy5yZWxzUEsBAi0AFAAGAAgAAAAhAG2YNkh8AgAABwUA&#10;AA4AAAAAAAAAAAAAAAAALAIAAGRycy9lMm9Eb2MueG1sUEsBAi0AFAAGAAgAAAAhAB9mg07fAAAA&#10;CAEAAA8AAAAAAAAAAAAAAAAA1AQAAGRycy9kb3ducmV2LnhtbFBLBQYAAAAABAAEAPMAAADgBQAA&#10;AAA=&#10;" filled="f">
                <v:textbox inset="0,0,0,0">
                  <w:txbxContent>
                    <w:p w14:paraId="4BD7A6C9" w14:textId="37A77F19" w:rsidR="002D010C" w:rsidRPr="001269F9" w:rsidRDefault="002D010C" w:rsidP="00D347DB">
                      <w:pPr>
                        <w:jc w:val="center"/>
                        <w:rPr>
                          <w:sz w:val="20"/>
                        </w:rPr>
                      </w:pPr>
                      <w:r>
                        <w:rPr>
                          <w:sz w:val="20"/>
                        </w:rPr>
                        <w:t>Esther 1</w:t>
                      </w:r>
                    </w:p>
                  </w:txbxContent>
                </v:textbox>
              </v:shape>
            </w:pict>
          </mc:Fallback>
        </mc:AlternateContent>
      </w:r>
      <w:r w:rsidR="00BD6B8A" w:rsidRPr="00684D2C">
        <w:rPr>
          <w:szCs w:val="22"/>
          <w:u w:val="single"/>
        </w:rPr>
        <w:t>Threat</w:t>
      </w:r>
      <w:r w:rsidR="00BD6B8A" w:rsidRPr="00190B67">
        <w:rPr>
          <w:szCs w:val="22"/>
        </w:rPr>
        <w:t xml:space="preserve">: God strategically placed Mordecai and Esther to thwart Haman's plot to exterminate the Jews </w:t>
      </w:r>
      <w:r w:rsidR="00BD6B8A" w:rsidRPr="00190B67">
        <w:rPr>
          <w:rFonts w:cs="Arial"/>
          <w:szCs w:val="22"/>
        </w:rPr>
        <w:t>to fulfill the Abrahamic Covenant</w:t>
      </w:r>
      <w:r w:rsidR="00BD6B8A" w:rsidRPr="00190B67">
        <w:rPr>
          <w:szCs w:val="22"/>
        </w:rPr>
        <w:t xml:space="preserve"> (Esther 1–4).</w:t>
      </w:r>
    </w:p>
    <w:p w14:paraId="08DC17FF" w14:textId="2024B609" w:rsidR="00BD6B8A" w:rsidRPr="00190B67" w:rsidRDefault="00BD6B8A" w:rsidP="00BD6B8A">
      <w:pPr>
        <w:pStyle w:val="Heading3"/>
        <w:rPr>
          <w:szCs w:val="22"/>
        </w:rPr>
      </w:pPr>
      <w:r w:rsidRPr="00190B67">
        <w:rPr>
          <w:szCs w:val="22"/>
        </w:rPr>
        <w:t>Esther replaced the deposed Queen Vashti as God's intervention to save his people from annihilation as a nation (1:1–2:18).</w:t>
      </w:r>
    </w:p>
    <w:p w14:paraId="0970ED0A" w14:textId="24023AAD" w:rsidR="00CD0CA6" w:rsidRPr="00CD0CA6" w:rsidRDefault="00C246C7" w:rsidP="00CD0CA6">
      <w:pPr>
        <w:pStyle w:val="Heading4"/>
        <w:rPr>
          <w:szCs w:val="22"/>
        </w:rPr>
      </w:pPr>
      <w:r w:rsidRPr="008B1F91">
        <w:rPr>
          <w:rFonts w:cs="Arial"/>
          <w:noProof/>
          <w:lang w:eastAsia="en-US"/>
        </w:rPr>
        <mc:AlternateContent>
          <mc:Choice Requires="wps">
            <w:drawing>
              <wp:anchor distT="0" distB="0" distL="114300" distR="114300" simplePos="0" relativeHeight="251679232" behindDoc="0" locked="0" layoutInCell="1" allowOverlap="1" wp14:anchorId="0610197B" wp14:editId="6807E291">
                <wp:simplePos x="0" y="0"/>
                <wp:positionH relativeFrom="column">
                  <wp:posOffset>-507365</wp:posOffset>
                </wp:positionH>
                <wp:positionV relativeFrom="paragraph">
                  <wp:posOffset>153035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C9248" w14:textId="5B2CA2F8" w:rsidR="002D010C" w:rsidRPr="001269F9" w:rsidRDefault="002D010C" w:rsidP="00D347DB">
                            <w:pPr>
                              <w:jc w:val="center"/>
                              <w:rPr>
                                <w:sz w:val="20"/>
                              </w:rPr>
                            </w:pPr>
                            <w:r>
                              <w:rPr>
                                <w:sz w:val="20"/>
                              </w:rPr>
                              <w:t>Vashti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9.9pt;margin-top:12.0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OEH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yqNI&#10;Az165J1H73SHrkN5WuMKyHowkOc7+AypUaoz95p+c0jpVU3Unt9Zq9uaEwb0srAzudja47gAsms/&#10;agbHkIPXEairbBNqB9VAgA48ns6tCVQofJznszyFFQpLk8l1Po6tS0gxbDbW+fdcNygEJbbQ+QhO&#10;jvfOBzKkGFLCWUpvhZSx+1KhtsQ3s/Gsl6WlYGExpDm7362kRUcS/BOvqAxWLtMa4cHFUjQlBpZw&#10;9b4KxdgoFk/xRMg+BiZSBXDQBtxOUe+WnzfpzSbf5NPRdDzfjKYpY6O77Wo6mm+z69l6sl6t1tmv&#10;wDObFrVgjKtAdXBuNv07Z5xmqPfc2bsvJL1Qvo3Xa+XJSxqxyqBqeEZ10QWh8b0FfLfrot/yABcc&#10;stPsCWxhdT+c8DOBoNb2B0YtDGaJ3fcDsRwj+UGBtcIUD4Edgt0QEEVha4k9Rn248v20H4wV+xqQ&#10;e/MqfQf2q0S0xjOLk2lh2KKG048hTPPle8x6/n0tfwMAAP//AwBQSwMEFAAGAAgAAAAhABMtMdjg&#10;AAAACAEAAA8AAABkcnMvZG93bnJldi54bWxMj0FLw0AUhO+C/2F5ghdpN41iYsxLkaI3kbZa2uM2&#10;+0xCsm9Ddtuk/971pMdhhplv8uVkOnGmwTWWERbzCARxaXXDFcLX59ssBeG8Yq06y4RwIQfL4voq&#10;V5m2I2/ovPWVCCXsMoVQe99nUrqyJqPc3PbEwfu2g1E+yKGSelBjKDedjKPoURrVcFioVU+rmsp2&#10;ezII7Ue93uzfV4fyTlJbjbton15eEW9vppdnEJ4m/xeGX/yADkVgOtoTayc6hFnyFNA9QvywABEC&#10;cRqDOCIkyT3IIpf/DxQ/AAAA//8DAFBLAQItABQABgAIAAAAIQDkmcPA+wAAAOEBAAATAAAAAAAA&#10;AAAAAAAAAAAAAABbQ29udGVudF9UeXBlc10ueG1sUEsBAi0AFAAGAAgAAAAhACOyauHXAAAAlAEA&#10;AAsAAAAAAAAAAAAAAAAALAEAAF9yZWxzLy5yZWxzUEsBAi0AFAAGAAgAAAAhACUxzhB7AgAABgUA&#10;AA4AAAAAAAAAAAAAAAAALAIAAGRycy9lMm9Eb2MueG1sUEsBAi0AFAAGAAgAAAAhABMtMdjgAAAA&#10;CAEAAA8AAAAAAAAAAAAAAAAA0wQAAGRycy9kb3ducmV2LnhtbFBLBQYAAAAABAAEAPMAAADgBQAA&#10;AAA=&#10;" filled="f">
                <v:textbox inset="0,0,0,0">
                  <w:txbxContent>
                    <w:p w14:paraId="2A8C9248" w14:textId="5B2CA2F8" w:rsidR="002D010C" w:rsidRPr="001269F9" w:rsidRDefault="002D010C" w:rsidP="00D347DB">
                      <w:pPr>
                        <w:jc w:val="center"/>
                        <w:rPr>
                          <w:sz w:val="20"/>
                        </w:rPr>
                      </w:pPr>
                      <w:r>
                        <w:rPr>
                          <w:sz w:val="20"/>
                        </w:rPr>
                        <w:t>Vashti</w:t>
                      </w:r>
                    </w:p>
                  </w:txbxContent>
                </v:textbox>
              </v:shape>
            </w:pict>
          </mc:Fallback>
        </mc:AlternateContent>
      </w:r>
      <w:r w:rsidR="00CD0CA6" w:rsidRPr="00CD0CA6">
        <w:rPr>
          <w:szCs w:val="22"/>
        </w:rPr>
        <w:t xml:space="preserve">Xerxes (Heb. </w:t>
      </w:r>
      <w:r w:rsidR="00CD0CA6" w:rsidRPr="00CD0CA6">
        <w:rPr>
          <w:i/>
          <w:szCs w:val="22"/>
        </w:rPr>
        <w:t>Ahasuerus</w:t>
      </w:r>
      <w:r w:rsidR="00CD0CA6" w:rsidRPr="00CD0CA6">
        <w:rPr>
          <w:szCs w:val="22"/>
        </w:rPr>
        <w:t xml:space="preserve"> in the book) divorced his disobedient Queen Vashti, unaware of God’s plan for Esther to replace Vashti to preserve the Jews (Esther 1; 483 BC; 1:3).</w:t>
      </w:r>
    </w:p>
    <w:p w14:paraId="4C425759" w14:textId="303CC4CD" w:rsidR="00CD0CA6" w:rsidRPr="00CD0CA6" w:rsidRDefault="005B1F72" w:rsidP="00CD0CA6">
      <w:pPr>
        <w:pStyle w:val="Heading4"/>
        <w:rPr>
          <w:szCs w:val="22"/>
        </w:rPr>
      </w:pPr>
      <w:r w:rsidRPr="008B1F91">
        <w:rPr>
          <w:rFonts w:cs="Arial"/>
          <w:noProof/>
          <w:lang w:eastAsia="en-US"/>
        </w:rPr>
        <mc:AlternateContent>
          <mc:Choice Requires="wps">
            <w:drawing>
              <wp:anchor distT="0" distB="0" distL="114300" distR="114300" simplePos="0" relativeHeight="251693568" behindDoc="0" locked="0" layoutInCell="1" allowOverlap="1" wp14:anchorId="4BA31064" wp14:editId="65B2EE65">
                <wp:simplePos x="0" y="0"/>
                <wp:positionH relativeFrom="column">
                  <wp:posOffset>-507365</wp:posOffset>
                </wp:positionH>
                <wp:positionV relativeFrom="paragraph">
                  <wp:posOffset>214630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0C7A9" w14:textId="716A8237" w:rsidR="002D010C" w:rsidRDefault="002D010C" w:rsidP="005B1F72">
                            <w:pPr>
                              <w:jc w:val="center"/>
                              <w:rPr>
                                <w:sz w:val="20"/>
                              </w:rPr>
                            </w:pPr>
                            <w:r>
                              <w:rPr>
                                <w:sz w:val="20"/>
                              </w:rPr>
                              <w:t>Esther 2</w:t>
                            </w:r>
                          </w:p>
                          <w:p w14:paraId="16F2887B" w14:textId="1E126647" w:rsidR="002D010C" w:rsidRPr="001269F9" w:rsidRDefault="002D010C" w:rsidP="005B1F72">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16.9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p/fHwCAAAG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LjBS&#10;pIUaPfLeo3e6R1chPZ1xJex6MLDP9zANZY5SnbnX9JtDSi8bonb8zlrdNZwwoFeEk9nZ0YTjAsi2&#10;+6gZXEP2XkegvrZtyB1kAwE6lOnpVJpAhcLkbD6d57BCYeny8mo+jqXLSDkcNtb591y3KAQVtlD5&#10;CE4O984HMqQctoS7lN4IKWP1pUJdha+n42mSpaVgYTFsc3a3XUqLDiT4J46oDFbOt7XCg4ulaCsM&#10;LGEkX4VkrBWLt3giZIqBiVQBHLQBt2OU3PJ8nV+v5+v5ZDQZz9ajSc7Y6G6znIxmm+JqurpcLZer&#10;4mfgWUzKRjDGVaA6OLeY/J0zjj2UPHfy7gtJL5Rv4nitPHtJI2YZVA3vqC66IBQ+WcD32z767WSu&#10;rWZPYAurU3PCzwSCRtsfGHXQmBV23/fEcozkBwXWCl08BHYItkNAFIWjFfYYpXDpU7fvjRW7BpCT&#10;eZW+A/vVIloj+DSxOJoWmi1qOP4YQjeff8ddv39fi18AAAD//wMAUEsDBBQABgAIAAAAIQAvpunu&#10;4AAAAAgBAAAPAAAAZHJzL2Rvd25yZXYueG1sTI9BS8NAEIXvgv9hGcGLtLum0MaYTZGiN5G2KvW4&#10;zY5JSHY2ZLdN+u8dT3oaHvN473v5enKdOOMQGk8a7ucKBFLpbUOVho/3l1kKIkRD1nSeUMMFA6yL&#10;66vcZNaPtMPzPlaCQyhkRkMdY59JGcoanQlz3yPx79sPzkSWQyXtYEYOd51MlFpKZxrihtr0uKmx&#10;bPcnp6F9q7e7w+vmq7yT2Fbjpzqkl2etb2+mp0cQEaf4Z4ZffEaHgpmO/kQ2iE7DbPXA6FHDYsGX&#10;DUmagDhqSFcKZJHL/wOKHwAAAP//AwBQSwECLQAUAAYACAAAACEA5JnDwPsAAADhAQAAEwAAAAAA&#10;AAAAAAAAAAAAAAAAW0NvbnRlbnRfVHlwZXNdLnhtbFBLAQItABQABgAIAAAAIQAjsmrh1wAAAJQB&#10;AAALAAAAAAAAAAAAAAAAACwBAABfcmVscy8ucmVsc1BLAQItABQABgAIAAAAIQBASn98fAIAAAYF&#10;AAAOAAAAAAAAAAAAAAAAACwCAABkcnMvZTJvRG9jLnhtbFBLAQItABQABgAIAAAAIQAvpunu4AAA&#10;AAgBAAAPAAAAAAAAAAAAAAAAANQEAABkcnMvZG93bnJldi54bWxQSwUGAAAAAAQABADzAAAA4QUA&#10;AAAA&#10;" filled="f">
                <v:textbox inset="0,0,0,0">
                  <w:txbxContent>
                    <w:p w14:paraId="5340C7A9" w14:textId="716A8237" w:rsidR="002D010C" w:rsidRDefault="002D010C" w:rsidP="005B1F72">
                      <w:pPr>
                        <w:jc w:val="center"/>
                        <w:rPr>
                          <w:sz w:val="20"/>
                        </w:rPr>
                      </w:pPr>
                      <w:r>
                        <w:rPr>
                          <w:sz w:val="20"/>
                        </w:rPr>
                        <w:t>Esther 2</w:t>
                      </w:r>
                    </w:p>
                    <w:p w14:paraId="16F2887B" w14:textId="1E126647" w:rsidR="002D010C" w:rsidRPr="001269F9" w:rsidRDefault="002D010C" w:rsidP="005B1F72">
                      <w:pPr>
                        <w:jc w:val="center"/>
                        <w:rPr>
                          <w:sz w:val="20"/>
                        </w:rPr>
                      </w:pPr>
                      <w:r>
                        <w:rPr>
                          <w:sz w:val="20"/>
                        </w:rPr>
                        <w:t>(7 slides)</w:t>
                      </w:r>
                    </w:p>
                  </w:txbxContent>
                </v:textbox>
              </v:shape>
            </w:pict>
          </mc:Fallback>
        </mc:AlternateContent>
      </w:r>
      <w:r w:rsidR="00CD0CA6" w:rsidRPr="00CD0CA6">
        <w:rPr>
          <w:szCs w:val="22"/>
        </w:rPr>
        <w:t>Xerxes married Esther to replace Vashti after a divinely designed beauty contest where God controlled Xerxes' taste in women to avert a disaster for the Jews (2:1-18; 479 BC).</w:t>
      </w:r>
    </w:p>
    <w:p w14:paraId="7E913E37" w14:textId="2656A98B" w:rsidR="00BD6B8A" w:rsidRPr="00CD0CA6" w:rsidRDefault="00114ADF" w:rsidP="00BD6B8A">
      <w:pPr>
        <w:pStyle w:val="Heading3"/>
        <w:rPr>
          <w:szCs w:val="22"/>
        </w:rPr>
      </w:pPr>
      <w:r w:rsidRPr="008B1F91">
        <w:rPr>
          <w:rFonts w:cs="Arial"/>
          <w:noProof/>
          <w:lang w:eastAsia="en-US"/>
        </w:rPr>
        <mc:AlternateContent>
          <mc:Choice Requires="wps">
            <w:drawing>
              <wp:anchor distT="0" distB="0" distL="114300" distR="114300" simplePos="0" relativeHeight="251709952" behindDoc="0" locked="0" layoutInCell="1" allowOverlap="1" wp14:anchorId="4A42225C" wp14:editId="13DD2AC0">
                <wp:simplePos x="0" y="0"/>
                <wp:positionH relativeFrom="column">
                  <wp:posOffset>-507365</wp:posOffset>
                </wp:positionH>
                <wp:positionV relativeFrom="paragraph">
                  <wp:posOffset>37465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3D3AD4" w14:textId="059E7316" w:rsidR="002D010C" w:rsidRPr="001269F9" w:rsidRDefault="002D010C" w:rsidP="00114ADF">
                            <w:pPr>
                              <w:jc w:val="center"/>
                              <w:rPr>
                                <w:sz w:val="20"/>
                              </w:rPr>
                            </w:pPr>
                            <w:r>
                              <w:rPr>
                                <w:sz w:val="20"/>
                              </w:rPr>
                              <w:t>Kings’ 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2.9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zNtX0CAAAHBQAADgAAAGRycy9lMm9Eb2MueG1srFTJbtswEL0X6D8QvDtavEQRIgepl6JAugBJ&#10;P4AmKYsoRbIkbSkt+u8dUpaTNJeiKA/SiMvjezNvdH3TtxIduXVCqwpnFylGXFHNhNpX+OvDdlJg&#10;5DxRjEiteIUfucM3y7dvrjtT8lw3WjJuEYAoV3amwo33pkwSRxveEnehDVewWGvbEg+fdp8wSzpA&#10;b2WSp+ki6bRlxmrKnYPZ9bCIlxG/rjn1n+vacY9khYGbj08bn7vwTJbXpNxbYhpBTzTIP7BoiVBw&#10;6RlqTTxBByteQbWCWu107S+obhNd14LyqAHUZOkfau4bYnjUAslx5pwm9/9g6afjF4sEq/A0x0iR&#10;Fmr0wHuP3ukeXYb0dMaVsOvewD7fwzSUOUp15k7Tbw4pvWqI2vNba3XXcMKAXhZOJs+ODjgugOy6&#10;j5rBNeTgdQTqa9uG3EE2EKBDmR7PpQlUKEwuinmRwgqFpen0sshj6RJSjoeNdf491y0KQYUtVD6C&#10;k+Od84EMKcct4S6lt0LKWH2pUFfhq3k+H2RpKVhYDNuc3e9W0qIjCf6JIyqDlefbWuHBxVK0FQaW&#10;MAZfhWRsFIu3eCLkEAMTqQI4aANup2hwy8+r9GpTbIrZZJYvNpNZytjkdruaTRbb7HK+nq5Xq3X2&#10;K/DMZmUjGOMqUB2dm83+zhmnHho8d/buC0kvlG/jeK08eUkjZhlUje+oLrogFH6wgO93ffRbXgS8&#10;YJGdZo/gC6uH7oS/CQSNtj8w6qAzK+y+H4jlGMkPCrwV2ngM7BjsxoAoCkcr7DEawpUf2v1grNg3&#10;gDy4V+lb8F8tojeeWJxcC90WRZz+DKGdn3/HXU//r+VvAAAA//8DAFBLAwQUAAYACAAAACEAb613&#10;xN0AAAAHAQAADwAAAGRycy9kb3ducmV2LnhtbEzOQUvDQBAF4Lvgf1hG8CLtpgE1jZkUKXoTsVWp&#10;x212zIZkZ0N226T/3u2pHh9vePMVq8l24kiDbxwjLOYJCOLK6YZrhK/P11kGwgfFWnWOCeFEHlbl&#10;9VWhcu1G3tBxG2oRR9jnCsGE0OdS+sqQVX7ueuLY/brBqhDjUEs9qDGO206mSfIgrWo4fjCqp7Wh&#10;qt0eLEL7bj42u7f1T3Unqa3H72SXnV4Qb2+m5ycQgaZwOYYzP9KhjKa9O7D2okOYPS4jPSDcL0HE&#10;Ps1SEPtzXIAsC/nfX/4BAAD//wMAUEsBAi0AFAAGAAgAAAAhAOSZw8D7AAAA4QEAABMAAAAAAAAA&#10;AAAAAAAAAAAAAFtDb250ZW50X1R5cGVzXS54bWxQSwECLQAUAAYACAAAACEAI7Jq4dcAAACUAQAA&#10;CwAAAAAAAAAAAAAAAAAsAQAAX3JlbHMvLnJlbHNQSwECLQAUAAYACAAAACEAR9zNtX0CAAAHBQAA&#10;DgAAAAAAAAAAAAAAAAAsAgAAZHJzL2Uyb0RvYy54bWxQSwECLQAUAAYACAAAACEAb613xN0AAAAH&#10;AQAADwAAAAAAAAAAAAAAAADVBAAAZHJzL2Rvd25yZXYueG1sUEsFBgAAAAAEAAQA8wAAAN8FAAAA&#10;AA==&#10;" filled="f">
                <v:textbox inset="0,0,0,0">
                  <w:txbxContent>
                    <w:p w14:paraId="223D3AD4" w14:textId="059E7316" w:rsidR="002D010C" w:rsidRPr="001269F9" w:rsidRDefault="002D010C" w:rsidP="00114ADF">
                      <w:pPr>
                        <w:jc w:val="center"/>
                        <w:rPr>
                          <w:sz w:val="20"/>
                        </w:rPr>
                      </w:pPr>
                      <w:r>
                        <w:rPr>
                          <w:sz w:val="20"/>
                        </w:rPr>
                        <w:t>Kings’ Men</w:t>
                      </w:r>
                    </w:p>
                  </w:txbxContent>
                </v:textbox>
              </v:shape>
            </w:pict>
          </mc:Fallback>
        </mc:AlternateContent>
      </w:r>
      <w:r w:rsidR="00E173B8" w:rsidRPr="00190B67">
        <w:rPr>
          <w:szCs w:val="22"/>
        </w:rPr>
        <w:t xml:space="preserve">Haman’s plot to kill the Jews came just after Mordecai foiled a plot to murder the king to show God protecting Jews </w:t>
      </w:r>
      <w:r w:rsidR="00E173B8">
        <w:rPr>
          <w:szCs w:val="22"/>
        </w:rPr>
        <w:t>via</w:t>
      </w:r>
      <w:r w:rsidR="00E173B8" w:rsidRPr="00190B67">
        <w:rPr>
          <w:szCs w:val="22"/>
        </w:rPr>
        <w:t xml:space="preserve"> Esther to uphold the Abrahamic Covenant (2:19–4:17).</w:t>
      </w:r>
    </w:p>
    <w:p w14:paraId="741EE7DB" w14:textId="6B2EEEE9" w:rsidR="00CD0CA6" w:rsidRPr="00CD0CA6" w:rsidRDefault="00114ADF" w:rsidP="00CD0CA6">
      <w:pPr>
        <w:pStyle w:val="Heading4"/>
        <w:rPr>
          <w:szCs w:val="22"/>
        </w:rPr>
      </w:pPr>
      <w:r w:rsidRPr="008B1F91">
        <w:rPr>
          <w:rFonts w:cs="Arial"/>
          <w:noProof/>
          <w:lang w:eastAsia="en-US"/>
        </w:rPr>
        <w:lastRenderedPageBreak/>
        <mc:AlternateContent>
          <mc:Choice Requires="wps">
            <w:drawing>
              <wp:anchor distT="0" distB="0" distL="114300" distR="114300" simplePos="0" relativeHeight="251705856" behindDoc="0" locked="0" layoutInCell="1" allowOverlap="1" wp14:anchorId="258315F5" wp14:editId="233DE1B6">
                <wp:simplePos x="0" y="0"/>
                <wp:positionH relativeFrom="column">
                  <wp:posOffset>-507365</wp:posOffset>
                </wp:positionH>
                <wp:positionV relativeFrom="paragraph">
                  <wp:posOffset>29210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01FC1" w14:textId="22CF2556" w:rsidR="002D010C" w:rsidRPr="001269F9" w:rsidRDefault="002D010C" w:rsidP="00114ADF">
                            <w:pPr>
                              <w:jc w:val="center"/>
                              <w:rPr>
                                <w:sz w:val="20"/>
                              </w:rPr>
                            </w:pPr>
                            <w:r>
                              <w:rPr>
                                <w:sz w:val="20"/>
                              </w:rPr>
                              <w:t>Mordecai Eavesdrop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9.9pt;margin-top:2.3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AX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94&#10;wSI74I/oCwt9d+LfBIMa7A9KWuzMgrrvB2YFJeqDRm+FNh4COwS7IWC6xKMF9ZT04cr37X4wVu5r&#10;RO7dq+EW/VfJ6I0nFifXYrdFEac/Q2jn599x19P/a/kbAAD//wMAUEsDBBQABgAIAAAAIQD+Y7Bf&#10;3gAAAAcBAAAPAAAAZHJzL2Rvd25yZXYueG1sTM5BS8NAEAXgu+B/WEbwIu3GoG2MmRQpehNpq1KP&#10;2+yYDcnOhuy2Sf+960mPwxve+4rVZDtxosE3jhFu5wkI4srphmuEj/eXWQbCB8VadY4J4UweVuXl&#10;RaFy7Ube0mkXahFL2OcKwYTQ51L6ypBVfu564ph9u8GqEM+hlnpQYyy3nUyTZCGtajguGNXT2lDV&#10;7o4WoX0zm+3+df1V3Uhq6/Ez2WfnZ8Trq+npEUSgKfw9wy8/0qGMpoM7svaiQ5gtHyI9INwtQMQ8&#10;zVIQB4T7ZQayLOR/f/kDAAD//wMAUEsBAi0AFAAGAAgAAAAhAOSZw8D7AAAA4QEAABMAAAAAAAAA&#10;AAAAAAAAAAAAAFtDb250ZW50X1R5cGVzXS54bWxQSwECLQAUAAYACAAAACEAI7Jq4dcAAACUAQAA&#10;CwAAAAAAAAAAAAAAAAAsAQAAX3JlbHMvLnJlbHNQSwECLQAUAAYACAAAACEANetAX3wCAAAHBQAA&#10;DgAAAAAAAAAAAAAAAAAsAgAAZHJzL2Uyb0RvYy54bWxQSwECLQAUAAYACAAAACEA/mOwX94AAAAH&#10;AQAADwAAAAAAAAAAAAAAAADUBAAAZHJzL2Rvd25yZXYueG1sUEsFBgAAAAAEAAQA8wAAAN8FAAAA&#10;AA==&#10;" filled="f">
                <v:textbox inset="0,0,0,0">
                  <w:txbxContent>
                    <w:p w14:paraId="6F401FC1" w14:textId="22CF2556" w:rsidR="002D010C" w:rsidRPr="001269F9" w:rsidRDefault="002D010C" w:rsidP="00114ADF">
                      <w:pPr>
                        <w:jc w:val="center"/>
                        <w:rPr>
                          <w:sz w:val="20"/>
                        </w:rPr>
                      </w:pPr>
                      <w:r>
                        <w:rPr>
                          <w:sz w:val="20"/>
                        </w:rPr>
                        <w:t>Mordecai Eavesdrop</w:t>
                      </w:r>
                    </w:p>
                  </w:txbxContent>
                </v:textbox>
              </v:shape>
            </w:pict>
          </mc:Fallback>
        </mc:AlternateContent>
      </w:r>
      <w:r w:rsidR="00CD0CA6" w:rsidRPr="00CD0CA6">
        <w:rPr>
          <w:szCs w:val="22"/>
        </w:rPr>
        <w:t>God informed Mordecai of a secret assassination plot that saved Xerxes' life as God’s design to later exalt Mordecai to benefit his people (2:19-23).</w:t>
      </w:r>
    </w:p>
    <w:p w14:paraId="60B1AD66" w14:textId="745FBA18" w:rsidR="00CD0CA6" w:rsidRPr="00CD0CA6" w:rsidRDefault="00CD0CA6" w:rsidP="00CD0CA6">
      <w:pPr>
        <w:pStyle w:val="Heading4"/>
        <w:rPr>
          <w:szCs w:val="22"/>
        </w:rPr>
      </w:pPr>
      <w:r w:rsidRPr="00CD0CA6">
        <w:rPr>
          <w:szCs w:val="22"/>
        </w:rPr>
        <w:t>Haman’s anger at Mordecai refusing to honor him convinced Xerxes to kill all Jews from Egypt to India eleven months later for God protect them instead (Esther 3).</w:t>
      </w:r>
    </w:p>
    <w:p w14:paraId="1B56112D" w14:textId="0A718352" w:rsidR="00CD0CA6" w:rsidRPr="00CD0CA6" w:rsidRDefault="005B576F" w:rsidP="00CD0CA6">
      <w:pPr>
        <w:pStyle w:val="Heading4"/>
        <w:rPr>
          <w:szCs w:val="22"/>
        </w:rPr>
      </w:pPr>
      <w:r w:rsidRPr="008B1F91">
        <w:rPr>
          <w:rFonts w:cs="Arial"/>
          <w:noProof/>
          <w:lang w:eastAsia="en-US"/>
        </w:rPr>
        <mc:AlternateContent>
          <mc:Choice Requires="wps">
            <w:drawing>
              <wp:anchor distT="0" distB="0" distL="114300" distR="114300" simplePos="0" relativeHeight="251690496" behindDoc="0" locked="0" layoutInCell="1" allowOverlap="1" wp14:anchorId="5984931E" wp14:editId="471A3671">
                <wp:simplePos x="0" y="0"/>
                <wp:positionH relativeFrom="column">
                  <wp:posOffset>-507365</wp:posOffset>
                </wp:positionH>
                <wp:positionV relativeFrom="paragraph">
                  <wp:posOffset>110490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2AF26" w14:textId="4FB9DB78" w:rsidR="002D010C" w:rsidRDefault="002D010C" w:rsidP="00D347DB">
                            <w:pPr>
                              <w:jc w:val="center"/>
                              <w:rPr>
                                <w:sz w:val="20"/>
                              </w:rPr>
                            </w:pPr>
                            <w:r>
                              <w:rPr>
                                <w:sz w:val="20"/>
                              </w:rPr>
                              <w:t>Esther 4</w:t>
                            </w:r>
                          </w:p>
                          <w:p w14:paraId="4A5C3DC0" w14:textId="282579F0" w:rsidR="002D010C" w:rsidRPr="001269F9" w:rsidRDefault="002D01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8.7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77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W8&#10;YJGtZk/gC6vTdMLfBIJG2x8YdTCZFXbf98RyjOQHBd4KYzwEdgi2Q0AUha0V9hilcOnTuO+NFbsG&#10;kJN7lb4D/9UieuOZxdG1MG1RxPHPEMb5/D1mPf+/Fr8BAAD//wMAUEsDBBQABgAIAAAAIQDOBnp+&#10;3wAAAAgBAAAPAAAAZHJzL2Rvd25yZXYueG1sTI9BS8NAFITvgv9heYIXaXcN0sSYTZGiNxFblXrc&#10;Zp9JSPZtyG6b9N/7POlxmGHmm2I9u16ccAytJw23SwUCqfK2pVrDx/vzIgMRoiFrek+o4YwB1uXl&#10;RWFy6yfa4mkXa8ElFHKjoYlxyKUMVYPOhKUfkNj79qMzkeVYSzuaictdLxOlVtKZlnihMQNuGqy6&#10;3dFp6F6bt+3+ZfNV3Ujs6ulT7bPzk9bXV/PjA4iIc/wLwy8+o0PJTAd/JBtEr2GR3jN6ZCO9A8GB&#10;JEtAHDSkagWyLOT/A+UPAAAA//8DAFBLAQItABQABgAIAAAAIQDkmcPA+wAAAOEBAAATAAAAAAAA&#10;AAAAAAAAAAAAAABbQ29udGVudF9UeXBlc10ueG1sUEsBAi0AFAAGAAgAAAAhACOyauHXAAAAlAEA&#10;AAsAAAAAAAAAAAAAAAAALAEAAF9yZWxzLy5yZWxzUEsBAi0AFAAGAAgAAAAhAGxQe+98AgAABwUA&#10;AA4AAAAAAAAAAAAAAAAALAIAAGRycy9lMm9Eb2MueG1sUEsBAi0AFAAGAAgAAAAhAM4Gen7fAAAA&#10;CAEAAA8AAAAAAAAAAAAAAAAA1AQAAGRycy9kb3ducmV2LnhtbFBLBQYAAAAABAAEAPMAAADgBQAA&#10;AAA=&#10;" filled="f">
                <v:textbox inset="0,0,0,0">
                  <w:txbxContent>
                    <w:p w14:paraId="64B2AF26" w14:textId="4FB9DB78" w:rsidR="002D010C" w:rsidRDefault="002D010C" w:rsidP="00D347DB">
                      <w:pPr>
                        <w:jc w:val="center"/>
                        <w:rPr>
                          <w:sz w:val="20"/>
                        </w:rPr>
                      </w:pPr>
                      <w:r>
                        <w:rPr>
                          <w:sz w:val="20"/>
                        </w:rPr>
                        <w:t>Esther 4</w:t>
                      </w:r>
                    </w:p>
                    <w:p w14:paraId="4A5C3DC0" w14:textId="282579F0" w:rsidR="002D010C" w:rsidRPr="001269F9" w:rsidRDefault="002D010C" w:rsidP="00D347DB">
                      <w:pPr>
                        <w:jc w:val="center"/>
                        <w:rPr>
                          <w:sz w:val="20"/>
                        </w:rPr>
                      </w:pPr>
                      <w:r>
                        <w:rPr>
                          <w:sz w:val="20"/>
                        </w:rPr>
                        <w:t>(2 slides)</w:t>
                      </w:r>
                    </w:p>
                  </w:txbxContent>
                </v:textbox>
              </v:shape>
            </w:pict>
          </mc:Fallback>
        </mc:AlternateContent>
      </w:r>
      <w:r w:rsidR="00C246C7" w:rsidRPr="008B1F91">
        <w:rPr>
          <w:rFonts w:cs="Arial"/>
          <w:noProof/>
          <w:lang w:eastAsia="en-US"/>
        </w:rPr>
        <mc:AlternateContent>
          <mc:Choice Requires="wps">
            <w:drawing>
              <wp:anchor distT="0" distB="0" distL="114300" distR="114300" simplePos="0" relativeHeight="251689472" behindDoc="0" locked="0" layoutInCell="1" allowOverlap="1" wp14:anchorId="70149D76" wp14:editId="3FC7A220">
                <wp:simplePos x="0" y="0"/>
                <wp:positionH relativeFrom="column">
                  <wp:posOffset>-507365</wp:posOffset>
                </wp:positionH>
                <wp:positionV relativeFrom="paragraph">
                  <wp:posOffset>-466090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323E97" w14:textId="5E2D3330" w:rsidR="002D010C" w:rsidRDefault="002D010C" w:rsidP="00D347DB">
                            <w:pPr>
                              <w:jc w:val="center"/>
                              <w:rPr>
                                <w:sz w:val="20"/>
                              </w:rPr>
                            </w:pPr>
                            <w:r>
                              <w:rPr>
                                <w:sz w:val="20"/>
                              </w:rPr>
                              <w:t>Esther 3</w:t>
                            </w:r>
                          </w:p>
                          <w:p w14:paraId="31C4EFC8" w14:textId="6B2F9E60" w:rsidR="002D010C" w:rsidRPr="001269F9" w:rsidRDefault="002D010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9pt;margin-top:-36.6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2MXw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acAL&#10;Ftlp9gi+sDpNJ/xNIGi0/YFRB5NZYff9QCzHSH5Q4K0wxkNgh2A3BERR2Fphj1EKVz6N+8FYsW8A&#10;OblX6VvwXy2iN55YnFwL0xZFnP4MYZyfv8esp//X8jcAAAD//wMAUEsDBBQABgAIAAAAIQCNMHCh&#10;4AAAAAoBAAAPAAAAZHJzL2Rvd25yZXYueG1sTI9BT8MwDIXvSPyHyEhc0Jask6CUphOa4IYQG6Bx&#10;zFrTVG2cqsnW7t/jncbNfn5673O+mlwnjjiExpOGxVyBQCp91VCt4evzdZaCCNFQZTpPqOGEAVbF&#10;9VVussqPtMHjNtaCQyhkRoONsc+kDKVFZ8Lc90h8+/WDM5HXoZbVYEYOd51MlLqXzjTEDdb0uLZY&#10;ttuD09C+24/N7m39U95JbOvxW+3S04vWtzfT8xOIiFO8mOGMz+hQMNPeH6gKotMwe3hk9HgelksQ&#10;7EjSBMSehUQtQBa5/P9C8QcAAP//AwBQSwECLQAUAAYACAAAACEA5JnDwPsAAADhAQAAEwAAAAAA&#10;AAAAAAAAAAAAAAAAW0NvbnRlbnRfVHlwZXNdLnhtbFBLAQItABQABgAIAAAAIQAjsmrh1wAAAJQB&#10;AAALAAAAAAAAAAAAAAAAACwBAABfcmVscy8ucmVsc1BLAQItABQABgAIAAAAIQAWgrYxfAIAAAcF&#10;AAAOAAAAAAAAAAAAAAAAACwCAABkcnMvZTJvRG9jLnhtbFBLAQItABQABgAIAAAAIQCNMHCh4AAA&#10;AAoBAAAPAAAAAAAAAAAAAAAAANQEAABkcnMvZG93bnJldi54bWxQSwUGAAAAAAQABADzAAAA4QUA&#10;AAAA&#10;" filled="f">
                <v:textbox inset="0,0,0,0">
                  <w:txbxContent>
                    <w:p w14:paraId="6F323E97" w14:textId="5E2D3330" w:rsidR="002D010C" w:rsidRDefault="002D010C" w:rsidP="00D347DB">
                      <w:pPr>
                        <w:jc w:val="center"/>
                        <w:rPr>
                          <w:sz w:val="20"/>
                        </w:rPr>
                      </w:pPr>
                      <w:r>
                        <w:rPr>
                          <w:sz w:val="20"/>
                        </w:rPr>
                        <w:t>Esther 3</w:t>
                      </w:r>
                    </w:p>
                    <w:p w14:paraId="31C4EFC8" w14:textId="6B2F9E60" w:rsidR="002D010C" w:rsidRPr="001269F9" w:rsidRDefault="002D010C" w:rsidP="00D347DB">
                      <w:pPr>
                        <w:jc w:val="center"/>
                        <w:rPr>
                          <w:sz w:val="20"/>
                        </w:rPr>
                      </w:pPr>
                      <w:r>
                        <w:rPr>
                          <w:sz w:val="20"/>
                        </w:rPr>
                        <w:t>(3 slides)</w:t>
                      </w:r>
                    </w:p>
                  </w:txbxContent>
                </v:textbox>
              </v:shape>
            </w:pict>
          </mc:Fallback>
        </mc:AlternateContent>
      </w:r>
      <w:r w:rsidR="00CD0CA6" w:rsidRPr="00CD0CA6">
        <w:rPr>
          <w:szCs w:val="22"/>
        </w:rPr>
        <w:t>Mordecai convinced Esther to risk her life for the Jews by showing that God crowned her for this role even if she failed since he would still uphold the Abrahamic Covenant (Esther 4).</w:t>
      </w:r>
    </w:p>
    <w:p w14:paraId="250CC71B" w14:textId="70FA44E0" w:rsidR="00BD6B8A" w:rsidRDefault="005B1F72" w:rsidP="00BD6B8A">
      <w:pPr>
        <w:pStyle w:val="Heading2"/>
        <w:rPr>
          <w:rFonts w:cs="Arial"/>
          <w:szCs w:val="22"/>
        </w:rPr>
      </w:pPr>
      <w:r w:rsidRPr="008B1F91">
        <w:rPr>
          <w:rFonts w:cs="Arial"/>
          <w:noProof/>
          <w:lang w:eastAsia="en-US"/>
        </w:rPr>
        <mc:AlternateContent>
          <mc:Choice Requires="wps">
            <w:drawing>
              <wp:anchor distT="0" distB="0" distL="114300" distR="114300" simplePos="0" relativeHeight="251688448" behindDoc="0" locked="0" layoutInCell="1" allowOverlap="1" wp14:anchorId="674D6621" wp14:editId="3804EAC0">
                <wp:simplePos x="0" y="0"/>
                <wp:positionH relativeFrom="column">
                  <wp:posOffset>-507365</wp:posOffset>
                </wp:positionH>
                <wp:positionV relativeFrom="paragraph">
                  <wp:posOffset>42545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D8E96" w14:textId="7A5E4374" w:rsidR="002D010C" w:rsidRDefault="002D010C" w:rsidP="00D347DB">
                            <w:pPr>
                              <w:jc w:val="center"/>
                              <w:rPr>
                                <w:sz w:val="20"/>
                              </w:rPr>
                            </w:pPr>
                            <w:r>
                              <w:rPr>
                                <w:sz w:val="20"/>
                              </w:rPr>
                              <w:t>APP</w:t>
                            </w:r>
                          </w:p>
                          <w:p w14:paraId="1A599964" w14:textId="0D4EA6D7" w:rsidR="002D010C" w:rsidRPr="001269F9" w:rsidRDefault="002D010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3.3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Y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G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V+ywNe&#10;sMhOsyfwhdX9dMLfBIJa2x8YtTCZJXbfD8RyjOQHBd4KYzwEdgh2Q0AUha0l9hj14cr3434wVuxr&#10;QO7dq/Qd+K8S0RvPLE6uhWmLIk5/hjDOl+8x6/n/tfwNAAD//wMAUEsDBBQABgAIAAAAIQBiEKSv&#10;3gAAAAcBAAAPAAAAZHJzL2Rvd25yZXYueG1sTM5BS8NAEAXgu+B/WEbwIu3GgG2SZlKk6E3EVqU9&#10;bpMxG5KdDdltk/5711M9Dm9478vXk+nEmQbXWEZ4nEcgiEtbNVwjfH2+zhIQziuuVGeZEC7kYF3c&#10;3uQqq+zIWzrvfC1CCbtMIWjv+0xKV2oyys1tTxyyHzsY5cM51LIa1BjKTSfjKFpIoxoOC1r1tNFU&#10;truTQWjf9cd2/7Y5lA+S2nr8jvbJ5QXx/m56XoHwNPnrM/zxAx2KYDraE1dOdAizZRroHmGxBBHy&#10;OIlBHBGe0hRkkcv//uIXAAD//wMAUEsBAi0AFAAGAAgAAAAhAOSZw8D7AAAA4QEAABMAAAAAAAAA&#10;AAAAAAAAAAAAAFtDb250ZW50X1R5cGVzXS54bWxQSwECLQAUAAYACAAAACEAI7Jq4dcAAACUAQAA&#10;CwAAAAAAAAAAAAAAAAAsAQAAX3JlbHMvLnJlbHNQSwECLQAUAAYACAAAACEARDB/YnwCAAAHBQAA&#10;DgAAAAAAAAAAAAAAAAAsAgAAZHJzL2Uyb0RvYy54bWxQSwECLQAUAAYACAAAACEAYhCkr94AAAAH&#10;AQAADwAAAAAAAAAAAAAAAADUBAAAZHJzL2Rvd25yZXYueG1sUEsFBgAAAAAEAAQA8wAAAN8FAAAA&#10;AA==&#10;" filled="f">
                <v:textbox inset="0,0,0,0">
                  <w:txbxContent>
                    <w:p w14:paraId="2CDD8E96" w14:textId="7A5E4374" w:rsidR="002D010C" w:rsidRDefault="002D010C" w:rsidP="00D347DB">
                      <w:pPr>
                        <w:jc w:val="center"/>
                        <w:rPr>
                          <w:sz w:val="20"/>
                        </w:rPr>
                      </w:pPr>
                      <w:r>
                        <w:rPr>
                          <w:sz w:val="20"/>
                        </w:rPr>
                        <w:t>APP</w:t>
                      </w:r>
                    </w:p>
                    <w:p w14:paraId="1A599964" w14:textId="0D4EA6D7" w:rsidR="002D010C" w:rsidRPr="001269F9" w:rsidRDefault="002D010C" w:rsidP="00D347DB">
                      <w:pPr>
                        <w:jc w:val="center"/>
                        <w:rPr>
                          <w:sz w:val="20"/>
                        </w:rPr>
                      </w:pPr>
                      <w:r>
                        <w:rPr>
                          <w:sz w:val="20"/>
                        </w:rPr>
                        <w:t>(3 slides)</w:t>
                      </w:r>
                    </w:p>
                  </w:txbxContent>
                </v:textbox>
              </v:shape>
            </w:pict>
          </mc:Fallback>
        </mc:AlternateContent>
      </w:r>
      <w:r w:rsidR="00BD6B8A">
        <w:rPr>
          <w:rFonts w:cs="Arial"/>
          <w:szCs w:val="22"/>
        </w:rPr>
        <w:t>We are secure in our relationship with God—but that doesn’t mean there are no attacks!</w:t>
      </w:r>
    </w:p>
    <w:p w14:paraId="12DDAE95" w14:textId="037F83E6" w:rsidR="00C60EA0" w:rsidRDefault="005B1F72" w:rsidP="00C60EA0">
      <w:pPr>
        <w:pStyle w:val="Heading3"/>
        <w:rPr>
          <w:rFonts w:cs="Arial"/>
          <w:szCs w:val="22"/>
        </w:rPr>
      </w:pPr>
      <w:r w:rsidRPr="008B1F91">
        <w:rPr>
          <w:rFonts w:cs="Arial"/>
          <w:noProof/>
          <w:lang w:eastAsia="en-US"/>
        </w:rPr>
        <mc:AlternateContent>
          <mc:Choice Requires="wps">
            <w:drawing>
              <wp:anchor distT="0" distB="0" distL="114300" distR="114300" simplePos="0" relativeHeight="251696640" behindDoc="0" locked="0" layoutInCell="1" allowOverlap="1" wp14:anchorId="6E16119B" wp14:editId="19ACD27F">
                <wp:simplePos x="0" y="0"/>
                <wp:positionH relativeFrom="column">
                  <wp:posOffset>-507365</wp:posOffset>
                </wp:positionH>
                <wp:positionV relativeFrom="paragraph">
                  <wp:posOffset>186690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D7B3F" w14:textId="0231DFFA" w:rsidR="002D010C" w:rsidRPr="001269F9" w:rsidRDefault="002D010C" w:rsidP="00D347DB">
                            <w:pPr>
                              <w:jc w:val="center"/>
                              <w:rPr>
                                <w:sz w:val="20"/>
                              </w:rPr>
                            </w:pPr>
                            <w:r>
                              <w:rPr>
                                <w:sz w:val="20"/>
                              </w:rPr>
                              <w:t>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14.7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Ix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0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3oag&#10;G98AAAAIAQAADwAAAGRycy9kb3ducmV2LnhtbEyPQUvDQBSE74L/YXmCF2k3BqlpzEuRojeRtir1&#10;uM0+syHZtyG7bdJ/3/Wkx2GGmW+K1WQ7caLBN44R7ucJCOLK6YZrhM+P11kGwgfFWnWOCeFMHlbl&#10;9VWhcu1G3tJpF2oRS9jnCsGE0OdS+sqQVX7ueuLo/bjBqhDlUEs9qDGW206mSbKQVjUcF4zqaW2o&#10;andHi9C+m812/7b+ru4ktfX4leyz8wvi7c30/AQi0BT+wvCLH9GhjEwHd2TtRYcwe1xG9ICQLh9A&#10;xECapSAOCFm6AFkW8v+B8gIAAP//AwBQSwECLQAUAAYACAAAACEA5JnDwPsAAADhAQAAEwAAAAAA&#10;AAAAAAAAAAAAAAAAW0NvbnRlbnRfVHlwZXNdLnhtbFBLAQItABQABgAIAAAAIQAjsmrh1wAAAJQB&#10;AAALAAAAAAAAAAAAAAAAACwBAABfcmVscy8ucmVsc1BLAQItABQABgAIAAAAIQD3BkjHfQIAAAcF&#10;AAAOAAAAAAAAAAAAAAAAACwCAABkcnMvZTJvRG9jLnhtbFBLAQItABQABgAIAAAAIQDehqAb3wAA&#10;AAgBAAAPAAAAAAAAAAAAAAAAANUEAABkcnMvZG93bnJldi54bWxQSwUGAAAAAAQABADzAAAA4QUA&#10;AAAA&#10;" filled="f">
                <v:textbox inset="0,0,0,0">
                  <w:txbxContent>
                    <w:p w14:paraId="3E7D7B3F" w14:textId="0231DFFA" w:rsidR="002D010C" w:rsidRPr="001269F9" w:rsidRDefault="002D010C" w:rsidP="00D347DB">
                      <w:pPr>
                        <w:jc w:val="center"/>
                        <w:rPr>
                          <w:sz w:val="20"/>
                        </w:rPr>
                      </w:pPr>
                      <w:r>
                        <w:rPr>
                          <w:sz w:val="20"/>
                        </w:rPr>
                        <w:t>War</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664" behindDoc="0" locked="0" layoutInCell="1" allowOverlap="1" wp14:anchorId="41165AB7" wp14:editId="161419FF">
                <wp:simplePos x="0" y="0"/>
                <wp:positionH relativeFrom="column">
                  <wp:posOffset>-507365</wp:posOffset>
                </wp:positionH>
                <wp:positionV relativeFrom="paragraph">
                  <wp:posOffset>597535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A497A" w14:textId="5BFC3B67" w:rsidR="002D010C" w:rsidRPr="001269F9" w:rsidRDefault="002D010C" w:rsidP="00D347DB">
                            <w:pPr>
                              <w:jc w:val="center"/>
                              <w:rPr>
                                <w:sz w:val="20"/>
                              </w:rPr>
                            </w:pPr>
                            <w:r>
                              <w:rPr>
                                <w:sz w:val="20"/>
                              </w:rPr>
                              <w:t>Crossroads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47.0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BJt3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5Ak&#10;b5Gdok/gC6Nid8LfBIJGmR8YddCZJbbfD8QwjMQHCd7ybTwEZgh2Q0BkBUdL7DCK4crFdj9ow/cN&#10;IEf3SnUH/qt58MYzi5NroduCiNOfwbfz5XfY9fz/Wv4GAAD//wMAUEsDBBQABgAIAAAAIQATzeSC&#10;4QAAAAkBAAAPAAAAZHJzL2Rvd25yZXYueG1sTI9BT8JAEIXvJv6HzZh4MbClEim1W2KI3owBlMBx&#10;6Y5t0+5s011o+feOJz1O3pf3vslWo23FBXtfO1Iwm0YgkApnaioVfH2+TRIQPmgyunWECq7oYZXf&#10;3mQ6NW6gLV52oRRcQj7VCqoQulRKX1RotZ+6Domzb9dbHfjsS2l6PXC5bWUcRU/S6pp4odIdriss&#10;mt3ZKmg+qs328L4+Fg8Sm3LYR4fk+qrU/d348gwi4Bj+YPjVZ3XI2enkzmS8aBVMFktWDwqW8xkI&#10;BuIkBnFicL54BJln8v8H+Q8AAAD//wMAUEsBAi0AFAAGAAgAAAAhAOSZw8D7AAAA4QEAABMAAAAA&#10;AAAAAAAAAAAAAAAAAFtDb250ZW50X1R5cGVzXS54bWxQSwECLQAUAAYACAAAACEAI7Jq4dcAAACU&#10;AQAACwAAAAAAAAAAAAAAAAAsAQAAX3JlbHMvLnJlbHNQSwECLQAUAAYACAAAACEA9HBJt3wCAAAH&#10;BQAADgAAAAAAAAAAAAAAAAAsAgAAZHJzL2Uyb0RvYy54bWxQSwECLQAUAAYACAAAACEAE83kguEA&#10;AAAJAQAADwAAAAAAAAAAAAAAAADUBAAAZHJzL2Rvd25yZXYueG1sUEsFBgAAAAAEAAQA8wAAAOIF&#10;AAAAAA==&#10;" filled="f">
                <v:textbox inset="0,0,0,0">
                  <w:txbxContent>
                    <w:p w14:paraId="3A4A497A" w14:textId="5BFC3B67" w:rsidR="002D010C" w:rsidRPr="001269F9" w:rsidRDefault="002D010C" w:rsidP="00D347DB">
                      <w:pPr>
                        <w:jc w:val="center"/>
                        <w:rPr>
                          <w:sz w:val="20"/>
                        </w:rPr>
                      </w:pPr>
                      <w:r>
                        <w:rPr>
                          <w:sz w:val="20"/>
                        </w:rPr>
                        <w:t>Crossroads</w:t>
                      </w:r>
                    </w:p>
                  </w:txbxContent>
                </v:textbox>
              </v:shape>
            </w:pict>
          </mc:Fallback>
        </mc:AlternateContent>
      </w:r>
      <w:r w:rsidR="00C60EA0">
        <w:rPr>
          <w:rFonts w:cs="Arial"/>
          <w:szCs w:val="22"/>
        </w:rPr>
        <w:t>We are at war. The sad reality is that many of us do not realize it—so we are not committed to God as a result.</w:t>
      </w:r>
    </w:p>
    <w:p w14:paraId="5D7F3BBB" w14:textId="39197494" w:rsidR="00C60EA0" w:rsidRDefault="00C60EA0" w:rsidP="00C60EA0">
      <w:pPr>
        <w:pStyle w:val="Heading3"/>
        <w:rPr>
          <w:rFonts w:cs="Arial"/>
          <w:szCs w:val="22"/>
        </w:rPr>
      </w:pPr>
      <w:r>
        <w:rPr>
          <w:rFonts w:cs="Arial"/>
          <w:szCs w:val="22"/>
        </w:rPr>
        <w:t xml:space="preserve">Each of us is at a crossroads—thus </w:t>
      </w:r>
      <w:r w:rsidR="00517497">
        <w:rPr>
          <w:rFonts w:cs="Arial"/>
          <w:szCs w:val="22"/>
        </w:rPr>
        <w:t>our church i</w:t>
      </w:r>
      <w:r>
        <w:rPr>
          <w:rFonts w:cs="Arial"/>
          <w:szCs w:val="22"/>
        </w:rPr>
        <w:t>s Crossroads International Church.</w:t>
      </w:r>
    </w:p>
    <w:p w14:paraId="67FC034E" w14:textId="3E457979" w:rsidR="00C60EA0" w:rsidRDefault="00C60EA0" w:rsidP="00C60EA0">
      <w:pPr>
        <w:pStyle w:val="Heading4"/>
        <w:rPr>
          <w:rFonts w:cs="Arial"/>
          <w:szCs w:val="22"/>
        </w:rPr>
      </w:pPr>
      <w:r>
        <w:rPr>
          <w:rFonts w:cs="Arial"/>
          <w:szCs w:val="22"/>
        </w:rPr>
        <w:t>Like the Jews in the story of Esther, right now we are attacked at home, at work, and a number of other arenas.</w:t>
      </w:r>
    </w:p>
    <w:p w14:paraId="155B2D0C" w14:textId="782492FF" w:rsidR="00C60EA0" w:rsidRDefault="00C60EA0" w:rsidP="00C60EA0">
      <w:pPr>
        <w:pStyle w:val="Heading4"/>
        <w:rPr>
          <w:rFonts w:cs="Arial"/>
          <w:szCs w:val="22"/>
        </w:rPr>
      </w:pPr>
      <w:r>
        <w:rPr>
          <w:rFonts w:cs="Arial"/>
          <w:szCs w:val="22"/>
        </w:rPr>
        <w:t>We are challenges whether we will take God’s road at the crossroads. Too often our problem is not that we don’t know which road is God’s road. Our issue is having the courage and commitment to do it.</w:t>
      </w:r>
    </w:p>
    <w:p w14:paraId="7E32A659" w14:textId="7AAEE34C" w:rsidR="00C60EA0" w:rsidRPr="00190B67" w:rsidRDefault="00C60EA0" w:rsidP="00C60EA0">
      <w:pPr>
        <w:pStyle w:val="Heading4"/>
        <w:rPr>
          <w:rFonts w:cs="Arial"/>
          <w:szCs w:val="22"/>
        </w:rPr>
      </w:pPr>
      <w:r>
        <w:rPr>
          <w:rFonts w:cs="Arial"/>
          <w:szCs w:val="22"/>
        </w:rPr>
        <w:t>Why should we be committed to God?</w:t>
      </w:r>
    </w:p>
    <w:p w14:paraId="12F43569" w14:textId="5EEA5BD1" w:rsidR="00A20E3B" w:rsidRDefault="007F31FF" w:rsidP="00BD6B8A">
      <w:pPr>
        <w:rPr>
          <w:rFonts w:cs="Arial"/>
          <w:szCs w:val="22"/>
        </w:rPr>
      </w:pPr>
      <w:r w:rsidRPr="008B1F91">
        <w:rPr>
          <w:rFonts w:cs="Arial"/>
          <w:noProof/>
          <w:lang w:eastAsia="en-US"/>
        </w:rPr>
        <mc:AlternateContent>
          <mc:Choice Requires="wps">
            <w:drawing>
              <wp:anchor distT="0" distB="0" distL="114300" distR="114300" simplePos="0" relativeHeight="251701760" behindDoc="0" locked="0" layoutInCell="1" allowOverlap="1" wp14:anchorId="4788EB09" wp14:editId="5FBD2E50">
                <wp:simplePos x="0" y="0"/>
                <wp:positionH relativeFrom="column">
                  <wp:posOffset>-621665</wp:posOffset>
                </wp:positionH>
                <wp:positionV relativeFrom="paragraph">
                  <wp:posOffset>36195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0EFBCF" w14:textId="1DD16628" w:rsidR="002D010C" w:rsidRPr="001269F9" w:rsidRDefault="002D010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8.9pt;margin-top:2.8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YTQ3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h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pt5PG8&#10;RfaKPoEvjIrdCX8TCGplfmDUQmcW2H4/EsMwEh8keMu3cR+YPtj3AZElHC2wwyiGaxfb/agNP9SA&#10;HN0r1Qr8V/HgjWcWZ9dCtwUR5z+Db+fr77Dr+f+1/A0AAP//AwBQSwMEFAAGAAgAAAAhAAMKUWzd&#10;AAAABwEAAA8AAABkcnMvZG93bnJldi54bWxMzlFrwjAUBeD3wf5DuANfhiYTNmttKkPm2xhTN/Qx&#10;NndNaXNTmmjrv1980sfDuZz7ZcvBNuyMna8cSXiZCGBIhdMVlRJ+dutxAswHRVo1jlDCBT0s88eH&#10;TKXa9bTB8zaULI6QT5UEE0Kbcu4Lg1b5iWuRYvfnOqtCjF3Jdaf6OG4bPhXijVtVUfxgVIsrg0W9&#10;PVkJ9Zf53uw/V4fimWNd9r9in1w+pBw9De8LYAGHcDuGKz/SIY+mozuR9qyRMJ7PIj1IeJ0Bu/Zi&#10;CuwYYzIHnmf83p//AwAA//8DAFBLAQItABQABgAIAAAAIQDkmcPA+wAAAOEBAAATAAAAAAAAAAAA&#10;AAAAAAAAAABbQ29udGVudF9UeXBlc10ueG1sUEsBAi0AFAAGAAgAAAAhACOyauHXAAAAlAEAAAsA&#10;AAAAAAAAAAAAAAAALAEAAF9yZWxzLy5yZWxzUEsBAi0AFAAGAAgAAAAhAAKmE0N7AgAABwUAAA4A&#10;AAAAAAAAAAAAAAAALAIAAGRycy9lMm9Eb2MueG1sUEsBAi0AFAAGAAgAAAAhAAMKUWzdAAAABwEA&#10;AA8AAAAAAAAAAAAAAAAA0wQAAGRycy9kb3ducmV2LnhtbFBLBQYAAAAABAAEAPMAAADdBQAAAAA=&#10;" filled="f">
                <v:textbox inset="0,0,0,0">
                  <w:txbxContent>
                    <w:p w14:paraId="2F0EFBCF" w14:textId="1DD16628" w:rsidR="002D010C" w:rsidRPr="001269F9" w:rsidRDefault="002D010C" w:rsidP="00D347DB">
                      <w:pPr>
                        <w:jc w:val="center"/>
                        <w:rPr>
                          <w:sz w:val="20"/>
                        </w:rPr>
                      </w:pPr>
                      <w:r>
                        <w:rPr>
                          <w:sz w:val="20"/>
                        </w:rPr>
                        <w:t>MPI</w:t>
                      </w:r>
                    </w:p>
                  </w:txbxContent>
                </v:textbox>
              </v:shape>
            </w:pict>
          </mc:Fallback>
        </mc:AlternateContent>
      </w:r>
      <w:r w:rsidRPr="008B1F91">
        <w:rPr>
          <w:rFonts w:cs="Arial"/>
          <w:noProof/>
          <w:lang w:eastAsia="en-US"/>
        </w:rPr>
        <mc:AlternateContent>
          <mc:Choice Requires="wps">
            <w:drawing>
              <wp:anchor distT="0" distB="0" distL="114300" distR="114300" simplePos="0" relativeHeight="251702784" behindDoc="0" locked="0" layoutInCell="1" allowOverlap="1" wp14:anchorId="21C7D6F5" wp14:editId="515FB55A">
                <wp:simplePos x="0" y="0"/>
                <wp:positionH relativeFrom="column">
                  <wp:posOffset>-621665</wp:posOffset>
                </wp:positionH>
                <wp:positionV relativeFrom="paragraph">
                  <wp:posOffset>447040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7D40D" w14:textId="526B24DD" w:rsidR="002D010C" w:rsidRPr="001269F9" w:rsidRDefault="002D010C" w:rsidP="00D347DB">
                            <w:pPr>
                              <w:jc w:val="center"/>
                              <w:rPr>
                                <w:sz w:val="20"/>
                              </w:rPr>
                            </w:pPr>
                            <w:r>
                              <w:rPr>
                                <w:sz w:val="20"/>
                              </w:rPr>
                              <w:t>• 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8.9pt;margin-top:35.2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E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kOl&#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7x&#10;vEV2ij6BL4yK3Ql/EwgaZX5g1EFnlth+PxDDMBIfJHjLt/EQmCHYDQGRFRwtscMohisX2/2gDd83&#10;gBzdK9Ud+K/mwRvPLE6uhW4LIk5/Bt/Ol99h1/P/a/kbAAD//wMAUEsDBBQABgAIAAAAIQDVTRvx&#10;4AAAAAkBAAAPAAAAZHJzL2Rvd25yZXYueG1sTI/BbsIwEETvlfgHa5F6qcBuWgFN46AKtTdUFWhF&#10;jybexlHidRQbEv4ecyqn1WhHM2+y5WAbdsLOV44kPE4FMKTC6YpKCd+7j8kCmA+KtGocoYQzeljm&#10;o7tMpdr1tMHTNpQshpBPlQQTQpty7guDVvmpa5Hi7891VoUou5LrTvUx3DY8EWLGraooNhjV4spg&#10;UW+PVkL9ab42+/Xqt3jgWJf9j9gvzu9S3o+Ht1dgAYfwb4YrfkSHPDId3JG0Z42Eycs8ogcJc/EM&#10;7GoQCbBDvMnTDHie8dsF+QUAAP//AwBQSwECLQAUAAYACAAAACEA5JnDwPsAAADhAQAAEwAAAAAA&#10;AAAAAAAAAAAAAAAAW0NvbnRlbnRfVHlwZXNdLnhtbFBLAQItABQABgAIAAAAIQAjsmrh1wAAAJQB&#10;AAALAAAAAAAAAAAAAAAAACwBAABfcmVscy8ucmVsc1BLAQItABQABgAIAAAAIQD1uAQQfAIAAAcF&#10;AAAOAAAAAAAAAAAAAAAAACwCAABkcnMvZTJvRG9jLnhtbFBLAQItABQABgAIAAAAIQDVTRvx4AAA&#10;AAkBAAAPAAAAAAAAAAAAAAAAANQEAABkcnMvZG93bnJldi54bWxQSwUGAAAAAAQABADzAAAA4QUA&#10;AAAA&#10;" filled="f">
                <v:textbox inset="0,0,0,0">
                  <w:txbxContent>
                    <w:p w14:paraId="4047D40D" w14:textId="526B24DD" w:rsidR="002D010C" w:rsidRPr="001269F9" w:rsidRDefault="002D010C" w:rsidP="00D347DB">
                      <w:pPr>
                        <w:jc w:val="center"/>
                        <w:rPr>
                          <w:sz w:val="20"/>
                        </w:rPr>
                      </w:pPr>
                      <w:r>
                        <w:rPr>
                          <w:sz w:val="20"/>
                        </w:rPr>
                        <w:t>• MPII</w:t>
                      </w:r>
                    </w:p>
                  </w:txbxContent>
                </v:textbox>
              </v:shape>
            </w:pict>
          </mc:Fallback>
        </mc:AlternateContent>
      </w:r>
    </w:p>
    <w:p w14:paraId="763F2BD9" w14:textId="77777777" w:rsidR="00BD6B8A" w:rsidRPr="00190B67" w:rsidRDefault="00BD6B8A" w:rsidP="00BD6B8A">
      <w:pPr>
        <w:rPr>
          <w:rFonts w:cs="Arial"/>
          <w:szCs w:val="22"/>
        </w:rPr>
      </w:pPr>
      <w:r w:rsidRPr="00190B67">
        <w:rPr>
          <w:rFonts w:cs="Arial"/>
          <w:szCs w:val="22"/>
        </w:rPr>
        <w:t>(</w:t>
      </w:r>
      <w:r>
        <w:rPr>
          <w:rFonts w:cs="Arial"/>
        </w:rPr>
        <w:t xml:space="preserve">What is the </w:t>
      </w:r>
      <w:r>
        <w:rPr>
          <w:rFonts w:cs="Arial"/>
          <w:i/>
        </w:rPr>
        <w:t>second</w:t>
      </w:r>
      <w:r w:rsidRPr="00BC1F44">
        <w:rPr>
          <w:rFonts w:cs="Arial"/>
          <w:i/>
        </w:rPr>
        <w:t xml:space="preserve"> reason</w:t>
      </w:r>
      <w:r>
        <w:rPr>
          <w:rFonts w:cs="Arial"/>
        </w:rPr>
        <w:t xml:space="preserve"> you should we be committed to God?)</w:t>
      </w:r>
    </w:p>
    <w:p w14:paraId="70822A40" w14:textId="77777777" w:rsidR="00BD6B8A" w:rsidRPr="00190B67" w:rsidRDefault="00BD6B8A" w:rsidP="00BD6B8A">
      <w:pPr>
        <w:pStyle w:val="Heading1"/>
        <w:rPr>
          <w:rFonts w:cs="Arial"/>
          <w:szCs w:val="22"/>
        </w:rPr>
      </w:pPr>
      <w:r w:rsidRPr="00190B67">
        <w:rPr>
          <w:rFonts w:cs="Arial"/>
          <w:szCs w:val="22"/>
        </w:rPr>
        <w:t>II.</w:t>
      </w:r>
      <w:r w:rsidRPr="00190B67">
        <w:rPr>
          <w:rFonts w:cs="Arial"/>
          <w:szCs w:val="22"/>
        </w:rPr>
        <w:tab/>
      </w:r>
      <w:r>
        <w:rPr>
          <w:rFonts w:cs="Arial"/>
        </w:rPr>
        <w:t xml:space="preserve">God’s work will </w:t>
      </w:r>
      <w:r>
        <w:rPr>
          <w:rFonts w:cs="Arial"/>
          <w:u w:val="single"/>
        </w:rPr>
        <w:t>triumph</w:t>
      </w:r>
      <w:r>
        <w:rPr>
          <w:rFonts w:cs="Arial"/>
        </w:rPr>
        <w:t xml:space="preserve"> (Esther 5–10).</w:t>
      </w:r>
    </w:p>
    <w:p w14:paraId="4C9BD45B" w14:textId="179DA038" w:rsidR="00BD6B8A" w:rsidRPr="00190B67" w:rsidRDefault="007F31FF" w:rsidP="00BD6B8A">
      <w:pPr>
        <w:ind w:left="426"/>
        <w:rPr>
          <w:rFonts w:cs="Arial"/>
          <w:szCs w:val="22"/>
        </w:rPr>
      </w:pPr>
      <w:r w:rsidRPr="008B1F91">
        <w:rPr>
          <w:rFonts w:cs="Arial"/>
          <w:noProof/>
          <w:lang w:eastAsia="en-US"/>
        </w:rPr>
        <mc:AlternateContent>
          <mc:Choice Requires="wps">
            <w:drawing>
              <wp:anchor distT="0" distB="0" distL="114300" distR="114300" simplePos="0" relativeHeight="251703808" behindDoc="0" locked="0" layoutInCell="1" allowOverlap="1" wp14:anchorId="0A8E6A0A" wp14:editId="4174A95B">
                <wp:simplePos x="0" y="0"/>
                <wp:positionH relativeFrom="column">
                  <wp:posOffset>-621665</wp:posOffset>
                </wp:positionH>
                <wp:positionV relativeFrom="paragraph">
                  <wp:posOffset>117475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9EBA3" w14:textId="2F4FEBF4" w:rsidR="002D010C" w:rsidRPr="001269F9" w:rsidRDefault="002D010C" w:rsidP="00D347DB">
                            <w:pPr>
                              <w:jc w:val="center"/>
                              <w:rPr>
                                <w:sz w:val="20"/>
                              </w:rPr>
                            </w:pPr>
                            <w:r>
                              <w:rPr>
                                <w:sz w:val="20"/>
                              </w:rPr>
                              <w:t>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8.9pt;margin-top:9.2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rNQ3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Tg&#10;BYvsNHsEX1iduhP+JhA02v7AqIPOrLD7fiCWYyQ/KPBWaOMhsEOwGwKiKBytsMcohSuf2v1grNg3&#10;gJzcq/Qt+K8W0RtPLE6uhW6LIk5/htDOz7/jrqf/1/I3AAAA//8DAFBLAwQUAAYACAAAACEAS0Nm&#10;kt8AAAAIAQAADwAAAGRycy9kb3ducmV2LnhtbEyPwW7CMBBE75X4B2uReqnABqlNmsZBCNFbVRXa&#10;ih5NvI2jxOsoNiT8fc2JHkczmnmTr0bbsjP2vnYkYTEXwJBKp2uqJHx9vs5SYD4o0qp1hBIu6GFV&#10;TO5ylWk30A7P+1CxWEI+UxJMCF3GuS8NWuXnrkOK3q/rrQpR9hXXvRpiuW35UognblVNccGoDjcG&#10;y2Z/shKad/OxO7xtfsoHjk01fItDetlKeT8d1y/AAo7hFoYrfkSHIjId3Ym0Z62E2XMS0UM00kdg&#10;14BYAjtKSBYJ8CLn/w8UfwAAAP//AwBQSwECLQAUAAYACAAAACEA5JnDwPsAAADhAQAAEwAAAAAA&#10;AAAAAAAAAAAAAAAAW0NvbnRlbnRfVHlwZXNdLnhtbFBLAQItABQABgAIAAAAIQAjsmrh1wAAAJQB&#10;AAALAAAAAAAAAAAAAAAAACwBAABfcmVscy8ucmVsc1BLAQItABQABgAIAAAAIQCnCs1DfQIAAAcF&#10;AAAOAAAAAAAAAAAAAAAAACwCAABkcnMvZTJvRG9jLnhtbFBLAQItABQABgAIAAAAIQBLQ2aS3wAA&#10;AAgBAAAPAAAAAAAAAAAAAAAAANUEAABkcnMvZG93bnJldi54bWxQSwUGAAAAAAQABADzAAAA4QUA&#10;AAAA&#10;" filled="f">
                <v:textbox inset="0,0,0,0">
                  <w:txbxContent>
                    <w:p w14:paraId="4E99EBA3" w14:textId="2F4FEBF4" w:rsidR="002D010C" w:rsidRPr="001269F9" w:rsidRDefault="002D010C" w:rsidP="00D347DB">
                      <w:pPr>
                        <w:jc w:val="center"/>
                        <w:rPr>
                          <w:sz w:val="20"/>
                        </w:rPr>
                      </w:pPr>
                      <w:r>
                        <w:rPr>
                          <w:sz w:val="20"/>
                        </w:rPr>
                        <w:t>Outline</w:t>
                      </w:r>
                    </w:p>
                  </w:txbxContent>
                </v:textbox>
              </v:shape>
            </w:pict>
          </mc:Fallback>
        </mc:AlternateContent>
      </w:r>
      <w:r w:rsidR="00BD6B8A" w:rsidRPr="00190B67">
        <w:rPr>
          <w:rFonts w:cs="Arial"/>
          <w:szCs w:val="22"/>
        </w:rPr>
        <w:t>[</w:t>
      </w:r>
      <w:r w:rsidR="00BD6B8A">
        <w:rPr>
          <w:rFonts w:cs="Arial"/>
          <w:szCs w:val="22"/>
        </w:rPr>
        <w:t>It’s easier to be committed to God’s plan when we know that it will ultimately succeed</w:t>
      </w:r>
      <w:r w:rsidR="00BD6B8A" w:rsidRPr="00190B67">
        <w:rPr>
          <w:rFonts w:cs="Arial"/>
          <w:szCs w:val="22"/>
        </w:rPr>
        <w:t>.]</w:t>
      </w:r>
    </w:p>
    <w:p w14:paraId="112E91AF" w14:textId="24CBA38E" w:rsidR="00BD6B8A" w:rsidRPr="00190B67" w:rsidRDefault="005B1F72" w:rsidP="00BD6B8A">
      <w:pPr>
        <w:pStyle w:val="Heading2"/>
        <w:rPr>
          <w:szCs w:val="22"/>
        </w:rPr>
      </w:pPr>
      <w:r w:rsidRPr="008B1F91">
        <w:rPr>
          <w:rFonts w:cs="Arial"/>
          <w:noProof/>
          <w:lang w:eastAsia="en-US"/>
        </w:rPr>
        <mc:AlternateContent>
          <mc:Choice Requires="wps">
            <w:drawing>
              <wp:anchor distT="0" distB="0" distL="114300" distR="114300" simplePos="0" relativeHeight="251700736" behindDoc="0" locked="0" layoutInCell="1" allowOverlap="1" wp14:anchorId="7229D1C8" wp14:editId="046132E2">
                <wp:simplePos x="0" y="0"/>
                <wp:positionH relativeFrom="column">
                  <wp:posOffset>-621665</wp:posOffset>
                </wp:positionH>
                <wp:positionV relativeFrom="paragraph">
                  <wp:posOffset>465455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237BF" w14:textId="1FD6D06F" w:rsidR="002D010C" w:rsidRDefault="002D010C" w:rsidP="00D347DB">
                            <w:pPr>
                              <w:jc w:val="center"/>
                              <w:rPr>
                                <w:sz w:val="20"/>
                              </w:rPr>
                            </w:pPr>
                            <w:r>
                              <w:rPr>
                                <w:sz w:val="20"/>
                              </w:rPr>
                              <w:t>Esther 5</w:t>
                            </w:r>
                          </w:p>
                          <w:p w14:paraId="2449B880" w14:textId="6CF3EC0D" w:rsidR="002D010C" w:rsidRPr="001269F9" w:rsidRDefault="002D010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8.9pt;margin-top:36.6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aEH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PMFKk&#10;gRo98s6jd7pD1yE9rXEF7HowsM93MA1ljlKdudf0m0NKr2qi9vzOWt3WnDCgl4WTycXRHscFkF37&#10;UTO4hhy8jkBdZZuQO8gGAnQo09O5NIEKhcnZfDpPYYXC0nh8Pc9j6RJSDIeNdf491w0KQYktVD6C&#10;k+O984EMKYYt4S6lt0LKWH2pUFvim2k+7WVpKVhYDNuc3e9W0qIjCf6JIyqDlcttjfDgYimaEgNL&#10;GL2vQjI2isVbPBGyj4GJVAEctAG3U9S75edNerOZb+aT0SSfbUaTlLHR3XY1Gc222fV0PV6vVuvs&#10;V+CZTYpaMMZVoDo4N5v8nTNOPdR77uzdF5JeKN/G8Vp58pJGzDKoGt5RXXRBKHxvAd/tut5vecAL&#10;Ftlp9gS+sLrvTvibQFBr+wOjFjqzxO77gViOkfygwFuhjYfADsFuCIiicLTEHqM+XPm+3Q/Gin0N&#10;yL17lb4D/1UieuOZxcm10G1RxOnPENr58jvuev5/LX8DAAD//wMAUEsDBBQABgAIAAAAIQBqBxZ/&#10;4QAAAAkBAAAPAAAAZHJzL2Rvd25yZXYueG1sTI/BbsIwEETvlfgHayv1UoFNUIGmcVCF2huqgLai&#10;RxNv4yjxOooNCX+PObWn1WhHM2+y1WAbdsbOV44kTCcCGFLhdEWlhK/P9/ESmA+KtGocoYQLeljl&#10;o7tMpdr1tMPzPpQshpBPlQQTQpty7guDVvmJa5Hi79d1VoUou5LrTvUx3DY8EWLOraooNhjV4tpg&#10;Ue9PVkL9Yba7w2b9UzxyrMv+WxyWlzcpH+6H1xdgAYfwZ4YbfkSHPDId3Ym0Z42E8fMiogcJi9kM&#10;2M0gEmDHeJP5E/A84/8X5FcAAAD//wMAUEsBAi0AFAAGAAgAAAAhAOSZw8D7AAAA4QEAABMAAAAA&#10;AAAAAAAAAAAAAAAAAFtDb250ZW50X1R5cGVzXS54bWxQSwECLQAUAAYACAAAACEAI7Jq4dcAAACU&#10;AQAACwAAAAAAAAAAAAAAAAAsAQAAX3JlbHMvLnJlbHNQSwECLQAUAAYACAAAACEAUBTaEHwCAAAH&#10;BQAADgAAAAAAAAAAAAAAAAAsAgAAZHJzL2Uyb0RvYy54bWxQSwECLQAUAAYACAAAACEAagcWf+EA&#10;AAAJAQAADwAAAAAAAAAAAAAAAADUBAAAZHJzL2Rvd25yZXYueG1sUEsFBgAAAAAEAAQA8wAAAOIF&#10;AAAAAA==&#10;" filled="f">
                <v:textbox inset="0,0,0,0">
                  <w:txbxContent>
                    <w:p w14:paraId="65E237BF" w14:textId="1FD6D06F" w:rsidR="002D010C" w:rsidRDefault="002D010C" w:rsidP="00D347DB">
                      <w:pPr>
                        <w:jc w:val="center"/>
                        <w:rPr>
                          <w:sz w:val="20"/>
                        </w:rPr>
                      </w:pPr>
                      <w:r>
                        <w:rPr>
                          <w:sz w:val="20"/>
                        </w:rPr>
                        <w:t>Esther 5</w:t>
                      </w:r>
                    </w:p>
                    <w:p w14:paraId="2449B880" w14:textId="6CF3EC0D" w:rsidR="002D010C" w:rsidRPr="001269F9" w:rsidRDefault="002D010C" w:rsidP="00D347DB">
                      <w:pPr>
                        <w:jc w:val="center"/>
                        <w:rPr>
                          <w:sz w:val="20"/>
                        </w:rPr>
                      </w:pPr>
                      <w:r>
                        <w:rPr>
                          <w:sz w:val="20"/>
                        </w:rPr>
                        <w:t>(3 slides)</w:t>
                      </w:r>
                    </w:p>
                  </w:txbxContent>
                </v:textbox>
              </v:shape>
            </w:pict>
          </mc:Fallback>
        </mc:AlternateContent>
      </w:r>
      <w:r w:rsidR="00BD6B8A" w:rsidRPr="00684D2C">
        <w:rPr>
          <w:szCs w:val="22"/>
          <w:u w:val="single"/>
        </w:rPr>
        <w:t>Triumph</w:t>
      </w:r>
      <w:r w:rsidR="00BD6B8A" w:rsidRPr="00190B67">
        <w:rPr>
          <w:szCs w:val="22"/>
        </w:rPr>
        <w:t xml:space="preserve">: God reverted Haman's massacre plot on his own head via Mordecai and Esther </w:t>
      </w:r>
      <w:r w:rsidR="00BD6B8A" w:rsidRPr="00937529">
        <w:rPr>
          <w:szCs w:val="22"/>
        </w:rPr>
        <w:t xml:space="preserve">to fulfill the Abrahamic Covenant </w:t>
      </w:r>
      <w:r w:rsidR="00BD6B8A" w:rsidRPr="00190B67">
        <w:rPr>
          <w:szCs w:val="22"/>
        </w:rPr>
        <w:t>(Esther 5–10).</w:t>
      </w:r>
    </w:p>
    <w:p w14:paraId="4297AC42" w14:textId="7B985558" w:rsidR="00BD6B8A" w:rsidRPr="00190B67" w:rsidRDefault="004E7F00" w:rsidP="00BD6B8A">
      <w:pPr>
        <w:pStyle w:val="Heading3"/>
        <w:rPr>
          <w:szCs w:val="22"/>
        </w:rPr>
      </w:pPr>
      <w:r w:rsidRPr="00190B67">
        <w:rPr>
          <w:szCs w:val="22"/>
        </w:rPr>
        <w:t xml:space="preserve">Mordecai overcame Haman as </w:t>
      </w:r>
      <w:r>
        <w:rPr>
          <w:szCs w:val="22"/>
        </w:rPr>
        <w:t>proof</w:t>
      </w:r>
      <w:r w:rsidRPr="00190B67">
        <w:rPr>
          <w:szCs w:val="22"/>
        </w:rPr>
        <w:t xml:space="preserve"> of God's faithfulness </w:t>
      </w:r>
      <w:r>
        <w:rPr>
          <w:szCs w:val="22"/>
        </w:rPr>
        <w:t>when we</w:t>
      </w:r>
      <w:r w:rsidRPr="00190B67">
        <w:rPr>
          <w:szCs w:val="22"/>
        </w:rPr>
        <w:t xml:space="preserve"> fear him (5:1–8:2).</w:t>
      </w:r>
    </w:p>
    <w:p w14:paraId="6484064B" w14:textId="635B1F1E" w:rsidR="00CD0CA6" w:rsidRPr="00CD0CA6" w:rsidRDefault="00361D6D" w:rsidP="00CD0CA6">
      <w:pPr>
        <w:pStyle w:val="Heading4"/>
      </w:pPr>
      <w:r w:rsidRPr="008B1F91">
        <w:rPr>
          <w:rFonts w:cs="Arial"/>
          <w:noProof/>
          <w:lang w:eastAsia="en-US"/>
        </w:rPr>
        <mc:AlternateContent>
          <mc:Choice Requires="wps">
            <w:drawing>
              <wp:anchor distT="0" distB="0" distL="114300" distR="114300" simplePos="0" relativeHeight="251698688" behindDoc="0" locked="0" layoutInCell="1" allowOverlap="1" wp14:anchorId="350BC8BA" wp14:editId="5EDD32AF">
                <wp:simplePos x="0" y="0"/>
                <wp:positionH relativeFrom="column">
                  <wp:posOffset>-621665</wp:posOffset>
                </wp:positionH>
                <wp:positionV relativeFrom="paragraph">
                  <wp:posOffset>52070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5A235" w14:textId="78863045" w:rsidR="002D010C" w:rsidRPr="001269F9" w:rsidRDefault="002D010C" w:rsidP="002D010C">
                            <w:pPr>
                              <w:jc w:val="center"/>
                              <w:rPr>
                                <w:sz w:val="20"/>
                              </w:rPr>
                            </w:pPr>
                            <w:r>
                              <w:rPr>
                                <w:sz w:val="20"/>
                              </w:rPr>
                              <w:t>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8.9pt;margin-top:4.1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A5Hk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UWNBIls&#10;gT+gLiz03YmvCRo12B+UtNiZBXXf98wKStQHjdoKbTwYdjC2g8F0iUcL6inpzaXv231vrNzViNyr&#10;V8MN6q+SURtPLI6qxW6LQRxfhtDOz+dx19P7tfgFAAD//wMAUEsDBBQABgAIAAAAIQBtjFxC3gAA&#10;AAcBAAAPAAAAZHJzL2Rvd25yZXYueG1sTM7BSsNAEAbgu+A7LCN4kXa3RWoaMylS9CZiq6Uet8mY&#10;DcnOhuy2Sd/e7amehuEf/vmy1WhbcaLe144RZlMFgrhwZc0VwvfX2yQB4YPmUreOCeFMHlb57U2m&#10;09INvKHTNlQilrBPNYIJoUul9IUhq/3UdcQx+3W91SGufSXLXg+x3LZyrtRCWl1z/GB0R2tDRbM9&#10;WoTmw3xu9u/rn+JBUlMNO7VPzq+I93fjyzOIQGO4HsOFH+mQR9PBHbn0okWYLJ8iPSAkcxCXXMV5&#10;QFjMHkHmmfzvz/8AAAD//wMAUEsBAi0AFAAGAAgAAAAhAOSZw8D7AAAA4QEAABMAAAAAAAAAAAAA&#10;AAAAAAAAAFtDb250ZW50X1R5cGVzXS54bWxQSwECLQAUAAYACAAAACEAI7Jq4dcAAACUAQAACwAA&#10;AAAAAAAAAAAAAAAsAQAAX3JlbHMvLnJlbHNQSwECLQAUAAYACAAAACEApsKA5HkCAAAHBQAADgAA&#10;AAAAAAAAAAAAAAAsAgAAZHJzL2Uyb0RvYy54bWxQSwECLQAUAAYACAAAACEAbYxcQt4AAAAHAQAA&#10;DwAAAAAAAAAAAAAAAADRBAAAZHJzL2Rvd25yZXYueG1sUEsFBgAAAAAEAAQA8wAAANwFAAAAAA==&#10;" filled="f">
                <v:textbox inset="0,0,0,0">
                  <w:txbxContent>
                    <w:p w14:paraId="61D5A235" w14:textId="78863045" w:rsidR="002D010C" w:rsidRPr="001269F9" w:rsidRDefault="002D010C" w:rsidP="002D010C">
                      <w:pPr>
                        <w:jc w:val="center"/>
                        <w:rPr>
                          <w:sz w:val="20"/>
                        </w:rPr>
                      </w:pPr>
                      <w:r>
                        <w:rPr>
                          <w:sz w:val="20"/>
                        </w:rPr>
                        <w:t>Food</w:t>
                      </w:r>
                    </w:p>
                  </w:txbxContent>
                </v:textbox>
              </v:shape>
            </w:pict>
          </mc:Fallback>
        </mc:AlternateContent>
      </w:r>
      <w:r w:rsidR="00CD0CA6" w:rsidRPr="00CD0CA6">
        <w:t>The king enthusiastically and curiously accepted Esther's boldness, yet Esther only invited him to a banquet to put him in the proper mood to grant her request (5:1-8).</w:t>
      </w:r>
    </w:p>
    <w:p w14:paraId="37F24C94" w14:textId="39C5BC2F" w:rsidR="00CD0CA6" w:rsidRPr="00CD0CA6" w:rsidRDefault="00D746B9" w:rsidP="00CD0CA6">
      <w:pPr>
        <w:pStyle w:val="Heading4"/>
      </w:pPr>
      <w:r w:rsidRPr="008B1F91">
        <w:rPr>
          <w:rFonts w:cs="Arial"/>
          <w:noProof/>
          <w:lang w:eastAsia="en-US"/>
        </w:rPr>
        <mc:AlternateContent>
          <mc:Choice Requires="wps">
            <w:drawing>
              <wp:anchor distT="0" distB="0" distL="114300" distR="114300" simplePos="0" relativeHeight="251695616" behindDoc="0" locked="0" layoutInCell="1" allowOverlap="1" wp14:anchorId="53339EEB" wp14:editId="71D11B55">
                <wp:simplePos x="0" y="0"/>
                <wp:positionH relativeFrom="column">
                  <wp:posOffset>-621665</wp:posOffset>
                </wp:positionH>
                <wp:positionV relativeFrom="paragraph">
                  <wp:posOffset>81915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C14F2" w14:textId="1DCDE256" w:rsidR="002D010C" w:rsidRDefault="002D010C" w:rsidP="00D347DB">
                            <w:pPr>
                              <w:jc w:val="center"/>
                              <w:rPr>
                                <w:sz w:val="20"/>
                              </w:rPr>
                            </w:pPr>
                            <w:r>
                              <w:rPr>
                                <w:sz w:val="20"/>
                              </w:rPr>
                              <w:t>R</w:t>
                            </w:r>
                            <w:r w:rsidR="0009413F">
                              <w:rPr>
                                <w:sz w:val="20"/>
                              </w:rPr>
                              <w:t>efusal</w:t>
                            </w:r>
                          </w:p>
                          <w:p w14:paraId="28A00433" w14:textId="7E70AD7E" w:rsidR="0009413F" w:rsidRPr="001269F9" w:rsidRDefault="0009413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1" type="#_x0000_t202" style="position:absolute;left:0;text-align:left;margin-left:-48.9pt;margin-top:6.4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xyen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e+3acAL&#10;Ftlp9gS+sLrvTvibQFBr+wOjFjqzxO77gViOkfygwFuhjYfADsFuCIiicLTEHqM+XPm+3Q/Gin0N&#10;yL17lb4D/1UieuOZxcm10G1RxOnPENr58jvuev5/LX8DAAD//wMAUEsDBBQABgAIAAAAIQC3gcuy&#10;3gAAAAgBAAAPAAAAZHJzL2Rvd25yZXYueG1sTI8xb8IwFIT3SvwH6yF1qcAmQwppHFShdquqQotg&#10;NPFrHCV+jmJDwr+vmcp4utPdd/l6tC27YO9rRxIWcwEMqXS6pkrCz/f7bAnMB0VatY5QwhU9rIvJ&#10;Q64y7Qba4mUXKhZLyGdKggmhyzj3pUGr/Nx1SNH7db1VIcq+4rpXQyy3LU+ESLlVNcUFozrcGCyb&#10;3dlKaD7N1/bwsTmWTxybatiLw/L6JuXjdHx9ARZwDP9huOFHdCgi08mdSXvWSpitniN6iEayAnYL&#10;iATYSUKaLoAXOb8/UPwBAAD//wMAUEsBAi0AFAAGAAgAAAAhAOSZw8D7AAAA4QEAABMAAAAAAAAA&#10;AAAAAAAAAAAAAFtDb250ZW50X1R5cGVzXS54bWxQSwECLQAUAAYACAAAACEAI7Jq4dcAAACUAQAA&#10;CwAAAAAAAAAAAAAAAAAsAQAAX3JlbHMvLnJlbHNQSwECLQAUAAYACAAAACEAjMxyenwCAAAHBQAA&#10;DgAAAAAAAAAAAAAAAAAsAgAAZHJzL2Uyb0RvYy54bWxQSwECLQAUAAYACAAAACEAt4HLst4AAAAI&#10;AQAADwAAAAAAAAAAAAAAAADUBAAAZHJzL2Rvd25yZXYueG1sUEsFBgAAAAAEAAQA8wAAAN8FAAAA&#10;AA==&#10;" filled="f">
                <v:textbox inset="0,0,0,0">
                  <w:txbxContent>
                    <w:p w14:paraId="24CC14F2" w14:textId="1DCDE256" w:rsidR="002D010C" w:rsidRDefault="002D010C" w:rsidP="00D347DB">
                      <w:pPr>
                        <w:jc w:val="center"/>
                        <w:rPr>
                          <w:sz w:val="20"/>
                        </w:rPr>
                      </w:pPr>
                      <w:r>
                        <w:rPr>
                          <w:sz w:val="20"/>
                        </w:rPr>
                        <w:t>R</w:t>
                      </w:r>
                      <w:r w:rsidR="0009413F">
                        <w:rPr>
                          <w:sz w:val="20"/>
                        </w:rPr>
                        <w:t>efusal</w:t>
                      </w:r>
                    </w:p>
                    <w:p w14:paraId="28A00433" w14:textId="7E70AD7E" w:rsidR="0009413F" w:rsidRPr="001269F9" w:rsidRDefault="0009413F" w:rsidP="00D347DB">
                      <w:pPr>
                        <w:jc w:val="center"/>
                        <w:rPr>
                          <w:sz w:val="20"/>
                        </w:rPr>
                      </w:pPr>
                      <w:r>
                        <w:rPr>
                          <w:sz w:val="20"/>
                        </w:rPr>
                        <w:t>(2 slides)</w:t>
                      </w:r>
                    </w:p>
                  </w:txbxContent>
                </v:textbox>
              </v:shape>
            </w:pict>
          </mc:Fallback>
        </mc:AlternateContent>
      </w:r>
      <w:r w:rsidR="00CD0CA6" w:rsidRPr="00CD0CA6">
        <w:t>Haman arrogantly plotted to murder Mordecai on a 75-foot gallows as God's provision for his own death to protect the Jews (5:9-14).</w:t>
      </w:r>
    </w:p>
    <w:p w14:paraId="6570A1BB" w14:textId="77777777" w:rsidR="00CD0CA6" w:rsidRPr="00CD0CA6" w:rsidRDefault="00CD0CA6" w:rsidP="00CD0CA6">
      <w:pPr>
        <w:pStyle w:val="Heading4"/>
      </w:pPr>
      <w:r w:rsidRPr="00CD0CA6">
        <w:t>Haman honored Mordecai and returned home humiliated (Esther 6).</w:t>
      </w:r>
    </w:p>
    <w:p w14:paraId="2CF96637" w14:textId="06DDC556" w:rsidR="00CD0CA6" w:rsidRPr="00CD0CA6" w:rsidRDefault="00D746B9" w:rsidP="00CD0CA6">
      <w:pPr>
        <w:pStyle w:val="Heading4"/>
      </w:pPr>
      <w:r w:rsidRPr="008B1F91">
        <w:rPr>
          <w:rFonts w:cs="Arial"/>
          <w:noProof/>
          <w:lang w:eastAsia="en-US"/>
        </w:rPr>
        <mc:AlternateContent>
          <mc:Choice Requires="wps">
            <w:drawing>
              <wp:anchor distT="0" distB="0" distL="114300" distR="114300" simplePos="0" relativeHeight="251714048" behindDoc="0" locked="0" layoutInCell="1" allowOverlap="1" wp14:anchorId="57C704AB" wp14:editId="29F0C2F3">
                <wp:simplePos x="0" y="0"/>
                <wp:positionH relativeFrom="column">
                  <wp:posOffset>-621665</wp:posOffset>
                </wp:positionH>
                <wp:positionV relativeFrom="paragraph">
                  <wp:posOffset>95250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2CCD50" w14:textId="13CA3805" w:rsidR="002D010C" w:rsidRDefault="002D010C" w:rsidP="00D347DB">
                            <w:pPr>
                              <w:jc w:val="center"/>
                              <w:rPr>
                                <w:sz w:val="20"/>
                              </w:rPr>
                            </w:pPr>
                            <w:r>
                              <w:rPr>
                                <w:sz w:val="20"/>
                              </w:rPr>
                              <w:t>Esther 7</w:t>
                            </w:r>
                          </w:p>
                          <w:p w14:paraId="31473508" w14:textId="0334756D" w:rsidR="002D010C" w:rsidRPr="001269F9" w:rsidRDefault="002D010C"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8.9pt;margin-top:7.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i5Pn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N3ZDlHe&#10;AAAACAEAAA8AAABkcnMvZG93bnJldi54bWxMj0FLw0AUhO+C/2F5ghdpdw1YY8ymSNGbSFuVetxm&#10;n0lI9m3Ibpv03/f1pMdhhplv8uXkOnHEITSeNNzPFQik0tuGKg1fn2+zFESIhqzpPKGGEwZYFtdX&#10;ucmsH2mDx22sBJdQyIyGOsY+kzKUNToT5r5HYu/XD85ElkMl7WBGLnedTJRaSGca4oXa9LiqsWy3&#10;B6eh/ajXm9376qe8k9hW47fapadXrW9vppdnEBGn+BeGCz6jQ8FMe38gG0SnYfb0yOiRjQf+dAmo&#10;BMRewyJNQBa5/H+gOAMAAP//AwBQSwECLQAUAAYACAAAACEA5JnDwPsAAADhAQAAEwAAAAAAAAAA&#10;AAAAAAAAAAAAW0NvbnRlbnRfVHlwZXNdLnhtbFBLAQItABQABgAIAAAAIQAjsmrh1wAAAJQBAAAL&#10;AAAAAAAAAAAAAAAAACwBAABfcmVscy8ucmVsc1BLAQItABQABgAIAAAAIQBcCLk+ewIAAAcFAAAO&#10;AAAAAAAAAAAAAAAAACwCAABkcnMvZTJvRG9jLnhtbFBLAQItABQABgAIAAAAIQDd2Q5R3gAAAAgB&#10;AAAPAAAAAAAAAAAAAAAAANMEAABkcnMvZG93bnJldi54bWxQSwUGAAAAAAQABADzAAAA3gUAAAAA&#10;" filled="f">
                <v:textbox inset="0,0,0,0">
                  <w:txbxContent>
                    <w:p w14:paraId="0B2CCD50" w14:textId="13CA3805" w:rsidR="002D010C" w:rsidRDefault="002D010C" w:rsidP="00D347DB">
                      <w:pPr>
                        <w:jc w:val="center"/>
                        <w:rPr>
                          <w:sz w:val="20"/>
                        </w:rPr>
                      </w:pPr>
                      <w:r>
                        <w:rPr>
                          <w:sz w:val="20"/>
                        </w:rPr>
                        <w:t>Esther 7</w:t>
                      </w:r>
                    </w:p>
                    <w:p w14:paraId="31473508" w14:textId="0334756D" w:rsidR="002D010C" w:rsidRPr="001269F9" w:rsidRDefault="002D010C" w:rsidP="00D347DB">
                      <w:pPr>
                        <w:jc w:val="center"/>
                        <w:rPr>
                          <w:sz w:val="20"/>
                        </w:rPr>
                      </w:pPr>
                      <w:r>
                        <w:rPr>
                          <w:sz w:val="20"/>
                        </w:rPr>
                        <w:t>(6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3024" behindDoc="0" locked="0" layoutInCell="1" allowOverlap="1" wp14:anchorId="21D1F028" wp14:editId="71A033D1">
                <wp:simplePos x="0" y="0"/>
                <wp:positionH relativeFrom="column">
                  <wp:posOffset>-621665</wp:posOffset>
                </wp:positionH>
                <wp:positionV relativeFrom="paragraph">
                  <wp:posOffset>506095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6BB42" w14:textId="71BFEF1D" w:rsidR="002D010C" w:rsidRDefault="002D010C" w:rsidP="00D347DB">
                            <w:pPr>
                              <w:jc w:val="center"/>
                              <w:rPr>
                                <w:sz w:val="20"/>
                              </w:rPr>
                            </w:pPr>
                            <w:r>
                              <w:rPr>
                                <w:sz w:val="20"/>
                              </w:rPr>
                              <w:t>Esther 8</w:t>
                            </w:r>
                          </w:p>
                          <w:p w14:paraId="3773D505" w14:textId="6B45249E" w:rsidR="002D010C" w:rsidRPr="001269F9" w:rsidRDefault="002D01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8.9pt;margin-top:39.8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8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xU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XKKP&#10;cOAAAAAJAQAADwAAAGRycy9kb3ducmV2LnhtbEyPwU7DMBBE70j8g7VIXFBrEyTSpHEqVMENIVpA&#10;7dGNlzhKvI5it0n/HvdUTqvRjmbeFKvJduyEg28cSXicC2BIldMN1RK+v95mC2A+KNKqc4QSzuhh&#10;Vd7eFCrXbqQNnrahZjGEfK4kmBD6nHNfGbTKz12PFH+/brAqRDnUXA9qjOG244kQz9yqhmKDUT2u&#10;DVbt9mgltB/mc7N7X++rB45tPf6I3eL8KuX93fSyBBZwClczXPAjOpSR6eCOpD3rJMyyNKIHCWmW&#10;ArsYRALsEO9TkgEvC/5/QfkHAAD//wMAUEsBAi0AFAAGAAgAAAAhAOSZw8D7AAAA4QEAABMAAAAA&#10;AAAAAAAAAAAAAAAAAFtDb250ZW50X1R5cGVzXS54bWxQSwECLQAUAAYACAAAACEAI7Jq4dcAAACU&#10;AQAACwAAAAAAAAAAAAAAAAAsAQAAX3JlbHMvLnJlbHNQSwECLQAUAAYACAAAACEAU+xP830CAAAH&#10;BQAADgAAAAAAAAAAAAAAAAAsAgAAZHJzL2Uyb0RvYy54bWxQSwECLQAUAAYACAAAACEAXKKPcOAA&#10;AAAJAQAADwAAAAAAAAAAAAAAAADVBAAAZHJzL2Rvd25yZXYueG1sUEsFBgAAAAAEAAQA8wAAAOIF&#10;AAAAAA==&#10;" filled="f">
                <v:textbox inset="0,0,0,0">
                  <w:txbxContent>
                    <w:p w14:paraId="6EC6BB42" w14:textId="71BFEF1D" w:rsidR="002D010C" w:rsidRDefault="002D010C" w:rsidP="00D347DB">
                      <w:pPr>
                        <w:jc w:val="center"/>
                        <w:rPr>
                          <w:sz w:val="20"/>
                        </w:rPr>
                      </w:pPr>
                      <w:r>
                        <w:rPr>
                          <w:sz w:val="20"/>
                        </w:rPr>
                        <w:t>Esther 8</w:t>
                      </w:r>
                    </w:p>
                    <w:p w14:paraId="3773D505" w14:textId="6B45249E" w:rsidR="002D010C" w:rsidRPr="001269F9" w:rsidRDefault="002D010C" w:rsidP="00D347DB">
                      <w:pPr>
                        <w:jc w:val="center"/>
                        <w:rPr>
                          <w:sz w:val="20"/>
                        </w:rPr>
                      </w:pPr>
                      <w:r>
                        <w:rPr>
                          <w:sz w:val="20"/>
                        </w:rPr>
                        <w:t>(2 slides)</w:t>
                      </w:r>
                    </w:p>
                  </w:txbxContent>
                </v:textbox>
              </v:shape>
            </w:pict>
          </mc:Fallback>
        </mc:AlternateContent>
      </w:r>
      <w:r w:rsidR="00CD0CA6" w:rsidRPr="00CD0CA6">
        <w:t>Haman died on the gallows prepared for Mordecai as evidence that God protects those who fear him and punishes those who oppose him and his people (Esther 7).</w:t>
      </w:r>
    </w:p>
    <w:p w14:paraId="76D3194E" w14:textId="282ADAE7" w:rsidR="00CD0CA6" w:rsidRPr="00CD0CA6" w:rsidRDefault="007F31FF" w:rsidP="00CD0CA6">
      <w:pPr>
        <w:pStyle w:val="Heading4"/>
      </w:pPr>
      <w:r w:rsidRPr="008B1F91">
        <w:rPr>
          <w:rFonts w:cs="Arial"/>
          <w:noProof/>
          <w:lang w:eastAsia="en-US"/>
        </w:rPr>
        <mc:AlternateContent>
          <mc:Choice Requires="wps">
            <w:drawing>
              <wp:anchor distT="0" distB="0" distL="114300" distR="114300" simplePos="0" relativeHeight="251715072" behindDoc="0" locked="0" layoutInCell="1" allowOverlap="1" wp14:anchorId="037486C0" wp14:editId="5553BB11">
                <wp:simplePos x="0" y="0"/>
                <wp:positionH relativeFrom="column">
                  <wp:posOffset>-621665</wp:posOffset>
                </wp:positionH>
                <wp:positionV relativeFrom="paragraph">
                  <wp:posOffset>-840740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43CA5D" w14:textId="06D1DAE2" w:rsidR="002D010C" w:rsidRDefault="002D010C" w:rsidP="00D347DB">
                            <w:pPr>
                              <w:jc w:val="center"/>
                              <w:rPr>
                                <w:sz w:val="20"/>
                              </w:rPr>
                            </w:pPr>
                            <w:r>
                              <w:rPr>
                                <w:sz w:val="20"/>
                              </w:rPr>
                              <w:t>Esther 6</w:t>
                            </w:r>
                          </w:p>
                          <w:p w14:paraId="20A8CD1F" w14:textId="3A3B5C1F" w:rsidR="002D010C" w:rsidRPr="001269F9" w:rsidRDefault="0009413F" w:rsidP="00D347DB">
                            <w:pPr>
                              <w:jc w:val="center"/>
                              <w:rPr>
                                <w:sz w:val="20"/>
                              </w:rPr>
                            </w:pPr>
                            <w:r>
                              <w:rPr>
                                <w:sz w:val="20"/>
                              </w:rPr>
                              <w:t>(3</w:t>
                            </w:r>
                            <w:bookmarkStart w:id="0" w:name="_GoBack"/>
                            <w:bookmarkEnd w:id="0"/>
                            <w:r w:rsidR="002D010C">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8.9pt;margin-top:-66.1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8jqnwCAAAHBQAADgAAAGRycy9lMm9Eb2MueG1srFTJbtswEL0X6D8QvDuSvCpC5CD1UhRIFyDp&#10;B9AkZRGlSJakLaVF/71DynKc5lIU5UEacXl8b+aNbm67RqIjt05oVeLsKsWIK6qZUPsSf33cjnKM&#10;nCeKEakVL/ETd/h2+fbNTWsKPta1loxbBCDKFa0pce29KZLE0Zo3xF1pwxUsVto2xMOn3SfMkhbQ&#10;G5mM03SetNoyYzXlzsHsul/Ey4hfVZz6z1XluEeyxMDNx6eNz114JssbUuwtMbWgJxrkH1g0RCi4&#10;9Ay1Jp6ggxWvoBpBrXa68ldUN4muKkF51ABqsvQPNQ81MTxqgeQ4c06T+3+w9NPxi0WClXiywEiR&#10;Bmr0yDuP3ukOLUJ6WuMK2PVgYJ/vYBrKHKU6c6/pN4eUXtVE7fmdtbqtOWFALwsnk4ujPY4LILv2&#10;o2ZwDTl4HYG6yjYhd5ANBOhQpqdzaQIVCpPzfJansEJhaTJZ5ONYuoQUw2FjnX/PdYNCUGILlY/g&#10;5HjvfCBDimFLuEvprZAyVl8q1Jb4ejae9bK0FCwshm3O7ncradGRBP/EEZXByuW2RnhwsRRNiYEl&#10;jN5XIRkbxeItngjZx8BEqgAO2oDbKerd8vM6vd7km3w6mo7nm9E0ZWx0t11NR/NttpitJ+vVap39&#10;CjyzaVELxrgKVAfnZtO/c8aph3rPnb37QtIL5ds4XitPXtKIWQZVwzuqiy4Ihe8t4LtdF/02zgNe&#10;sMhOsyfwhdV9d8LfBIJa2x8YtdCZJXbfD8RyjOQHBd4KbTwEdgh2Q0AUhaMl9hj14cr37X4wVuxr&#10;QO7dq/Qd+K8S0RvPLE6uhW6LIk5/htDOl99x1/P/a/kbAAD//wMAUEsDBBQABgAIAAAAIQBquXOq&#10;4gAAAAsBAAAPAAAAZHJzL2Rvd25yZXYueG1sTI/BbsIwEETvlfoP1lbqpQI7QSoQ4qAKtbeqKrQV&#10;HE28jaPEdhQbEv6+y4nedmdHM2/z9WhbdsY+1N5JSKYCGLrS69pVEr6/3iYLYCEqp1XrHUq4YIB1&#10;cX+Xq0z7wW3xvIsVoxAXMiXBxNhlnIfSoFVh6jt0dPv1vVWR1r7iulcDhduWp0I8c6tqRw1Gdbgx&#10;WDa7k5XQfJjP7f59cyifODbV8CP2i8urlI8P48sKWMQx3sxwxSd0KIjp6E9OB9ZKmCznhB5pSGbp&#10;DNjVIlJgR1LmywR4kfP/PxR/AAAA//8DAFBLAQItABQABgAIAAAAIQDkmcPA+wAAAOEBAAATAAAA&#10;AAAAAAAAAAAAAAAAAABbQ29udGVudF9UeXBlc10ueG1sUEsBAi0AFAAGAAgAAAAhACOyauHXAAAA&#10;lAEAAAsAAAAAAAAAAAAAAAAALAEAAF9yZWxzLy5yZWxzUEsBAi0AFAAGAAgAAAAhACKfI6p8AgAA&#10;BwUAAA4AAAAAAAAAAAAAAAAALAIAAGRycy9lMm9Eb2MueG1sUEsBAi0AFAAGAAgAAAAhAGq5c6ri&#10;AAAACwEAAA8AAAAAAAAAAAAAAAAA1AQAAGRycy9kb3ducmV2LnhtbFBLBQYAAAAABAAEAPMAAADj&#10;BQAAAAA=&#10;" filled="f">
                <v:textbox inset="0,0,0,0">
                  <w:txbxContent>
                    <w:p w14:paraId="6943CA5D" w14:textId="06D1DAE2" w:rsidR="002D010C" w:rsidRDefault="002D010C" w:rsidP="00D347DB">
                      <w:pPr>
                        <w:jc w:val="center"/>
                        <w:rPr>
                          <w:sz w:val="20"/>
                        </w:rPr>
                      </w:pPr>
                      <w:r>
                        <w:rPr>
                          <w:sz w:val="20"/>
                        </w:rPr>
                        <w:t>Esther 6</w:t>
                      </w:r>
                    </w:p>
                    <w:p w14:paraId="20A8CD1F" w14:textId="3A3B5C1F" w:rsidR="002D010C" w:rsidRPr="001269F9" w:rsidRDefault="0009413F" w:rsidP="00D347DB">
                      <w:pPr>
                        <w:jc w:val="center"/>
                        <w:rPr>
                          <w:sz w:val="20"/>
                        </w:rPr>
                      </w:pPr>
                      <w:r>
                        <w:rPr>
                          <w:sz w:val="20"/>
                        </w:rPr>
                        <w:t>(3</w:t>
                      </w:r>
                      <w:bookmarkStart w:id="1" w:name="_GoBack"/>
                      <w:bookmarkEnd w:id="1"/>
                      <w:r w:rsidR="002D010C">
                        <w:rPr>
                          <w:sz w:val="20"/>
                        </w:rPr>
                        <w:t xml:space="preserve"> slides)</w:t>
                      </w:r>
                    </w:p>
                  </w:txbxContent>
                </v:textbox>
              </v:shape>
            </w:pict>
          </mc:Fallback>
        </mc:AlternateContent>
      </w:r>
      <w:r w:rsidR="00CD0CA6" w:rsidRPr="00CD0CA6">
        <w:t>Mordecai was elevated to Haman's position and appointed over Haman's estate to show that those who plot evil will only prosper the righteous (8:1-2).</w:t>
      </w:r>
    </w:p>
    <w:p w14:paraId="0C60F446" w14:textId="0F1C8CD7" w:rsidR="00CD0CA6" w:rsidRPr="00190B67" w:rsidRDefault="00D746B9" w:rsidP="00CD0CA6">
      <w:pPr>
        <w:pStyle w:val="Heading3"/>
        <w:rPr>
          <w:szCs w:val="22"/>
        </w:rPr>
      </w:pPr>
      <w:r w:rsidRPr="008B1F91">
        <w:rPr>
          <w:rFonts w:cs="Arial"/>
          <w:noProof/>
          <w:lang w:eastAsia="en-US"/>
        </w:rPr>
        <mc:AlternateContent>
          <mc:Choice Requires="wps">
            <w:drawing>
              <wp:anchor distT="0" distB="0" distL="114300" distR="114300" simplePos="0" relativeHeight="251712000" behindDoc="0" locked="0" layoutInCell="1" allowOverlap="1" wp14:anchorId="6CC5917E" wp14:editId="083C6667">
                <wp:simplePos x="0" y="0"/>
                <wp:positionH relativeFrom="column">
                  <wp:posOffset>-621665</wp:posOffset>
                </wp:positionH>
                <wp:positionV relativeFrom="paragraph">
                  <wp:posOffset>62230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A854B6" w14:textId="5E6F775F" w:rsidR="002D010C" w:rsidRDefault="002D010C" w:rsidP="00D347DB">
                            <w:pPr>
                              <w:jc w:val="center"/>
                              <w:rPr>
                                <w:sz w:val="20"/>
                              </w:rPr>
                            </w:pPr>
                            <w:r>
                              <w:rPr>
                                <w:sz w:val="20"/>
                              </w:rPr>
                              <w:t>Esther 9</w:t>
                            </w:r>
                          </w:p>
                          <w:p w14:paraId="3C71379E" w14:textId="75436295" w:rsidR="002D010C" w:rsidRPr="001269F9" w:rsidRDefault="002D010C"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8.9pt;margin-top:4.9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Mg5X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W3Zx&#10;117RR/CFUbE74W8CQaPMD4w66MwS2+9HYhhG4oMEb/k2HgIzBPshILKCoyV2GMVw7WK7H7XhhwaQ&#10;o3ulWoH/ah684Y0aWZxdC90WRJz/DL6dn3+HXb//X8tfAAAA//8DAFBLAwQUAAYACAAAACEAQquC&#10;et4AAAAHAQAADwAAAGRycy9kb3ducmV2LnhtbEzOwU7DMAwG4DsS7xAZiQvaEoY0tlJ3QhPcEGID&#10;NI5ZY5qqjVM12dq9PdlpnCzrt35/+Wp0rThSH2rPCPdTBYK49KbmCuHr83WyABGiZqNbz4RwogCr&#10;4voq15nxA2/ouI2VSCUcMo1gY+wyKUNpyekw9R1xyn5973RMa19J0+shlbtWzpSaS6drTh+s7mht&#10;qWy2B4fQvNuPze5t/VPeSWqq4VvtFqcXxNub8fkJRKQxXo7hzE90KJJp7w9sgmgRJsvHRI8IyzTO&#10;uZqB2CPMHxTIIpf//cUfAAAA//8DAFBLAQItABQABgAIAAAAIQDkmcPA+wAAAOEBAAATAAAAAAAA&#10;AAAAAAAAAAAAAABbQ29udGVudF9UeXBlc10ueG1sUEsBAi0AFAAGAAgAAAAhACOyauHXAAAAlAEA&#10;AAsAAAAAAAAAAAAAAAAALAEAAF9yZWxzLy5yZWxzUEsBAi0AFAAGAAgAAAAhAE7DIOV9AgAABwUA&#10;AA4AAAAAAAAAAAAAAAAALAIAAGRycy9lMm9Eb2MueG1sUEsBAi0AFAAGAAgAAAAhAEKrgnreAAAA&#10;BwEAAA8AAAAAAAAAAAAAAAAA1QQAAGRycy9kb3ducmV2LnhtbFBLBQYAAAAABAAEAPMAAADgBQAA&#10;AAA=&#10;" filled="f">
                <v:textbox inset="0,0,0,0">
                  <w:txbxContent>
                    <w:p w14:paraId="62A854B6" w14:textId="5E6F775F" w:rsidR="002D010C" w:rsidRDefault="002D010C" w:rsidP="00D347DB">
                      <w:pPr>
                        <w:jc w:val="center"/>
                        <w:rPr>
                          <w:sz w:val="20"/>
                        </w:rPr>
                      </w:pPr>
                      <w:r>
                        <w:rPr>
                          <w:sz w:val="20"/>
                        </w:rPr>
                        <w:t>Esther 9</w:t>
                      </w:r>
                    </w:p>
                    <w:p w14:paraId="3C71379E" w14:textId="75436295" w:rsidR="002D010C" w:rsidRPr="001269F9" w:rsidRDefault="002D010C" w:rsidP="00D347DB">
                      <w:pPr>
                        <w:jc w:val="center"/>
                        <w:rPr>
                          <w:sz w:val="20"/>
                        </w:rPr>
                      </w:pPr>
                      <w:r>
                        <w:rPr>
                          <w:sz w:val="20"/>
                        </w:rPr>
                        <w:t>(6 slides)</w:t>
                      </w:r>
                    </w:p>
                  </w:txbxContent>
                </v:textbox>
              </v:shape>
            </w:pict>
          </mc:Fallback>
        </mc:AlternateContent>
      </w:r>
      <w:r w:rsidR="00CD0CA6" w:rsidRPr="00190B67">
        <w:rPr>
          <w:szCs w:val="22"/>
        </w:rPr>
        <w:t>Israel triumphed over its enemies and began to annually celebrate the Feast of Purim as evidence of God's faithfulness to the Abrahamic Covenant (8:3–9:32).</w:t>
      </w:r>
    </w:p>
    <w:p w14:paraId="66483517" w14:textId="22280164" w:rsidR="00CD0CA6" w:rsidRPr="00CD0CA6" w:rsidRDefault="00CD0CA6" w:rsidP="00CD0CA6">
      <w:pPr>
        <w:pStyle w:val="Heading4"/>
      </w:pPr>
      <w:r w:rsidRPr="00CD0CA6">
        <w:t>God delivered the Jews in a massive slaughter of their enemies authorized by a counter-decree for their self-defense to show God upholding the Abrahamic Covenant (8:3–9:16).</w:t>
      </w:r>
    </w:p>
    <w:p w14:paraId="7B2996B5" w14:textId="6C4DC748" w:rsidR="00CD0CA6" w:rsidRPr="00CD0CA6" w:rsidRDefault="00CD0CA6" w:rsidP="00CD0CA6">
      <w:pPr>
        <w:pStyle w:val="Heading5"/>
      </w:pPr>
      <w:r w:rsidRPr="00CD0CA6">
        <w:t xml:space="preserve">Xerxes </w:t>
      </w:r>
      <w:r w:rsidR="00517497">
        <w:t>allowed Esther and Mordecai’s</w:t>
      </w:r>
      <w:r w:rsidR="002A1874">
        <w:t xml:space="preserve"> counter-decree for </w:t>
      </w:r>
      <w:r w:rsidRPr="00CD0CA6">
        <w:t>Jews to defend themselves and God caused many Gentiles to become proselytes (8:3-17).</w:t>
      </w:r>
    </w:p>
    <w:p w14:paraId="0587986A" w14:textId="77777777" w:rsidR="00CD0CA6" w:rsidRPr="00CD0CA6" w:rsidRDefault="00CD0CA6" w:rsidP="00CD0CA6">
      <w:pPr>
        <w:pStyle w:val="Heading5"/>
      </w:pPr>
      <w:r w:rsidRPr="00CD0CA6">
        <w:lastRenderedPageBreak/>
        <w:t xml:space="preserve">The Jews slaughtered at least 75,810 enemies in two days with help from royal officials to show God's faithfulness to the Abrahamic Covenant (9:1-16; Feb-Mar 473 </w:t>
      </w:r>
      <w:r w:rsidRPr="00CD0CA6">
        <w:rPr>
          <w:sz w:val="20"/>
        </w:rPr>
        <w:t>BC</w:t>
      </w:r>
      <w:r w:rsidRPr="00CD0CA6">
        <w:t>).</w:t>
      </w:r>
    </w:p>
    <w:p w14:paraId="3DEEDB52" w14:textId="77777777" w:rsidR="00CD0CA6" w:rsidRPr="00CD0CA6" w:rsidRDefault="00CD0CA6" w:rsidP="00CD0CA6">
      <w:pPr>
        <w:pStyle w:val="Heading4"/>
      </w:pPr>
      <w:r w:rsidRPr="00CD0CA6">
        <w:t xml:space="preserve">Mordecai and Esther authorized the Feast of Purim (plural for </w:t>
      </w:r>
      <w:r w:rsidRPr="00C12A45">
        <w:rPr>
          <w:i/>
        </w:rPr>
        <w:t>pur</w:t>
      </w:r>
      <w:r w:rsidRPr="00CD0CA6">
        <w:t>, the lot thrown by Haman) to annually celebrate God’s victory over the enemies of the Jews (9:17-32).</w:t>
      </w:r>
    </w:p>
    <w:p w14:paraId="69219D83" w14:textId="0315CFD3" w:rsidR="00BD6B8A" w:rsidRPr="00190B67" w:rsidRDefault="00676AA2" w:rsidP="00BD6B8A">
      <w:pPr>
        <w:pStyle w:val="Heading3"/>
        <w:rPr>
          <w:szCs w:val="22"/>
        </w:rPr>
      </w:pPr>
      <w:r w:rsidRPr="008B1F91">
        <w:rPr>
          <w:rFonts w:cs="Arial"/>
          <w:noProof/>
          <w:lang w:eastAsia="en-US"/>
        </w:rPr>
        <mc:AlternateContent>
          <mc:Choice Requires="wps">
            <w:drawing>
              <wp:anchor distT="0" distB="0" distL="114300" distR="114300" simplePos="0" relativeHeight="251707904" behindDoc="0" locked="0" layoutInCell="1" allowOverlap="1" wp14:anchorId="7F9FA05F" wp14:editId="04196260">
                <wp:simplePos x="0" y="0"/>
                <wp:positionH relativeFrom="column">
                  <wp:posOffset>-507365</wp:posOffset>
                </wp:positionH>
                <wp:positionV relativeFrom="paragraph">
                  <wp:posOffset>59055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19D5D" w14:textId="2331D004" w:rsidR="002D010C" w:rsidRPr="001269F9" w:rsidRDefault="002D010C" w:rsidP="00D347DB">
                            <w:pPr>
                              <w:jc w:val="center"/>
                              <w:rPr>
                                <w:sz w:val="20"/>
                              </w:rPr>
                            </w:pPr>
                            <w:r>
                              <w:rPr>
                                <w:sz w:val="20"/>
                              </w:rPr>
                              <w:t>Esther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4.6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mJD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FJgZEi&#10;LdTogfcevdM9ugzp6YwrYde9gX2+h2koc5TqzJ2m3xxSetUQtee31uqu4YQBvSKczJ4dTTgugOy6&#10;j5rBNeTgdQTqa9uG3EE2EKBDmR7PpQlUKEzOF7NFDisUliaTy8U4li4j5XDYWOffc92iEFTYQuUj&#10;ODneOR/IkHLYEu5SeiukjNWXCnUVvpqNZ0mWloKFxbDN2f1uJS06kuCfOKIyWHm+rRUeXCxFW2Fg&#10;CSP5KiRjo1i8xRMhUwxMpArgoA24naLklqer/Gqz2Cymo+l4vhlNc8ZGt9vVdDTfFpez9WS9Wq2L&#10;n4FnMS0bwRhXgerg3GL6d8449VDy3Nm7LyS9UL6N47Xy7CWNmGVQNbyjuuiCUPhkAd/v+ui38dld&#10;O80ewRdWp+6EvwkEjbY/MOqgMyvsvh+I5RjJDwq8Fdp4COwQ7IaAKApHK+wxSuHKp3Y/GCv2DSAn&#10;9yp9C/6rRfRGMGpicXItdFsUcfozhHZ+/h13/f5/LX8BAAD//wMAUEsDBBQABgAIAAAAIQB72Iui&#10;3gAAAAcBAAAPAAAAZHJzL2Rvd25yZXYueG1sTM5BS8NAEAXgu+B/WEbwIu3GiDWNmRQpehNpq1KP&#10;2+yYDcnOhuy2Sf+960mPwxve+4rVZDtxosE3jhFu5wkI4srphmuEj/eXWQbCB8VadY4J4UweVuXl&#10;RaFy7Ube0mkXahFL2OcKwYTQ51L6ypBVfu564ph9u8GqEM+hlnpQYyy3nUyTZCGtajguGNXT2lDV&#10;7o4WoX0zm+3+df1V3Uhq6/Ez2WfnZ8Trq+npEUSgKfw9wy8/0qGMpoM7svaiQ5g9LCM9ICzvQMQ8&#10;zVIQB4RFeg+yLOR/f/kDAAD//wMAUEsBAi0AFAAGAAgAAAAhAOSZw8D7AAAA4QEAABMAAAAAAAAA&#10;AAAAAAAAAAAAAFtDb250ZW50X1R5cGVzXS54bWxQSwECLQAUAAYACAAAACEAI7Jq4dcAAACUAQAA&#10;CwAAAAAAAAAAAAAAAAAsAQAAX3JlbHMvLnJlbHNQSwECLQAUAAYACAAAACEAZ1mJDHwCAAAHBQAA&#10;DgAAAAAAAAAAAAAAAAAsAgAAZHJzL2Uyb0RvYy54bWxQSwECLQAUAAYACAAAACEAe9iLot4AAAAH&#10;AQAADwAAAAAAAAAAAAAAAADUBAAAZHJzL2Rvd25yZXYueG1sUEsFBgAAAAAEAAQA8wAAAN8FAAAA&#10;AA==&#10;" filled="f">
                <v:textbox inset="0,0,0,0">
                  <w:txbxContent>
                    <w:p w14:paraId="2C719D5D" w14:textId="2331D004" w:rsidR="002D010C" w:rsidRPr="001269F9" w:rsidRDefault="002D010C" w:rsidP="00D347DB">
                      <w:pPr>
                        <w:jc w:val="center"/>
                        <w:rPr>
                          <w:sz w:val="20"/>
                        </w:rPr>
                      </w:pPr>
                      <w:r>
                        <w:rPr>
                          <w:sz w:val="20"/>
                        </w:rPr>
                        <w:t>Esther 10</w:t>
                      </w:r>
                    </w:p>
                  </w:txbxContent>
                </v:textbox>
              </v:shape>
            </w:pict>
          </mc:Fallback>
        </mc:AlternateContent>
      </w:r>
      <w:r w:rsidR="00BD6B8A" w:rsidRPr="00190B67">
        <w:rPr>
          <w:szCs w:val="22"/>
        </w:rPr>
        <w:t>The L</w:t>
      </w:r>
      <w:r w:rsidR="00BD6B8A" w:rsidRPr="00891408">
        <w:rPr>
          <w:sz w:val="20"/>
          <w:szCs w:val="22"/>
        </w:rPr>
        <w:t>ORD</w:t>
      </w:r>
      <w:r w:rsidR="00BD6B8A" w:rsidRPr="00190B67">
        <w:rPr>
          <w:szCs w:val="22"/>
        </w:rPr>
        <w:t xml:space="preserve"> exalted Mordecai to second only to Xerxes due to his selfless concern for the Jews, which shows God's blessing on those who seek the welfare of others (Esther 10).</w:t>
      </w:r>
    </w:p>
    <w:p w14:paraId="3DB1B5DE" w14:textId="76D27D2F" w:rsidR="00A20E3B" w:rsidRDefault="00B43EE9" w:rsidP="00BD6B8A">
      <w:pPr>
        <w:pStyle w:val="Heading2"/>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2C790C77" wp14:editId="5CDFAF73">
                <wp:simplePos x="0" y="0"/>
                <wp:positionH relativeFrom="column">
                  <wp:posOffset>-507365</wp:posOffset>
                </wp:positionH>
                <wp:positionV relativeFrom="paragraph">
                  <wp:posOffset>47625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16D824" w14:textId="52EC3AED" w:rsidR="002D010C" w:rsidRDefault="002D010C" w:rsidP="00D347DB">
                            <w:pPr>
                              <w:jc w:val="center"/>
                              <w:rPr>
                                <w:sz w:val="20"/>
                              </w:rPr>
                            </w:pPr>
                            <w:r>
                              <w:rPr>
                                <w:sz w:val="20"/>
                              </w:rPr>
                              <w:t>Our Victory</w:t>
                            </w:r>
                          </w:p>
                          <w:p w14:paraId="10817EDA" w14:textId="4B9D65BF" w:rsidR="002D010C" w:rsidRPr="001269F9" w:rsidRDefault="002D01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3.7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i9s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ccAL&#10;Ftlp9gi+sDp1J/xNIGi0/YFRB51ZYff9QCzHSH5Q4K3QxkNgh2A3BERROFphj1EKVz61+8FYsW8A&#10;OblX6VvwXy2iN55YnFwL3RZFnP4MoZ2ff8ddT/+v5W8AAAD//wMAUEsDBBQABgAIAAAAIQCnlEZp&#10;3gAAAAcBAAAPAAAAZHJzL2Rvd25yZXYueG1sTM5BS8NAEAXgu+B/WEbwIu2uAZsYMylS9CZiq1KP&#10;2+yYhGRnQ3bbpP/e9aTH4Q3vfcV6tr040ehbxwi3SwWCuHKm5Rrh4/15kYHwQbPRvWNCOJOHdXl5&#10;UejcuIm3dNqFWsQS9rlGaEIYcil91ZDVfukG4ph9u9HqEM+xlmbUUyy3vUyUWkmrW44LjR5o01DV&#10;7Y4WoXtt3rb7l81XdSOpq6dPtc/OT4jXV/PjA4hAc/h7hl9+pEMZTQd3ZONFj7BI7yM9IKR3IGKe&#10;ZAmIA8JKpSDLQv73lz8AAAD//wMAUEsBAi0AFAAGAAgAAAAhAOSZw8D7AAAA4QEAABMAAAAAAAAA&#10;AAAAAAAAAAAAAFtDb250ZW50X1R5cGVzXS54bWxQSwECLQAUAAYACAAAACEAI7Jq4dcAAACUAQAA&#10;CwAAAAAAAAAAAAAAAAAsAQAAX3JlbHMvLnJlbHNQSwECLQAUAAYACAAAACEAdGi9s3wCAAAHBQAA&#10;DgAAAAAAAAAAAAAAAAAsAgAAZHJzL2Uyb0RvYy54bWxQSwECLQAUAAYACAAAACEAp5RGad4AAAAH&#10;AQAADwAAAAAAAAAAAAAAAADUBAAAZHJzL2Rvd25yZXYueG1sUEsFBgAAAAAEAAQA8wAAAN8FAAAA&#10;AA==&#10;" filled="f">
                <v:textbox inset="0,0,0,0">
                  <w:txbxContent>
                    <w:p w14:paraId="7416D824" w14:textId="52EC3AED" w:rsidR="002D010C" w:rsidRDefault="002D010C" w:rsidP="00D347DB">
                      <w:pPr>
                        <w:jc w:val="center"/>
                        <w:rPr>
                          <w:sz w:val="20"/>
                        </w:rPr>
                      </w:pPr>
                      <w:r>
                        <w:rPr>
                          <w:sz w:val="20"/>
                        </w:rPr>
                        <w:t>Our Victory</w:t>
                      </w:r>
                    </w:p>
                    <w:p w14:paraId="10817EDA" w14:textId="4B9D65BF" w:rsidR="002D010C" w:rsidRPr="001269F9" w:rsidRDefault="002D010C" w:rsidP="00D347DB">
                      <w:pPr>
                        <w:jc w:val="center"/>
                        <w:rPr>
                          <w:sz w:val="20"/>
                        </w:rPr>
                      </w:pPr>
                      <w:r>
                        <w:rPr>
                          <w:sz w:val="20"/>
                        </w:rPr>
                        <w:t>(2 slides)</w:t>
                      </w:r>
                    </w:p>
                  </w:txbxContent>
                </v:textbox>
              </v:shape>
            </w:pict>
          </mc:Fallback>
        </mc:AlternateContent>
      </w:r>
      <w:r w:rsidR="00BD6B8A">
        <w:rPr>
          <w:rFonts w:cs="Arial"/>
        </w:rPr>
        <w:t>We also have a future victory because God’s plan will not be thwarted.</w:t>
      </w:r>
    </w:p>
    <w:p w14:paraId="535DF644" w14:textId="5F39782F" w:rsidR="005E4FC1" w:rsidRDefault="00676AA2" w:rsidP="005E4FC1">
      <w:pPr>
        <w:pStyle w:val="Heading3"/>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3AC48442" wp14:editId="1684F15D">
                <wp:simplePos x="0" y="0"/>
                <wp:positionH relativeFrom="column">
                  <wp:posOffset>-507365</wp:posOffset>
                </wp:positionH>
                <wp:positionV relativeFrom="paragraph">
                  <wp:posOffset>72390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8DA30" w14:textId="0EBD5F2F" w:rsidR="002D010C" w:rsidRPr="001269F9" w:rsidRDefault="002D010C" w:rsidP="00D347DB">
                            <w:pPr>
                              <w:jc w:val="center"/>
                              <w:rPr>
                                <w:sz w:val="20"/>
                              </w:rPr>
                            </w:pPr>
                            <w:r>
                              <w:rPr>
                                <w:sz w:val="20"/>
                              </w:rPr>
                              <w:t>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5.7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04HwCAAAHBQAADgAAAGRycy9lMm9Eb2MueG1srFTbjtsgEH2v1H9AvCe2c9vEWmeV5lJV2l6k&#10;3X4AMThGxUCBxN5W/fcOEGez3ZeqKg/2mMvhnJkzvr3rGoFOzFiuZIGzYYoRk6WiXB4K/PVxN5hj&#10;ZB2RlAglWYGfmMV3y7dvbluds5GqlaDMIACRNm91gWvndJ4ktqxZQ+xQaSZhsVKmIQ4+zSGhhrSA&#10;3ohklKazpFWGaqNKZi3MbuIiXgb8qmKl+1xVljkkCgzcXHia8Nz7Z7K8JfnBEF3z8kyD/AOLhnAJ&#10;l16gNsQRdDT8FVTDS6OsqtywVE2iqoqXLGgANVn6h5qHmmgWtEByrL6kyf4/2PLT6YtBnBZ4vMBI&#10;kgZq9Mg6h96pDt349LTa5rDrQcM+18E0lDlItfpeld8skmpdE3lgK2NUWzNCgV7mTyZXRyOO9SD7&#10;9qOicA05OhWAuso0PneQDQToUKanS2k8lRImZ/PpPIWVEpbG45v5KJQuIXl/WBvr3jPVIB8U2EDl&#10;Azg53VvnyZC83+LvkmrHhQjVFxK1BV5MR9MoSwlO/aLfZs1hvxYGnYj3TxhBGaxcb2u4AxcL3hQY&#10;WMKIvvLJ2EoabnGEixgDEyE9OGgDbucouuXnIl1s59v5ZDAZzbaDSUrpYLVbTwazXXYz3Yw36/Um&#10;++V5ZpO85pQy6an2zs0mf+eMcw9Fz128+0LSC+W7MF4rT17SCFkGVf07qAsu8IWPFnDdvot+G3s8&#10;b5G9ok/gC6Nid8LfBIJamR8YtdCZBbbfj8QwjMQHCd7ybdwHpg/2fUBkCUcL7DCK4drFdj9qww81&#10;IEf3SrUC/1U8eOOZxdm10G1BxPnP4Nv5+jvsev5/LX8DAAD//wMAUEsDBBQABgAIAAAAIQD1mY1m&#10;3wAAAAgBAAAPAAAAZHJzL2Rvd25yZXYueG1sTI9BS8NAFITvgv9heYIXaTcNJaYxmyJFbyK2Wupx&#10;mzyzIdm3Ibtt0n/v81SPwwwz3+TryXbijINvHClYzCMQSKWrGqoVfH2+zlIQPmiqdOcIFVzQw7q4&#10;vcl1VrmRtnjehVpwCflMKzAh9JmUvjRotZ+7Hom9HzdYHVgOtawGPXK57WQcRYm0uiFeMLrHjcGy&#10;3Z2sgvbdfGwPb5vv8kFiW4/76JBeXpS6v5uen0AEnMI1DH/4jA4FMx3diSovOgWzxxWjBzYWSxAc&#10;iNMYxFFBskxAFrn8f6D4BQAA//8DAFBLAQItABQABgAIAAAAIQDkmcPA+wAAAOEBAAATAAAAAAAA&#10;AAAAAAAAAAAAAABbQ29udGVudF9UeXBlc10ueG1sUEsBAi0AFAAGAAgAAAAhACOyauHXAAAAlAEA&#10;AAsAAAAAAAAAAAAAAAAALAEAAF9yZWxzLy5yZWxzUEsBAi0AFAAGAAgAAAAhACbadOB8AgAABwUA&#10;AA4AAAAAAAAAAAAAAAAALAIAAGRycy9lMm9Eb2MueG1sUEsBAi0AFAAGAAgAAAAhAPWZjWbfAAAA&#10;CAEAAA8AAAAAAAAAAAAAAAAA1AQAAGRycy9kb3ducmV2LnhtbFBLBQYAAAAABAAEAPMAAADgBQAA&#10;AAA=&#10;" filled="f">
                <v:textbox inset="0,0,0,0">
                  <w:txbxContent>
                    <w:p w14:paraId="6308DA30" w14:textId="0EBD5F2F" w:rsidR="002D010C" w:rsidRPr="001269F9" w:rsidRDefault="002D010C" w:rsidP="00D347DB">
                      <w:pPr>
                        <w:jc w:val="center"/>
                        <w:rPr>
                          <w:sz w:val="20"/>
                        </w:rPr>
                      </w:pPr>
                      <w:r>
                        <w:rPr>
                          <w:sz w:val="20"/>
                        </w:rPr>
                        <w:t>4:14</w:t>
                      </w:r>
                    </w:p>
                  </w:txbxContent>
                </v:textbox>
              </v:shape>
            </w:pict>
          </mc:Fallback>
        </mc:AlternateContent>
      </w:r>
      <w:r w:rsidR="005E4FC1">
        <w:rPr>
          <w:rFonts w:cs="Arial"/>
        </w:rPr>
        <w:t>The key verse reminds us that, even if we have poor judgment and are not committed to God’s plan, “relief for the Jews will arise from another place” (Esther 4:14).</w:t>
      </w:r>
    </w:p>
    <w:p w14:paraId="2D2A9A68" w14:textId="26F87AA1" w:rsidR="000C393E" w:rsidRDefault="00676AA2" w:rsidP="005E4FC1">
      <w:pPr>
        <w:pStyle w:val="Heading3"/>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25852C8F" wp14:editId="052C2D91">
                <wp:simplePos x="0" y="0"/>
                <wp:positionH relativeFrom="column">
                  <wp:posOffset>-507365</wp:posOffset>
                </wp:positionH>
                <wp:positionV relativeFrom="paragraph">
                  <wp:posOffset>55880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7A6FC" w14:textId="2476B753" w:rsidR="002D010C" w:rsidRPr="001269F9" w:rsidRDefault="002D010C" w:rsidP="00D347DB">
                            <w:pPr>
                              <w:jc w:val="center"/>
                              <w:rPr>
                                <w:sz w:val="20"/>
                              </w:rPr>
                            </w:pPr>
                            <w:r>
                              <w:rPr>
                                <w:sz w:val="20"/>
                              </w:rPr>
                              <w:t>Shepherd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4.4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iJ7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aR7w&#10;gkX2mj2CL6zuuxP+JhDU2v7AqIXOLLH7fiSWYyQ/KPBWaOMhsEOwHwKiKBwtsceoD9e+b/ejseJQ&#10;A3LvXqVX4L9KRG88sTi7Frotijj/GUI7P/+Ou57+X8vfAAAA//8DAFBLAwQUAAYACAAAACEASB7n&#10;SN0AAAAHAQAADwAAAGRycy9kb3ducmV2LnhtbEzOwU7DMAwG4DsS7xAZiQvaEnoYpdSd0AQ3hNgA&#10;jWPWmKZqk1RNtnZvjznBybJ+6/dXrmfXixONsQ0e4XapQJCvg2l9g/Dx/rzIQcSkvdF98IRwpgjr&#10;6vKi1IUJk9/SaZcawSU+FhrBpjQUUsbaktNxGQbynH2H0enE69hIM+qJy10vM6VW0unW8werB9pY&#10;qrvd0SF0r/Ztu3/ZfNU3krpm+lT7/PyEeH01Pz6ASDSnv2P45TMdKjYdwtGbKHqExd090xNCzoPz&#10;LM9AHBBWmQJZlfK/v/oBAAD//wMAUEsBAi0AFAAGAAgAAAAhAOSZw8D7AAAA4QEAABMAAAAAAAAA&#10;AAAAAAAAAAAAAFtDb250ZW50X1R5cGVzXS54bWxQSwECLQAUAAYACAAAACEAI7Jq4dcAAACUAQAA&#10;CwAAAAAAAAAAAAAAAAAsAQAAX3JlbHMvLnJlbHNQSwECLQAUAAYACAAAACEAHliJ7n0CAAAHBQAA&#10;DgAAAAAAAAAAAAAAAAAsAgAAZHJzL2Uyb0RvYy54bWxQSwECLQAUAAYACAAAACEASB7nSN0AAAAH&#10;AQAADwAAAAAAAAAAAAAAAADVBAAAZHJzL2Rvd25yZXYueG1sUEsFBgAAAAAEAAQA8wAAAN8FAAAA&#10;AA==&#10;" filled="f">
                <v:textbox inset="0,0,0,0">
                  <w:txbxContent>
                    <w:p w14:paraId="0527A6FC" w14:textId="2476B753" w:rsidR="002D010C" w:rsidRPr="001269F9" w:rsidRDefault="002D010C" w:rsidP="00D347DB">
                      <w:pPr>
                        <w:jc w:val="center"/>
                        <w:rPr>
                          <w:sz w:val="20"/>
                        </w:rPr>
                      </w:pPr>
                      <w:r>
                        <w:rPr>
                          <w:sz w:val="20"/>
                        </w:rPr>
                        <w:t>Shepherd</w:t>
                      </w:r>
                    </w:p>
                  </w:txbxContent>
                </v:textbox>
              </v:shape>
            </w:pict>
          </mc:Fallback>
        </mc:AlternateContent>
      </w:r>
      <w:r w:rsidR="00B017BC">
        <w:rPr>
          <w:rFonts w:cs="Arial"/>
        </w:rPr>
        <w:t xml:space="preserve">It is the same with us! You cannot thwart God’s sovereign plan! He is the king and will accomplish it with or without you. The real question is whether you will </w:t>
      </w:r>
      <w:r w:rsidR="00F73A6F">
        <w:rPr>
          <w:rFonts w:cs="Arial"/>
        </w:rPr>
        <w:t xml:space="preserve">move with </w:t>
      </w:r>
      <w:r w:rsidR="00B017BC">
        <w:rPr>
          <w:rFonts w:cs="Arial"/>
        </w:rPr>
        <w:t>him</w:t>
      </w:r>
      <w:r w:rsidR="000C393E">
        <w:rPr>
          <w:rFonts w:cs="Arial"/>
        </w:rPr>
        <w:t>.</w:t>
      </w:r>
    </w:p>
    <w:p w14:paraId="41FEAAED" w14:textId="0F5A4319" w:rsidR="009856D7" w:rsidRDefault="00B43EE9" w:rsidP="005E4FC1">
      <w:pPr>
        <w:pStyle w:val="Heading3"/>
        <w:rPr>
          <w:rFonts w:cs="Arial"/>
        </w:rPr>
      </w:pPr>
      <w:r w:rsidRPr="008B1F91">
        <w:rPr>
          <w:rFonts w:cs="Arial"/>
          <w:noProof/>
          <w:lang w:eastAsia="en-US"/>
        </w:rPr>
        <mc:AlternateContent>
          <mc:Choice Requires="wps">
            <w:drawing>
              <wp:anchor distT="0" distB="0" distL="114300" distR="114300" simplePos="0" relativeHeight="251723264" behindDoc="0" locked="0" layoutInCell="1" allowOverlap="1" wp14:anchorId="7B8C7A01" wp14:editId="66416271">
                <wp:simplePos x="0" y="0"/>
                <wp:positionH relativeFrom="column">
                  <wp:posOffset>-507365</wp:posOffset>
                </wp:positionH>
                <wp:positionV relativeFrom="paragraph">
                  <wp:posOffset>39370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365CD" w14:textId="011C31E2" w:rsidR="002D010C" w:rsidRDefault="002D010C" w:rsidP="00D347DB">
                            <w:pPr>
                              <w:jc w:val="center"/>
                              <w:rPr>
                                <w:sz w:val="20"/>
                              </w:rPr>
                            </w:pPr>
                            <w:r>
                              <w:rPr>
                                <w:sz w:val="20"/>
                              </w:rPr>
                              <w:t>Chiasm</w:t>
                            </w:r>
                          </w:p>
                          <w:p w14:paraId="08FA61CA" w14:textId="088625FA" w:rsidR="002D010C" w:rsidRPr="001269F9" w:rsidRDefault="002D010C" w:rsidP="00D347DB">
                            <w:pPr>
                              <w:jc w:val="center"/>
                              <w:rPr>
                                <w:sz w:val="20"/>
                              </w:rPr>
                            </w:pPr>
                            <w:r>
                              <w:rPr>
                                <w:sz w:val="20"/>
                              </w:rPr>
                              <w:t>(Animated)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9pt;margin-top:3.1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Av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WcB&#10;L1hkr9kj+MLqvjvhbwJBre0PjFrozBK770diOUbygwJvhTYeAjsE+yEgisLREnuM+nDt+3Y/GisO&#10;NSD37lV6Bf6rRPTGE4uza6HboojznyG08/PvuOvp/7X8DQAA//8DAFBLAwQUAAYACAAAACEAN8SL&#10;394AAAAHAQAADwAAAGRycy9kb3ducmV2LnhtbEzOwU7DMAwG4DsS7xAZiQvaUioYXak7oQluCG0D&#10;NI5ZY5qqTVI12dq9PeYEJ8v6rd9fsZpsJ040hMY7hNt5AoJc5XXjaoSP95dZBiJE5bTqvCOEMwVY&#10;lZcXhcq1H92WTrtYCy5xIVcIJsY+lzJUhqwKc9+T4+zbD1ZFXoda6kGNXG47mSbJQlrVOP5gVE9r&#10;Q1W7O1qE9s1stvvX9Vd1I6mtx89kn52fEa+vpqdHEJGm+HcMv3ymQ8mmgz86HUSHMHtYMj0iLFIQ&#10;nKcZzwPC/fIOZFnI//7yBwAA//8DAFBLAQItABQABgAIAAAAIQDkmcPA+wAAAOEBAAATAAAAAAAA&#10;AAAAAAAAAAAAAABbQ29udGVudF9UeXBlc10ueG1sUEsBAi0AFAAGAAgAAAAhACOyauHXAAAAlAEA&#10;AAsAAAAAAAAAAAAAAAAALAEAAF9yZWxzLy5yZWxzUEsBAi0AFAAGAAgAAAAhAEzqQL19AgAABwUA&#10;AA4AAAAAAAAAAAAAAAAALAIAAGRycy9lMm9Eb2MueG1sUEsBAi0AFAAGAAgAAAAhADfEi9/eAAAA&#10;BwEAAA8AAAAAAAAAAAAAAAAA1QQAAGRycy9kb3ducmV2LnhtbFBLBQYAAAAABAAEAPMAAADgBQAA&#10;AAA=&#10;" filled="f">
                <v:textbox inset="0,0,0,0">
                  <w:txbxContent>
                    <w:p w14:paraId="038365CD" w14:textId="011C31E2" w:rsidR="002D010C" w:rsidRDefault="002D010C" w:rsidP="00D347DB">
                      <w:pPr>
                        <w:jc w:val="center"/>
                        <w:rPr>
                          <w:sz w:val="20"/>
                        </w:rPr>
                      </w:pPr>
                      <w:r>
                        <w:rPr>
                          <w:sz w:val="20"/>
                        </w:rPr>
                        <w:t>Chiasm</w:t>
                      </w:r>
                    </w:p>
                    <w:p w14:paraId="08FA61CA" w14:textId="088625FA" w:rsidR="002D010C" w:rsidRPr="001269F9" w:rsidRDefault="002D010C" w:rsidP="00D347DB">
                      <w:pPr>
                        <w:jc w:val="center"/>
                        <w:rPr>
                          <w:sz w:val="20"/>
                        </w:rPr>
                      </w:pPr>
                      <w:r>
                        <w:rPr>
                          <w:sz w:val="20"/>
                        </w:rPr>
                        <w:t>(Animated)</w:t>
                      </w:r>
                    </w:p>
                  </w:txbxContent>
                </v:textbox>
              </v:shape>
            </w:pict>
          </mc:Fallback>
        </mc:AlternateContent>
      </w:r>
      <w:r w:rsidR="009856D7">
        <w:rPr>
          <w:rFonts w:cs="Arial"/>
        </w:rPr>
        <w:t>The theme of the whole Bible is for man to rule with God.</w:t>
      </w:r>
    </w:p>
    <w:p w14:paraId="40B41FF4" w14:textId="77777777" w:rsidR="009856D7" w:rsidRPr="009856D7" w:rsidRDefault="009856D7" w:rsidP="00676B9E">
      <w:pPr>
        <w:pStyle w:val="Heading4"/>
        <w:rPr>
          <w:rFonts w:cs="Arial"/>
          <w:lang w:val="en-SG"/>
        </w:rPr>
      </w:pPr>
      <w:r w:rsidRPr="009856D7">
        <w:rPr>
          <w:rFonts w:cs="Arial"/>
        </w:rPr>
        <w:t>Creation in Genesis 1–2 is repeated In the Restored, New Creation in Rev 21–22</w:t>
      </w:r>
    </w:p>
    <w:p w14:paraId="593ABDBD" w14:textId="789648C0" w:rsidR="009856D7" w:rsidRPr="009856D7" w:rsidRDefault="009856D7" w:rsidP="00676B9E">
      <w:pPr>
        <w:pStyle w:val="Heading4"/>
        <w:rPr>
          <w:rFonts w:cs="Arial"/>
          <w:lang w:val="en-SG"/>
        </w:rPr>
      </w:pPr>
      <w:r w:rsidRPr="009856D7">
        <w:rPr>
          <w:rFonts w:cs="Arial"/>
        </w:rPr>
        <w:t>Man was created to rule over the fish, birds, and land animals (Gen. 1:28) but he gave over his rule over to the god of this world, Satan (2 Cor. 4:4)</w:t>
      </w:r>
    </w:p>
    <w:p w14:paraId="3D8DDD4B" w14:textId="77777777" w:rsidR="009856D7" w:rsidRPr="009856D7" w:rsidRDefault="009856D7" w:rsidP="00676B9E">
      <w:pPr>
        <w:pStyle w:val="Heading4"/>
        <w:rPr>
          <w:rFonts w:cs="Arial"/>
          <w:lang w:val="en-SG"/>
        </w:rPr>
      </w:pPr>
      <w:r w:rsidRPr="009856D7">
        <w:rPr>
          <w:rFonts w:cs="Arial"/>
        </w:rPr>
        <w:t>However, this rule is restored during the 1000-year reign of the saints (Rev. 20:4-6)</w:t>
      </w:r>
    </w:p>
    <w:p w14:paraId="066F53BA" w14:textId="7AF47291" w:rsidR="009856D7" w:rsidRPr="009856D7" w:rsidRDefault="00B43EE9" w:rsidP="00676B9E">
      <w:pPr>
        <w:pStyle w:val="Heading4"/>
        <w:rPr>
          <w:rFonts w:cs="Arial"/>
          <w:lang w:val="en-SG"/>
        </w:rPr>
      </w:pPr>
      <w:r w:rsidRPr="008B1F91">
        <w:rPr>
          <w:rFonts w:cs="Arial"/>
          <w:noProof/>
          <w:lang w:eastAsia="en-US"/>
        </w:rPr>
        <mc:AlternateContent>
          <mc:Choice Requires="wps">
            <w:drawing>
              <wp:anchor distT="0" distB="0" distL="114300" distR="114300" simplePos="0" relativeHeight="251726336" behindDoc="0" locked="0" layoutInCell="1" allowOverlap="1" wp14:anchorId="3A8D127A" wp14:editId="556E56DE">
                <wp:simplePos x="0" y="0"/>
                <wp:positionH relativeFrom="column">
                  <wp:posOffset>-507365</wp:posOffset>
                </wp:positionH>
                <wp:positionV relativeFrom="paragraph">
                  <wp:posOffset>460375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B21CC" w14:textId="45446157" w:rsidR="002D010C" w:rsidRDefault="002D010C" w:rsidP="00D347DB">
                            <w:pPr>
                              <w:jc w:val="center"/>
                              <w:rPr>
                                <w:sz w:val="20"/>
                              </w:rPr>
                            </w:pPr>
                            <w:r>
                              <w:rPr>
                                <w:sz w:val="20"/>
                              </w:rPr>
                              <w:t>Rev 20</w:t>
                            </w:r>
                          </w:p>
                          <w:p w14:paraId="09315988" w14:textId="6B572384" w:rsidR="002D010C" w:rsidRPr="001269F9" w:rsidRDefault="002D010C" w:rsidP="00D347DB">
                            <w:pPr>
                              <w:jc w:val="center"/>
                              <w:rPr>
                                <w:sz w:val="20"/>
                              </w:rPr>
                            </w:pPr>
                            <w:r>
                              <w:rPr>
                                <w:sz w:val="20"/>
                              </w:rPr>
                              <w:t>(Animated)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36.2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gaun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zzFS&#10;pIUaPfDeo3e6R5chPZ1xJey6N7DP9zANZY5SnbnT9JtDSq8aovb81lrdNZwwoJeFk8mzowOOCyC7&#10;7qNmcA05eB2B+tq2IXeQDQToUKbHc2kCFQqTi2JepLBCYWk2uyymsXQJKcfDxjr/nusWhaDCFiof&#10;wcnxzvlAhpTjlnCX0lshZay+VKir8NV8Oh9kaSlYWAzbnN3vVtKiIwn+iSMqg5Xn21rhwcVStBUG&#10;ljAGX4VkbBSLt3gi5BADE6kCOGgDbqdocMvPq/RqU2yKfJJPF5tJnjI2ud2u8slim13O17P1arXO&#10;fgWeWV42gjGuAtXRuVn+d8449dDgubN3X0h6oXwbx2vlyUsaMcuganxHddEFofCDBXy/66PfZkXA&#10;CxbZafYIvrB66E74m0DQaPsDow46s8Lu+4FYjpH8oMBboY3HwI7BbgyIonC0wh6jIVz5od0Pxop9&#10;A8iDe5W+Bf/VInrjicXJtdBtUcTpzxDa+fl33PX0/1r+BgAA//8DAFBLAwQUAAYACAAAACEAtG9c&#10;998AAAAJAQAADwAAAGRycy9kb3ducmV2LnhtbEyPQUvDQBCF74L/YRnBi7QbAzUxZlOk6E3EVqUe&#10;t9kxG5KdDdltk/57x5Meh/fx3jflena9OOEYWk8KbpcJCKTam5YaBR/vz4scRIiajO49oYIzBlhX&#10;lxelLoyfaIunXWwEl1AotAIb41BIGWqLToelH5A4+/aj05HPsZFm1BOXu16mSXInnW6JF6wecGOx&#10;7nZHp6B7tW/b/cvmq76R2DXTZ7LPz09KXV/Njw8gIs7xD4ZffVaHip0O/kgmiF7BIrtn9aggS1cg&#10;GEjzFMSBwXSVgaxK+f+D6gcAAP//AwBQSwECLQAUAAYACAAAACEA5JnDwPsAAADhAQAAEwAAAAAA&#10;AAAAAAAAAAAAAAAAW0NvbnRlbnRfVHlwZXNdLnhtbFBLAQItABQABgAIAAAAIQAjsmrh1wAAAJQB&#10;AAALAAAAAAAAAAAAAAAAACwBAABfcmVscy8ucmVsc1BLAQItABQABgAIAAAAIQBMCBq6fQIAAAcF&#10;AAAOAAAAAAAAAAAAAAAAACwCAABkcnMvZTJvRG9jLnhtbFBLAQItABQABgAIAAAAIQC0b1z33wAA&#10;AAkBAAAPAAAAAAAAAAAAAAAAANUEAABkcnMvZG93bnJldi54bWxQSwUGAAAAAAQABADzAAAA4QUA&#10;AAAA&#10;" filled="f">
                <v:textbox inset="0,0,0,0">
                  <w:txbxContent>
                    <w:p w14:paraId="67BB21CC" w14:textId="45446157" w:rsidR="002D010C" w:rsidRDefault="002D010C" w:rsidP="00D347DB">
                      <w:pPr>
                        <w:jc w:val="center"/>
                        <w:rPr>
                          <w:sz w:val="20"/>
                        </w:rPr>
                      </w:pPr>
                      <w:r>
                        <w:rPr>
                          <w:sz w:val="20"/>
                        </w:rPr>
                        <w:t>Rev 20</w:t>
                      </w:r>
                    </w:p>
                    <w:p w14:paraId="09315988" w14:textId="6B572384" w:rsidR="002D010C" w:rsidRPr="001269F9" w:rsidRDefault="002D010C" w:rsidP="00D347DB">
                      <w:pPr>
                        <w:jc w:val="center"/>
                        <w:rPr>
                          <w:sz w:val="20"/>
                        </w:rPr>
                      </w:pPr>
                      <w:r>
                        <w:rPr>
                          <w:sz w:val="20"/>
                        </w:rPr>
                        <w:t>(Animated)</w:t>
                      </w:r>
                    </w:p>
                  </w:txbxContent>
                </v:textbox>
              </v:shape>
            </w:pict>
          </mc:Fallback>
        </mc:AlternateContent>
      </w:r>
      <w:r w:rsidR="009856D7" w:rsidRPr="009856D7">
        <w:rPr>
          <w:rFonts w:cs="Arial"/>
        </w:rPr>
        <w:t>But Christ is the central Person of history: both as Lamb (Redeemer) and as Lion (Ruler of all creation in the line of David)</w:t>
      </w:r>
    </w:p>
    <w:p w14:paraId="4B9979E6" w14:textId="3E3367F8" w:rsidR="005E4FC1" w:rsidRDefault="000C393E" w:rsidP="005E4FC1">
      <w:pPr>
        <w:pStyle w:val="Heading3"/>
        <w:rPr>
          <w:rFonts w:cs="Arial"/>
        </w:rPr>
      </w:pPr>
      <w:r>
        <w:rPr>
          <w:rFonts w:cs="Arial"/>
        </w:rPr>
        <w:t xml:space="preserve">Revelation 20:4-6 tells us </w:t>
      </w:r>
      <w:r w:rsidR="00676B9E">
        <w:rPr>
          <w:rFonts w:cs="Arial"/>
        </w:rPr>
        <w:t>that plan his plan is for us to rule for 1000 years with him.</w:t>
      </w:r>
    </w:p>
    <w:p w14:paraId="17D05D7D" w14:textId="54C1A9C3" w:rsidR="00A20E3B" w:rsidRDefault="00676AA2" w:rsidP="00A20E3B">
      <w:pPr>
        <w:rPr>
          <w:rFonts w:cs="Arial"/>
          <w:szCs w:val="22"/>
        </w:rPr>
      </w:pPr>
      <w:r w:rsidRPr="008B1F91">
        <w:rPr>
          <w:rFonts w:cs="Arial"/>
          <w:noProof/>
          <w:lang w:eastAsia="en-US"/>
        </w:rPr>
        <mc:AlternateContent>
          <mc:Choice Requires="wps">
            <w:drawing>
              <wp:anchor distT="0" distB="0" distL="114300" distR="114300" simplePos="0" relativeHeight="251728384" behindDoc="0" locked="0" layoutInCell="1" allowOverlap="1" wp14:anchorId="604E15EC" wp14:editId="545117DC">
                <wp:simplePos x="0" y="0"/>
                <wp:positionH relativeFrom="column">
                  <wp:posOffset>-507365</wp:posOffset>
                </wp:positionH>
                <wp:positionV relativeFrom="paragraph">
                  <wp:posOffset>125730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1F4C3D" w14:textId="070FEC64" w:rsidR="002D010C" w:rsidRPr="001269F9" w:rsidRDefault="002D010C" w:rsidP="00D347DB">
                            <w:pPr>
                              <w:jc w:val="center"/>
                              <w:rPr>
                                <w:sz w:val="20"/>
                              </w:rPr>
                            </w:pPr>
                            <w:r>
                              <w:rPr>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9.9pt;margin-top:9.9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rT6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V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YvSw&#10;t98AAAAIAQAADwAAAGRycy9kb3ducmV2LnhtbEyPQUvDQBCF74L/YRnBi7S7RrBpzKZI0ZuIrZZ6&#10;3GbHJCQ7G7LbJv33Tk96egzv8d43+WpynTjhEBpPGu7nCgRS6W1DlYavz9dZCiJEQ9Z0nlDDGQOs&#10;iuur3GTWj7TB0zZWgksoZEZDHWOfSRnKGp0Jc98jsffjB2cin0Ml7WBGLnedTJR6lM40xAu16XFd&#10;Y9luj05D+15/bPZv6+/yTmJbjTu1T88vWt/eTM9PICJO8S8MF3xGh4KZDv5INohOw2yxZPTIxkU5&#10;kKQJiIOGxYMCWeTy/wPFLwAAAP//AwBQSwECLQAUAAYACAAAACEA5JnDwPsAAADhAQAAEwAAAAAA&#10;AAAAAAAAAAAAAAAAW0NvbnRlbnRfVHlwZXNdLnhtbFBLAQItABQABgAIAAAAIQAjsmrh1wAAAJQB&#10;AAALAAAAAAAAAAAAAAAAACwBAABfcmVscy8ucmVsc1BLAQItABQABgAIAAAAIQAeutPpfQIAAAcF&#10;AAAOAAAAAAAAAAAAAAAAACwCAABkcnMvZTJvRG9jLnhtbFBLAQItABQABgAIAAAAIQBi9LC33wAA&#10;AAgBAAAPAAAAAAAAAAAAAAAAANUEAABkcnMvZG93bnJldi54bWxQSwUGAAAAAAQABADzAAAA4QUA&#10;AAAA&#10;" filled="f">
                <v:textbox inset="0,0,0,0">
                  <w:txbxContent>
                    <w:p w14:paraId="491F4C3D" w14:textId="070FEC64" w:rsidR="002D010C" w:rsidRPr="001269F9" w:rsidRDefault="002D010C" w:rsidP="00D347DB">
                      <w:pPr>
                        <w:jc w:val="center"/>
                        <w:rPr>
                          <w:sz w:val="20"/>
                        </w:rPr>
                      </w:pPr>
                      <w:r>
                        <w:rPr>
                          <w:sz w:val="20"/>
                        </w:rPr>
                        <w:t>Subj</w:t>
                      </w:r>
                    </w:p>
                  </w:txbxContent>
                </v:textbox>
              </v:shape>
            </w:pict>
          </mc:Fallback>
        </mc:AlternateContent>
      </w:r>
    </w:p>
    <w:p w14:paraId="49A48720" w14:textId="659ACC61" w:rsidR="00BD6B8A" w:rsidRPr="00A20E3B" w:rsidRDefault="00BD6B8A" w:rsidP="00A20E3B">
      <w:pPr>
        <w:rPr>
          <w:rFonts w:cs="Arial"/>
          <w:szCs w:val="22"/>
        </w:rPr>
      </w:pPr>
      <w:r w:rsidRPr="00A20E3B">
        <w:rPr>
          <w:rFonts w:cs="Arial"/>
          <w:szCs w:val="22"/>
        </w:rPr>
        <w:t>(Why should you be committed to God?)</w:t>
      </w:r>
    </w:p>
    <w:p w14:paraId="47E0BCFA" w14:textId="58BB4616" w:rsidR="00BD6B8A" w:rsidRPr="00FD7B79" w:rsidRDefault="00BD6B8A" w:rsidP="00BD6B8A">
      <w:pPr>
        <w:pStyle w:val="Heading1"/>
        <w:rPr>
          <w:rFonts w:cs="Arial"/>
        </w:rPr>
      </w:pPr>
      <w:r w:rsidRPr="00FD7B79">
        <w:rPr>
          <w:rFonts w:cs="Arial"/>
        </w:rPr>
        <w:t>Conclusion</w:t>
      </w:r>
    </w:p>
    <w:p w14:paraId="133F090D" w14:textId="224A0FC9" w:rsidR="00BD6B8A" w:rsidRDefault="00B43EE9" w:rsidP="00BD6B8A">
      <w:pPr>
        <w:pStyle w:val="Heading3"/>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350C56D7" wp14:editId="43F74BE0">
                <wp:simplePos x="0" y="0"/>
                <wp:positionH relativeFrom="column">
                  <wp:posOffset>-507365</wp:posOffset>
                </wp:positionH>
                <wp:positionV relativeFrom="paragraph">
                  <wp:posOffset>631825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BEAB23" w14:textId="05F1CD3C" w:rsidR="002D010C" w:rsidRPr="001269F9" w:rsidRDefault="002D010C" w:rsidP="00D347DB">
                            <w:pPr>
                              <w:jc w:val="center"/>
                              <w:rPr>
                                <w:sz w:val="20"/>
                              </w:rPr>
                            </w:pPr>
                            <w:r>
                              <w:rPr>
                                <w:sz w:val="20"/>
                              </w:rPr>
                              <w:t>• 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49.7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fn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bezx&#10;vEV2ij6BL4yK3Ql/EwgaZX5g1EFnlth+PxDDMBIfJHjLt/EQmCHYDQGRFRwtscMohisX2/2gDd83&#10;gBzdK9Ud+K/mwRvPLE6uhW4LIk5/Bt/Ol99h1/P/a/kbAAD//wMAUEsDBBQABgAIAAAAIQA5J4nV&#10;4AAAAAkBAAAPAAAAZHJzL2Rvd25yZXYueG1sTI9BS8NAEIXvgv9hGcGLtBsDtUmaTZGiNxFblfa4&#10;TcZsSHY2ZLdN+u8dT/U4vI/3vsnXk+3EGQffOFLwOI9AIJWuaqhW8PX5OktA+KCp0p0jVHBBD+vi&#10;9ibXWeVG2uJ5F2rBJeQzrcCE0GdS+tKg1X7ueiTOftxgdeBzqGU16JHLbSfjKHqSVjfEC0b3uDFY&#10;truTVdC+m4/t/m1zKB8ktvX4He2Ty4tS93fT8wpEwClcYfjTZ3Uo2OnoTlR50SmYLVNWDwrSdAGC&#10;gTiJQRwZXMRLkEUu/39Q/AIAAP//AwBQSwECLQAUAAYACAAAACEA5JnDwPsAAADhAQAAEwAAAAAA&#10;AAAAAAAAAAAAAAAAW0NvbnRlbnRfVHlwZXNdLnhtbFBLAQItABQABgAIAAAAIQAjsmrh1wAAAJQB&#10;AAALAAAAAAAAAAAAAAAAACwBAABfcmVscy8ucmVsc1BLAQItABQABgAIAAAAIQDgit+efAIAAAcF&#10;AAAOAAAAAAAAAAAAAAAAACwCAABkcnMvZTJvRG9jLnhtbFBLAQItABQABgAIAAAAIQA5J4nV4AAA&#10;AAkBAAAPAAAAAAAAAAAAAAAAANQEAABkcnMvZG93bnJldi54bWxQSwUGAAAAAAQABADzAAAA4QUA&#10;AAAA&#10;" filled="f">
                <v:textbox inset="0,0,0,0">
                  <w:txbxContent>
                    <w:p w14:paraId="6DBEAB23" w14:textId="05F1CD3C" w:rsidR="002D010C" w:rsidRPr="001269F9" w:rsidRDefault="002D010C" w:rsidP="00D347DB">
                      <w:pPr>
                        <w:jc w:val="center"/>
                        <w:rPr>
                          <w:sz w:val="20"/>
                        </w:rPr>
                      </w:pPr>
                      <w:r>
                        <w:rPr>
                          <w:sz w:val="20"/>
                        </w:rPr>
                        <w:t>• MPII</w:t>
                      </w:r>
                    </w:p>
                  </w:txbxContent>
                </v:textbox>
              </v:shape>
            </w:pict>
          </mc:Fallback>
        </mc:AlternateContent>
      </w:r>
      <w:r w:rsidRPr="008B1F91">
        <w:rPr>
          <w:rFonts w:cs="Arial"/>
          <w:noProof/>
          <w:lang w:eastAsia="en-US"/>
        </w:rPr>
        <mc:AlternateContent>
          <mc:Choice Requires="wps">
            <w:drawing>
              <wp:anchor distT="0" distB="0" distL="114300" distR="114300" simplePos="0" relativeHeight="251730432" behindDoc="0" locked="0" layoutInCell="1" allowOverlap="1" wp14:anchorId="49EAEBB5" wp14:editId="5ED59D10">
                <wp:simplePos x="0" y="0"/>
                <wp:positionH relativeFrom="column">
                  <wp:posOffset>-507365</wp:posOffset>
                </wp:positionH>
                <wp:positionV relativeFrom="paragraph">
                  <wp:posOffset>294005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04B8CF" w14:textId="48D6085E" w:rsidR="002D010C" w:rsidRPr="001269F9" w:rsidRDefault="002D010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23.1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SQ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XjE&#10;W2Sv6CP4wqjYnfA3gaBR5gdGHXRmie33IzEMI/FBgrd8Gw+BGYL9EBBZwdESO4xiuHax3Y/a8EMD&#10;yNG9Uq3AfzUP3nhicXYtdFsQcf4z+HZ+/h12Pf2/lr8BAAD//wMAUEsDBBQABgAIAAAAIQCtmcWO&#10;4AAAAAgBAAAPAAAAZHJzL2Rvd25yZXYueG1sTI9BT4NAFITvJv6HzTPxYtpF1BaQR2MavRljq009&#10;btknENi3hN0W+u9dT3qczGTmm3w1mU6caHCNZYTbeQSCuLS64Qrh8+NlloBwXrFWnWVCOJODVXF5&#10;katM25E3dNr6SoQSdplCqL3vMyldWZNRbm574uB928EoH+RQST2oMZSbTsZRtJBGNRwWatXTuqay&#10;3R4NQvtWv2/2r+uv8kZSW427aJ+cnxGvr6anRxCeJv8Xhl/8gA5FYDrYI2snOoTZMg3oHuF+cQci&#10;BOIkBnFASNMHkEUu/x8ofgAAAP//AwBQSwECLQAUAAYACAAAACEA5JnDwPsAAADhAQAAEwAAAAAA&#10;AAAAAAAAAAAAAAAAW0NvbnRlbnRfVHlwZXNdLnhtbFBLAQItABQABgAIAAAAIQAjsmrh1wAAAJQB&#10;AAALAAAAAAAAAAAAAAAAACwBAABfcmVscy8ucmVsc1BLAQItABQABgAIAAAAIQCaWBJAfAIAAAcF&#10;AAAOAAAAAAAAAAAAAAAAACwCAABkcnMvZTJvRG9jLnhtbFBLAQItABQABgAIAAAAIQCtmcWO4AAA&#10;AAgBAAAPAAAAAAAAAAAAAAAAANQEAABkcnMvZG93bnJldi54bWxQSwUGAAAAAAQABADzAAAA4QUA&#10;AAAA&#10;" filled="f">
                <v:textbox inset="0,0,0,0">
                  <w:txbxContent>
                    <w:p w14:paraId="6104B8CF" w14:textId="48D6085E" w:rsidR="002D010C" w:rsidRPr="001269F9" w:rsidRDefault="002D010C" w:rsidP="00D347DB">
                      <w:pPr>
                        <w:jc w:val="center"/>
                        <w:rPr>
                          <w:sz w:val="20"/>
                        </w:rPr>
                      </w:pPr>
                      <w:r>
                        <w:rPr>
                          <w:sz w:val="20"/>
                        </w:rPr>
                        <w:t>MPI</w:t>
                      </w:r>
                    </w:p>
                  </w:txbxContent>
                </v:textbox>
              </v:shape>
            </w:pict>
          </mc:Fallback>
        </mc:AlternateContent>
      </w:r>
      <w:r w:rsidR="00BD6B8A" w:rsidRPr="00FD7B79">
        <w:rPr>
          <w:rFonts w:cs="Arial"/>
        </w:rPr>
        <w:t>Main Points</w:t>
      </w:r>
    </w:p>
    <w:p w14:paraId="744AF7C9" w14:textId="39C63E9B" w:rsidR="00BD6B8A" w:rsidRDefault="00BD6B8A" w:rsidP="00BD6B8A">
      <w:pPr>
        <w:pStyle w:val="Heading4"/>
        <w:rPr>
          <w:rFonts w:cs="Arial"/>
        </w:rPr>
      </w:pPr>
      <w:r w:rsidRPr="004C3F89">
        <w:rPr>
          <w:rFonts w:cs="Arial"/>
        </w:rPr>
        <w:t xml:space="preserve">God’s </w:t>
      </w:r>
      <w:r>
        <w:rPr>
          <w:rFonts w:cs="Arial"/>
        </w:rPr>
        <w:t xml:space="preserve">work faces </w:t>
      </w:r>
      <w:r w:rsidRPr="00684D2C">
        <w:rPr>
          <w:rFonts w:cs="Arial"/>
        </w:rPr>
        <w:t>threats</w:t>
      </w:r>
      <w:r>
        <w:rPr>
          <w:rFonts w:cs="Arial"/>
        </w:rPr>
        <w:t xml:space="preserve"> (Esther 1–4), but…</w:t>
      </w:r>
    </w:p>
    <w:p w14:paraId="7B10BF78" w14:textId="689E1162" w:rsidR="00BD6B8A" w:rsidRPr="00FD7B79" w:rsidRDefault="00BD6B8A" w:rsidP="00BD6B8A">
      <w:pPr>
        <w:pStyle w:val="Heading4"/>
        <w:rPr>
          <w:rFonts w:cs="Arial"/>
        </w:rPr>
      </w:pPr>
      <w:r w:rsidRPr="004C3F89">
        <w:rPr>
          <w:rFonts w:cs="Arial"/>
        </w:rPr>
        <w:t>God’s work will triumph (Esther 5–10).</w:t>
      </w:r>
    </w:p>
    <w:p w14:paraId="2E087CA8" w14:textId="77777777" w:rsidR="00B43EE9" w:rsidRPr="00FD7B79" w:rsidRDefault="00B43EE9" w:rsidP="00B43EE9">
      <w:pPr>
        <w:pStyle w:val="Heading3"/>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16A3132C" wp14:editId="3D1912C4">
                <wp:simplePos x="0" y="0"/>
                <wp:positionH relativeFrom="column">
                  <wp:posOffset>-507365</wp:posOffset>
                </wp:positionH>
                <wp:positionV relativeFrom="paragraph">
                  <wp:posOffset>114935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959882" w14:textId="285B3D15" w:rsidR="002D010C" w:rsidRPr="001269F9" w:rsidRDefault="002D010C" w:rsidP="00B43EE9">
                            <w:pPr>
                              <w:jc w:val="center"/>
                              <w:rPr>
                                <w:sz w:val="20"/>
                              </w:rPr>
                            </w:pPr>
                            <w:r>
                              <w:rPr>
                                <w:sz w:val="20"/>
                              </w:rPr>
                              <w:t>•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9.0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rbE3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AfZoNO&#10;3wAAAAgBAAAPAAAAZHJzL2Rvd25yZXYueG1sTI9BS8NAFITvgv9heYIXaTeJYGPMpkjRm4itSj1u&#10;s89sSPZtyG6b9N/7POlxmGHmm3I9u16ccAytJwXpMgGBVHvTUqPg4/15kYMIUZPRvSdUcMYA6+ry&#10;otSF8RNt8bSLjeASCoVWYGMcCilDbdHpsPQDEnvffnQ6shwbaUY9cbnrZZYkd9LplnjB6gE3Futu&#10;d3QKulf7tt2/bL7qG4ldM30m+/z8pNT11fz4ACLiHP/C8IvP6FAx08EfyQTRK1is7hk9spGnIDiQ&#10;5RmIg4JVeguyKuX/A9UPAAAA//8DAFBLAQItABQABgAIAAAAIQDkmcPA+wAAAOEBAAATAAAAAAAA&#10;AAAAAAAAAAAAAABbQ29udGVudF9UeXBlc10ueG1sUEsBAi0AFAAGAAgAAAAhACOyauHXAAAAlAEA&#10;AAsAAAAAAAAAAAAAAAAALAEAAF9yZWxzLy5yZWxzUEsBAi0AFAAGAAgAAAAhAMjq2xN8AgAABwUA&#10;AA4AAAAAAAAAAAAAAAAALAIAAGRycy9lMm9Eb2MueG1sUEsBAi0AFAAGAAgAAAAhAB9mg07fAAAA&#10;CAEAAA8AAAAAAAAAAAAAAAAA1AQAAGRycy9kb3ducmV2LnhtbFBLBQYAAAAABAAEAPMAAADgBQAA&#10;AAA=&#10;" filled="f">
                <v:textbox inset="0,0,0,0">
                  <w:txbxContent>
                    <w:p w14:paraId="48959882" w14:textId="285B3D15" w:rsidR="002D010C" w:rsidRPr="001269F9" w:rsidRDefault="002D010C" w:rsidP="00B43EE9">
                      <w:pPr>
                        <w:jc w:val="center"/>
                        <w:rPr>
                          <w:sz w:val="20"/>
                        </w:rPr>
                      </w:pPr>
                      <w:r>
                        <w:rPr>
                          <w:sz w:val="20"/>
                        </w:rPr>
                        <w:t>• MI</w:t>
                      </w:r>
                    </w:p>
                  </w:txbxContent>
                </v:textbox>
              </v:shape>
            </w:pict>
          </mc:Fallback>
        </mc:AlternateContent>
      </w:r>
      <w:r>
        <w:rPr>
          <w:rFonts w:cs="Arial"/>
        </w:rPr>
        <w:t>Despite Satan’s threats, God will triumph (Main Idea</w:t>
      </w:r>
      <w:r w:rsidRPr="00FD7B79">
        <w:rPr>
          <w:rFonts w:cs="Arial"/>
        </w:rPr>
        <w:t>).</w:t>
      </w:r>
    </w:p>
    <w:p w14:paraId="7053021E" w14:textId="58E68B3A" w:rsidR="002F35B9" w:rsidRDefault="00676AA2" w:rsidP="00BD6B8A">
      <w:pPr>
        <w:pStyle w:val="Heading3"/>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4B933329" wp14:editId="40908928">
                <wp:simplePos x="0" y="0"/>
                <wp:positionH relativeFrom="column">
                  <wp:posOffset>-507365</wp:posOffset>
                </wp:positionH>
                <wp:positionV relativeFrom="paragraph">
                  <wp:posOffset>264160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78F7AB" w14:textId="5AE23E64" w:rsidR="002D010C" w:rsidRPr="001269F9" w:rsidRDefault="002D010C" w:rsidP="00D347DB">
                            <w:pPr>
                              <w:jc w:val="center"/>
                              <w:rPr>
                                <w:sz w:val="20"/>
                              </w:rPr>
                            </w:pPr>
                            <w:r>
                              <w:rPr>
                                <w:sz w:val="20"/>
                              </w:rPr>
                              <w:t>What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20.8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gWzX0CAAAHBQAADgAAAGRycy9lMm9Eb2MueG1srFTLbtswELwX6D8QvDuSbNmxhchB6kdRIH0A&#10;ST+AJimLKEWqJG0pLfrvXZKW4zSXoigP0oqP4czurG5u+0aiIzdWaFXi7CrFiCuqmVD7En993I7m&#10;GFlHFCNSK17iJ27x7fLtm5uuLfhY11oybhCAKFt0bYlr59oiSSyteUPslW65gsVKm4Y4+DT7hBnS&#10;AXojk3GazpJOG9YaTbm1MLuOi3gZ8KuKU/e5qix3SJYYuLnwNOG5889keUOKvSFtLeiJBvkHFg0R&#10;Ci49Q62JI+hgxCuoRlCjra7cFdVNoqtKUB40gJos/UPNQ01aHrRAcmx7TpP9f7D00/GLQYKVOF9g&#10;pEgDNXrkvUPvdI+ufXq61haw66GFfa6HaShzkGrbe02/WaT0qiZqz++M0V3NCQN6mT+ZXByNONaD&#10;7LqPmsE15OB0AOor0/jcQTYQoEOZns6l8VQoTM7m03kKKxSWJpPr+TiULiHFcLg11r3nukE+KLGB&#10;ygdwcry3zpMhxbDF36X0VkgZqi8V6kq8mI6nUZaWgvlFv82a/W4lDToS758wgjJYudzWCAculqIp&#10;MbCEEX3lk7FRLNziiJAxBiZSeXDQBtxOUXTLz0W62Mw383yUj2ebUZ4yNrrbrvLRbJtdT9eT9Wq1&#10;zn55nlle1IIxrjzVwblZ/nfOOPVQ9NzZuy8kvVC+DeO18uQljZBlUDW8g7rgAl/4aAHX7/rot4nH&#10;8xbZafYEvjA6dif8TSCotfmBUQedWWL7/UAMx0h+UOAt38ZDYIZgNwREUThaYodRDFcutvuhNWJf&#10;A3J0r9J34L9KBG88szi5FrotiDj9GXw7X36HXc//r+VvAAAA//8DAFBLAwQUAAYACAAAACEAPGgL&#10;FOAAAAAIAQAADwAAAGRycy9kb3ducmV2LnhtbEyPQUvDQBSE74L/YXmCF2k3DaWmMS9Fit5EbFXq&#10;cZt9ZkOyb0N226T/3vWkx2GGmW+KzWQ7cabBN44RFvMEBHHldMM1wsf78ywD4YNirTrHhHAhD5vy&#10;+qpQuXYj7+i8D7WIJexzhWBC6HMpfWXIKj93PXH0vt1gVYhyqKUe1BjLbSfTJFlJqxqOC0b1tDVU&#10;tfuTRWhfzdvu8LL9qu4ktfX4mRyyyxPi7c30+AAi0BT+wvCLH9GhjExHd2LtRYcwu19H9ICwXKxA&#10;xECapSCOCOtlBrIs5P8D5Q8AAAD//wMAUEsBAi0AFAAGAAgAAAAhAOSZw8D7AAAA4QEAABMAAAAA&#10;AAAAAAAAAAAAAAAAAFtDb250ZW50X1R5cGVzXS54bWxQSwECLQAUAAYACAAAACEAI7Jq4dcAAACU&#10;AQAACwAAAAAAAAAAAAAAAAAsAQAAX3JlbHMvLnJlbHNQSwECLQAUAAYACAAAACEAsjgWzX0CAAAH&#10;BQAADgAAAAAAAAAAAAAAAAAsAgAAZHJzL2Uyb0RvYy54bWxQSwECLQAUAAYACAAAACEAPGgLFOAA&#10;AAAIAQAADwAAAAAAAAAAAAAAAADVBAAAZHJzL2Rvd25yZXYueG1sUEsFBgAAAAAEAAQA8wAAAOIF&#10;AAAAAA==&#10;" filled="f">
                <v:textbox inset="0,0,0,0">
                  <w:txbxContent>
                    <w:p w14:paraId="6378F7AB" w14:textId="5AE23E64" w:rsidR="002D010C" w:rsidRPr="001269F9" w:rsidRDefault="002D010C" w:rsidP="00D347DB">
                      <w:pPr>
                        <w:jc w:val="center"/>
                        <w:rPr>
                          <w:sz w:val="20"/>
                        </w:rPr>
                      </w:pPr>
                      <w:r>
                        <w:rPr>
                          <w:sz w:val="20"/>
                        </w:rPr>
                        <w:t>What to Do?</w:t>
                      </w:r>
                    </w:p>
                  </w:txbxContent>
                </v:textbox>
              </v:shape>
            </w:pict>
          </mc:Fallback>
        </mc:AlternateContent>
      </w:r>
      <w:r w:rsidR="002F35B9">
        <w:rPr>
          <w:rFonts w:cs="Arial"/>
        </w:rPr>
        <w:t>Exhortation</w:t>
      </w:r>
    </w:p>
    <w:p w14:paraId="7E8267EB" w14:textId="78E25946" w:rsidR="002F35B9" w:rsidRDefault="00BD6B8A" w:rsidP="002F35B9">
      <w:pPr>
        <w:pStyle w:val="Heading4"/>
        <w:rPr>
          <w:rFonts w:cs="Arial"/>
        </w:rPr>
      </w:pPr>
      <w:r>
        <w:rPr>
          <w:rFonts w:cs="Arial"/>
        </w:rPr>
        <w:t>Where ar</w:t>
      </w:r>
      <w:r w:rsidR="002A1874">
        <w:rPr>
          <w:rFonts w:cs="Arial"/>
        </w:rPr>
        <w:t xml:space="preserve">e you feeling crushed as if </w:t>
      </w:r>
      <w:r>
        <w:rPr>
          <w:rFonts w:cs="Arial"/>
        </w:rPr>
        <w:t xml:space="preserve">on the losing team? </w:t>
      </w:r>
      <w:r w:rsidR="002F35B9">
        <w:rPr>
          <w:rFonts w:cs="Arial"/>
        </w:rPr>
        <w:t xml:space="preserve">Plans at work, home, your future, your </w:t>
      </w:r>
      <w:r w:rsidR="002A1874">
        <w:rPr>
          <w:rFonts w:cs="Arial"/>
        </w:rPr>
        <w:t>whatever…</w:t>
      </w:r>
    </w:p>
    <w:p w14:paraId="4C8E5CB3" w14:textId="063A76D7" w:rsidR="00BD6B8A" w:rsidRDefault="00BD6B8A" w:rsidP="002F35B9">
      <w:pPr>
        <w:pStyle w:val="Heading4"/>
        <w:rPr>
          <w:rFonts w:cs="Arial"/>
        </w:rPr>
      </w:pPr>
      <w:r>
        <w:rPr>
          <w:rFonts w:cs="Arial"/>
        </w:rPr>
        <w:t>You are not</w:t>
      </w:r>
      <w:r w:rsidR="002F35B9">
        <w:rPr>
          <w:rFonts w:cs="Arial"/>
        </w:rPr>
        <w:t xml:space="preserve"> on the losing team</w:t>
      </w:r>
      <w:r>
        <w:rPr>
          <w:rFonts w:cs="Arial"/>
        </w:rPr>
        <w:t>! Be committed to God because you are actually on the winning side!</w:t>
      </w:r>
    </w:p>
    <w:p w14:paraId="25954187" w14:textId="57F068BC" w:rsidR="002F35B9" w:rsidRDefault="00103C0F" w:rsidP="002F35B9">
      <w:pPr>
        <w:pStyle w:val="Heading4"/>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5320CF43" wp14:editId="316C7A9F">
                <wp:simplePos x="0" y="0"/>
                <wp:positionH relativeFrom="column">
                  <wp:posOffset>-507365</wp:posOffset>
                </wp:positionH>
                <wp:positionV relativeFrom="paragraph">
                  <wp:posOffset>27305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7CC44" w14:textId="6D473CD9" w:rsidR="002D010C" w:rsidRPr="001269F9" w:rsidRDefault="002D010C" w:rsidP="00103C0F">
                            <w:pPr>
                              <w:jc w:val="center"/>
                              <w:rPr>
                                <w:sz w:val="20"/>
                              </w:rPr>
                            </w:pPr>
                            <w:r>
                              <w:rPr>
                                <w:sz w:val="20"/>
                              </w:rPr>
                              <w:t>• Use your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9pt;margin-top:2.1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9ai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R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q7ef&#10;L98AAAAHAQAADwAAAGRycy9kb3ducmV2LnhtbEzOwU7DMBAE0DsS/2AtEhfUOgRKQ8imQhXcEKIF&#10;VI5uvMRR4nUUu03695gTHFezmnnFarKdONLgG8cI1/MEBHHldMM1wsf78ywD4YNirTrHhHAiD6vy&#10;/KxQuXYjb+i4DbWIJexzhWBC6HMpfWXIKj93PXHMvt1gVYjnUEs9qDGW206mSXInrWo4LhjV09pQ&#10;1W4PFqF9NW+b3cv6q7qS1NbjZ7LLTk+IlxfT4wOIQFP4e4ZffqRDGU17d2DtRYcwW95HekC4vQER&#10;8zRLQewRFssFyLKQ//3lDwAAAP//AwBQSwECLQAUAAYACAAAACEA5JnDwPsAAADhAQAAEwAAAAAA&#10;AAAAAAAAAAAAAAAAW0NvbnRlbnRfVHlwZXNdLnhtbFBLAQItABQABgAIAAAAIQAjsmrh1wAAAJQB&#10;AAALAAAAAAAAAAAAAAAAACwBAABfcmVscy8ucmVsc1BLAQItABQABgAIAAAAIQBSD1qLfQIAAAcF&#10;AAAOAAAAAAAAAAAAAAAAACwCAABkcnMvZTJvRG9jLnhtbFBLAQItABQABgAIAAAAIQCrt58v3wAA&#10;AAcBAAAPAAAAAAAAAAAAAAAAANUEAABkcnMvZG93bnJldi54bWxQSwUGAAAAAAQABADzAAAA4QUA&#10;AAAA&#10;" filled="f">
                <v:textbox inset="0,0,0,0">
                  <w:txbxContent>
                    <w:p w14:paraId="4D37CC44" w14:textId="6D473CD9" w:rsidR="002D010C" w:rsidRPr="001269F9" w:rsidRDefault="002D010C" w:rsidP="00103C0F">
                      <w:pPr>
                        <w:jc w:val="center"/>
                        <w:rPr>
                          <w:sz w:val="20"/>
                        </w:rPr>
                      </w:pPr>
                      <w:r>
                        <w:rPr>
                          <w:sz w:val="20"/>
                        </w:rPr>
                        <w:t>• Use your position</w:t>
                      </w:r>
                    </w:p>
                  </w:txbxContent>
                </v:textbox>
              </v:shape>
            </w:pict>
          </mc:Fallback>
        </mc:AlternateContent>
      </w:r>
      <w:r w:rsidR="002F35B9" w:rsidRPr="002F35B9">
        <w:rPr>
          <w:rFonts w:cs="Arial"/>
        </w:rPr>
        <w:t>Use your providentially placed position to help God's people.</w:t>
      </w:r>
      <w:r w:rsidR="009A39FB">
        <w:rPr>
          <w:rFonts w:cs="Arial"/>
        </w:rPr>
        <w:t xml:space="preserve"> How? </w:t>
      </w:r>
      <w:r w:rsidR="00B43EE9">
        <w:rPr>
          <w:rFonts w:cs="Arial"/>
        </w:rPr>
        <w:t>What advantages do you have that others do not?</w:t>
      </w:r>
      <w:r>
        <w:rPr>
          <w:rFonts w:cs="Arial"/>
        </w:rPr>
        <w:t xml:space="preserve"> Language? Relationships? Money? </w:t>
      </w:r>
    </w:p>
    <w:p w14:paraId="3CD4CAD9" w14:textId="3CEED4F4" w:rsidR="00B43EE9" w:rsidRPr="002F35B9" w:rsidRDefault="00103C0F" w:rsidP="002F35B9">
      <w:pPr>
        <w:pStyle w:val="Heading4"/>
        <w:rPr>
          <w:rFonts w:cs="Arial"/>
        </w:rPr>
      </w:pPr>
      <w:r w:rsidRPr="008B1F91">
        <w:rPr>
          <w:rFonts w:cs="Arial"/>
          <w:noProof/>
          <w:lang w:eastAsia="en-US"/>
        </w:rPr>
        <mc:AlternateContent>
          <mc:Choice Requires="wps">
            <w:drawing>
              <wp:anchor distT="0" distB="0" distL="114300" distR="114300" simplePos="0" relativeHeight="251736576" behindDoc="0" locked="0" layoutInCell="1" allowOverlap="1" wp14:anchorId="5EDCA7B2" wp14:editId="29A8E168">
                <wp:simplePos x="0" y="0"/>
                <wp:positionH relativeFrom="column">
                  <wp:posOffset>-507365</wp:posOffset>
                </wp:positionH>
                <wp:positionV relativeFrom="paragraph">
                  <wp:posOffset>15875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74AF71" w14:textId="3EF315B3" w:rsidR="002D010C" w:rsidRPr="001269F9" w:rsidRDefault="002D010C" w:rsidP="00D347DB">
                            <w:pPr>
                              <w:jc w:val="center"/>
                              <w:rPr>
                                <w:sz w:val="20"/>
                              </w:rPr>
                            </w:pPr>
                            <w:r>
                              <w:rPr>
                                <w:sz w:val="20"/>
                              </w:rPr>
                              <w:t>Esther’s Tomb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9.9pt;margin-top:1.2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HS+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s8C&#10;XrDITrMn8IXVfXfC3wSCWtsfGLXQmSV23w/EcozkBwXeCm08BHYIdkNAFIWjJfYY9eHK9+1+MFbs&#10;a0Du3av0HfivEtEbzyxOroVuiyJOf4bQzpffcdfz/2v5GwAA//8DAFBLAwQUAAYACAAAACEAWUry&#10;lN4AAAAHAQAADwAAAGRycy9kb3ducmV2LnhtbEzOQUvDQBAF4Lvgf1hG8CLtxkBsjJkUKXoTsVWp&#10;x212zIZkZ0N226T/3vWkx+EN733lera9ONHoW8cIt8sEBHHtdMsNwsf78yIH4YNirXrHhHAmD+vq&#10;8qJUhXYTb+m0C42IJewLhWBCGAopfW3IKr90A3HMvt1oVYjn2Eg9qimW216mSXInrWo5Lhg10MZQ&#10;3e2OFqF7NW/b/cvmq76R1DXTZ7LPz0+I11fz4wOIQHP4e4ZffqRDFU0Hd2TtRY+wWN1HekBIMxAx&#10;T/MUxAEhy1Ygq1L+91c/AAAA//8DAFBLAQItABQABgAIAAAAIQDkmcPA+wAAAOEBAAATAAAAAAAA&#10;AAAAAAAAAAAAAABbQ29udGVudF9UeXBlc10ueG1sUEsBAi0AFAAGAAgAAAAhACOyauHXAAAAlAEA&#10;AAsAAAAAAAAAAAAAAAAALAEAAF9yZWxzLy5yZWxzUEsBAi0AFAAGAAgAAAAhAAlx0vt9AgAABwUA&#10;AA4AAAAAAAAAAAAAAAAALAIAAGRycy9lMm9Eb2MueG1sUEsBAi0AFAAGAAgAAAAhAFlK8pTeAAAA&#10;BwEAAA8AAAAAAAAAAAAAAAAA1QQAAGRycy9kb3ducmV2LnhtbFBLBQYAAAAABAAEAPMAAADgBQAA&#10;AAA=&#10;" filled="f">
                <v:textbox inset="0,0,0,0">
                  <w:txbxContent>
                    <w:p w14:paraId="1D74AF71" w14:textId="3EF315B3" w:rsidR="002D010C" w:rsidRPr="001269F9" w:rsidRDefault="002D010C" w:rsidP="00D347DB">
                      <w:pPr>
                        <w:jc w:val="center"/>
                        <w:rPr>
                          <w:sz w:val="20"/>
                        </w:rPr>
                      </w:pPr>
                      <w:r>
                        <w:rPr>
                          <w:sz w:val="20"/>
                        </w:rPr>
                        <w:t>Esther’s Tomb</w:t>
                      </w:r>
                    </w:p>
                  </w:txbxContent>
                </v:textbox>
              </v:shape>
            </w:pict>
          </mc:Fallback>
        </mc:AlternateContent>
      </w:r>
      <w:r w:rsidRPr="008B1F91">
        <w:rPr>
          <w:rFonts w:cs="Arial"/>
          <w:noProof/>
          <w:lang w:eastAsia="en-US"/>
        </w:rPr>
        <mc:AlternateContent>
          <mc:Choice Requires="wps">
            <w:drawing>
              <wp:anchor distT="0" distB="0" distL="114300" distR="114300" simplePos="0" relativeHeight="251740672" behindDoc="0" locked="0" layoutInCell="1" allowOverlap="1" wp14:anchorId="67AECE67" wp14:editId="365DD940">
                <wp:simplePos x="0" y="0"/>
                <wp:positionH relativeFrom="column">
                  <wp:posOffset>-507365</wp:posOffset>
                </wp:positionH>
                <wp:positionV relativeFrom="paragraph">
                  <wp:posOffset>358775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B790B8" w14:textId="562D3C10" w:rsidR="002D010C" w:rsidRPr="001269F9" w:rsidRDefault="002D010C" w:rsidP="00103C0F">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9pt;margin-top:28.2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TkV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ucB&#10;L1hkr9kj+MLqvjvhbwJBre0PjFrozBK770diOUbygwJvhTYeAjsE+yEgisLREnuM+nDt+3Y/GisO&#10;NSD37lV6Bf6rRPTGE4uza6HboojznyG08/PvuOvp/7X8DQAA//8DAFBLAwQUAAYACAAAACEAGPid&#10;buAAAAAJAQAADwAAAGRycy9kb3ducmV2LnhtbEyPQUvDQBCF74L/YRnBi7S7BtqmMZsiRW8itir1&#10;uM2OSUh2NmS3TfrvHU96HN7He9/km8l14oxDaDxpuJ8rEEiltw1VGj7en2cpiBANWdN5Qg0XDLAp&#10;rq9yk1k/0g7P+1gJLqGQGQ11jH0mZShrdCbMfY/E2bcfnIl8DpW0gxm53HUyUWopnWmIF2rT47bG&#10;st2fnIb2tX7bHV62X+WdxLYaP9UhvTxpfXszPT6AiDjFPxh+9VkdCnY6+hPZIDoNs9Wa1aOGxXIB&#10;goEkTUAcGVTrFcgil/8/KH4AAAD//wMAUEsBAi0AFAAGAAgAAAAhAOSZw8D7AAAA4QEAABMAAAAA&#10;AAAAAAAAAAAAAAAAAFtDb250ZW50X1R5cGVzXS54bWxQSwECLQAUAAYACAAAACEAI7Jq4dcAAACU&#10;AQAACwAAAAAAAAAAAAAAAAAsAQAAX3JlbHMvLnJlbHNQSwECLQAUAAYACAAAACEAjtTkVn0CAAAH&#10;BQAADgAAAAAAAAAAAAAAAAAsAgAAZHJzL2Uyb0RvYy54bWxQSwECLQAUAAYACAAAACEAGPidbuAA&#10;AAAJAQAADwAAAAAAAAAAAAAAAADVBAAAZHJzL2Rvd25yZXYueG1sUEsFBgAAAAAEAAQA8wAAAOIF&#10;AAAAAA==&#10;" filled="f">
                <v:textbox inset="0,0,0,0">
                  <w:txbxContent>
                    <w:p w14:paraId="70B790B8" w14:textId="562D3C10" w:rsidR="002D010C" w:rsidRPr="001269F9" w:rsidRDefault="002D010C" w:rsidP="00103C0F">
                      <w:pPr>
                        <w:shd w:val="solid" w:color="auto" w:fill="000000"/>
                        <w:jc w:val="center"/>
                        <w:rPr>
                          <w:sz w:val="20"/>
                        </w:rPr>
                      </w:pPr>
                      <w:r>
                        <w:rPr>
                          <w:sz w:val="20"/>
                        </w:rPr>
                        <w:t>Prayer</w:t>
                      </w:r>
                    </w:p>
                  </w:txbxContent>
                </v:textbox>
              </v:shape>
            </w:pict>
          </mc:Fallback>
        </mc:AlternateContent>
      </w:r>
      <w:r>
        <w:rPr>
          <w:rFonts w:cs="Arial"/>
        </w:rPr>
        <w:t>Just as one can visit Esther’s tomb in Iran today, who knows but that your courage could long be remembered in God’s service.</w:t>
      </w:r>
    </w:p>
    <w:p w14:paraId="45FA6CD8" w14:textId="133E4C6D" w:rsidR="002F35B9" w:rsidRPr="00FD7B79" w:rsidRDefault="002F35B9" w:rsidP="002F35B9">
      <w:pPr>
        <w:pStyle w:val="Heading3"/>
        <w:rPr>
          <w:rFonts w:cs="Arial"/>
        </w:rPr>
      </w:pPr>
      <w:r>
        <w:rPr>
          <w:rFonts w:cs="Arial"/>
        </w:rPr>
        <w:t>Prayer</w:t>
      </w:r>
    </w:p>
    <w:p w14:paraId="22786D14" w14:textId="49644078" w:rsidR="008B6D00" w:rsidRPr="00FB2D6E" w:rsidRDefault="008B6D00" w:rsidP="00DA3A1D">
      <w:pPr>
        <w:pStyle w:val="Heading1"/>
        <w:widowControl w:val="0"/>
        <w:rPr>
          <w:rFonts w:cs="Arial"/>
          <w:sz w:val="36"/>
        </w:rPr>
      </w:pP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279A37B9" w14:textId="5E78B4CD" w:rsidR="00927DDA" w:rsidRPr="00534B73" w:rsidRDefault="00927DDA" w:rsidP="00927DDA">
      <w:pPr>
        <w:tabs>
          <w:tab w:val="left" w:pos="360"/>
        </w:tabs>
        <w:ind w:left="360" w:right="-385" w:hanging="360"/>
        <w:jc w:val="center"/>
        <w:outlineLvl w:val="0"/>
        <w:rPr>
          <w:rFonts w:cs="Arial"/>
          <w:b/>
          <w:sz w:val="40"/>
        </w:rPr>
      </w:pPr>
      <w:r w:rsidRPr="00534B73">
        <w:rPr>
          <w:rFonts w:cs="Arial"/>
          <w:b/>
          <w:sz w:val="40"/>
        </w:rPr>
        <w:t>Esther</w:t>
      </w:r>
    </w:p>
    <w:p w14:paraId="62586B6D" w14:textId="77777777" w:rsidR="00927DDA" w:rsidRPr="00534B73" w:rsidRDefault="00927DDA" w:rsidP="00927DDA">
      <w:pPr>
        <w:tabs>
          <w:tab w:val="left" w:pos="360"/>
        </w:tabs>
        <w:ind w:left="360" w:right="-385" w:hanging="360"/>
        <w:jc w:val="center"/>
        <w:rPr>
          <w:rFonts w:cs="Arial"/>
          <w:b/>
          <w:sz w:val="12"/>
        </w:rPr>
      </w:pPr>
    </w:p>
    <w:p w14:paraId="751E2FC7" w14:textId="77777777" w:rsidR="00927DDA" w:rsidRPr="00534B73" w:rsidRDefault="00927DDA" w:rsidP="00927DDA">
      <w:pPr>
        <w:tabs>
          <w:tab w:val="left" w:pos="360"/>
        </w:tabs>
        <w:ind w:left="360" w:right="-385" w:hanging="360"/>
        <w:jc w:val="center"/>
        <w:outlineLvl w:val="0"/>
        <w:rPr>
          <w:rFonts w:cs="Arial"/>
          <w:b/>
          <w:sz w:val="16"/>
        </w:rPr>
      </w:pPr>
      <w:r w:rsidRPr="00534B73">
        <w:rPr>
          <w:rFonts w:cs="Arial"/>
          <w:b/>
          <w:sz w:val="28"/>
        </w:rPr>
        <w:t>Introduction</w:t>
      </w:r>
    </w:p>
    <w:p w14:paraId="221BD6D0" w14:textId="77777777" w:rsidR="00927DDA" w:rsidRPr="00534B73" w:rsidRDefault="00927DDA" w:rsidP="00927DDA">
      <w:pPr>
        <w:tabs>
          <w:tab w:val="left" w:pos="360"/>
        </w:tabs>
        <w:ind w:left="360" w:right="-385" w:hanging="360"/>
        <w:rPr>
          <w:rFonts w:cs="Arial"/>
          <w:b/>
          <w:sz w:val="12"/>
        </w:rPr>
      </w:pPr>
    </w:p>
    <w:p w14:paraId="210CA43C" w14:textId="77777777" w:rsidR="00927DDA" w:rsidRPr="00534B73" w:rsidRDefault="00927DDA" w:rsidP="00927DDA">
      <w:pPr>
        <w:tabs>
          <w:tab w:val="left" w:pos="360"/>
        </w:tabs>
        <w:ind w:left="360" w:right="-385" w:hanging="360"/>
        <w:rPr>
          <w:rFonts w:cs="Arial"/>
          <w:b/>
          <w:sz w:val="20"/>
        </w:rPr>
      </w:pPr>
      <w:r w:rsidRPr="00534B73">
        <w:rPr>
          <w:rFonts w:cs="Arial"/>
          <w:b/>
          <w:sz w:val="20"/>
        </w:rPr>
        <w:t>I.</w:t>
      </w:r>
      <w:r w:rsidRPr="00534B73">
        <w:rPr>
          <w:rFonts w:cs="Arial"/>
          <w:b/>
          <w:sz w:val="20"/>
        </w:rPr>
        <w:tab/>
        <w:t>Title</w:t>
      </w:r>
      <w:r w:rsidRPr="00534B73">
        <w:rPr>
          <w:rFonts w:cs="Arial"/>
          <w:sz w:val="20"/>
        </w:rPr>
        <w:t xml:space="preserve">   Esther (</w:t>
      </w:r>
      <w:r w:rsidRPr="004D0B96">
        <w:rPr>
          <w:rFonts w:ascii="Bwhebb" w:hAnsi="Bwhebb" w:cs="Arial"/>
          <w:sz w:val="20"/>
        </w:rPr>
        <w:t>rTes]a,</w:t>
      </w:r>
      <w:r w:rsidRPr="00534B73">
        <w:rPr>
          <w:rFonts w:cs="Arial"/>
          <w:i/>
          <w:sz w:val="20"/>
        </w:rPr>
        <w:t xml:space="preserve"> ‘ester)</w:t>
      </w:r>
      <w:r w:rsidRPr="00534B73">
        <w:rPr>
          <w:rFonts w:cs="Arial"/>
          <w:sz w:val="20"/>
        </w:rPr>
        <w:t xml:space="preserve"> is a Persian name derived from the Persian word for "star" (</w:t>
      </w:r>
      <w:r w:rsidRPr="00534B73">
        <w:rPr>
          <w:rFonts w:cs="Arial"/>
          <w:i/>
          <w:sz w:val="20"/>
        </w:rPr>
        <w:t>stara</w:t>
      </w:r>
      <w:r w:rsidRPr="00534B73">
        <w:rPr>
          <w:rFonts w:cs="Arial"/>
          <w:sz w:val="20"/>
        </w:rPr>
        <w:t>; BDB 64d).  The meaning is fitting since Esther is the star of this book that bears her name.  Her Hebrew name, Hadassah, means "myrtle(-tree)" (</w:t>
      </w:r>
      <w:r w:rsidRPr="004D0B96">
        <w:rPr>
          <w:rFonts w:ascii="Bwhebb" w:hAnsi="Bwhebb" w:cs="Arial"/>
          <w:sz w:val="20"/>
        </w:rPr>
        <w:t xml:space="preserve">hS;dæh} </w:t>
      </w:r>
      <w:r w:rsidRPr="00534B73">
        <w:rPr>
          <w:rFonts w:cs="Arial"/>
          <w:sz w:val="20"/>
        </w:rPr>
        <w:t xml:space="preserve">BDB 213c; cf. 2:7).  </w:t>
      </w:r>
    </w:p>
    <w:p w14:paraId="7D054DE3" w14:textId="77777777" w:rsidR="00927DDA" w:rsidRPr="00534B73" w:rsidRDefault="00927DDA" w:rsidP="00927DDA">
      <w:pPr>
        <w:tabs>
          <w:tab w:val="left" w:pos="360"/>
        </w:tabs>
        <w:ind w:left="360" w:right="-385" w:hanging="360"/>
        <w:rPr>
          <w:rFonts w:cs="Arial"/>
          <w:b/>
          <w:sz w:val="12"/>
        </w:rPr>
      </w:pPr>
    </w:p>
    <w:p w14:paraId="4F89F13A" w14:textId="77777777" w:rsidR="00927DDA" w:rsidRPr="00534B73" w:rsidRDefault="00927DDA" w:rsidP="00927DDA">
      <w:pPr>
        <w:tabs>
          <w:tab w:val="left" w:pos="360"/>
        </w:tabs>
        <w:ind w:left="360" w:right="-385" w:hanging="360"/>
        <w:rPr>
          <w:rFonts w:cs="Arial"/>
          <w:b/>
          <w:sz w:val="20"/>
        </w:rPr>
      </w:pPr>
      <w:r w:rsidRPr="00534B73">
        <w:rPr>
          <w:rFonts w:cs="Arial"/>
          <w:b/>
          <w:sz w:val="20"/>
        </w:rPr>
        <w:t>II. Authorship</w:t>
      </w:r>
    </w:p>
    <w:p w14:paraId="79F83055" w14:textId="77777777" w:rsidR="00927DDA" w:rsidRPr="00534B73" w:rsidRDefault="00927DDA" w:rsidP="00927DDA">
      <w:pPr>
        <w:tabs>
          <w:tab w:val="left" w:pos="720"/>
        </w:tabs>
        <w:ind w:left="720" w:right="-385" w:hanging="360"/>
        <w:rPr>
          <w:rFonts w:cs="Arial"/>
          <w:sz w:val="20"/>
        </w:rPr>
      </w:pPr>
    </w:p>
    <w:p w14:paraId="41632D28" w14:textId="77777777" w:rsidR="00927DDA" w:rsidRPr="00534B73" w:rsidRDefault="00927DDA" w:rsidP="00927DDA">
      <w:pPr>
        <w:tabs>
          <w:tab w:val="left" w:pos="720"/>
        </w:tabs>
        <w:ind w:left="720" w:right="-385" w:hanging="360"/>
        <w:rPr>
          <w:rFonts w:cs="Arial"/>
          <w:sz w:val="20"/>
        </w:rPr>
      </w:pPr>
      <w:r w:rsidRPr="00534B73">
        <w:rPr>
          <w:rFonts w:cs="Arial"/>
          <w:sz w:val="20"/>
        </w:rPr>
        <w:t>A.</w:t>
      </w:r>
      <w:r w:rsidRPr="00534B73">
        <w:rPr>
          <w:rFonts w:cs="Arial"/>
          <w:sz w:val="20"/>
        </w:rPr>
        <w:tab/>
      </w:r>
      <w:r w:rsidRPr="00534B73">
        <w:rPr>
          <w:rFonts w:cs="Arial"/>
          <w:sz w:val="20"/>
          <w:u w:val="single"/>
        </w:rPr>
        <w:t>External Evidence</w:t>
      </w:r>
      <w:r w:rsidRPr="00534B73">
        <w:rPr>
          <w:rFonts w:cs="Arial"/>
          <w:sz w:val="20"/>
        </w:rPr>
        <w:t>: The Jewish discussions regarding Esther have concerned several other issues more than authorship, which remains anonymous (see "Characteristics" section). Therefore, parallel passages and opinions of the Church and Synagogue concerning authorship have not been significant.</w:t>
      </w:r>
    </w:p>
    <w:p w14:paraId="14C8302D" w14:textId="77777777" w:rsidR="00927DDA" w:rsidRPr="00534B73" w:rsidRDefault="00927DDA" w:rsidP="00927DDA">
      <w:pPr>
        <w:tabs>
          <w:tab w:val="left" w:pos="720"/>
        </w:tabs>
        <w:ind w:left="720" w:right="-385" w:hanging="360"/>
        <w:rPr>
          <w:rFonts w:cs="Arial"/>
          <w:sz w:val="20"/>
        </w:rPr>
      </w:pPr>
    </w:p>
    <w:p w14:paraId="5EECDD40" w14:textId="77777777" w:rsidR="00927DDA" w:rsidRPr="00534B73" w:rsidRDefault="00927DDA" w:rsidP="00927DDA">
      <w:pPr>
        <w:tabs>
          <w:tab w:val="left" w:pos="720"/>
        </w:tabs>
        <w:ind w:left="720" w:right="-385" w:hanging="360"/>
        <w:rPr>
          <w:rFonts w:cs="Arial"/>
          <w:sz w:val="20"/>
        </w:rPr>
      </w:pPr>
      <w:r w:rsidRPr="00534B73">
        <w:rPr>
          <w:rFonts w:cs="Arial"/>
          <w:sz w:val="20"/>
        </w:rPr>
        <w:t>B.</w:t>
      </w:r>
      <w:r w:rsidRPr="00534B73">
        <w:rPr>
          <w:rFonts w:cs="Arial"/>
          <w:sz w:val="20"/>
        </w:rPr>
        <w:tab/>
      </w:r>
      <w:r w:rsidRPr="00534B73">
        <w:rPr>
          <w:rFonts w:cs="Arial"/>
          <w:sz w:val="20"/>
          <w:u w:val="single"/>
        </w:rPr>
        <w:t>Internal Evidence</w:t>
      </w:r>
      <w:r w:rsidRPr="00534B73">
        <w:rPr>
          <w:rFonts w:cs="Arial"/>
          <w:sz w:val="20"/>
        </w:rPr>
        <w:t>: Since the book gives no hint who wrote it one can only guess his identity.  The account shows such detail of Persian and Jewish life that it is difficult to suppose an author who was not Jewish and well acquainted with Persian ways.  Some suggest Ezra or Nehemiah as author, but the vocabulary and style of Esther does not match either of these two books.  Others maintain that Mordecai penned the work, but chapter 10 implies that his career had already ended (</w:t>
      </w:r>
      <w:r w:rsidRPr="00534B73">
        <w:rPr>
          <w:rFonts w:cs="Arial"/>
          <w:i/>
          <w:sz w:val="20"/>
        </w:rPr>
        <w:t>TTTB</w:t>
      </w:r>
      <w:r w:rsidRPr="00534B73">
        <w:rPr>
          <w:rFonts w:cs="Arial"/>
          <w:sz w:val="20"/>
        </w:rPr>
        <w:t>, 131), unless, of course, this chapter was added later.  Therefore, no one really knows who wrote the book.</w:t>
      </w:r>
    </w:p>
    <w:p w14:paraId="3FF0D537" w14:textId="77777777" w:rsidR="00927DDA" w:rsidRPr="00534B73" w:rsidRDefault="00927DDA" w:rsidP="00927DDA">
      <w:pPr>
        <w:tabs>
          <w:tab w:val="left" w:pos="360"/>
        </w:tabs>
        <w:ind w:left="360" w:right="-385" w:hanging="360"/>
        <w:rPr>
          <w:rFonts w:cs="Arial"/>
          <w:b/>
          <w:sz w:val="20"/>
        </w:rPr>
      </w:pPr>
    </w:p>
    <w:p w14:paraId="15306737" w14:textId="77777777" w:rsidR="00927DDA" w:rsidRPr="00534B73" w:rsidRDefault="00927DDA" w:rsidP="00927DDA">
      <w:pPr>
        <w:tabs>
          <w:tab w:val="left" w:pos="360"/>
        </w:tabs>
        <w:ind w:left="360" w:right="-385" w:hanging="360"/>
        <w:rPr>
          <w:rFonts w:cs="Arial"/>
          <w:b/>
          <w:sz w:val="20"/>
        </w:rPr>
      </w:pPr>
      <w:r w:rsidRPr="00534B73">
        <w:rPr>
          <w:rFonts w:cs="Arial"/>
          <w:b/>
          <w:sz w:val="20"/>
        </w:rPr>
        <w:t>III. Circumstances</w:t>
      </w:r>
    </w:p>
    <w:p w14:paraId="7CF46059" w14:textId="77777777" w:rsidR="00927DDA" w:rsidRPr="00534B73" w:rsidRDefault="00927DDA" w:rsidP="00927DDA">
      <w:pPr>
        <w:tabs>
          <w:tab w:val="left" w:pos="720"/>
        </w:tabs>
        <w:ind w:left="720" w:right="-385" w:hanging="360"/>
        <w:rPr>
          <w:rFonts w:cs="Arial"/>
          <w:sz w:val="20"/>
        </w:rPr>
      </w:pPr>
    </w:p>
    <w:p w14:paraId="46213F73" w14:textId="77777777" w:rsidR="00927DDA" w:rsidRPr="00534B73" w:rsidRDefault="00927DDA" w:rsidP="00927DDA">
      <w:pPr>
        <w:tabs>
          <w:tab w:val="left" w:pos="720"/>
        </w:tabs>
        <w:ind w:left="720" w:right="-385" w:hanging="360"/>
        <w:rPr>
          <w:rFonts w:cs="Arial"/>
          <w:sz w:val="20"/>
        </w:rPr>
      </w:pPr>
      <w:r w:rsidRPr="00534B73">
        <w:rPr>
          <w:rFonts w:cs="Arial"/>
          <w:sz w:val="20"/>
        </w:rPr>
        <w:t>A.</w:t>
      </w:r>
      <w:r w:rsidRPr="00534B73">
        <w:rPr>
          <w:rFonts w:cs="Arial"/>
          <w:sz w:val="20"/>
        </w:rPr>
        <w:tab/>
      </w:r>
      <w:r w:rsidRPr="00534B73">
        <w:rPr>
          <w:rFonts w:cs="Arial"/>
          <w:sz w:val="20"/>
          <w:u w:val="single"/>
        </w:rPr>
        <w:t>Date</w:t>
      </w:r>
      <w:r w:rsidRPr="00534B73">
        <w:rPr>
          <w:rFonts w:cs="Arial"/>
          <w:sz w:val="20"/>
        </w:rPr>
        <w:t xml:space="preserve">: While critical scholars have claimed that Esther was written much later than the time of its contents (because of its language and style), their arguments are unconvincing.  Since the events of the book close at 473 </w:t>
      </w:r>
      <w:r w:rsidRPr="00534B73">
        <w:rPr>
          <w:rFonts w:cs="Arial"/>
          <w:sz w:val="16"/>
        </w:rPr>
        <w:t>BC</w:t>
      </w:r>
      <w:r w:rsidRPr="00534B73">
        <w:rPr>
          <w:rFonts w:cs="Arial"/>
          <w:sz w:val="20"/>
        </w:rPr>
        <w:t xml:space="preserve"> it is reasonable to presume a date shortly after this–perhaps after Xerxes' reign (ending in 464 </w:t>
      </w:r>
      <w:r w:rsidRPr="00534B73">
        <w:rPr>
          <w:rFonts w:cs="Arial"/>
          <w:sz w:val="16"/>
        </w:rPr>
        <w:t>BC</w:t>
      </w:r>
      <w:r w:rsidRPr="00534B73">
        <w:rPr>
          <w:rFonts w:cs="Arial"/>
          <w:sz w:val="20"/>
        </w:rPr>
        <w:t xml:space="preserve">) but no later than 435 </w:t>
      </w:r>
      <w:r w:rsidRPr="00534B73">
        <w:rPr>
          <w:rFonts w:cs="Arial"/>
          <w:sz w:val="16"/>
        </w:rPr>
        <w:t>BC</w:t>
      </w:r>
      <w:r w:rsidRPr="00534B73">
        <w:rPr>
          <w:rFonts w:cs="Arial"/>
          <w:sz w:val="20"/>
        </w:rPr>
        <w:t xml:space="preserve"> when the palace at Susa was destroyed by fire, a significant event not mentioned in Esther.</w:t>
      </w:r>
    </w:p>
    <w:p w14:paraId="048C0835" w14:textId="77777777" w:rsidR="00927DDA" w:rsidRPr="00534B73" w:rsidRDefault="00927DDA" w:rsidP="00927DDA">
      <w:pPr>
        <w:tabs>
          <w:tab w:val="left" w:pos="720"/>
        </w:tabs>
        <w:ind w:left="720" w:right="-385" w:hanging="360"/>
        <w:rPr>
          <w:rFonts w:cs="Arial"/>
          <w:sz w:val="20"/>
        </w:rPr>
      </w:pPr>
    </w:p>
    <w:p w14:paraId="0B237C2D" w14:textId="77777777" w:rsidR="00927DDA" w:rsidRPr="00534B73" w:rsidRDefault="00927DDA" w:rsidP="00927DDA">
      <w:pPr>
        <w:tabs>
          <w:tab w:val="left" w:pos="720"/>
        </w:tabs>
        <w:ind w:left="720" w:right="-385" w:hanging="360"/>
        <w:rPr>
          <w:rFonts w:cs="Arial"/>
          <w:sz w:val="20"/>
        </w:rPr>
      </w:pPr>
      <w:r w:rsidRPr="00534B73">
        <w:rPr>
          <w:rFonts w:cs="Arial"/>
          <w:sz w:val="20"/>
        </w:rPr>
        <w:t>B.</w:t>
      </w:r>
      <w:r w:rsidRPr="00534B73">
        <w:rPr>
          <w:rFonts w:cs="Arial"/>
          <w:sz w:val="20"/>
        </w:rPr>
        <w:tab/>
      </w:r>
      <w:r w:rsidRPr="00534B73">
        <w:rPr>
          <w:rFonts w:cs="Arial"/>
          <w:sz w:val="20"/>
          <w:u w:val="single"/>
        </w:rPr>
        <w:t>Recipients</w:t>
      </w:r>
      <w:r w:rsidRPr="00534B73">
        <w:rPr>
          <w:rFonts w:cs="Arial"/>
          <w:sz w:val="20"/>
        </w:rPr>
        <w:t>: Esther's first readers constituted the postexilic communities during the time of Nehemiah and Malachi and the intertestamental period–probably initially in Persia but soon in Israel as the book was copied and distributed.  These providential dealings of God on their behalf would have been a tremendous source of encouragement to both Jews in Persia as well as Jews living in Israel.</w:t>
      </w:r>
    </w:p>
    <w:p w14:paraId="6B5F702F" w14:textId="77777777" w:rsidR="00927DDA" w:rsidRPr="00534B73" w:rsidRDefault="00927DDA" w:rsidP="00927DDA">
      <w:pPr>
        <w:tabs>
          <w:tab w:val="left" w:pos="720"/>
        </w:tabs>
        <w:ind w:left="720" w:right="-385" w:hanging="360"/>
        <w:rPr>
          <w:rFonts w:cs="Arial"/>
          <w:sz w:val="20"/>
        </w:rPr>
      </w:pPr>
    </w:p>
    <w:p w14:paraId="475FB0DD" w14:textId="77777777" w:rsidR="00927DDA" w:rsidRPr="00534B73" w:rsidRDefault="00927DDA" w:rsidP="00927DDA">
      <w:pPr>
        <w:tabs>
          <w:tab w:val="left" w:pos="720"/>
        </w:tabs>
        <w:ind w:left="720" w:right="-385" w:hanging="360"/>
        <w:rPr>
          <w:rFonts w:cs="Arial"/>
          <w:sz w:val="20"/>
        </w:rPr>
      </w:pPr>
      <w:r w:rsidRPr="00534B73">
        <w:rPr>
          <w:rFonts w:cs="Arial"/>
          <w:sz w:val="20"/>
        </w:rPr>
        <w:t>C.</w:t>
      </w:r>
      <w:r w:rsidRPr="00534B73">
        <w:rPr>
          <w:rFonts w:cs="Arial"/>
          <w:sz w:val="20"/>
        </w:rPr>
        <w:tab/>
      </w:r>
      <w:r w:rsidRPr="00534B73">
        <w:rPr>
          <w:rFonts w:cs="Arial"/>
          <w:sz w:val="20"/>
          <w:u w:val="single"/>
        </w:rPr>
        <w:t>Occasion</w:t>
      </w:r>
      <w:r w:rsidRPr="00534B73">
        <w:rPr>
          <w:rFonts w:cs="Arial"/>
          <w:sz w:val="20"/>
        </w:rPr>
        <w:t xml:space="preserve">: The events of Esther chronicle 10 years of the 58 year gap between Ezra 6 (516 </w:t>
      </w:r>
      <w:r w:rsidRPr="00534B73">
        <w:rPr>
          <w:rFonts w:cs="Arial"/>
          <w:sz w:val="16"/>
        </w:rPr>
        <w:t>BC</w:t>
      </w:r>
      <w:r w:rsidRPr="00534B73">
        <w:rPr>
          <w:rFonts w:cs="Arial"/>
          <w:sz w:val="20"/>
        </w:rPr>
        <w:t xml:space="preserve">) and Ezra 7 (458 </w:t>
      </w:r>
      <w:r w:rsidRPr="00534B73">
        <w:rPr>
          <w:rFonts w:cs="Arial"/>
          <w:sz w:val="16"/>
        </w:rPr>
        <w:t>BC</w:t>
      </w:r>
      <w:r w:rsidRPr="00534B73">
        <w:rPr>
          <w:rFonts w:cs="Arial"/>
          <w:sz w:val="20"/>
        </w:rPr>
        <w:t xml:space="preserve">).  The story takes place from 483 to 473 </w:t>
      </w:r>
      <w:r w:rsidRPr="00534B73">
        <w:rPr>
          <w:rFonts w:cs="Arial"/>
          <w:sz w:val="16"/>
        </w:rPr>
        <w:t>BC</w:t>
      </w:r>
      <w:r w:rsidRPr="00534B73">
        <w:rPr>
          <w:rFonts w:cs="Arial"/>
          <w:sz w:val="20"/>
        </w:rPr>
        <w:t xml:space="preserve"> between the time of the first return under Zerubbabel (538 </w:t>
      </w:r>
      <w:r w:rsidRPr="00534B73">
        <w:rPr>
          <w:rFonts w:cs="Arial"/>
          <w:sz w:val="16"/>
        </w:rPr>
        <w:t>BC</w:t>
      </w:r>
      <w:r w:rsidRPr="00534B73">
        <w:rPr>
          <w:rFonts w:cs="Arial"/>
          <w:sz w:val="20"/>
        </w:rPr>
        <w:t xml:space="preserve">) and the second under Ezra (458 </w:t>
      </w:r>
      <w:r w:rsidRPr="00534B73">
        <w:rPr>
          <w:rFonts w:cs="Arial"/>
          <w:sz w:val="16"/>
        </w:rPr>
        <w:t>BC</w:t>
      </w:r>
      <w:r w:rsidRPr="00534B73">
        <w:rPr>
          <w:rFonts w:cs="Arial"/>
          <w:sz w:val="20"/>
        </w:rPr>
        <w:t>).  Without Esther the Scripture would remain silent as to the state of the majority of post-exilic Jews who chose to remain in Babylon when a small remnant of their brothers returned to the land.  Why did they remain?  They were prospering materially and therefore saw nothing but hard work by returning to Jerusalem, a city that lacked even walls (cf. Book of Nehemiah).  The Books of Ezra and Nehemiah assert God's providential care over the small remnant that returned, while Esther reveals that God even graciously cared for these spiritually indifferent Jews whose priorities needed rearranging.</w:t>
      </w:r>
    </w:p>
    <w:p w14:paraId="3D10D671" w14:textId="77777777" w:rsidR="00927DDA" w:rsidRPr="00534B73" w:rsidRDefault="00927DDA" w:rsidP="00927DDA">
      <w:pPr>
        <w:tabs>
          <w:tab w:val="left" w:pos="360"/>
        </w:tabs>
        <w:ind w:left="360" w:right="-385" w:hanging="360"/>
        <w:rPr>
          <w:rFonts w:cs="Arial"/>
          <w:b/>
          <w:sz w:val="20"/>
        </w:rPr>
      </w:pPr>
    </w:p>
    <w:p w14:paraId="49FF83D1" w14:textId="77777777" w:rsidR="00927DDA" w:rsidRPr="00534B73" w:rsidRDefault="00927DDA" w:rsidP="00927DDA">
      <w:pPr>
        <w:tabs>
          <w:tab w:val="left" w:pos="360"/>
        </w:tabs>
        <w:ind w:left="360" w:right="-385" w:hanging="360"/>
        <w:rPr>
          <w:rFonts w:cs="Arial"/>
          <w:b/>
          <w:sz w:val="20"/>
        </w:rPr>
      </w:pPr>
      <w:r w:rsidRPr="00534B73">
        <w:rPr>
          <w:rFonts w:cs="Arial"/>
          <w:b/>
          <w:sz w:val="20"/>
        </w:rPr>
        <w:t>IV. Characteristics</w:t>
      </w:r>
    </w:p>
    <w:p w14:paraId="6A70CFCD" w14:textId="77777777" w:rsidR="00927DDA" w:rsidRPr="00534B73" w:rsidRDefault="00927DDA" w:rsidP="00927DDA">
      <w:pPr>
        <w:tabs>
          <w:tab w:val="left" w:pos="720"/>
        </w:tabs>
        <w:ind w:left="720" w:right="-385" w:hanging="360"/>
        <w:rPr>
          <w:rFonts w:cs="Arial"/>
          <w:sz w:val="20"/>
        </w:rPr>
      </w:pPr>
    </w:p>
    <w:p w14:paraId="04E0D460" w14:textId="77777777" w:rsidR="00927DDA" w:rsidRPr="00534B73" w:rsidRDefault="00927DDA" w:rsidP="00927DDA">
      <w:pPr>
        <w:tabs>
          <w:tab w:val="left" w:pos="720"/>
        </w:tabs>
        <w:ind w:left="720" w:right="-385" w:hanging="360"/>
        <w:rPr>
          <w:rFonts w:cs="Arial"/>
          <w:sz w:val="20"/>
        </w:rPr>
      </w:pPr>
      <w:r w:rsidRPr="00534B73">
        <w:rPr>
          <w:rFonts w:cs="Arial"/>
          <w:sz w:val="20"/>
        </w:rPr>
        <w:t>A.</w:t>
      </w:r>
      <w:r w:rsidRPr="00534B73">
        <w:rPr>
          <w:rFonts w:cs="Arial"/>
          <w:sz w:val="20"/>
        </w:rPr>
        <w:tab/>
      </w:r>
      <w:r w:rsidRPr="00534B73">
        <w:rPr>
          <w:rFonts w:cs="Arial"/>
          <w:sz w:val="20"/>
          <w:u w:val="single"/>
        </w:rPr>
        <w:t>Historicity</w:t>
      </w:r>
      <w:r w:rsidRPr="00534B73">
        <w:rPr>
          <w:rFonts w:cs="Arial"/>
          <w:sz w:val="20"/>
        </w:rPr>
        <w:t xml:space="preserve">: Esther contains much in the way of eyewitness accounts about the Persian Empire, of which little has been verified from outside sources. Ahasuerus </w:t>
      </w:r>
      <w:r>
        <w:rPr>
          <w:rFonts w:cs="Arial"/>
          <w:sz w:val="20"/>
        </w:rPr>
        <w:t xml:space="preserve">has recently </w:t>
      </w:r>
      <w:r w:rsidRPr="00534B73">
        <w:rPr>
          <w:rFonts w:cs="Arial"/>
          <w:sz w:val="20"/>
        </w:rPr>
        <w:t xml:space="preserve">been identified with Xerxes who reigned over Persia from 485-465 </w:t>
      </w:r>
      <w:r w:rsidRPr="00534B73">
        <w:rPr>
          <w:rFonts w:cs="Arial"/>
          <w:sz w:val="16"/>
        </w:rPr>
        <w:t>BC.</w:t>
      </w:r>
    </w:p>
    <w:p w14:paraId="404025BD" w14:textId="77777777" w:rsidR="00927DDA" w:rsidRPr="00534B73" w:rsidRDefault="00927DDA" w:rsidP="00927DDA">
      <w:pPr>
        <w:tabs>
          <w:tab w:val="left" w:pos="720"/>
        </w:tabs>
        <w:ind w:left="720" w:right="-385" w:hanging="360"/>
        <w:rPr>
          <w:rFonts w:cs="Arial"/>
          <w:sz w:val="20"/>
        </w:rPr>
      </w:pPr>
    </w:p>
    <w:p w14:paraId="77F4ACB5" w14:textId="77777777" w:rsidR="00927DDA" w:rsidRPr="00534B73" w:rsidRDefault="00927DDA" w:rsidP="00927DDA">
      <w:pPr>
        <w:tabs>
          <w:tab w:val="left" w:pos="720"/>
        </w:tabs>
        <w:ind w:left="720" w:right="-385" w:hanging="360"/>
        <w:rPr>
          <w:rFonts w:cs="Arial"/>
          <w:sz w:val="20"/>
        </w:rPr>
      </w:pPr>
      <w:r w:rsidRPr="00534B73">
        <w:rPr>
          <w:rFonts w:cs="Arial"/>
          <w:sz w:val="20"/>
        </w:rPr>
        <w:t>B.</w:t>
      </w:r>
      <w:r w:rsidRPr="00534B73">
        <w:rPr>
          <w:rFonts w:cs="Arial"/>
          <w:sz w:val="20"/>
        </w:rPr>
        <w:tab/>
      </w:r>
      <w:r w:rsidRPr="00534B73">
        <w:rPr>
          <w:rFonts w:cs="Arial"/>
          <w:sz w:val="20"/>
          <w:u w:val="single"/>
        </w:rPr>
        <w:t>Canonicity</w:t>
      </w:r>
      <w:r w:rsidRPr="00534B73">
        <w:rPr>
          <w:rFonts w:cs="Arial"/>
          <w:sz w:val="20"/>
        </w:rPr>
        <w:t xml:space="preserve">: The usefulness of Esther has long been debated.  Maimonides taught that when the Messiah comes, every book of the Jewish Scriptures would pass away but the Law and Esther, which would remain forever.  However, Martin Luther wished the book had never been written because of its many problems (Donald K. Campbell, “Esther,” DTS Class Notes, 1984, 1).  </w:t>
      </w:r>
    </w:p>
    <w:p w14:paraId="00928EEC" w14:textId="77777777" w:rsidR="00927DDA" w:rsidRPr="00534B73" w:rsidRDefault="00927DDA" w:rsidP="00927DDA">
      <w:pPr>
        <w:tabs>
          <w:tab w:val="left" w:pos="720"/>
        </w:tabs>
        <w:ind w:left="720" w:right="-385" w:hanging="360"/>
        <w:rPr>
          <w:rFonts w:cs="Arial"/>
          <w:sz w:val="20"/>
        </w:rPr>
      </w:pPr>
      <w:r w:rsidRPr="00534B73">
        <w:rPr>
          <w:rFonts w:cs="Arial"/>
          <w:sz w:val="20"/>
        </w:rPr>
        <w:br w:type="page"/>
      </w:r>
      <w:r w:rsidRPr="00534B73">
        <w:rPr>
          <w:rFonts w:cs="Arial"/>
          <w:sz w:val="20"/>
        </w:rPr>
        <w:lastRenderedPageBreak/>
        <w:tab/>
        <w:t>The reasons for differing opinions on the book stem from many unique characteristics:</w:t>
      </w:r>
    </w:p>
    <w:p w14:paraId="1181AE42" w14:textId="77777777" w:rsidR="00927DDA" w:rsidRPr="00534B73" w:rsidRDefault="00927DDA" w:rsidP="00927DDA">
      <w:pPr>
        <w:tabs>
          <w:tab w:val="left" w:pos="1080"/>
        </w:tabs>
        <w:ind w:left="1080" w:right="-385" w:hanging="360"/>
        <w:rPr>
          <w:rFonts w:cs="Arial"/>
          <w:sz w:val="20"/>
        </w:rPr>
      </w:pPr>
    </w:p>
    <w:p w14:paraId="3706C822" w14:textId="77777777" w:rsidR="00927DDA" w:rsidRPr="00534B73" w:rsidRDefault="00927DDA" w:rsidP="00927DDA">
      <w:pPr>
        <w:tabs>
          <w:tab w:val="left" w:pos="1080"/>
        </w:tabs>
        <w:ind w:left="1080" w:right="-385" w:hanging="360"/>
        <w:rPr>
          <w:rFonts w:cs="Arial"/>
          <w:sz w:val="20"/>
        </w:rPr>
      </w:pPr>
      <w:r w:rsidRPr="00534B73">
        <w:rPr>
          <w:rFonts w:cs="Arial"/>
          <w:sz w:val="20"/>
        </w:rPr>
        <w:t>1.</w:t>
      </w:r>
      <w:r w:rsidRPr="00534B73">
        <w:rPr>
          <w:rFonts w:cs="Arial"/>
          <w:sz w:val="20"/>
        </w:rPr>
        <w:tab/>
        <w:t>The name of God is never mentioned in the book (although his hand is very evident).</w:t>
      </w:r>
    </w:p>
    <w:p w14:paraId="1A38A180" w14:textId="77777777" w:rsidR="00927DDA" w:rsidRPr="00534B73" w:rsidRDefault="00927DDA" w:rsidP="00927DDA">
      <w:pPr>
        <w:tabs>
          <w:tab w:val="left" w:pos="1080"/>
        </w:tabs>
        <w:ind w:left="1080" w:right="-385" w:hanging="360"/>
        <w:rPr>
          <w:rFonts w:cs="Arial"/>
          <w:sz w:val="20"/>
        </w:rPr>
      </w:pPr>
      <w:r w:rsidRPr="00534B73">
        <w:rPr>
          <w:rFonts w:cs="Arial"/>
          <w:sz w:val="20"/>
        </w:rPr>
        <w:t>2.</w:t>
      </w:r>
      <w:r w:rsidRPr="00534B73">
        <w:rPr>
          <w:rFonts w:cs="Arial"/>
          <w:sz w:val="20"/>
        </w:rPr>
        <w:tab/>
        <w:t>Esther is never quoted in the New Testament nor found among the Dead Sea Scrolls.</w:t>
      </w:r>
    </w:p>
    <w:p w14:paraId="09985EE8" w14:textId="77777777" w:rsidR="00927DDA" w:rsidRPr="00534B73" w:rsidRDefault="00927DDA" w:rsidP="00927DDA">
      <w:pPr>
        <w:tabs>
          <w:tab w:val="left" w:pos="1080"/>
        </w:tabs>
        <w:ind w:left="1080" w:right="-385" w:hanging="360"/>
        <w:rPr>
          <w:rFonts w:cs="Arial"/>
          <w:sz w:val="20"/>
        </w:rPr>
      </w:pPr>
      <w:r w:rsidRPr="00534B73">
        <w:rPr>
          <w:rFonts w:cs="Arial"/>
          <w:sz w:val="20"/>
        </w:rPr>
        <w:t>3.</w:t>
      </w:r>
      <w:r w:rsidRPr="00534B73">
        <w:rPr>
          <w:rFonts w:cs="Arial"/>
          <w:sz w:val="20"/>
        </w:rPr>
        <w:tab/>
        <w:t>It never mentions the Law or Jewish sacrifices or offerings.</w:t>
      </w:r>
    </w:p>
    <w:p w14:paraId="357D8E9F" w14:textId="77777777" w:rsidR="00927DDA" w:rsidRPr="00534B73" w:rsidRDefault="00927DDA" w:rsidP="00927DDA">
      <w:pPr>
        <w:tabs>
          <w:tab w:val="left" w:pos="1080"/>
        </w:tabs>
        <w:ind w:left="1080" w:right="-385" w:hanging="360"/>
        <w:rPr>
          <w:rFonts w:cs="Arial"/>
          <w:sz w:val="20"/>
        </w:rPr>
      </w:pPr>
      <w:r w:rsidRPr="00534B73">
        <w:rPr>
          <w:rFonts w:cs="Arial"/>
          <w:sz w:val="20"/>
        </w:rPr>
        <w:t>4.</w:t>
      </w:r>
      <w:r w:rsidRPr="00534B73">
        <w:rPr>
          <w:rFonts w:cs="Arial"/>
          <w:sz w:val="20"/>
        </w:rPr>
        <w:tab/>
        <w:t>It never refers to prayer (although fasting is mentioned).</w:t>
      </w:r>
    </w:p>
    <w:p w14:paraId="2CD54746" w14:textId="77777777" w:rsidR="00927DDA" w:rsidRPr="00534B73" w:rsidRDefault="00927DDA" w:rsidP="00927DDA">
      <w:pPr>
        <w:tabs>
          <w:tab w:val="left" w:pos="1080"/>
        </w:tabs>
        <w:ind w:left="1080" w:right="-385" w:hanging="360"/>
        <w:rPr>
          <w:rFonts w:cs="Arial"/>
          <w:sz w:val="20"/>
        </w:rPr>
      </w:pPr>
      <w:r w:rsidRPr="00534B73">
        <w:rPr>
          <w:rFonts w:cs="Arial"/>
          <w:sz w:val="20"/>
        </w:rPr>
        <w:t>5.</w:t>
      </w:r>
      <w:r w:rsidRPr="00534B73">
        <w:rPr>
          <w:rFonts w:cs="Arial"/>
          <w:sz w:val="20"/>
        </w:rPr>
        <w:tab/>
        <w:t>The book contains no mention at all of anything spiritual.</w:t>
      </w:r>
    </w:p>
    <w:p w14:paraId="0D1C1649" w14:textId="77777777" w:rsidR="00927DDA" w:rsidRPr="00534B73" w:rsidRDefault="00927DDA" w:rsidP="00927DDA">
      <w:pPr>
        <w:tabs>
          <w:tab w:val="left" w:pos="1080"/>
        </w:tabs>
        <w:ind w:left="1080" w:right="-385" w:hanging="360"/>
        <w:rPr>
          <w:rFonts w:cs="Arial"/>
          <w:sz w:val="20"/>
        </w:rPr>
      </w:pPr>
      <w:r w:rsidRPr="00534B73">
        <w:rPr>
          <w:rFonts w:cs="Arial"/>
          <w:sz w:val="20"/>
        </w:rPr>
        <w:t>6.</w:t>
      </w:r>
      <w:r w:rsidRPr="00534B73">
        <w:rPr>
          <w:rFonts w:cs="Arial"/>
          <w:sz w:val="20"/>
        </w:rPr>
        <w:tab/>
        <w:t>Its unique literary type (i.e., almost a drama) has caused it to be placed within several different sections in various collections of Old Testament books.</w:t>
      </w:r>
    </w:p>
    <w:p w14:paraId="098F976F" w14:textId="77777777" w:rsidR="00927DDA" w:rsidRPr="00534B73" w:rsidRDefault="00927DDA" w:rsidP="00927DDA">
      <w:pPr>
        <w:tabs>
          <w:tab w:val="left" w:pos="720"/>
        </w:tabs>
        <w:ind w:left="720" w:right="-385" w:hanging="360"/>
        <w:rPr>
          <w:rFonts w:cs="Arial"/>
          <w:sz w:val="20"/>
        </w:rPr>
      </w:pPr>
    </w:p>
    <w:p w14:paraId="64B1378B" w14:textId="77777777" w:rsidR="00927DDA" w:rsidRPr="00534B73" w:rsidRDefault="00927DDA" w:rsidP="00927DDA">
      <w:pPr>
        <w:tabs>
          <w:tab w:val="left" w:pos="720"/>
        </w:tabs>
        <w:ind w:left="720" w:right="-385" w:hanging="360"/>
        <w:rPr>
          <w:rFonts w:cs="Arial"/>
          <w:sz w:val="20"/>
        </w:rPr>
      </w:pPr>
      <w:r w:rsidRPr="00534B73">
        <w:rPr>
          <w:rFonts w:cs="Arial"/>
          <w:sz w:val="20"/>
        </w:rPr>
        <w:t>C.</w:t>
      </w:r>
      <w:r w:rsidRPr="00534B73">
        <w:rPr>
          <w:rFonts w:cs="Arial"/>
          <w:sz w:val="20"/>
        </w:rPr>
        <w:tab/>
      </w:r>
      <w:r w:rsidRPr="00534B73">
        <w:rPr>
          <w:rFonts w:cs="Arial"/>
          <w:sz w:val="20"/>
          <w:u w:val="single"/>
        </w:rPr>
        <w:t>Placement</w:t>
      </w:r>
      <w:r w:rsidRPr="00534B73">
        <w:rPr>
          <w:rFonts w:cs="Arial"/>
          <w:sz w:val="20"/>
        </w:rPr>
        <w:t xml:space="preserve">: Esther is the only biblical book with a history of the Jews outside of the land during the times of the Gentiles (586 </w:t>
      </w:r>
      <w:r w:rsidRPr="00534B73">
        <w:rPr>
          <w:rFonts w:cs="Arial"/>
          <w:sz w:val="16"/>
        </w:rPr>
        <w:t>BC</w:t>
      </w:r>
      <w:r w:rsidRPr="00534B73">
        <w:rPr>
          <w:rFonts w:cs="Arial"/>
          <w:sz w:val="20"/>
        </w:rPr>
        <w:t xml:space="preserve"> until the return of Christ).  This may explain why it appears as the last historical book in English Bibles, for while it precedes Nehemiah chronologically, the same conditions in the book continue during the time of the Gentiles until the deliverance of the Jews at the return of Christ (Campbell, 2).</w:t>
      </w:r>
    </w:p>
    <w:p w14:paraId="7DACAE80" w14:textId="77777777" w:rsidR="00927DDA" w:rsidRPr="00534B73" w:rsidRDefault="00927DDA" w:rsidP="00927DDA">
      <w:pPr>
        <w:tabs>
          <w:tab w:val="left" w:pos="720"/>
        </w:tabs>
        <w:ind w:left="720" w:right="-385" w:hanging="360"/>
        <w:rPr>
          <w:rFonts w:cs="Arial"/>
          <w:sz w:val="20"/>
        </w:rPr>
      </w:pPr>
    </w:p>
    <w:p w14:paraId="64AF70FD" w14:textId="77777777" w:rsidR="00927DDA" w:rsidRPr="00534B73" w:rsidRDefault="00927DDA" w:rsidP="00927DDA">
      <w:pPr>
        <w:tabs>
          <w:tab w:val="left" w:pos="720"/>
        </w:tabs>
        <w:ind w:left="720" w:right="-385" w:hanging="360"/>
        <w:rPr>
          <w:rFonts w:cs="Arial"/>
          <w:sz w:val="20"/>
        </w:rPr>
      </w:pPr>
      <w:r w:rsidRPr="00534B73">
        <w:rPr>
          <w:rFonts w:cs="Arial"/>
          <w:sz w:val="20"/>
        </w:rPr>
        <w:t>D.</w:t>
      </w:r>
      <w:r w:rsidRPr="00534B73">
        <w:rPr>
          <w:rFonts w:cs="Arial"/>
          <w:sz w:val="20"/>
        </w:rPr>
        <w:tab/>
      </w:r>
      <w:r w:rsidRPr="00534B73">
        <w:rPr>
          <w:rFonts w:cs="Arial"/>
          <w:sz w:val="20"/>
          <w:u w:val="single"/>
        </w:rPr>
        <w:t>Lessons</w:t>
      </w:r>
      <w:r w:rsidRPr="00534B73">
        <w:rPr>
          <w:rFonts w:cs="Arial"/>
          <w:sz w:val="20"/>
        </w:rPr>
        <w:t>: The Book of Esther teaches several principles such as (Campbell, 2):</w:t>
      </w:r>
    </w:p>
    <w:p w14:paraId="398E89EE" w14:textId="77777777" w:rsidR="00927DDA" w:rsidRPr="00534B73" w:rsidRDefault="00927DDA" w:rsidP="00927DDA">
      <w:pPr>
        <w:tabs>
          <w:tab w:val="left" w:pos="1080"/>
        </w:tabs>
        <w:ind w:left="1080" w:right="-385" w:hanging="360"/>
        <w:rPr>
          <w:rFonts w:cs="Arial"/>
          <w:sz w:val="20"/>
        </w:rPr>
      </w:pPr>
    </w:p>
    <w:p w14:paraId="2C4E3825" w14:textId="77777777" w:rsidR="00927DDA" w:rsidRPr="00534B73" w:rsidRDefault="00927DDA" w:rsidP="00927DDA">
      <w:pPr>
        <w:tabs>
          <w:tab w:val="left" w:pos="1080"/>
        </w:tabs>
        <w:ind w:left="1080" w:right="-385" w:hanging="360"/>
        <w:rPr>
          <w:rFonts w:cs="Arial"/>
          <w:sz w:val="20"/>
        </w:rPr>
      </w:pPr>
      <w:r w:rsidRPr="00534B73">
        <w:rPr>
          <w:rFonts w:cs="Arial"/>
          <w:sz w:val="20"/>
        </w:rPr>
        <w:t>1.</w:t>
      </w:r>
      <w:r w:rsidRPr="00534B73">
        <w:rPr>
          <w:rFonts w:cs="Arial"/>
          <w:sz w:val="20"/>
        </w:rPr>
        <w:tab/>
        <w:t>Satan's purpose is to destroy the Jews by use of the nations.</w:t>
      </w:r>
    </w:p>
    <w:p w14:paraId="4FCC9E42" w14:textId="77777777" w:rsidR="00927DDA" w:rsidRPr="00534B73" w:rsidRDefault="00927DDA" w:rsidP="00927DDA">
      <w:pPr>
        <w:tabs>
          <w:tab w:val="left" w:pos="1080"/>
        </w:tabs>
        <w:ind w:left="1080" w:right="-385" w:hanging="360"/>
        <w:rPr>
          <w:rFonts w:cs="Arial"/>
          <w:sz w:val="20"/>
        </w:rPr>
      </w:pPr>
      <w:r w:rsidRPr="00534B73">
        <w:rPr>
          <w:rFonts w:cs="Arial"/>
          <w:sz w:val="20"/>
        </w:rPr>
        <w:t>2.</w:t>
      </w:r>
      <w:r w:rsidRPr="00534B73">
        <w:rPr>
          <w:rFonts w:cs="Arial"/>
          <w:sz w:val="20"/>
        </w:rPr>
        <w:tab/>
        <w:t>God's purpose is to preserve the Jews by use of the nations.</w:t>
      </w:r>
    </w:p>
    <w:p w14:paraId="77E03A5E" w14:textId="77777777" w:rsidR="00927DDA" w:rsidRPr="00534B73" w:rsidRDefault="00927DDA" w:rsidP="00927DDA">
      <w:pPr>
        <w:tabs>
          <w:tab w:val="left" w:pos="1080"/>
        </w:tabs>
        <w:ind w:left="1080" w:right="-385" w:hanging="360"/>
        <w:rPr>
          <w:rFonts w:cs="Arial"/>
          <w:sz w:val="20"/>
        </w:rPr>
      </w:pPr>
      <w:r w:rsidRPr="00534B73">
        <w:rPr>
          <w:rFonts w:cs="Arial"/>
          <w:sz w:val="20"/>
        </w:rPr>
        <w:t>3.</w:t>
      </w:r>
      <w:r w:rsidRPr="00534B73">
        <w:rPr>
          <w:rFonts w:cs="Arial"/>
          <w:sz w:val="20"/>
        </w:rPr>
        <w:tab/>
        <w:t>God works in the affairs of nations to accomplish his will to preserve his people.</w:t>
      </w:r>
    </w:p>
    <w:p w14:paraId="702C13AB" w14:textId="77777777" w:rsidR="00927DDA" w:rsidRPr="00534B73" w:rsidRDefault="00927DDA" w:rsidP="00927DDA">
      <w:pPr>
        <w:tabs>
          <w:tab w:val="left" w:pos="1080"/>
        </w:tabs>
        <w:ind w:left="1080" w:right="-385" w:hanging="360"/>
        <w:rPr>
          <w:rFonts w:cs="Arial"/>
          <w:sz w:val="20"/>
        </w:rPr>
      </w:pPr>
      <w:r w:rsidRPr="00534B73">
        <w:rPr>
          <w:rFonts w:cs="Arial"/>
          <w:sz w:val="20"/>
        </w:rPr>
        <w:t>4.</w:t>
      </w:r>
      <w:r w:rsidRPr="00534B73">
        <w:rPr>
          <w:rFonts w:cs="Arial"/>
          <w:sz w:val="20"/>
        </w:rPr>
        <w:tab/>
        <w:t>God works in the affairs of individuals to accomplish his will to preserve his people.</w:t>
      </w:r>
    </w:p>
    <w:p w14:paraId="65FB7A22" w14:textId="77777777" w:rsidR="00927DDA" w:rsidRPr="00534B73" w:rsidRDefault="00927DDA" w:rsidP="00927DDA">
      <w:pPr>
        <w:tabs>
          <w:tab w:val="left" w:pos="720"/>
        </w:tabs>
        <w:ind w:left="720" w:right="-385" w:hanging="360"/>
        <w:rPr>
          <w:rFonts w:cs="Arial"/>
          <w:sz w:val="20"/>
        </w:rPr>
      </w:pPr>
    </w:p>
    <w:p w14:paraId="7B8963A8" w14:textId="77777777" w:rsidR="00927DDA" w:rsidRPr="00534B73" w:rsidRDefault="00927DDA" w:rsidP="00927DDA">
      <w:pPr>
        <w:tabs>
          <w:tab w:val="left" w:pos="720"/>
        </w:tabs>
        <w:ind w:left="720" w:right="-385" w:hanging="360"/>
        <w:rPr>
          <w:rFonts w:cs="Arial"/>
          <w:sz w:val="20"/>
        </w:rPr>
      </w:pPr>
      <w:r w:rsidRPr="00534B73">
        <w:rPr>
          <w:rFonts w:cs="Arial"/>
          <w:sz w:val="20"/>
        </w:rPr>
        <w:t>E.</w:t>
      </w:r>
      <w:r w:rsidRPr="00534B73">
        <w:rPr>
          <w:rFonts w:cs="Arial"/>
          <w:sz w:val="20"/>
        </w:rPr>
        <w:tab/>
      </w:r>
      <w:r w:rsidRPr="00534B73">
        <w:rPr>
          <w:rFonts w:cs="Arial"/>
          <w:sz w:val="20"/>
          <w:u w:val="single"/>
        </w:rPr>
        <w:t>Interpretation</w:t>
      </w:r>
      <w:r w:rsidRPr="00534B73">
        <w:rPr>
          <w:rFonts w:cs="Arial"/>
          <w:sz w:val="20"/>
        </w:rPr>
        <w:t>: At least four different hermeneutical methods have been employed in seeking to understand the message of Esther:</w:t>
      </w:r>
    </w:p>
    <w:p w14:paraId="60C12727" w14:textId="77777777" w:rsidR="00927DDA" w:rsidRPr="00534B73" w:rsidRDefault="00927DDA" w:rsidP="00927DDA">
      <w:pPr>
        <w:tabs>
          <w:tab w:val="left" w:pos="1080"/>
        </w:tabs>
        <w:ind w:left="1080" w:right="-385" w:hanging="360"/>
        <w:rPr>
          <w:rFonts w:cs="Arial"/>
          <w:sz w:val="20"/>
        </w:rPr>
      </w:pPr>
    </w:p>
    <w:p w14:paraId="6D07FE93" w14:textId="77777777" w:rsidR="00927DDA" w:rsidRPr="00534B73" w:rsidRDefault="00927DDA" w:rsidP="00927DDA">
      <w:pPr>
        <w:tabs>
          <w:tab w:val="left" w:pos="1080"/>
        </w:tabs>
        <w:ind w:left="1080" w:right="-385" w:hanging="360"/>
        <w:rPr>
          <w:rFonts w:cs="Arial"/>
          <w:sz w:val="20"/>
        </w:rPr>
      </w:pPr>
      <w:r w:rsidRPr="00534B73">
        <w:rPr>
          <w:rFonts w:cs="Arial"/>
          <w:sz w:val="20"/>
        </w:rPr>
        <w:t>1.</w:t>
      </w:r>
      <w:r w:rsidRPr="00534B73">
        <w:rPr>
          <w:rFonts w:cs="Arial"/>
          <w:sz w:val="20"/>
        </w:rPr>
        <w:tab/>
      </w:r>
      <w:r w:rsidRPr="00534B73">
        <w:rPr>
          <w:rFonts w:cs="Arial"/>
          <w:b/>
          <w:i/>
          <w:sz w:val="20"/>
        </w:rPr>
        <w:t>Prophetical</w:t>
      </w:r>
      <w:r w:rsidRPr="00534B73">
        <w:rPr>
          <w:rFonts w:cs="Arial"/>
          <w:sz w:val="20"/>
        </w:rPr>
        <w:t>–Esther predicts that the Jews will be preserved while outside of the land during the times of the Gentiles.</w:t>
      </w:r>
    </w:p>
    <w:p w14:paraId="66BE2D75" w14:textId="77777777" w:rsidR="00927DDA" w:rsidRPr="00534B73" w:rsidRDefault="00927DDA" w:rsidP="00927DDA">
      <w:pPr>
        <w:tabs>
          <w:tab w:val="left" w:pos="1080"/>
        </w:tabs>
        <w:ind w:left="1080" w:right="-385" w:hanging="360"/>
        <w:rPr>
          <w:rFonts w:cs="Arial"/>
          <w:sz w:val="20"/>
        </w:rPr>
      </w:pPr>
    </w:p>
    <w:p w14:paraId="28E2DC9D" w14:textId="77777777" w:rsidR="00927DDA" w:rsidRPr="00534B73" w:rsidRDefault="00927DDA" w:rsidP="00927DDA">
      <w:pPr>
        <w:tabs>
          <w:tab w:val="left" w:pos="1080"/>
        </w:tabs>
        <w:ind w:left="1080" w:right="-385" w:hanging="360"/>
        <w:rPr>
          <w:rFonts w:cs="Arial"/>
          <w:sz w:val="20"/>
        </w:rPr>
      </w:pPr>
      <w:r w:rsidRPr="00534B73">
        <w:rPr>
          <w:rFonts w:cs="Arial"/>
          <w:sz w:val="20"/>
        </w:rPr>
        <w:tab/>
      </w:r>
      <w:r w:rsidRPr="00534B73">
        <w:rPr>
          <w:rFonts w:cs="Arial"/>
          <w:sz w:val="20"/>
          <w:u w:val="single"/>
        </w:rPr>
        <w:t>Response</w:t>
      </w:r>
      <w:r w:rsidRPr="00534B73">
        <w:rPr>
          <w:rFonts w:cs="Arial"/>
          <w:sz w:val="20"/>
        </w:rPr>
        <w:t>: Nothing is mentioned of the “times of the Gentiles” and the account is presented in a straightforward manner as history.</w:t>
      </w:r>
    </w:p>
    <w:p w14:paraId="22363739" w14:textId="77777777" w:rsidR="00927DDA" w:rsidRPr="00534B73" w:rsidRDefault="00927DDA" w:rsidP="00927DDA">
      <w:pPr>
        <w:tabs>
          <w:tab w:val="left" w:pos="1080"/>
        </w:tabs>
        <w:ind w:left="1080" w:right="-385" w:hanging="360"/>
        <w:rPr>
          <w:rFonts w:cs="Arial"/>
          <w:sz w:val="20"/>
        </w:rPr>
      </w:pPr>
    </w:p>
    <w:p w14:paraId="14F1446D" w14:textId="77777777" w:rsidR="00927DDA" w:rsidRPr="00534B73" w:rsidRDefault="00927DDA" w:rsidP="00927DDA">
      <w:pPr>
        <w:tabs>
          <w:tab w:val="left" w:pos="1080"/>
        </w:tabs>
        <w:ind w:left="1080" w:right="-385" w:hanging="360"/>
        <w:rPr>
          <w:rFonts w:cs="Arial"/>
          <w:sz w:val="20"/>
        </w:rPr>
      </w:pPr>
      <w:r w:rsidRPr="00534B73">
        <w:rPr>
          <w:rFonts w:cs="Arial"/>
          <w:sz w:val="20"/>
        </w:rPr>
        <w:t>2.</w:t>
      </w:r>
      <w:r w:rsidRPr="00534B73">
        <w:rPr>
          <w:rFonts w:cs="Arial"/>
          <w:sz w:val="20"/>
        </w:rPr>
        <w:tab/>
      </w:r>
      <w:r w:rsidRPr="00534B73">
        <w:rPr>
          <w:rFonts w:cs="Arial"/>
          <w:b/>
          <w:i/>
          <w:sz w:val="20"/>
        </w:rPr>
        <w:t>Allegorical</w:t>
      </w:r>
      <w:r w:rsidRPr="00534B73">
        <w:rPr>
          <w:rFonts w:cs="Arial"/>
          <w:sz w:val="20"/>
        </w:rPr>
        <w:t xml:space="preserve">–Esther is the story of mankind.  </w:t>
      </w:r>
    </w:p>
    <w:p w14:paraId="06DABE5A" w14:textId="77777777" w:rsidR="00927DDA" w:rsidRPr="00534B73" w:rsidRDefault="00927DDA" w:rsidP="00927DDA">
      <w:pPr>
        <w:tabs>
          <w:tab w:val="left" w:pos="1080"/>
        </w:tabs>
        <w:ind w:left="1080" w:right="-385" w:hanging="360"/>
        <w:rPr>
          <w:rFonts w:cs="Arial"/>
          <w:sz w:val="20"/>
        </w:rPr>
      </w:pPr>
    </w:p>
    <w:p w14:paraId="10C53161" w14:textId="77777777" w:rsidR="00927DDA" w:rsidRPr="00534B73" w:rsidRDefault="00927DDA" w:rsidP="00927DDA">
      <w:pPr>
        <w:tabs>
          <w:tab w:val="left" w:pos="1080"/>
        </w:tabs>
        <w:ind w:left="1080" w:right="-385" w:hanging="360"/>
        <w:outlineLvl w:val="0"/>
        <w:rPr>
          <w:rFonts w:cs="Arial"/>
          <w:sz w:val="20"/>
        </w:rPr>
      </w:pPr>
      <w:r w:rsidRPr="00534B73">
        <w:rPr>
          <w:rFonts w:cs="Arial"/>
          <w:sz w:val="20"/>
        </w:rPr>
        <w:tab/>
      </w:r>
      <w:r w:rsidRPr="00534B73">
        <w:rPr>
          <w:rFonts w:cs="Arial"/>
          <w:sz w:val="20"/>
          <w:u w:val="single"/>
        </w:rPr>
        <w:t>Response</w:t>
      </w:r>
      <w:r w:rsidRPr="00534B73">
        <w:rPr>
          <w:rFonts w:cs="Arial"/>
          <w:sz w:val="20"/>
        </w:rPr>
        <w:t>: This is ambiguous and the account is presented in a straightforward manner as historical.</w:t>
      </w:r>
    </w:p>
    <w:p w14:paraId="78040FEE" w14:textId="77777777" w:rsidR="00927DDA" w:rsidRPr="00534B73" w:rsidRDefault="00927DDA" w:rsidP="00927DDA">
      <w:pPr>
        <w:tabs>
          <w:tab w:val="left" w:pos="1080"/>
        </w:tabs>
        <w:ind w:left="1080" w:right="-385" w:hanging="360"/>
        <w:rPr>
          <w:rFonts w:cs="Arial"/>
          <w:sz w:val="20"/>
        </w:rPr>
      </w:pPr>
    </w:p>
    <w:p w14:paraId="4EE4186B" w14:textId="77777777" w:rsidR="00927DDA" w:rsidRPr="00534B73" w:rsidRDefault="00927DDA" w:rsidP="00927DDA">
      <w:pPr>
        <w:tabs>
          <w:tab w:val="left" w:pos="1080"/>
        </w:tabs>
        <w:ind w:left="1080" w:right="-385" w:hanging="360"/>
        <w:rPr>
          <w:rFonts w:cs="Arial"/>
          <w:sz w:val="20"/>
        </w:rPr>
      </w:pPr>
      <w:r w:rsidRPr="00534B73">
        <w:rPr>
          <w:rFonts w:cs="Arial"/>
          <w:sz w:val="20"/>
        </w:rPr>
        <w:t>3.</w:t>
      </w:r>
      <w:r w:rsidRPr="00534B73">
        <w:rPr>
          <w:rFonts w:cs="Arial"/>
          <w:sz w:val="20"/>
        </w:rPr>
        <w:tab/>
      </w:r>
      <w:r w:rsidRPr="00534B73">
        <w:rPr>
          <w:rFonts w:cs="Arial"/>
          <w:b/>
          <w:i/>
          <w:sz w:val="20"/>
        </w:rPr>
        <w:t>Typical</w:t>
      </w:r>
      <w:r w:rsidRPr="00534B73">
        <w:rPr>
          <w:rFonts w:cs="Arial"/>
          <w:sz w:val="20"/>
        </w:rPr>
        <w:t xml:space="preserve">–Esther is God’s illustration of the Christian experience in the Church Age or a type of the Millennium.  "Some suggest a typical application as follows.  The replacing of Vashti (a Gentile) by Esther (a Jew) typifies the setting aside of Christendom and the taking up of Israel.  Haaman, the enemy of the Jews, typifies the anti-Christ to be destroyed at the second coming.  The numerical value of the Hebrew letters of Haaman the wicked is 666.  Mordecai is a type of Jesus Christ in his glorious exaltation.  The triumph of the Jews is typical of the millennium" (Campbell, 2). </w:t>
      </w:r>
    </w:p>
    <w:p w14:paraId="1F899D8F" w14:textId="77777777" w:rsidR="00927DDA" w:rsidRPr="00534B73" w:rsidRDefault="00927DDA" w:rsidP="00927DDA">
      <w:pPr>
        <w:tabs>
          <w:tab w:val="left" w:pos="1080"/>
        </w:tabs>
        <w:ind w:left="1080" w:right="-385" w:hanging="360"/>
        <w:rPr>
          <w:rFonts w:cs="Arial"/>
          <w:sz w:val="20"/>
        </w:rPr>
      </w:pPr>
    </w:p>
    <w:p w14:paraId="7D6E44DF" w14:textId="77777777" w:rsidR="00927DDA" w:rsidRPr="00534B73" w:rsidRDefault="00927DDA" w:rsidP="00927DDA">
      <w:pPr>
        <w:tabs>
          <w:tab w:val="left" w:pos="1080"/>
        </w:tabs>
        <w:ind w:left="1080" w:right="-385" w:hanging="360"/>
        <w:rPr>
          <w:rFonts w:cs="Arial"/>
          <w:sz w:val="20"/>
        </w:rPr>
      </w:pPr>
      <w:r w:rsidRPr="00534B73">
        <w:rPr>
          <w:rFonts w:cs="Arial"/>
          <w:sz w:val="20"/>
        </w:rPr>
        <w:tab/>
      </w:r>
      <w:r w:rsidRPr="00534B73">
        <w:rPr>
          <w:rFonts w:cs="Arial"/>
          <w:sz w:val="20"/>
          <w:u w:val="single"/>
        </w:rPr>
        <w:t>Response</w:t>
      </w:r>
      <w:r w:rsidRPr="00534B73">
        <w:rPr>
          <w:rFonts w:cs="Arial"/>
          <w:sz w:val="20"/>
        </w:rPr>
        <w:t>: While this is an ingenious view, it fails in that it reads the NT back into the OT (which means that its original readers would not have understood the meaning).  Also, the spelling of “Haman” must be altered to fit this numerical scenario!</w:t>
      </w:r>
    </w:p>
    <w:p w14:paraId="0A551B9F" w14:textId="77777777" w:rsidR="00927DDA" w:rsidRPr="00534B73" w:rsidRDefault="00927DDA" w:rsidP="00927DDA">
      <w:pPr>
        <w:tabs>
          <w:tab w:val="left" w:pos="1080"/>
        </w:tabs>
        <w:ind w:left="1080" w:right="-385" w:hanging="360"/>
        <w:rPr>
          <w:rFonts w:cs="Arial"/>
          <w:sz w:val="20"/>
        </w:rPr>
      </w:pPr>
    </w:p>
    <w:p w14:paraId="7E1158EE" w14:textId="77777777" w:rsidR="00927DDA" w:rsidRPr="00534B73" w:rsidRDefault="00927DDA" w:rsidP="00927DDA">
      <w:pPr>
        <w:tabs>
          <w:tab w:val="left" w:pos="1080"/>
        </w:tabs>
        <w:ind w:left="1080" w:right="-385" w:hanging="360"/>
        <w:rPr>
          <w:rFonts w:cs="Arial"/>
          <w:sz w:val="20"/>
        </w:rPr>
      </w:pPr>
      <w:r w:rsidRPr="00534B73">
        <w:rPr>
          <w:rFonts w:cs="Arial"/>
          <w:sz w:val="20"/>
        </w:rPr>
        <w:t>4.</w:t>
      </w:r>
      <w:r w:rsidRPr="00534B73">
        <w:rPr>
          <w:rFonts w:cs="Arial"/>
          <w:sz w:val="20"/>
        </w:rPr>
        <w:tab/>
      </w:r>
      <w:r w:rsidRPr="00534B73">
        <w:rPr>
          <w:rFonts w:cs="Arial"/>
          <w:b/>
          <w:i/>
          <w:sz w:val="20"/>
        </w:rPr>
        <w:t>Historical</w:t>
      </w:r>
      <w:r w:rsidRPr="00534B73">
        <w:rPr>
          <w:rFonts w:cs="Arial"/>
          <w:sz w:val="20"/>
        </w:rPr>
        <w:t>–Esther records God's providential care of his chosen people as evidence of his commitment to the Abrahamic Covenant.  The following "Argument" section will demonstrate this to be the best option.</w:t>
      </w:r>
    </w:p>
    <w:p w14:paraId="7A8DAF2C" w14:textId="77777777" w:rsidR="00927DDA" w:rsidRPr="00534B73" w:rsidRDefault="00927DDA" w:rsidP="00927DDA">
      <w:pPr>
        <w:tabs>
          <w:tab w:val="left" w:pos="720"/>
        </w:tabs>
        <w:ind w:left="720" w:right="-385" w:hanging="720"/>
        <w:jc w:val="center"/>
        <w:rPr>
          <w:rFonts w:cs="Arial"/>
          <w:sz w:val="10"/>
        </w:rPr>
      </w:pPr>
    </w:p>
    <w:p w14:paraId="28862FFC" w14:textId="77777777" w:rsidR="00927DDA" w:rsidRPr="00534B73" w:rsidRDefault="00927DDA" w:rsidP="00927DDA">
      <w:pPr>
        <w:tabs>
          <w:tab w:val="left" w:pos="720"/>
        </w:tabs>
        <w:ind w:left="720" w:right="-385" w:hanging="720"/>
        <w:jc w:val="center"/>
        <w:outlineLvl w:val="0"/>
        <w:rPr>
          <w:rFonts w:cs="Arial"/>
          <w:b/>
          <w:sz w:val="28"/>
        </w:rPr>
      </w:pPr>
      <w:r w:rsidRPr="00534B73">
        <w:rPr>
          <w:rFonts w:cs="Arial"/>
          <w:b/>
          <w:sz w:val="28"/>
        </w:rPr>
        <w:t>Argument</w:t>
      </w:r>
    </w:p>
    <w:p w14:paraId="3EEB99E8" w14:textId="77777777" w:rsidR="00927DDA" w:rsidRPr="00534B73" w:rsidRDefault="00927DDA" w:rsidP="00927DDA">
      <w:pPr>
        <w:ind w:right="-385" w:firstLine="360"/>
        <w:rPr>
          <w:rFonts w:cs="Arial"/>
          <w:sz w:val="20"/>
        </w:rPr>
      </w:pPr>
    </w:p>
    <w:p w14:paraId="6F7C3E6F" w14:textId="77777777" w:rsidR="00927DDA" w:rsidRPr="00534B73" w:rsidRDefault="00927DDA" w:rsidP="00927DDA">
      <w:pPr>
        <w:ind w:right="-385" w:firstLine="360"/>
        <w:rPr>
          <w:rFonts w:cs="Arial"/>
          <w:sz w:val="20"/>
        </w:rPr>
      </w:pPr>
      <w:r w:rsidRPr="00534B73">
        <w:rPr>
          <w:rFonts w:cs="Arial"/>
          <w:sz w:val="20"/>
        </w:rPr>
        <w:t xml:space="preserve">Esther records a historical story of how a plot to exterminate the entire Jewish population is averted by God's providential workings through the godly Jewess, Queen Esther.  The account cites the threat to the Jews (Esther 1–4) and the triumph of the Jews over those who threatened their existence (Esther 5–10).  Chapter 9 celebrates the preservation of the nation in the Feast of Purim–an annual reminder of God's faithfulness on their behalf. </w:t>
      </w:r>
    </w:p>
    <w:p w14:paraId="0C740A69" w14:textId="77777777" w:rsidR="00927DDA" w:rsidRPr="00534B73" w:rsidRDefault="00927DDA" w:rsidP="00927DDA">
      <w:pPr>
        <w:ind w:right="-385"/>
        <w:jc w:val="center"/>
        <w:outlineLvl w:val="0"/>
        <w:rPr>
          <w:rFonts w:cs="Arial"/>
        </w:rPr>
      </w:pPr>
      <w:r w:rsidRPr="00534B73">
        <w:rPr>
          <w:rFonts w:cs="Arial"/>
          <w:b/>
          <w:sz w:val="28"/>
        </w:rPr>
        <w:br w:type="page"/>
      </w:r>
      <w:r w:rsidRPr="00534B73">
        <w:rPr>
          <w:rFonts w:cs="Arial"/>
          <w:b/>
          <w:sz w:val="28"/>
        </w:rPr>
        <w:lastRenderedPageBreak/>
        <w:t>Synthesis</w:t>
      </w:r>
    </w:p>
    <w:p w14:paraId="5AC008C7" w14:textId="77777777" w:rsidR="00927DDA" w:rsidRPr="00534B73" w:rsidRDefault="00927DDA" w:rsidP="00927DDA">
      <w:pPr>
        <w:tabs>
          <w:tab w:val="left" w:pos="360"/>
        </w:tabs>
        <w:ind w:left="360" w:right="-385" w:hanging="360"/>
        <w:rPr>
          <w:rFonts w:cs="Arial"/>
          <w:b/>
          <w:sz w:val="20"/>
        </w:rPr>
      </w:pPr>
    </w:p>
    <w:p w14:paraId="141DA1B2" w14:textId="77777777" w:rsidR="00927DDA" w:rsidRPr="00534B73" w:rsidRDefault="00927DDA" w:rsidP="00927DDA">
      <w:pPr>
        <w:tabs>
          <w:tab w:val="left" w:pos="360"/>
        </w:tabs>
        <w:ind w:left="360" w:right="-385" w:hanging="360"/>
        <w:outlineLvl w:val="0"/>
        <w:rPr>
          <w:rFonts w:cs="Arial"/>
          <w:b/>
          <w:sz w:val="20"/>
        </w:rPr>
      </w:pPr>
      <w:r w:rsidRPr="00534B73">
        <w:rPr>
          <w:rFonts w:cs="Arial"/>
          <w:b/>
          <w:sz w:val="20"/>
        </w:rPr>
        <w:t>Extermination plot foiled</w:t>
      </w:r>
    </w:p>
    <w:p w14:paraId="4FD0F69D" w14:textId="77777777" w:rsidR="00927DDA" w:rsidRPr="00534B73" w:rsidRDefault="00927DDA" w:rsidP="00927DDA">
      <w:pPr>
        <w:tabs>
          <w:tab w:val="left" w:pos="2160"/>
        </w:tabs>
        <w:ind w:right="-385"/>
        <w:rPr>
          <w:rFonts w:cs="Arial"/>
          <w:b/>
          <w:sz w:val="20"/>
        </w:rPr>
      </w:pPr>
    </w:p>
    <w:p w14:paraId="1E91D3C8" w14:textId="77777777" w:rsidR="00927DDA" w:rsidRPr="00534B73" w:rsidRDefault="00927DDA" w:rsidP="00927DDA">
      <w:pPr>
        <w:tabs>
          <w:tab w:val="left" w:pos="2160"/>
        </w:tabs>
        <w:ind w:right="-385"/>
        <w:rPr>
          <w:rFonts w:cs="Arial"/>
          <w:b/>
          <w:sz w:val="20"/>
        </w:rPr>
      </w:pPr>
      <w:r w:rsidRPr="00534B73">
        <w:rPr>
          <w:rFonts w:cs="Arial"/>
          <w:b/>
          <w:sz w:val="20"/>
        </w:rPr>
        <w:t>1–4</w:t>
      </w:r>
      <w:r w:rsidRPr="00534B73">
        <w:rPr>
          <w:rFonts w:cs="Arial"/>
          <w:b/>
          <w:sz w:val="20"/>
        </w:rPr>
        <w:tab/>
        <w:t>Plot planned—threat</w:t>
      </w:r>
    </w:p>
    <w:p w14:paraId="5B7664F7" w14:textId="77777777" w:rsidR="00927DDA" w:rsidRPr="00534B73" w:rsidRDefault="00927DDA" w:rsidP="00927DDA">
      <w:pPr>
        <w:tabs>
          <w:tab w:val="left" w:pos="2520"/>
        </w:tabs>
        <w:ind w:left="360" w:right="-385"/>
        <w:rPr>
          <w:rFonts w:cs="Arial"/>
          <w:sz w:val="20"/>
        </w:rPr>
      </w:pPr>
      <w:r w:rsidRPr="00534B73">
        <w:rPr>
          <w:rFonts w:cs="Arial"/>
          <w:sz w:val="20"/>
        </w:rPr>
        <w:t>1:1–2:18</w:t>
      </w:r>
      <w:r w:rsidRPr="00534B73">
        <w:rPr>
          <w:rFonts w:cs="Arial"/>
          <w:sz w:val="20"/>
        </w:rPr>
        <w:tab/>
        <w:t>Esther exalted</w:t>
      </w:r>
    </w:p>
    <w:p w14:paraId="680C323E" w14:textId="77777777" w:rsidR="00927DDA" w:rsidRPr="00534B73" w:rsidRDefault="00927DDA" w:rsidP="00927DDA">
      <w:pPr>
        <w:tabs>
          <w:tab w:val="left" w:pos="2880"/>
        </w:tabs>
        <w:ind w:left="720" w:right="-385"/>
        <w:rPr>
          <w:rFonts w:cs="Arial"/>
          <w:sz w:val="20"/>
        </w:rPr>
      </w:pPr>
      <w:r w:rsidRPr="00534B73">
        <w:rPr>
          <w:rFonts w:cs="Arial"/>
          <w:sz w:val="20"/>
        </w:rPr>
        <w:t>1</w:t>
      </w:r>
      <w:r w:rsidRPr="00534B73">
        <w:rPr>
          <w:rFonts w:cs="Arial"/>
          <w:sz w:val="20"/>
        </w:rPr>
        <w:tab/>
        <w:t>Vashti divorced</w:t>
      </w:r>
    </w:p>
    <w:p w14:paraId="36F05E8C" w14:textId="77777777" w:rsidR="00927DDA" w:rsidRPr="00534B73" w:rsidRDefault="00927DDA" w:rsidP="00927DDA">
      <w:pPr>
        <w:tabs>
          <w:tab w:val="left" w:pos="2880"/>
        </w:tabs>
        <w:ind w:left="720" w:right="-385"/>
        <w:rPr>
          <w:rFonts w:cs="Arial"/>
          <w:sz w:val="20"/>
        </w:rPr>
      </w:pPr>
      <w:r w:rsidRPr="00534B73">
        <w:rPr>
          <w:rFonts w:cs="Arial"/>
          <w:sz w:val="20"/>
        </w:rPr>
        <w:t>2:1-18</w:t>
      </w:r>
      <w:r w:rsidRPr="00534B73">
        <w:rPr>
          <w:rFonts w:cs="Arial"/>
          <w:sz w:val="20"/>
        </w:rPr>
        <w:tab/>
        <w:t>Esther married</w:t>
      </w:r>
    </w:p>
    <w:p w14:paraId="3E67FB86" w14:textId="77777777" w:rsidR="00927DDA" w:rsidRPr="00534B73" w:rsidRDefault="00927DDA" w:rsidP="00927DDA">
      <w:pPr>
        <w:tabs>
          <w:tab w:val="left" w:pos="2520"/>
        </w:tabs>
        <w:ind w:left="360" w:right="-385"/>
        <w:rPr>
          <w:rFonts w:cs="Arial"/>
          <w:sz w:val="20"/>
        </w:rPr>
      </w:pPr>
      <w:r w:rsidRPr="00534B73">
        <w:rPr>
          <w:rFonts w:cs="Arial"/>
          <w:sz w:val="20"/>
        </w:rPr>
        <w:t>2:19–4:17</w:t>
      </w:r>
      <w:r w:rsidRPr="00534B73">
        <w:rPr>
          <w:rFonts w:cs="Arial"/>
          <w:sz w:val="20"/>
        </w:rPr>
        <w:tab/>
        <w:t>Haman plots</w:t>
      </w:r>
    </w:p>
    <w:p w14:paraId="36291547" w14:textId="77777777" w:rsidR="00927DDA" w:rsidRPr="00534B73" w:rsidRDefault="00927DDA" w:rsidP="00927DDA">
      <w:pPr>
        <w:tabs>
          <w:tab w:val="left" w:pos="2880"/>
        </w:tabs>
        <w:ind w:left="720" w:right="-385"/>
        <w:rPr>
          <w:rFonts w:cs="Arial"/>
          <w:sz w:val="20"/>
        </w:rPr>
      </w:pPr>
      <w:r w:rsidRPr="00534B73">
        <w:rPr>
          <w:rFonts w:cs="Arial"/>
          <w:sz w:val="20"/>
        </w:rPr>
        <w:t>2:19-23</w:t>
      </w:r>
      <w:r w:rsidRPr="00534B73">
        <w:rPr>
          <w:rFonts w:cs="Arial"/>
          <w:sz w:val="20"/>
        </w:rPr>
        <w:tab/>
        <w:t>Mordecai: plot to murder the king</w:t>
      </w:r>
    </w:p>
    <w:p w14:paraId="61221736" w14:textId="77777777" w:rsidR="00927DDA" w:rsidRPr="00534B73" w:rsidRDefault="00927DDA" w:rsidP="00927DDA">
      <w:pPr>
        <w:tabs>
          <w:tab w:val="left" w:pos="2880"/>
        </w:tabs>
        <w:ind w:left="720" w:right="-385"/>
        <w:rPr>
          <w:rFonts w:cs="Arial"/>
          <w:sz w:val="20"/>
        </w:rPr>
      </w:pPr>
      <w:r w:rsidRPr="00534B73">
        <w:rPr>
          <w:rFonts w:cs="Arial"/>
          <w:sz w:val="20"/>
        </w:rPr>
        <w:t>3</w:t>
      </w:r>
      <w:r w:rsidRPr="00534B73">
        <w:rPr>
          <w:rFonts w:cs="Arial"/>
          <w:sz w:val="20"/>
        </w:rPr>
        <w:tab/>
        <w:t>Haman: plot to murder the Jews</w:t>
      </w:r>
    </w:p>
    <w:p w14:paraId="73E16B53" w14:textId="77777777" w:rsidR="00927DDA" w:rsidRPr="00534B73" w:rsidRDefault="00927DDA" w:rsidP="00927DDA">
      <w:pPr>
        <w:tabs>
          <w:tab w:val="left" w:pos="2880"/>
        </w:tabs>
        <w:ind w:left="720" w:right="-385"/>
        <w:rPr>
          <w:rFonts w:cs="Arial"/>
          <w:sz w:val="20"/>
        </w:rPr>
      </w:pPr>
      <w:r w:rsidRPr="00534B73">
        <w:rPr>
          <w:rFonts w:cs="Arial"/>
          <w:sz w:val="20"/>
        </w:rPr>
        <w:t>4</w:t>
      </w:r>
      <w:r w:rsidRPr="00534B73">
        <w:rPr>
          <w:rFonts w:cs="Arial"/>
          <w:sz w:val="20"/>
        </w:rPr>
        <w:tab/>
        <w:t>Esther challenged</w:t>
      </w:r>
    </w:p>
    <w:p w14:paraId="29DF40E5" w14:textId="77777777" w:rsidR="00927DDA" w:rsidRPr="00534B73" w:rsidRDefault="00927DDA" w:rsidP="00927DDA">
      <w:pPr>
        <w:tabs>
          <w:tab w:val="left" w:pos="2160"/>
        </w:tabs>
        <w:ind w:right="-385"/>
        <w:rPr>
          <w:rFonts w:cs="Arial"/>
          <w:b/>
          <w:sz w:val="20"/>
        </w:rPr>
      </w:pPr>
    </w:p>
    <w:p w14:paraId="74C960D6" w14:textId="77777777" w:rsidR="00927DDA" w:rsidRPr="00534B73" w:rsidRDefault="00927DDA" w:rsidP="00927DDA">
      <w:pPr>
        <w:tabs>
          <w:tab w:val="left" w:pos="2160"/>
        </w:tabs>
        <w:ind w:right="-385"/>
        <w:rPr>
          <w:rFonts w:cs="Arial"/>
          <w:b/>
          <w:sz w:val="20"/>
        </w:rPr>
      </w:pPr>
      <w:r w:rsidRPr="00534B73">
        <w:rPr>
          <w:rFonts w:cs="Arial"/>
          <w:b/>
          <w:sz w:val="20"/>
        </w:rPr>
        <w:t>5–10</w:t>
      </w:r>
      <w:r w:rsidRPr="00534B73">
        <w:rPr>
          <w:rFonts w:cs="Arial"/>
          <w:b/>
          <w:sz w:val="20"/>
        </w:rPr>
        <w:tab/>
        <w:t>Plot foiled—triumph</w:t>
      </w:r>
    </w:p>
    <w:p w14:paraId="6C94F52A" w14:textId="77777777" w:rsidR="00927DDA" w:rsidRPr="00534B73" w:rsidRDefault="00927DDA" w:rsidP="00927DDA">
      <w:pPr>
        <w:tabs>
          <w:tab w:val="left" w:pos="2520"/>
        </w:tabs>
        <w:ind w:left="360" w:right="-385"/>
        <w:rPr>
          <w:rFonts w:cs="Arial"/>
          <w:sz w:val="20"/>
        </w:rPr>
      </w:pPr>
      <w:r w:rsidRPr="00534B73">
        <w:rPr>
          <w:rFonts w:cs="Arial"/>
          <w:sz w:val="20"/>
        </w:rPr>
        <w:t>5:1–8:2</w:t>
      </w:r>
      <w:r w:rsidRPr="00534B73">
        <w:rPr>
          <w:rFonts w:cs="Arial"/>
          <w:sz w:val="20"/>
        </w:rPr>
        <w:tab/>
        <w:t>Mordecai over Haman</w:t>
      </w:r>
    </w:p>
    <w:p w14:paraId="298E3D2D" w14:textId="77777777" w:rsidR="00927DDA" w:rsidRPr="00534B73" w:rsidRDefault="00927DDA" w:rsidP="00927DDA">
      <w:pPr>
        <w:tabs>
          <w:tab w:val="left" w:pos="2880"/>
        </w:tabs>
        <w:ind w:left="720" w:right="-385"/>
        <w:rPr>
          <w:rFonts w:cs="Arial"/>
          <w:sz w:val="20"/>
        </w:rPr>
      </w:pPr>
      <w:r w:rsidRPr="00534B73">
        <w:rPr>
          <w:rFonts w:cs="Arial"/>
          <w:sz w:val="20"/>
        </w:rPr>
        <w:t>5:1-8</w:t>
      </w:r>
      <w:r w:rsidRPr="00534B73">
        <w:rPr>
          <w:rFonts w:cs="Arial"/>
          <w:sz w:val="20"/>
        </w:rPr>
        <w:tab/>
        <w:t>Invitation offered</w:t>
      </w:r>
    </w:p>
    <w:p w14:paraId="50CDB6FF" w14:textId="77777777" w:rsidR="00927DDA" w:rsidRPr="00534B73" w:rsidRDefault="00927DDA" w:rsidP="00927DDA">
      <w:pPr>
        <w:tabs>
          <w:tab w:val="left" w:pos="2880"/>
        </w:tabs>
        <w:ind w:left="720" w:right="-385"/>
        <w:rPr>
          <w:rFonts w:cs="Arial"/>
          <w:sz w:val="20"/>
        </w:rPr>
      </w:pPr>
      <w:r w:rsidRPr="00534B73">
        <w:rPr>
          <w:rFonts w:cs="Arial"/>
          <w:sz w:val="20"/>
        </w:rPr>
        <w:t>5:9-14</w:t>
      </w:r>
      <w:r w:rsidRPr="00534B73">
        <w:rPr>
          <w:rFonts w:cs="Arial"/>
          <w:sz w:val="20"/>
        </w:rPr>
        <w:tab/>
        <w:t>Gallows built</w:t>
      </w:r>
    </w:p>
    <w:p w14:paraId="7EF231B2" w14:textId="77777777" w:rsidR="00927DDA" w:rsidRPr="00534B73" w:rsidRDefault="00927DDA" w:rsidP="00927DDA">
      <w:pPr>
        <w:tabs>
          <w:tab w:val="left" w:pos="2880"/>
        </w:tabs>
        <w:ind w:left="720" w:right="-385"/>
        <w:rPr>
          <w:rFonts w:cs="Arial"/>
          <w:sz w:val="20"/>
        </w:rPr>
      </w:pPr>
      <w:r w:rsidRPr="00534B73">
        <w:rPr>
          <w:rFonts w:cs="Arial"/>
          <w:sz w:val="20"/>
        </w:rPr>
        <w:t>6</w:t>
      </w:r>
      <w:r w:rsidRPr="00534B73">
        <w:rPr>
          <w:rFonts w:cs="Arial"/>
          <w:sz w:val="20"/>
        </w:rPr>
        <w:tab/>
        <w:t>Mordecai honored</w:t>
      </w:r>
    </w:p>
    <w:p w14:paraId="2C696A6F" w14:textId="77777777" w:rsidR="00927DDA" w:rsidRPr="00534B73" w:rsidRDefault="00927DDA" w:rsidP="00927DDA">
      <w:pPr>
        <w:tabs>
          <w:tab w:val="left" w:pos="2880"/>
        </w:tabs>
        <w:ind w:left="720" w:right="-385"/>
        <w:rPr>
          <w:rFonts w:cs="Arial"/>
          <w:sz w:val="20"/>
        </w:rPr>
      </w:pPr>
      <w:r w:rsidRPr="00534B73">
        <w:rPr>
          <w:rFonts w:cs="Arial"/>
          <w:sz w:val="20"/>
        </w:rPr>
        <w:t>7</w:t>
      </w:r>
      <w:r w:rsidRPr="00534B73">
        <w:rPr>
          <w:rFonts w:cs="Arial"/>
          <w:sz w:val="20"/>
        </w:rPr>
        <w:tab/>
        <w:t>Haman hanged</w:t>
      </w:r>
    </w:p>
    <w:p w14:paraId="6324E609" w14:textId="77777777" w:rsidR="00927DDA" w:rsidRPr="00534B73" w:rsidRDefault="00927DDA" w:rsidP="00927DDA">
      <w:pPr>
        <w:tabs>
          <w:tab w:val="left" w:pos="2880"/>
        </w:tabs>
        <w:ind w:left="720" w:right="-385"/>
        <w:rPr>
          <w:rFonts w:cs="Arial"/>
          <w:sz w:val="20"/>
        </w:rPr>
      </w:pPr>
      <w:r w:rsidRPr="00534B73">
        <w:rPr>
          <w:rFonts w:cs="Arial"/>
          <w:sz w:val="20"/>
        </w:rPr>
        <w:t>8:1-2</w:t>
      </w:r>
      <w:r w:rsidRPr="00534B73">
        <w:rPr>
          <w:rFonts w:cs="Arial"/>
          <w:sz w:val="20"/>
        </w:rPr>
        <w:tab/>
        <w:t>Mordecai promoted</w:t>
      </w:r>
    </w:p>
    <w:p w14:paraId="1999CC93" w14:textId="77777777" w:rsidR="00927DDA" w:rsidRPr="00534B73" w:rsidRDefault="00927DDA" w:rsidP="00927DDA">
      <w:pPr>
        <w:tabs>
          <w:tab w:val="left" w:pos="2520"/>
        </w:tabs>
        <w:ind w:left="360" w:right="-385"/>
        <w:rPr>
          <w:rFonts w:cs="Arial"/>
          <w:sz w:val="20"/>
        </w:rPr>
      </w:pPr>
      <w:r w:rsidRPr="00534B73">
        <w:rPr>
          <w:rFonts w:cs="Arial"/>
          <w:sz w:val="20"/>
        </w:rPr>
        <w:t>8:3–9:32</w:t>
      </w:r>
      <w:r w:rsidRPr="00534B73">
        <w:rPr>
          <w:rFonts w:cs="Arial"/>
          <w:sz w:val="20"/>
        </w:rPr>
        <w:tab/>
        <w:t>Israel over enemies</w:t>
      </w:r>
    </w:p>
    <w:p w14:paraId="3C49ED0F" w14:textId="77777777" w:rsidR="00927DDA" w:rsidRPr="00534B73" w:rsidRDefault="00927DDA" w:rsidP="00927DDA">
      <w:pPr>
        <w:tabs>
          <w:tab w:val="left" w:pos="2880"/>
        </w:tabs>
        <w:ind w:left="720" w:right="-385"/>
        <w:rPr>
          <w:rFonts w:cs="Arial"/>
          <w:sz w:val="20"/>
        </w:rPr>
      </w:pPr>
      <w:r w:rsidRPr="00534B73">
        <w:rPr>
          <w:rFonts w:cs="Arial"/>
          <w:sz w:val="20"/>
        </w:rPr>
        <w:t>8:3–9:16</w:t>
      </w:r>
      <w:r w:rsidRPr="00534B73">
        <w:rPr>
          <w:rFonts w:cs="Arial"/>
          <w:sz w:val="20"/>
        </w:rPr>
        <w:tab/>
        <w:t>Counter-decree slaughter</w:t>
      </w:r>
    </w:p>
    <w:p w14:paraId="7B182120" w14:textId="77777777" w:rsidR="00927DDA" w:rsidRPr="00534B73" w:rsidRDefault="00927DDA" w:rsidP="00927DDA">
      <w:pPr>
        <w:tabs>
          <w:tab w:val="left" w:pos="2880"/>
        </w:tabs>
        <w:ind w:left="720" w:right="-385"/>
        <w:rPr>
          <w:rFonts w:cs="Arial"/>
          <w:sz w:val="20"/>
        </w:rPr>
      </w:pPr>
      <w:r w:rsidRPr="00534B73">
        <w:rPr>
          <w:rFonts w:cs="Arial"/>
          <w:sz w:val="20"/>
        </w:rPr>
        <w:t>9:17-32</w:t>
      </w:r>
      <w:r w:rsidRPr="00534B73">
        <w:rPr>
          <w:rFonts w:cs="Arial"/>
          <w:sz w:val="20"/>
        </w:rPr>
        <w:tab/>
        <w:t>Purim</w:t>
      </w:r>
    </w:p>
    <w:p w14:paraId="67BBD02B" w14:textId="77777777" w:rsidR="00927DDA" w:rsidRPr="00534B73" w:rsidRDefault="00927DDA" w:rsidP="00927DDA">
      <w:pPr>
        <w:tabs>
          <w:tab w:val="left" w:pos="2520"/>
        </w:tabs>
        <w:ind w:left="360" w:right="-385"/>
        <w:rPr>
          <w:rFonts w:cs="Arial"/>
          <w:sz w:val="20"/>
        </w:rPr>
      </w:pPr>
      <w:r w:rsidRPr="00534B73">
        <w:rPr>
          <w:rFonts w:cs="Arial"/>
          <w:sz w:val="20"/>
        </w:rPr>
        <w:t>10</w:t>
      </w:r>
      <w:r w:rsidRPr="00534B73">
        <w:rPr>
          <w:rFonts w:cs="Arial"/>
          <w:sz w:val="20"/>
        </w:rPr>
        <w:tab/>
        <w:t>Mordecai over Persia</w:t>
      </w:r>
    </w:p>
    <w:p w14:paraId="2B2DF217" w14:textId="77777777" w:rsidR="00927DDA" w:rsidRPr="00534B73" w:rsidRDefault="00927DDA" w:rsidP="00927DDA">
      <w:pPr>
        <w:ind w:right="-385" w:firstLine="360"/>
        <w:rPr>
          <w:rFonts w:cs="Arial"/>
          <w:sz w:val="20"/>
        </w:rPr>
      </w:pPr>
    </w:p>
    <w:p w14:paraId="1CAD287C" w14:textId="77777777" w:rsidR="00927DDA" w:rsidRPr="00534B73" w:rsidRDefault="00927DDA" w:rsidP="00927DDA">
      <w:pPr>
        <w:tabs>
          <w:tab w:val="left" w:pos="360"/>
        </w:tabs>
        <w:ind w:left="360" w:right="-385" w:hanging="360"/>
        <w:jc w:val="center"/>
        <w:outlineLvl w:val="0"/>
        <w:rPr>
          <w:rFonts w:cs="Arial"/>
          <w:b/>
          <w:sz w:val="16"/>
        </w:rPr>
      </w:pPr>
      <w:r w:rsidRPr="00534B73">
        <w:rPr>
          <w:rFonts w:cs="Arial"/>
          <w:b/>
          <w:sz w:val="28"/>
        </w:rPr>
        <w:t>Outline</w:t>
      </w:r>
    </w:p>
    <w:p w14:paraId="39F6E581" w14:textId="77777777" w:rsidR="00927DDA" w:rsidRPr="00534B73" w:rsidRDefault="00927DDA" w:rsidP="00927DDA">
      <w:pPr>
        <w:tabs>
          <w:tab w:val="left" w:pos="360"/>
        </w:tabs>
        <w:ind w:left="360" w:right="-385" w:hanging="360"/>
        <w:rPr>
          <w:rFonts w:cs="Arial"/>
          <w:b/>
          <w:sz w:val="20"/>
        </w:rPr>
      </w:pPr>
    </w:p>
    <w:p w14:paraId="4FCF5224" w14:textId="77777777" w:rsidR="00927DDA" w:rsidRPr="00CD0CA6" w:rsidRDefault="00927DDA" w:rsidP="00927DDA">
      <w:pPr>
        <w:tabs>
          <w:tab w:val="left" w:pos="360"/>
        </w:tabs>
        <w:ind w:left="360" w:right="-385" w:hanging="360"/>
        <w:outlineLvl w:val="0"/>
        <w:rPr>
          <w:rFonts w:cs="Arial"/>
          <w:b/>
        </w:rPr>
      </w:pPr>
      <w:r w:rsidRPr="00CD0CA6">
        <w:rPr>
          <w:rFonts w:cs="Arial"/>
          <w:b/>
          <w:u w:val="single"/>
        </w:rPr>
        <w:t>Summary Statement for the Book</w:t>
      </w:r>
    </w:p>
    <w:p w14:paraId="5F8F0578" w14:textId="77777777" w:rsidR="00927DDA" w:rsidRPr="00CD0CA6" w:rsidRDefault="00927DDA" w:rsidP="00927DDA">
      <w:pPr>
        <w:ind w:right="-385"/>
        <w:rPr>
          <w:rFonts w:cs="Arial"/>
          <w:b/>
        </w:rPr>
      </w:pPr>
      <w:r w:rsidRPr="00CD0CA6">
        <w:rPr>
          <w:rFonts w:cs="Arial"/>
          <w:b/>
        </w:rPr>
        <w:t>God reverted Haman's massacre plot on his own head via Mordecai and Esther so postexilic Israel would know that he still upholds the Abrahamic Covenant.</w:t>
      </w:r>
    </w:p>
    <w:p w14:paraId="0CD1B6FF" w14:textId="77777777" w:rsidR="00927DDA" w:rsidRPr="00CD0CA6" w:rsidRDefault="00927DDA" w:rsidP="00927DDA">
      <w:pPr>
        <w:pStyle w:val="Heading1"/>
        <w:numPr>
          <w:ilvl w:val="0"/>
          <w:numId w:val="25"/>
        </w:numPr>
        <w:ind w:hanging="432"/>
      </w:pPr>
      <w:r w:rsidRPr="00CD0CA6">
        <w:t>Haman's plot to exterminate the Jews became known to Mordecai and Esther, whom God had strategically placed, to show God’s protection of Israel (Esther 1–4).</w:t>
      </w:r>
    </w:p>
    <w:p w14:paraId="6466056A" w14:textId="77777777" w:rsidR="00927DDA" w:rsidRPr="00CD0CA6" w:rsidRDefault="00927DDA" w:rsidP="00927DDA">
      <w:pPr>
        <w:pStyle w:val="Heading2"/>
        <w:numPr>
          <w:ilvl w:val="1"/>
          <w:numId w:val="25"/>
        </w:numPr>
        <w:ind w:left="851" w:hanging="443"/>
      </w:pPr>
      <w:r w:rsidRPr="00CD0CA6">
        <w:t>Esther replaced the deposed Queen Vashti as God's intervention to save his people from annihilation as a nation (1:1–2:18).</w:t>
      </w:r>
    </w:p>
    <w:p w14:paraId="38EA96DD" w14:textId="77777777" w:rsidR="00927DDA" w:rsidRPr="00CD0CA6" w:rsidRDefault="00927DDA" w:rsidP="00927DDA">
      <w:pPr>
        <w:pStyle w:val="Heading3"/>
        <w:numPr>
          <w:ilvl w:val="2"/>
          <w:numId w:val="25"/>
        </w:numPr>
        <w:ind w:left="1276" w:hanging="454"/>
      </w:pPr>
      <w:r w:rsidRPr="00CD0CA6">
        <w:t xml:space="preserve">Xerxes (Heb. </w:t>
      </w:r>
      <w:r w:rsidRPr="00CD0CA6">
        <w:rPr>
          <w:i/>
        </w:rPr>
        <w:t>Ahasuerus</w:t>
      </w:r>
      <w:r w:rsidRPr="00CD0CA6">
        <w:t xml:space="preserve"> in the book) divorced his disobedient Queen Vashti, unaware of God’s plan for Esther to replace Vashti to preserve the Jews (Esther 1; 483 </w:t>
      </w:r>
      <w:r w:rsidRPr="00CD0CA6">
        <w:rPr>
          <w:sz w:val="20"/>
        </w:rPr>
        <w:t>BC</w:t>
      </w:r>
      <w:r w:rsidRPr="00CD0CA6">
        <w:t>; 1:3).</w:t>
      </w:r>
    </w:p>
    <w:p w14:paraId="1AAA7095" w14:textId="77777777" w:rsidR="00927DDA" w:rsidRPr="00CD0CA6" w:rsidRDefault="00927DDA" w:rsidP="00927DDA">
      <w:pPr>
        <w:pStyle w:val="Heading3"/>
        <w:numPr>
          <w:ilvl w:val="2"/>
          <w:numId w:val="25"/>
        </w:numPr>
        <w:ind w:left="1276" w:hanging="454"/>
      </w:pPr>
      <w:r w:rsidRPr="00CD0CA6">
        <w:t xml:space="preserve">Xerxes married Esther to replace Vashti after a divinely designed beauty contest where God controlled Xerxes' taste in women to avert a disaster for the Jews (2:1-18; 479 </w:t>
      </w:r>
      <w:r w:rsidRPr="00CD0CA6">
        <w:rPr>
          <w:sz w:val="20"/>
        </w:rPr>
        <w:t>BC</w:t>
      </w:r>
      <w:r w:rsidRPr="00CD0CA6">
        <w:t>).</w:t>
      </w:r>
    </w:p>
    <w:p w14:paraId="17ADC4DF" w14:textId="77777777" w:rsidR="00927DDA" w:rsidRPr="00CD0CA6" w:rsidRDefault="00927DDA" w:rsidP="00927DDA">
      <w:pPr>
        <w:pStyle w:val="Heading2"/>
        <w:numPr>
          <w:ilvl w:val="1"/>
          <w:numId w:val="25"/>
        </w:numPr>
        <w:ind w:left="851" w:hanging="443"/>
      </w:pPr>
      <w:r w:rsidRPr="00CD0CA6">
        <w:t>Haman’s plot to kill the Jews came just after Mordecai foiled a plot to murder the king to show God protecting the Jews through Esther to uphold the Abrahamic Covenant (2:19–4:17).</w:t>
      </w:r>
    </w:p>
    <w:p w14:paraId="00665018" w14:textId="77777777" w:rsidR="00927DDA" w:rsidRPr="00CD0CA6" w:rsidRDefault="00927DDA" w:rsidP="00927DDA">
      <w:pPr>
        <w:pStyle w:val="Heading3"/>
        <w:numPr>
          <w:ilvl w:val="2"/>
          <w:numId w:val="25"/>
        </w:numPr>
        <w:ind w:left="1276" w:hanging="454"/>
      </w:pPr>
      <w:r w:rsidRPr="00CD0CA6">
        <w:t>God informed Mordecai of a secret assassination plot that saved Xerxes' life as God’s design to later exalt Mordecai to benefit his people (2:19-23).</w:t>
      </w:r>
    </w:p>
    <w:p w14:paraId="701B5B38" w14:textId="77777777" w:rsidR="00927DDA" w:rsidRPr="00CD0CA6" w:rsidRDefault="00927DDA" w:rsidP="00927DDA">
      <w:pPr>
        <w:pStyle w:val="Heading3"/>
        <w:numPr>
          <w:ilvl w:val="2"/>
          <w:numId w:val="25"/>
        </w:numPr>
        <w:ind w:left="1276" w:hanging="454"/>
      </w:pPr>
      <w:r w:rsidRPr="00CD0CA6">
        <w:t>Haman’s anger at Mordecai refusing to honor him convinced Xerxes to try to kill all Jews from Egypt to India eleven months later for God protect them instead (Esther 3).</w:t>
      </w:r>
    </w:p>
    <w:p w14:paraId="64875D84" w14:textId="77777777" w:rsidR="00927DDA" w:rsidRPr="00CD0CA6" w:rsidRDefault="00927DDA" w:rsidP="00927DDA">
      <w:pPr>
        <w:pStyle w:val="Heading3"/>
        <w:numPr>
          <w:ilvl w:val="2"/>
          <w:numId w:val="25"/>
        </w:numPr>
        <w:ind w:left="1276" w:hanging="454"/>
      </w:pPr>
      <w:r w:rsidRPr="00CD0CA6">
        <w:t>Mordecai convinced Esther to risk her life for the Jews by showing that God crowned her for this role even if she failed since he would still uphold the Abrahamic Covenant (Esther 4).</w:t>
      </w:r>
    </w:p>
    <w:p w14:paraId="381B8804" w14:textId="77777777" w:rsidR="00927DDA" w:rsidRPr="00CD0CA6" w:rsidRDefault="00927DDA" w:rsidP="00927DDA">
      <w:pPr>
        <w:pStyle w:val="Heading1"/>
        <w:numPr>
          <w:ilvl w:val="0"/>
          <w:numId w:val="25"/>
        </w:numPr>
        <w:ind w:hanging="432"/>
      </w:pPr>
      <w:r w:rsidRPr="00CD0CA6">
        <w:t>God reverted Haman's massacre plot on his own head via Mordecai and Esther so postexilic Israel would know that he still upholds the Abrahamic Covenant (Esther 5–10).</w:t>
      </w:r>
    </w:p>
    <w:p w14:paraId="133DCCFC" w14:textId="77777777" w:rsidR="00927DDA" w:rsidRPr="00CD0CA6" w:rsidRDefault="00927DDA" w:rsidP="00927DDA">
      <w:pPr>
        <w:pStyle w:val="Heading2"/>
        <w:numPr>
          <w:ilvl w:val="1"/>
          <w:numId w:val="25"/>
        </w:numPr>
        <w:ind w:left="851" w:hanging="443"/>
      </w:pPr>
      <w:r w:rsidRPr="00CD0CA6">
        <w:t>Mordecai triumphed over Haman as evidence of God's faithfulness to those who fear him (5:1–8:2).</w:t>
      </w:r>
    </w:p>
    <w:p w14:paraId="44ED969F" w14:textId="77777777" w:rsidR="00927DDA" w:rsidRPr="00CD0CA6" w:rsidRDefault="00927DDA" w:rsidP="00927DDA">
      <w:pPr>
        <w:pStyle w:val="Heading3"/>
        <w:numPr>
          <w:ilvl w:val="2"/>
          <w:numId w:val="25"/>
        </w:numPr>
        <w:ind w:left="1276" w:hanging="454"/>
      </w:pPr>
      <w:r w:rsidRPr="00CD0CA6">
        <w:lastRenderedPageBreak/>
        <w:t>The king enthusiastically and curiously accepted Esther's boldness, yet Esther only invited him to a banquet to put him in the proper mood to grant her request (5:1-8).</w:t>
      </w:r>
    </w:p>
    <w:p w14:paraId="69B818A4" w14:textId="77777777" w:rsidR="00927DDA" w:rsidRPr="00CD0CA6" w:rsidRDefault="00927DDA" w:rsidP="00927DDA">
      <w:pPr>
        <w:pStyle w:val="Heading3"/>
        <w:numPr>
          <w:ilvl w:val="2"/>
          <w:numId w:val="25"/>
        </w:numPr>
        <w:ind w:left="1276" w:hanging="454"/>
      </w:pPr>
      <w:r w:rsidRPr="00CD0CA6">
        <w:t>Haman arrogantly plotted to murder Mordecai on a 75-foot gallows as God's provision for his own death to protect the Jews (5:9-14).</w:t>
      </w:r>
    </w:p>
    <w:p w14:paraId="56964556" w14:textId="77777777" w:rsidR="00927DDA" w:rsidRPr="00CD0CA6" w:rsidRDefault="00927DDA" w:rsidP="00927DDA">
      <w:pPr>
        <w:pStyle w:val="Heading3"/>
        <w:numPr>
          <w:ilvl w:val="2"/>
          <w:numId w:val="25"/>
        </w:numPr>
        <w:ind w:left="1276" w:hanging="454"/>
      </w:pPr>
      <w:r w:rsidRPr="00CD0CA6">
        <w:t>Haman honored Mordecai and returned home humiliated (Esther 6).</w:t>
      </w:r>
    </w:p>
    <w:p w14:paraId="5DEED473" w14:textId="77777777" w:rsidR="00927DDA" w:rsidRPr="00CD0CA6" w:rsidRDefault="00927DDA" w:rsidP="00927DDA">
      <w:pPr>
        <w:pStyle w:val="Heading3"/>
        <w:numPr>
          <w:ilvl w:val="2"/>
          <w:numId w:val="25"/>
        </w:numPr>
        <w:ind w:left="1276" w:hanging="454"/>
      </w:pPr>
      <w:r w:rsidRPr="00CD0CA6">
        <w:t>Haman died on the gallows prepared for Mordecai as evidence that God protects those who fear him and punishes those who oppose him and his people (Esther 7).</w:t>
      </w:r>
    </w:p>
    <w:p w14:paraId="2E59224F" w14:textId="77777777" w:rsidR="00927DDA" w:rsidRPr="00CD0CA6" w:rsidRDefault="00927DDA" w:rsidP="00927DDA">
      <w:pPr>
        <w:pStyle w:val="Heading3"/>
        <w:numPr>
          <w:ilvl w:val="2"/>
          <w:numId w:val="25"/>
        </w:numPr>
        <w:ind w:left="1276" w:hanging="454"/>
      </w:pPr>
      <w:r w:rsidRPr="00CD0CA6">
        <w:t>Mordecai was elevated to Haman's position and appointed over Haman's estate to show that those who plot evil will only prosper the righteous (8:1-2).</w:t>
      </w:r>
    </w:p>
    <w:p w14:paraId="2C860512" w14:textId="77777777" w:rsidR="00927DDA" w:rsidRPr="00CD0CA6" w:rsidRDefault="00927DDA" w:rsidP="00927DDA">
      <w:pPr>
        <w:pStyle w:val="Heading2"/>
        <w:numPr>
          <w:ilvl w:val="1"/>
          <w:numId w:val="25"/>
        </w:numPr>
        <w:ind w:left="851" w:hanging="443"/>
      </w:pPr>
      <w:r w:rsidRPr="00CD0CA6">
        <w:t>Israel triumphed over its enemies and began to annually celebrate the Feast of Purim as evidence of God's faithfulness to the Abrahamic Covenant (8:3–9:32).</w:t>
      </w:r>
    </w:p>
    <w:p w14:paraId="2C7D4B3F" w14:textId="77777777" w:rsidR="00927DDA" w:rsidRPr="00CD0CA6" w:rsidRDefault="00927DDA" w:rsidP="00927DDA">
      <w:pPr>
        <w:pStyle w:val="Heading3"/>
        <w:numPr>
          <w:ilvl w:val="2"/>
          <w:numId w:val="25"/>
        </w:numPr>
        <w:ind w:left="1276" w:hanging="454"/>
      </w:pPr>
      <w:r w:rsidRPr="00CD0CA6">
        <w:t>God delivered the Jews in a massive slaughter of their enemies authorized by a counter-decree for their self-defense to show God upholding the Abrahamic Covenant (8:3–9:16).</w:t>
      </w:r>
    </w:p>
    <w:p w14:paraId="5DBC8335" w14:textId="77777777" w:rsidR="00927DDA" w:rsidRPr="00CD0CA6" w:rsidRDefault="00927DDA" w:rsidP="00927DDA">
      <w:pPr>
        <w:pStyle w:val="Heading4"/>
        <w:numPr>
          <w:ilvl w:val="3"/>
          <w:numId w:val="25"/>
        </w:numPr>
        <w:ind w:left="1701" w:hanging="465"/>
      </w:pPr>
      <w:r w:rsidRPr="00CD0CA6">
        <w:t>Xerxes commanded Esther and Mordecai to write a counter-decree allowing the Jews to defend themselves and God caused many Gentiles to become proselytes (8:3-17).</w:t>
      </w:r>
    </w:p>
    <w:p w14:paraId="2402617F" w14:textId="77777777" w:rsidR="00927DDA" w:rsidRPr="00CD0CA6" w:rsidRDefault="00927DDA" w:rsidP="00927DDA">
      <w:pPr>
        <w:pStyle w:val="Heading4"/>
        <w:numPr>
          <w:ilvl w:val="3"/>
          <w:numId w:val="25"/>
        </w:numPr>
        <w:ind w:left="1701" w:hanging="465"/>
      </w:pPr>
      <w:r w:rsidRPr="00CD0CA6">
        <w:t xml:space="preserve">The Jews slaughtered at least 75,810 enemies in two days with help from royal officials to show God's faithfulness to the Abrahamic Covenant (9:1-16; Feb-Mar 473 </w:t>
      </w:r>
      <w:r w:rsidRPr="00CD0CA6">
        <w:rPr>
          <w:sz w:val="20"/>
        </w:rPr>
        <w:t>BC</w:t>
      </w:r>
      <w:r w:rsidRPr="00CD0CA6">
        <w:t>).</w:t>
      </w:r>
    </w:p>
    <w:p w14:paraId="0A63056E" w14:textId="77777777" w:rsidR="00927DDA" w:rsidRPr="00CD0CA6" w:rsidRDefault="00927DDA" w:rsidP="00927DDA">
      <w:pPr>
        <w:pStyle w:val="Heading3"/>
        <w:numPr>
          <w:ilvl w:val="2"/>
          <w:numId w:val="25"/>
        </w:numPr>
        <w:ind w:left="1276" w:hanging="454"/>
      </w:pPr>
      <w:r w:rsidRPr="00CD0CA6">
        <w:t>Mordecai and Esther authorized the Feast of Purim (plural for pur, the lot thrown by Haman) to annually celebrate God’s victory over the enemies of the Jews (9:17-32).</w:t>
      </w:r>
    </w:p>
    <w:p w14:paraId="13D3FA98" w14:textId="77777777" w:rsidR="00927DDA" w:rsidRPr="00CD0CA6" w:rsidRDefault="00927DDA" w:rsidP="00927DDA">
      <w:pPr>
        <w:pStyle w:val="Heading2"/>
        <w:numPr>
          <w:ilvl w:val="1"/>
          <w:numId w:val="25"/>
        </w:numPr>
        <w:ind w:left="851" w:hanging="443"/>
      </w:pPr>
      <w:r w:rsidRPr="00CD0CA6">
        <w:t>The L</w:t>
      </w:r>
      <w:r w:rsidRPr="00CD0CA6">
        <w:rPr>
          <w:sz w:val="20"/>
        </w:rPr>
        <w:t>ORD</w:t>
      </w:r>
      <w:r w:rsidRPr="00CD0CA6">
        <w:t xml:space="preserve"> exalted Mordecai to second only to Xerxes due to his selfless concern for the Jews, which shows God's blessing on those who seek the welfare of others (Esther 10).</w:t>
      </w:r>
    </w:p>
    <w:p w14:paraId="46416472" w14:textId="77777777" w:rsidR="00927DDA" w:rsidRPr="003964ED" w:rsidRDefault="00927DDA" w:rsidP="00927DDA"/>
    <w:p w14:paraId="3C20F908" w14:textId="3EB78CB2" w:rsidR="00D04409" w:rsidRDefault="00D04409" w:rsidP="00D15F5D">
      <w:pPr>
        <w:pStyle w:val="Heading1"/>
        <w:widowControl w:val="0"/>
        <w:jc w:val="center"/>
        <w:rPr>
          <w:rFonts w:cs="Arial"/>
        </w:rPr>
      </w:pPr>
    </w:p>
    <w:p w14:paraId="3B45E891" w14:textId="3A03807B"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1740CB">
        <w:rPr>
          <w:rFonts w:cs="Arial"/>
          <w:b/>
          <w:sz w:val="32"/>
        </w:rPr>
        <w:lastRenderedPageBreak/>
        <w:t>Be Committed</w:t>
      </w:r>
    </w:p>
    <w:p w14:paraId="03F7D57A" w14:textId="2327E721" w:rsidR="00FD7B79" w:rsidRPr="00FD7B79" w:rsidRDefault="00CA7BB4" w:rsidP="00DA3A1D">
      <w:pPr>
        <w:pStyle w:val="Header"/>
        <w:widowControl w:val="0"/>
        <w:tabs>
          <w:tab w:val="clear" w:pos="4800"/>
          <w:tab w:val="center" w:pos="4950"/>
        </w:tabs>
        <w:ind w:right="-10"/>
        <w:rPr>
          <w:rFonts w:cs="Arial"/>
          <w:b/>
          <w:i/>
        </w:rPr>
      </w:pPr>
      <w:r>
        <w:rPr>
          <w:rFonts w:cs="Arial"/>
          <w:b/>
          <w:i/>
        </w:rPr>
        <w:t>Esther</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2E92A5F1" w14:textId="77777777" w:rsidR="001A3D2E" w:rsidRPr="001A3D2E" w:rsidRDefault="001A3D2E" w:rsidP="001A3D2E">
      <w:pPr>
        <w:pStyle w:val="Heading1"/>
        <w:widowControl w:val="0"/>
        <w:ind w:left="0" w:right="-10" w:firstLine="0"/>
        <w:rPr>
          <w:rFonts w:cs="Arial"/>
          <w:sz w:val="20"/>
        </w:rPr>
      </w:pPr>
      <w:r w:rsidRPr="001A3D2E">
        <w:rPr>
          <w:rFonts w:cs="Arial"/>
          <w:i/>
          <w:sz w:val="20"/>
        </w:rPr>
        <w:t>Exegetical Idea</w:t>
      </w:r>
      <w:r w:rsidRPr="001A3D2E">
        <w:rPr>
          <w:rFonts w:cs="Arial"/>
          <w:sz w:val="20"/>
        </w:rPr>
        <w:t>: God reverted Haman's massacre plot on his own head via Mordecai and Esther so postexilic Israel would know that he still upholds the Abrahamic Covenant.</w:t>
      </w:r>
    </w:p>
    <w:p w14:paraId="4AF4E026" w14:textId="4C8ADE26" w:rsidR="001A3D2E" w:rsidRPr="001A3D2E" w:rsidRDefault="001A3D2E" w:rsidP="001A3D2E">
      <w:pPr>
        <w:pStyle w:val="Heading1"/>
        <w:widowControl w:val="0"/>
        <w:ind w:left="0" w:right="-10" w:firstLine="0"/>
        <w:rPr>
          <w:rFonts w:cs="Arial"/>
          <w:sz w:val="20"/>
        </w:rPr>
      </w:pPr>
      <w:r w:rsidRPr="001A3D2E">
        <w:rPr>
          <w:rFonts w:cs="Arial"/>
          <w:i/>
          <w:sz w:val="20"/>
        </w:rPr>
        <w:t>Exegetical Idea</w:t>
      </w:r>
      <w:r w:rsidRPr="001A3D2E">
        <w:rPr>
          <w:rFonts w:cs="Arial"/>
          <w:sz w:val="20"/>
        </w:rPr>
        <w:t xml:space="preserve">: The reason postexilic Israel should </w:t>
      </w:r>
      <w:r w:rsidR="008B1578">
        <w:rPr>
          <w:rFonts w:cs="Arial"/>
          <w:sz w:val="20"/>
        </w:rPr>
        <w:t>be c</w:t>
      </w:r>
      <w:r w:rsidR="001740CB">
        <w:rPr>
          <w:rFonts w:cs="Arial"/>
          <w:sz w:val="20"/>
        </w:rPr>
        <w:t>ommitted</w:t>
      </w:r>
      <w:r w:rsidRPr="001A3D2E">
        <w:rPr>
          <w:rFonts w:cs="Arial"/>
          <w:sz w:val="20"/>
        </w:rPr>
        <w:t xml:space="preserve"> to God is because </w:t>
      </w:r>
      <w:r w:rsidR="00CC369B">
        <w:rPr>
          <w:rFonts w:cs="Arial"/>
          <w:sz w:val="20"/>
        </w:rPr>
        <w:t>he</w:t>
      </w:r>
      <w:r w:rsidRPr="001A3D2E">
        <w:rPr>
          <w:rFonts w:cs="Arial"/>
          <w:sz w:val="20"/>
        </w:rPr>
        <w:t xml:space="preserve"> reverted Haman's massacre plot on his own head via Mordecai and Esther</w:t>
      </w:r>
      <w:r w:rsidR="00CC369B">
        <w:rPr>
          <w:rFonts w:cs="Arial"/>
          <w:sz w:val="20"/>
        </w:rPr>
        <w:t xml:space="preserve"> to fulfill </w:t>
      </w:r>
      <w:r w:rsidR="00CC369B" w:rsidRPr="001A3D2E">
        <w:rPr>
          <w:rFonts w:cs="Arial"/>
          <w:sz w:val="20"/>
        </w:rPr>
        <w:t>the Abrahamic Covenant</w:t>
      </w:r>
      <w:r w:rsidRPr="001A3D2E">
        <w:rPr>
          <w:rFonts w:cs="Arial"/>
          <w:sz w:val="20"/>
        </w:rPr>
        <w:t>.</w:t>
      </w:r>
    </w:p>
    <w:p w14:paraId="284F0006" w14:textId="0DAD2DD1" w:rsidR="00D857C7" w:rsidRPr="00CA7BB4" w:rsidRDefault="003E09E9" w:rsidP="00D857C7">
      <w:pPr>
        <w:pStyle w:val="Heading1"/>
        <w:numPr>
          <w:ilvl w:val="0"/>
          <w:numId w:val="26"/>
        </w:numPr>
        <w:ind w:hanging="432"/>
        <w:rPr>
          <w:sz w:val="20"/>
        </w:rPr>
      </w:pPr>
      <w:r>
        <w:rPr>
          <w:sz w:val="20"/>
        </w:rPr>
        <w:t xml:space="preserve">Threat: </w:t>
      </w:r>
      <w:r w:rsidR="00D857C7">
        <w:rPr>
          <w:sz w:val="20"/>
        </w:rPr>
        <w:t xml:space="preserve">God </w:t>
      </w:r>
      <w:r w:rsidR="00D857C7" w:rsidRPr="00CA7BB4">
        <w:rPr>
          <w:sz w:val="20"/>
        </w:rPr>
        <w:t xml:space="preserve">strategically placed Mordecai and Esther </w:t>
      </w:r>
      <w:r w:rsidR="00D857C7">
        <w:rPr>
          <w:sz w:val="20"/>
        </w:rPr>
        <w:t xml:space="preserve">to thwart </w:t>
      </w:r>
      <w:r w:rsidR="00D857C7" w:rsidRPr="00CA7BB4">
        <w:rPr>
          <w:sz w:val="20"/>
        </w:rPr>
        <w:t xml:space="preserve">Haman's plot to exterminate the Jews </w:t>
      </w:r>
      <w:r w:rsidR="00D857C7">
        <w:rPr>
          <w:rFonts w:cs="Arial"/>
          <w:sz w:val="20"/>
        </w:rPr>
        <w:t xml:space="preserve">to fulfill </w:t>
      </w:r>
      <w:r w:rsidR="00D857C7" w:rsidRPr="001A3D2E">
        <w:rPr>
          <w:rFonts w:cs="Arial"/>
          <w:sz w:val="20"/>
        </w:rPr>
        <w:t>the Abrahamic Covenant</w:t>
      </w:r>
      <w:r w:rsidR="00D857C7" w:rsidRPr="00CA7BB4">
        <w:rPr>
          <w:sz w:val="20"/>
        </w:rPr>
        <w:t xml:space="preserve"> (Esther 1–4).</w:t>
      </w:r>
    </w:p>
    <w:p w14:paraId="1DC6D294" w14:textId="77777777" w:rsidR="002B279E" w:rsidRPr="00B46B25" w:rsidRDefault="002B279E" w:rsidP="002B279E">
      <w:pPr>
        <w:pStyle w:val="Heading2"/>
        <w:numPr>
          <w:ilvl w:val="1"/>
          <w:numId w:val="25"/>
        </w:numPr>
        <w:ind w:left="851" w:hanging="443"/>
        <w:rPr>
          <w:sz w:val="20"/>
        </w:rPr>
      </w:pPr>
      <w:r w:rsidRPr="00B46B25">
        <w:rPr>
          <w:sz w:val="20"/>
        </w:rPr>
        <w:t>Esther replaced the deposed Queen Vashti as God's intervention to save his people from annihilation as a nation (1:1–2:18).</w:t>
      </w:r>
    </w:p>
    <w:p w14:paraId="2A840ED5" w14:textId="77777777" w:rsidR="002B279E" w:rsidRPr="000538EC" w:rsidRDefault="002B279E" w:rsidP="002B279E">
      <w:pPr>
        <w:pStyle w:val="Heading2"/>
        <w:numPr>
          <w:ilvl w:val="1"/>
          <w:numId w:val="25"/>
        </w:numPr>
        <w:ind w:left="851" w:hanging="443"/>
        <w:rPr>
          <w:sz w:val="20"/>
        </w:rPr>
      </w:pPr>
      <w:r w:rsidRPr="000538EC">
        <w:rPr>
          <w:sz w:val="20"/>
        </w:rPr>
        <w:t>Haman’s plot to kill the Jews came just after Mordecai foiled a plot to murder the king to show God protecting the Jews through Esther to uphold the Abrahamic Covenant (2:19–4:17).</w:t>
      </w:r>
    </w:p>
    <w:p w14:paraId="10F4AB71" w14:textId="426C1B96" w:rsidR="002B279E" w:rsidRPr="00B46B25" w:rsidRDefault="003E09E9" w:rsidP="002B279E">
      <w:pPr>
        <w:pStyle w:val="Heading1"/>
        <w:numPr>
          <w:ilvl w:val="0"/>
          <w:numId w:val="25"/>
        </w:numPr>
        <w:ind w:hanging="432"/>
        <w:rPr>
          <w:sz w:val="20"/>
        </w:rPr>
      </w:pPr>
      <w:r>
        <w:rPr>
          <w:sz w:val="20"/>
        </w:rPr>
        <w:t xml:space="preserve">Triumph: </w:t>
      </w:r>
      <w:r w:rsidR="002B279E" w:rsidRPr="00B46B25">
        <w:rPr>
          <w:sz w:val="20"/>
        </w:rPr>
        <w:t xml:space="preserve">God reverted Haman's massacre plot on his own head via Mordecai and Esther </w:t>
      </w:r>
      <w:r w:rsidR="00937529">
        <w:rPr>
          <w:rFonts w:cs="Arial"/>
          <w:sz w:val="20"/>
        </w:rPr>
        <w:t xml:space="preserve">to fulfill </w:t>
      </w:r>
      <w:r w:rsidR="00937529" w:rsidRPr="001A3D2E">
        <w:rPr>
          <w:rFonts w:cs="Arial"/>
          <w:sz w:val="20"/>
        </w:rPr>
        <w:t>the Abrahamic Covenant</w:t>
      </w:r>
      <w:r w:rsidR="00937529" w:rsidRPr="00CA7BB4">
        <w:rPr>
          <w:sz w:val="20"/>
        </w:rPr>
        <w:t xml:space="preserve"> </w:t>
      </w:r>
      <w:r w:rsidR="002B279E" w:rsidRPr="00B46B25">
        <w:rPr>
          <w:sz w:val="20"/>
        </w:rPr>
        <w:t>(Esther 5–10).</w:t>
      </w:r>
    </w:p>
    <w:p w14:paraId="1561BB03" w14:textId="77777777" w:rsidR="002B279E" w:rsidRPr="000538EC" w:rsidRDefault="002B279E" w:rsidP="002B279E">
      <w:pPr>
        <w:pStyle w:val="Heading2"/>
        <w:numPr>
          <w:ilvl w:val="1"/>
          <w:numId w:val="25"/>
        </w:numPr>
        <w:ind w:left="851" w:hanging="443"/>
        <w:rPr>
          <w:sz w:val="20"/>
        </w:rPr>
      </w:pPr>
      <w:r w:rsidRPr="000538EC">
        <w:rPr>
          <w:sz w:val="20"/>
        </w:rPr>
        <w:t>Mordecai triumphed over Haman as evidence of God's faithfulness to those who fear him (5:1–8:2).</w:t>
      </w:r>
    </w:p>
    <w:p w14:paraId="7AB250FD" w14:textId="77777777" w:rsidR="002B279E" w:rsidRPr="000538EC" w:rsidRDefault="002B279E" w:rsidP="002B279E">
      <w:pPr>
        <w:pStyle w:val="Heading2"/>
        <w:numPr>
          <w:ilvl w:val="1"/>
          <w:numId w:val="25"/>
        </w:numPr>
        <w:ind w:left="851" w:hanging="443"/>
        <w:rPr>
          <w:sz w:val="20"/>
        </w:rPr>
      </w:pPr>
      <w:r w:rsidRPr="000538EC">
        <w:rPr>
          <w:sz w:val="20"/>
        </w:rPr>
        <w:t>Israel triumphed over its enemies and began to annually celebrate the Feast of Purim as evidence of God's faithfulness to the Abrahamic Covenant (8:3–9:32).</w:t>
      </w:r>
    </w:p>
    <w:p w14:paraId="09BE4E8B" w14:textId="77777777" w:rsidR="002B279E" w:rsidRDefault="002B279E" w:rsidP="002B279E">
      <w:pPr>
        <w:pStyle w:val="Heading2"/>
        <w:numPr>
          <w:ilvl w:val="1"/>
          <w:numId w:val="25"/>
        </w:numPr>
        <w:ind w:left="851" w:hanging="443"/>
        <w:rPr>
          <w:sz w:val="20"/>
        </w:rPr>
      </w:pPr>
      <w:r w:rsidRPr="000538EC">
        <w:rPr>
          <w:sz w:val="20"/>
        </w:rPr>
        <w:t>The L</w:t>
      </w:r>
      <w:r w:rsidRPr="00CE12CC">
        <w:rPr>
          <w:sz w:val="18"/>
        </w:rPr>
        <w:t>ORD</w:t>
      </w:r>
      <w:r w:rsidRPr="000538EC">
        <w:rPr>
          <w:sz w:val="20"/>
        </w:rPr>
        <w:t xml:space="preserve"> exalted Mordecai to second only to Xerxes due to his selfless concern for the Jews, which shows God's blessing on those who seek the welfare of others (Esther 10).</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0502AA08" w:rsidR="00741722" w:rsidRPr="00FD7B79" w:rsidRDefault="00741722" w:rsidP="00DA3A1D">
      <w:pPr>
        <w:pStyle w:val="Header"/>
        <w:widowControl w:val="0"/>
        <w:rPr>
          <w:rFonts w:cs="Arial"/>
        </w:rPr>
      </w:pPr>
      <w:r w:rsidRPr="00FD7B79">
        <w:rPr>
          <w:rFonts w:cs="Arial"/>
        </w:rPr>
        <w:t>The listeners will</w:t>
      </w:r>
      <w:r w:rsidR="0088660B">
        <w:rPr>
          <w:rFonts w:cs="Arial"/>
        </w:rPr>
        <w:t xml:space="preserve"> commit themselves to God in their strategic place of ministry.</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6A8963D0"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567C62">
        <w:rPr>
          <w:rFonts w:cs="Arial"/>
        </w:rPr>
        <w:t>The church typically has a serious lack of commitment. Why is that so?</w:t>
      </w:r>
    </w:p>
    <w:p w14:paraId="100DAB25" w14:textId="71E072F8"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567C62">
        <w:rPr>
          <w:rFonts w:cs="Arial"/>
        </w:rPr>
        <w:t>How committed are you to God’</w:t>
      </w:r>
      <w:r w:rsidR="00F603B2">
        <w:rPr>
          <w:rFonts w:cs="Arial"/>
        </w:rPr>
        <w:t xml:space="preserve">s </w:t>
      </w:r>
      <w:r w:rsidR="00567C62">
        <w:rPr>
          <w:rFonts w:cs="Arial"/>
        </w:rPr>
        <w:t>work?</w:t>
      </w:r>
    </w:p>
    <w:p w14:paraId="6D85EBF6" w14:textId="62366A11"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4F6CA8">
        <w:rPr>
          <w:rFonts w:cs="Arial"/>
        </w:rPr>
        <w:t xml:space="preserve">Why should </w:t>
      </w:r>
      <w:r w:rsidR="00F603B2">
        <w:rPr>
          <w:rFonts w:cs="Arial"/>
        </w:rPr>
        <w:t>yo</w:t>
      </w:r>
      <w:r w:rsidR="00F603B2" w:rsidRPr="004021DC">
        <w:rPr>
          <w:rFonts w:cs="Arial"/>
        </w:rPr>
        <w:t>u</w:t>
      </w:r>
      <w:r w:rsidR="004F6CA8" w:rsidRPr="004021DC">
        <w:rPr>
          <w:rFonts w:cs="Arial"/>
        </w:rPr>
        <w:t xml:space="preserve"> be </w:t>
      </w:r>
      <w:r w:rsidR="004F6CA8" w:rsidRPr="00400D88">
        <w:rPr>
          <w:rFonts w:cs="Arial"/>
          <w:u w:val="single"/>
        </w:rPr>
        <w:t>committed</w:t>
      </w:r>
      <w:r w:rsidR="004F6CA8">
        <w:rPr>
          <w:rFonts w:cs="Arial"/>
        </w:rPr>
        <w:t xml:space="preserve"> to God?</w:t>
      </w:r>
    </w:p>
    <w:p w14:paraId="2F0EE273" w14:textId="0A9ECF0B" w:rsidR="000E2F8F" w:rsidRDefault="00660C84" w:rsidP="00660C84">
      <w:pPr>
        <w:pStyle w:val="Heading3"/>
        <w:ind w:right="-10"/>
        <w:rPr>
          <w:rFonts w:cs="Arial"/>
        </w:rPr>
      </w:pPr>
      <w:r w:rsidRPr="00FD7B79">
        <w:rPr>
          <w:rFonts w:cs="Arial"/>
          <w:u w:val="single"/>
        </w:rPr>
        <w:t>Background</w:t>
      </w:r>
      <w:r w:rsidRPr="00FD7B79">
        <w:rPr>
          <w:rFonts w:cs="Arial"/>
        </w:rPr>
        <w:t xml:space="preserve">: </w:t>
      </w:r>
      <w:r w:rsidR="003A54D9">
        <w:rPr>
          <w:rFonts w:cs="Arial"/>
        </w:rPr>
        <w:t>A half-century</w:t>
      </w:r>
      <w:r w:rsidR="00594A66">
        <w:rPr>
          <w:rFonts w:cs="Arial"/>
        </w:rPr>
        <w:t xml:space="preserve"> after the Jews returned from exile to the land of Israel, </w:t>
      </w:r>
      <w:r w:rsidR="00F70D8D">
        <w:rPr>
          <w:rFonts w:cs="Arial"/>
        </w:rPr>
        <w:t xml:space="preserve">only a </w:t>
      </w:r>
      <w:r w:rsidR="00A50B85">
        <w:rPr>
          <w:rFonts w:cs="Arial"/>
        </w:rPr>
        <w:t xml:space="preserve">fraction (50,000) had gone back </w:t>
      </w:r>
      <w:r w:rsidR="00F70D8D">
        <w:rPr>
          <w:rFonts w:cs="Arial"/>
        </w:rPr>
        <w:t>while most remained abroad</w:t>
      </w:r>
      <w:r w:rsidR="00E950D4">
        <w:rPr>
          <w:rFonts w:cs="Arial"/>
        </w:rPr>
        <w:t xml:space="preserve"> in lethargy instead of real commitment</w:t>
      </w:r>
      <w:r w:rsidR="00F70D8D">
        <w:rPr>
          <w:rFonts w:cs="Arial"/>
        </w:rPr>
        <w:t xml:space="preserve">. </w:t>
      </w:r>
    </w:p>
    <w:p w14:paraId="45BA3A52" w14:textId="69122E57" w:rsidR="00660C84" w:rsidRDefault="00BD6DF8" w:rsidP="000E2F8F">
      <w:pPr>
        <w:pStyle w:val="Heading4"/>
        <w:rPr>
          <w:rFonts w:cs="Arial"/>
        </w:rPr>
      </w:pPr>
      <w:r>
        <w:rPr>
          <w:rFonts w:cs="Arial"/>
        </w:rPr>
        <w:t xml:space="preserve">Why didn’t they return? </w:t>
      </w:r>
      <w:r w:rsidR="000631CF">
        <w:rPr>
          <w:rFonts w:cs="Arial"/>
        </w:rPr>
        <w:t>What would happen to them? How would God shake them out of their lethargy?</w:t>
      </w:r>
    </w:p>
    <w:p w14:paraId="7988B444" w14:textId="51A79718" w:rsidR="000E2F8F" w:rsidRDefault="000B0334" w:rsidP="000E2F8F">
      <w:pPr>
        <w:pStyle w:val="Heading4"/>
        <w:rPr>
          <w:rFonts w:cs="Arial"/>
        </w:rPr>
      </w:pPr>
      <w:r>
        <w:rPr>
          <w:rFonts w:cs="Arial"/>
        </w:rPr>
        <w:t>The Jews needed to renew their commitment to God based on his commitment to them over the ages. Yet they also needed to see God working in their lives right then as they lived outside the land of Israel.</w:t>
      </w:r>
    </w:p>
    <w:p w14:paraId="73EED83F" w14:textId="0FBD90F6" w:rsidR="00184F7F" w:rsidRPr="00FD7B79" w:rsidRDefault="00184F7F" w:rsidP="00184F7F">
      <w:pPr>
        <w:pStyle w:val="Heading3"/>
        <w:ind w:right="-10"/>
        <w:rPr>
          <w:rFonts w:cs="Arial"/>
        </w:rPr>
      </w:pPr>
      <w:r w:rsidRPr="00FD7B79">
        <w:rPr>
          <w:rFonts w:cs="Arial"/>
          <w:u w:val="single"/>
        </w:rPr>
        <w:t>Text</w:t>
      </w:r>
      <w:r w:rsidRPr="00FD7B79">
        <w:rPr>
          <w:rFonts w:cs="Arial"/>
        </w:rPr>
        <w:t xml:space="preserve">: </w:t>
      </w:r>
      <w:r>
        <w:rPr>
          <w:rFonts w:cs="Arial"/>
        </w:rPr>
        <w:t>The entire book of Esther shows us two reasons they (and we) need to commit to the L</w:t>
      </w:r>
      <w:r w:rsidRPr="00071E4C">
        <w:rPr>
          <w:rFonts w:cs="Arial"/>
          <w:sz w:val="20"/>
        </w:rPr>
        <w:t>ORD</w:t>
      </w:r>
      <w:r>
        <w:rPr>
          <w:rFonts w:cs="Arial"/>
        </w:rPr>
        <w:t>.</w:t>
      </w:r>
    </w:p>
    <w:p w14:paraId="145C42AB" w14:textId="296EDDA7"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737C9F">
        <w:rPr>
          <w:rFonts w:cs="Arial"/>
        </w:rPr>
        <w:t xml:space="preserve">Today we will see </w:t>
      </w:r>
      <w:r w:rsidR="00737C9F" w:rsidRPr="00BC1F44">
        <w:rPr>
          <w:rFonts w:cs="Arial"/>
          <w:i/>
        </w:rPr>
        <w:t>two reasons</w:t>
      </w:r>
      <w:r w:rsidR="00737C9F">
        <w:rPr>
          <w:rFonts w:cs="Arial"/>
        </w:rPr>
        <w:t xml:space="preserve"> to commit ourselves to God.</w:t>
      </w:r>
    </w:p>
    <w:p w14:paraId="01CD7E43" w14:textId="77777777" w:rsidR="00660C84" w:rsidRPr="00FD7B79" w:rsidRDefault="00660C84" w:rsidP="00660C84">
      <w:pPr>
        <w:rPr>
          <w:rFonts w:cs="Arial"/>
        </w:rPr>
      </w:pPr>
    </w:p>
    <w:p w14:paraId="43719307" w14:textId="572DDF62" w:rsidR="00660C84" w:rsidRPr="00FD7B79" w:rsidRDefault="00660C84" w:rsidP="00660C84">
      <w:pPr>
        <w:rPr>
          <w:rFonts w:cs="Arial"/>
        </w:rPr>
      </w:pPr>
      <w:r w:rsidRPr="00FD7B79">
        <w:rPr>
          <w:rFonts w:cs="Arial"/>
        </w:rPr>
        <w:lastRenderedPageBreak/>
        <w:t>(</w:t>
      </w:r>
      <w:r w:rsidR="005859E9">
        <w:rPr>
          <w:rFonts w:cs="Arial"/>
        </w:rPr>
        <w:t xml:space="preserve">What is the </w:t>
      </w:r>
      <w:r w:rsidR="005859E9" w:rsidRPr="00BC1F44">
        <w:rPr>
          <w:rFonts w:cs="Arial"/>
          <w:i/>
        </w:rPr>
        <w:t>first reason</w:t>
      </w:r>
      <w:r w:rsidR="005859E9">
        <w:rPr>
          <w:rFonts w:cs="Arial"/>
        </w:rPr>
        <w:t xml:space="preserve"> </w:t>
      </w:r>
      <w:r w:rsidR="00E05387">
        <w:rPr>
          <w:rFonts w:cs="Arial"/>
        </w:rPr>
        <w:t>you</w:t>
      </w:r>
      <w:r w:rsidR="005859E9">
        <w:rPr>
          <w:rFonts w:cs="Arial"/>
        </w:rPr>
        <w:t xml:space="preserve"> should we be committed to God?</w:t>
      </w:r>
      <w:r w:rsidRPr="00FD7B79">
        <w:rPr>
          <w:rFonts w:cs="Arial"/>
        </w:rPr>
        <w:t>)</w:t>
      </w:r>
    </w:p>
    <w:p w14:paraId="77224058" w14:textId="411B4E4C" w:rsidR="00660C84" w:rsidRPr="00FD7B79" w:rsidRDefault="00660C84" w:rsidP="00660C84">
      <w:pPr>
        <w:pStyle w:val="Heading1"/>
        <w:rPr>
          <w:rFonts w:cs="Arial"/>
        </w:rPr>
      </w:pPr>
      <w:r w:rsidRPr="00FD7B79">
        <w:rPr>
          <w:rFonts w:cs="Arial"/>
        </w:rPr>
        <w:t>I.</w:t>
      </w:r>
      <w:r w:rsidRPr="00FD7B79">
        <w:rPr>
          <w:rFonts w:cs="Arial"/>
        </w:rPr>
        <w:tab/>
      </w:r>
      <w:r w:rsidR="00236E64">
        <w:rPr>
          <w:rFonts w:cs="Arial"/>
        </w:rPr>
        <w:t xml:space="preserve">God’s work </w:t>
      </w:r>
      <w:r w:rsidR="00684D2C">
        <w:rPr>
          <w:rFonts w:cs="Arial"/>
        </w:rPr>
        <w:t>faces</w:t>
      </w:r>
      <w:r w:rsidR="00236E64">
        <w:rPr>
          <w:rFonts w:cs="Arial"/>
        </w:rPr>
        <w:t xml:space="preserve"> </w:t>
      </w:r>
      <w:r w:rsidR="00684D2C">
        <w:rPr>
          <w:rFonts w:cs="Arial"/>
          <w:u w:val="single"/>
        </w:rPr>
        <w:t>threats</w:t>
      </w:r>
      <w:r w:rsidR="00236E64">
        <w:rPr>
          <w:rFonts w:cs="Arial"/>
        </w:rPr>
        <w:t xml:space="preserve"> (Esther 1–4).</w:t>
      </w:r>
    </w:p>
    <w:p w14:paraId="16F013CA" w14:textId="77777777" w:rsidR="00190B67" w:rsidRPr="00190B67" w:rsidRDefault="00190B67" w:rsidP="00190B67">
      <w:pPr>
        <w:pStyle w:val="Heading2"/>
        <w:rPr>
          <w:szCs w:val="22"/>
        </w:rPr>
      </w:pPr>
      <w:r w:rsidRPr="00684D2C">
        <w:rPr>
          <w:szCs w:val="22"/>
          <w:u w:val="single"/>
        </w:rPr>
        <w:t>Threat</w:t>
      </w:r>
      <w:r w:rsidRPr="00190B67">
        <w:rPr>
          <w:szCs w:val="22"/>
        </w:rPr>
        <w:t xml:space="preserve">: God strategically placed Mordecai and Esther to thwart Haman's plot to exterminate the Jews </w:t>
      </w:r>
      <w:r w:rsidRPr="00190B67">
        <w:rPr>
          <w:rFonts w:cs="Arial"/>
          <w:szCs w:val="22"/>
        </w:rPr>
        <w:t>to fulfill the Abrahamic Covenant</w:t>
      </w:r>
      <w:r w:rsidRPr="00190B67">
        <w:rPr>
          <w:szCs w:val="22"/>
        </w:rPr>
        <w:t xml:space="preserve"> (Esther 1–4).</w:t>
      </w:r>
    </w:p>
    <w:p w14:paraId="1333F0A5" w14:textId="77777777" w:rsidR="00190B67" w:rsidRPr="00190B67" w:rsidRDefault="00190B67" w:rsidP="00190B67">
      <w:pPr>
        <w:pStyle w:val="Heading3"/>
        <w:rPr>
          <w:szCs w:val="22"/>
        </w:rPr>
      </w:pPr>
      <w:r w:rsidRPr="00190B67">
        <w:rPr>
          <w:szCs w:val="22"/>
        </w:rPr>
        <w:t>Esther replaced the deposed Queen Vashti as God's intervention to save his people from annihilation as a nation (1:1–2:18).</w:t>
      </w:r>
    </w:p>
    <w:p w14:paraId="4AA3AFA0" w14:textId="3E752E9D" w:rsidR="00190B67" w:rsidRPr="00190B67" w:rsidRDefault="00E173B8" w:rsidP="00190B67">
      <w:pPr>
        <w:pStyle w:val="Heading3"/>
        <w:rPr>
          <w:szCs w:val="22"/>
        </w:rPr>
      </w:pPr>
      <w:r w:rsidRPr="00190B67">
        <w:rPr>
          <w:szCs w:val="22"/>
        </w:rPr>
        <w:t xml:space="preserve">Haman’s plot to kill the Jews came just after Mordecai foiled a plot to murder the king to show God protecting Jews </w:t>
      </w:r>
      <w:r>
        <w:rPr>
          <w:szCs w:val="22"/>
        </w:rPr>
        <w:t>via</w:t>
      </w:r>
      <w:r w:rsidRPr="00190B67">
        <w:rPr>
          <w:szCs w:val="22"/>
        </w:rPr>
        <w:t xml:space="preserve"> Esther to uphold the Abrahamic Covenant (2:19–4:17).</w:t>
      </w:r>
    </w:p>
    <w:p w14:paraId="56A8A79C" w14:textId="7FA518A7" w:rsidR="00660C84" w:rsidRPr="00190B67" w:rsidRDefault="00836A9B" w:rsidP="00660C84">
      <w:pPr>
        <w:pStyle w:val="Heading2"/>
        <w:rPr>
          <w:rFonts w:cs="Arial"/>
          <w:szCs w:val="22"/>
        </w:rPr>
      </w:pPr>
      <w:r>
        <w:rPr>
          <w:rFonts w:cs="Arial"/>
          <w:szCs w:val="22"/>
        </w:rPr>
        <w:t>We are secure in our relationship with God—but that doesn’t mean there are no attacks!</w:t>
      </w:r>
    </w:p>
    <w:p w14:paraId="125AD8A1" w14:textId="77777777" w:rsidR="005C52C6" w:rsidRDefault="005C52C6" w:rsidP="00660C84">
      <w:pPr>
        <w:rPr>
          <w:rFonts w:cs="Arial"/>
          <w:szCs w:val="22"/>
        </w:rPr>
      </w:pPr>
    </w:p>
    <w:p w14:paraId="1F32FF83" w14:textId="503328C5" w:rsidR="00660C84" w:rsidRPr="00190B67" w:rsidRDefault="00660C84" w:rsidP="00660C84">
      <w:pPr>
        <w:rPr>
          <w:rFonts w:cs="Arial"/>
          <w:szCs w:val="22"/>
        </w:rPr>
      </w:pPr>
      <w:r w:rsidRPr="00190B67">
        <w:rPr>
          <w:rFonts w:cs="Arial"/>
          <w:szCs w:val="22"/>
        </w:rPr>
        <w:t>(</w:t>
      </w:r>
      <w:r w:rsidR="00235095">
        <w:rPr>
          <w:rFonts w:cs="Arial"/>
        </w:rPr>
        <w:t xml:space="preserve">What is the </w:t>
      </w:r>
      <w:r w:rsidR="00235095">
        <w:rPr>
          <w:rFonts w:cs="Arial"/>
          <w:i/>
        </w:rPr>
        <w:t>second</w:t>
      </w:r>
      <w:r w:rsidR="00235095" w:rsidRPr="00BC1F44">
        <w:rPr>
          <w:rFonts w:cs="Arial"/>
          <w:i/>
        </w:rPr>
        <w:t xml:space="preserve"> reason</w:t>
      </w:r>
      <w:r w:rsidR="00235095">
        <w:rPr>
          <w:rFonts w:cs="Arial"/>
        </w:rPr>
        <w:t xml:space="preserve"> </w:t>
      </w:r>
      <w:r w:rsidR="00E05387">
        <w:rPr>
          <w:rFonts w:cs="Arial"/>
        </w:rPr>
        <w:t>you</w:t>
      </w:r>
      <w:r w:rsidR="00235095">
        <w:rPr>
          <w:rFonts w:cs="Arial"/>
        </w:rPr>
        <w:t xml:space="preserve"> should we be committed to God?)</w:t>
      </w:r>
    </w:p>
    <w:p w14:paraId="02811764" w14:textId="7D313DE8" w:rsidR="00660C84" w:rsidRPr="00190B67" w:rsidRDefault="00660C84" w:rsidP="00660C84">
      <w:pPr>
        <w:pStyle w:val="Heading1"/>
        <w:rPr>
          <w:rFonts w:cs="Arial"/>
          <w:szCs w:val="22"/>
        </w:rPr>
      </w:pPr>
      <w:r w:rsidRPr="00190B67">
        <w:rPr>
          <w:rFonts w:cs="Arial"/>
          <w:szCs w:val="22"/>
        </w:rPr>
        <w:t>II.</w:t>
      </w:r>
      <w:r w:rsidRPr="00190B67">
        <w:rPr>
          <w:rFonts w:cs="Arial"/>
          <w:szCs w:val="22"/>
        </w:rPr>
        <w:tab/>
      </w:r>
      <w:r w:rsidR="001109CB">
        <w:rPr>
          <w:rFonts w:cs="Arial"/>
        </w:rPr>
        <w:t xml:space="preserve">God’s work will </w:t>
      </w:r>
      <w:r w:rsidR="001109CB">
        <w:rPr>
          <w:rFonts w:cs="Arial"/>
          <w:u w:val="single"/>
        </w:rPr>
        <w:t>triumph</w:t>
      </w:r>
      <w:r w:rsidR="001109CB">
        <w:rPr>
          <w:rFonts w:cs="Arial"/>
        </w:rPr>
        <w:t xml:space="preserve"> (Esther 5–10).</w:t>
      </w:r>
    </w:p>
    <w:p w14:paraId="34997EC0" w14:textId="455F6CB5" w:rsidR="00190B67" w:rsidRPr="00190B67" w:rsidRDefault="00190B67" w:rsidP="00190B67">
      <w:pPr>
        <w:pStyle w:val="Heading2"/>
        <w:rPr>
          <w:szCs w:val="22"/>
        </w:rPr>
      </w:pPr>
      <w:r w:rsidRPr="00684D2C">
        <w:rPr>
          <w:szCs w:val="22"/>
          <w:u w:val="single"/>
        </w:rPr>
        <w:t>Triumph</w:t>
      </w:r>
      <w:r w:rsidRPr="00190B67">
        <w:rPr>
          <w:szCs w:val="22"/>
        </w:rPr>
        <w:t xml:space="preserve">: God reverted Haman's massacre plot on his own head via Mordecai and Esther </w:t>
      </w:r>
      <w:r w:rsidR="00937529" w:rsidRPr="00937529">
        <w:rPr>
          <w:szCs w:val="22"/>
        </w:rPr>
        <w:t xml:space="preserve">to fulfill the Abrahamic Covenant </w:t>
      </w:r>
      <w:r w:rsidRPr="00190B67">
        <w:rPr>
          <w:szCs w:val="22"/>
        </w:rPr>
        <w:t>(Esther 5–10).</w:t>
      </w:r>
    </w:p>
    <w:p w14:paraId="7FA06DDE" w14:textId="5B86802B" w:rsidR="00190B67" w:rsidRPr="00190B67" w:rsidRDefault="009F0EC7" w:rsidP="00190B67">
      <w:pPr>
        <w:pStyle w:val="Heading3"/>
        <w:rPr>
          <w:szCs w:val="22"/>
        </w:rPr>
      </w:pPr>
      <w:r w:rsidRPr="00190B67">
        <w:rPr>
          <w:szCs w:val="22"/>
        </w:rPr>
        <w:t xml:space="preserve">Mordecai overcame Haman as </w:t>
      </w:r>
      <w:r>
        <w:rPr>
          <w:szCs w:val="22"/>
        </w:rPr>
        <w:t>proof</w:t>
      </w:r>
      <w:r w:rsidRPr="00190B67">
        <w:rPr>
          <w:szCs w:val="22"/>
        </w:rPr>
        <w:t xml:space="preserve"> of God's faithfulness </w:t>
      </w:r>
      <w:r>
        <w:rPr>
          <w:szCs w:val="22"/>
        </w:rPr>
        <w:t>when we</w:t>
      </w:r>
      <w:r w:rsidRPr="00190B67">
        <w:rPr>
          <w:szCs w:val="22"/>
        </w:rPr>
        <w:t xml:space="preserve"> fear him (5:1–8:2).</w:t>
      </w:r>
    </w:p>
    <w:p w14:paraId="48A3D39F" w14:textId="77777777" w:rsidR="00190B67" w:rsidRPr="00190B67" w:rsidRDefault="00190B67" w:rsidP="00190B67">
      <w:pPr>
        <w:pStyle w:val="Heading3"/>
        <w:rPr>
          <w:szCs w:val="22"/>
        </w:rPr>
      </w:pPr>
      <w:r w:rsidRPr="00190B67">
        <w:rPr>
          <w:szCs w:val="22"/>
        </w:rPr>
        <w:t>Israel triumphed over its enemies and began to annually celebrate the Feast of Purim as evidence of God's faithfulness to the Abrahamic Covenant (8:3–9:32).</w:t>
      </w:r>
    </w:p>
    <w:p w14:paraId="4FFA67A2" w14:textId="77777777" w:rsidR="00190B67" w:rsidRPr="00190B67" w:rsidRDefault="00190B67" w:rsidP="00190B67">
      <w:pPr>
        <w:pStyle w:val="Heading3"/>
        <w:rPr>
          <w:szCs w:val="22"/>
        </w:rPr>
      </w:pPr>
      <w:r w:rsidRPr="00190B67">
        <w:rPr>
          <w:szCs w:val="22"/>
        </w:rPr>
        <w:t>The LORD exalted Mordecai to second only to Xerxes due to his selfless concern for the Jews, which shows God's blessing on those who seek the welfare of others (Esther 10).</w:t>
      </w:r>
    </w:p>
    <w:p w14:paraId="42354226" w14:textId="77777777" w:rsidR="005C52C6" w:rsidRDefault="00A7728A" w:rsidP="00660C84">
      <w:pPr>
        <w:pStyle w:val="Heading2"/>
        <w:rPr>
          <w:rFonts w:cs="Arial"/>
        </w:rPr>
      </w:pPr>
      <w:r>
        <w:rPr>
          <w:rFonts w:cs="Arial"/>
        </w:rPr>
        <w:t>We also have a future victory because God’s plan will not be thwarted.</w:t>
      </w:r>
      <w:r w:rsidRPr="00A7728A">
        <w:rPr>
          <w:rFonts w:cs="Arial"/>
        </w:rPr>
        <w:t xml:space="preserve"> </w:t>
      </w:r>
    </w:p>
    <w:p w14:paraId="3D035D22" w14:textId="77777777" w:rsidR="005C52C6" w:rsidRDefault="005C52C6" w:rsidP="005C52C6">
      <w:pPr>
        <w:rPr>
          <w:rFonts w:cs="Arial"/>
          <w:szCs w:val="22"/>
        </w:rPr>
      </w:pPr>
    </w:p>
    <w:p w14:paraId="4518A4DD" w14:textId="77777777" w:rsidR="005C52C6" w:rsidRPr="00A20E3B" w:rsidRDefault="005C52C6" w:rsidP="005C52C6">
      <w:pPr>
        <w:rPr>
          <w:rFonts w:cs="Arial"/>
          <w:szCs w:val="22"/>
        </w:rPr>
      </w:pPr>
      <w:r w:rsidRPr="00A20E3B">
        <w:rPr>
          <w:rFonts w:cs="Arial"/>
          <w:szCs w:val="22"/>
        </w:rPr>
        <w:t>(Why should you be committed to God?)</w:t>
      </w:r>
    </w:p>
    <w:p w14:paraId="1D5E74B5" w14:textId="77777777" w:rsidR="00660C84" w:rsidRPr="00FD7B79" w:rsidRDefault="00660C84" w:rsidP="00660C84">
      <w:pPr>
        <w:pStyle w:val="Heading1"/>
        <w:rPr>
          <w:rFonts w:cs="Arial"/>
        </w:rPr>
      </w:pPr>
      <w:r w:rsidRPr="00FD7B79">
        <w:rPr>
          <w:rFonts w:cs="Arial"/>
        </w:rPr>
        <w:t>Conclusion</w:t>
      </w:r>
    </w:p>
    <w:p w14:paraId="4BB008B0" w14:textId="1C43A314" w:rsidR="00660C84" w:rsidRPr="00FD7B79" w:rsidRDefault="00B866FD" w:rsidP="00660C84">
      <w:pPr>
        <w:pStyle w:val="Heading3"/>
        <w:rPr>
          <w:rFonts w:cs="Arial"/>
        </w:rPr>
      </w:pPr>
      <w:r>
        <w:rPr>
          <w:rFonts w:cs="Arial"/>
        </w:rPr>
        <w:t>Despite Satan’s threats, God will triumph (Main Idea</w:t>
      </w:r>
      <w:r w:rsidR="00660C84" w:rsidRPr="00FD7B79">
        <w:rPr>
          <w:rFonts w:cs="Arial"/>
        </w:rPr>
        <w:t>).</w:t>
      </w:r>
    </w:p>
    <w:p w14:paraId="3B4A25F9" w14:textId="77777777" w:rsidR="00660C84" w:rsidRDefault="00660C84" w:rsidP="00660C84">
      <w:pPr>
        <w:pStyle w:val="Heading3"/>
        <w:rPr>
          <w:rFonts w:cs="Arial"/>
        </w:rPr>
      </w:pPr>
      <w:r w:rsidRPr="00FD7B79">
        <w:rPr>
          <w:rFonts w:cs="Arial"/>
        </w:rPr>
        <w:t>Main Points</w:t>
      </w:r>
    </w:p>
    <w:p w14:paraId="107D1D06" w14:textId="51CF6E3B" w:rsidR="004C3F89" w:rsidRDefault="004C3F89" w:rsidP="004C3F89">
      <w:pPr>
        <w:pStyle w:val="Heading4"/>
        <w:rPr>
          <w:rFonts w:cs="Arial"/>
        </w:rPr>
      </w:pPr>
      <w:r w:rsidRPr="004C3F89">
        <w:rPr>
          <w:rFonts w:cs="Arial"/>
        </w:rPr>
        <w:t xml:space="preserve">God’s </w:t>
      </w:r>
      <w:r>
        <w:rPr>
          <w:rFonts w:cs="Arial"/>
        </w:rPr>
        <w:t xml:space="preserve">work </w:t>
      </w:r>
      <w:r w:rsidR="00684D2C">
        <w:rPr>
          <w:rFonts w:cs="Arial"/>
        </w:rPr>
        <w:t xml:space="preserve">faces </w:t>
      </w:r>
      <w:r w:rsidR="00684D2C" w:rsidRPr="00684D2C">
        <w:rPr>
          <w:rFonts w:cs="Arial"/>
        </w:rPr>
        <w:t>threats</w:t>
      </w:r>
      <w:r w:rsidR="00684D2C">
        <w:rPr>
          <w:rFonts w:cs="Arial"/>
        </w:rPr>
        <w:t xml:space="preserve"> </w:t>
      </w:r>
      <w:r>
        <w:rPr>
          <w:rFonts w:cs="Arial"/>
        </w:rPr>
        <w:t>(Esther 1–4), but…</w:t>
      </w:r>
    </w:p>
    <w:p w14:paraId="2ACF1F0F" w14:textId="367D5453" w:rsidR="004C3F89" w:rsidRPr="00FD7B79" w:rsidRDefault="004C3F89" w:rsidP="004C3F89">
      <w:pPr>
        <w:pStyle w:val="Heading4"/>
        <w:rPr>
          <w:rFonts w:cs="Arial"/>
        </w:rPr>
      </w:pPr>
      <w:r w:rsidRPr="004C3F89">
        <w:rPr>
          <w:rFonts w:cs="Arial"/>
        </w:rPr>
        <w:t>God’s work will triumph (Esther 5–10).</w:t>
      </w:r>
    </w:p>
    <w:p w14:paraId="269F99B9" w14:textId="522E2D25" w:rsidR="00660C84" w:rsidRPr="00FD7B79" w:rsidRDefault="00353B1F" w:rsidP="00660C84">
      <w:pPr>
        <w:pStyle w:val="Heading3"/>
        <w:rPr>
          <w:rFonts w:cs="Arial"/>
        </w:rPr>
      </w:pPr>
      <w:r>
        <w:rPr>
          <w:rFonts w:cs="Arial"/>
        </w:rPr>
        <w:t xml:space="preserve">Exhortation: </w:t>
      </w:r>
      <w:r w:rsidR="003C528E">
        <w:rPr>
          <w:rFonts w:cs="Arial"/>
        </w:rPr>
        <w:t>Where are</w:t>
      </w:r>
      <w:r>
        <w:rPr>
          <w:rFonts w:cs="Arial"/>
        </w:rPr>
        <w:t xml:space="preserve"> you feeling crushed as if you are on the losing team?</w:t>
      </w:r>
      <w:r w:rsidR="00571C1B">
        <w:rPr>
          <w:rFonts w:cs="Arial"/>
        </w:rPr>
        <w:t xml:space="preserve"> You are not! </w:t>
      </w:r>
      <w:r w:rsidR="003C528E">
        <w:rPr>
          <w:rFonts w:cs="Arial"/>
        </w:rPr>
        <w:t>Be committed to God because you are actually on the winning side!</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2D010C" w:rsidRPr="00DE694D" w:rsidRDefault="002D010C" w:rsidP="00816815">
                            <w:pPr>
                              <w:rPr>
                                <w:rFonts w:cs="Arial"/>
                                <w:b/>
                              </w:rPr>
                            </w:pPr>
                            <w:r w:rsidRPr="00DE694D">
                              <w:rPr>
                                <w:rFonts w:cs="Arial"/>
                                <w:b/>
                              </w:rPr>
                              <w:t>Rick Griffith</w:t>
                            </w:r>
                          </w:p>
                          <w:p w14:paraId="0C28157E" w14:textId="7EED9686" w:rsidR="002D010C" w:rsidRDefault="002D010C" w:rsidP="00816815">
                            <w:pPr>
                              <w:rPr>
                                <w:rFonts w:cs="Arial"/>
                              </w:rPr>
                            </w:pPr>
                            <w:r>
                              <w:rPr>
                                <w:rFonts w:cs="Arial"/>
                              </w:rPr>
                              <w:t>29 April 2018</w:t>
                            </w:r>
                          </w:p>
                          <w:p w14:paraId="78CD44B5" w14:textId="7BB49D4B" w:rsidR="002D010C" w:rsidRPr="000C6DC6" w:rsidRDefault="002D010C" w:rsidP="00816815">
                            <w:pPr>
                              <w:rPr>
                                <w:rFonts w:cs="Arial"/>
                              </w:rPr>
                            </w:pPr>
                            <w:r>
                              <w:rPr>
                                <w:rFonts w:cs="Arial"/>
                              </w:rPr>
                              <w:t xml:space="preserve">Message 17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0"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2D010C" w:rsidRPr="00DE694D" w:rsidRDefault="002D010C" w:rsidP="00816815">
                      <w:pPr>
                        <w:rPr>
                          <w:rFonts w:cs="Arial"/>
                          <w:b/>
                        </w:rPr>
                      </w:pPr>
                      <w:r w:rsidRPr="00DE694D">
                        <w:rPr>
                          <w:rFonts w:cs="Arial"/>
                          <w:b/>
                        </w:rPr>
                        <w:t>Rick Griffith</w:t>
                      </w:r>
                    </w:p>
                    <w:p w14:paraId="0C28157E" w14:textId="7EED9686" w:rsidR="002D010C" w:rsidRDefault="002D010C" w:rsidP="00816815">
                      <w:pPr>
                        <w:rPr>
                          <w:rFonts w:cs="Arial"/>
                        </w:rPr>
                      </w:pPr>
                      <w:r>
                        <w:rPr>
                          <w:rFonts w:cs="Arial"/>
                        </w:rPr>
                        <w:t>29 April 2018</w:t>
                      </w:r>
                    </w:p>
                    <w:p w14:paraId="78CD44B5" w14:textId="7BB49D4B" w:rsidR="002D010C" w:rsidRPr="000C6DC6" w:rsidRDefault="002D010C" w:rsidP="00816815">
                      <w:pPr>
                        <w:rPr>
                          <w:rFonts w:cs="Arial"/>
                        </w:rPr>
                      </w:pPr>
                      <w:r>
                        <w:rPr>
                          <w:rFonts w:cs="Arial"/>
                        </w:rPr>
                        <w:t xml:space="preserve">Message 17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19EB6ACE" w:rsidR="00604394" w:rsidRPr="00FD7B79" w:rsidRDefault="001740CB" w:rsidP="00604394">
      <w:pPr>
        <w:pStyle w:val="Header"/>
        <w:tabs>
          <w:tab w:val="clear" w:pos="4800"/>
          <w:tab w:val="center" w:pos="4950"/>
        </w:tabs>
        <w:ind w:right="-10"/>
        <w:rPr>
          <w:rFonts w:cs="Arial"/>
          <w:b/>
          <w:sz w:val="32"/>
        </w:rPr>
      </w:pPr>
      <w:r>
        <w:rPr>
          <w:rFonts w:cs="Arial"/>
          <w:b/>
          <w:sz w:val="32"/>
        </w:rPr>
        <w:t>Be Committed</w:t>
      </w:r>
    </w:p>
    <w:p w14:paraId="73C85B0B" w14:textId="0BD7BBA2" w:rsidR="00604394" w:rsidRPr="00FD7B79" w:rsidRDefault="00A87606" w:rsidP="00604394">
      <w:pPr>
        <w:pStyle w:val="Header"/>
        <w:tabs>
          <w:tab w:val="clear" w:pos="4800"/>
          <w:tab w:val="center" w:pos="4950"/>
        </w:tabs>
        <w:ind w:right="-10"/>
        <w:rPr>
          <w:rFonts w:cs="Arial"/>
          <w:b/>
          <w:i/>
        </w:rPr>
      </w:pPr>
      <w:r>
        <w:rPr>
          <w:rFonts w:cs="Arial"/>
          <w:b/>
          <w:i/>
        </w:rPr>
        <w:t>Esther</w:t>
      </w:r>
    </w:p>
    <w:p w14:paraId="69A68F63" w14:textId="77777777" w:rsidR="00B638BA" w:rsidRPr="00FD7B79" w:rsidRDefault="00B638BA" w:rsidP="00B638BA">
      <w:pPr>
        <w:pStyle w:val="Heading1"/>
        <w:ind w:right="-10"/>
        <w:rPr>
          <w:rFonts w:cs="Arial"/>
        </w:rPr>
      </w:pPr>
      <w:r w:rsidRPr="00FD7B79">
        <w:rPr>
          <w:rFonts w:cs="Arial"/>
        </w:rPr>
        <w:t>Introduction</w:t>
      </w:r>
    </w:p>
    <w:p w14:paraId="35D7A760" w14:textId="646562BD" w:rsidR="00B638BA" w:rsidRPr="00FD7B79" w:rsidRDefault="00B638BA" w:rsidP="00B638BA">
      <w:pPr>
        <w:pStyle w:val="Heading3"/>
        <w:ind w:right="-10"/>
        <w:rPr>
          <w:rFonts w:cs="Arial"/>
        </w:rPr>
      </w:pPr>
      <w:r>
        <w:rPr>
          <w:rFonts w:cs="Arial"/>
        </w:rPr>
        <w:t>The church typically has a serious lack of commitment. Why is that so?</w:t>
      </w:r>
    </w:p>
    <w:p w14:paraId="13CEB1F3" w14:textId="17739988" w:rsidR="00B638BA" w:rsidRPr="00FD7B79" w:rsidRDefault="001B0A32" w:rsidP="00B638BA">
      <w:pPr>
        <w:pStyle w:val="Heading3"/>
        <w:ind w:right="-10"/>
        <w:rPr>
          <w:rFonts w:cs="Arial"/>
        </w:rPr>
      </w:pPr>
      <w:r>
        <w:rPr>
          <w:rFonts w:cs="Arial"/>
        </w:rPr>
        <w:t>Why should you be ________________________</w:t>
      </w:r>
      <w:r w:rsidR="00B638BA">
        <w:rPr>
          <w:rFonts w:cs="Arial"/>
        </w:rPr>
        <w:t xml:space="preserve"> to God?</w:t>
      </w:r>
    </w:p>
    <w:p w14:paraId="7B8D75FD" w14:textId="1E5DE161" w:rsidR="00B638BA" w:rsidRDefault="00B638BA" w:rsidP="00B638BA">
      <w:pPr>
        <w:pStyle w:val="Heading3"/>
        <w:ind w:right="-10"/>
        <w:rPr>
          <w:rFonts w:cs="Arial"/>
        </w:rPr>
      </w:pPr>
      <w:r>
        <w:rPr>
          <w:rFonts w:cs="Arial"/>
        </w:rPr>
        <w:t>A half-century after Jews returned from exile most remain</w:t>
      </w:r>
      <w:r w:rsidR="00D07D51">
        <w:rPr>
          <w:rFonts w:cs="Arial"/>
        </w:rPr>
        <w:t>ed abroad in lethargy</w:t>
      </w:r>
      <w:r>
        <w:rPr>
          <w:rFonts w:cs="Arial"/>
        </w:rPr>
        <w:t xml:space="preserve">. </w:t>
      </w:r>
    </w:p>
    <w:p w14:paraId="6BCBA812" w14:textId="4BC2C828" w:rsidR="00B638BA" w:rsidRPr="00FD7B79" w:rsidRDefault="00B638BA" w:rsidP="00B638BA">
      <w:pPr>
        <w:pStyle w:val="Heading1"/>
        <w:rPr>
          <w:rFonts w:cs="Arial"/>
        </w:rPr>
      </w:pPr>
      <w:r w:rsidRPr="00FD7B79">
        <w:rPr>
          <w:rFonts w:cs="Arial"/>
        </w:rPr>
        <w:t>I.</w:t>
      </w:r>
      <w:r w:rsidRPr="00FD7B79">
        <w:rPr>
          <w:rFonts w:cs="Arial"/>
        </w:rPr>
        <w:tab/>
      </w:r>
      <w:r>
        <w:rPr>
          <w:rFonts w:cs="Arial"/>
        </w:rPr>
        <w:t xml:space="preserve">God’s work faces </w:t>
      </w:r>
      <w:r w:rsidR="001B0A32">
        <w:rPr>
          <w:rFonts w:cs="Arial"/>
        </w:rPr>
        <w:t>______________________</w:t>
      </w:r>
      <w:r>
        <w:rPr>
          <w:rFonts w:cs="Arial"/>
        </w:rPr>
        <w:t xml:space="preserve"> (Esther 1–4).</w:t>
      </w:r>
    </w:p>
    <w:p w14:paraId="7EFBA861" w14:textId="77777777" w:rsidR="00B638BA" w:rsidRPr="00190B67" w:rsidRDefault="00B638BA" w:rsidP="00B638BA">
      <w:pPr>
        <w:pStyle w:val="Heading2"/>
        <w:rPr>
          <w:szCs w:val="22"/>
        </w:rPr>
      </w:pPr>
      <w:r w:rsidRPr="00684D2C">
        <w:rPr>
          <w:szCs w:val="22"/>
          <w:u w:val="single"/>
        </w:rPr>
        <w:t>Threat</w:t>
      </w:r>
      <w:r w:rsidRPr="00190B67">
        <w:rPr>
          <w:szCs w:val="22"/>
        </w:rPr>
        <w:t xml:space="preserve">: God strategically placed Mordecai and Esther to thwart Haman's plot to exterminate the Jews </w:t>
      </w:r>
      <w:r w:rsidRPr="00190B67">
        <w:rPr>
          <w:rFonts w:cs="Arial"/>
          <w:szCs w:val="22"/>
        </w:rPr>
        <w:t>to fulfill the Abrahamic Covenant</w:t>
      </w:r>
      <w:r w:rsidRPr="00190B67">
        <w:rPr>
          <w:szCs w:val="22"/>
        </w:rPr>
        <w:t xml:space="preserve"> (Esther 1–4).</w:t>
      </w:r>
    </w:p>
    <w:p w14:paraId="17779C88" w14:textId="77777777" w:rsidR="00B638BA" w:rsidRPr="00190B67" w:rsidRDefault="00B638BA" w:rsidP="00B638BA">
      <w:pPr>
        <w:pStyle w:val="Heading3"/>
        <w:rPr>
          <w:szCs w:val="22"/>
        </w:rPr>
      </w:pPr>
      <w:r w:rsidRPr="00190B67">
        <w:rPr>
          <w:szCs w:val="22"/>
        </w:rPr>
        <w:t>Esther replaced the deposed Queen Vashti as God's intervention to save his people from annihilation as a nation (1:1–2:18).</w:t>
      </w:r>
    </w:p>
    <w:p w14:paraId="62BCDAA8" w14:textId="30834CCC" w:rsidR="00B638BA" w:rsidRPr="00190B67" w:rsidRDefault="00B638BA" w:rsidP="00B638BA">
      <w:pPr>
        <w:pStyle w:val="Heading3"/>
        <w:rPr>
          <w:szCs w:val="22"/>
        </w:rPr>
      </w:pPr>
      <w:r w:rsidRPr="00190B67">
        <w:rPr>
          <w:szCs w:val="22"/>
        </w:rPr>
        <w:t xml:space="preserve">Haman’s plot to kill the Jews came just after Mordecai foiled a plot to murder the king to show God protecting Jews </w:t>
      </w:r>
      <w:r w:rsidR="00212337">
        <w:rPr>
          <w:szCs w:val="22"/>
        </w:rPr>
        <w:t>via</w:t>
      </w:r>
      <w:r w:rsidRPr="00190B67">
        <w:rPr>
          <w:szCs w:val="22"/>
        </w:rPr>
        <w:t xml:space="preserve"> Esther to uphold the Abrahamic Covenant (2:19–4:17).</w:t>
      </w:r>
    </w:p>
    <w:p w14:paraId="021D434A" w14:textId="77777777" w:rsidR="00B638BA" w:rsidRPr="00190B67" w:rsidRDefault="00B638BA" w:rsidP="00B638BA">
      <w:pPr>
        <w:pStyle w:val="Heading2"/>
        <w:rPr>
          <w:rFonts w:cs="Arial"/>
          <w:szCs w:val="22"/>
        </w:rPr>
      </w:pPr>
      <w:r>
        <w:rPr>
          <w:rFonts w:cs="Arial"/>
          <w:szCs w:val="22"/>
        </w:rPr>
        <w:t>We are secure in our relationship with God—but that doesn’t mean there are no attacks!</w:t>
      </w:r>
    </w:p>
    <w:p w14:paraId="37AB22B5" w14:textId="77777777" w:rsidR="00B638BA" w:rsidRDefault="00B638BA" w:rsidP="00B638BA">
      <w:pPr>
        <w:rPr>
          <w:rFonts w:cs="Arial"/>
          <w:szCs w:val="22"/>
        </w:rPr>
      </w:pPr>
    </w:p>
    <w:p w14:paraId="536A3324" w14:textId="3E3032F8" w:rsidR="00B638BA" w:rsidRPr="00190B67" w:rsidRDefault="00B638BA" w:rsidP="00B638BA">
      <w:pPr>
        <w:pStyle w:val="Heading1"/>
        <w:rPr>
          <w:rFonts w:cs="Arial"/>
          <w:szCs w:val="22"/>
        </w:rPr>
      </w:pPr>
      <w:r w:rsidRPr="00190B67">
        <w:rPr>
          <w:rFonts w:cs="Arial"/>
          <w:szCs w:val="22"/>
        </w:rPr>
        <w:t>II.</w:t>
      </w:r>
      <w:r w:rsidRPr="00190B67">
        <w:rPr>
          <w:rFonts w:cs="Arial"/>
          <w:szCs w:val="22"/>
        </w:rPr>
        <w:tab/>
      </w:r>
      <w:r>
        <w:rPr>
          <w:rFonts w:cs="Arial"/>
        </w:rPr>
        <w:t xml:space="preserve">God’s work will </w:t>
      </w:r>
      <w:r w:rsidR="001B0A32">
        <w:rPr>
          <w:rFonts w:cs="Arial"/>
        </w:rPr>
        <w:t>__________________________</w:t>
      </w:r>
      <w:r>
        <w:rPr>
          <w:rFonts w:cs="Arial"/>
        </w:rPr>
        <w:t xml:space="preserve"> (Esther 5–10).</w:t>
      </w:r>
    </w:p>
    <w:p w14:paraId="2C38DE58" w14:textId="77777777" w:rsidR="00B638BA" w:rsidRPr="00190B67" w:rsidRDefault="00B638BA" w:rsidP="00B638BA">
      <w:pPr>
        <w:pStyle w:val="Heading2"/>
        <w:rPr>
          <w:szCs w:val="22"/>
        </w:rPr>
      </w:pPr>
      <w:r w:rsidRPr="00684D2C">
        <w:rPr>
          <w:szCs w:val="22"/>
          <w:u w:val="single"/>
        </w:rPr>
        <w:t>Triumph</w:t>
      </w:r>
      <w:r w:rsidRPr="00190B67">
        <w:rPr>
          <w:szCs w:val="22"/>
        </w:rPr>
        <w:t xml:space="preserve">: God reverted Haman's massacre plot on his own head via Mordecai and Esther </w:t>
      </w:r>
      <w:r w:rsidRPr="00937529">
        <w:rPr>
          <w:szCs w:val="22"/>
        </w:rPr>
        <w:t xml:space="preserve">to fulfill the Abrahamic Covenant </w:t>
      </w:r>
      <w:r w:rsidRPr="00190B67">
        <w:rPr>
          <w:szCs w:val="22"/>
        </w:rPr>
        <w:t>(Esther 5–10).</w:t>
      </w:r>
    </w:p>
    <w:p w14:paraId="1CB6AFE3" w14:textId="340EA4DC" w:rsidR="00B638BA" w:rsidRPr="00190B67" w:rsidRDefault="00B638BA" w:rsidP="00B638BA">
      <w:pPr>
        <w:pStyle w:val="Heading3"/>
        <w:rPr>
          <w:szCs w:val="22"/>
        </w:rPr>
      </w:pPr>
      <w:r w:rsidRPr="00190B67">
        <w:rPr>
          <w:szCs w:val="22"/>
        </w:rPr>
        <w:t xml:space="preserve">Mordecai </w:t>
      </w:r>
      <w:r w:rsidR="009F0EC7" w:rsidRPr="00190B67">
        <w:rPr>
          <w:szCs w:val="22"/>
        </w:rPr>
        <w:t>overcame</w:t>
      </w:r>
      <w:r w:rsidRPr="00190B67">
        <w:rPr>
          <w:szCs w:val="22"/>
        </w:rPr>
        <w:t xml:space="preserve"> Haman as </w:t>
      </w:r>
      <w:r w:rsidR="009F0EC7">
        <w:rPr>
          <w:szCs w:val="22"/>
        </w:rPr>
        <w:t>proof</w:t>
      </w:r>
      <w:r w:rsidRPr="00190B67">
        <w:rPr>
          <w:szCs w:val="22"/>
        </w:rPr>
        <w:t xml:space="preserve"> of God's faithfulness </w:t>
      </w:r>
      <w:r w:rsidR="009F0EC7">
        <w:rPr>
          <w:szCs w:val="22"/>
        </w:rPr>
        <w:t>when we</w:t>
      </w:r>
      <w:r w:rsidRPr="00190B67">
        <w:rPr>
          <w:szCs w:val="22"/>
        </w:rPr>
        <w:t xml:space="preserve"> fear him (5:1–8:2).</w:t>
      </w:r>
    </w:p>
    <w:p w14:paraId="278649BE" w14:textId="77777777" w:rsidR="00B638BA" w:rsidRPr="00190B67" w:rsidRDefault="00B638BA" w:rsidP="00B638BA">
      <w:pPr>
        <w:pStyle w:val="Heading3"/>
        <w:rPr>
          <w:szCs w:val="22"/>
        </w:rPr>
      </w:pPr>
      <w:r w:rsidRPr="00190B67">
        <w:rPr>
          <w:szCs w:val="22"/>
        </w:rPr>
        <w:t>Israel triumphed over its enemies and began to annually celebrate the Feast of Purim as evidence of God's faithfulness to the Abrahamic Covenant (8:3–9:32).</w:t>
      </w:r>
    </w:p>
    <w:p w14:paraId="65C7D34A" w14:textId="77777777" w:rsidR="00B638BA" w:rsidRPr="00190B67" w:rsidRDefault="00B638BA" w:rsidP="00B638BA">
      <w:pPr>
        <w:pStyle w:val="Heading3"/>
        <w:rPr>
          <w:szCs w:val="22"/>
        </w:rPr>
      </w:pPr>
      <w:r w:rsidRPr="00190B67">
        <w:rPr>
          <w:szCs w:val="22"/>
        </w:rPr>
        <w:t>The LORD exalted Mordecai to second only to Xerxes due to his selfless concern for the Jews, which shows God's blessing on those who seek the welfare of others (Esther 10).</w:t>
      </w:r>
    </w:p>
    <w:p w14:paraId="3E01B2D9" w14:textId="77777777" w:rsidR="00B638BA" w:rsidRDefault="00B638BA" w:rsidP="00B638BA">
      <w:pPr>
        <w:pStyle w:val="Heading2"/>
        <w:rPr>
          <w:rFonts w:cs="Arial"/>
        </w:rPr>
      </w:pPr>
      <w:r>
        <w:rPr>
          <w:rFonts w:cs="Arial"/>
        </w:rPr>
        <w:t>We also have a future victory because God’s plan will not be thwarted.</w:t>
      </w:r>
      <w:r w:rsidRPr="00A7728A">
        <w:rPr>
          <w:rFonts w:cs="Arial"/>
        </w:rPr>
        <w:t xml:space="preserve"> </w:t>
      </w:r>
    </w:p>
    <w:p w14:paraId="6236F710" w14:textId="77777777" w:rsidR="00B638BA" w:rsidRDefault="00B638BA" w:rsidP="00B638BA">
      <w:pPr>
        <w:rPr>
          <w:rFonts w:cs="Arial"/>
          <w:szCs w:val="22"/>
        </w:rPr>
      </w:pPr>
    </w:p>
    <w:p w14:paraId="2E22239E" w14:textId="77777777" w:rsidR="00B638BA" w:rsidRPr="00FD7B79" w:rsidRDefault="00B638BA" w:rsidP="00B638BA">
      <w:pPr>
        <w:pStyle w:val="Heading1"/>
        <w:rPr>
          <w:rFonts w:cs="Arial"/>
        </w:rPr>
      </w:pPr>
      <w:r w:rsidRPr="00FD7B79">
        <w:rPr>
          <w:rFonts w:cs="Arial"/>
        </w:rPr>
        <w:t>Conclusion</w:t>
      </w:r>
    </w:p>
    <w:p w14:paraId="6EBD2775" w14:textId="77777777" w:rsidR="00B638BA" w:rsidRPr="00FD7B79" w:rsidRDefault="00B638BA" w:rsidP="00B638BA">
      <w:pPr>
        <w:pStyle w:val="Heading3"/>
        <w:rPr>
          <w:rFonts w:cs="Arial"/>
        </w:rPr>
      </w:pPr>
      <w:r>
        <w:rPr>
          <w:rFonts w:cs="Arial"/>
        </w:rPr>
        <w:t>Despite Satan’s threats, God will triumph (Main Idea</w:t>
      </w:r>
      <w:r w:rsidRPr="00FD7B79">
        <w:rPr>
          <w:rFonts w:cs="Arial"/>
        </w:rPr>
        <w:t>).</w:t>
      </w:r>
    </w:p>
    <w:p w14:paraId="488BBD1B" w14:textId="33E28C53" w:rsidR="00B638BA" w:rsidRPr="00FD7B79" w:rsidRDefault="00B638BA" w:rsidP="00B638BA">
      <w:pPr>
        <w:pStyle w:val="Heading3"/>
        <w:rPr>
          <w:rFonts w:cs="Arial"/>
        </w:rPr>
      </w:pPr>
      <w:r>
        <w:rPr>
          <w:rFonts w:cs="Arial"/>
        </w:rPr>
        <w:t>Where are you feeling crushed as if you are on the losing team? You are not! Be committed to God because you are actually on the winning side!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3163677F" w:rsidR="00F91FFF" w:rsidRDefault="00A41780" w:rsidP="002812EF">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08254285" w14:textId="77777777" w:rsidR="00427691" w:rsidRPr="00534B73" w:rsidRDefault="00427691" w:rsidP="00427691">
      <w:pPr>
        <w:ind w:left="20" w:right="-385" w:hanging="20"/>
        <w:jc w:val="center"/>
        <w:outlineLvl w:val="0"/>
        <w:rPr>
          <w:rFonts w:cs="Arial"/>
          <w:b/>
          <w:sz w:val="40"/>
        </w:rPr>
      </w:pPr>
      <w:r w:rsidRPr="00534B73">
        <w:rPr>
          <w:rFonts w:cs="Arial"/>
          <w:b/>
          <w:sz w:val="40"/>
        </w:rPr>
        <w:lastRenderedPageBreak/>
        <w:t>Esther</w:t>
      </w:r>
    </w:p>
    <w:p w14:paraId="1875AF0D" w14:textId="77777777" w:rsidR="00427691" w:rsidRPr="00534B73" w:rsidRDefault="00427691" w:rsidP="00427691">
      <w:pPr>
        <w:ind w:left="20" w:right="-385" w:hanging="20"/>
        <w:jc w:val="center"/>
        <w:rPr>
          <w:rFonts w:cs="Arial"/>
          <w:b/>
          <w:sz w:val="20"/>
        </w:rPr>
      </w:pPr>
    </w:p>
    <w:tbl>
      <w:tblPr>
        <w:tblW w:w="9800" w:type="dxa"/>
        <w:tblLayout w:type="fixed"/>
        <w:tblCellMar>
          <w:left w:w="80" w:type="dxa"/>
          <w:right w:w="80" w:type="dxa"/>
        </w:tblCellMar>
        <w:tblLook w:val="0000" w:firstRow="0" w:lastRow="0" w:firstColumn="0" w:lastColumn="0" w:noHBand="0" w:noVBand="0"/>
      </w:tblPr>
      <w:tblGrid>
        <w:gridCol w:w="2260"/>
        <w:gridCol w:w="2680"/>
        <w:gridCol w:w="1620"/>
        <w:gridCol w:w="1440"/>
        <w:gridCol w:w="1800"/>
      </w:tblGrid>
      <w:tr w:rsidR="00427691" w:rsidRPr="00534B73" w14:paraId="78652200" w14:textId="77777777" w:rsidTr="005B5C18">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75C94B2E" w14:textId="77777777" w:rsidR="00427691" w:rsidRPr="00534B73" w:rsidRDefault="00427691" w:rsidP="005B5C18">
            <w:pPr>
              <w:jc w:val="center"/>
              <w:rPr>
                <w:rFonts w:cs="Arial"/>
                <w:b/>
              </w:rPr>
            </w:pPr>
          </w:p>
          <w:p w14:paraId="46560C29" w14:textId="77777777" w:rsidR="00427691" w:rsidRPr="00534B73" w:rsidRDefault="00427691" w:rsidP="005B5C18">
            <w:pPr>
              <w:jc w:val="center"/>
              <w:rPr>
                <w:rFonts w:cs="Arial"/>
                <w:b/>
                <w:sz w:val="32"/>
              </w:rPr>
            </w:pPr>
            <w:r w:rsidRPr="00534B73">
              <w:rPr>
                <w:rFonts w:cs="Arial"/>
                <w:b/>
                <w:sz w:val="32"/>
              </w:rPr>
              <w:t>Extermination Plot Foiled</w:t>
            </w:r>
          </w:p>
          <w:p w14:paraId="6E1D62D3" w14:textId="77777777" w:rsidR="00427691" w:rsidRPr="00534B73" w:rsidRDefault="00427691" w:rsidP="005B5C18">
            <w:pPr>
              <w:jc w:val="center"/>
              <w:rPr>
                <w:rFonts w:cs="Arial"/>
                <w:b/>
              </w:rPr>
            </w:pPr>
          </w:p>
        </w:tc>
      </w:tr>
      <w:tr w:rsidR="00427691" w:rsidRPr="00534B73" w14:paraId="2D62F3B5"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5AD642D3" w14:textId="77777777" w:rsidR="00427691" w:rsidRPr="00534B73" w:rsidRDefault="00427691" w:rsidP="005B5C18">
            <w:pPr>
              <w:jc w:val="center"/>
              <w:rPr>
                <w:rFonts w:cs="Arial"/>
                <w:b/>
                <w:sz w:val="20"/>
              </w:rPr>
            </w:pPr>
          </w:p>
          <w:p w14:paraId="68CE76FC" w14:textId="77777777" w:rsidR="00427691" w:rsidRPr="00534B73" w:rsidRDefault="00427691" w:rsidP="005B5C18">
            <w:pPr>
              <w:jc w:val="center"/>
              <w:rPr>
                <w:rFonts w:cs="Arial"/>
                <w:b/>
                <w:sz w:val="20"/>
              </w:rPr>
            </w:pPr>
            <w:r w:rsidRPr="00534B73">
              <w:rPr>
                <w:rFonts w:cs="Arial"/>
                <w:b/>
                <w:sz w:val="20"/>
              </w:rPr>
              <w:t xml:space="preserve">Plot Planned </w:t>
            </w:r>
          </w:p>
        </w:tc>
        <w:tc>
          <w:tcPr>
            <w:tcW w:w="4860" w:type="dxa"/>
            <w:gridSpan w:val="3"/>
            <w:tcBorders>
              <w:top w:val="single" w:sz="6" w:space="0" w:color="auto"/>
              <w:left w:val="single" w:sz="6" w:space="0" w:color="auto"/>
              <w:bottom w:val="single" w:sz="6" w:space="0" w:color="auto"/>
              <w:right w:val="single" w:sz="6" w:space="0" w:color="auto"/>
            </w:tcBorders>
          </w:tcPr>
          <w:p w14:paraId="53B795AF" w14:textId="77777777" w:rsidR="00427691" w:rsidRPr="00534B73" w:rsidRDefault="00427691" w:rsidP="005B5C18">
            <w:pPr>
              <w:jc w:val="center"/>
              <w:rPr>
                <w:rFonts w:cs="Arial"/>
                <w:b/>
                <w:sz w:val="20"/>
              </w:rPr>
            </w:pPr>
          </w:p>
          <w:p w14:paraId="44F6493E" w14:textId="77777777" w:rsidR="00427691" w:rsidRPr="00534B73" w:rsidRDefault="00427691" w:rsidP="005B5C18">
            <w:pPr>
              <w:jc w:val="center"/>
              <w:rPr>
                <w:rFonts w:cs="Arial"/>
                <w:b/>
                <w:sz w:val="20"/>
              </w:rPr>
            </w:pPr>
            <w:r w:rsidRPr="00534B73">
              <w:rPr>
                <w:rFonts w:cs="Arial"/>
                <w:b/>
                <w:sz w:val="20"/>
              </w:rPr>
              <w:t xml:space="preserve">Plot Foiled </w:t>
            </w:r>
          </w:p>
          <w:p w14:paraId="3764B43A" w14:textId="77777777" w:rsidR="00427691" w:rsidRPr="00534B73" w:rsidRDefault="00427691" w:rsidP="005B5C18">
            <w:pPr>
              <w:jc w:val="center"/>
              <w:rPr>
                <w:rFonts w:cs="Arial"/>
                <w:b/>
                <w:sz w:val="20"/>
              </w:rPr>
            </w:pPr>
          </w:p>
        </w:tc>
      </w:tr>
      <w:tr w:rsidR="00427691" w:rsidRPr="00534B73" w14:paraId="0CD6B6E3"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482C2A0A" w14:textId="77777777" w:rsidR="00427691" w:rsidRPr="00534B73" w:rsidRDefault="00427691" w:rsidP="005B5C18">
            <w:pPr>
              <w:jc w:val="center"/>
              <w:rPr>
                <w:rFonts w:cs="Arial"/>
                <w:b/>
                <w:sz w:val="20"/>
              </w:rPr>
            </w:pPr>
          </w:p>
          <w:p w14:paraId="61559FD1" w14:textId="77777777" w:rsidR="00427691" w:rsidRPr="00534B73" w:rsidRDefault="00427691" w:rsidP="005B5C18">
            <w:pPr>
              <w:jc w:val="center"/>
              <w:rPr>
                <w:rFonts w:cs="Arial"/>
                <w:b/>
                <w:sz w:val="20"/>
              </w:rPr>
            </w:pPr>
            <w:r w:rsidRPr="00534B73">
              <w:rPr>
                <w:rFonts w:cs="Arial"/>
                <w:b/>
                <w:sz w:val="20"/>
              </w:rPr>
              <w:t>Chapters 1–4</w:t>
            </w:r>
          </w:p>
        </w:tc>
        <w:tc>
          <w:tcPr>
            <w:tcW w:w="4860" w:type="dxa"/>
            <w:gridSpan w:val="3"/>
            <w:tcBorders>
              <w:top w:val="single" w:sz="6" w:space="0" w:color="auto"/>
              <w:left w:val="single" w:sz="6" w:space="0" w:color="auto"/>
              <w:bottom w:val="single" w:sz="6" w:space="0" w:color="auto"/>
              <w:right w:val="single" w:sz="6" w:space="0" w:color="auto"/>
            </w:tcBorders>
          </w:tcPr>
          <w:p w14:paraId="2CE0FB21" w14:textId="77777777" w:rsidR="00427691" w:rsidRPr="00534B73" w:rsidRDefault="00427691" w:rsidP="005B5C18">
            <w:pPr>
              <w:jc w:val="center"/>
              <w:rPr>
                <w:rFonts w:cs="Arial"/>
                <w:b/>
                <w:sz w:val="20"/>
              </w:rPr>
            </w:pPr>
          </w:p>
          <w:p w14:paraId="4E0EF189" w14:textId="77777777" w:rsidR="00427691" w:rsidRPr="00534B73" w:rsidRDefault="00427691" w:rsidP="005B5C18">
            <w:pPr>
              <w:jc w:val="center"/>
              <w:rPr>
                <w:rFonts w:cs="Arial"/>
                <w:b/>
                <w:sz w:val="20"/>
              </w:rPr>
            </w:pPr>
            <w:r w:rsidRPr="00534B73">
              <w:rPr>
                <w:rFonts w:cs="Arial"/>
                <w:b/>
                <w:sz w:val="20"/>
              </w:rPr>
              <w:t>Chapters 5–10</w:t>
            </w:r>
          </w:p>
          <w:p w14:paraId="2E54F8BA" w14:textId="77777777" w:rsidR="00427691" w:rsidRPr="00534B73" w:rsidRDefault="00427691" w:rsidP="005B5C18">
            <w:pPr>
              <w:jc w:val="center"/>
              <w:rPr>
                <w:rFonts w:cs="Arial"/>
                <w:b/>
                <w:sz w:val="20"/>
              </w:rPr>
            </w:pPr>
          </w:p>
        </w:tc>
      </w:tr>
      <w:tr w:rsidR="00427691" w:rsidRPr="00534B73" w14:paraId="3BCE14D2"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2432E89A" w14:textId="77777777" w:rsidR="00427691" w:rsidRPr="00534B73" w:rsidRDefault="00427691" w:rsidP="005B5C18">
            <w:pPr>
              <w:jc w:val="center"/>
              <w:rPr>
                <w:rFonts w:cs="Arial"/>
                <w:b/>
                <w:sz w:val="20"/>
              </w:rPr>
            </w:pPr>
          </w:p>
          <w:p w14:paraId="50121005" w14:textId="77777777" w:rsidR="00427691" w:rsidRPr="00534B73" w:rsidRDefault="00427691" w:rsidP="005B5C18">
            <w:pPr>
              <w:jc w:val="center"/>
              <w:rPr>
                <w:rFonts w:cs="Arial"/>
                <w:b/>
                <w:sz w:val="20"/>
              </w:rPr>
            </w:pPr>
            <w:r w:rsidRPr="00534B73">
              <w:rPr>
                <w:rFonts w:cs="Arial"/>
                <w:b/>
                <w:sz w:val="20"/>
              </w:rPr>
              <w:t xml:space="preserve">Threat </w:t>
            </w:r>
          </w:p>
        </w:tc>
        <w:tc>
          <w:tcPr>
            <w:tcW w:w="4860" w:type="dxa"/>
            <w:gridSpan w:val="3"/>
            <w:tcBorders>
              <w:top w:val="single" w:sz="6" w:space="0" w:color="auto"/>
              <w:left w:val="single" w:sz="6" w:space="0" w:color="auto"/>
              <w:bottom w:val="single" w:sz="6" w:space="0" w:color="auto"/>
              <w:right w:val="single" w:sz="6" w:space="0" w:color="auto"/>
            </w:tcBorders>
          </w:tcPr>
          <w:p w14:paraId="5FFD72DF" w14:textId="77777777" w:rsidR="00427691" w:rsidRPr="00534B73" w:rsidRDefault="00427691" w:rsidP="005B5C18">
            <w:pPr>
              <w:jc w:val="center"/>
              <w:rPr>
                <w:rFonts w:cs="Arial"/>
                <w:b/>
                <w:sz w:val="20"/>
              </w:rPr>
            </w:pPr>
          </w:p>
          <w:p w14:paraId="192CB3CC" w14:textId="77777777" w:rsidR="00427691" w:rsidRPr="00534B73" w:rsidRDefault="00427691" w:rsidP="005B5C18">
            <w:pPr>
              <w:jc w:val="center"/>
              <w:rPr>
                <w:rFonts w:cs="Arial"/>
                <w:b/>
                <w:sz w:val="20"/>
              </w:rPr>
            </w:pPr>
            <w:r w:rsidRPr="00534B73">
              <w:rPr>
                <w:rFonts w:cs="Arial"/>
                <w:b/>
                <w:sz w:val="20"/>
              </w:rPr>
              <w:t xml:space="preserve">Triumph </w:t>
            </w:r>
          </w:p>
          <w:p w14:paraId="62FA6A54" w14:textId="77777777" w:rsidR="00427691" w:rsidRPr="00534B73" w:rsidRDefault="00427691" w:rsidP="005B5C18">
            <w:pPr>
              <w:jc w:val="center"/>
              <w:rPr>
                <w:rFonts w:cs="Arial"/>
                <w:b/>
                <w:sz w:val="20"/>
              </w:rPr>
            </w:pPr>
          </w:p>
        </w:tc>
      </w:tr>
      <w:tr w:rsidR="00427691" w:rsidRPr="00534B73" w14:paraId="71B63A62"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6C01A33D" w14:textId="77777777" w:rsidR="00427691" w:rsidRPr="00534B73" w:rsidRDefault="00427691" w:rsidP="005B5C18">
            <w:pPr>
              <w:jc w:val="center"/>
              <w:rPr>
                <w:rFonts w:cs="Arial"/>
                <w:b/>
                <w:sz w:val="20"/>
              </w:rPr>
            </w:pPr>
          </w:p>
          <w:p w14:paraId="15E04B08" w14:textId="77777777" w:rsidR="00427691" w:rsidRPr="00534B73" w:rsidRDefault="00427691" w:rsidP="005B5C18">
            <w:pPr>
              <w:jc w:val="center"/>
              <w:rPr>
                <w:rFonts w:cs="Arial"/>
                <w:b/>
                <w:sz w:val="20"/>
              </w:rPr>
            </w:pPr>
            <w:r w:rsidRPr="00534B73">
              <w:rPr>
                <w:rFonts w:cs="Arial"/>
                <w:b/>
                <w:sz w:val="20"/>
              </w:rPr>
              <w:t xml:space="preserve">Providence Prepared </w:t>
            </w:r>
          </w:p>
        </w:tc>
        <w:tc>
          <w:tcPr>
            <w:tcW w:w="4860" w:type="dxa"/>
            <w:gridSpan w:val="3"/>
            <w:tcBorders>
              <w:top w:val="single" w:sz="6" w:space="0" w:color="auto"/>
              <w:left w:val="single" w:sz="6" w:space="0" w:color="auto"/>
              <w:bottom w:val="single" w:sz="6" w:space="0" w:color="auto"/>
              <w:right w:val="single" w:sz="6" w:space="0" w:color="auto"/>
            </w:tcBorders>
          </w:tcPr>
          <w:p w14:paraId="58AB2CB9" w14:textId="77777777" w:rsidR="00427691" w:rsidRPr="00534B73" w:rsidRDefault="00427691" w:rsidP="005B5C18">
            <w:pPr>
              <w:jc w:val="center"/>
              <w:rPr>
                <w:rFonts w:cs="Arial"/>
                <w:b/>
                <w:sz w:val="20"/>
              </w:rPr>
            </w:pPr>
          </w:p>
          <w:p w14:paraId="39DFA59A" w14:textId="77777777" w:rsidR="00427691" w:rsidRPr="00534B73" w:rsidRDefault="00427691" w:rsidP="005B5C18">
            <w:pPr>
              <w:jc w:val="center"/>
              <w:rPr>
                <w:rFonts w:cs="Arial"/>
                <w:b/>
                <w:sz w:val="20"/>
              </w:rPr>
            </w:pPr>
            <w:r w:rsidRPr="00534B73">
              <w:rPr>
                <w:rFonts w:cs="Arial"/>
                <w:b/>
                <w:sz w:val="20"/>
              </w:rPr>
              <w:t>Providence Enacted</w:t>
            </w:r>
          </w:p>
          <w:p w14:paraId="53E0CA1A" w14:textId="77777777" w:rsidR="00427691" w:rsidRPr="00534B73" w:rsidRDefault="00427691" w:rsidP="005B5C18">
            <w:pPr>
              <w:jc w:val="center"/>
              <w:rPr>
                <w:rFonts w:cs="Arial"/>
                <w:b/>
                <w:sz w:val="20"/>
              </w:rPr>
            </w:pPr>
          </w:p>
        </w:tc>
      </w:tr>
      <w:tr w:rsidR="00427691" w:rsidRPr="00534B73" w14:paraId="52A933C3"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76EAB3DD" w14:textId="77777777" w:rsidR="00427691" w:rsidRPr="00534B73" w:rsidRDefault="00427691" w:rsidP="005B5C18">
            <w:pPr>
              <w:jc w:val="center"/>
              <w:rPr>
                <w:rFonts w:cs="Arial"/>
                <w:b/>
                <w:sz w:val="20"/>
              </w:rPr>
            </w:pPr>
          </w:p>
          <w:p w14:paraId="250325A4" w14:textId="77777777" w:rsidR="00427691" w:rsidRPr="00534B73" w:rsidRDefault="00427691" w:rsidP="005B5C18">
            <w:pPr>
              <w:jc w:val="center"/>
              <w:rPr>
                <w:rFonts w:cs="Arial"/>
                <w:b/>
                <w:sz w:val="20"/>
              </w:rPr>
            </w:pPr>
            <w:r w:rsidRPr="00534B73">
              <w:rPr>
                <w:rFonts w:cs="Arial"/>
                <w:b/>
                <w:sz w:val="20"/>
              </w:rPr>
              <w:t xml:space="preserve">Persecution </w:t>
            </w:r>
          </w:p>
        </w:tc>
        <w:tc>
          <w:tcPr>
            <w:tcW w:w="4860" w:type="dxa"/>
            <w:gridSpan w:val="3"/>
            <w:tcBorders>
              <w:top w:val="single" w:sz="6" w:space="0" w:color="auto"/>
              <w:left w:val="single" w:sz="6" w:space="0" w:color="auto"/>
              <w:bottom w:val="single" w:sz="6" w:space="0" w:color="auto"/>
              <w:right w:val="single" w:sz="6" w:space="0" w:color="auto"/>
            </w:tcBorders>
          </w:tcPr>
          <w:p w14:paraId="04C7BDE7" w14:textId="77777777" w:rsidR="00427691" w:rsidRPr="00534B73" w:rsidRDefault="00427691" w:rsidP="005B5C18">
            <w:pPr>
              <w:jc w:val="center"/>
              <w:rPr>
                <w:rFonts w:cs="Arial"/>
                <w:b/>
                <w:sz w:val="20"/>
              </w:rPr>
            </w:pPr>
          </w:p>
          <w:p w14:paraId="7DCCF8AB" w14:textId="77777777" w:rsidR="00427691" w:rsidRPr="00534B73" w:rsidRDefault="00427691" w:rsidP="005B5C18">
            <w:pPr>
              <w:jc w:val="center"/>
              <w:rPr>
                <w:rFonts w:cs="Arial"/>
                <w:b/>
                <w:sz w:val="20"/>
              </w:rPr>
            </w:pPr>
            <w:r w:rsidRPr="00534B73">
              <w:rPr>
                <w:rFonts w:cs="Arial"/>
                <w:b/>
                <w:sz w:val="20"/>
              </w:rPr>
              <w:t xml:space="preserve">Preservation </w:t>
            </w:r>
          </w:p>
          <w:p w14:paraId="3B6CA957" w14:textId="77777777" w:rsidR="00427691" w:rsidRPr="00534B73" w:rsidRDefault="00427691" w:rsidP="005B5C18">
            <w:pPr>
              <w:jc w:val="center"/>
              <w:rPr>
                <w:rFonts w:cs="Arial"/>
                <w:b/>
                <w:sz w:val="20"/>
              </w:rPr>
            </w:pPr>
          </w:p>
        </w:tc>
      </w:tr>
      <w:tr w:rsidR="00427691" w:rsidRPr="00534B73" w14:paraId="121290C0"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4033B2C8" w14:textId="77777777" w:rsidR="00427691" w:rsidRPr="00534B73" w:rsidRDefault="00427691" w:rsidP="005B5C18">
            <w:pPr>
              <w:jc w:val="center"/>
              <w:rPr>
                <w:rFonts w:cs="Arial"/>
                <w:b/>
                <w:sz w:val="20"/>
              </w:rPr>
            </w:pPr>
          </w:p>
          <w:p w14:paraId="1A5E6E90" w14:textId="77777777" w:rsidR="00427691" w:rsidRPr="00534B73" w:rsidRDefault="00427691" w:rsidP="005B5C18">
            <w:pPr>
              <w:jc w:val="center"/>
              <w:rPr>
                <w:rFonts w:cs="Arial"/>
                <w:b/>
                <w:sz w:val="20"/>
              </w:rPr>
            </w:pPr>
            <w:r w:rsidRPr="00534B73">
              <w:rPr>
                <w:rFonts w:cs="Arial"/>
                <w:b/>
                <w:sz w:val="20"/>
              </w:rPr>
              <w:t xml:space="preserve">Grave Danger </w:t>
            </w:r>
          </w:p>
        </w:tc>
        <w:tc>
          <w:tcPr>
            <w:tcW w:w="4860" w:type="dxa"/>
            <w:gridSpan w:val="3"/>
            <w:tcBorders>
              <w:top w:val="single" w:sz="6" w:space="0" w:color="auto"/>
              <w:left w:val="single" w:sz="6" w:space="0" w:color="auto"/>
              <w:bottom w:val="single" w:sz="6" w:space="0" w:color="auto"/>
              <w:right w:val="single" w:sz="6" w:space="0" w:color="auto"/>
            </w:tcBorders>
          </w:tcPr>
          <w:p w14:paraId="33C43DDD" w14:textId="77777777" w:rsidR="00427691" w:rsidRPr="00534B73" w:rsidRDefault="00427691" w:rsidP="005B5C18">
            <w:pPr>
              <w:jc w:val="center"/>
              <w:rPr>
                <w:rFonts w:cs="Arial"/>
                <w:b/>
                <w:sz w:val="20"/>
              </w:rPr>
            </w:pPr>
          </w:p>
          <w:p w14:paraId="0A861FEE" w14:textId="77777777" w:rsidR="00427691" w:rsidRPr="00534B73" w:rsidRDefault="00427691" w:rsidP="005B5C18">
            <w:pPr>
              <w:jc w:val="center"/>
              <w:rPr>
                <w:rFonts w:cs="Arial"/>
                <w:b/>
                <w:sz w:val="20"/>
              </w:rPr>
            </w:pPr>
            <w:r w:rsidRPr="00534B73">
              <w:rPr>
                <w:rFonts w:cs="Arial"/>
                <w:b/>
                <w:sz w:val="20"/>
              </w:rPr>
              <w:t xml:space="preserve">Great Deliverance </w:t>
            </w:r>
          </w:p>
          <w:p w14:paraId="56839C5D" w14:textId="77777777" w:rsidR="00427691" w:rsidRPr="00534B73" w:rsidRDefault="00427691" w:rsidP="005B5C18">
            <w:pPr>
              <w:jc w:val="center"/>
              <w:rPr>
                <w:rFonts w:cs="Arial"/>
                <w:b/>
                <w:sz w:val="20"/>
              </w:rPr>
            </w:pPr>
          </w:p>
        </w:tc>
      </w:tr>
      <w:tr w:rsidR="00427691" w:rsidRPr="00534B73" w14:paraId="083CF6E2" w14:textId="77777777" w:rsidTr="005B5C18">
        <w:tc>
          <w:tcPr>
            <w:tcW w:w="4940" w:type="dxa"/>
            <w:gridSpan w:val="2"/>
            <w:tcBorders>
              <w:top w:val="single" w:sz="6" w:space="0" w:color="auto"/>
              <w:left w:val="single" w:sz="6" w:space="0" w:color="auto"/>
              <w:bottom w:val="single" w:sz="6" w:space="0" w:color="auto"/>
              <w:right w:val="single" w:sz="6" w:space="0" w:color="auto"/>
            </w:tcBorders>
          </w:tcPr>
          <w:p w14:paraId="6D47DDFA" w14:textId="77777777" w:rsidR="00427691" w:rsidRPr="00534B73" w:rsidRDefault="00427691" w:rsidP="005B5C18">
            <w:pPr>
              <w:jc w:val="center"/>
              <w:rPr>
                <w:rFonts w:cs="Arial"/>
                <w:b/>
                <w:sz w:val="20"/>
              </w:rPr>
            </w:pPr>
          </w:p>
          <w:p w14:paraId="791BC3EA" w14:textId="77777777" w:rsidR="00427691" w:rsidRPr="00534B73" w:rsidRDefault="00427691" w:rsidP="005B5C18">
            <w:pPr>
              <w:jc w:val="center"/>
              <w:rPr>
                <w:rFonts w:cs="Arial"/>
                <w:b/>
                <w:sz w:val="20"/>
              </w:rPr>
            </w:pPr>
            <w:r w:rsidRPr="00534B73">
              <w:rPr>
                <w:rFonts w:cs="Arial"/>
                <w:b/>
                <w:sz w:val="20"/>
              </w:rPr>
              <w:t xml:space="preserve">Feasts of Ahasuerus </w:t>
            </w:r>
          </w:p>
        </w:tc>
        <w:tc>
          <w:tcPr>
            <w:tcW w:w="4860" w:type="dxa"/>
            <w:gridSpan w:val="3"/>
            <w:tcBorders>
              <w:top w:val="single" w:sz="6" w:space="0" w:color="auto"/>
              <w:left w:val="single" w:sz="6" w:space="0" w:color="auto"/>
              <w:bottom w:val="single" w:sz="6" w:space="0" w:color="auto"/>
              <w:right w:val="single" w:sz="6" w:space="0" w:color="auto"/>
            </w:tcBorders>
          </w:tcPr>
          <w:p w14:paraId="3937F134" w14:textId="77777777" w:rsidR="00427691" w:rsidRPr="00534B73" w:rsidRDefault="00427691" w:rsidP="005B5C18">
            <w:pPr>
              <w:jc w:val="center"/>
              <w:rPr>
                <w:rFonts w:cs="Arial"/>
                <w:b/>
                <w:sz w:val="20"/>
              </w:rPr>
            </w:pPr>
          </w:p>
          <w:p w14:paraId="322D21D9" w14:textId="77777777" w:rsidR="00427691" w:rsidRPr="00534B73" w:rsidRDefault="00427691" w:rsidP="005B5C18">
            <w:pPr>
              <w:jc w:val="center"/>
              <w:rPr>
                <w:rFonts w:cs="Arial"/>
                <w:b/>
                <w:sz w:val="20"/>
              </w:rPr>
            </w:pPr>
            <w:r w:rsidRPr="00534B73">
              <w:rPr>
                <w:rFonts w:cs="Arial"/>
                <w:b/>
                <w:sz w:val="20"/>
              </w:rPr>
              <w:t xml:space="preserve">Feasts of Esther and Purim </w:t>
            </w:r>
          </w:p>
          <w:p w14:paraId="08784007" w14:textId="77777777" w:rsidR="00427691" w:rsidRPr="00534B73" w:rsidRDefault="00427691" w:rsidP="005B5C18">
            <w:pPr>
              <w:jc w:val="center"/>
              <w:rPr>
                <w:rFonts w:cs="Arial"/>
                <w:b/>
                <w:sz w:val="20"/>
              </w:rPr>
            </w:pPr>
          </w:p>
        </w:tc>
      </w:tr>
      <w:tr w:rsidR="00427691" w:rsidRPr="00534B73" w14:paraId="647172D3" w14:textId="77777777" w:rsidTr="005B5C18">
        <w:tc>
          <w:tcPr>
            <w:tcW w:w="2260" w:type="dxa"/>
            <w:tcBorders>
              <w:top w:val="single" w:sz="6" w:space="0" w:color="auto"/>
              <w:left w:val="single" w:sz="6" w:space="0" w:color="auto"/>
              <w:bottom w:val="single" w:sz="6" w:space="0" w:color="auto"/>
              <w:right w:val="single" w:sz="6" w:space="0" w:color="auto"/>
            </w:tcBorders>
          </w:tcPr>
          <w:p w14:paraId="25D7E145" w14:textId="77777777" w:rsidR="00427691" w:rsidRPr="00534B73" w:rsidRDefault="00427691" w:rsidP="005B5C18">
            <w:pPr>
              <w:jc w:val="center"/>
              <w:rPr>
                <w:rFonts w:cs="Arial"/>
                <w:b/>
                <w:sz w:val="20"/>
              </w:rPr>
            </w:pPr>
          </w:p>
          <w:p w14:paraId="65E9CB23" w14:textId="77777777" w:rsidR="00427691" w:rsidRPr="00534B73" w:rsidRDefault="00427691" w:rsidP="005B5C18">
            <w:pPr>
              <w:jc w:val="center"/>
              <w:rPr>
                <w:rFonts w:cs="Arial"/>
                <w:b/>
                <w:sz w:val="20"/>
              </w:rPr>
            </w:pPr>
            <w:r w:rsidRPr="00534B73">
              <w:rPr>
                <w:rFonts w:cs="Arial"/>
                <w:b/>
                <w:sz w:val="20"/>
              </w:rPr>
              <w:t>Esther Exalted</w:t>
            </w:r>
          </w:p>
          <w:p w14:paraId="5522EAF6" w14:textId="77777777" w:rsidR="00427691" w:rsidRPr="00534B73" w:rsidRDefault="00427691" w:rsidP="005B5C18">
            <w:pPr>
              <w:jc w:val="center"/>
              <w:rPr>
                <w:rFonts w:cs="Arial"/>
                <w:b/>
                <w:sz w:val="20"/>
              </w:rPr>
            </w:pPr>
            <w:r w:rsidRPr="00534B73">
              <w:rPr>
                <w:rFonts w:cs="Arial"/>
                <w:b/>
                <w:sz w:val="20"/>
              </w:rPr>
              <w:t xml:space="preserve">1:1–2:18 </w:t>
            </w:r>
          </w:p>
        </w:tc>
        <w:tc>
          <w:tcPr>
            <w:tcW w:w="2680" w:type="dxa"/>
            <w:tcBorders>
              <w:top w:val="single" w:sz="6" w:space="0" w:color="auto"/>
              <w:left w:val="single" w:sz="6" w:space="0" w:color="auto"/>
              <w:bottom w:val="single" w:sz="6" w:space="0" w:color="auto"/>
              <w:right w:val="single" w:sz="6" w:space="0" w:color="auto"/>
            </w:tcBorders>
          </w:tcPr>
          <w:p w14:paraId="379CB2C3" w14:textId="77777777" w:rsidR="00427691" w:rsidRPr="00534B73" w:rsidRDefault="00427691" w:rsidP="005B5C18">
            <w:pPr>
              <w:jc w:val="center"/>
              <w:rPr>
                <w:rFonts w:cs="Arial"/>
                <w:b/>
                <w:sz w:val="20"/>
              </w:rPr>
            </w:pPr>
          </w:p>
          <w:p w14:paraId="1182C30D" w14:textId="77777777" w:rsidR="00427691" w:rsidRPr="00534B73" w:rsidRDefault="00427691" w:rsidP="005B5C18">
            <w:pPr>
              <w:jc w:val="center"/>
              <w:rPr>
                <w:rFonts w:cs="Arial"/>
                <w:b/>
                <w:sz w:val="20"/>
              </w:rPr>
            </w:pPr>
            <w:r w:rsidRPr="00534B73">
              <w:rPr>
                <w:rFonts w:cs="Arial"/>
                <w:b/>
                <w:sz w:val="20"/>
              </w:rPr>
              <w:t>Haman Plots</w:t>
            </w:r>
          </w:p>
          <w:p w14:paraId="608185E3" w14:textId="77777777" w:rsidR="00427691" w:rsidRPr="00534B73" w:rsidRDefault="00427691" w:rsidP="005B5C18">
            <w:pPr>
              <w:jc w:val="center"/>
              <w:rPr>
                <w:rFonts w:cs="Arial"/>
                <w:b/>
                <w:sz w:val="20"/>
              </w:rPr>
            </w:pPr>
            <w:r w:rsidRPr="00534B73">
              <w:rPr>
                <w:rFonts w:cs="Arial"/>
                <w:b/>
                <w:sz w:val="20"/>
              </w:rPr>
              <w:t xml:space="preserve">2:19–4:17 </w:t>
            </w:r>
          </w:p>
        </w:tc>
        <w:tc>
          <w:tcPr>
            <w:tcW w:w="1620" w:type="dxa"/>
            <w:tcBorders>
              <w:top w:val="single" w:sz="6" w:space="0" w:color="auto"/>
              <w:bottom w:val="single" w:sz="6" w:space="0" w:color="auto"/>
              <w:right w:val="single" w:sz="6" w:space="0" w:color="auto"/>
            </w:tcBorders>
          </w:tcPr>
          <w:p w14:paraId="63FA5032" w14:textId="77777777" w:rsidR="00427691" w:rsidRPr="00534B73" w:rsidRDefault="00427691" w:rsidP="005B5C18">
            <w:pPr>
              <w:jc w:val="center"/>
              <w:rPr>
                <w:rFonts w:cs="Arial"/>
                <w:b/>
                <w:sz w:val="20"/>
              </w:rPr>
            </w:pPr>
          </w:p>
          <w:p w14:paraId="14E37C3D" w14:textId="77777777" w:rsidR="00427691" w:rsidRPr="00534B73" w:rsidRDefault="00427691" w:rsidP="005B5C18">
            <w:pPr>
              <w:jc w:val="center"/>
              <w:rPr>
                <w:rFonts w:cs="Arial"/>
                <w:b/>
                <w:sz w:val="20"/>
              </w:rPr>
            </w:pPr>
            <w:r w:rsidRPr="00534B73">
              <w:rPr>
                <w:rFonts w:cs="Arial"/>
                <w:b/>
                <w:sz w:val="20"/>
              </w:rPr>
              <w:t xml:space="preserve">Mordecai over </w:t>
            </w:r>
          </w:p>
          <w:p w14:paraId="7621DD1D" w14:textId="77777777" w:rsidR="00427691" w:rsidRPr="00534B73" w:rsidRDefault="00427691" w:rsidP="005B5C18">
            <w:pPr>
              <w:jc w:val="center"/>
              <w:rPr>
                <w:rFonts w:cs="Arial"/>
                <w:b/>
                <w:sz w:val="20"/>
              </w:rPr>
            </w:pPr>
            <w:r w:rsidRPr="00534B73">
              <w:rPr>
                <w:rFonts w:cs="Arial"/>
                <w:b/>
                <w:sz w:val="20"/>
              </w:rPr>
              <w:t>Haman</w:t>
            </w:r>
          </w:p>
          <w:p w14:paraId="0C2CA124" w14:textId="77777777" w:rsidR="00427691" w:rsidRPr="00534B73" w:rsidRDefault="00427691" w:rsidP="005B5C18">
            <w:pPr>
              <w:jc w:val="center"/>
              <w:rPr>
                <w:rFonts w:cs="Arial"/>
                <w:b/>
                <w:sz w:val="20"/>
              </w:rPr>
            </w:pPr>
            <w:r w:rsidRPr="00534B73">
              <w:rPr>
                <w:rFonts w:cs="Arial"/>
                <w:b/>
                <w:sz w:val="20"/>
              </w:rPr>
              <w:t>5:1–8:2</w:t>
            </w:r>
          </w:p>
        </w:tc>
        <w:tc>
          <w:tcPr>
            <w:tcW w:w="1440" w:type="dxa"/>
            <w:tcBorders>
              <w:top w:val="single" w:sz="6" w:space="0" w:color="auto"/>
              <w:bottom w:val="single" w:sz="6" w:space="0" w:color="auto"/>
              <w:right w:val="single" w:sz="6" w:space="0" w:color="auto"/>
            </w:tcBorders>
          </w:tcPr>
          <w:p w14:paraId="272EA272" w14:textId="77777777" w:rsidR="00427691" w:rsidRPr="00534B73" w:rsidRDefault="00427691" w:rsidP="005B5C18">
            <w:pPr>
              <w:jc w:val="center"/>
              <w:rPr>
                <w:rFonts w:cs="Arial"/>
                <w:b/>
                <w:sz w:val="20"/>
              </w:rPr>
            </w:pPr>
          </w:p>
          <w:p w14:paraId="431AA404" w14:textId="77777777" w:rsidR="00427691" w:rsidRPr="00534B73" w:rsidRDefault="00427691" w:rsidP="005B5C18">
            <w:pPr>
              <w:jc w:val="center"/>
              <w:rPr>
                <w:rFonts w:cs="Arial"/>
                <w:b/>
                <w:sz w:val="20"/>
              </w:rPr>
            </w:pPr>
            <w:r w:rsidRPr="00534B73">
              <w:rPr>
                <w:rFonts w:cs="Arial"/>
                <w:b/>
                <w:sz w:val="20"/>
              </w:rPr>
              <w:t>Jews over Enemies</w:t>
            </w:r>
          </w:p>
          <w:p w14:paraId="7012F48F" w14:textId="77777777" w:rsidR="00427691" w:rsidRPr="00534B73" w:rsidRDefault="00427691" w:rsidP="005B5C18">
            <w:pPr>
              <w:jc w:val="center"/>
              <w:rPr>
                <w:rFonts w:cs="Arial"/>
                <w:b/>
                <w:sz w:val="20"/>
              </w:rPr>
            </w:pPr>
            <w:r w:rsidRPr="00534B73">
              <w:rPr>
                <w:rFonts w:cs="Arial"/>
                <w:b/>
                <w:sz w:val="20"/>
              </w:rPr>
              <w:t xml:space="preserve">8:3–9:32 </w:t>
            </w:r>
          </w:p>
        </w:tc>
        <w:tc>
          <w:tcPr>
            <w:tcW w:w="1800" w:type="dxa"/>
            <w:tcBorders>
              <w:top w:val="single" w:sz="6" w:space="0" w:color="auto"/>
              <w:left w:val="single" w:sz="6" w:space="0" w:color="auto"/>
              <w:bottom w:val="single" w:sz="6" w:space="0" w:color="auto"/>
              <w:right w:val="single" w:sz="6" w:space="0" w:color="auto"/>
            </w:tcBorders>
          </w:tcPr>
          <w:p w14:paraId="223CFA40" w14:textId="77777777" w:rsidR="00427691" w:rsidRPr="00534B73" w:rsidRDefault="00427691" w:rsidP="005B5C18">
            <w:pPr>
              <w:jc w:val="center"/>
              <w:rPr>
                <w:rFonts w:cs="Arial"/>
                <w:b/>
                <w:sz w:val="20"/>
              </w:rPr>
            </w:pPr>
          </w:p>
          <w:p w14:paraId="18593D19" w14:textId="77777777" w:rsidR="00427691" w:rsidRPr="00534B73" w:rsidRDefault="00427691" w:rsidP="005B5C18">
            <w:pPr>
              <w:jc w:val="center"/>
              <w:rPr>
                <w:rFonts w:cs="Arial"/>
                <w:b/>
                <w:sz w:val="20"/>
              </w:rPr>
            </w:pPr>
            <w:r w:rsidRPr="00534B73">
              <w:rPr>
                <w:rFonts w:cs="Arial"/>
                <w:b/>
                <w:sz w:val="20"/>
              </w:rPr>
              <w:t>Mordecai over Persia</w:t>
            </w:r>
          </w:p>
          <w:p w14:paraId="3289A560" w14:textId="77777777" w:rsidR="00427691" w:rsidRPr="00534B73" w:rsidRDefault="00427691" w:rsidP="005B5C18">
            <w:pPr>
              <w:jc w:val="center"/>
              <w:rPr>
                <w:rFonts w:cs="Arial"/>
                <w:b/>
                <w:sz w:val="20"/>
              </w:rPr>
            </w:pPr>
            <w:r w:rsidRPr="00534B73">
              <w:rPr>
                <w:rFonts w:cs="Arial"/>
                <w:b/>
                <w:sz w:val="20"/>
              </w:rPr>
              <w:t xml:space="preserve">10 </w:t>
            </w:r>
          </w:p>
          <w:p w14:paraId="659A1DAD" w14:textId="77777777" w:rsidR="00427691" w:rsidRPr="00534B73" w:rsidRDefault="00427691" w:rsidP="005B5C18">
            <w:pPr>
              <w:jc w:val="center"/>
              <w:rPr>
                <w:rFonts w:cs="Arial"/>
                <w:b/>
                <w:sz w:val="20"/>
              </w:rPr>
            </w:pPr>
          </w:p>
        </w:tc>
      </w:tr>
      <w:tr w:rsidR="00427691" w:rsidRPr="00534B73" w14:paraId="2A967D30" w14:textId="77777777" w:rsidTr="005B5C18">
        <w:tc>
          <w:tcPr>
            <w:tcW w:w="9800" w:type="dxa"/>
            <w:gridSpan w:val="5"/>
            <w:tcBorders>
              <w:top w:val="single" w:sz="6" w:space="0" w:color="auto"/>
              <w:left w:val="single" w:sz="6" w:space="0" w:color="auto"/>
              <w:bottom w:val="single" w:sz="6" w:space="0" w:color="auto"/>
              <w:right w:val="single" w:sz="6" w:space="0" w:color="auto"/>
            </w:tcBorders>
          </w:tcPr>
          <w:p w14:paraId="6F4F07F4" w14:textId="77777777" w:rsidR="00427691" w:rsidRPr="00534B73" w:rsidRDefault="00427691" w:rsidP="005B5C18">
            <w:pPr>
              <w:jc w:val="center"/>
              <w:rPr>
                <w:rFonts w:cs="Arial"/>
                <w:b/>
                <w:sz w:val="20"/>
              </w:rPr>
            </w:pPr>
          </w:p>
          <w:p w14:paraId="45F10CC8" w14:textId="77777777" w:rsidR="00427691" w:rsidRPr="00534B73" w:rsidRDefault="00427691" w:rsidP="005B5C18">
            <w:pPr>
              <w:jc w:val="center"/>
              <w:rPr>
                <w:rFonts w:cs="Arial"/>
                <w:b/>
                <w:sz w:val="20"/>
              </w:rPr>
            </w:pPr>
            <w:r w:rsidRPr="00534B73">
              <w:rPr>
                <w:rFonts w:cs="Arial"/>
                <w:b/>
                <w:sz w:val="20"/>
              </w:rPr>
              <w:t>Persia</w:t>
            </w:r>
          </w:p>
          <w:p w14:paraId="4B843949" w14:textId="77777777" w:rsidR="00427691" w:rsidRPr="00534B73" w:rsidRDefault="00427691" w:rsidP="005B5C18">
            <w:pPr>
              <w:jc w:val="center"/>
              <w:rPr>
                <w:rFonts w:cs="Arial"/>
                <w:b/>
                <w:sz w:val="20"/>
              </w:rPr>
            </w:pPr>
          </w:p>
        </w:tc>
      </w:tr>
      <w:tr w:rsidR="00427691" w:rsidRPr="00534B73" w14:paraId="0929D8E5" w14:textId="77777777" w:rsidTr="005B5C18">
        <w:tc>
          <w:tcPr>
            <w:tcW w:w="9800" w:type="dxa"/>
            <w:gridSpan w:val="5"/>
            <w:tcBorders>
              <w:top w:val="single" w:sz="6" w:space="0" w:color="auto"/>
              <w:left w:val="single" w:sz="6" w:space="0" w:color="auto"/>
              <w:bottom w:val="single" w:sz="6" w:space="0" w:color="auto"/>
              <w:right w:val="single" w:sz="6" w:space="0" w:color="auto"/>
            </w:tcBorders>
          </w:tcPr>
          <w:p w14:paraId="6A4D61D8" w14:textId="77777777" w:rsidR="00427691" w:rsidRPr="00534B73" w:rsidRDefault="00427691" w:rsidP="005B5C18">
            <w:pPr>
              <w:jc w:val="center"/>
              <w:rPr>
                <w:rFonts w:cs="Arial"/>
                <w:b/>
                <w:sz w:val="20"/>
              </w:rPr>
            </w:pPr>
          </w:p>
          <w:p w14:paraId="35AF7948" w14:textId="77777777" w:rsidR="00427691" w:rsidRPr="00534B73" w:rsidRDefault="00427691" w:rsidP="005B5C18">
            <w:pPr>
              <w:jc w:val="center"/>
              <w:rPr>
                <w:rFonts w:cs="Arial"/>
                <w:b/>
                <w:sz w:val="20"/>
              </w:rPr>
            </w:pPr>
            <w:r w:rsidRPr="00534B73">
              <w:rPr>
                <w:rFonts w:cs="Arial"/>
                <w:b/>
                <w:sz w:val="20"/>
              </w:rPr>
              <w:t>10 Years</w:t>
            </w:r>
          </w:p>
          <w:p w14:paraId="27CC8285" w14:textId="77777777" w:rsidR="00427691" w:rsidRPr="00534B73" w:rsidRDefault="00427691" w:rsidP="005B5C18">
            <w:pPr>
              <w:jc w:val="center"/>
              <w:rPr>
                <w:rFonts w:cs="Arial"/>
                <w:b/>
                <w:sz w:val="20"/>
              </w:rPr>
            </w:pPr>
            <w:r w:rsidRPr="00534B73">
              <w:rPr>
                <w:rFonts w:cs="Arial"/>
                <w:b/>
                <w:sz w:val="20"/>
              </w:rPr>
              <w:t xml:space="preserve">(483-473 </w:t>
            </w:r>
            <w:r w:rsidRPr="00534B73">
              <w:rPr>
                <w:rFonts w:cs="Arial"/>
                <w:b/>
                <w:sz w:val="16"/>
              </w:rPr>
              <w:t>BC</w:t>
            </w:r>
            <w:r w:rsidRPr="00534B73">
              <w:rPr>
                <w:rFonts w:cs="Arial"/>
                <w:b/>
                <w:sz w:val="20"/>
              </w:rPr>
              <w:t>)</w:t>
            </w:r>
          </w:p>
          <w:p w14:paraId="6BB7E71B" w14:textId="77777777" w:rsidR="00427691" w:rsidRPr="00534B73" w:rsidRDefault="00427691" w:rsidP="005B5C18">
            <w:pPr>
              <w:jc w:val="center"/>
              <w:rPr>
                <w:rFonts w:cs="Arial"/>
                <w:b/>
                <w:sz w:val="20"/>
              </w:rPr>
            </w:pPr>
          </w:p>
        </w:tc>
      </w:tr>
    </w:tbl>
    <w:p w14:paraId="257273D4" w14:textId="77777777" w:rsidR="00427691" w:rsidRPr="00534B73" w:rsidRDefault="00427691" w:rsidP="00427691">
      <w:pPr>
        <w:ind w:left="20" w:right="-385" w:hanging="20"/>
        <w:rPr>
          <w:rFonts w:cs="Arial"/>
          <w:b/>
          <w:sz w:val="20"/>
        </w:rPr>
      </w:pPr>
    </w:p>
    <w:p w14:paraId="32D24D0E" w14:textId="77777777" w:rsidR="00427691" w:rsidRPr="00534B73" w:rsidRDefault="00427691" w:rsidP="00427691">
      <w:pPr>
        <w:ind w:left="1440" w:right="-385" w:hanging="1440"/>
        <w:rPr>
          <w:rFonts w:cs="Arial"/>
          <w:b/>
          <w:sz w:val="20"/>
        </w:rPr>
      </w:pPr>
    </w:p>
    <w:p w14:paraId="48E2DF09" w14:textId="77777777" w:rsidR="00427691" w:rsidRPr="00534B73" w:rsidRDefault="00427691" w:rsidP="00427691">
      <w:pPr>
        <w:ind w:left="1440" w:right="-385" w:hanging="1440"/>
        <w:outlineLvl w:val="0"/>
        <w:rPr>
          <w:rFonts w:cs="Arial"/>
          <w:b/>
          <w:sz w:val="20"/>
        </w:rPr>
      </w:pPr>
      <w:r w:rsidRPr="00534B73">
        <w:rPr>
          <w:rFonts w:cs="Arial"/>
          <w:b/>
          <w:sz w:val="20"/>
          <w:u w:val="single"/>
        </w:rPr>
        <w:t>Key Word</w:t>
      </w:r>
      <w:r w:rsidRPr="00534B73">
        <w:rPr>
          <w:rFonts w:cs="Arial"/>
          <w:b/>
          <w:sz w:val="20"/>
        </w:rPr>
        <w:t>:</w:t>
      </w:r>
      <w:r w:rsidRPr="00534B73">
        <w:rPr>
          <w:rFonts w:cs="Arial"/>
          <w:b/>
          <w:sz w:val="20"/>
        </w:rPr>
        <w:tab/>
        <w:t>Providence</w:t>
      </w:r>
    </w:p>
    <w:p w14:paraId="42934B04" w14:textId="77777777" w:rsidR="00427691" w:rsidRPr="00534B73" w:rsidRDefault="00427691" w:rsidP="00427691">
      <w:pPr>
        <w:ind w:left="1440" w:right="-385" w:hanging="1440"/>
        <w:rPr>
          <w:rFonts w:cs="Arial"/>
          <w:b/>
          <w:sz w:val="20"/>
        </w:rPr>
      </w:pPr>
    </w:p>
    <w:p w14:paraId="27B19DC3" w14:textId="77777777" w:rsidR="00427691" w:rsidRPr="00534B73" w:rsidRDefault="00427691" w:rsidP="00427691">
      <w:pPr>
        <w:ind w:left="1440" w:right="-385" w:hanging="1440"/>
        <w:rPr>
          <w:rFonts w:cs="Arial"/>
          <w:b/>
          <w:sz w:val="20"/>
        </w:rPr>
      </w:pPr>
      <w:r w:rsidRPr="00534B73">
        <w:rPr>
          <w:rFonts w:cs="Arial"/>
          <w:b/>
          <w:sz w:val="20"/>
          <w:u w:val="single"/>
        </w:rPr>
        <w:t>Key Verse</w:t>
      </w:r>
      <w:r w:rsidRPr="00534B73">
        <w:rPr>
          <w:rFonts w:cs="Arial"/>
          <w:b/>
          <w:sz w:val="20"/>
        </w:rPr>
        <w:t>:</w:t>
      </w:r>
      <w:r w:rsidRPr="00534B73">
        <w:rPr>
          <w:rFonts w:cs="Arial"/>
          <w:b/>
          <w:sz w:val="20"/>
        </w:rPr>
        <w:tab/>
        <w:t>(Mordecai to Esther) “For if you remain silent at this time, relief and deliverance for the Jews will arise from another place, but you and your father’s family will perish.  And who knows but that you have come to royal position for such a time as this?” (Esther 4:14).</w:t>
      </w:r>
    </w:p>
    <w:p w14:paraId="63FE1C5A" w14:textId="77777777" w:rsidR="00427691" w:rsidRPr="00534B73" w:rsidRDefault="00427691" w:rsidP="00427691">
      <w:pPr>
        <w:ind w:left="20" w:right="-385" w:hanging="20"/>
        <w:rPr>
          <w:rFonts w:cs="Arial"/>
          <w:b/>
          <w:sz w:val="20"/>
        </w:rPr>
      </w:pPr>
    </w:p>
    <w:p w14:paraId="269292B9" w14:textId="77777777" w:rsidR="00427691" w:rsidRPr="00534B73" w:rsidRDefault="00427691" w:rsidP="00427691">
      <w:pPr>
        <w:ind w:left="20" w:right="-385" w:hanging="20"/>
        <w:outlineLvl w:val="0"/>
        <w:rPr>
          <w:rFonts w:cs="Arial"/>
          <w:b/>
          <w:sz w:val="20"/>
        </w:rPr>
      </w:pPr>
      <w:r w:rsidRPr="00534B73">
        <w:rPr>
          <w:rFonts w:cs="Arial"/>
          <w:b/>
          <w:sz w:val="20"/>
          <w:u w:val="single"/>
        </w:rPr>
        <w:t>Summary Statement</w:t>
      </w:r>
      <w:r w:rsidRPr="00534B73">
        <w:rPr>
          <w:rFonts w:cs="Arial"/>
          <w:b/>
          <w:sz w:val="20"/>
        </w:rPr>
        <w:t>:</w:t>
      </w:r>
    </w:p>
    <w:p w14:paraId="60137781" w14:textId="65992E59" w:rsidR="00427691" w:rsidRPr="00534B73" w:rsidRDefault="00B24AD2" w:rsidP="00427691">
      <w:pPr>
        <w:ind w:right="-385"/>
        <w:rPr>
          <w:rFonts w:cs="Arial"/>
          <w:b/>
          <w:sz w:val="20"/>
        </w:rPr>
      </w:pPr>
      <w:r w:rsidRPr="00B24AD2">
        <w:rPr>
          <w:rFonts w:cs="Arial"/>
          <w:b/>
          <w:sz w:val="20"/>
        </w:rPr>
        <w:t>The reason postexilic Israel should be committed to God is because he reverted Haman's massacre plot on his own head via Mordecai and Esther to fulfill the Abrahamic Covenant</w:t>
      </w:r>
      <w:r w:rsidR="00427691" w:rsidRPr="00534B73">
        <w:rPr>
          <w:rFonts w:cs="Arial"/>
          <w:b/>
          <w:sz w:val="20"/>
        </w:rPr>
        <w:t>.</w:t>
      </w:r>
    </w:p>
    <w:p w14:paraId="65DC87D2" w14:textId="77777777" w:rsidR="00427691" w:rsidRPr="00534B73" w:rsidRDefault="00427691" w:rsidP="00427691">
      <w:pPr>
        <w:ind w:left="20" w:right="-385" w:hanging="20"/>
        <w:rPr>
          <w:rFonts w:cs="Arial"/>
          <w:b/>
          <w:sz w:val="20"/>
        </w:rPr>
      </w:pPr>
    </w:p>
    <w:p w14:paraId="58537C13" w14:textId="77777777" w:rsidR="00427691" w:rsidRPr="00534B73" w:rsidRDefault="00427691" w:rsidP="00427691">
      <w:pPr>
        <w:ind w:left="20" w:right="-385" w:hanging="20"/>
        <w:outlineLvl w:val="0"/>
        <w:rPr>
          <w:rFonts w:cs="Arial"/>
          <w:b/>
          <w:sz w:val="20"/>
        </w:rPr>
      </w:pPr>
      <w:r w:rsidRPr="00534B73">
        <w:rPr>
          <w:rFonts w:cs="Arial"/>
          <w:b/>
          <w:sz w:val="20"/>
          <w:u w:val="single"/>
        </w:rPr>
        <w:t>Application</w:t>
      </w:r>
      <w:r w:rsidRPr="00534B73">
        <w:rPr>
          <w:rFonts w:cs="Arial"/>
          <w:b/>
          <w:sz w:val="20"/>
        </w:rPr>
        <w:t>:</w:t>
      </w:r>
    </w:p>
    <w:p w14:paraId="15CBB740" w14:textId="77777777" w:rsidR="00427691" w:rsidRPr="00534B73" w:rsidRDefault="00427691" w:rsidP="00427691">
      <w:pPr>
        <w:ind w:left="20" w:right="-385" w:hanging="20"/>
        <w:outlineLvl w:val="0"/>
        <w:rPr>
          <w:rFonts w:cs="Arial"/>
          <w:b/>
          <w:sz w:val="20"/>
        </w:rPr>
      </w:pPr>
      <w:r w:rsidRPr="00534B73">
        <w:rPr>
          <w:rFonts w:cs="Arial"/>
          <w:b/>
          <w:sz w:val="20"/>
        </w:rPr>
        <w:t>Use your providentially placed position to help God’s people.</w:t>
      </w:r>
    </w:p>
    <w:p w14:paraId="13EE1BA3" w14:textId="57BCFC3B" w:rsidR="00600D74" w:rsidRPr="004918E8" w:rsidRDefault="00600D74" w:rsidP="00427691">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2D010C" w:rsidRDefault="002D010C">
      <w:r>
        <w:separator/>
      </w:r>
    </w:p>
  </w:endnote>
  <w:endnote w:type="continuationSeparator" w:id="0">
    <w:p w14:paraId="3D5C4655" w14:textId="77777777" w:rsidR="002D010C" w:rsidRDefault="002D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2D010C" w:rsidRDefault="002D010C">
      <w:r>
        <w:separator/>
      </w:r>
    </w:p>
  </w:footnote>
  <w:footnote w:type="continuationSeparator" w:id="0">
    <w:p w14:paraId="4022D5DE" w14:textId="77777777" w:rsidR="002D010C" w:rsidRDefault="002D01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3F79A8CC" w:rsidR="002D010C" w:rsidRPr="00285C7F" w:rsidRDefault="002D010C"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 xml:space="preserve">Be Committed </w:t>
    </w:r>
    <w:r w:rsidRPr="001F056C">
      <w:rPr>
        <w:rFonts w:cs="Arial"/>
        <w:i/>
        <w:u w:val="single"/>
      </w:rPr>
      <w:t>(</w:t>
    </w:r>
    <w:r>
      <w:rPr>
        <w:rFonts w:cs="Arial"/>
        <w:i/>
        <w:u w:val="single"/>
      </w:rPr>
      <w:t>Book of Esther</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09413F">
      <w:rPr>
        <w:rStyle w:val="PageNumber"/>
        <w:rFonts w:cs="Arial"/>
        <w:i/>
        <w:noProof/>
        <w:szCs w:val="22"/>
      </w:rPr>
      <w:t>2</w:t>
    </w:r>
    <w:r w:rsidRPr="00285C7F">
      <w:rPr>
        <w:rStyle w:val="PageNumber"/>
        <w:rFonts w:cs="Arial"/>
        <w:i/>
        <w:szCs w:val="22"/>
      </w:rPr>
      <w:fldChar w:fldCharType="end"/>
    </w:r>
  </w:p>
  <w:p w14:paraId="3D23DBAC" w14:textId="77777777" w:rsidR="002D010C" w:rsidRPr="00285C7F" w:rsidRDefault="002D010C"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6C857604" w:rsidR="002D010C" w:rsidRPr="001F056C" w:rsidRDefault="002D010C"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 xml:space="preserve">Be Committed </w:t>
    </w:r>
    <w:r w:rsidRPr="001F056C">
      <w:rPr>
        <w:rFonts w:cs="Arial"/>
        <w:i/>
        <w:u w:val="single"/>
      </w:rPr>
      <w:t>(</w:t>
    </w:r>
    <w:r>
      <w:rPr>
        <w:rFonts w:cs="Arial"/>
        <w:i/>
        <w:u w:val="single"/>
      </w:rPr>
      <w:t>Book of Esther)</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09413F">
      <w:rPr>
        <w:rStyle w:val="PageNumber"/>
        <w:rFonts w:cs="Arial"/>
        <w:i/>
        <w:noProof/>
        <w:u w:val="single"/>
      </w:rPr>
      <w:t>2</w:t>
    </w:r>
    <w:r w:rsidRPr="001F056C">
      <w:rPr>
        <w:rStyle w:val="PageNumber"/>
        <w:rFonts w:cs="Arial"/>
        <w:i/>
        <w:u w:val="single"/>
      </w:rPr>
      <w:fldChar w:fldCharType="end"/>
    </w:r>
  </w:p>
  <w:p w14:paraId="637BAAA1" w14:textId="77777777" w:rsidR="002D010C" w:rsidRPr="001F056C" w:rsidRDefault="002D010C">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2D010C" w:rsidRDefault="002D010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30C48"/>
    <w:rsid w:val="00036572"/>
    <w:rsid w:val="00041EF8"/>
    <w:rsid w:val="00044E11"/>
    <w:rsid w:val="000506C5"/>
    <w:rsid w:val="0005233A"/>
    <w:rsid w:val="00061558"/>
    <w:rsid w:val="000631CF"/>
    <w:rsid w:val="00071E4C"/>
    <w:rsid w:val="0007653D"/>
    <w:rsid w:val="0009413F"/>
    <w:rsid w:val="000B0334"/>
    <w:rsid w:val="000B4941"/>
    <w:rsid w:val="000C393E"/>
    <w:rsid w:val="000D4ADA"/>
    <w:rsid w:val="000D698A"/>
    <w:rsid w:val="000D76A5"/>
    <w:rsid w:val="000E2F8F"/>
    <w:rsid w:val="000F3AB9"/>
    <w:rsid w:val="00103C0F"/>
    <w:rsid w:val="001109CB"/>
    <w:rsid w:val="00114ADF"/>
    <w:rsid w:val="001239A9"/>
    <w:rsid w:val="00130FC8"/>
    <w:rsid w:val="001427B9"/>
    <w:rsid w:val="001675FB"/>
    <w:rsid w:val="001740CB"/>
    <w:rsid w:val="00174424"/>
    <w:rsid w:val="00184F7F"/>
    <w:rsid w:val="00190B67"/>
    <w:rsid w:val="001A3D2E"/>
    <w:rsid w:val="001A3DA2"/>
    <w:rsid w:val="001B0A32"/>
    <w:rsid w:val="001B0E4D"/>
    <w:rsid w:val="001D0763"/>
    <w:rsid w:val="001D3072"/>
    <w:rsid w:val="001F056C"/>
    <w:rsid w:val="001F7A6B"/>
    <w:rsid w:val="00212337"/>
    <w:rsid w:val="00235095"/>
    <w:rsid w:val="00236E64"/>
    <w:rsid w:val="00264B00"/>
    <w:rsid w:val="002812EF"/>
    <w:rsid w:val="002924BE"/>
    <w:rsid w:val="002A1874"/>
    <w:rsid w:val="002A6A89"/>
    <w:rsid w:val="002B1D09"/>
    <w:rsid w:val="002B279E"/>
    <w:rsid w:val="002D010C"/>
    <w:rsid w:val="002F35B9"/>
    <w:rsid w:val="00305816"/>
    <w:rsid w:val="00353B1F"/>
    <w:rsid w:val="00361D6D"/>
    <w:rsid w:val="00370534"/>
    <w:rsid w:val="00373E54"/>
    <w:rsid w:val="00381548"/>
    <w:rsid w:val="00390AA1"/>
    <w:rsid w:val="003A54D9"/>
    <w:rsid w:val="003C528E"/>
    <w:rsid w:val="003C6789"/>
    <w:rsid w:val="003E09E9"/>
    <w:rsid w:val="003F12D7"/>
    <w:rsid w:val="003F4D4B"/>
    <w:rsid w:val="003F771D"/>
    <w:rsid w:val="00400D88"/>
    <w:rsid w:val="004021DC"/>
    <w:rsid w:val="004053DA"/>
    <w:rsid w:val="00425E0A"/>
    <w:rsid w:val="00427691"/>
    <w:rsid w:val="00437043"/>
    <w:rsid w:val="00464992"/>
    <w:rsid w:val="00491382"/>
    <w:rsid w:val="004918E8"/>
    <w:rsid w:val="004C1A4F"/>
    <w:rsid w:val="004C3F89"/>
    <w:rsid w:val="004E7F00"/>
    <w:rsid w:val="004F6CA8"/>
    <w:rsid w:val="00517497"/>
    <w:rsid w:val="00542FDD"/>
    <w:rsid w:val="00544963"/>
    <w:rsid w:val="00567C62"/>
    <w:rsid w:val="00571C1B"/>
    <w:rsid w:val="0058007C"/>
    <w:rsid w:val="00581151"/>
    <w:rsid w:val="005859E9"/>
    <w:rsid w:val="0058726E"/>
    <w:rsid w:val="00594A66"/>
    <w:rsid w:val="005B1F72"/>
    <w:rsid w:val="005B441E"/>
    <w:rsid w:val="005B576F"/>
    <w:rsid w:val="005B5C18"/>
    <w:rsid w:val="005C52C6"/>
    <w:rsid w:val="005D28BA"/>
    <w:rsid w:val="005D3403"/>
    <w:rsid w:val="005E4FC1"/>
    <w:rsid w:val="00600D74"/>
    <w:rsid w:val="00604394"/>
    <w:rsid w:val="006179D3"/>
    <w:rsid w:val="00651016"/>
    <w:rsid w:val="00660C84"/>
    <w:rsid w:val="00676619"/>
    <w:rsid w:val="00676AA2"/>
    <w:rsid w:val="00676B9E"/>
    <w:rsid w:val="00684D2C"/>
    <w:rsid w:val="006B34F5"/>
    <w:rsid w:val="006C23E6"/>
    <w:rsid w:val="006C42F1"/>
    <w:rsid w:val="006D2243"/>
    <w:rsid w:val="0070263B"/>
    <w:rsid w:val="0071009C"/>
    <w:rsid w:val="00722AE1"/>
    <w:rsid w:val="00732524"/>
    <w:rsid w:val="0073718A"/>
    <w:rsid w:val="00737C9F"/>
    <w:rsid w:val="0074017F"/>
    <w:rsid w:val="00741722"/>
    <w:rsid w:val="00744F4E"/>
    <w:rsid w:val="0075443F"/>
    <w:rsid w:val="0076293E"/>
    <w:rsid w:val="00773109"/>
    <w:rsid w:val="00777598"/>
    <w:rsid w:val="007902EB"/>
    <w:rsid w:val="007914F6"/>
    <w:rsid w:val="00796DD6"/>
    <w:rsid w:val="007A0E3D"/>
    <w:rsid w:val="007C20A4"/>
    <w:rsid w:val="007F31FF"/>
    <w:rsid w:val="007F46FE"/>
    <w:rsid w:val="00816815"/>
    <w:rsid w:val="00823C03"/>
    <w:rsid w:val="00832C9E"/>
    <w:rsid w:val="00836A9B"/>
    <w:rsid w:val="0084243B"/>
    <w:rsid w:val="00851BA5"/>
    <w:rsid w:val="008610F7"/>
    <w:rsid w:val="008631D8"/>
    <w:rsid w:val="0086542E"/>
    <w:rsid w:val="00871F19"/>
    <w:rsid w:val="00872A1D"/>
    <w:rsid w:val="00885F11"/>
    <w:rsid w:val="0088660B"/>
    <w:rsid w:val="008904B7"/>
    <w:rsid w:val="00891408"/>
    <w:rsid w:val="00894B32"/>
    <w:rsid w:val="008A06B4"/>
    <w:rsid w:val="008B1578"/>
    <w:rsid w:val="008B1F91"/>
    <w:rsid w:val="008B6D00"/>
    <w:rsid w:val="008C3A64"/>
    <w:rsid w:val="00901770"/>
    <w:rsid w:val="00920FFD"/>
    <w:rsid w:val="00927DDA"/>
    <w:rsid w:val="00937529"/>
    <w:rsid w:val="00946884"/>
    <w:rsid w:val="009512DD"/>
    <w:rsid w:val="0095172A"/>
    <w:rsid w:val="00953C2D"/>
    <w:rsid w:val="00961DEF"/>
    <w:rsid w:val="009843CF"/>
    <w:rsid w:val="009856D7"/>
    <w:rsid w:val="00994BEF"/>
    <w:rsid w:val="009A0F5E"/>
    <w:rsid w:val="009A2733"/>
    <w:rsid w:val="009A39FB"/>
    <w:rsid w:val="009B4A7C"/>
    <w:rsid w:val="009F0EC7"/>
    <w:rsid w:val="00A0023B"/>
    <w:rsid w:val="00A01FB3"/>
    <w:rsid w:val="00A17CB9"/>
    <w:rsid w:val="00A20E3B"/>
    <w:rsid w:val="00A304E0"/>
    <w:rsid w:val="00A377CD"/>
    <w:rsid w:val="00A41780"/>
    <w:rsid w:val="00A46E61"/>
    <w:rsid w:val="00A50B85"/>
    <w:rsid w:val="00A50DDF"/>
    <w:rsid w:val="00A73F4E"/>
    <w:rsid w:val="00A7728A"/>
    <w:rsid w:val="00A8022C"/>
    <w:rsid w:val="00A87606"/>
    <w:rsid w:val="00A95319"/>
    <w:rsid w:val="00AA7181"/>
    <w:rsid w:val="00AC2FA9"/>
    <w:rsid w:val="00AC4B50"/>
    <w:rsid w:val="00AC5281"/>
    <w:rsid w:val="00AE38F6"/>
    <w:rsid w:val="00B017BC"/>
    <w:rsid w:val="00B16D6D"/>
    <w:rsid w:val="00B172B3"/>
    <w:rsid w:val="00B24AD2"/>
    <w:rsid w:val="00B33F9B"/>
    <w:rsid w:val="00B43EE9"/>
    <w:rsid w:val="00B638BA"/>
    <w:rsid w:val="00B80B90"/>
    <w:rsid w:val="00B866FD"/>
    <w:rsid w:val="00BA61E2"/>
    <w:rsid w:val="00BC176E"/>
    <w:rsid w:val="00BC1F44"/>
    <w:rsid w:val="00BC721C"/>
    <w:rsid w:val="00BD6B8A"/>
    <w:rsid w:val="00BD6DF8"/>
    <w:rsid w:val="00BE4D02"/>
    <w:rsid w:val="00BF3975"/>
    <w:rsid w:val="00C11CBA"/>
    <w:rsid w:val="00C12A45"/>
    <w:rsid w:val="00C21C70"/>
    <w:rsid w:val="00C246C7"/>
    <w:rsid w:val="00C60EA0"/>
    <w:rsid w:val="00C77097"/>
    <w:rsid w:val="00C811D9"/>
    <w:rsid w:val="00CA7BB4"/>
    <w:rsid w:val="00CC369B"/>
    <w:rsid w:val="00CC7608"/>
    <w:rsid w:val="00CD0CA6"/>
    <w:rsid w:val="00CD190E"/>
    <w:rsid w:val="00CE6D8A"/>
    <w:rsid w:val="00CF2EE8"/>
    <w:rsid w:val="00D04409"/>
    <w:rsid w:val="00D07D51"/>
    <w:rsid w:val="00D15F5D"/>
    <w:rsid w:val="00D27AD7"/>
    <w:rsid w:val="00D347DB"/>
    <w:rsid w:val="00D3513F"/>
    <w:rsid w:val="00D422FC"/>
    <w:rsid w:val="00D47EE8"/>
    <w:rsid w:val="00D51680"/>
    <w:rsid w:val="00D61D19"/>
    <w:rsid w:val="00D66A95"/>
    <w:rsid w:val="00D746B9"/>
    <w:rsid w:val="00D762F1"/>
    <w:rsid w:val="00D857C7"/>
    <w:rsid w:val="00DA1DEF"/>
    <w:rsid w:val="00DA3A1D"/>
    <w:rsid w:val="00DB57F2"/>
    <w:rsid w:val="00DC6C41"/>
    <w:rsid w:val="00DF5D0B"/>
    <w:rsid w:val="00E04ED8"/>
    <w:rsid w:val="00E05387"/>
    <w:rsid w:val="00E173B8"/>
    <w:rsid w:val="00E50776"/>
    <w:rsid w:val="00E81979"/>
    <w:rsid w:val="00E871D2"/>
    <w:rsid w:val="00E950D4"/>
    <w:rsid w:val="00E97124"/>
    <w:rsid w:val="00EA4FA6"/>
    <w:rsid w:val="00EB1527"/>
    <w:rsid w:val="00EB3E3E"/>
    <w:rsid w:val="00EE199D"/>
    <w:rsid w:val="00EE50F2"/>
    <w:rsid w:val="00EF2F9D"/>
    <w:rsid w:val="00F00819"/>
    <w:rsid w:val="00F14495"/>
    <w:rsid w:val="00F25959"/>
    <w:rsid w:val="00F30B66"/>
    <w:rsid w:val="00F37BC7"/>
    <w:rsid w:val="00F50F32"/>
    <w:rsid w:val="00F603B2"/>
    <w:rsid w:val="00F63BC9"/>
    <w:rsid w:val="00F70D8D"/>
    <w:rsid w:val="00F73A6F"/>
    <w:rsid w:val="00F74855"/>
    <w:rsid w:val="00F91FFF"/>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7223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18815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297</TotalTime>
  <Pages>14</Pages>
  <Words>3850</Words>
  <Characters>21950</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25749</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203</cp:revision>
  <cp:lastPrinted>2018-04-28T10:16:00Z</cp:lastPrinted>
  <dcterms:created xsi:type="dcterms:W3CDTF">2016-01-15T01:17:00Z</dcterms:created>
  <dcterms:modified xsi:type="dcterms:W3CDTF">2018-04-29T09:33:00Z</dcterms:modified>
</cp:coreProperties>
</file>