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598" w:rsidRPr="00933633" w:rsidRDefault="00250598" w:rsidP="00250598">
      <w:pPr>
        <w:ind w:left="20" w:right="-36" w:hanging="20"/>
        <w:jc w:val="center"/>
        <w:rPr>
          <w:rFonts w:ascii="Arial" w:hAnsi="Arial" w:cs="Arial"/>
          <w:b/>
          <w:sz w:val="44"/>
          <w:szCs w:val="18"/>
        </w:rPr>
      </w:pPr>
      <w:r w:rsidRPr="00933633">
        <w:rPr>
          <w:rFonts w:ascii="Arial" w:hAnsi="Arial" w:cs="Arial"/>
          <w:b/>
          <w:sz w:val="44"/>
          <w:szCs w:val="18"/>
        </w:rPr>
        <w:t>2 Peter</w:t>
      </w:r>
    </w:p>
    <w:p w:rsidR="00250598" w:rsidRPr="00933633" w:rsidRDefault="00250598">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250598" w:rsidRPr="00933633">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rsidR="00250598" w:rsidRPr="00933633" w:rsidRDefault="00250598">
            <w:pPr>
              <w:ind w:right="0"/>
              <w:jc w:val="center"/>
              <w:rPr>
                <w:rFonts w:ascii="Arial" w:hAnsi="Arial" w:cs="Arial"/>
                <w:b/>
                <w:sz w:val="28"/>
                <w:szCs w:val="18"/>
              </w:rPr>
            </w:pPr>
          </w:p>
          <w:p w:rsidR="00250598" w:rsidRPr="00933633" w:rsidRDefault="00250598">
            <w:pPr>
              <w:ind w:right="0"/>
              <w:jc w:val="center"/>
              <w:rPr>
                <w:rFonts w:ascii="Arial" w:hAnsi="Arial" w:cs="Arial"/>
                <w:b/>
                <w:sz w:val="32"/>
                <w:szCs w:val="18"/>
              </w:rPr>
            </w:pPr>
            <w:r w:rsidRPr="00933633">
              <w:rPr>
                <w:rFonts w:ascii="Arial" w:hAnsi="Arial" w:cs="Arial"/>
                <w:b/>
                <w:sz w:val="32"/>
                <w:szCs w:val="18"/>
              </w:rPr>
              <w:t>Knowledge to Combat False Teaching</w:t>
            </w:r>
          </w:p>
          <w:p w:rsidR="00250598" w:rsidRPr="00933633" w:rsidRDefault="00250598">
            <w:pPr>
              <w:ind w:right="0"/>
              <w:jc w:val="center"/>
              <w:rPr>
                <w:rFonts w:ascii="Arial" w:hAnsi="Arial" w:cs="Arial"/>
                <w:b/>
                <w:sz w:val="28"/>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Lord’s Return</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2</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3</w:t>
            </w:r>
          </w:p>
          <w:p w:rsidR="00250598" w:rsidRPr="00933633" w:rsidRDefault="00250598">
            <w:pPr>
              <w:ind w:right="0"/>
              <w:jc w:val="center"/>
              <w:rPr>
                <w:rFonts w:ascii="Arial" w:hAnsi="Arial" w:cs="Arial"/>
                <w:b/>
                <w:sz w:val="21"/>
                <w:szCs w:val="18"/>
              </w:rPr>
            </w:pPr>
          </w:p>
        </w:tc>
      </w:tr>
      <w:tr w:rsidR="00250598" w:rsidRPr="00933633">
        <w:tc>
          <w:tcPr>
            <w:tcW w:w="980"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Salutation</w:t>
            </w:r>
          </w:p>
          <w:p w:rsidR="00250598" w:rsidRPr="00933633" w:rsidRDefault="00250598">
            <w:pPr>
              <w:ind w:right="0"/>
              <w:jc w:val="center"/>
              <w:rPr>
                <w:rFonts w:ascii="Arial" w:hAnsi="Arial" w:cs="Arial"/>
                <w:sz w:val="16"/>
                <w:szCs w:val="18"/>
              </w:rPr>
            </w:pPr>
            <w:r w:rsidRPr="00933633">
              <w:rPr>
                <w:rFonts w:ascii="Arial" w:hAnsi="Arial" w:cs="Arial"/>
                <w:sz w:val="16"/>
                <w:szCs w:val="18"/>
              </w:rPr>
              <w:t>1:1-2</w:t>
            </w:r>
          </w:p>
          <w:p w:rsidR="00250598" w:rsidRPr="00933633" w:rsidRDefault="00250598">
            <w:pPr>
              <w:ind w:right="0"/>
              <w:jc w:val="center"/>
              <w:rPr>
                <w:rFonts w:ascii="Arial" w:hAnsi="Arial" w:cs="Arial"/>
                <w:sz w:val="16"/>
                <w:szCs w:val="18"/>
              </w:rPr>
            </w:pPr>
          </w:p>
        </w:tc>
        <w:tc>
          <w:tcPr>
            <w:tcW w:w="900"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Provides Every Need</w:t>
            </w:r>
          </w:p>
          <w:p w:rsidR="00250598" w:rsidRPr="00933633" w:rsidRDefault="00250598">
            <w:pPr>
              <w:ind w:right="0"/>
              <w:jc w:val="center"/>
              <w:rPr>
                <w:rFonts w:ascii="Arial" w:hAnsi="Arial" w:cs="Arial"/>
                <w:sz w:val="16"/>
                <w:szCs w:val="18"/>
              </w:rPr>
            </w:pPr>
            <w:r w:rsidRPr="00933633">
              <w:rPr>
                <w:rFonts w:ascii="Arial" w:hAnsi="Arial" w:cs="Arial"/>
                <w:sz w:val="16"/>
                <w:szCs w:val="18"/>
              </w:rPr>
              <w:t>1:3-11</w:t>
            </w:r>
          </w:p>
          <w:p w:rsidR="00250598" w:rsidRPr="00933633" w:rsidRDefault="00250598">
            <w:pPr>
              <w:ind w:right="0"/>
              <w:jc w:val="center"/>
              <w:rPr>
                <w:rFonts w:ascii="Arial" w:hAnsi="Arial"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Foundation of Knowledge</w:t>
            </w:r>
          </w:p>
          <w:p w:rsidR="00250598" w:rsidRPr="00933633" w:rsidRDefault="00250598">
            <w:pPr>
              <w:ind w:right="0"/>
              <w:jc w:val="center"/>
              <w:rPr>
                <w:rFonts w:ascii="Arial" w:hAnsi="Arial" w:cs="Arial"/>
                <w:sz w:val="16"/>
                <w:szCs w:val="18"/>
              </w:rPr>
            </w:pPr>
            <w:r w:rsidRPr="00933633">
              <w:rPr>
                <w:rFonts w:ascii="Arial" w:hAnsi="Arial" w:cs="Arial"/>
                <w:sz w:val="16"/>
                <w:szCs w:val="18"/>
              </w:rPr>
              <w:t>1:12-21</w:t>
            </w:r>
          </w:p>
          <w:p w:rsidR="00250598" w:rsidRPr="00933633" w:rsidRDefault="00250598">
            <w:pPr>
              <w:ind w:right="0"/>
              <w:jc w:val="center"/>
              <w:rPr>
                <w:rFonts w:ascii="Arial" w:hAnsi="Arial" w:cs="Arial"/>
                <w:sz w:val="16"/>
                <w:szCs w:val="18"/>
              </w:rPr>
            </w:pPr>
          </w:p>
        </w:tc>
        <w:tc>
          <w:tcPr>
            <w:tcW w:w="932"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False Teachers Coming</w:t>
            </w:r>
          </w:p>
          <w:p w:rsidR="00250598" w:rsidRPr="00933633" w:rsidRDefault="00250598">
            <w:pPr>
              <w:ind w:right="0"/>
              <w:jc w:val="center"/>
              <w:rPr>
                <w:rFonts w:ascii="Arial" w:hAnsi="Arial" w:cs="Arial"/>
                <w:sz w:val="16"/>
                <w:szCs w:val="18"/>
              </w:rPr>
            </w:pPr>
            <w:r w:rsidRPr="00933633">
              <w:rPr>
                <w:rFonts w:ascii="Arial" w:hAnsi="Arial" w:cs="Arial"/>
                <w:sz w:val="16"/>
                <w:szCs w:val="18"/>
              </w:rPr>
              <w:t>2:1-3a</w:t>
            </w:r>
          </w:p>
          <w:p w:rsidR="00250598" w:rsidRPr="00933633" w:rsidRDefault="00250598">
            <w:pPr>
              <w:ind w:right="0"/>
              <w:jc w:val="center"/>
              <w:rPr>
                <w:rFonts w:ascii="Arial" w:hAnsi="Arial" w:cs="Arial"/>
                <w:sz w:val="16"/>
                <w:szCs w:val="18"/>
              </w:rPr>
            </w:pPr>
          </w:p>
        </w:tc>
        <w:tc>
          <w:tcPr>
            <w:tcW w:w="736"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End in Hell</w:t>
            </w:r>
          </w:p>
          <w:p w:rsidR="00250598" w:rsidRPr="00933633" w:rsidRDefault="00250598">
            <w:pPr>
              <w:ind w:right="0"/>
              <w:jc w:val="center"/>
              <w:rPr>
                <w:rFonts w:ascii="Arial" w:hAnsi="Arial" w:cs="Arial"/>
                <w:sz w:val="16"/>
                <w:szCs w:val="18"/>
              </w:rPr>
            </w:pPr>
            <w:r w:rsidRPr="00933633">
              <w:rPr>
                <w:rFonts w:ascii="Arial" w:hAnsi="Arial"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Character Described</w:t>
            </w:r>
          </w:p>
          <w:p w:rsidR="00250598" w:rsidRPr="00933633" w:rsidRDefault="00250598">
            <w:pPr>
              <w:ind w:right="0"/>
              <w:jc w:val="center"/>
              <w:rPr>
                <w:rFonts w:ascii="Arial" w:hAnsi="Arial" w:cs="Arial"/>
                <w:sz w:val="16"/>
                <w:szCs w:val="18"/>
              </w:rPr>
            </w:pPr>
            <w:r w:rsidRPr="00933633">
              <w:rPr>
                <w:rFonts w:ascii="Arial" w:hAnsi="Arial" w:cs="Arial"/>
                <w:sz w:val="16"/>
                <w:szCs w:val="18"/>
              </w:rPr>
              <w:t>2:10b-22</w:t>
            </w:r>
          </w:p>
        </w:tc>
        <w:tc>
          <w:tcPr>
            <w:tcW w:w="881"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Scoffers Before Rapture</w:t>
            </w:r>
          </w:p>
          <w:p w:rsidR="00250598" w:rsidRPr="00933633" w:rsidRDefault="00250598">
            <w:pPr>
              <w:ind w:right="0"/>
              <w:jc w:val="center"/>
              <w:rPr>
                <w:rFonts w:ascii="Arial" w:hAnsi="Arial" w:cs="Arial"/>
                <w:sz w:val="16"/>
                <w:szCs w:val="18"/>
              </w:rPr>
            </w:pPr>
            <w:r w:rsidRPr="00933633">
              <w:rPr>
                <w:rFonts w:ascii="Arial" w:hAnsi="Arial" w:cs="Arial"/>
                <w:sz w:val="16"/>
                <w:szCs w:val="18"/>
              </w:rPr>
              <w:t>3:1-4</w:t>
            </w:r>
          </w:p>
          <w:p w:rsidR="00250598" w:rsidRPr="00933633" w:rsidRDefault="00250598">
            <w:pPr>
              <w:ind w:right="0"/>
              <w:jc w:val="center"/>
              <w:rPr>
                <w:rFonts w:ascii="Arial" w:hAnsi="Arial" w:cs="Arial"/>
                <w:sz w:val="16"/>
                <w:szCs w:val="18"/>
              </w:rPr>
            </w:pPr>
          </w:p>
        </w:tc>
        <w:tc>
          <w:tcPr>
            <w:tcW w:w="901"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Destroys Heaven &amp; Earth</w:t>
            </w:r>
          </w:p>
          <w:p w:rsidR="00250598" w:rsidRPr="00933633" w:rsidRDefault="00250598">
            <w:pPr>
              <w:ind w:right="0"/>
              <w:jc w:val="center"/>
              <w:rPr>
                <w:rFonts w:ascii="Arial" w:hAnsi="Arial" w:cs="Arial"/>
                <w:sz w:val="16"/>
                <w:szCs w:val="18"/>
              </w:rPr>
            </w:pPr>
            <w:r w:rsidRPr="00933633">
              <w:rPr>
                <w:rFonts w:ascii="Arial" w:hAnsi="Arial" w:cs="Arial"/>
                <w:sz w:val="16"/>
                <w:szCs w:val="18"/>
              </w:rPr>
              <w:t>3:5-13</w:t>
            </w:r>
          </w:p>
        </w:tc>
        <w:tc>
          <w:tcPr>
            <w:tcW w:w="1078"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 xml:space="preserve">Motivates Holiness </w:t>
            </w:r>
          </w:p>
          <w:p w:rsidR="00250598" w:rsidRPr="00933633" w:rsidRDefault="00250598">
            <w:pPr>
              <w:ind w:right="0"/>
              <w:jc w:val="center"/>
              <w:rPr>
                <w:rFonts w:ascii="Arial" w:hAnsi="Arial" w:cs="Arial"/>
                <w:sz w:val="16"/>
                <w:szCs w:val="18"/>
              </w:rPr>
            </w:pPr>
            <w:r w:rsidRPr="00933633">
              <w:rPr>
                <w:rFonts w:ascii="Arial" w:hAnsi="Arial" w:cs="Arial"/>
                <w:sz w:val="16"/>
                <w:szCs w:val="18"/>
              </w:rPr>
              <w:t>3:14-16</w:t>
            </w:r>
          </w:p>
          <w:p w:rsidR="00250598" w:rsidRPr="00933633" w:rsidRDefault="00250598">
            <w:pPr>
              <w:ind w:right="0"/>
              <w:jc w:val="center"/>
              <w:rPr>
                <w:rFonts w:ascii="Arial" w:hAnsi="Arial" w:cs="Arial"/>
                <w:sz w:val="16"/>
                <w:szCs w:val="18"/>
              </w:rPr>
            </w:pPr>
          </w:p>
        </w:tc>
        <w:tc>
          <w:tcPr>
            <w:tcW w:w="1078" w:type="dxa"/>
            <w:gridSpan w:val="2"/>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Protection/</w:t>
            </w:r>
            <w:r w:rsidRPr="00933633">
              <w:rPr>
                <w:rFonts w:ascii="Arial" w:hAnsi="Arial" w:cs="Arial"/>
                <w:sz w:val="16"/>
                <w:szCs w:val="18"/>
              </w:rPr>
              <w:br/>
              <w:t>Growth Exhorted</w:t>
            </w:r>
          </w:p>
          <w:p w:rsidR="00250598" w:rsidRPr="00933633" w:rsidRDefault="00250598">
            <w:pPr>
              <w:ind w:right="0"/>
              <w:jc w:val="center"/>
              <w:rPr>
                <w:rFonts w:ascii="Arial" w:hAnsi="Arial" w:cs="Arial"/>
                <w:sz w:val="16"/>
                <w:szCs w:val="18"/>
              </w:rPr>
            </w:pPr>
            <w:r w:rsidRPr="00933633">
              <w:rPr>
                <w:rFonts w:ascii="Arial" w:hAnsi="Arial" w:cs="Arial"/>
                <w:sz w:val="16"/>
                <w:szCs w:val="18"/>
              </w:rPr>
              <w:t>3:17-18</w:t>
            </w:r>
          </w:p>
          <w:p w:rsidR="00250598" w:rsidRPr="00933633" w:rsidRDefault="00250598">
            <w:pPr>
              <w:ind w:right="0"/>
              <w:jc w:val="center"/>
              <w:rPr>
                <w:rFonts w:ascii="Arial" w:hAnsi="Arial" w:cs="Arial"/>
                <w:sz w:val="16"/>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Adequacy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rsidR="00250598" w:rsidRPr="00933633" w:rsidRDefault="00250598">
            <w:pPr>
              <w:ind w:right="0"/>
              <w:jc w:val="center"/>
              <w:rPr>
                <w:rFonts w:ascii="Arial" w:hAnsi="Arial"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Inadequacy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Unbelievers</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Expectancy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Heresy</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Hope</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Day of the Lord</w:t>
            </w:r>
          </w:p>
          <w:p w:rsidR="00250598" w:rsidRPr="00933633" w:rsidRDefault="00250598">
            <w:pPr>
              <w:ind w:right="0"/>
              <w:jc w:val="center"/>
              <w:rPr>
                <w:rFonts w:ascii="Arial" w:hAnsi="Arial" w:cs="Arial"/>
                <w:b/>
                <w:sz w:val="21"/>
                <w:szCs w:val="18"/>
              </w:rPr>
            </w:pPr>
          </w:p>
        </w:tc>
      </w:tr>
      <w:tr w:rsidR="00250598" w:rsidRPr="00933633">
        <w:tc>
          <w:tcPr>
            <w:tcW w:w="9710" w:type="dxa"/>
            <w:gridSpan w:val="11"/>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Rome to North Asia Minor</w:t>
            </w:r>
          </w:p>
          <w:p w:rsidR="00250598" w:rsidRPr="00933633" w:rsidRDefault="00250598">
            <w:pPr>
              <w:ind w:right="0"/>
              <w:jc w:val="center"/>
              <w:rPr>
                <w:rFonts w:ascii="Arial" w:hAnsi="Arial" w:cs="Arial"/>
                <w:b/>
                <w:sz w:val="21"/>
                <w:szCs w:val="18"/>
              </w:rPr>
            </w:pPr>
          </w:p>
        </w:tc>
      </w:tr>
      <w:tr w:rsidR="00250598" w:rsidRPr="00933633">
        <w:tc>
          <w:tcPr>
            <w:tcW w:w="9710" w:type="dxa"/>
            <w:gridSpan w:val="11"/>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16"/>
                <w:szCs w:val="18"/>
              </w:rPr>
              <w:t>AD</w:t>
            </w:r>
            <w:r w:rsidRPr="00933633">
              <w:rPr>
                <w:rFonts w:ascii="Arial" w:hAnsi="Arial" w:cs="Arial"/>
                <w:b/>
                <w:sz w:val="21"/>
                <w:szCs w:val="18"/>
              </w:rPr>
              <w:t xml:space="preserve"> 64</w:t>
            </w:r>
          </w:p>
          <w:p w:rsidR="00250598" w:rsidRPr="00933633" w:rsidRDefault="00250598">
            <w:pPr>
              <w:ind w:right="0"/>
              <w:jc w:val="center"/>
              <w:rPr>
                <w:rFonts w:ascii="Arial" w:hAnsi="Arial" w:cs="Arial"/>
                <w:b/>
                <w:sz w:val="21"/>
                <w:szCs w:val="18"/>
              </w:rPr>
            </w:pPr>
          </w:p>
        </w:tc>
      </w:tr>
    </w:tbl>
    <w:p w:rsidR="00250598" w:rsidRPr="00933633" w:rsidRDefault="00250598" w:rsidP="00E41E35">
      <w:pPr>
        <w:ind w:left="20" w:right="-72" w:hanging="2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Word</w:t>
      </w:r>
      <w:r w:rsidRPr="00933633">
        <w:rPr>
          <w:rFonts w:ascii="Arial" w:hAnsi="Arial" w:cs="Arial"/>
          <w:b/>
          <w:sz w:val="21"/>
          <w:szCs w:val="18"/>
        </w:rPr>
        <w:t>:</w:t>
      </w:r>
      <w:r w:rsidRPr="00933633">
        <w:rPr>
          <w:rFonts w:ascii="Arial" w:hAnsi="Arial" w:cs="Arial"/>
          <w:b/>
          <w:sz w:val="21"/>
          <w:szCs w:val="18"/>
        </w:rPr>
        <w:tab/>
        <w:t>Knowledge</w:t>
      </w:r>
    </w:p>
    <w:p w:rsidR="00250598" w:rsidRPr="00933633" w:rsidRDefault="00250598" w:rsidP="00E41E35">
      <w:pPr>
        <w:ind w:left="1260" w:right="-72" w:hanging="126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Verse</w:t>
      </w:r>
      <w:r w:rsidRPr="00933633">
        <w:rPr>
          <w:rFonts w:ascii="Arial" w:hAnsi="Arial" w:cs="Arial"/>
          <w:b/>
          <w:sz w:val="21"/>
          <w:szCs w:val="18"/>
        </w:rPr>
        <w:t xml:space="preserve">:  “Therefore, dear friends, since you already </w:t>
      </w:r>
      <w:r w:rsidRPr="00933633">
        <w:rPr>
          <w:rFonts w:ascii="Arial" w:hAnsi="Arial" w:cs="Arial"/>
          <w:b/>
          <w:i/>
          <w:sz w:val="21"/>
          <w:szCs w:val="18"/>
        </w:rPr>
        <w:t>know</w:t>
      </w:r>
      <w:r w:rsidRPr="00933633">
        <w:rPr>
          <w:rFonts w:ascii="Arial" w:hAnsi="Arial" w:cs="Arial"/>
          <w:b/>
          <w:sz w:val="21"/>
          <w:szCs w:val="18"/>
        </w:rPr>
        <w:t xml:space="preserve"> this, be on your guard so that you may not be carried away by the error of lawless men and fall from your secure position.  But grow in the grace and </w:t>
      </w:r>
      <w:r w:rsidRPr="00933633">
        <w:rPr>
          <w:rFonts w:ascii="Arial" w:hAnsi="Arial" w:cs="Arial"/>
          <w:b/>
          <w:i/>
          <w:sz w:val="21"/>
          <w:szCs w:val="18"/>
        </w:rPr>
        <w:t>knowledge</w:t>
      </w:r>
      <w:r w:rsidRPr="00933633">
        <w:rPr>
          <w:rFonts w:ascii="Arial" w:hAnsi="Arial" w:cs="Arial"/>
          <w:b/>
          <w:sz w:val="21"/>
          <w:szCs w:val="18"/>
        </w:rPr>
        <w:t xml:space="preserve"> of our Lord and Savior Jesus Christ.  To him be glory both now and forever!  Amen” (2 Peter 3:17-18).</w:t>
      </w:r>
    </w:p>
    <w:p w:rsidR="00250598" w:rsidRPr="00933633" w:rsidRDefault="00250598" w:rsidP="00E41E35">
      <w:pPr>
        <w:ind w:left="20" w:right="-72" w:hanging="20"/>
        <w:jc w:val="left"/>
        <w:rPr>
          <w:rFonts w:ascii="Arial" w:hAnsi="Arial" w:cs="Arial"/>
          <w:b/>
          <w:sz w:val="21"/>
          <w:szCs w:val="18"/>
        </w:rPr>
      </w:pPr>
    </w:p>
    <w:p w:rsidR="00BC7801"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Summary Statement</w:t>
      </w:r>
      <w:r w:rsidRPr="00933633">
        <w:rPr>
          <w:rFonts w:ascii="Arial" w:hAnsi="Arial" w:cs="Arial"/>
          <w:b/>
          <w:sz w:val="21"/>
          <w:szCs w:val="18"/>
        </w:rPr>
        <w:t xml:space="preserve">: </w:t>
      </w:r>
      <w:r w:rsidR="00CC5EB9">
        <w:rPr>
          <w:rFonts w:ascii="Arial" w:hAnsi="Arial" w:cs="Arial"/>
          <w:b/>
          <w:sz w:val="21"/>
          <w:szCs w:val="18"/>
        </w:rPr>
        <w:t>T</w:t>
      </w:r>
      <w:r w:rsidR="00BC7801">
        <w:rPr>
          <w:rFonts w:ascii="Arial" w:hAnsi="Arial" w:cs="Arial"/>
          <w:b/>
          <w:sz w:val="21"/>
          <w:szCs w:val="18"/>
        </w:rPr>
        <w:t xml:space="preserve">o </w:t>
      </w:r>
      <w:r w:rsidR="00CC5EB9">
        <w:rPr>
          <w:rFonts w:ascii="Arial" w:hAnsi="Arial" w:cs="Arial"/>
          <w:b/>
          <w:sz w:val="21"/>
          <w:szCs w:val="18"/>
        </w:rPr>
        <w:t>grow in grace instead of succumbing to</w:t>
      </w:r>
      <w:r w:rsidR="00BC7801">
        <w:rPr>
          <w:rFonts w:ascii="Arial" w:hAnsi="Arial" w:cs="Arial"/>
          <w:b/>
          <w:sz w:val="21"/>
          <w:szCs w:val="18"/>
        </w:rPr>
        <w:t xml:space="preserve"> false teaching</w:t>
      </w:r>
      <w:r w:rsidR="00CC5EB9">
        <w:rPr>
          <w:rFonts w:ascii="Arial" w:hAnsi="Arial" w:cs="Arial"/>
          <w:b/>
          <w:sz w:val="21"/>
          <w:szCs w:val="18"/>
        </w:rPr>
        <w:t>, we need to know that Jesus chose us and that he will judge apostates at his return.</w:t>
      </w:r>
    </w:p>
    <w:p w:rsidR="00250598" w:rsidRPr="00933633" w:rsidRDefault="00250598" w:rsidP="00E41E35">
      <w:pPr>
        <w:ind w:left="20" w:right="-72" w:hanging="20"/>
        <w:jc w:val="left"/>
        <w:rPr>
          <w:rFonts w:ascii="Arial" w:hAnsi="Arial" w:cs="Arial"/>
          <w:b/>
          <w:sz w:val="21"/>
          <w:szCs w:val="18"/>
        </w:rPr>
      </w:pPr>
    </w:p>
    <w:p w:rsidR="00250598"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Application</w:t>
      </w:r>
      <w:r w:rsidRPr="00933633">
        <w:rPr>
          <w:rFonts w:ascii="Arial" w:hAnsi="Arial" w:cs="Arial"/>
          <w:b/>
          <w:sz w:val="21"/>
          <w:szCs w:val="18"/>
        </w:rPr>
        <w:t xml:space="preserve">: Never stop being a student of the Scripture.  If you do, you will stop growing in grace and you will eventually tolerate and/or promote heresy.  </w:t>
      </w:r>
      <w:r w:rsidR="001A0607">
        <w:rPr>
          <w:rFonts w:ascii="Arial" w:hAnsi="Arial" w:cs="Arial"/>
          <w:b/>
          <w:sz w:val="21"/>
          <w:szCs w:val="18"/>
        </w:rPr>
        <w:t>W</w:t>
      </w:r>
      <w:r w:rsidRPr="00933633">
        <w:rPr>
          <w:rFonts w:ascii="Arial" w:hAnsi="Arial" w:cs="Arial"/>
          <w:b/>
          <w:sz w:val="21"/>
          <w:szCs w:val="18"/>
        </w:rPr>
        <w:t>hat new things in His Word has God been teaching you lately?</w:t>
      </w:r>
    </w:p>
    <w:p w:rsidR="00250598" w:rsidRPr="00933633" w:rsidRDefault="00250598" w:rsidP="00250598">
      <w:pPr>
        <w:tabs>
          <w:tab w:val="left" w:pos="360"/>
        </w:tabs>
        <w:ind w:left="360" w:right="-10" w:hanging="360"/>
        <w:jc w:val="center"/>
        <w:rPr>
          <w:rFonts w:ascii="Arial" w:hAnsi="Arial" w:cs="Arial"/>
          <w:b/>
          <w:sz w:val="44"/>
          <w:szCs w:val="18"/>
        </w:rPr>
      </w:pPr>
      <w:r w:rsidRPr="00933633">
        <w:rPr>
          <w:rFonts w:ascii="Arial" w:hAnsi="Arial" w:cs="Arial"/>
          <w:b/>
          <w:sz w:val="44"/>
          <w:szCs w:val="18"/>
        </w:rPr>
        <w:br w:type="page"/>
      </w:r>
      <w:r w:rsidRPr="00933633">
        <w:rPr>
          <w:rFonts w:ascii="Arial" w:hAnsi="Arial" w:cs="Arial"/>
          <w:b/>
          <w:sz w:val="44"/>
          <w:szCs w:val="18"/>
        </w:rPr>
        <w:lastRenderedPageBreak/>
        <w:t>2 Peter</w:t>
      </w:r>
    </w:p>
    <w:p w:rsidR="00250598" w:rsidRPr="00933633" w:rsidRDefault="00250598" w:rsidP="00250598">
      <w:pPr>
        <w:tabs>
          <w:tab w:val="left" w:pos="360"/>
        </w:tabs>
        <w:ind w:left="360" w:right="-10" w:hanging="360"/>
        <w:jc w:val="center"/>
        <w:rPr>
          <w:rFonts w:ascii="Arial" w:hAnsi="Arial" w:cs="Arial"/>
          <w:b/>
          <w:sz w:val="11"/>
          <w:szCs w:val="18"/>
        </w:rPr>
      </w:pPr>
    </w:p>
    <w:p w:rsidR="00250598" w:rsidRPr="00933633" w:rsidRDefault="00250598" w:rsidP="00250598">
      <w:pPr>
        <w:tabs>
          <w:tab w:val="left" w:pos="360"/>
        </w:tabs>
        <w:ind w:left="360" w:right="-10" w:hanging="360"/>
        <w:jc w:val="center"/>
        <w:rPr>
          <w:rFonts w:ascii="Arial" w:hAnsi="Arial" w:cs="Arial"/>
          <w:b/>
          <w:sz w:val="16"/>
          <w:szCs w:val="18"/>
        </w:rPr>
      </w:pPr>
      <w:r w:rsidRPr="00933633">
        <w:rPr>
          <w:rFonts w:ascii="Arial" w:hAnsi="Arial" w:cs="Arial"/>
          <w:b/>
          <w:sz w:val="32"/>
          <w:szCs w:val="18"/>
        </w:rPr>
        <w:t>Introduction</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w:t>
      </w:r>
      <w:r w:rsidRPr="00933633">
        <w:rPr>
          <w:rFonts w:ascii="Arial" w:hAnsi="Arial" w:cs="Arial"/>
          <w:b/>
          <w:sz w:val="21"/>
          <w:szCs w:val="18"/>
        </w:rPr>
        <w:tab/>
        <w:t>Title</w:t>
      </w:r>
      <w:r w:rsidRPr="00933633">
        <w:rPr>
          <w:rFonts w:ascii="Arial" w:hAnsi="Arial" w:cs="Arial"/>
          <w:sz w:val="21"/>
          <w:szCs w:val="18"/>
        </w:rPr>
        <w:t>: The Greek title (</w:t>
      </w:r>
      <w:r w:rsidRPr="001A0607">
        <w:rPr>
          <w:rFonts w:ascii="Bwgrki" w:hAnsi="Bwgrki" w:cs="Arial"/>
          <w:sz w:val="21"/>
          <w:szCs w:val="18"/>
        </w:rPr>
        <w:t>Pe,trou b</w:t>
      </w:r>
      <w:r w:rsidRPr="00933633">
        <w:rPr>
          <w:rFonts w:ascii="Arial" w:hAnsi="Arial" w:cs="Arial"/>
          <w:sz w:val="21"/>
          <w:szCs w:val="18"/>
        </w:rPr>
        <w:t xml:space="preserve">, </w:t>
      </w:r>
      <w:r w:rsidRPr="00933633">
        <w:rPr>
          <w:rFonts w:ascii="Arial" w:hAnsi="Arial" w:cs="Arial"/>
          <w:i/>
          <w:sz w:val="21"/>
          <w:szCs w:val="18"/>
        </w:rPr>
        <w:t>Second of Peter</w:t>
      </w:r>
      <w:r w:rsidRPr="00933633">
        <w:rPr>
          <w:rFonts w:ascii="Arial" w:hAnsi="Arial" w:cs="Arial"/>
          <w:sz w:val="21"/>
          <w:szCs w:val="18"/>
        </w:rPr>
        <w:t>) follows the standard practice of naming the General Epistles after their authors.</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II.</w:t>
      </w:r>
      <w:r w:rsidRPr="00933633">
        <w:rPr>
          <w:rFonts w:ascii="Arial" w:hAnsi="Arial" w:cs="Arial"/>
          <w:b/>
          <w:sz w:val="21"/>
          <w:szCs w:val="18"/>
        </w:rPr>
        <w:tab/>
        <w:t xml:space="preserve">Authorship </w:t>
      </w:r>
      <w:r w:rsidRPr="00933633">
        <w:rPr>
          <w:rFonts w:ascii="Arial" w:hAnsi="Arial" w:cs="Arial"/>
          <w:sz w:val="15"/>
          <w:szCs w:val="18"/>
        </w:rPr>
        <w:fldChar w:fldCharType="begin"/>
      </w:r>
      <w:r w:rsidRPr="00933633">
        <w:rPr>
          <w:rFonts w:ascii="Arial" w:hAnsi="Arial" w:cs="Arial"/>
          <w:sz w:val="15"/>
          <w:szCs w:val="18"/>
        </w:rPr>
        <w:instrText xml:space="preserve"> TC  “</w:instrText>
      </w:r>
      <w:r w:rsidRPr="00933633">
        <w:rPr>
          <w:rFonts w:ascii="Arial" w:hAnsi="Arial" w:cs="Arial"/>
          <w:sz w:val="18"/>
          <w:szCs w:val="18"/>
        </w:rPr>
        <w:instrText xml:space="preserve"> </w:instrText>
      </w:r>
      <w:bookmarkStart w:id="0" w:name="_Toc408391929"/>
      <w:bookmarkStart w:id="1" w:name="_Toc534937562"/>
      <w:bookmarkStart w:id="2" w:name="_Toc536286388"/>
      <w:r w:rsidRPr="00933633">
        <w:rPr>
          <w:rFonts w:ascii="Arial" w:hAnsi="Arial" w:cs="Arial"/>
          <w:sz w:val="21"/>
          <w:szCs w:val="18"/>
        </w:rPr>
        <w:instrText>Church Acceptance of 2 Peter</w:instrText>
      </w:r>
      <w:bookmarkEnd w:id="0"/>
      <w:bookmarkEnd w:id="1"/>
      <w:bookmarkEnd w:id="2"/>
      <w:r w:rsidRPr="00933633">
        <w:rPr>
          <w:rFonts w:ascii="Arial" w:hAnsi="Arial" w:cs="Arial"/>
          <w:sz w:val="15"/>
          <w:szCs w:val="18"/>
        </w:rPr>
        <w:instrText xml:space="preserve"> “ \l 3 </w:instrText>
      </w:r>
      <w:r w:rsidRPr="00933633">
        <w:rPr>
          <w:rFonts w:ascii="Arial" w:hAnsi="Arial" w:cs="Arial"/>
          <w:sz w:val="15"/>
          <w:szCs w:val="18"/>
        </w:rPr>
        <w:fldChar w:fldCharType="end"/>
      </w:r>
    </w:p>
    <w:p w:rsidR="00250598" w:rsidRPr="00933633" w:rsidRDefault="00250598" w:rsidP="00E41E35">
      <w:pPr>
        <w:tabs>
          <w:tab w:val="left" w:pos="720"/>
        </w:tabs>
        <w:ind w:left="720" w:right="-1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External Evidence</w:t>
      </w:r>
      <w:r w:rsidRPr="00933633">
        <w:rPr>
          <w:rFonts w:ascii="Arial" w:hAnsi="Arial" w:cs="Arial"/>
          <w:sz w:val="21"/>
          <w:szCs w:val="18"/>
        </w:rPr>
        <w:t>: The early tradition divide</w:t>
      </w:r>
      <w:r w:rsidR="001A0607">
        <w:rPr>
          <w:rFonts w:ascii="Arial" w:hAnsi="Arial" w:cs="Arial"/>
          <w:sz w:val="21"/>
          <w:szCs w:val="18"/>
        </w:rPr>
        <w:t>s</w:t>
      </w:r>
      <w:r w:rsidRPr="00933633">
        <w:rPr>
          <w:rFonts w:ascii="Arial" w:hAnsi="Arial" w:cs="Arial"/>
          <w:sz w:val="21"/>
          <w:szCs w:val="18"/>
        </w:rPr>
        <w:t xml:space="preserve"> whether Peter wrote this epistle, </w:t>
      </w:r>
      <w:r w:rsidR="001A0607">
        <w:rPr>
          <w:rFonts w:ascii="Arial" w:hAnsi="Arial" w:cs="Arial"/>
          <w:sz w:val="21"/>
          <w:szCs w:val="18"/>
        </w:rPr>
        <w:t>but</w:t>
      </w:r>
      <w:r w:rsidRPr="00933633">
        <w:rPr>
          <w:rFonts w:ascii="Arial" w:hAnsi="Arial" w:cs="Arial"/>
          <w:sz w:val="21"/>
          <w:szCs w:val="18"/>
        </w:rPr>
        <w:t xml:space="preserve"> most regarded it authentic.  The views of the Church Fathers and early canons are summarized below by century (Hiebert, 3:134-37; cf. p. 36 of these notes).</w:t>
      </w:r>
    </w:p>
    <w:p w:rsidR="00250598" w:rsidRPr="00933633" w:rsidRDefault="00250598" w:rsidP="00E41E35">
      <w:pPr>
        <w:tabs>
          <w:tab w:val="left" w:pos="4950"/>
        </w:tabs>
        <w:ind w:left="1240" w:hanging="560"/>
        <w:jc w:val="left"/>
        <w:rPr>
          <w:rFonts w:ascii="Arial" w:hAnsi="Arial" w:cs="Arial"/>
          <w:sz w:val="13"/>
          <w:szCs w:val="18"/>
        </w:rPr>
      </w:pPr>
    </w:p>
    <w:p w:rsidR="00250598" w:rsidRPr="00933633" w:rsidRDefault="00250598" w:rsidP="00E41E35">
      <w:pPr>
        <w:tabs>
          <w:tab w:val="left" w:pos="5600"/>
        </w:tabs>
        <w:ind w:left="1240" w:hanging="560"/>
        <w:jc w:val="left"/>
        <w:rPr>
          <w:rFonts w:ascii="Arial" w:hAnsi="Arial" w:cs="Arial"/>
          <w:b/>
          <w:sz w:val="21"/>
          <w:szCs w:val="18"/>
          <w:u w:val="single"/>
        </w:rPr>
      </w:pPr>
      <w:r w:rsidRPr="00933633">
        <w:rPr>
          <w:rFonts w:ascii="Arial" w:hAnsi="Arial" w:cs="Arial"/>
          <w:sz w:val="21"/>
          <w:szCs w:val="18"/>
        </w:rPr>
        <w:tab/>
      </w:r>
      <w:r w:rsidRPr="00933633">
        <w:rPr>
          <w:rFonts w:ascii="Arial" w:hAnsi="Arial" w:cs="Arial"/>
          <w:b/>
          <w:sz w:val="21"/>
          <w:szCs w:val="18"/>
          <w:u w:val="single"/>
        </w:rPr>
        <w:t>Support 2 Peter as Authentic</w:t>
      </w:r>
      <w:r w:rsidRPr="00933633">
        <w:rPr>
          <w:rFonts w:ascii="Arial" w:hAnsi="Arial" w:cs="Arial"/>
          <w:sz w:val="21"/>
          <w:szCs w:val="18"/>
        </w:rPr>
        <w:tab/>
      </w:r>
      <w:r w:rsidRPr="00933633">
        <w:rPr>
          <w:rFonts w:ascii="Arial" w:hAnsi="Arial" w:cs="Arial"/>
          <w:b/>
          <w:sz w:val="21"/>
          <w:szCs w:val="18"/>
          <w:u w:val="single"/>
        </w:rPr>
        <w:t>Lack Mention of 2 Peter</w:t>
      </w:r>
    </w:p>
    <w:p w:rsidR="00250598" w:rsidRPr="00933633" w:rsidRDefault="00250598" w:rsidP="00E41E35">
      <w:pPr>
        <w:tabs>
          <w:tab w:val="left" w:pos="5600"/>
        </w:tabs>
        <w:ind w:left="1240" w:hanging="560"/>
        <w:jc w:val="left"/>
        <w:rPr>
          <w:rFonts w:ascii="Arial" w:hAnsi="Arial" w:cs="Arial"/>
          <w:sz w:val="11"/>
          <w:szCs w:val="18"/>
        </w:rPr>
      </w:pP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1</w:t>
      </w:r>
      <w:r w:rsidRPr="00933633">
        <w:rPr>
          <w:rFonts w:ascii="Arial" w:hAnsi="Arial" w:cs="Arial"/>
          <w:position w:val="6"/>
          <w:sz w:val="16"/>
          <w:szCs w:val="18"/>
        </w:rPr>
        <w:t>st</w:t>
      </w:r>
      <w:r w:rsidRPr="00933633">
        <w:rPr>
          <w:rFonts w:ascii="Arial" w:hAnsi="Arial" w:cs="Arial"/>
          <w:sz w:val="21"/>
          <w:szCs w:val="18"/>
        </w:rPr>
        <w:tab/>
        <w:t>Shows parallels with Jude (1:5 and Jude 3; 1:12 and Jude 5; etc.; cf. Hiebert 3:138)</w:t>
      </w: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—This point could be argued either way, depending upon one's dating of Jude</w:t>
      </w: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 xml:space="preserve">Possible allusions are in </w:t>
      </w:r>
      <w:r w:rsidRPr="00933633">
        <w:rPr>
          <w:rFonts w:ascii="Arial" w:hAnsi="Arial" w:cs="Arial"/>
          <w:i/>
          <w:sz w:val="21"/>
          <w:szCs w:val="18"/>
        </w:rPr>
        <w:t>1 Clement</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95) and </w:t>
      </w:r>
      <w:r w:rsidRPr="00933633">
        <w:rPr>
          <w:rFonts w:ascii="Arial" w:hAnsi="Arial" w:cs="Arial"/>
          <w:i/>
          <w:sz w:val="21"/>
          <w:szCs w:val="18"/>
        </w:rPr>
        <w:t>Barnabas</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70-130)</w:t>
      </w:r>
    </w:p>
    <w:tbl>
      <w:tblPr>
        <w:tblW w:w="0" w:type="auto"/>
        <w:tblInd w:w="700" w:type="dxa"/>
        <w:tblLayout w:type="fixed"/>
        <w:tblCellMar>
          <w:left w:w="80" w:type="dxa"/>
          <w:right w:w="80" w:type="dxa"/>
        </w:tblCellMar>
        <w:tblLook w:val="0000" w:firstRow="0" w:lastRow="0" w:firstColumn="0" w:lastColumn="0" w:noHBand="0" w:noVBand="0"/>
      </w:tblPr>
      <w:tblGrid>
        <w:gridCol w:w="560"/>
        <w:gridCol w:w="4340"/>
        <w:gridCol w:w="4000"/>
      </w:tblGrid>
      <w:tr w:rsidR="00250598" w:rsidRPr="00933633">
        <w:tc>
          <w:tcPr>
            <w:tcW w:w="560" w:type="dxa"/>
          </w:tcPr>
          <w:p w:rsidR="00250598" w:rsidRPr="00933633" w:rsidRDefault="00250598" w:rsidP="00E41E35">
            <w:pPr>
              <w:jc w:val="left"/>
              <w:rPr>
                <w:rFonts w:ascii="Arial" w:hAnsi="Arial" w:cs="Arial"/>
                <w:sz w:val="6"/>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2</w:t>
            </w:r>
            <w:r w:rsidRPr="00933633">
              <w:rPr>
                <w:rFonts w:ascii="Arial" w:hAnsi="Arial" w:cs="Arial"/>
                <w:position w:val="6"/>
                <w:sz w:val="16"/>
                <w:szCs w:val="18"/>
              </w:rPr>
              <w:t>nd</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Vague Allusions:</w:t>
            </w:r>
          </w:p>
          <w:p w:rsidR="00250598" w:rsidRPr="00933633" w:rsidRDefault="00250598" w:rsidP="00E41E35">
            <w:pPr>
              <w:jc w:val="left"/>
              <w:rPr>
                <w:rFonts w:ascii="Arial" w:hAnsi="Arial" w:cs="Arial"/>
                <w:sz w:val="21"/>
                <w:szCs w:val="18"/>
              </w:rPr>
            </w:pPr>
            <w:r w:rsidRPr="00933633">
              <w:rPr>
                <w:rFonts w:ascii="Arial" w:hAnsi="Arial" w:cs="Arial"/>
                <w:sz w:val="21"/>
                <w:szCs w:val="18"/>
              </w:rPr>
              <w:t>—Ignatius (</w:t>
            </w:r>
            <w:r w:rsidRPr="00933633">
              <w:rPr>
                <w:rFonts w:ascii="Arial" w:hAnsi="Arial" w:cs="Arial"/>
                <w:sz w:val="16"/>
                <w:szCs w:val="18"/>
              </w:rPr>
              <w:t>AD</w:t>
            </w:r>
            <w:r w:rsidRPr="00933633">
              <w:rPr>
                <w:rFonts w:ascii="Arial" w:hAnsi="Arial" w:cs="Arial"/>
                <w:sz w:val="21"/>
                <w:szCs w:val="18"/>
              </w:rPr>
              <w:t xml:space="preserve"> 110)</w:t>
            </w:r>
          </w:p>
          <w:p w:rsidR="00250598" w:rsidRPr="00933633" w:rsidRDefault="00250598" w:rsidP="00E41E35">
            <w:pPr>
              <w:jc w:val="left"/>
              <w:rPr>
                <w:rFonts w:ascii="Arial" w:hAnsi="Arial" w:cs="Arial"/>
                <w:sz w:val="21"/>
                <w:szCs w:val="18"/>
              </w:rPr>
            </w:pPr>
            <w:r w:rsidRPr="00933633">
              <w:rPr>
                <w:rFonts w:ascii="Arial" w:hAnsi="Arial" w:cs="Arial"/>
                <w:sz w:val="21"/>
                <w:szCs w:val="18"/>
              </w:rPr>
              <w:t>—Polycarp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110-150)</w:t>
            </w:r>
          </w:p>
          <w:p w:rsidR="00250598" w:rsidRPr="00933633" w:rsidRDefault="00250598" w:rsidP="00E41E35">
            <w:pPr>
              <w:jc w:val="left"/>
              <w:rPr>
                <w:rFonts w:ascii="Arial" w:hAnsi="Arial" w:cs="Arial"/>
                <w:sz w:val="21"/>
                <w:szCs w:val="18"/>
              </w:rPr>
            </w:pPr>
            <w:r w:rsidRPr="00933633">
              <w:rPr>
                <w:rFonts w:ascii="Arial" w:hAnsi="Arial" w:cs="Arial"/>
                <w:sz w:val="21"/>
                <w:szCs w:val="18"/>
              </w:rPr>
              <w:t>—Justin Martyr (</w:t>
            </w:r>
            <w:r w:rsidRPr="00933633">
              <w:rPr>
                <w:rFonts w:ascii="Arial" w:hAnsi="Arial" w:cs="Arial"/>
                <w:sz w:val="16"/>
                <w:szCs w:val="18"/>
              </w:rPr>
              <w:t>AD</w:t>
            </w:r>
            <w:r w:rsidRPr="00933633">
              <w:rPr>
                <w:rFonts w:ascii="Arial" w:hAnsi="Arial" w:cs="Arial"/>
                <w:sz w:val="21"/>
                <w:szCs w:val="18"/>
              </w:rPr>
              <w:t xml:space="preserve"> 150-155)</w:t>
            </w:r>
          </w:p>
          <w:p w:rsidR="00250598" w:rsidRPr="00933633" w:rsidRDefault="00250598" w:rsidP="00E41E35">
            <w:pPr>
              <w:jc w:val="left"/>
              <w:rPr>
                <w:rFonts w:ascii="Arial" w:hAnsi="Arial" w:cs="Arial"/>
                <w:sz w:val="21"/>
                <w:szCs w:val="18"/>
              </w:rPr>
            </w:pPr>
            <w:r w:rsidRPr="00933633">
              <w:rPr>
                <w:rFonts w:ascii="Arial" w:hAnsi="Arial" w:cs="Arial"/>
                <w:sz w:val="21"/>
                <w:szCs w:val="18"/>
              </w:rPr>
              <w:t>—Irenaeus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185)</w:t>
            </w:r>
          </w:p>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Probable Allusions (Quotes)</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Gospel of Truth</w:t>
            </w:r>
            <w:r w:rsidRPr="00933633">
              <w:rPr>
                <w:rFonts w:ascii="Arial" w:hAnsi="Arial" w:cs="Arial"/>
                <w:sz w:val="21"/>
                <w:szCs w:val="18"/>
              </w:rPr>
              <w:t xml:space="preserve"> (Gnostic)</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Apocryphon of John</w:t>
            </w:r>
            <w:r w:rsidRPr="00933633">
              <w:rPr>
                <w:rFonts w:ascii="Arial" w:hAnsi="Arial" w:cs="Arial"/>
                <w:sz w:val="21"/>
                <w:szCs w:val="18"/>
              </w:rPr>
              <w:t xml:space="preserve"> (Gnostic)</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Apocalypse of Peter</w:t>
            </w:r>
            <w:r w:rsidRPr="00933633">
              <w:rPr>
                <w:rFonts w:ascii="Arial" w:hAnsi="Arial" w:cs="Arial"/>
                <w:sz w:val="21"/>
                <w:szCs w:val="18"/>
              </w:rPr>
              <w:t xml:space="preserve"> (Spurious)</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Muratonian Canon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rsidR="00250598" w:rsidRPr="00933633" w:rsidRDefault="00250598" w:rsidP="00E41E35">
            <w:pPr>
              <w:jc w:val="left"/>
              <w:rPr>
                <w:rFonts w:ascii="Arial" w:hAnsi="Arial" w:cs="Arial"/>
                <w:sz w:val="21"/>
                <w:szCs w:val="18"/>
              </w:rPr>
            </w:pPr>
            <w:r w:rsidRPr="00933633">
              <w:rPr>
                <w:rFonts w:ascii="Arial" w:hAnsi="Arial" w:cs="Arial"/>
                <w:sz w:val="21"/>
                <w:szCs w:val="18"/>
              </w:rPr>
              <w:t>Old Latin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rsidR="00250598" w:rsidRPr="00933633" w:rsidRDefault="00250598" w:rsidP="00E41E35">
            <w:pPr>
              <w:jc w:val="left"/>
              <w:rPr>
                <w:rFonts w:ascii="Arial" w:hAnsi="Arial" w:cs="Arial"/>
                <w:sz w:val="21"/>
                <w:szCs w:val="18"/>
              </w:rPr>
            </w:pPr>
            <w:r w:rsidRPr="00933633">
              <w:rPr>
                <w:rFonts w:ascii="Arial" w:hAnsi="Arial" w:cs="Arial"/>
                <w:sz w:val="21"/>
                <w:szCs w:val="18"/>
              </w:rPr>
              <w:t>Old Syriac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200)</w:t>
            </w:r>
          </w:p>
        </w:tc>
      </w:tr>
      <w:tr w:rsidR="00250598" w:rsidRPr="00933633">
        <w:tc>
          <w:tcPr>
            <w:tcW w:w="56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3</w:t>
            </w:r>
            <w:r w:rsidRPr="00933633">
              <w:rPr>
                <w:rFonts w:ascii="Arial" w:hAnsi="Arial" w:cs="Arial"/>
                <w:position w:val="6"/>
                <w:sz w:val="16"/>
                <w:szCs w:val="18"/>
              </w:rPr>
              <w:t>rd</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Bodmer Papyrus (</w:t>
            </w:r>
            <w:r w:rsidRPr="00933633">
              <w:rPr>
                <w:rFonts w:ascii="Arial" w:hAnsi="Arial" w:cs="Arial"/>
                <w:i/>
                <w:sz w:val="21"/>
                <w:szCs w:val="18"/>
              </w:rPr>
              <w:t>p</w:t>
            </w:r>
            <w:r w:rsidRPr="00933633">
              <w:rPr>
                <w:rFonts w:ascii="Arial" w:hAnsi="Arial" w:cs="Arial"/>
                <w:sz w:val="21"/>
                <w:szCs w:val="18"/>
              </w:rPr>
              <w:t xml:space="preserve"> </w:t>
            </w:r>
            <w:r w:rsidRPr="00933633">
              <w:rPr>
                <w:rFonts w:ascii="Arial" w:hAnsi="Arial" w:cs="Arial"/>
                <w:position w:val="6"/>
                <w:sz w:val="16"/>
                <w:szCs w:val="18"/>
              </w:rPr>
              <w:t>72</w:t>
            </w:r>
            <w:r w:rsidRPr="00933633">
              <w:rPr>
                <w:rFonts w:ascii="Arial" w:hAnsi="Arial" w:cs="Arial"/>
                <w:sz w:val="21"/>
                <w:szCs w:val="18"/>
              </w:rPr>
              <w:t>)</w:t>
            </w:r>
          </w:p>
          <w:p w:rsidR="00250598" w:rsidRPr="00933633" w:rsidRDefault="00250598" w:rsidP="00E41E35">
            <w:pPr>
              <w:jc w:val="left"/>
              <w:rPr>
                <w:rFonts w:ascii="Arial" w:hAnsi="Arial" w:cs="Arial"/>
                <w:sz w:val="21"/>
                <w:szCs w:val="18"/>
              </w:rPr>
            </w:pPr>
            <w:r w:rsidRPr="00933633">
              <w:rPr>
                <w:rFonts w:ascii="Arial" w:hAnsi="Arial" w:cs="Arial"/>
                <w:sz w:val="21"/>
                <w:szCs w:val="18"/>
              </w:rPr>
              <w:t>Firmilian, Bishop of Caesarea (</w:t>
            </w:r>
            <w:r w:rsidRPr="00933633">
              <w:rPr>
                <w:rFonts w:ascii="Arial" w:hAnsi="Arial" w:cs="Arial"/>
                <w:sz w:val="16"/>
                <w:szCs w:val="18"/>
              </w:rPr>
              <w:t>AD</w:t>
            </w:r>
            <w:r w:rsidRPr="00933633">
              <w:rPr>
                <w:rFonts w:ascii="Arial" w:hAnsi="Arial" w:cs="Arial"/>
                <w:sz w:val="21"/>
                <w:szCs w:val="18"/>
              </w:rPr>
              <w:t xml:space="preserve"> 256)</w:t>
            </w:r>
          </w:p>
          <w:p w:rsidR="00250598" w:rsidRPr="00933633" w:rsidRDefault="00250598" w:rsidP="00E41E35">
            <w:pPr>
              <w:jc w:val="left"/>
              <w:rPr>
                <w:rFonts w:ascii="Arial" w:hAnsi="Arial" w:cs="Arial"/>
                <w:sz w:val="21"/>
                <w:szCs w:val="18"/>
              </w:rPr>
            </w:pPr>
            <w:r w:rsidRPr="00933633">
              <w:rPr>
                <w:rFonts w:ascii="Arial" w:hAnsi="Arial" w:cs="Arial"/>
                <w:sz w:val="21"/>
                <w:szCs w:val="18"/>
              </w:rPr>
              <w:t>Methodius, Bishop of Lycis (quotes 3:8)</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Origen (</w:t>
            </w:r>
            <w:r w:rsidRPr="00933633">
              <w:rPr>
                <w:rFonts w:ascii="Arial" w:hAnsi="Arial" w:cs="Arial"/>
                <w:sz w:val="16"/>
                <w:szCs w:val="18"/>
              </w:rPr>
              <w:t>AD</w:t>
            </w:r>
            <w:r w:rsidRPr="00933633">
              <w:rPr>
                <w:rFonts w:ascii="Arial" w:hAnsi="Arial" w:cs="Arial"/>
                <w:sz w:val="21"/>
                <w:szCs w:val="18"/>
              </w:rPr>
              <w:t xml:space="preserve"> 185-253)</w:t>
            </w:r>
            <w:r w:rsidR="001A0607">
              <w:rPr>
                <w:rFonts w:ascii="Arial" w:hAnsi="Arial" w:cs="Arial"/>
                <w:sz w:val="21"/>
                <w:szCs w:val="18"/>
              </w:rPr>
              <w:t>—</w:t>
            </w:r>
            <w:r w:rsidRPr="00933633">
              <w:rPr>
                <w:rFonts w:ascii="Arial" w:hAnsi="Arial" w:cs="Arial"/>
                <w:sz w:val="21"/>
                <w:szCs w:val="18"/>
              </w:rPr>
              <w:t>disputed</w:t>
            </w:r>
          </w:p>
          <w:p w:rsidR="00250598" w:rsidRPr="00933633" w:rsidRDefault="00250598" w:rsidP="00E41E35">
            <w:pPr>
              <w:jc w:val="left"/>
              <w:rPr>
                <w:rFonts w:ascii="Arial" w:hAnsi="Arial" w:cs="Arial"/>
                <w:sz w:val="21"/>
                <w:szCs w:val="18"/>
              </w:rPr>
            </w:pPr>
            <w:r w:rsidRPr="00933633">
              <w:rPr>
                <w:rFonts w:ascii="Arial" w:hAnsi="Arial" w:cs="Arial"/>
                <w:sz w:val="21"/>
                <w:szCs w:val="18"/>
              </w:rPr>
              <w:t>Tertullian</w:t>
            </w:r>
          </w:p>
          <w:p w:rsidR="00250598" w:rsidRPr="00933633" w:rsidRDefault="00250598" w:rsidP="00E41E35">
            <w:pPr>
              <w:jc w:val="left"/>
              <w:rPr>
                <w:rFonts w:ascii="Arial" w:hAnsi="Arial" w:cs="Arial"/>
                <w:sz w:val="21"/>
                <w:szCs w:val="18"/>
              </w:rPr>
            </w:pPr>
            <w:r w:rsidRPr="00933633">
              <w:rPr>
                <w:rFonts w:ascii="Arial" w:hAnsi="Arial" w:cs="Arial"/>
                <w:sz w:val="21"/>
                <w:szCs w:val="18"/>
              </w:rPr>
              <w:t>Cyprian</w:t>
            </w:r>
          </w:p>
          <w:p w:rsidR="00250598" w:rsidRPr="00933633" w:rsidRDefault="00250598" w:rsidP="00E41E35">
            <w:pPr>
              <w:jc w:val="left"/>
              <w:rPr>
                <w:rFonts w:ascii="Arial" w:hAnsi="Arial" w:cs="Arial"/>
                <w:sz w:val="21"/>
                <w:szCs w:val="18"/>
              </w:rPr>
            </w:pPr>
            <w:r w:rsidRPr="00933633">
              <w:rPr>
                <w:rFonts w:ascii="Arial" w:hAnsi="Arial" w:cs="Arial"/>
                <w:sz w:val="21"/>
                <w:szCs w:val="18"/>
              </w:rPr>
              <w:t>Dionysius of Alexandria</w:t>
            </w:r>
          </w:p>
        </w:tc>
      </w:tr>
      <w:tr w:rsidR="00250598" w:rsidRPr="00933633">
        <w:tc>
          <w:tcPr>
            <w:tcW w:w="560" w:type="dxa"/>
          </w:tcPr>
          <w:p w:rsidR="00250598" w:rsidRPr="00933633" w:rsidRDefault="00250598" w:rsidP="00E41E35">
            <w:pPr>
              <w:jc w:val="left"/>
              <w:rPr>
                <w:rFonts w:ascii="Arial" w:hAnsi="Arial" w:cs="Arial"/>
                <w:sz w:val="8"/>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4</w:t>
            </w:r>
            <w:r w:rsidRPr="00933633">
              <w:rPr>
                <w:rFonts w:ascii="Arial" w:hAnsi="Arial" w:cs="Arial"/>
                <w:position w:val="6"/>
                <w:sz w:val="16"/>
                <w:szCs w:val="18"/>
              </w:rPr>
              <w:t>th</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Athanasius of Alexandria (</w:t>
            </w:r>
            <w:r w:rsidRPr="00933633">
              <w:rPr>
                <w:rFonts w:ascii="Arial" w:hAnsi="Arial" w:cs="Arial"/>
                <w:sz w:val="16"/>
                <w:szCs w:val="18"/>
              </w:rPr>
              <w:t>AD</w:t>
            </w:r>
            <w:r w:rsidRPr="00933633">
              <w:rPr>
                <w:rFonts w:ascii="Arial" w:hAnsi="Arial" w:cs="Arial"/>
                <w:sz w:val="21"/>
                <w:szCs w:val="18"/>
              </w:rPr>
              <w:t xml:space="preserve"> 367)</w:t>
            </w:r>
          </w:p>
          <w:p w:rsidR="00250598" w:rsidRPr="00933633" w:rsidRDefault="00250598" w:rsidP="00E41E35">
            <w:pPr>
              <w:jc w:val="left"/>
              <w:rPr>
                <w:rFonts w:ascii="Arial" w:hAnsi="Arial" w:cs="Arial"/>
                <w:sz w:val="21"/>
                <w:szCs w:val="18"/>
              </w:rPr>
            </w:pPr>
            <w:r w:rsidRPr="00933633">
              <w:rPr>
                <w:rFonts w:ascii="Arial" w:hAnsi="Arial" w:cs="Arial"/>
                <w:sz w:val="21"/>
                <w:szCs w:val="18"/>
              </w:rPr>
              <w:t>Basil the Great</w:t>
            </w:r>
          </w:p>
          <w:p w:rsidR="00250598" w:rsidRPr="00933633" w:rsidRDefault="00250598" w:rsidP="00E41E35">
            <w:pPr>
              <w:jc w:val="left"/>
              <w:rPr>
                <w:rFonts w:ascii="Arial" w:hAnsi="Arial" w:cs="Arial"/>
                <w:sz w:val="21"/>
                <w:szCs w:val="18"/>
              </w:rPr>
            </w:pPr>
            <w:r w:rsidRPr="00933633">
              <w:rPr>
                <w:rFonts w:ascii="Arial" w:hAnsi="Arial" w:cs="Arial"/>
                <w:sz w:val="21"/>
                <w:szCs w:val="18"/>
              </w:rPr>
              <w:t>Epiphanes, Bishop of Cyprus</w:t>
            </w:r>
          </w:p>
          <w:p w:rsidR="00250598" w:rsidRPr="00933633" w:rsidRDefault="00250598" w:rsidP="00E41E35">
            <w:pPr>
              <w:jc w:val="left"/>
              <w:rPr>
                <w:rFonts w:ascii="Arial" w:hAnsi="Arial" w:cs="Arial"/>
                <w:sz w:val="21"/>
                <w:szCs w:val="18"/>
              </w:rPr>
            </w:pPr>
            <w:r w:rsidRPr="00933633">
              <w:rPr>
                <w:rFonts w:ascii="Arial" w:hAnsi="Arial" w:cs="Arial"/>
                <w:sz w:val="21"/>
                <w:szCs w:val="18"/>
              </w:rPr>
              <w:t>Ambrose, Bishop of Milan</w:t>
            </w:r>
          </w:p>
          <w:p w:rsidR="00250598" w:rsidRPr="00933633" w:rsidRDefault="00250598" w:rsidP="00E41E35">
            <w:pPr>
              <w:jc w:val="left"/>
              <w:rPr>
                <w:rFonts w:ascii="Arial" w:hAnsi="Arial" w:cs="Arial"/>
                <w:sz w:val="21"/>
                <w:szCs w:val="18"/>
              </w:rPr>
            </w:pPr>
            <w:r w:rsidRPr="00933633">
              <w:rPr>
                <w:rFonts w:ascii="Arial" w:hAnsi="Arial" w:cs="Arial"/>
                <w:sz w:val="21"/>
                <w:szCs w:val="18"/>
              </w:rPr>
              <w:t>Cyril of Jerusalem</w:t>
            </w:r>
          </w:p>
          <w:p w:rsidR="00250598" w:rsidRPr="00933633" w:rsidRDefault="00250598" w:rsidP="00E41E35">
            <w:pPr>
              <w:jc w:val="left"/>
              <w:rPr>
                <w:rFonts w:ascii="Arial" w:hAnsi="Arial" w:cs="Arial"/>
                <w:sz w:val="21"/>
                <w:szCs w:val="18"/>
              </w:rPr>
            </w:pPr>
            <w:r w:rsidRPr="00933633">
              <w:rPr>
                <w:rFonts w:ascii="Arial" w:hAnsi="Arial" w:cs="Arial"/>
                <w:sz w:val="21"/>
                <w:szCs w:val="18"/>
              </w:rPr>
              <w:t>Hillary of Piotiers in Gaul</w:t>
            </w:r>
          </w:p>
          <w:p w:rsidR="00250598" w:rsidRPr="00933633" w:rsidRDefault="00250598" w:rsidP="00E41E35">
            <w:pPr>
              <w:jc w:val="left"/>
              <w:rPr>
                <w:rFonts w:ascii="Arial" w:hAnsi="Arial" w:cs="Arial"/>
                <w:sz w:val="21"/>
                <w:szCs w:val="18"/>
              </w:rPr>
            </w:pPr>
            <w:r w:rsidRPr="00933633">
              <w:rPr>
                <w:rFonts w:ascii="Arial" w:hAnsi="Arial" w:cs="Arial"/>
                <w:sz w:val="21"/>
                <w:szCs w:val="18"/>
              </w:rPr>
              <w:t>Gregory of Nazianzus</w:t>
            </w:r>
          </w:p>
          <w:p w:rsidR="00250598" w:rsidRPr="00933633" w:rsidRDefault="00250598" w:rsidP="00E41E35">
            <w:pPr>
              <w:jc w:val="left"/>
              <w:rPr>
                <w:rFonts w:ascii="Arial" w:hAnsi="Arial" w:cs="Arial"/>
                <w:sz w:val="21"/>
                <w:szCs w:val="18"/>
              </w:rPr>
            </w:pPr>
            <w:r w:rsidRPr="00933633">
              <w:rPr>
                <w:rFonts w:ascii="Arial" w:hAnsi="Arial" w:cs="Arial"/>
                <w:sz w:val="21"/>
                <w:szCs w:val="18"/>
              </w:rPr>
              <w:t>Augustine</w:t>
            </w:r>
          </w:p>
          <w:p w:rsidR="00250598" w:rsidRPr="00933633" w:rsidRDefault="00250598" w:rsidP="00E41E35">
            <w:pPr>
              <w:jc w:val="left"/>
              <w:rPr>
                <w:rFonts w:ascii="Arial" w:hAnsi="Arial" w:cs="Arial"/>
                <w:sz w:val="21"/>
                <w:szCs w:val="18"/>
              </w:rPr>
            </w:pPr>
            <w:r w:rsidRPr="00933633">
              <w:rPr>
                <w:rFonts w:ascii="Arial" w:hAnsi="Arial" w:cs="Arial"/>
                <w:sz w:val="21"/>
                <w:szCs w:val="18"/>
              </w:rPr>
              <w:t>Council of Laodicea (</w:t>
            </w:r>
            <w:r w:rsidRPr="00933633">
              <w:rPr>
                <w:rFonts w:ascii="Arial" w:hAnsi="Arial" w:cs="Arial"/>
                <w:sz w:val="16"/>
                <w:szCs w:val="18"/>
              </w:rPr>
              <w:t>AD</w:t>
            </w:r>
            <w:r w:rsidRPr="00933633">
              <w:rPr>
                <w:rFonts w:ascii="Arial" w:hAnsi="Arial" w:cs="Arial"/>
                <w:sz w:val="21"/>
                <w:szCs w:val="18"/>
              </w:rPr>
              <w:t xml:space="preserve"> 363)</w:t>
            </w:r>
          </w:p>
          <w:p w:rsidR="00250598" w:rsidRPr="00933633" w:rsidRDefault="00250598" w:rsidP="00E41E35">
            <w:pPr>
              <w:jc w:val="left"/>
              <w:rPr>
                <w:rFonts w:ascii="Arial" w:hAnsi="Arial" w:cs="Arial"/>
                <w:sz w:val="21"/>
                <w:szCs w:val="18"/>
              </w:rPr>
            </w:pPr>
            <w:r w:rsidRPr="00933633">
              <w:rPr>
                <w:rFonts w:ascii="Arial" w:hAnsi="Arial" w:cs="Arial"/>
                <w:sz w:val="21"/>
                <w:szCs w:val="18"/>
              </w:rPr>
              <w:t>Third Council of Carthage (</w:t>
            </w:r>
            <w:r w:rsidRPr="00933633">
              <w:rPr>
                <w:rFonts w:ascii="Arial" w:hAnsi="Arial" w:cs="Arial"/>
                <w:sz w:val="16"/>
                <w:szCs w:val="18"/>
              </w:rPr>
              <w:t>AD</w:t>
            </w:r>
            <w:r w:rsidRPr="00933633">
              <w:rPr>
                <w:rFonts w:ascii="Arial" w:hAnsi="Arial" w:cs="Arial"/>
                <w:sz w:val="21"/>
                <w:szCs w:val="18"/>
              </w:rPr>
              <w:t xml:space="preserve"> 397)</w:t>
            </w:r>
          </w:p>
          <w:p w:rsidR="00250598" w:rsidRPr="00933633" w:rsidRDefault="00250598" w:rsidP="00E41E35">
            <w:pPr>
              <w:jc w:val="left"/>
              <w:rPr>
                <w:rFonts w:ascii="Arial" w:hAnsi="Arial" w:cs="Arial"/>
                <w:sz w:val="21"/>
                <w:szCs w:val="18"/>
              </w:rPr>
            </w:pPr>
            <w:r w:rsidRPr="00933633">
              <w:rPr>
                <w:rFonts w:ascii="Arial" w:hAnsi="Arial" w:cs="Arial"/>
                <w:sz w:val="21"/>
                <w:szCs w:val="18"/>
              </w:rPr>
              <w:t>Jerome's Vulgate (with doubt due to style)</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Eusebius placed it among books widely accepted but disputed by some since:</w:t>
            </w:r>
          </w:p>
          <w:p w:rsidR="00250598" w:rsidRPr="00933633" w:rsidRDefault="00250598" w:rsidP="00E41E35">
            <w:pPr>
              <w:jc w:val="left"/>
              <w:rPr>
                <w:rFonts w:ascii="Arial" w:hAnsi="Arial" w:cs="Arial"/>
                <w:sz w:val="21"/>
                <w:szCs w:val="18"/>
              </w:rPr>
            </w:pPr>
            <w:r w:rsidRPr="00933633">
              <w:rPr>
                <w:rFonts w:ascii="Arial" w:hAnsi="Arial" w:cs="Arial"/>
                <w:sz w:val="21"/>
                <w:szCs w:val="18"/>
              </w:rPr>
              <w:t>1) Writers whose opinion he respected</w:t>
            </w:r>
          </w:p>
          <w:p w:rsidR="00250598" w:rsidRPr="00933633" w:rsidRDefault="00250598" w:rsidP="00E41E35">
            <w:pPr>
              <w:jc w:val="left"/>
              <w:rPr>
                <w:rFonts w:ascii="Arial" w:hAnsi="Arial" w:cs="Arial"/>
                <w:sz w:val="21"/>
                <w:szCs w:val="18"/>
              </w:rPr>
            </w:pPr>
            <w:r w:rsidRPr="00933633">
              <w:rPr>
                <w:rFonts w:ascii="Arial" w:hAnsi="Arial" w:cs="Arial"/>
                <w:sz w:val="21"/>
                <w:szCs w:val="18"/>
              </w:rPr>
              <w:t xml:space="preserve">     regarded it as noncanonical</w:t>
            </w:r>
          </w:p>
          <w:p w:rsidR="00250598" w:rsidRPr="00933633" w:rsidRDefault="00250598" w:rsidP="00E41E35">
            <w:pPr>
              <w:jc w:val="left"/>
              <w:rPr>
                <w:rFonts w:ascii="Arial" w:hAnsi="Arial" w:cs="Arial"/>
                <w:sz w:val="21"/>
                <w:szCs w:val="18"/>
              </w:rPr>
            </w:pPr>
            <w:r w:rsidRPr="00933633">
              <w:rPr>
                <w:rFonts w:ascii="Arial" w:hAnsi="Arial" w:cs="Arial"/>
                <w:sz w:val="21"/>
                <w:szCs w:val="18"/>
              </w:rPr>
              <w:t>2) Few earlier sources quoted it</w:t>
            </w:r>
          </w:p>
          <w:p w:rsidR="00250598" w:rsidRPr="00933633" w:rsidRDefault="00250598" w:rsidP="00E41E35">
            <w:pPr>
              <w:jc w:val="left"/>
              <w:rPr>
                <w:rFonts w:ascii="Arial" w:hAnsi="Arial" w:cs="Arial"/>
                <w:sz w:val="21"/>
                <w:szCs w:val="18"/>
              </w:rPr>
            </w:pPr>
            <w:r w:rsidRPr="00933633">
              <w:rPr>
                <w:rFonts w:ascii="Arial" w:hAnsi="Arial" w:cs="Arial"/>
                <w:sz w:val="21"/>
                <w:szCs w:val="18"/>
              </w:rPr>
              <w:t>(However, he did not call it spurious)</w:t>
            </w:r>
          </w:p>
          <w:p w:rsidR="00250598" w:rsidRPr="00933633" w:rsidRDefault="00250598" w:rsidP="00E41E35">
            <w:pPr>
              <w:jc w:val="left"/>
              <w:rPr>
                <w:rFonts w:ascii="Arial" w:hAnsi="Arial" w:cs="Arial"/>
                <w:sz w:val="21"/>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Chrysostom</w:t>
            </w:r>
          </w:p>
          <w:p w:rsidR="00250598" w:rsidRPr="00933633" w:rsidRDefault="00250598" w:rsidP="00E41E35">
            <w:pPr>
              <w:jc w:val="left"/>
              <w:rPr>
                <w:rFonts w:ascii="Arial" w:hAnsi="Arial" w:cs="Arial"/>
                <w:sz w:val="21"/>
                <w:szCs w:val="18"/>
              </w:rPr>
            </w:pPr>
            <w:r w:rsidRPr="00933633">
              <w:rPr>
                <w:rFonts w:ascii="Arial" w:hAnsi="Arial" w:cs="Arial"/>
                <w:sz w:val="21"/>
                <w:szCs w:val="18"/>
              </w:rPr>
              <w:t>Theodore of Mopsuestia (rejected it)</w:t>
            </w:r>
          </w:p>
        </w:tc>
      </w:tr>
      <w:tr w:rsidR="00250598" w:rsidRPr="00933633">
        <w:tc>
          <w:tcPr>
            <w:tcW w:w="560" w:type="dxa"/>
          </w:tcPr>
          <w:p w:rsidR="00250598" w:rsidRPr="00933633" w:rsidRDefault="00250598" w:rsidP="00E41E35">
            <w:pPr>
              <w:jc w:val="left"/>
              <w:rPr>
                <w:rFonts w:ascii="Arial" w:hAnsi="Arial" w:cs="Arial"/>
                <w:sz w:val="8"/>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6</w:t>
            </w:r>
            <w:r w:rsidRPr="00933633">
              <w:rPr>
                <w:rFonts w:ascii="Arial" w:hAnsi="Arial" w:cs="Arial"/>
                <w:position w:val="6"/>
                <w:sz w:val="16"/>
                <w:szCs w:val="18"/>
              </w:rPr>
              <w:t>th</w:t>
            </w:r>
          </w:p>
        </w:tc>
        <w:tc>
          <w:tcPr>
            <w:tcW w:w="4340" w:type="dxa"/>
          </w:tcPr>
          <w:p w:rsidR="00250598" w:rsidRPr="00933633" w:rsidRDefault="00250598" w:rsidP="00E41E35">
            <w:pPr>
              <w:jc w:val="left"/>
              <w:rPr>
                <w:rFonts w:ascii="Arial" w:hAnsi="Arial" w:cs="Arial"/>
                <w:sz w:val="21"/>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Syrian Church</w:t>
            </w:r>
          </w:p>
        </w:tc>
        <w:tc>
          <w:tcPr>
            <w:tcW w:w="4000" w:type="dxa"/>
          </w:tcPr>
          <w:p w:rsidR="00250598" w:rsidRPr="00933633" w:rsidRDefault="00250598" w:rsidP="00E41E35">
            <w:pPr>
              <w:jc w:val="left"/>
              <w:rPr>
                <w:rFonts w:ascii="Arial" w:hAnsi="Arial" w:cs="Arial"/>
                <w:sz w:val="21"/>
                <w:szCs w:val="18"/>
              </w:rPr>
            </w:pPr>
          </w:p>
        </w:tc>
      </w:tr>
    </w:tbl>
    <w:p w:rsidR="00250598" w:rsidRPr="00933633" w:rsidRDefault="00250598" w:rsidP="00E41E35">
      <w:pPr>
        <w:tabs>
          <w:tab w:val="left" w:pos="1080"/>
          <w:tab w:val="left" w:pos="3240"/>
          <w:tab w:val="left" w:pos="5040"/>
        </w:tabs>
        <w:ind w:left="108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Note 2 Peter's acceptance by the fourth century councils despite the objections raised.</w:t>
      </w:r>
    </w:p>
    <w:p w:rsidR="00250598" w:rsidRPr="00933633" w:rsidRDefault="00250598" w:rsidP="00E41E35">
      <w:pPr>
        <w:tabs>
          <w:tab w:val="left" w:pos="720"/>
        </w:tabs>
        <w:ind w:left="720" w:right="-1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Internal Evidence</w:t>
      </w:r>
      <w:r w:rsidRPr="00933633">
        <w:rPr>
          <w:rFonts w:ascii="Arial" w:hAnsi="Arial" w:cs="Arial"/>
          <w:sz w:val="21"/>
          <w:szCs w:val="18"/>
        </w:rPr>
        <w:t>: The liberal scholar Kümmel rejects Petrine authorship but candidly admits, “the letter clearly and unambiguously makes the claim that it was written by the apostle Peter” (Kümmel, 430).  Then he cites the following evidence:</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It says Peter was the author: “Simon Peter, servant and apostle of Jesus Christ” (1:1).</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The author speaks as an eyewitness of the transfiguration of Jesus (1:16f.).</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He makes reference to the saying of Jesus concerning the martyrdom of Peter (1:14).</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Reference to the “beloved brother Paul” places the author on the same level of apostolic authority as Paul (3:15f.).</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lastRenderedPageBreak/>
        <w:t>5.</w:t>
      </w:r>
      <w:r w:rsidRPr="00933633">
        <w:rPr>
          <w:rFonts w:ascii="Arial" w:hAnsi="Arial" w:cs="Arial"/>
          <w:sz w:val="21"/>
          <w:szCs w:val="18"/>
        </w:rPr>
        <w:tab/>
      </w:r>
      <w:r w:rsidR="001A0607">
        <w:rPr>
          <w:rFonts w:ascii="Arial" w:hAnsi="Arial" w:cs="Arial"/>
          <w:sz w:val="21"/>
          <w:szCs w:val="18"/>
        </w:rPr>
        <w:t xml:space="preserve">It </w:t>
      </w:r>
      <w:r w:rsidRPr="00933633">
        <w:rPr>
          <w:rFonts w:ascii="Arial" w:hAnsi="Arial" w:cs="Arial"/>
          <w:sz w:val="21"/>
          <w:szCs w:val="18"/>
        </w:rPr>
        <w:t>clearly refers to 1 Peter: “This is already the second letter I am writing to you” (3:1).</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t>“Since Peter regards his death as near (1:13ff), 2 Peter is written in the form of a testament of Peter.”</w:t>
      </w:r>
    </w:p>
    <w:p w:rsidR="00250598" w:rsidRPr="00933633" w:rsidRDefault="00250598" w:rsidP="00E41E35">
      <w:pPr>
        <w:tabs>
          <w:tab w:val="left" w:pos="720"/>
        </w:tabs>
        <w:ind w:left="720" w:right="-10" w:hanging="360"/>
        <w:jc w:val="left"/>
        <w:rPr>
          <w:rFonts w:ascii="Arial" w:hAnsi="Arial" w:cs="Arial"/>
          <w:sz w:val="21"/>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After presenting irrefutable internal evidence for Peter as author, Kümmel's very next statement denies the evidence by stating, “But this letter cannot have been written by Peter.”  The following cites his six objections (Kümmel, 430-33) and rebuttals to each:</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literary dependence on Jude rules this out.</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unconfirmed assumptions are that Jude is post-apostolic and that 2 Peter quotes Jude, but the opposite is true since Peter wrote first (</w:t>
      </w:r>
      <w:r w:rsidRPr="00933633">
        <w:rPr>
          <w:rFonts w:ascii="Arial" w:hAnsi="Arial" w:cs="Arial"/>
          <w:sz w:val="16"/>
          <w:szCs w:val="18"/>
        </w:rPr>
        <w:t>AD</w:t>
      </w:r>
      <w:r w:rsidRPr="00933633">
        <w:rPr>
          <w:rFonts w:ascii="Arial" w:hAnsi="Arial" w:cs="Arial"/>
          <w:sz w:val="21"/>
          <w:szCs w:val="18"/>
        </w:rPr>
        <w:t xml:space="preserve"> 64 for 2 Peter and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70-80 for Jude).  Jude 17-18 quotes 2 Peter 3:3 as written by an apostle.</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language and style show a Hellenistic flavor that not only rules out Peter, but his disciples as well.</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Stylistic differences between 1 and 2 Peter can be explained in that Silas helped write 1 Peter (5:12), whereas Peter wrote 2 Peter by himself.  Also, the letters deal with different subjects so the vocabulary should </w:t>
      </w:r>
      <w:r w:rsidR="001A0607">
        <w:rPr>
          <w:rFonts w:ascii="Arial" w:hAnsi="Arial" w:cs="Arial"/>
          <w:sz w:val="21"/>
          <w:szCs w:val="18"/>
        </w:rPr>
        <w:t>differ</w:t>
      </w:r>
      <w:r w:rsidRPr="00933633">
        <w:rPr>
          <w:rFonts w:ascii="Arial" w:hAnsi="Arial" w:cs="Arial"/>
          <w:sz w:val="21"/>
          <w:szCs w:val="18"/>
        </w:rPr>
        <w:t>.</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It argues against Gnostics who deny Christ's soon coming (1:12f; 3:3).</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unproven assumption is that the writing refers to second century Gnostics.  There exists no reason that Peter couldn’t have faced doubters in </w:t>
      </w:r>
      <w:r w:rsidRPr="00933633">
        <w:rPr>
          <w:rFonts w:ascii="Arial" w:hAnsi="Arial" w:cs="Arial"/>
          <w:sz w:val="16"/>
          <w:szCs w:val="18"/>
        </w:rPr>
        <w:t>AD</w:t>
      </w:r>
      <w:r w:rsidRPr="00933633">
        <w:rPr>
          <w:rFonts w:ascii="Arial" w:hAnsi="Arial" w:cs="Arial"/>
          <w:sz w:val="21"/>
          <w:szCs w:val="18"/>
        </w:rPr>
        <w:t xml:space="preserve"> 64.</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author </w:t>
      </w:r>
      <w:r w:rsidR="00B3192F">
        <w:rPr>
          <w:rFonts w:ascii="Arial" w:hAnsi="Arial" w:cs="Arial"/>
          <w:sz w:val="21"/>
          <w:szCs w:val="18"/>
        </w:rPr>
        <w:t>calls</w:t>
      </w:r>
      <w:r w:rsidRPr="00933633">
        <w:rPr>
          <w:rFonts w:ascii="Arial" w:hAnsi="Arial" w:cs="Arial"/>
          <w:sz w:val="21"/>
          <w:szCs w:val="18"/>
        </w:rPr>
        <w:t xml:space="preserve"> Paul's collected letters Scripture (3:16), whose interpretation is reserved for the ecclesiastical teaching office (1:20f.).  This dates the letter “without doubt far beyond the time of Peter and into the epoch of 'early Catholicism'” (Kümmel, 432).</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“interpretation” of 1:20 refers not to a teaching office in the church.  It says that prophecy did not come by any </w:t>
      </w:r>
      <w:r w:rsidRPr="00933633">
        <w:rPr>
          <w:rFonts w:ascii="Arial" w:hAnsi="Arial" w:cs="Arial"/>
          <w:i/>
          <w:sz w:val="21"/>
          <w:szCs w:val="18"/>
        </w:rPr>
        <w:t>prophet's</w:t>
      </w:r>
      <w:r w:rsidRPr="00933633">
        <w:rPr>
          <w:rFonts w:ascii="Arial" w:hAnsi="Arial" w:cs="Arial"/>
          <w:sz w:val="21"/>
          <w:szCs w:val="18"/>
        </w:rPr>
        <w:t xml:space="preserve"> interpretation.  Further, reference to Paul's letters as Scripture only </w:t>
      </w:r>
      <w:r w:rsidR="00B3192F">
        <w:rPr>
          <w:rFonts w:ascii="Arial" w:hAnsi="Arial" w:cs="Arial"/>
          <w:sz w:val="21"/>
          <w:szCs w:val="18"/>
        </w:rPr>
        <w:t>shows</w:t>
      </w:r>
      <w:r w:rsidRPr="00933633">
        <w:rPr>
          <w:rFonts w:ascii="Arial" w:hAnsi="Arial" w:cs="Arial"/>
          <w:sz w:val="21"/>
          <w:szCs w:val="18"/>
        </w:rPr>
        <w:t xml:space="preserve"> that they were regarded as authoritative very early.</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5.</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pseudonymity in 2 Peter is carried through consistently by means of heavy stress on the Petrine authorship” (Kümmel, 433).</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Kümmel denies the evidence</w:t>
      </w:r>
      <w:r w:rsidR="00B3192F">
        <w:rPr>
          <w:rFonts w:ascii="Arial" w:hAnsi="Arial" w:cs="Arial"/>
          <w:sz w:val="21"/>
          <w:szCs w:val="18"/>
        </w:rPr>
        <w:t xml:space="preserve"> that he has listed</w:t>
      </w:r>
      <w:r w:rsidRPr="00933633">
        <w:rPr>
          <w:rFonts w:ascii="Arial" w:hAnsi="Arial" w:cs="Arial"/>
          <w:sz w:val="21"/>
          <w:szCs w:val="18"/>
        </w:rPr>
        <w:t xml:space="preserve">.  If the letter did </w:t>
      </w:r>
      <w:r w:rsidRPr="00933633">
        <w:rPr>
          <w:rFonts w:ascii="Arial" w:hAnsi="Arial" w:cs="Arial"/>
          <w:i/>
          <w:sz w:val="21"/>
          <w:szCs w:val="18"/>
        </w:rPr>
        <w:t>not</w:t>
      </w:r>
      <w:r w:rsidRPr="00933633">
        <w:rPr>
          <w:rFonts w:ascii="Arial" w:hAnsi="Arial" w:cs="Arial"/>
          <w:sz w:val="21"/>
          <w:szCs w:val="18"/>
        </w:rPr>
        <w:t xml:space="preserve"> emphasize Petrine authorship it would be spurious, and even if </w:t>
      </w:r>
      <w:r w:rsidRPr="00933633">
        <w:rPr>
          <w:rFonts w:ascii="Arial" w:hAnsi="Arial" w:cs="Arial"/>
          <w:i/>
          <w:sz w:val="21"/>
          <w:szCs w:val="18"/>
        </w:rPr>
        <w:t>does,</w:t>
      </w:r>
      <w:r w:rsidRPr="00933633">
        <w:rPr>
          <w:rFonts w:ascii="Arial" w:hAnsi="Arial" w:cs="Arial"/>
          <w:sz w:val="21"/>
          <w:szCs w:val="18"/>
        </w:rPr>
        <w:t xml:space="preserve"> it is suspect!  This “logic” exalts preconceived speculations over textual fact.</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Second Peter is nowhere mentioned in the second century in spite of its heavy stress on Petrine authorship.</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lack of mention by early individuals, councils, and canons proves only that while most accepted it, some disputed it.  The epistle was never rejected, so internal evidence must take priority over arguments from silence.</w:t>
      </w:r>
    </w:p>
    <w:p w:rsidR="00250598" w:rsidRPr="00933633" w:rsidRDefault="00250598" w:rsidP="00E41E35">
      <w:pPr>
        <w:tabs>
          <w:tab w:val="left" w:pos="720"/>
        </w:tabs>
        <w:ind w:left="720" w:right="-10" w:hanging="360"/>
        <w:jc w:val="left"/>
        <w:rPr>
          <w:rFonts w:ascii="Arial" w:hAnsi="Arial" w:cs="Arial"/>
          <w:sz w:val="21"/>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Conclusion</w:t>
      </w:r>
      <w:r w:rsidRPr="00933633">
        <w:rPr>
          <w:rFonts w:ascii="Arial" w:hAnsi="Arial" w:cs="Arial"/>
          <w:sz w:val="21"/>
          <w:szCs w:val="18"/>
        </w:rPr>
        <w:t>: While some disputed the authenticity of 2 Peter, the evidence (especially internal) shows that Peter did in fact write this letter bearing his name.  The book is markedly superior to the spurious books attributed to Peter—</w:t>
      </w:r>
      <w:r w:rsidRPr="00933633">
        <w:rPr>
          <w:rFonts w:ascii="Arial" w:hAnsi="Arial" w:cs="Arial"/>
          <w:i/>
          <w:sz w:val="21"/>
          <w:szCs w:val="18"/>
        </w:rPr>
        <w:t>Gospel of Peter</w:t>
      </w:r>
      <w:r w:rsidRPr="00933633">
        <w:rPr>
          <w:rFonts w:ascii="Arial" w:hAnsi="Arial" w:cs="Arial"/>
          <w:sz w:val="21"/>
          <w:szCs w:val="18"/>
        </w:rPr>
        <w:t xml:space="preserve">, </w:t>
      </w:r>
      <w:r w:rsidRPr="00933633">
        <w:rPr>
          <w:rFonts w:ascii="Arial" w:hAnsi="Arial" w:cs="Arial"/>
          <w:i/>
          <w:sz w:val="21"/>
          <w:szCs w:val="18"/>
        </w:rPr>
        <w:t>Preaching of Peter</w:t>
      </w:r>
      <w:r w:rsidRPr="00933633">
        <w:rPr>
          <w:rFonts w:ascii="Arial" w:hAnsi="Arial" w:cs="Arial"/>
          <w:sz w:val="21"/>
          <w:szCs w:val="18"/>
        </w:rPr>
        <w:t xml:space="preserve">, </w:t>
      </w:r>
      <w:r w:rsidRPr="00933633">
        <w:rPr>
          <w:rFonts w:ascii="Arial" w:hAnsi="Arial" w:cs="Arial"/>
          <w:i/>
          <w:sz w:val="21"/>
          <w:szCs w:val="18"/>
        </w:rPr>
        <w:t>Acts of Peter</w:t>
      </w:r>
      <w:r w:rsidRPr="00933633">
        <w:rPr>
          <w:rFonts w:ascii="Arial" w:hAnsi="Arial" w:cs="Arial"/>
          <w:sz w:val="21"/>
          <w:szCs w:val="18"/>
        </w:rPr>
        <w:t xml:space="preserve">, and </w:t>
      </w:r>
      <w:r w:rsidRPr="00933633">
        <w:rPr>
          <w:rFonts w:ascii="Arial" w:hAnsi="Arial" w:cs="Arial"/>
          <w:i/>
          <w:sz w:val="21"/>
          <w:szCs w:val="18"/>
        </w:rPr>
        <w:t>Apocalypse of Peter</w:t>
      </w:r>
      <w:r w:rsidRPr="00933633">
        <w:rPr>
          <w:rFonts w:ascii="Arial" w:hAnsi="Arial" w:cs="Arial"/>
          <w:sz w:val="21"/>
          <w:szCs w:val="18"/>
        </w:rPr>
        <w:t xml:space="preserve"> (Guthrie, 845).  The authenticity of the epistle is also confirmed in its language that is similar to Peter's speeches in Acts (Guthrie, 844).</w:t>
      </w: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br w:type="page"/>
      </w:r>
      <w:r w:rsidRPr="00933633">
        <w:rPr>
          <w:rFonts w:ascii="Arial" w:hAnsi="Arial" w:cs="Arial"/>
          <w:b/>
          <w:sz w:val="21"/>
          <w:szCs w:val="18"/>
        </w:rPr>
        <w:lastRenderedPageBreak/>
        <w:t>III. Circumstances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Date</w:t>
      </w:r>
      <w:r w:rsidRPr="00933633">
        <w:rPr>
          <w:rFonts w:ascii="Arial" w:hAnsi="Arial" w:cs="Arial"/>
          <w:sz w:val="21"/>
          <w:szCs w:val="18"/>
        </w:rPr>
        <w:t xml:space="preserve">: Peter was martyred in the spring </w:t>
      </w:r>
      <w:r w:rsidRPr="00933633">
        <w:rPr>
          <w:rFonts w:ascii="Arial" w:hAnsi="Arial" w:cs="Arial"/>
          <w:sz w:val="16"/>
          <w:szCs w:val="18"/>
        </w:rPr>
        <w:t>AD</w:t>
      </w:r>
      <w:r w:rsidRPr="00933633">
        <w:rPr>
          <w:rFonts w:ascii="Arial" w:hAnsi="Arial" w:cs="Arial"/>
          <w:sz w:val="21"/>
          <w:szCs w:val="18"/>
        </w:rPr>
        <w:t xml:space="preserve"> 64 (Hoehner, 381-84).  Second Peter was likely written in this same year as it was shortly before his death (2 Pet. 1:13-15).</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Origin</w:t>
      </w:r>
      <w:r w:rsidRPr="00933633">
        <w:rPr>
          <w:rFonts w:ascii="Arial" w:hAnsi="Arial" w:cs="Arial"/>
          <w:sz w:val="21"/>
          <w:szCs w:val="18"/>
        </w:rPr>
        <w:t>: Both conservatives and critics agree that the evidence for the origin of 1 Peter in Rome undoubtedly applies to 2 Peter as well (1 Pet. 5:13; cf. 1 Peter notes).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r>
      <w:r w:rsidRPr="00933633">
        <w:rPr>
          <w:rFonts w:ascii="Arial" w:hAnsi="Arial" w:cs="Arial"/>
          <w:sz w:val="21"/>
          <w:szCs w:val="18"/>
          <w:u w:val="single"/>
        </w:rPr>
        <w:t>Recipients</w:t>
      </w:r>
      <w:r w:rsidRPr="00933633">
        <w:rPr>
          <w:rFonts w:ascii="Arial" w:hAnsi="Arial" w:cs="Arial"/>
          <w:sz w:val="21"/>
          <w:szCs w:val="18"/>
        </w:rPr>
        <w:t>: In 1 Peter the apostle addresses “God's elect, strangers in the world, scattered throughout Pontus, Galatia, Cappadocia, Asia and Bithynia” (1 Pet. 1:1b).  The readers were likely both Jews (the minority) and Gentiles (the majority) which Peter himself had nurtured (cf. 1 Peter notes).  In 2 Peter he addresses the same group (2 Pet. 3:1).</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D.</w:t>
      </w:r>
      <w:r w:rsidRPr="00933633">
        <w:rPr>
          <w:rFonts w:ascii="Arial" w:hAnsi="Arial" w:cs="Arial"/>
          <w:sz w:val="21"/>
          <w:szCs w:val="18"/>
        </w:rPr>
        <w:tab/>
      </w:r>
      <w:r w:rsidRPr="00933633">
        <w:rPr>
          <w:rFonts w:ascii="Arial" w:hAnsi="Arial" w:cs="Arial"/>
          <w:sz w:val="21"/>
          <w:szCs w:val="18"/>
          <w:u w:val="single"/>
        </w:rPr>
        <w:t>Occasion</w:t>
      </w:r>
      <w:r w:rsidRPr="00933633">
        <w:rPr>
          <w:rFonts w:ascii="Arial" w:hAnsi="Arial" w:cs="Arial"/>
          <w:sz w:val="21"/>
          <w:szCs w:val="18"/>
        </w:rPr>
        <w:t>: Peter referred to his readers as “strangers in the world” (</w:t>
      </w:r>
      <w:r w:rsidR="00B3192F">
        <w:rPr>
          <w:rFonts w:ascii="Arial" w:hAnsi="Arial" w:cs="Arial"/>
          <w:sz w:val="21"/>
          <w:szCs w:val="18"/>
        </w:rPr>
        <w:t xml:space="preserve">1 Pet </w:t>
      </w:r>
      <w:r w:rsidRPr="00933633">
        <w:rPr>
          <w:rFonts w:ascii="Arial" w:hAnsi="Arial" w:cs="Arial"/>
          <w:sz w:val="21"/>
          <w:szCs w:val="18"/>
        </w:rPr>
        <w:t xml:space="preserve">1:1b), reminding himself and them that this earth is not their home.  Such a truth was especially needed since Nero </w:t>
      </w:r>
      <w:r w:rsidR="00B3192F">
        <w:rPr>
          <w:rFonts w:ascii="Arial" w:hAnsi="Arial" w:cs="Arial"/>
          <w:sz w:val="21"/>
          <w:szCs w:val="18"/>
        </w:rPr>
        <w:t xml:space="preserve">ruled </w:t>
      </w:r>
      <w:r w:rsidRPr="00933633">
        <w:rPr>
          <w:rFonts w:ascii="Arial" w:hAnsi="Arial" w:cs="Arial"/>
          <w:sz w:val="21"/>
          <w:szCs w:val="18"/>
        </w:rPr>
        <w:t>Rome!  In his letter Peter does not specifically refer to his imprisonment, unlike Paul, who calls himself as a “prisoner of Christ Jesus” in his Prison Epistles.  However, it is clear that Peter expected the persecutions to take his life (1:14-15a), which in fact did take place, according to tradition.  Within a few months after recording this letter, Rome burned (16 July 64)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in the midst of this suffering.</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IV. Characteristics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t>Contrasts Between Peter’s Two Letters</w:t>
      </w:r>
      <w:r w:rsidRPr="00933633">
        <w:rPr>
          <w:rFonts w:ascii="Arial" w:hAnsi="Arial" w:cs="Arial"/>
          <w:b/>
          <w:sz w:val="13"/>
          <w:szCs w:val="18"/>
        </w:rPr>
        <w:fldChar w:fldCharType="begin"/>
      </w:r>
      <w:r w:rsidRPr="00933633">
        <w:rPr>
          <w:rFonts w:ascii="Arial" w:hAnsi="Arial" w:cs="Arial"/>
          <w:b/>
          <w:sz w:val="13"/>
          <w:szCs w:val="18"/>
        </w:rPr>
        <w:instrText xml:space="preserve"> TC  “ </w:instrText>
      </w:r>
      <w:bookmarkStart w:id="3" w:name="_Toc408391930"/>
      <w:bookmarkStart w:id="4" w:name="_Toc534937563"/>
      <w:bookmarkStart w:id="5" w:name="_Toc536286389"/>
      <w:r w:rsidRPr="00933633">
        <w:rPr>
          <w:rFonts w:ascii="Arial" w:hAnsi="Arial" w:cs="Arial"/>
          <w:b/>
          <w:sz w:val="13"/>
          <w:szCs w:val="18"/>
        </w:rPr>
        <w:instrText>Contrasts Between Peter’s Two Letters</w:instrText>
      </w:r>
      <w:bookmarkEnd w:id="3"/>
      <w:bookmarkEnd w:id="4"/>
      <w:bookmarkEnd w:id="5"/>
      <w:r w:rsidRPr="00933633">
        <w:rPr>
          <w:rFonts w:ascii="Arial" w:hAnsi="Arial" w:cs="Arial"/>
          <w:b/>
          <w:sz w:val="13"/>
          <w:szCs w:val="18"/>
        </w:rPr>
        <w:instrText xml:space="preserve"> “ \l 3 </w:instrText>
      </w:r>
      <w:r w:rsidRPr="00933633">
        <w:rPr>
          <w:rFonts w:ascii="Arial" w:hAnsi="Arial" w:cs="Arial"/>
          <w:b/>
          <w:sz w:val="13"/>
          <w:szCs w:val="18"/>
        </w:rPr>
        <w:fldChar w:fldCharType="end"/>
      </w:r>
    </w:p>
    <w:p w:rsidR="00250598" w:rsidRPr="00933633" w:rsidRDefault="00250598" w:rsidP="00E41E35">
      <w:pPr>
        <w:tabs>
          <w:tab w:val="left" w:pos="3820"/>
          <w:tab w:val="left" w:pos="6140"/>
        </w:tabs>
        <w:ind w:left="720" w:right="-10" w:hanging="360"/>
        <w:jc w:val="left"/>
        <w:rPr>
          <w:rFonts w:ascii="Arial" w:hAnsi="Arial" w:cs="Arial"/>
          <w:sz w:val="21"/>
          <w:szCs w:val="18"/>
        </w:rPr>
      </w:pPr>
    </w:p>
    <w:tbl>
      <w:tblPr>
        <w:tblW w:w="0" w:type="auto"/>
        <w:tblInd w:w="918" w:type="dxa"/>
        <w:tblLayout w:type="fixed"/>
        <w:tblLook w:val="0000" w:firstRow="0" w:lastRow="0" w:firstColumn="0" w:lastColumn="0" w:noHBand="0" w:noVBand="0"/>
      </w:tblPr>
      <w:tblGrid>
        <w:gridCol w:w="2790"/>
        <w:gridCol w:w="2520"/>
        <w:gridCol w:w="2610"/>
      </w:tblGrid>
      <w:tr w:rsidR="00250598" w:rsidRPr="00933633">
        <w:tc>
          <w:tcPr>
            <w:tcW w:w="2790" w:type="dxa"/>
            <w:tcBorders>
              <w:bottom w:val="single" w:sz="12" w:space="0" w:color="000000"/>
              <w:right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p>
        </w:tc>
        <w:tc>
          <w:tcPr>
            <w:tcW w:w="2520" w:type="dxa"/>
            <w:tcBorders>
              <w:left w:val="nil"/>
              <w:bottom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First Peter</w:t>
            </w:r>
          </w:p>
        </w:tc>
        <w:tc>
          <w:tcPr>
            <w:tcW w:w="2610" w:type="dxa"/>
            <w:tcBorders>
              <w:left w:val="single" w:sz="6" w:space="0" w:color="auto"/>
              <w:bottom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Second Peter</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Nature of Problem</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Persecution (Hostility)</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False Teaching (Heresy)</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Source of Problem</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External</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Internal</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Theme</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Hope</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Key Word (all forms)</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“suffering” (16 times)</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 (16 times)</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Date</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w:t>
            </w:r>
            <w:r w:rsidRPr="00933633">
              <w:rPr>
                <w:rFonts w:ascii="Arial" w:hAnsi="Arial" w:cs="Arial"/>
                <w:sz w:val="16"/>
                <w:szCs w:val="18"/>
              </w:rPr>
              <w:t>AD</w:t>
            </w:r>
            <w:r w:rsidRPr="00933633">
              <w:rPr>
                <w:rFonts w:ascii="Arial" w:hAnsi="Arial" w:cs="Arial"/>
                <w:sz w:val="21"/>
                <w:szCs w:val="18"/>
              </w:rPr>
              <w:t xml:space="preserve"> 64</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spring </w:t>
            </w:r>
            <w:r w:rsidRPr="00933633">
              <w:rPr>
                <w:rFonts w:ascii="Arial" w:hAnsi="Arial" w:cs="Arial"/>
                <w:sz w:val="16"/>
                <w:szCs w:val="18"/>
              </w:rPr>
              <w:t>AD</w:t>
            </w:r>
            <w:r w:rsidRPr="00933633">
              <w:rPr>
                <w:rFonts w:ascii="Arial" w:hAnsi="Arial" w:cs="Arial"/>
                <w:sz w:val="21"/>
                <w:szCs w:val="18"/>
              </w:rPr>
              <w:t xml:space="preserve"> 64</w:t>
            </w:r>
          </w:p>
        </w:tc>
      </w:tr>
    </w:tbl>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 w:val="left" w:pos="3820"/>
          <w:tab w:val="left" w:pos="614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t>“Peter's scenario from the creation of the present heavens and earth to the dissolution of the universe and creation of the new heavens and earth is one of the most astonishing passages in all of Scripture (3:5-13)” (</w:t>
      </w:r>
      <w:r w:rsidRPr="00933633">
        <w:rPr>
          <w:rFonts w:ascii="Arial" w:hAnsi="Arial" w:cs="Arial"/>
          <w:i/>
          <w:sz w:val="21"/>
          <w:szCs w:val="18"/>
        </w:rPr>
        <w:t>TTTB</w:t>
      </w:r>
      <w:r w:rsidRPr="00933633">
        <w:rPr>
          <w:rFonts w:ascii="Arial" w:hAnsi="Arial" w:cs="Arial"/>
          <w:sz w:val="21"/>
          <w:szCs w:val="18"/>
        </w:rPr>
        <w:t>, 480).</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t>This second letter of Peter has the most explicit teaching in Scripture on false teachers.</w:t>
      </w:r>
    </w:p>
    <w:p w:rsidR="00250598" w:rsidRPr="00933633" w:rsidRDefault="00250598" w:rsidP="00E41E35">
      <w:pPr>
        <w:tabs>
          <w:tab w:val="left" w:pos="360"/>
        </w:tabs>
        <w:ind w:left="360" w:right="-10" w:hanging="360"/>
        <w:jc w:val="left"/>
        <w:rPr>
          <w:rFonts w:ascii="Arial" w:hAnsi="Arial" w:cs="Arial"/>
          <w:b/>
          <w:sz w:val="8"/>
          <w:szCs w:val="18"/>
        </w:rPr>
      </w:pPr>
    </w:p>
    <w:p w:rsidR="00250598" w:rsidRPr="00933633" w:rsidRDefault="00250598" w:rsidP="00E41E35">
      <w:pPr>
        <w:tabs>
          <w:tab w:val="left" w:pos="360"/>
        </w:tabs>
        <w:ind w:left="360" w:right="-10" w:hanging="360"/>
        <w:jc w:val="left"/>
        <w:rPr>
          <w:rFonts w:ascii="Arial" w:hAnsi="Arial" w:cs="Arial"/>
          <w:b/>
          <w:sz w:val="8"/>
          <w:szCs w:val="18"/>
        </w:rPr>
      </w:pPr>
    </w:p>
    <w:p w:rsidR="00250598" w:rsidRPr="00933633" w:rsidRDefault="00250598" w:rsidP="00E41E35">
      <w:pPr>
        <w:tabs>
          <w:tab w:val="left" w:pos="720"/>
        </w:tabs>
        <w:ind w:left="720" w:right="-10" w:hanging="720"/>
        <w:jc w:val="center"/>
        <w:rPr>
          <w:rFonts w:ascii="Arial" w:hAnsi="Arial" w:cs="Arial"/>
          <w:b/>
          <w:sz w:val="32"/>
          <w:szCs w:val="18"/>
        </w:rPr>
      </w:pPr>
      <w:r w:rsidRPr="00933633">
        <w:rPr>
          <w:rFonts w:ascii="Arial" w:hAnsi="Arial" w:cs="Arial"/>
          <w:b/>
          <w:sz w:val="32"/>
          <w:szCs w:val="18"/>
        </w:rPr>
        <w:t>Argument</w:t>
      </w:r>
    </w:p>
    <w:p w:rsidR="00250598" w:rsidRPr="00933633" w:rsidRDefault="00250598" w:rsidP="00E41E35">
      <w:pPr>
        <w:ind w:right="-10" w:firstLine="360"/>
        <w:jc w:val="left"/>
        <w:rPr>
          <w:rFonts w:ascii="Arial" w:hAnsi="Arial" w:cs="Arial"/>
          <w:sz w:val="21"/>
          <w:szCs w:val="18"/>
        </w:rPr>
      </w:pPr>
    </w:p>
    <w:p w:rsidR="00250598" w:rsidRPr="00933633" w:rsidRDefault="00250598" w:rsidP="00E41E35">
      <w:pPr>
        <w:ind w:right="-10" w:firstLine="360"/>
        <w:jc w:val="left"/>
        <w:rPr>
          <w:rFonts w:ascii="Arial" w:hAnsi="Arial" w:cs="Arial"/>
          <w:sz w:val="21"/>
          <w:szCs w:val="18"/>
        </w:rPr>
      </w:pPr>
      <w:r w:rsidRPr="00933633">
        <w:rPr>
          <w:rFonts w:ascii="Arial" w:hAnsi="Arial" w:cs="Arial"/>
          <w:sz w:val="21"/>
          <w:szCs w:val="18"/>
        </w:rPr>
        <w:t xml:space="preserve">Second Peter emphasizes knowledge, </w:t>
      </w:r>
      <w:r w:rsidR="00C202C4">
        <w:rPr>
          <w:rFonts w:ascii="Arial" w:hAnsi="Arial" w:cs="Arial"/>
          <w:sz w:val="21"/>
          <w:szCs w:val="18"/>
        </w:rPr>
        <w:t>shown</w:t>
      </w:r>
      <w:r w:rsidRPr="00933633">
        <w:rPr>
          <w:rFonts w:ascii="Arial" w:hAnsi="Arial" w:cs="Arial"/>
          <w:sz w:val="21"/>
          <w:szCs w:val="18"/>
        </w:rPr>
        <w:t xml:space="preserve"> in the </w:t>
      </w:r>
      <w:r w:rsidR="00C202C4">
        <w:rPr>
          <w:rFonts w:ascii="Arial" w:hAnsi="Arial" w:cs="Arial"/>
          <w:sz w:val="21"/>
          <w:szCs w:val="18"/>
        </w:rPr>
        <w:t>16</w:t>
      </w:r>
      <w:r w:rsidRPr="00933633">
        <w:rPr>
          <w:rFonts w:ascii="Arial" w:hAnsi="Arial" w:cs="Arial"/>
          <w:sz w:val="21"/>
          <w:szCs w:val="18"/>
        </w:rPr>
        <w:t xml:space="preserve"> occurrences of words for “knowledge” (</w:t>
      </w:r>
      <w:r w:rsidRPr="00C202C4">
        <w:rPr>
          <w:rFonts w:ascii="Bwgrki" w:eastAsia="MS Mincho" w:hAnsi="Bwgrki" w:cs="Arial"/>
          <w:sz w:val="21"/>
          <w:szCs w:val="18"/>
          <w:lang w:eastAsia="ja-JP"/>
        </w:rPr>
        <w:t>evpi,gnwsij</w:t>
      </w:r>
      <w:r w:rsidRPr="00933633">
        <w:rPr>
          <w:rFonts w:ascii="Arial" w:eastAsia="MS Mincho" w:hAnsi="Arial" w:cs="Arial"/>
          <w:sz w:val="21"/>
          <w:szCs w:val="18"/>
          <w:lang w:eastAsia="ja-JP"/>
        </w:rPr>
        <w:t xml:space="preserve"> </w:t>
      </w:r>
      <w:r w:rsidRPr="00933633">
        <w:rPr>
          <w:rFonts w:ascii="Arial" w:hAnsi="Arial" w:cs="Arial"/>
          <w:sz w:val="21"/>
          <w:szCs w:val="18"/>
        </w:rPr>
        <w:t xml:space="preserve">1:2, 3, 8; 2:20; </w:t>
      </w:r>
      <w:r w:rsidRPr="00C202C4">
        <w:rPr>
          <w:rFonts w:ascii="Bwgrki" w:eastAsia="MS Mincho" w:hAnsi="Bwgrki" w:cs="Arial"/>
          <w:sz w:val="21"/>
          <w:szCs w:val="18"/>
          <w:lang w:eastAsia="ja-JP"/>
        </w:rPr>
        <w:t>evpiginw,skw</w:t>
      </w:r>
      <w:r w:rsidRPr="00933633">
        <w:rPr>
          <w:rFonts w:ascii="Arial" w:hAnsi="Arial" w:cs="Arial"/>
          <w:sz w:val="21"/>
          <w:szCs w:val="18"/>
        </w:rPr>
        <w:t xml:space="preserve"> 2:21a, 21b; </w:t>
      </w:r>
      <w:r w:rsidRPr="00C202C4">
        <w:rPr>
          <w:rFonts w:ascii="Bwgrki" w:eastAsia="MS Mincho" w:hAnsi="Bwgrki" w:cs="Arial"/>
          <w:sz w:val="21"/>
          <w:szCs w:val="18"/>
          <w:lang w:eastAsia="ja-JP"/>
        </w:rPr>
        <w:t>proginw,skw</w:t>
      </w:r>
      <w:r w:rsidRPr="00933633">
        <w:rPr>
          <w:rFonts w:ascii="Arial" w:hAnsi="Arial" w:cs="Arial"/>
          <w:sz w:val="21"/>
          <w:szCs w:val="18"/>
        </w:rPr>
        <w:t xml:space="preserve"> 3:17; </w:t>
      </w:r>
      <w:r w:rsidRPr="00C202C4">
        <w:rPr>
          <w:rFonts w:ascii="Bwgrki" w:eastAsia="MS Mincho" w:hAnsi="Bwgrki" w:cs="Arial"/>
          <w:sz w:val="21"/>
          <w:szCs w:val="18"/>
          <w:lang w:eastAsia="ja-JP"/>
        </w:rPr>
        <w:t>gnwri,zw</w:t>
      </w:r>
      <w:r w:rsidRPr="00933633">
        <w:rPr>
          <w:rFonts w:ascii="Arial" w:hAnsi="Arial" w:cs="Arial"/>
          <w:sz w:val="21"/>
          <w:szCs w:val="18"/>
        </w:rPr>
        <w:t xml:space="preserve"> 1:16; </w:t>
      </w:r>
      <w:r w:rsidRPr="00C202C4">
        <w:rPr>
          <w:rFonts w:ascii="Bwgrki" w:eastAsia="MS Mincho" w:hAnsi="Bwgrki" w:cs="Arial"/>
          <w:sz w:val="21"/>
          <w:szCs w:val="18"/>
          <w:lang w:eastAsia="ja-JP"/>
        </w:rPr>
        <w:t>gnw/sij</w:t>
      </w:r>
      <w:r w:rsidRPr="00933633">
        <w:rPr>
          <w:rFonts w:ascii="Arial" w:hAnsi="Arial" w:cs="Arial"/>
          <w:sz w:val="21"/>
          <w:szCs w:val="18"/>
        </w:rPr>
        <w:t xml:space="preserve"> 1:5, 6; 3:18; </w:t>
      </w:r>
      <w:r w:rsidRPr="00C202C4">
        <w:rPr>
          <w:rFonts w:ascii="Bwgrki" w:eastAsia="MS Mincho" w:hAnsi="Bwgrki" w:cs="Arial"/>
          <w:sz w:val="21"/>
          <w:szCs w:val="18"/>
          <w:lang w:eastAsia="ja-JP"/>
        </w:rPr>
        <w:t>gigw,skw</w:t>
      </w:r>
      <w:r w:rsidRPr="00933633">
        <w:rPr>
          <w:rFonts w:ascii="Arial" w:eastAsia="MS Mincho" w:hAnsi="Arial" w:cs="Arial"/>
          <w:sz w:val="21"/>
          <w:szCs w:val="18"/>
          <w:lang w:eastAsia="ja-JP"/>
        </w:rPr>
        <w:t xml:space="preserve"> </w:t>
      </w:r>
      <w:r w:rsidRPr="00933633">
        <w:rPr>
          <w:rFonts w:ascii="Arial" w:hAnsi="Arial" w:cs="Arial"/>
          <w:sz w:val="21"/>
          <w:szCs w:val="18"/>
        </w:rPr>
        <w:t xml:space="preserve">1:20; 3:3; </w:t>
      </w:r>
      <w:r w:rsidRPr="00C202C4">
        <w:rPr>
          <w:rFonts w:ascii="Bwgrki" w:hAnsi="Bwgrki" w:cs="Arial"/>
          <w:sz w:val="21"/>
          <w:szCs w:val="18"/>
        </w:rPr>
        <w:t>oi=da</w:t>
      </w:r>
      <w:r w:rsidRPr="00933633">
        <w:rPr>
          <w:rFonts w:ascii="Arial" w:hAnsi="Arial" w:cs="Arial"/>
          <w:sz w:val="21"/>
          <w:szCs w:val="18"/>
        </w:rPr>
        <w:t xml:space="preserve"> 1:12, 14; 2:9). Peter </w:t>
      </w:r>
      <w:r w:rsidR="00C202C4">
        <w:rPr>
          <w:rFonts w:ascii="Arial" w:hAnsi="Arial" w:cs="Arial"/>
          <w:sz w:val="21"/>
          <w:szCs w:val="18"/>
        </w:rPr>
        <w:t>wanted</w:t>
      </w:r>
      <w:r w:rsidRPr="00933633">
        <w:rPr>
          <w:rFonts w:ascii="Arial" w:hAnsi="Arial" w:cs="Arial"/>
          <w:sz w:val="21"/>
          <w:szCs w:val="18"/>
        </w:rPr>
        <w:t xml:space="preserve"> his readers </w:t>
      </w:r>
      <w:r w:rsidR="00C202C4">
        <w:rPr>
          <w:rFonts w:ascii="Arial" w:hAnsi="Arial" w:cs="Arial"/>
          <w:sz w:val="21"/>
          <w:szCs w:val="18"/>
        </w:rPr>
        <w:t>to know</w:t>
      </w:r>
      <w:r w:rsidRPr="00933633">
        <w:rPr>
          <w:rFonts w:ascii="Arial" w:hAnsi="Arial" w:cs="Arial"/>
          <w:sz w:val="21"/>
          <w:szCs w:val="18"/>
        </w:rPr>
        <w:t xml:space="preserve"> three areas: a knowledge of God and </w:t>
      </w:r>
      <w:r w:rsidR="00C202C4">
        <w:rPr>
          <w:rFonts w:ascii="Arial" w:hAnsi="Arial" w:cs="Arial"/>
          <w:sz w:val="21"/>
          <w:szCs w:val="18"/>
        </w:rPr>
        <w:t>h</w:t>
      </w:r>
      <w:r w:rsidRPr="00933633">
        <w:rPr>
          <w:rFonts w:ascii="Arial" w:hAnsi="Arial" w:cs="Arial"/>
          <w:sz w:val="21"/>
          <w:szCs w:val="18"/>
        </w:rPr>
        <w:t>is choice of them (</w:t>
      </w:r>
      <w:r w:rsidR="00C202C4">
        <w:rPr>
          <w:rFonts w:ascii="Arial" w:hAnsi="Arial" w:cs="Arial"/>
          <w:sz w:val="21"/>
          <w:szCs w:val="18"/>
        </w:rPr>
        <w:t>2 Pet</w:t>
      </w:r>
      <w:r w:rsidRPr="00933633">
        <w:rPr>
          <w:rFonts w:ascii="Arial" w:hAnsi="Arial" w:cs="Arial"/>
          <w:sz w:val="21"/>
          <w:szCs w:val="18"/>
        </w:rPr>
        <w:t xml:space="preserve"> 1), a knowledge of the characteristics and destruction of future false teachers (</w:t>
      </w:r>
      <w:r w:rsidR="00C202C4">
        <w:rPr>
          <w:rFonts w:ascii="Arial" w:hAnsi="Arial" w:cs="Arial"/>
          <w:sz w:val="21"/>
          <w:szCs w:val="18"/>
        </w:rPr>
        <w:t>2 Pet</w:t>
      </w:r>
      <w:r w:rsidR="00C202C4" w:rsidRPr="00933633">
        <w:rPr>
          <w:rFonts w:ascii="Arial" w:hAnsi="Arial" w:cs="Arial"/>
          <w:sz w:val="21"/>
          <w:szCs w:val="18"/>
        </w:rPr>
        <w:t xml:space="preserve"> </w:t>
      </w:r>
      <w:r w:rsidRPr="00933633">
        <w:rPr>
          <w:rFonts w:ascii="Arial" w:hAnsi="Arial" w:cs="Arial"/>
          <w:sz w:val="21"/>
          <w:szCs w:val="18"/>
        </w:rPr>
        <w:t>2), and a knowledge of Christ's return and the coming Day of the Lord (</w:t>
      </w:r>
      <w:r w:rsidR="00C202C4">
        <w:rPr>
          <w:rFonts w:ascii="Arial" w:hAnsi="Arial" w:cs="Arial"/>
          <w:sz w:val="21"/>
          <w:szCs w:val="18"/>
        </w:rPr>
        <w:t>2 Pet</w:t>
      </w:r>
      <w:r w:rsidRPr="00933633">
        <w:rPr>
          <w:rFonts w:ascii="Arial" w:hAnsi="Arial" w:cs="Arial"/>
          <w:sz w:val="21"/>
          <w:szCs w:val="18"/>
        </w:rPr>
        <w:t xml:space="preserve">. 3).  However, the apostle </w:t>
      </w:r>
      <w:r w:rsidR="00EF6C3C">
        <w:rPr>
          <w:rFonts w:ascii="Arial" w:hAnsi="Arial" w:cs="Arial"/>
          <w:sz w:val="21"/>
          <w:szCs w:val="18"/>
        </w:rPr>
        <w:t>wa</w:t>
      </w:r>
      <w:r w:rsidRPr="00933633">
        <w:rPr>
          <w:rFonts w:ascii="Arial" w:hAnsi="Arial" w:cs="Arial"/>
          <w:sz w:val="21"/>
          <w:szCs w:val="18"/>
        </w:rPr>
        <w:t>s not content with knowledge alone, stored in a reader’s head.  This knowledge must work itself out in godly behavior (1:3-9; 3:11, 14, 18) and a cautiousness that protects them from being ensnared by heresies surrounding them (3:17).  The last two verses of the epistle especially emphasize this dual purpose for knowledge: protection and maturity (3:17-18).</w:t>
      </w:r>
    </w:p>
    <w:p w:rsidR="00250598" w:rsidRPr="00933633" w:rsidRDefault="00250598">
      <w:pPr>
        <w:jc w:val="center"/>
        <w:rPr>
          <w:rFonts w:ascii="Arial" w:hAnsi="Arial" w:cs="Arial"/>
          <w:b/>
          <w:sz w:val="21"/>
          <w:szCs w:val="18"/>
        </w:rPr>
      </w:pPr>
      <w:r w:rsidRPr="00933633">
        <w:rPr>
          <w:rFonts w:ascii="Arial" w:hAnsi="Arial" w:cs="Arial"/>
          <w:b/>
          <w:sz w:val="32"/>
          <w:szCs w:val="18"/>
        </w:rPr>
        <w:br w:type="page"/>
      </w:r>
      <w:r w:rsidRPr="00933633">
        <w:rPr>
          <w:rFonts w:ascii="Arial" w:hAnsi="Arial" w:cs="Arial"/>
          <w:b/>
          <w:sz w:val="32"/>
          <w:szCs w:val="18"/>
        </w:rPr>
        <w:lastRenderedPageBreak/>
        <w:t>Synthesis</w:t>
      </w:r>
    </w:p>
    <w:p w:rsidR="00250598" w:rsidRPr="00933633" w:rsidRDefault="00250598">
      <w:pPr>
        <w:tabs>
          <w:tab w:val="left" w:pos="360"/>
        </w:tabs>
        <w:ind w:left="360" w:hanging="360"/>
        <w:rPr>
          <w:rFonts w:ascii="Arial" w:hAnsi="Arial" w:cs="Arial"/>
          <w:b/>
          <w:sz w:val="21"/>
          <w:szCs w:val="18"/>
        </w:rPr>
      </w:pPr>
    </w:p>
    <w:p w:rsidR="00250598" w:rsidRPr="00933633" w:rsidRDefault="00250598">
      <w:pPr>
        <w:tabs>
          <w:tab w:val="left" w:pos="360"/>
        </w:tabs>
        <w:ind w:left="360" w:hanging="360"/>
        <w:rPr>
          <w:rFonts w:ascii="Arial" w:hAnsi="Arial" w:cs="Arial"/>
          <w:b/>
          <w:sz w:val="21"/>
          <w:szCs w:val="18"/>
        </w:rPr>
      </w:pPr>
      <w:r w:rsidRPr="00933633">
        <w:rPr>
          <w:rFonts w:ascii="Arial" w:hAnsi="Arial" w:cs="Arial"/>
          <w:b/>
          <w:sz w:val="21"/>
          <w:szCs w:val="18"/>
        </w:rPr>
        <w:t>Knowledge to combat false teaching</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1</w:t>
      </w:r>
      <w:r w:rsidRPr="00933633">
        <w:rPr>
          <w:rFonts w:ascii="Arial" w:hAnsi="Arial" w:cs="Arial"/>
          <w:b/>
          <w:sz w:val="21"/>
          <w:szCs w:val="18"/>
        </w:rPr>
        <w:tab/>
        <w:t>God’s election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w:t>
      </w:r>
      <w:r w:rsidRPr="00933633">
        <w:rPr>
          <w:rFonts w:ascii="Arial" w:hAnsi="Arial" w:cs="Arial"/>
          <w:sz w:val="21"/>
          <w:szCs w:val="18"/>
        </w:rPr>
        <w:tab/>
        <w:t>Salutation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1:3-11</w:t>
      </w:r>
      <w:r w:rsidRPr="00933633">
        <w:rPr>
          <w:rFonts w:ascii="Arial" w:hAnsi="Arial" w:cs="Arial"/>
          <w:sz w:val="21"/>
          <w:szCs w:val="18"/>
        </w:rPr>
        <w:tab/>
        <w:t>Provides all that believers need</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1:12-21</w:t>
      </w:r>
      <w:r w:rsidRPr="00933633">
        <w:rPr>
          <w:rFonts w:ascii="Arial" w:hAnsi="Arial" w:cs="Arial"/>
          <w:sz w:val="21"/>
          <w:szCs w:val="18"/>
        </w:rPr>
        <w:tab/>
        <w:t>Foundation of knowledge</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2</w:t>
      </w:r>
      <w:r w:rsidRPr="00933633">
        <w:rPr>
          <w:rFonts w:ascii="Arial" w:hAnsi="Arial" w:cs="Arial"/>
          <w:b/>
          <w:sz w:val="21"/>
          <w:szCs w:val="18"/>
        </w:rPr>
        <w:tab/>
        <w:t>Future apostasy</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2:1-3a</w:t>
      </w:r>
      <w:r w:rsidRPr="00933633">
        <w:rPr>
          <w:rFonts w:ascii="Arial" w:hAnsi="Arial" w:cs="Arial"/>
          <w:sz w:val="21"/>
          <w:szCs w:val="18"/>
        </w:rPr>
        <w:tab/>
        <w:t>False teachers coming</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2:3b-10a</w:t>
      </w:r>
      <w:r w:rsidRPr="00933633">
        <w:rPr>
          <w:rFonts w:ascii="Arial" w:hAnsi="Arial" w:cs="Arial"/>
          <w:sz w:val="21"/>
          <w:szCs w:val="18"/>
        </w:rPr>
        <w:tab/>
        <w:t>End in hell</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2:10b-22</w:t>
      </w:r>
      <w:r w:rsidRPr="00933633">
        <w:rPr>
          <w:rFonts w:ascii="Arial" w:hAnsi="Arial" w:cs="Arial"/>
          <w:sz w:val="21"/>
          <w:szCs w:val="18"/>
        </w:rPr>
        <w:tab/>
        <w:t>Character described</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3</w:t>
      </w:r>
      <w:r w:rsidRPr="00933633">
        <w:rPr>
          <w:rFonts w:ascii="Arial" w:hAnsi="Arial" w:cs="Arial"/>
          <w:b/>
          <w:sz w:val="21"/>
          <w:szCs w:val="18"/>
        </w:rPr>
        <w:tab/>
        <w:t>Lord's return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w:t>
      </w:r>
      <w:r w:rsidRPr="00933633">
        <w:rPr>
          <w:rFonts w:ascii="Arial" w:hAnsi="Arial" w:cs="Arial"/>
          <w:sz w:val="21"/>
          <w:szCs w:val="18"/>
        </w:rPr>
        <w:tab/>
        <w:t>Scoffers precede rapture</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3:5-13</w:t>
      </w:r>
      <w:r w:rsidRPr="00933633">
        <w:rPr>
          <w:rFonts w:ascii="Arial" w:hAnsi="Arial" w:cs="Arial"/>
          <w:sz w:val="21"/>
          <w:szCs w:val="18"/>
        </w:rPr>
        <w:tab/>
        <w:t>Day of the Lord destroys heavens/earth</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3:14-16</w:t>
      </w:r>
      <w:r w:rsidRPr="00933633">
        <w:rPr>
          <w:rFonts w:ascii="Arial" w:hAnsi="Arial" w:cs="Arial"/>
          <w:sz w:val="21"/>
          <w:szCs w:val="18"/>
        </w:rPr>
        <w:tab/>
        <w:t>Motivates holiness as Paul indicates</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3:17-18</w:t>
      </w:r>
      <w:r w:rsidRPr="00933633">
        <w:rPr>
          <w:rFonts w:ascii="Arial" w:hAnsi="Arial" w:cs="Arial"/>
          <w:sz w:val="21"/>
          <w:szCs w:val="18"/>
        </w:rPr>
        <w:tab/>
        <w:t>Protection/growth encouraged</w:t>
      </w:r>
    </w:p>
    <w:p w:rsidR="00250598" w:rsidRPr="00933633" w:rsidRDefault="00250598" w:rsidP="00250598">
      <w:pPr>
        <w:tabs>
          <w:tab w:val="left" w:pos="360"/>
        </w:tabs>
        <w:ind w:left="360" w:right="-10" w:hanging="360"/>
        <w:jc w:val="center"/>
        <w:rPr>
          <w:rFonts w:ascii="Arial" w:hAnsi="Arial" w:cs="Arial"/>
          <w:b/>
          <w:sz w:val="24"/>
          <w:szCs w:val="18"/>
        </w:rPr>
      </w:pPr>
    </w:p>
    <w:p w:rsidR="00250598" w:rsidRPr="00933633" w:rsidRDefault="00250598" w:rsidP="00250598">
      <w:pPr>
        <w:ind w:right="-10"/>
        <w:jc w:val="left"/>
        <w:rPr>
          <w:rFonts w:ascii="Arial" w:hAnsi="Arial" w:cs="Arial"/>
          <w:b/>
          <w:sz w:val="32"/>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center"/>
        <w:rPr>
          <w:rFonts w:ascii="Arial" w:hAnsi="Arial" w:cs="Arial"/>
          <w:b/>
          <w:sz w:val="32"/>
          <w:szCs w:val="18"/>
        </w:rPr>
      </w:pPr>
      <w:r w:rsidRPr="00933633">
        <w:rPr>
          <w:rFonts w:ascii="Arial" w:hAnsi="Arial" w:cs="Arial"/>
          <w:b/>
          <w:sz w:val="32"/>
          <w:szCs w:val="18"/>
        </w:rPr>
        <w:t>What’s Your View?</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r w:rsidRPr="00933633">
        <w:rPr>
          <w:rFonts w:ascii="Arial" w:hAnsi="Arial" w:cs="Arial"/>
          <w:b/>
          <w:sz w:val="21"/>
          <w:szCs w:val="18"/>
        </w:rPr>
        <w:t>Please circle A (Agree), U (Unsure), or D (Disagree) before each of these statements:</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God chooses those who will go to heaven</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2.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People on earth can know for sure whether they are going to heaven</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3. </w:t>
      </w:r>
      <w:r w:rsidRPr="00933633">
        <w:rPr>
          <w:rFonts w:ascii="Arial" w:hAnsi="Arial" w:cs="Arial"/>
          <w:sz w:val="21"/>
          <w:szCs w:val="18"/>
        </w:rPr>
        <w:tab/>
        <w:t>A</w:t>
      </w:r>
      <w:r w:rsidRPr="00933633">
        <w:rPr>
          <w:rFonts w:ascii="Arial" w:hAnsi="Arial" w:cs="Arial"/>
          <w:sz w:val="21"/>
          <w:szCs w:val="18"/>
        </w:rPr>
        <w:tab/>
      </w:r>
      <w:r w:rsidR="00FA208B" w:rsidRPr="00933633">
        <w:rPr>
          <w:rFonts w:ascii="Arial" w:hAnsi="Arial" w:cs="Arial"/>
          <w:sz w:val="21"/>
          <w:szCs w:val="18"/>
        </w:rPr>
        <w:t>U</w:t>
      </w:r>
      <w:r w:rsidR="00FA208B" w:rsidRPr="00933633">
        <w:rPr>
          <w:rFonts w:ascii="Arial" w:hAnsi="Arial" w:cs="Arial"/>
          <w:sz w:val="21"/>
          <w:szCs w:val="18"/>
        </w:rPr>
        <w:tab/>
        <w:t>D</w:t>
      </w:r>
      <w:r w:rsidR="00FA208B" w:rsidRPr="00933633">
        <w:rPr>
          <w:rFonts w:ascii="Arial" w:hAnsi="Arial" w:cs="Arial"/>
          <w:sz w:val="21"/>
          <w:szCs w:val="18"/>
        </w:rPr>
        <w:tab/>
        <w:t>False teacher</w:t>
      </w:r>
      <w:r w:rsidR="00FA208B">
        <w:rPr>
          <w:rFonts w:ascii="Arial" w:hAnsi="Arial" w:cs="Arial"/>
          <w:sz w:val="21"/>
          <w:szCs w:val="18"/>
        </w:rPr>
        <w:t>s</w:t>
      </w:r>
      <w:r w:rsidRPr="00933633">
        <w:rPr>
          <w:rFonts w:ascii="Arial" w:hAnsi="Arial" w:cs="Arial"/>
          <w:sz w:val="21"/>
          <w:szCs w:val="18"/>
        </w:rPr>
        <w:t xml:space="preserve"> sometime teach in evangelical churches</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4.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 xml:space="preserve">No one who has truly trusted Christ will stop trusting </w:t>
      </w:r>
      <w:r w:rsidR="00FA208B">
        <w:rPr>
          <w:rFonts w:ascii="Arial" w:hAnsi="Arial" w:cs="Arial"/>
          <w:sz w:val="21"/>
          <w:szCs w:val="18"/>
        </w:rPr>
        <w:t>h</w:t>
      </w:r>
      <w:r w:rsidRPr="00933633">
        <w:rPr>
          <w:rFonts w:ascii="Arial" w:hAnsi="Arial" w:cs="Arial"/>
          <w:sz w:val="21"/>
          <w:szCs w:val="18"/>
        </w:rPr>
        <w:t>im until death</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5.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Christians already have all they need for successful spiritual living</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ind w:right="-10"/>
        <w:jc w:val="center"/>
        <w:rPr>
          <w:rFonts w:ascii="Arial" w:hAnsi="Arial" w:cs="Arial"/>
          <w:b/>
          <w:sz w:val="28"/>
          <w:szCs w:val="18"/>
        </w:rPr>
      </w:pPr>
    </w:p>
    <w:p w:rsidR="00250598" w:rsidRPr="00933633" w:rsidRDefault="00250598" w:rsidP="00250598">
      <w:pPr>
        <w:ind w:right="-10"/>
        <w:jc w:val="center"/>
        <w:rPr>
          <w:rFonts w:ascii="Arial" w:hAnsi="Arial" w:cs="Arial"/>
          <w:b/>
          <w:sz w:val="16"/>
          <w:szCs w:val="18"/>
        </w:rPr>
      </w:pPr>
      <w:r w:rsidRPr="00933633">
        <w:rPr>
          <w:rFonts w:ascii="Arial" w:hAnsi="Arial" w:cs="Arial"/>
          <w:b/>
          <w:sz w:val="32"/>
          <w:szCs w:val="18"/>
        </w:rPr>
        <w:t>Outline</w:t>
      </w:r>
    </w:p>
    <w:p w:rsidR="00250598" w:rsidRPr="00933633" w:rsidRDefault="00250598" w:rsidP="005944E6">
      <w:pPr>
        <w:tabs>
          <w:tab w:val="left" w:pos="360"/>
        </w:tabs>
        <w:ind w:left="360" w:right="-10" w:hanging="360"/>
        <w:jc w:val="left"/>
        <w:rPr>
          <w:rFonts w:ascii="Arial" w:hAnsi="Arial" w:cs="Arial"/>
          <w:b/>
          <w:sz w:val="21"/>
          <w:szCs w:val="18"/>
        </w:rPr>
      </w:pPr>
    </w:p>
    <w:p w:rsidR="00250598" w:rsidRPr="00933633" w:rsidRDefault="00250598" w:rsidP="005944E6">
      <w:pPr>
        <w:tabs>
          <w:tab w:val="left" w:pos="360"/>
        </w:tabs>
        <w:ind w:left="360" w:right="-10" w:hanging="360"/>
        <w:jc w:val="left"/>
        <w:rPr>
          <w:rFonts w:ascii="Arial" w:hAnsi="Arial" w:cs="Arial"/>
          <w:b/>
          <w:sz w:val="21"/>
          <w:szCs w:val="18"/>
        </w:rPr>
      </w:pPr>
      <w:r w:rsidRPr="00933633">
        <w:rPr>
          <w:rFonts w:ascii="Arial" w:hAnsi="Arial" w:cs="Arial"/>
          <w:b/>
          <w:sz w:val="21"/>
          <w:szCs w:val="18"/>
          <w:u w:val="single"/>
        </w:rPr>
        <w:t>Summary Statement for the Book</w:t>
      </w:r>
    </w:p>
    <w:p w:rsidR="00250598" w:rsidRPr="00933633" w:rsidRDefault="007F7B90" w:rsidP="005944E6">
      <w:pPr>
        <w:ind w:right="-10"/>
        <w:jc w:val="left"/>
        <w:rPr>
          <w:rFonts w:ascii="Arial" w:hAnsi="Arial" w:cs="Arial"/>
          <w:b/>
          <w:sz w:val="21"/>
          <w:szCs w:val="18"/>
        </w:rPr>
      </w:pPr>
      <w:r>
        <w:rPr>
          <w:rFonts w:ascii="Arial" w:hAnsi="Arial" w:cs="Arial"/>
          <w:b/>
          <w:sz w:val="21"/>
          <w:szCs w:val="18"/>
        </w:rPr>
        <w:t>To grow in grace instead of succumbing to false teaching, we need to know that Jesus chose us and that he will judge apostates at his return</w:t>
      </w:r>
      <w:r w:rsidR="00250598" w:rsidRPr="00933633">
        <w:rPr>
          <w:rFonts w:ascii="Arial" w:hAnsi="Arial" w:cs="Arial"/>
          <w:b/>
          <w:i/>
          <w:sz w:val="21"/>
          <w:szCs w:val="18"/>
        </w:rPr>
        <w:t>.</w:t>
      </w:r>
    </w:p>
    <w:p w:rsidR="007F7B90" w:rsidRPr="00933633" w:rsidRDefault="007F7B90" w:rsidP="007F7B90">
      <w:pPr>
        <w:pStyle w:val="Heading1"/>
        <w:jc w:val="left"/>
        <w:rPr>
          <w:rFonts w:ascii="Arial" w:hAnsi="Arial" w:cs="Arial"/>
          <w:sz w:val="21"/>
          <w:szCs w:val="18"/>
        </w:rPr>
      </w:pPr>
      <w:r w:rsidRPr="007F7B90">
        <w:rPr>
          <w:rFonts w:ascii="Arial" w:hAnsi="Arial" w:cs="Arial"/>
          <w:sz w:val="21"/>
          <w:szCs w:val="18"/>
        </w:rPr>
        <w:t xml:space="preserve">To grow in grace instead of succumbing to false teaching, know that Jesus chose </w:t>
      </w:r>
      <w:r>
        <w:rPr>
          <w:rFonts w:ascii="Arial" w:hAnsi="Arial" w:cs="Arial"/>
          <w:sz w:val="21"/>
          <w:szCs w:val="18"/>
        </w:rPr>
        <w:t>you</w:t>
      </w:r>
      <w:r w:rsidRPr="007F7B90">
        <w:rPr>
          <w:rFonts w:ascii="Arial" w:hAnsi="Arial" w:cs="Arial"/>
          <w:sz w:val="21"/>
          <w:szCs w:val="18"/>
        </w:rPr>
        <w:t xml:space="preserve"> </w:t>
      </w:r>
      <w:r>
        <w:rPr>
          <w:rFonts w:ascii="Arial" w:hAnsi="Arial" w:cs="Arial"/>
          <w:sz w:val="21"/>
          <w:szCs w:val="18"/>
        </w:rPr>
        <w:t xml:space="preserve">and gives you all you need for godliness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1).</w:t>
      </w:r>
    </w:p>
    <w:p w:rsidR="00250598" w:rsidRPr="00933633" w:rsidRDefault="007F7B90" w:rsidP="005944E6">
      <w:pPr>
        <w:pStyle w:val="Heading2"/>
        <w:jc w:val="left"/>
        <w:rPr>
          <w:rFonts w:ascii="Arial" w:hAnsi="Arial" w:cs="Arial"/>
          <w:sz w:val="21"/>
          <w:szCs w:val="18"/>
        </w:rPr>
      </w:pPr>
      <w:r>
        <w:rPr>
          <w:rFonts w:ascii="Arial" w:hAnsi="Arial" w:cs="Arial"/>
          <w:sz w:val="21"/>
          <w:szCs w:val="18"/>
        </w:rPr>
        <w:t>God has blessed Peter’s readers with</w:t>
      </w:r>
      <w:r w:rsidR="00250598" w:rsidRPr="00933633">
        <w:rPr>
          <w:rFonts w:ascii="Arial" w:hAnsi="Arial" w:cs="Arial"/>
          <w:sz w:val="21"/>
          <w:szCs w:val="18"/>
        </w:rPr>
        <w:t xml:space="preserve"> knowledge </w:t>
      </w:r>
      <w:r>
        <w:rPr>
          <w:rFonts w:ascii="Arial" w:hAnsi="Arial" w:cs="Arial"/>
          <w:sz w:val="21"/>
          <w:szCs w:val="18"/>
        </w:rPr>
        <w:t>by</w:t>
      </w:r>
      <w:r w:rsidR="00250598" w:rsidRPr="00933633">
        <w:rPr>
          <w:rFonts w:ascii="Arial" w:hAnsi="Arial" w:cs="Arial"/>
          <w:sz w:val="21"/>
          <w:szCs w:val="18"/>
        </w:rPr>
        <w:t xml:space="preserve"> faith in Christ as a foretaste of the letter's emphasis of knowing God </w:t>
      </w:r>
      <w:r>
        <w:rPr>
          <w:rFonts w:ascii="Arial" w:hAnsi="Arial" w:cs="Arial"/>
          <w:sz w:val="21"/>
          <w:szCs w:val="18"/>
        </w:rPr>
        <w:t>amidst</w:t>
      </w:r>
      <w:r w:rsidR="00250598" w:rsidRPr="00933633">
        <w:rPr>
          <w:rFonts w:ascii="Arial" w:hAnsi="Arial" w:cs="Arial"/>
          <w:sz w:val="21"/>
          <w:szCs w:val="18"/>
        </w:rPr>
        <w:t xml:space="preserve"> false teaching</w:t>
      </w:r>
      <w:r w:rsidR="00793E30">
        <w:rPr>
          <w:rFonts w:ascii="Arial" w:hAnsi="Arial" w:cs="Arial"/>
          <w:sz w:val="21"/>
          <w:szCs w:val="18"/>
        </w:rPr>
        <w:t xml:space="preserve"> </w:t>
      </w:r>
      <w:r w:rsidR="00793E30" w:rsidRPr="00933633">
        <w:rPr>
          <w:rFonts w:ascii="Arial" w:hAnsi="Arial" w:cs="Arial"/>
          <w:sz w:val="21"/>
          <w:szCs w:val="18"/>
        </w:rPr>
        <w:t>(1:1-2)</w:t>
      </w:r>
      <w:r w:rsidR="00250598"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 introduces himself as a slave and messenger (apostle) of Jesus Christ so that the readers may know his authority in writing</w:t>
      </w:r>
      <w:r w:rsidR="00793E30">
        <w:rPr>
          <w:rFonts w:ascii="Arial" w:hAnsi="Arial" w:cs="Arial"/>
          <w:sz w:val="21"/>
          <w:szCs w:val="18"/>
        </w:rPr>
        <w:t xml:space="preserve"> </w:t>
      </w:r>
      <w:r w:rsidR="00793E30" w:rsidRPr="00933633">
        <w:rPr>
          <w:rFonts w:ascii="Arial" w:hAnsi="Arial" w:cs="Arial"/>
          <w:sz w:val="21"/>
          <w:szCs w:val="18"/>
        </w:rPr>
        <w:t>(1:1a)</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w:t>
      </w:r>
      <w:r w:rsidR="007F7B90">
        <w:rPr>
          <w:rFonts w:ascii="Arial" w:hAnsi="Arial" w:cs="Arial"/>
          <w:sz w:val="21"/>
          <w:szCs w:val="18"/>
        </w:rPr>
        <w:t>’s</w:t>
      </w:r>
      <w:r w:rsidRPr="00933633">
        <w:rPr>
          <w:rFonts w:ascii="Arial" w:hAnsi="Arial" w:cs="Arial"/>
          <w:sz w:val="21"/>
          <w:szCs w:val="18"/>
        </w:rPr>
        <w:t xml:space="preserve"> readers </w:t>
      </w:r>
      <w:r w:rsidR="007F7B90">
        <w:rPr>
          <w:rFonts w:ascii="Arial" w:hAnsi="Arial" w:cs="Arial"/>
          <w:sz w:val="21"/>
          <w:szCs w:val="18"/>
        </w:rPr>
        <w:t>must</w:t>
      </w:r>
      <w:r w:rsidRPr="00933633">
        <w:rPr>
          <w:rFonts w:ascii="Arial" w:hAnsi="Arial" w:cs="Arial"/>
          <w:sz w:val="21"/>
          <w:szCs w:val="18"/>
        </w:rPr>
        <w:t xml:space="preserve"> know that their faith comes only through the righteousness of the Savior Jesus Christ, who is God </w:t>
      </w:r>
      <w:r w:rsidR="00793E30" w:rsidRPr="00933633">
        <w:rPr>
          <w:rFonts w:ascii="Arial" w:hAnsi="Arial" w:cs="Arial"/>
          <w:sz w:val="21"/>
          <w:szCs w:val="18"/>
        </w:rPr>
        <w:t>(1:1b)</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Peter introduces his theme of </w:t>
      </w:r>
      <w:r w:rsidRPr="00933633">
        <w:rPr>
          <w:rFonts w:ascii="Arial" w:hAnsi="Arial" w:cs="Arial"/>
          <w:b/>
          <w:sz w:val="21"/>
          <w:szCs w:val="18"/>
        </w:rPr>
        <w:t>knowledge</w:t>
      </w:r>
      <w:r w:rsidRPr="00933633">
        <w:rPr>
          <w:rFonts w:ascii="Arial" w:hAnsi="Arial" w:cs="Arial"/>
          <w:sz w:val="21"/>
          <w:szCs w:val="18"/>
        </w:rPr>
        <w:t xml:space="preserve"> in his blessing that notes that grace and peace come </w:t>
      </w:r>
      <w:r w:rsidR="007774DF">
        <w:rPr>
          <w:rFonts w:ascii="Arial" w:hAnsi="Arial" w:cs="Arial"/>
          <w:sz w:val="21"/>
          <w:szCs w:val="18"/>
        </w:rPr>
        <w:t>by</w:t>
      </w:r>
      <w:r w:rsidRPr="00933633">
        <w:rPr>
          <w:rFonts w:ascii="Arial" w:hAnsi="Arial" w:cs="Arial"/>
          <w:sz w:val="21"/>
          <w:szCs w:val="18"/>
        </w:rPr>
        <w:t xml:space="preserve"> knowing God the Father and Jesus our Lord</w:t>
      </w:r>
      <w:r w:rsidR="00434498">
        <w:rPr>
          <w:rFonts w:ascii="Arial" w:hAnsi="Arial" w:cs="Arial"/>
          <w:sz w:val="21"/>
          <w:szCs w:val="18"/>
        </w:rPr>
        <w:t xml:space="preserve"> </w:t>
      </w:r>
      <w:r w:rsidR="00434498" w:rsidRPr="00933633">
        <w:rPr>
          <w:rFonts w:ascii="Arial" w:hAnsi="Arial" w:cs="Arial"/>
          <w:sz w:val="21"/>
          <w:szCs w:val="18"/>
        </w:rPr>
        <w:t>(1:2)</w:t>
      </w:r>
      <w:r w:rsidRPr="00933633">
        <w:rPr>
          <w:rFonts w:ascii="Arial" w:hAnsi="Arial" w:cs="Arial"/>
          <w:sz w:val="21"/>
          <w:szCs w:val="18"/>
        </w:rPr>
        <w:t>.</w:t>
      </w:r>
    </w:p>
    <w:p w:rsidR="00250598" w:rsidRPr="00933633" w:rsidRDefault="00250598" w:rsidP="005944E6">
      <w:pPr>
        <w:pStyle w:val="Heading2"/>
        <w:jc w:val="left"/>
        <w:rPr>
          <w:rFonts w:ascii="Arial" w:hAnsi="Arial" w:cs="Arial"/>
          <w:sz w:val="21"/>
          <w:szCs w:val="18"/>
        </w:rPr>
      </w:pPr>
      <w:r w:rsidRPr="00933633">
        <w:rPr>
          <w:rFonts w:ascii="Arial" w:hAnsi="Arial" w:cs="Arial"/>
          <w:sz w:val="21"/>
          <w:szCs w:val="18"/>
        </w:rPr>
        <w:lastRenderedPageBreak/>
        <w:t>Know</w:t>
      </w:r>
      <w:r w:rsidR="007774DF">
        <w:rPr>
          <w:rFonts w:ascii="Arial" w:hAnsi="Arial" w:cs="Arial"/>
          <w:sz w:val="21"/>
          <w:szCs w:val="18"/>
        </w:rPr>
        <w:t>ing</w:t>
      </w:r>
      <w:r w:rsidRPr="00933633">
        <w:rPr>
          <w:rFonts w:ascii="Arial" w:hAnsi="Arial" w:cs="Arial"/>
          <w:sz w:val="21"/>
          <w:szCs w:val="18"/>
        </w:rPr>
        <w:t xml:space="preserve"> God’s choice of us for salvation gives us everything us need for godliness</w:t>
      </w:r>
      <w:r w:rsidR="00434498">
        <w:rPr>
          <w:rFonts w:ascii="Arial" w:hAnsi="Arial" w:cs="Arial"/>
          <w:sz w:val="21"/>
          <w:szCs w:val="18"/>
        </w:rPr>
        <w:t xml:space="preserve"> </w:t>
      </w:r>
      <w:r w:rsidR="00434498" w:rsidRPr="00933633">
        <w:rPr>
          <w:rFonts w:ascii="Arial" w:hAnsi="Arial" w:cs="Arial"/>
          <w:sz w:val="21"/>
          <w:szCs w:val="18"/>
        </w:rPr>
        <w:t>(1:3-11)</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God’s election of us gives us all we need to be like Christ</w:t>
      </w:r>
      <w:r w:rsidR="00441E54">
        <w:rPr>
          <w:rFonts w:ascii="Arial" w:hAnsi="Arial" w:cs="Arial"/>
          <w:sz w:val="21"/>
          <w:szCs w:val="18"/>
        </w:rPr>
        <w:t xml:space="preserve"> </w:t>
      </w:r>
      <w:r w:rsidR="00441E54" w:rsidRPr="00933633">
        <w:rPr>
          <w:rFonts w:ascii="Arial" w:hAnsi="Arial" w:cs="Arial"/>
          <w:sz w:val="21"/>
          <w:szCs w:val="18"/>
        </w:rPr>
        <w:t>(1:3-4)</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Every spiritual provision we need comes by knowing that God </w:t>
      </w:r>
      <w:r w:rsidR="008016E6">
        <w:rPr>
          <w:rFonts w:ascii="Arial" w:hAnsi="Arial" w:cs="Arial"/>
          <w:sz w:val="21"/>
          <w:szCs w:val="18"/>
        </w:rPr>
        <w:t>chose</w:t>
      </w:r>
      <w:r w:rsidRPr="00933633">
        <w:rPr>
          <w:rFonts w:ascii="Arial" w:hAnsi="Arial" w:cs="Arial"/>
          <w:sz w:val="21"/>
          <w:szCs w:val="18"/>
        </w:rPr>
        <w:t xml:space="preserve"> us </w:t>
      </w:r>
      <w:r w:rsidR="008016E6">
        <w:rPr>
          <w:rFonts w:ascii="Arial" w:hAnsi="Arial" w:cs="Arial"/>
          <w:sz w:val="21"/>
          <w:szCs w:val="18"/>
        </w:rPr>
        <w:t>for</w:t>
      </w:r>
      <w:r w:rsidRPr="00933633">
        <w:rPr>
          <w:rFonts w:ascii="Arial" w:hAnsi="Arial" w:cs="Arial"/>
          <w:sz w:val="21"/>
          <w:szCs w:val="18"/>
        </w:rPr>
        <w:t xml:space="preserve"> salvation</w:t>
      </w:r>
      <w:r w:rsidR="00441E54">
        <w:rPr>
          <w:rFonts w:ascii="Arial" w:hAnsi="Arial" w:cs="Arial"/>
          <w:sz w:val="21"/>
          <w:szCs w:val="18"/>
        </w:rPr>
        <w:t xml:space="preserve"> </w:t>
      </w:r>
      <w:r w:rsidR="00441E54" w:rsidRPr="00933633">
        <w:rPr>
          <w:rFonts w:ascii="Arial" w:hAnsi="Arial" w:cs="Arial"/>
          <w:sz w:val="21"/>
          <w:szCs w:val="18"/>
        </w:rPr>
        <w:t>(1:3)</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God shows </w:t>
      </w:r>
      <w:r w:rsidR="007774DF">
        <w:rPr>
          <w:rFonts w:ascii="Arial" w:hAnsi="Arial" w:cs="Arial"/>
          <w:sz w:val="21"/>
          <w:szCs w:val="18"/>
        </w:rPr>
        <w:t>h</w:t>
      </w:r>
      <w:r w:rsidRPr="00933633">
        <w:rPr>
          <w:rFonts w:ascii="Arial" w:hAnsi="Arial" w:cs="Arial"/>
          <w:sz w:val="21"/>
          <w:szCs w:val="18"/>
        </w:rPr>
        <w:t>is glory and goodness in promises that lead us to Christ-likeness</w:t>
      </w:r>
      <w:r w:rsidR="00441E54">
        <w:rPr>
          <w:rFonts w:ascii="Arial" w:hAnsi="Arial" w:cs="Arial"/>
          <w:sz w:val="21"/>
          <w:szCs w:val="18"/>
        </w:rPr>
        <w:t xml:space="preserve"> </w:t>
      </w:r>
      <w:r w:rsidR="00441E54" w:rsidRPr="00933633">
        <w:rPr>
          <w:rFonts w:ascii="Arial" w:hAnsi="Arial" w:cs="Arial"/>
          <w:sz w:val="21"/>
          <w:szCs w:val="18"/>
        </w:rPr>
        <w:t>(1:4)</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The purpose spiritual qualities should grow sequentially by </w:t>
      </w:r>
      <w:r w:rsidR="007774DF">
        <w:rPr>
          <w:rFonts w:ascii="Arial" w:hAnsi="Arial" w:cs="Arial"/>
          <w:sz w:val="21"/>
          <w:szCs w:val="18"/>
        </w:rPr>
        <w:t>our</w:t>
      </w:r>
      <w:r w:rsidRPr="00933633">
        <w:rPr>
          <w:rFonts w:ascii="Arial" w:hAnsi="Arial" w:cs="Arial"/>
          <w:sz w:val="21"/>
          <w:szCs w:val="18"/>
        </w:rPr>
        <w:t xml:space="preserve"> efforts is so that </w:t>
      </w:r>
      <w:r w:rsidR="007774DF">
        <w:rPr>
          <w:rFonts w:ascii="Arial" w:hAnsi="Arial" w:cs="Arial"/>
          <w:sz w:val="21"/>
          <w:szCs w:val="18"/>
        </w:rPr>
        <w:t>we</w:t>
      </w:r>
      <w:r w:rsidRPr="00933633">
        <w:rPr>
          <w:rFonts w:ascii="Arial" w:hAnsi="Arial" w:cs="Arial"/>
          <w:sz w:val="21"/>
          <w:szCs w:val="18"/>
        </w:rPr>
        <w:t xml:space="preserve"> can </w:t>
      </w:r>
      <w:r w:rsidRPr="00933633">
        <w:rPr>
          <w:rFonts w:ascii="Arial" w:hAnsi="Arial" w:cs="Arial"/>
          <w:sz w:val="21"/>
          <w:szCs w:val="18"/>
          <w:u w:val="single"/>
        </w:rPr>
        <w:t>become pure and Christ-like</w:t>
      </w:r>
      <w:r w:rsidRPr="00933633">
        <w:rPr>
          <w:rFonts w:ascii="Arial" w:hAnsi="Arial" w:cs="Arial"/>
          <w:sz w:val="21"/>
          <w:szCs w:val="18"/>
        </w:rPr>
        <w:t xml:space="preserve"> </w:t>
      </w:r>
      <w:r w:rsidR="00441E54" w:rsidRPr="00933633">
        <w:rPr>
          <w:rFonts w:ascii="Arial" w:hAnsi="Arial" w:cs="Arial"/>
          <w:sz w:val="21"/>
          <w:szCs w:val="18"/>
        </w:rPr>
        <w:t>(1:5-7)</w:t>
      </w:r>
      <w:r w:rsidR="00441E54">
        <w:rPr>
          <w:rFonts w:ascii="Arial" w:hAnsi="Arial" w:cs="Arial"/>
          <w:sz w:val="21"/>
          <w:szCs w:val="18"/>
        </w:rPr>
        <w:t>.</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Love</w:t>
      </w:r>
      <w:r w:rsidRPr="00933633">
        <w:rPr>
          <w:rFonts w:ascii="Arial" w:hAnsi="Arial" w:cs="Arial"/>
          <w:sz w:val="21"/>
          <w:szCs w:val="18"/>
        </w:rPr>
        <w:t>—</w:t>
      </w:r>
      <w:r w:rsidRPr="00933633">
        <w:rPr>
          <w:rFonts w:ascii="Arial" w:hAnsi="Arial" w:cs="Arial"/>
          <w:i/>
          <w:sz w:val="21"/>
          <w:szCs w:val="18"/>
        </w:rPr>
        <w:t>agape</w:t>
      </w:r>
      <w:r w:rsidRPr="00933633">
        <w:rPr>
          <w:rFonts w:ascii="Arial" w:hAnsi="Arial" w:cs="Arial"/>
          <w:sz w:val="21"/>
          <w:szCs w:val="18"/>
        </w:rPr>
        <w:t>, Christian concern and interest (</w:t>
      </w:r>
      <w:r w:rsidR="003D3638" w:rsidRPr="00933633">
        <w:rPr>
          <w:rFonts w:ascii="Arial" w:hAnsi="Arial" w:cs="Arial"/>
          <w:sz w:val="21"/>
          <w:szCs w:val="18"/>
        </w:rPr>
        <w:t>1:7b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4:8)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Brotherly Kindness</w:t>
      </w:r>
      <w:r w:rsidRPr="00933633">
        <w:rPr>
          <w:rFonts w:ascii="Arial" w:hAnsi="Arial" w:cs="Arial"/>
          <w:sz w:val="21"/>
          <w:szCs w:val="18"/>
        </w:rPr>
        <w:t xml:space="preserve">—love that seeks the best for family members </w:t>
      </w:r>
      <w:r w:rsidR="003D3638" w:rsidRPr="00933633">
        <w:rPr>
          <w:rFonts w:ascii="Arial" w:hAnsi="Arial" w:cs="Arial"/>
          <w:sz w:val="21"/>
          <w:szCs w:val="18"/>
        </w:rPr>
        <w:t>(1:7</w:t>
      </w:r>
      <w:r w:rsidR="003D3638">
        <w:rPr>
          <w:rFonts w:ascii="Arial" w:hAnsi="Arial" w:cs="Arial"/>
          <w:sz w:val="21"/>
          <w:szCs w:val="18"/>
        </w:rPr>
        <w:t>a;</w:t>
      </w:r>
      <w:r w:rsidR="003D3638" w:rsidRPr="00933633">
        <w:rPr>
          <w:rFonts w:ascii="Arial" w:hAnsi="Arial" w:cs="Arial"/>
          <w:sz w:val="21"/>
          <w:szCs w:val="18"/>
        </w:rPr>
        <w:t xml:space="preserve"> </w:t>
      </w:r>
      <w:r w:rsidRPr="00933633">
        <w:rPr>
          <w:rFonts w:ascii="Arial" w:hAnsi="Arial" w:cs="Arial"/>
          <w:sz w:val="21"/>
          <w:szCs w:val="18"/>
        </w:rPr>
        <w:t>cf. 1 Pet. 1:22)</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Godliness</w:t>
      </w:r>
      <w:r w:rsidRPr="00933633">
        <w:rPr>
          <w:rFonts w:ascii="Arial" w:hAnsi="Arial" w:cs="Arial"/>
          <w:sz w:val="21"/>
          <w:szCs w:val="18"/>
        </w:rPr>
        <w:t>—good deeds like God (</w:t>
      </w:r>
      <w:r w:rsidR="003D3638" w:rsidRPr="00933633">
        <w:rPr>
          <w:rFonts w:ascii="Arial" w:hAnsi="Arial" w:cs="Arial"/>
          <w:sz w:val="21"/>
          <w:szCs w:val="18"/>
        </w:rPr>
        <w:t>1:6c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Perseverance</w:t>
      </w:r>
      <w:r w:rsidRPr="00933633">
        <w:rPr>
          <w:rFonts w:ascii="Arial" w:hAnsi="Arial" w:cs="Arial"/>
          <w:sz w:val="21"/>
          <w:szCs w:val="18"/>
        </w:rPr>
        <w:t>—lit. “bearing under,” patient endurance (</w:t>
      </w:r>
      <w:r w:rsidR="003D3638" w:rsidRPr="00933633">
        <w:rPr>
          <w:rFonts w:ascii="Arial" w:hAnsi="Arial" w:cs="Arial"/>
          <w:sz w:val="21"/>
          <w:szCs w:val="18"/>
        </w:rPr>
        <w:t>1:6b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Jas. 1:3)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Self-Control</w:t>
      </w:r>
      <w:r w:rsidRPr="00933633">
        <w:rPr>
          <w:rFonts w:ascii="Arial" w:hAnsi="Arial" w:cs="Arial"/>
          <w:sz w:val="21"/>
          <w:szCs w:val="18"/>
        </w:rPr>
        <w:t>—opposite to the world’s lust and gluttony (</w:t>
      </w:r>
      <w:r w:rsidR="003D3638" w:rsidRPr="00933633">
        <w:rPr>
          <w:rFonts w:ascii="Arial" w:hAnsi="Arial" w:cs="Arial"/>
          <w:sz w:val="21"/>
          <w:szCs w:val="18"/>
        </w:rPr>
        <w:t>1:6a</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Acts 24:25; Gal. 5:23)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Knowledge</w:t>
      </w:r>
      <w:r w:rsidRPr="00933633">
        <w:rPr>
          <w:rFonts w:ascii="Arial" w:hAnsi="Arial" w:cs="Arial"/>
          <w:sz w:val="21"/>
          <w:szCs w:val="18"/>
        </w:rPr>
        <w:t>—insight and understanding from Scripture (</w:t>
      </w:r>
      <w:r w:rsidR="003D3638" w:rsidRPr="00933633">
        <w:rPr>
          <w:rFonts w:ascii="Arial" w:hAnsi="Arial" w:cs="Arial"/>
          <w:sz w:val="21"/>
          <w:szCs w:val="18"/>
        </w:rPr>
        <w:t>1:5c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3:7; 2 Pet. 3:18)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Goodness</w:t>
      </w:r>
      <w:r w:rsidRPr="00933633">
        <w:rPr>
          <w:rFonts w:ascii="Arial" w:hAnsi="Arial" w:cs="Arial"/>
          <w:sz w:val="21"/>
          <w:szCs w:val="18"/>
        </w:rPr>
        <w:t>—morality, the opposite of evil (</w:t>
      </w:r>
      <w:r w:rsidR="003D3638" w:rsidRPr="00933633">
        <w:rPr>
          <w:rFonts w:ascii="Arial" w:hAnsi="Arial" w:cs="Arial"/>
          <w:sz w:val="21"/>
          <w:szCs w:val="18"/>
        </w:rPr>
        <w:t>1:5b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 Phil. 4:8)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Faith</w:t>
      </w:r>
      <w:r w:rsidRPr="00933633">
        <w:rPr>
          <w:rFonts w:ascii="Arial" w:hAnsi="Arial" w:cs="Arial"/>
          <w:sz w:val="21"/>
          <w:szCs w:val="18"/>
        </w:rPr>
        <w:t>—our foundation and means to salvation (</w:t>
      </w:r>
      <w:r w:rsidR="00BC7801" w:rsidRPr="00933633">
        <w:rPr>
          <w:rFonts w:ascii="Arial" w:hAnsi="Arial" w:cs="Arial"/>
          <w:sz w:val="21"/>
          <w:szCs w:val="18"/>
        </w:rPr>
        <w:t>1:5a</w:t>
      </w:r>
      <w:r w:rsidR="00BC7801">
        <w:rPr>
          <w:rFonts w:ascii="Arial" w:hAnsi="Arial" w:cs="Arial"/>
          <w:sz w:val="21"/>
          <w:szCs w:val="18"/>
        </w:rPr>
        <w:t>;</w:t>
      </w:r>
      <w:r w:rsidR="00BC7801" w:rsidRPr="00933633">
        <w:rPr>
          <w:rFonts w:ascii="Arial" w:hAnsi="Arial" w:cs="Arial"/>
          <w:sz w:val="21"/>
          <w:szCs w:val="18"/>
        </w:rPr>
        <w:t xml:space="preserve"> </w:t>
      </w:r>
      <w:r w:rsidRPr="00933633">
        <w:rPr>
          <w:rFonts w:ascii="Arial" w:hAnsi="Arial" w:cs="Arial"/>
          <w:sz w:val="21"/>
          <w:szCs w:val="18"/>
        </w:rPr>
        <w:t>parentheses above = same word, different vv.)</w:t>
      </w:r>
    </w:p>
    <w:p w:rsidR="00250598" w:rsidRPr="00933633" w:rsidRDefault="00927ACC"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can affect </w:t>
      </w:r>
      <w:r>
        <w:rPr>
          <w:rFonts w:ascii="Arial" w:hAnsi="Arial" w:cs="Arial"/>
          <w:sz w:val="21"/>
          <w:szCs w:val="18"/>
        </w:rPr>
        <w:t>our</w:t>
      </w:r>
      <w:r w:rsidR="00250598" w:rsidRPr="00933633">
        <w:rPr>
          <w:rFonts w:ascii="Arial" w:hAnsi="Arial" w:cs="Arial"/>
          <w:sz w:val="21"/>
          <w:szCs w:val="18"/>
        </w:rPr>
        <w:t xml:space="preserve"> future by whether </w:t>
      </w:r>
      <w:r>
        <w:rPr>
          <w:rFonts w:ascii="Arial" w:hAnsi="Arial" w:cs="Arial"/>
          <w:sz w:val="21"/>
          <w:szCs w:val="18"/>
        </w:rPr>
        <w:t>we</w:t>
      </w:r>
      <w:r w:rsidR="00250598" w:rsidRPr="00933633">
        <w:rPr>
          <w:rFonts w:ascii="Arial" w:hAnsi="Arial" w:cs="Arial"/>
          <w:sz w:val="21"/>
          <w:szCs w:val="18"/>
        </w:rPr>
        <w:t xml:space="preserve"> grow in these qualities or not</w:t>
      </w:r>
      <w:r>
        <w:rPr>
          <w:rFonts w:ascii="Arial" w:hAnsi="Arial" w:cs="Arial"/>
          <w:sz w:val="21"/>
          <w:szCs w:val="18"/>
        </w:rPr>
        <w:t xml:space="preserve"> </w:t>
      </w:r>
      <w:r w:rsidRPr="00933633">
        <w:rPr>
          <w:rFonts w:ascii="Arial" w:hAnsi="Arial" w:cs="Arial"/>
          <w:sz w:val="21"/>
          <w:szCs w:val="18"/>
        </w:rPr>
        <w:t>(1:8-9)</w:t>
      </w:r>
      <w:r w:rsidR="00250598"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One continually grow</w:t>
      </w:r>
      <w:r w:rsidR="00927ACC">
        <w:rPr>
          <w:rFonts w:ascii="Arial" w:hAnsi="Arial" w:cs="Arial"/>
          <w:sz w:val="21"/>
          <w:szCs w:val="18"/>
        </w:rPr>
        <w:t>ing</w:t>
      </w:r>
      <w:r w:rsidRPr="00933633">
        <w:rPr>
          <w:rFonts w:ascii="Arial" w:hAnsi="Arial" w:cs="Arial"/>
          <w:sz w:val="21"/>
          <w:szCs w:val="18"/>
        </w:rPr>
        <w:t xml:space="preserve"> in these traits will be effective based on his knowledge</w:t>
      </w:r>
      <w:r w:rsidR="00927ACC">
        <w:rPr>
          <w:rFonts w:ascii="Arial" w:hAnsi="Arial" w:cs="Arial"/>
          <w:sz w:val="21"/>
          <w:szCs w:val="18"/>
        </w:rPr>
        <w:t xml:space="preserve"> </w:t>
      </w:r>
      <w:r w:rsidR="00927ACC" w:rsidRPr="00933633">
        <w:rPr>
          <w:rFonts w:ascii="Arial" w:hAnsi="Arial" w:cs="Arial"/>
          <w:sz w:val="21"/>
          <w:szCs w:val="18"/>
        </w:rPr>
        <w:t>(1:8)</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 believer who doesn't show these spiritual qualities will be useless due to ignorance of his forgiven state</w:t>
      </w:r>
      <w:r w:rsidR="00927ACC">
        <w:rPr>
          <w:rFonts w:ascii="Arial" w:hAnsi="Arial" w:cs="Arial"/>
          <w:sz w:val="21"/>
          <w:szCs w:val="18"/>
        </w:rPr>
        <w:t xml:space="preserve"> </w:t>
      </w:r>
      <w:r w:rsidR="00927ACC" w:rsidRPr="00933633">
        <w:rPr>
          <w:rFonts w:ascii="Arial" w:hAnsi="Arial" w:cs="Arial"/>
          <w:sz w:val="21"/>
          <w:szCs w:val="18"/>
        </w:rPr>
        <w:t>(1:9)</w:t>
      </w:r>
      <w:r w:rsidRPr="00933633">
        <w:rPr>
          <w:rFonts w:ascii="Arial" w:hAnsi="Arial" w:cs="Arial"/>
          <w:sz w:val="21"/>
          <w:szCs w:val="18"/>
        </w:rPr>
        <w:t>.</w:t>
      </w:r>
    </w:p>
    <w:p w:rsidR="00250598" w:rsidRPr="00933633" w:rsidRDefault="002406C8"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should live out </w:t>
      </w:r>
      <w:r>
        <w:rPr>
          <w:rFonts w:ascii="Arial" w:hAnsi="Arial" w:cs="Arial"/>
          <w:sz w:val="21"/>
          <w:szCs w:val="18"/>
        </w:rPr>
        <w:t>our</w:t>
      </w:r>
      <w:r w:rsidR="00250598" w:rsidRPr="00933633">
        <w:rPr>
          <w:rFonts w:ascii="Arial" w:hAnsi="Arial" w:cs="Arial"/>
          <w:sz w:val="21"/>
          <w:szCs w:val="18"/>
        </w:rPr>
        <w:t xml:space="preserve"> election in a continually growing spiritual life</w:t>
      </w:r>
      <w:r>
        <w:rPr>
          <w:rFonts w:ascii="Arial" w:hAnsi="Arial" w:cs="Arial"/>
          <w:sz w:val="21"/>
          <w:szCs w:val="18"/>
        </w:rPr>
        <w:t xml:space="preserve"> </w:t>
      </w:r>
      <w:r w:rsidRPr="00933633">
        <w:rPr>
          <w:rFonts w:ascii="Arial" w:hAnsi="Arial" w:cs="Arial"/>
          <w:sz w:val="21"/>
          <w:szCs w:val="18"/>
        </w:rPr>
        <w:t>(1:10-11)</w:t>
      </w:r>
      <w:r w:rsidR="00250598" w:rsidRPr="00933633">
        <w:rPr>
          <w:rFonts w:ascii="Arial" w:hAnsi="Arial" w:cs="Arial"/>
          <w:sz w:val="21"/>
          <w:szCs w:val="18"/>
        </w:rPr>
        <w:t>.</w:t>
      </w:r>
    </w:p>
    <w:p w:rsidR="00250598" w:rsidRPr="00933633" w:rsidRDefault="002406C8" w:rsidP="005944E6">
      <w:pPr>
        <w:pStyle w:val="Heading4"/>
        <w:jc w:val="left"/>
        <w:rPr>
          <w:rFonts w:ascii="Arial" w:hAnsi="Arial" w:cs="Arial"/>
          <w:sz w:val="21"/>
          <w:szCs w:val="18"/>
        </w:rPr>
      </w:pPr>
      <w:r>
        <w:rPr>
          <w:rFonts w:ascii="Arial" w:hAnsi="Arial" w:cs="Arial"/>
          <w:sz w:val="21"/>
          <w:szCs w:val="18"/>
        </w:rPr>
        <w:t>Show</w:t>
      </w:r>
      <w:r w:rsidR="00250598" w:rsidRPr="00933633">
        <w:rPr>
          <w:rFonts w:ascii="Arial" w:hAnsi="Arial" w:cs="Arial"/>
          <w:sz w:val="21"/>
          <w:szCs w:val="18"/>
        </w:rPr>
        <w:t xml:space="preserve"> the virtues of verses 5-7 to show that your calling and election are sure</w:t>
      </w:r>
      <w:r>
        <w:rPr>
          <w:rFonts w:ascii="Arial" w:hAnsi="Arial" w:cs="Arial"/>
          <w:sz w:val="21"/>
          <w:szCs w:val="18"/>
        </w:rPr>
        <w:t xml:space="preserve"> </w:t>
      </w:r>
      <w:r w:rsidRPr="00933633">
        <w:rPr>
          <w:rFonts w:ascii="Arial" w:hAnsi="Arial" w:cs="Arial"/>
          <w:sz w:val="21"/>
          <w:szCs w:val="18"/>
        </w:rPr>
        <w:t>(1:10a)</w:t>
      </w:r>
      <w:r w:rsidR="00250598"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Assurance of salvation has at least two wonderful benefits</w:t>
      </w:r>
      <w:r w:rsidR="002406C8">
        <w:rPr>
          <w:rFonts w:ascii="Arial" w:hAnsi="Arial" w:cs="Arial"/>
          <w:sz w:val="21"/>
          <w:szCs w:val="18"/>
        </w:rPr>
        <w:t xml:space="preserve"> </w:t>
      </w:r>
      <w:r w:rsidR="002406C8" w:rsidRPr="00933633">
        <w:rPr>
          <w:rFonts w:ascii="Arial" w:hAnsi="Arial" w:cs="Arial"/>
          <w:sz w:val="21"/>
          <w:szCs w:val="18"/>
        </w:rPr>
        <w:t>(1:10b-11)</w:t>
      </w:r>
      <w:r w:rsidRPr="00933633">
        <w:rPr>
          <w:rFonts w:ascii="Arial" w:hAnsi="Arial" w:cs="Arial"/>
          <w:sz w:val="21"/>
          <w:szCs w:val="18"/>
        </w:rPr>
        <w:t>.</w:t>
      </w:r>
    </w:p>
    <w:p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stable spiritual life now that prevents apostasy</w:t>
      </w:r>
      <w:r w:rsidR="002406C8">
        <w:rPr>
          <w:rFonts w:ascii="Arial" w:hAnsi="Arial" w:cs="Arial"/>
          <w:sz w:val="21"/>
          <w:szCs w:val="18"/>
        </w:rPr>
        <w:t xml:space="preserve"> </w:t>
      </w:r>
      <w:r w:rsidR="002406C8" w:rsidRPr="00933633">
        <w:rPr>
          <w:rFonts w:ascii="Arial" w:hAnsi="Arial" w:cs="Arial"/>
          <w:sz w:val="21"/>
          <w:szCs w:val="18"/>
        </w:rPr>
        <w:t>(1:10b)</w:t>
      </w:r>
      <w:r w:rsidRPr="00933633">
        <w:rPr>
          <w:rFonts w:ascii="Arial" w:hAnsi="Arial" w:cs="Arial"/>
          <w:sz w:val="21"/>
          <w:szCs w:val="18"/>
        </w:rPr>
        <w:t>.</w:t>
      </w:r>
    </w:p>
    <w:p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more richly rewarded heavenly welcome later at death or the Lord’s return</w:t>
      </w:r>
      <w:r w:rsidR="002406C8">
        <w:rPr>
          <w:rFonts w:ascii="Arial" w:hAnsi="Arial" w:cs="Arial"/>
          <w:sz w:val="21"/>
          <w:szCs w:val="18"/>
        </w:rPr>
        <w:t xml:space="preserve"> </w:t>
      </w:r>
      <w:r w:rsidR="002406C8" w:rsidRPr="00933633">
        <w:rPr>
          <w:rFonts w:ascii="Arial" w:hAnsi="Arial" w:cs="Arial"/>
          <w:sz w:val="21"/>
          <w:szCs w:val="18"/>
        </w:rPr>
        <w:t>(1:11)</w:t>
      </w:r>
      <w:r w:rsidRPr="00933633">
        <w:rPr>
          <w:rFonts w:ascii="Arial" w:hAnsi="Arial" w:cs="Arial"/>
          <w:sz w:val="21"/>
          <w:szCs w:val="18"/>
        </w:rPr>
        <w:t>.</w:t>
      </w:r>
    </w:p>
    <w:p w:rsidR="00250598" w:rsidRDefault="00250598" w:rsidP="00250598">
      <w:pPr>
        <w:rPr>
          <w:rFonts w:ascii="Arial" w:hAnsi="Arial" w:cs="Arial"/>
          <w:sz w:val="21"/>
          <w:szCs w:val="18"/>
        </w:rPr>
      </w:pPr>
    </w:p>
    <w:p w:rsidR="002406C8" w:rsidRPr="00933633"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But how do </w:t>
      </w:r>
      <w:r w:rsidRPr="00933633">
        <w:rPr>
          <w:rFonts w:ascii="Arial" w:hAnsi="Arial" w:cs="Arial"/>
          <w:i/>
          <w:sz w:val="21"/>
          <w:szCs w:val="18"/>
        </w:rPr>
        <w:t>you</w:t>
      </w:r>
      <w:r w:rsidRPr="00933633">
        <w:rPr>
          <w:rFonts w:ascii="Arial" w:hAnsi="Arial" w:cs="Arial"/>
          <w:sz w:val="21"/>
          <w:szCs w:val="18"/>
        </w:rPr>
        <w:t xml:space="preserve"> need to grow more like Christ?  Luke 2:52 says Jesus grew four ways:</w:t>
      </w:r>
    </w:p>
    <w:p w:rsidR="002406C8"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in </w:t>
      </w:r>
      <w:r w:rsidRPr="00933633">
        <w:rPr>
          <w:rFonts w:ascii="Arial" w:hAnsi="Arial" w:cs="Arial"/>
          <w:b/>
          <w:sz w:val="21"/>
          <w:szCs w:val="18"/>
        </w:rPr>
        <w:t>wisdom</w:t>
      </w:r>
      <w:r w:rsidRPr="00933633">
        <w:rPr>
          <w:rFonts w:ascii="Arial" w:hAnsi="Arial" w:cs="Arial"/>
          <w:sz w:val="21"/>
          <w:szCs w:val="18"/>
        </w:rPr>
        <w:t xml:space="preserve"> (</w:t>
      </w:r>
      <w:r w:rsidRPr="00933633">
        <w:rPr>
          <w:rFonts w:ascii="Arial" w:hAnsi="Arial" w:cs="Arial"/>
          <w:i/>
          <w:sz w:val="21"/>
          <w:szCs w:val="18"/>
        </w:rPr>
        <w:t>intellectual</w:t>
      </w:r>
      <w:r w:rsidRPr="00933633">
        <w:rPr>
          <w:rFonts w:ascii="Arial" w:hAnsi="Arial" w:cs="Arial"/>
          <w:sz w:val="21"/>
          <w:szCs w:val="18"/>
        </w:rPr>
        <w:t xml:space="preserve">), </w:t>
      </w:r>
      <w:r w:rsidRPr="00933633">
        <w:rPr>
          <w:rFonts w:ascii="Arial" w:hAnsi="Arial" w:cs="Arial"/>
          <w:b/>
          <w:sz w:val="21"/>
          <w:szCs w:val="18"/>
        </w:rPr>
        <w:t>stature</w:t>
      </w:r>
      <w:r w:rsidRPr="00933633">
        <w:rPr>
          <w:rFonts w:ascii="Arial" w:hAnsi="Arial" w:cs="Arial"/>
          <w:sz w:val="21"/>
          <w:szCs w:val="18"/>
        </w:rPr>
        <w:t xml:space="preserve"> (</w:t>
      </w:r>
      <w:r w:rsidRPr="00933633">
        <w:rPr>
          <w:rFonts w:ascii="Arial" w:hAnsi="Arial" w:cs="Arial"/>
          <w:i/>
          <w:sz w:val="21"/>
          <w:szCs w:val="18"/>
        </w:rPr>
        <w:t>physical</w:t>
      </w:r>
      <w:r w:rsidRPr="00933633">
        <w:rPr>
          <w:rFonts w:ascii="Arial" w:hAnsi="Arial" w:cs="Arial"/>
          <w:sz w:val="21"/>
          <w:szCs w:val="18"/>
        </w:rPr>
        <w:t xml:space="preserve">), </w:t>
      </w:r>
      <w:r w:rsidRPr="00933633">
        <w:rPr>
          <w:rFonts w:ascii="Arial" w:hAnsi="Arial" w:cs="Arial"/>
          <w:b/>
          <w:sz w:val="21"/>
          <w:szCs w:val="18"/>
        </w:rPr>
        <w:t>favor with God</w:t>
      </w:r>
      <w:r w:rsidRPr="00933633">
        <w:rPr>
          <w:rFonts w:ascii="Arial" w:hAnsi="Arial" w:cs="Arial"/>
          <w:sz w:val="21"/>
          <w:szCs w:val="18"/>
        </w:rPr>
        <w:t xml:space="preserve"> (</w:t>
      </w:r>
      <w:r w:rsidRPr="00933633">
        <w:rPr>
          <w:rFonts w:ascii="Arial" w:hAnsi="Arial" w:cs="Arial"/>
          <w:i/>
          <w:sz w:val="21"/>
          <w:szCs w:val="18"/>
        </w:rPr>
        <w:t>spiritual</w:t>
      </w:r>
      <w:r w:rsidRPr="00933633">
        <w:rPr>
          <w:rFonts w:ascii="Arial" w:hAnsi="Arial" w:cs="Arial"/>
          <w:sz w:val="21"/>
          <w:szCs w:val="18"/>
        </w:rPr>
        <w:t xml:space="preserve">), and </w:t>
      </w:r>
      <w:r w:rsidRPr="00933633">
        <w:rPr>
          <w:rFonts w:ascii="Arial" w:hAnsi="Arial" w:cs="Arial"/>
          <w:b/>
          <w:sz w:val="21"/>
          <w:szCs w:val="18"/>
        </w:rPr>
        <w:t>favor with man</w:t>
      </w:r>
      <w:r w:rsidRPr="00933633">
        <w:rPr>
          <w:rFonts w:ascii="Arial" w:hAnsi="Arial" w:cs="Arial"/>
          <w:sz w:val="21"/>
          <w:szCs w:val="18"/>
        </w:rPr>
        <w:t xml:space="preserve"> (</w:t>
      </w:r>
      <w:r w:rsidRPr="00933633">
        <w:rPr>
          <w:rFonts w:ascii="Arial" w:hAnsi="Arial" w:cs="Arial"/>
          <w:i/>
          <w:sz w:val="21"/>
          <w:szCs w:val="18"/>
        </w:rPr>
        <w:t>social</w:t>
      </w:r>
      <w:r w:rsidRPr="00933633">
        <w:rPr>
          <w:rFonts w:ascii="Arial" w:hAnsi="Arial" w:cs="Arial"/>
          <w:sz w:val="21"/>
          <w:szCs w:val="18"/>
        </w:rPr>
        <w:t>).</w:t>
      </w:r>
    </w:p>
    <w:p w:rsidR="009C7850" w:rsidRDefault="009C7850"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rsidR="009C7850" w:rsidRDefault="009C7850"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Pr>
          <w:rFonts w:ascii="Arial" w:hAnsi="Arial" w:cs="Arial"/>
          <w:sz w:val="21"/>
          <w:szCs w:val="18"/>
        </w:rPr>
        <w:t>See the worksheet on the next page to set goals for growth in these four dimensions.</w:t>
      </w:r>
    </w:p>
    <w:p w:rsidR="00C87899" w:rsidRDefault="00C87899"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rsidR="00250598" w:rsidRDefault="00250598" w:rsidP="00250598">
      <w:pPr>
        <w:jc w:val="left"/>
        <w:rPr>
          <w:rFonts w:ascii="Arial" w:hAnsi="Arial" w:cs="Arial"/>
          <w:sz w:val="21"/>
          <w:szCs w:val="18"/>
        </w:rPr>
      </w:pPr>
    </w:p>
    <w:p w:rsidR="009C7850" w:rsidRDefault="009C7850" w:rsidP="00250598">
      <w:pPr>
        <w:jc w:val="left"/>
        <w:rPr>
          <w:rFonts w:ascii="Arial" w:hAnsi="Arial" w:cs="Arial"/>
          <w:sz w:val="21"/>
          <w:szCs w:val="18"/>
        </w:rPr>
      </w:pPr>
    </w:p>
    <w:p w:rsidR="009C7850" w:rsidRPr="00933633" w:rsidRDefault="009C7850" w:rsidP="00250598">
      <w:pPr>
        <w:jc w:val="left"/>
        <w:rPr>
          <w:rFonts w:ascii="Arial" w:hAnsi="Arial" w:cs="Arial"/>
          <w:sz w:val="21"/>
          <w:szCs w:val="18"/>
        </w:rPr>
        <w:sectPr w:rsidR="009C7850" w:rsidRPr="00933633">
          <w:headerReference w:type="default" r:id="rId7"/>
          <w:footerReference w:type="default" r:id="rId8"/>
          <w:pgSz w:w="11880" w:h="16820"/>
          <w:pgMar w:top="720" w:right="1022" w:bottom="720" w:left="1238" w:header="720" w:footer="720" w:gutter="0"/>
          <w:pgNumType w:start="284"/>
          <w:cols w:space="720"/>
          <w:noEndnote/>
        </w:sectPr>
      </w:pPr>
    </w:p>
    <w:p w:rsidR="00250598" w:rsidRPr="00933633" w:rsidRDefault="0052544F" w:rsidP="00250598">
      <w:pPr>
        <w:jc w:val="center"/>
        <w:rPr>
          <w:rFonts w:ascii="Arial" w:hAnsi="Arial" w:cs="Arial"/>
          <w:sz w:val="21"/>
          <w:szCs w:val="18"/>
        </w:rPr>
      </w:pPr>
      <w:r w:rsidRPr="0052544F">
        <w:rPr>
          <w:rFonts w:ascii="Arial" w:hAnsi="Arial" w:cs="Arial"/>
          <w:noProof/>
          <w:sz w:val="21"/>
          <w:szCs w:val="18"/>
        </w:rPr>
        <w:lastRenderedPageBreak/>
        <w:pict>
          <v:shape id="Picture 5" o:spid="_x0000_i1026" type="#_x0000_t75" style="width:492.5pt;height:721.75pt;visibility:visible;mso-wrap-style:square">
            <v:imagedata r:id="rId9" o:title=""/>
          </v:shape>
        </w:pict>
      </w:r>
    </w:p>
    <w:p w:rsidR="00250598" w:rsidRPr="00933633" w:rsidRDefault="00250598" w:rsidP="00250598">
      <w:pPr>
        <w:jc w:val="center"/>
        <w:rPr>
          <w:rFonts w:ascii="Arial" w:hAnsi="Arial" w:cs="Arial"/>
          <w:sz w:val="21"/>
          <w:szCs w:val="18"/>
        </w:rPr>
      </w:pPr>
      <w:r w:rsidRPr="00933633">
        <w:rPr>
          <w:rFonts w:ascii="Arial" w:hAnsi="Arial" w:cs="Arial"/>
          <w:szCs w:val="18"/>
        </w:rPr>
        <w:fldChar w:fldCharType="begin"/>
      </w:r>
      <w:r w:rsidRPr="00933633">
        <w:rPr>
          <w:rFonts w:ascii="Arial" w:hAnsi="Arial" w:cs="Arial"/>
          <w:szCs w:val="18"/>
        </w:rPr>
        <w:instrText xml:space="preserve"> TC  “</w:instrText>
      </w:r>
      <w:r w:rsidRPr="00933633">
        <w:rPr>
          <w:rFonts w:ascii="Arial" w:hAnsi="Arial" w:cs="Arial"/>
          <w:sz w:val="21"/>
          <w:szCs w:val="18"/>
        </w:rPr>
        <w:instrText>Worksheet for Establishing Goals and Priorities</w:instrText>
      </w:r>
      <w:r w:rsidRPr="00933633">
        <w:rPr>
          <w:rFonts w:ascii="Arial" w:hAnsi="Arial" w:cs="Arial"/>
          <w:szCs w:val="18"/>
        </w:rPr>
        <w:instrText xml:space="preserve">” \l 3 </w:instrText>
      </w:r>
      <w:r w:rsidRPr="00933633">
        <w:rPr>
          <w:rFonts w:ascii="Arial" w:hAnsi="Arial" w:cs="Arial"/>
          <w:szCs w:val="18"/>
        </w:rPr>
        <w:fldChar w:fldCharType="end"/>
      </w:r>
    </w:p>
    <w:p w:rsidR="00250598" w:rsidRPr="00933633" w:rsidRDefault="00250598" w:rsidP="00E20460">
      <w:pPr>
        <w:ind w:left="450" w:right="-10"/>
        <w:jc w:val="left"/>
        <w:rPr>
          <w:rFonts w:ascii="Arial" w:hAnsi="Arial" w:cs="Arial"/>
          <w:b/>
          <w:sz w:val="28"/>
          <w:szCs w:val="18"/>
          <w:u w:val="single"/>
        </w:rPr>
      </w:pPr>
      <w:r w:rsidRPr="00933633">
        <w:rPr>
          <w:rFonts w:ascii="Arial" w:hAnsi="Arial" w:cs="Arial"/>
          <w:sz w:val="21"/>
          <w:szCs w:val="18"/>
        </w:rPr>
        <w:br w:type="page"/>
      </w:r>
      <w:r w:rsidRPr="00933633">
        <w:rPr>
          <w:rFonts w:ascii="Arial" w:hAnsi="Arial" w:cs="Arial"/>
          <w:b/>
          <w:sz w:val="28"/>
          <w:szCs w:val="18"/>
          <w:u w:val="single"/>
        </w:rPr>
        <w:lastRenderedPageBreak/>
        <w:t>Attacks Against Scripture Today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i/>
          <w:sz w:val="21"/>
          <w:szCs w:val="18"/>
        </w:rPr>
      </w:pPr>
      <w:r w:rsidRPr="00933633">
        <w:rPr>
          <w:rFonts w:ascii="Arial" w:hAnsi="Arial" w:cs="Arial"/>
          <w:i/>
          <w:sz w:val="21"/>
          <w:szCs w:val="18"/>
        </w:rPr>
        <w:t>Which teachings do you hear today that seek to undermine the truthfulness of our faith?</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i/>
          <w:vanish/>
          <w:sz w:val="21"/>
          <w:szCs w:val="18"/>
        </w:rPr>
        <w:t>The Da Vinci Code</w:t>
      </w:r>
      <w:r w:rsidRPr="00933633">
        <w:rPr>
          <w:rFonts w:ascii="Arial" w:hAnsi="Arial" w:cs="Arial"/>
          <w:vanish/>
          <w:sz w:val="21"/>
          <w:szCs w:val="18"/>
        </w:rPr>
        <w:t xml:space="preserve"> says the NT is inaccurate and even included the wrong gospels</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Various types of criticisms (source, form, etc.) shed doubt on the Gospel accounts</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The “Jesus Seminar” prioritizes Gospel texts into four levels of reliability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 xml:space="preserve">Magazines question biblical accuracy (e.g., </w:t>
      </w:r>
      <w:r w:rsidRPr="00933633">
        <w:rPr>
          <w:rFonts w:ascii="Arial" w:hAnsi="Arial" w:cs="Arial"/>
          <w:i/>
          <w:vanish/>
          <w:sz w:val="21"/>
          <w:szCs w:val="18"/>
        </w:rPr>
        <w:t>BAR</w:t>
      </w:r>
      <w:r w:rsidRPr="00933633">
        <w:rPr>
          <w:rFonts w:ascii="Arial" w:hAnsi="Arial" w:cs="Arial"/>
          <w:vanish/>
          <w:sz w:val="21"/>
          <w:szCs w:val="18"/>
        </w:rPr>
        <w:t xml:space="preserve">, </w:t>
      </w:r>
      <w:r w:rsidRPr="00933633">
        <w:rPr>
          <w:rFonts w:ascii="Arial" w:hAnsi="Arial" w:cs="Arial"/>
          <w:i/>
          <w:vanish/>
          <w:sz w:val="21"/>
          <w:szCs w:val="18"/>
        </w:rPr>
        <w:t>Time</w:t>
      </w:r>
      <w:r w:rsidRPr="00933633">
        <w:rPr>
          <w:rFonts w:ascii="Arial" w:hAnsi="Arial" w:cs="Arial"/>
          <w:vanish/>
          <w:sz w:val="21"/>
          <w:szCs w:val="18"/>
        </w:rPr>
        <w:t xml:space="preserve">, </w:t>
      </w:r>
      <w:r w:rsidRPr="00933633">
        <w:rPr>
          <w:rFonts w:ascii="Arial" w:hAnsi="Arial" w:cs="Arial"/>
          <w:i/>
          <w:vanish/>
          <w:sz w:val="21"/>
          <w:szCs w:val="18"/>
        </w:rPr>
        <w:t>US News &amp; World Report</w:t>
      </w:r>
      <w:r w:rsidRPr="00933633">
        <w:rPr>
          <w:rFonts w:ascii="Arial" w:hAnsi="Arial" w:cs="Arial"/>
          <w:vanish/>
          <w:sz w:val="21"/>
          <w:szCs w:val="18"/>
        </w:rPr>
        <w:t>)</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Health and wealth false teachers deny suffering and poverty for the godly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Even evangelical scholars like Wayne Grudem say prophecies need not be true</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sz w:val="21"/>
          <w:szCs w:val="18"/>
        </w:rPr>
      </w:pPr>
      <w:r w:rsidRPr="00933633">
        <w:rPr>
          <w:rFonts w:ascii="Arial" w:hAnsi="Arial" w:cs="Arial"/>
          <w:sz w:val="21"/>
          <w:szCs w:val="18"/>
        </w:rPr>
        <w:t xml:space="preserve">Even as early as AD 64 when many apostles were still living, false teachers questioned what the believers had been taught.  Peter cared that his readers had an accurate knowledge of the truth they had heard, </w:t>
      </w:r>
      <w:r w:rsidR="007E0CDA">
        <w:rPr>
          <w:rFonts w:ascii="Arial" w:hAnsi="Arial" w:cs="Arial"/>
          <w:sz w:val="21"/>
          <w:szCs w:val="18"/>
        </w:rPr>
        <w:t xml:space="preserve">so </w:t>
      </w:r>
      <w:r w:rsidRPr="00933633">
        <w:rPr>
          <w:rFonts w:ascii="Arial" w:hAnsi="Arial" w:cs="Arial"/>
          <w:sz w:val="21"/>
          <w:szCs w:val="18"/>
        </w:rPr>
        <w:t>he responded in 2 Peter to these attacks.</w:t>
      </w:r>
    </w:p>
    <w:p w:rsidR="00250598" w:rsidRPr="00933633" w:rsidRDefault="007E0CDA" w:rsidP="00E20460">
      <w:pPr>
        <w:pStyle w:val="Heading2"/>
        <w:jc w:val="left"/>
        <w:rPr>
          <w:rFonts w:ascii="Arial" w:hAnsi="Arial" w:cs="Arial"/>
          <w:sz w:val="21"/>
          <w:szCs w:val="18"/>
        </w:rPr>
      </w:pPr>
      <w:r>
        <w:rPr>
          <w:rFonts w:ascii="Arial" w:hAnsi="Arial" w:cs="Arial"/>
          <w:sz w:val="21"/>
          <w:szCs w:val="18"/>
        </w:rPr>
        <w:t>Our</w:t>
      </w:r>
      <w:r w:rsidR="00250598" w:rsidRPr="00933633">
        <w:rPr>
          <w:rFonts w:ascii="Arial" w:hAnsi="Arial" w:cs="Arial"/>
          <w:sz w:val="21"/>
          <w:szCs w:val="18"/>
        </w:rPr>
        <w:t xml:space="preserve"> knowledge of God has a firm foundation in apostolic witness and fulfillment of OT prophecy so </w:t>
      </w:r>
      <w:r w:rsidR="00066F8F">
        <w:rPr>
          <w:rFonts w:ascii="Arial" w:hAnsi="Arial" w:cs="Arial"/>
          <w:sz w:val="21"/>
          <w:szCs w:val="18"/>
        </w:rPr>
        <w:t>we</w:t>
      </w:r>
      <w:r w:rsidR="00250598" w:rsidRPr="00933633">
        <w:rPr>
          <w:rFonts w:ascii="Arial" w:hAnsi="Arial" w:cs="Arial"/>
          <w:sz w:val="21"/>
          <w:szCs w:val="18"/>
        </w:rPr>
        <w:t xml:space="preserve"> can confidently fight </w:t>
      </w:r>
      <w:r w:rsidR="00746250">
        <w:rPr>
          <w:rFonts w:ascii="Arial" w:hAnsi="Arial" w:cs="Arial"/>
          <w:sz w:val="21"/>
          <w:szCs w:val="18"/>
        </w:rPr>
        <w:t>heresy</w:t>
      </w:r>
      <w:r>
        <w:rPr>
          <w:rFonts w:ascii="Arial" w:hAnsi="Arial" w:cs="Arial"/>
          <w:sz w:val="21"/>
          <w:szCs w:val="18"/>
        </w:rPr>
        <w:t xml:space="preserve"> </w:t>
      </w:r>
      <w:r w:rsidRPr="00933633">
        <w:rPr>
          <w:rFonts w:ascii="Arial" w:hAnsi="Arial" w:cs="Arial"/>
          <w:sz w:val="21"/>
          <w:szCs w:val="18"/>
        </w:rPr>
        <w:t>(1:12-21)</w:t>
      </w:r>
      <w:r w:rsidR="00250598" w:rsidRPr="00933633">
        <w:rPr>
          <w:rFonts w:ascii="Arial" w:hAnsi="Arial" w:cs="Arial"/>
          <w:sz w:val="21"/>
          <w:szCs w:val="18"/>
        </w:rPr>
        <w:t>.</w:t>
      </w:r>
    </w:p>
    <w:p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Peter </w:t>
      </w:r>
      <w:r w:rsidR="00066F8F">
        <w:rPr>
          <w:rFonts w:ascii="Arial" w:hAnsi="Arial" w:cs="Arial"/>
          <w:sz w:val="21"/>
          <w:szCs w:val="18"/>
        </w:rPr>
        <w:t>knew</w:t>
      </w:r>
      <w:r w:rsidRPr="00933633">
        <w:rPr>
          <w:rFonts w:ascii="Arial" w:hAnsi="Arial" w:cs="Arial"/>
          <w:sz w:val="21"/>
          <w:szCs w:val="18"/>
        </w:rPr>
        <w:t xml:space="preserve"> that Nero was about to execute him, </w:t>
      </w:r>
      <w:r w:rsidR="00066F8F">
        <w:rPr>
          <w:rFonts w:ascii="Arial" w:hAnsi="Arial" w:cs="Arial"/>
          <w:sz w:val="21"/>
          <w:szCs w:val="18"/>
        </w:rPr>
        <w:t xml:space="preserve">so </w:t>
      </w:r>
      <w:r w:rsidRPr="00933633">
        <w:rPr>
          <w:rFonts w:ascii="Arial" w:hAnsi="Arial" w:cs="Arial"/>
          <w:sz w:val="21"/>
          <w:szCs w:val="18"/>
        </w:rPr>
        <w:t>he remind</w:t>
      </w:r>
      <w:r w:rsidR="00066F8F">
        <w:rPr>
          <w:rFonts w:ascii="Arial" w:hAnsi="Arial" w:cs="Arial"/>
          <w:sz w:val="21"/>
          <w:szCs w:val="18"/>
        </w:rPr>
        <w:t xml:space="preserve">ed his readers </w:t>
      </w:r>
      <w:r w:rsidRPr="00933633">
        <w:rPr>
          <w:rFonts w:ascii="Arial" w:hAnsi="Arial" w:cs="Arial"/>
          <w:sz w:val="21"/>
          <w:szCs w:val="18"/>
        </w:rPr>
        <w:t>of God’s election and provisions</w:t>
      </w:r>
      <w:r w:rsidR="00066F8F">
        <w:rPr>
          <w:rFonts w:ascii="Arial" w:hAnsi="Arial" w:cs="Arial"/>
          <w:sz w:val="21"/>
          <w:szCs w:val="18"/>
        </w:rPr>
        <w:t xml:space="preserve"> </w:t>
      </w:r>
      <w:r w:rsidR="00066F8F" w:rsidRPr="00933633">
        <w:rPr>
          <w:rFonts w:ascii="Arial" w:hAnsi="Arial" w:cs="Arial"/>
          <w:sz w:val="21"/>
          <w:szCs w:val="18"/>
        </w:rPr>
        <w:t>(1:12-15)</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Two </w:t>
      </w:r>
      <w:r w:rsidRPr="00933633">
        <w:rPr>
          <w:rFonts w:ascii="Arial" w:hAnsi="Arial" w:cs="Arial"/>
          <w:sz w:val="21"/>
          <w:szCs w:val="18"/>
          <w:u w:val="single"/>
        </w:rPr>
        <w:t>reliable sources</w:t>
      </w:r>
      <w:r w:rsidRPr="00933633">
        <w:rPr>
          <w:rFonts w:ascii="Arial" w:hAnsi="Arial" w:cs="Arial"/>
          <w:sz w:val="21"/>
          <w:szCs w:val="18"/>
        </w:rPr>
        <w:t xml:space="preserve"> (not false teachers) helped Peter remind his readers of these truths vital to their spiritual lives</w:t>
      </w:r>
      <w:r w:rsidR="00746250">
        <w:rPr>
          <w:rFonts w:ascii="Arial" w:hAnsi="Arial" w:cs="Arial"/>
          <w:sz w:val="21"/>
          <w:szCs w:val="18"/>
        </w:rPr>
        <w:t xml:space="preserve"> </w:t>
      </w:r>
      <w:r w:rsidR="00746250" w:rsidRPr="00933633">
        <w:rPr>
          <w:rFonts w:ascii="Arial" w:hAnsi="Arial" w:cs="Arial"/>
          <w:sz w:val="21"/>
          <w:szCs w:val="18"/>
        </w:rPr>
        <w:t>(1:16-2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 xml:space="preserve">. </w:t>
      </w:r>
    </w:p>
    <w:p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He kn</w:t>
      </w:r>
      <w:r w:rsidR="00746250">
        <w:rPr>
          <w:rFonts w:ascii="Arial" w:hAnsi="Arial" w:cs="Arial"/>
          <w:sz w:val="21"/>
          <w:szCs w:val="18"/>
        </w:rPr>
        <w:t>ew</w:t>
      </w:r>
      <w:r w:rsidRPr="00933633">
        <w:rPr>
          <w:rFonts w:ascii="Arial" w:hAnsi="Arial" w:cs="Arial"/>
          <w:sz w:val="21"/>
          <w:szCs w:val="18"/>
        </w:rPr>
        <w:t xml:space="preserve"> about Christ’s power not </w:t>
      </w:r>
      <w:r w:rsidR="00746250">
        <w:rPr>
          <w:rFonts w:ascii="Arial" w:hAnsi="Arial" w:cs="Arial"/>
          <w:sz w:val="21"/>
          <w:szCs w:val="18"/>
        </w:rPr>
        <w:t>from</w:t>
      </w:r>
      <w:r w:rsidRPr="00933633">
        <w:rPr>
          <w:rFonts w:ascii="Arial" w:hAnsi="Arial" w:cs="Arial"/>
          <w:sz w:val="21"/>
          <w:szCs w:val="18"/>
        </w:rPr>
        <w:t xml:space="preserve"> cleaver second-hand tales but because he </w:t>
      </w:r>
      <w:r w:rsidRPr="00933633">
        <w:rPr>
          <w:rFonts w:ascii="Arial" w:hAnsi="Arial" w:cs="Arial"/>
          <w:sz w:val="21"/>
          <w:szCs w:val="18"/>
          <w:u w:val="single"/>
        </w:rPr>
        <w:t>witnessed</w:t>
      </w:r>
      <w:r w:rsidRPr="00933633">
        <w:rPr>
          <w:rFonts w:ascii="Arial" w:hAnsi="Arial" w:cs="Arial"/>
          <w:sz w:val="21"/>
          <w:szCs w:val="18"/>
        </w:rPr>
        <w:t xml:space="preserve"> it at the Transfiguration</w:t>
      </w:r>
      <w:r w:rsidR="00746250">
        <w:rPr>
          <w:rFonts w:ascii="Arial" w:hAnsi="Arial" w:cs="Arial"/>
          <w:sz w:val="21"/>
          <w:szCs w:val="18"/>
        </w:rPr>
        <w:t xml:space="preserve"> </w:t>
      </w:r>
      <w:r w:rsidR="00746250" w:rsidRPr="00933633">
        <w:rPr>
          <w:rFonts w:ascii="Arial" w:hAnsi="Arial" w:cs="Arial"/>
          <w:sz w:val="21"/>
          <w:szCs w:val="18"/>
        </w:rPr>
        <w:t>(1:16-18)</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 xml:space="preserve">He </w:t>
      </w:r>
      <w:r w:rsidR="00746250">
        <w:rPr>
          <w:rFonts w:ascii="Arial" w:hAnsi="Arial" w:cs="Arial"/>
          <w:sz w:val="21"/>
          <w:szCs w:val="18"/>
        </w:rPr>
        <w:t>knew</w:t>
      </w:r>
      <w:r w:rsidRPr="00933633">
        <w:rPr>
          <w:rFonts w:ascii="Arial" w:hAnsi="Arial" w:cs="Arial"/>
          <w:sz w:val="21"/>
          <w:szCs w:val="18"/>
        </w:rPr>
        <w:t xml:space="preserve"> about Christ’s power </w:t>
      </w:r>
      <w:r w:rsidR="00746250">
        <w:rPr>
          <w:rFonts w:ascii="Arial" w:hAnsi="Arial" w:cs="Arial"/>
          <w:sz w:val="21"/>
          <w:szCs w:val="18"/>
        </w:rPr>
        <w:t>from</w:t>
      </w:r>
      <w:r w:rsidRPr="00933633">
        <w:rPr>
          <w:rFonts w:ascii="Arial" w:hAnsi="Arial" w:cs="Arial"/>
          <w:sz w:val="21"/>
          <w:szCs w:val="18"/>
        </w:rPr>
        <w:t xml:space="preserve"> OT </w:t>
      </w:r>
      <w:r w:rsidRPr="00933633">
        <w:rPr>
          <w:rFonts w:ascii="Arial" w:hAnsi="Arial" w:cs="Arial"/>
          <w:sz w:val="21"/>
          <w:szCs w:val="18"/>
          <w:u w:val="single"/>
        </w:rPr>
        <w:t>prophets</w:t>
      </w:r>
      <w:r w:rsidRPr="00933633">
        <w:rPr>
          <w:rFonts w:ascii="Arial" w:hAnsi="Arial" w:cs="Arial"/>
          <w:sz w:val="21"/>
          <w:szCs w:val="18"/>
        </w:rPr>
        <w:t xml:space="preserve"> accurately predict</w:t>
      </w:r>
      <w:r w:rsidR="00746250">
        <w:rPr>
          <w:rFonts w:ascii="Arial" w:hAnsi="Arial" w:cs="Arial"/>
          <w:sz w:val="21"/>
          <w:szCs w:val="18"/>
        </w:rPr>
        <w:t>ing</w:t>
      </w:r>
      <w:r w:rsidRPr="00933633">
        <w:rPr>
          <w:rFonts w:ascii="Arial" w:hAnsi="Arial" w:cs="Arial"/>
          <w:sz w:val="21"/>
          <w:szCs w:val="18"/>
        </w:rPr>
        <w:t xml:space="preserve"> Christ in uninterpreted messages from God</w:t>
      </w:r>
      <w:r w:rsidR="00746250">
        <w:rPr>
          <w:rFonts w:ascii="Arial" w:hAnsi="Arial" w:cs="Arial"/>
          <w:sz w:val="21"/>
          <w:szCs w:val="18"/>
        </w:rPr>
        <w:t xml:space="preserve"> </w:t>
      </w:r>
      <w:r w:rsidR="00746250" w:rsidRPr="00933633">
        <w:rPr>
          <w:rFonts w:ascii="Arial" w:hAnsi="Arial" w:cs="Arial"/>
          <w:sz w:val="21"/>
          <w:szCs w:val="18"/>
        </w:rPr>
        <w:t>(1:19-2</w:t>
      </w:r>
      <w:r w:rsidR="00A82200">
        <w:rPr>
          <w:rFonts w:ascii="Arial" w:hAnsi="Arial" w:cs="Arial"/>
          <w:sz w:val="21"/>
          <w:szCs w:val="18"/>
        </w:rPr>
        <w:t>1</w:t>
      </w:r>
      <w:bookmarkStart w:id="6" w:name="_GoBack"/>
      <w:bookmarkEnd w:id="6"/>
      <w:r w:rsidR="00746250" w:rsidRPr="00933633">
        <w:rPr>
          <w:rFonts w:ascii="Arial" w:hAnsi="Arial" w:cs="Arial"/>
          <w:sz w:val="21"/>
          <w:szCs w:val="18"/>
        </w:rPr>
        <w:t>)</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5"/>
        <w:rPr>
          <w:rFonts w:ascii="Arial" w:hAnsi="Arial" w:cs="Arial"/>
          <w:sz w:val="21"/>
          <w:szCs w:val="18"/>
        </w:rPr>
      </w:pPr>
      <w:r w:rsidRPr="00933633">
        <w:rPr>
          <w:rFonts w:ascii="Arial" w:hAnsi="Arial" w:cs="Arial"/>
          <w:sz w:val="21"/>
          <w:szCs w:val="18"/>
        </w:rPr>
        <w:t xml:space="preserve">The apostles knew the OT prophets spoke truth, so readers should heed their messages until </w:t>
      </w:r>
      <w:r w:rsidR="00746250">
        <w:rPr>
          <w:rFonts w:ascii="Arial" w:hAnsi="Arial" w:cs="Arial"/>
          <w:sz w:val="21"/>
          <w:szCs w:val="18"/>
        </w:rPr>
        <w:t>Jesus</w:t>
      </w:r>
      <w:r w:rsidRPr="00933633">
        <w:rPr>
          <w:rFonts w:ascii="Arial" w:hAnsi="Arial" w:cs="Arial"/>
          <w:sz w:val="21"/>
          <w:szCs w:val="18"/>
        </w:rPr>
        <w:t xml:space="preserve"> return</w:t>
      </w:r>
      <w:r w:rsidR="00746250">
        <w:rPr>
          <w:rFonts w:ascii="Arial" w:hAnsi="Arial" w:cs="Arial"/>
          <w:sz w:val="21"/>
          <w:szCs w:val="18"/>
        </w:rPr>
        <w:t xml:space="preserve">ed </w:t>
      </w:r>
      <w:r w:rsidR="00746250" w:rsidRPr="00933633">
        <w:rPr>
          <w:rFonts w:ascii="Arial" w:hAnsi="Arial" w:cs="Arial"/>
          <w:sz w:val="21"/>
          <w:szCs w:val="18"/>
        </w:rPr>
        <w:t>(1:19)</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5"/>
        <w:rPr>
          <w:rFonts w:ascii="Arial" w:hAnsi="Arial" w:cs="Arial"/>
          <w:sz w:val="21"/>
          <w:szCs w:val="18"/>
        </w:rPr>
      </w:pPr>
      <w:r w:rsidRPr="00933633">
        <w:rPr>
          <w:rFonts w:ascii="Arial" w:hAnsi="Arial" w:cs="Arial"/>
          <w:sz w:val="21"/>
          <w:szCs w:val="18"/>
        </w:rPr>
        <w:t>No true OT prophet ever misinterpreted a prophecy</w:t>
      </w:r>
      <w:r w:rsidR="00746250">
        <w:rPr>
          <w:rFonts w:ascii="Arial" w:hAnsi="Arial" w:cs="Arial"/>
          <w:sz w:val="21"/>
          <w:szCs w:val="18"/>
        </w:rPr>
        <w:t xml:space="preserve"> </w:t>
      </w:r>
      <w:r w:rsidR="00746250" w:rsidRPr="00933633">
        <w:rPr>
          <w:rFonts w:ascii="Arial" w:hAnsi="Arial" w:cs="Arial"/>
          <w:sz w:val="21"/>
          <w:szCs w:val="18"/>
        </w:rPr>
        <w:t>(1:20)</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A449B7" w:rsidRPr="00933633" w:rsidRDefault="00A449B7" w:rsidP="00A449B7">
      <w:pPr>
        <w:pStyle w:val="Heading5"/>
        <w:rPr>
          <w:rFonts w:ascii="Arial" w:hAnsi="Arial" w:cs="Arial"/>
          <w:sz w:val="21"/>
          <w:szCs w:val="18"/>
        </w:rPr>
      </w:pPr>
      <w:r>
        <w:rPr>
          <w:rFonts w:ascii="Arial" w:hAnsi="Arial" w:cs="Arial"/>
          <w:sz w:val="21"/>
          <w:szCs w:val="18"/>
        </w:rPr>
        <w:t>Every</w:t>
      </w:r>
      <w:r w:rsidRPr="00933633">
        <w:rPr>
          <w:rFonts w:ascii="Arial" w:hAnsi="Arial" w:cs="Arial"/>
          <w:sz w:val="21"/>
          <w:szCs w:val="18"/>
        </w:rPr>
        <w:t xml:space="preserve"> true prophet </w:t>
      </w:r>
      <w:r>
        <w:rPr>
          <w:rFonts w:ascii="Arial" w:hAnsi="Arial" w:cs="Arial"/>
          <w:sz w:val="21"/>
          <w:szCs w:val="18"/>
        </w:rPr>
        <w:t>spoke truth since it came not from</w:t>
      </w:r>
      <w:r w:rsidRPr="00933633">
        <w:rPr>
          <w:rFonts w:ascii="Arial" w:hAnsi="Arial" w:cs="Arial"/>
          <w:sz w:val="21"/>
          <w:szCs w:val="18"/>
        </w:rPr>
        <w:t xml:space="preserve"> his own will but </w:t>
      </w:r>
      <w:r>
        <w:rPr>
          <w:rFonts w:ascii="Arial" w:hAnsi="Arial" w:cs="Arial"/>
          <w:sz w:val="21"/>
          <w:szCs w:val="18"/>
        </w:rPr>
        <w:t>only</w:t>
      </w:r>
      <w:r w:rsidRPr="00933633">
        <w:rPr>
          <w:rFonts w:ascii="Arial" w:hAnsi="Arial" w:cs="Arial"/>
          <w:sz w:val="21"/>
          <w:szCs w:val="18"/>
        </w:rPr>
        <w:t xml:space="preserve"> as a willing instrument of the Spirit’s message</w:t>
      </w:r>
      <w:r>
        <w:rPr>
          <w:rFonts w:ascii="Arial" w:hAnsi="Arial" w:cs="Arial"/>
          <w:sz w:val="21"/>
          <w:szCs w:val="18"/>
        </w:rPr>
        <w:t xml:space="preserve"> </w:t>
      </w:r>
      <w:r w:rsidRPr="00933633">
        <w:rPr>
          <w:rFonts w:ascii="Arial" w:hAnsi="Arial" w:cs="Arial"/>
          <w:sz w:val="21"/>
          <w:szCs w:val="18"/>
        </w:rPr>
        <w:t>(1:21).</w:t>
      </w:r>
    </w:p>
    <w:p w:rsidR="00250598" w:rsidRPr="00933633" w:rsidRDefault="00250598" w:rsidP="00250598">
      <w:pPr>
        <w:ind w:right="-10"/>
        <w:jc w:val="center"/>
        <w:rPr>
          <w:rFonts w:ascii="Arial" w:hAnsi="Arial" w:cs="Arial"/>
          <w:b/>
          <w:sz w:val="32"/>
          <w:szCs w:val="18"/>
        </w:rPr>
      </w:pPr>
      <w:r w:rsidRPr="00933633">
        <w:rPr>
          <w:rFonts w:ascii="Arial" w:hAnsi="Arial" w:cs="Arial"/>
          <w:sz w:val="21"/>
          <w:szCs w:val="18"/>
        </w:rPr>
        <w:br w:type="page"/>
      </w:r>
      <w:r w:rsidRPr="00933633">
        <w:rPr>
          <w:rFonts w:ascii="Arial" w:hAnsi="Arial" w:cs="Arial"/>
          <w:b/>
          <w:sz w:val="32"/>
          <w:szCs w:val="18"/>
        </w:rPr>
        <w:lastRenderedPageBreak/>
        <w:t xml:space="preserve">Summary of Prophetic Views </w:t>
      </w:r>
      <w:r w:rsidRPr="00933633">
        <w:rPr>
          <w:rFonts w:ascii="Arial" w:hAnsi="Arial" w:cs="Arial"/>
          <w:szCs w:val="18"/>
        </w:rPr>
        <w:fldChar w:fldCharType="begin"/>
      </w:r>
      <w:r w:rsidRPr="00933633">
        <w:rPr>
          <w:rFonts w:ascii="Arial" w:hAnsi="Arial" w:cs="Arial"/>
          <w:szCs w:val="18"/>
        </w:rPr>
        <w:instrText xml:space="preserve"> TC  “</w:instrText>
      </w:r>
      <w:r w:rsidRPr="00933633">
        <w:rPr>
          <w:rFonts w:ascii="Arial" w:hAnsi="Arial" w:cs="Arial"/>
          <w:b/>
          <w:szCs w:val="18"/>
        </w:rPr>
        <w:instrText>Summary of Prophetic Views</w:instrText>
      </w:r>
      <w:r w:rsidRPr="00933633">
        <w:rPr>
          <w:rFonts w:ascii="Arial" w:hAnsi="Arial" w:cs="Arial"/>
          <w:szCs w:val="18"/>
        </w:rPr>
        <w:instrText xml:space="preserve">” \l 3 </w:instrText>
      </w:r>
      <w:r w:rsidRPr="00933633">
        <w:rPr>
          <w:rFonts w:ascii="Arial" w:hAnsi="Arial" w:cs="Arial"/>
          <w:szCs w:val="18"/>
        </w:rPr>
        <w:fldChar w:fldCharType="end"/>
      </w:r>
    </w:p>
    <w:p w:rsidR="00250598" w:rsidRPr="00933633" w:rsidRDefault="00250598">
      <w:pPr>
        <w:ind w:right="-390"/>
        <w:rPr>
          <w:rFonts w:ascii="Arial" w:hAnsi="Arial" w:cs="Arial"/>
          <w:sz w:val="6"/>
          <w:szCs w:val="1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608"/>
        <w:gridCol w:w="5220"/>
      </w:tblGrid>
      <w:tr w:rsidR="00250598" w:rsidRPr="00933633">
        <w:tc>
          <w:tcPr>
            <w:tcW w:w="4608" w:type="dxa"/>
            <w:tcBorders>
              <w:top w:val="single" w:sz="18" w:space="0" w:color="auto"/>
              <w:left w:val="single" w:sz="12" w:space="0" w:color="auto"/>
              <w:bottom w:val="single" w:sz="12" w:space="0" w:color="auto"/>
            </w:tcBorders>
            <w:shd w:val="clear" w:color="auto" w:fill="000000"/>
          </w:tcPr>
          <w:p w:rsidR="00250598" w:rsidRPr="00933633" w:rsidRDefault="00250598">
            <w:pPr>
              <w:ind w:right="72"/>
              <w:jc w:val="left"/>
              <w:rPr>
                <w:rFonts w:ascii="Arial" w:hAnsi="Arial" w:cs="Arial"/>
                <w:b/>
                <w:sz w:val="28"/>
                <w:szCs w:val="18"/>
              </w:rPr>
            </w:pPr>
            <w:r w:rsidRPr="00933633">
              <w:rPr>
                <w:rFonts w:ascii="Arial" w:hAnsi="Arial" w:cs="Arial"/>
                <w:b/>
                <w:sz w:val="28"/>
                <w:szCs w:val="18"/>
              </w:rPr>
              <w:t>Grudem’s View</w:t>
            </w:r>
          </w:p>
        </w:tc>
        <w:tc>
          <w:tcPr>
            <w:tcW w:w="5220" w:type="dxa"/>
            <w:tcBorders>
              <w:top w:val="single" w:sz="18" w:space="0" w:color="auto"/>
              <w:bottom w:val="single" w:sz="12" w:space="0" w:color="auto"/>
              <w:right w:val="single" w:sz="12" w:space="0" w:color="auto"/>
            </w:tcBorders>
            <w:shd w:val="clear" w:color="auto" w:fill="000000"/>
          </w:tcPr>
          <w:p w:rsidR="00250598" w:rsidRPr="00933633" w:rsidRDefault="00250598">
            <w:pPr>
              <w:ind w:right="72"/>
              <w:jc w:val="left"/>
              <w:rPr>
                <w:rFonts w:ascii="Arial" w:hAnsi="Arial" w:cs="Arial"/>
                <w:b/>
                <w:sz w:val="28"/>
                <w:szCs w:val="18"/>
              </w:rPr>
            </w:pPr>
            <w:r w:rsidRPr="00933633">
              <w:rPr>
                <w:rFonts w:ascii="Arial" w:hAnsi="Arial" w:cs="Arial"/>
                <w:b/>
                <w:sz w:val="28"/>
                <w:szCs w:val="18"/>
              </w:rPr>
              <w:t>Biblical View</w:t>
            </w:r>
          </w:p>
        </w:tc>
      </w:tr>
      <w:tr w:rsidR="00250598" w:rsidRPr="00933633">
        <w:tc>
          <w:tcPr>
            <w:tcW w:w="4608" w:type="dxa"/>
            <w:tcBorders>
              <w:top w:val="nil"/>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Prophecy is declaring anything (true or false) </w:t>
            </w:r>
          </w:p>
          <w:p w:rsidR="00250598" w:rsidRPr="00933633" w:rsidRDefault="00250598">
            <w:pPr>
              <w:ind w:right="72"/>
              <w:jc w:val="left"/>
              <w:rPr>
                <w:rFonts w:ascii="Arial" w:hAnsi="Arial" w:cs="Arial"/>
                <w:sz w:val="21"/>
                <w:szCs w:val="18"/>
              </w:rPr>
            </w:pPr>
            <w:r w:rsidRPr="00933633">
              <w:rPr>
                <w:rFonts w:ascii="Arial" w:hAnsi="Arial" w:cs="Arial"/>
                <w:sz w:val="21"/>
                <w:szCs w:val="18"/>
              </w:rPr>
              <w:t>that the Spirit brings to one’s mind</w:t>
            </w:r>
          </w:p>
        </w:tc>
        <w:tc>
          <w:tcPr>
            <w:tcW w:w="5220" w:type="dxa"/>
            <w:tcBorders>
              <w:top w:val="nil"/>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Prophecy is declaring God’s inspired and inerrant revelation to others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The above definition was invented in 1988 </w:t>
            </w:r>
          </w:p>
          <w:p w:rsidR="00250598" w:rsidRPr="00933633" w:rsidRDefault="00250598">
            <w:pPr>
              <w:ind w:right="72"/>
              <w:jc w:val="left"/>
              <w:rPr>
                <w:rFonts w:ascii="Arial" w:hAnsi="Arial" w:cs="Arial"/>
                <w:sz w:val="21"/>
                <w:szCs w:val="18"/>
              </w:rPr>
            </w:pPr>
            <w:r w:rsidRPr="00933633">
              <w:rPr>
                <w:rFonts w:ascii="Arial" w:hAnsi="Arial" w:cs="Arial"/>
                <w:sz w:val="21"/>
                <w:szCs w:val="18"/>
              </w:rPr>
              <w:t>by Wayne Grudem</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The above definition has been the teaching of the church for 20 centuries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apostles</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prophets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changed the definition of prophecy </w:t>
            </w:r>
          </w:p>
          <w:p w:rsidR="00250598" w:rsidRPr="00933633" w:rsidRDefault="00250598">
            <w:pPr>
              <w:ind w:right="72"/>
              <w:jc w:val="left"/>
              <w:rPr>
                <w:rFonts w:ascii="Arial" w:hAnsi="Arial" w:cs="Arial"/>
                <w:sz w:val="21"/>
                <w:szCs w:val="18"/>
              </w:rPr>
            </w:pPr>
            <w:r w:rsidRPr="00933633">
              <w:rPr>
                <w:rFonts w:ascii="Arial" w:hAnsi="Arial" w:cs="Arial"/>
                <w:sz w:val="21"/>
                <w:szCs w:val="18"/>
              </w:rPr>
              <w:t>from the OT to the NT</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kept the meaning of prophecy consistent between the two testaments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gives some prophecies with errors </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gives all prophecies without errors (2 Pet. 1:20-21)</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Any believer can prophesy</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Only those with the gift of prophecy can prophesy </w:t>
            </w:r>
            <w:r w:rsidRPr="00933633">
              <w:rPr>
                <w:rFonts w:ascii="Arial" w:hAnsi="Arial" w:cs="Arial"/>
                <w:sz w:val="21"/>
                <w:szCs w:val="18"/>
              </w:rPr>
              <w:br/>
              <w:t>(1 Cor. 12:29)</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9D1CA2">
            <w:pPr>
              <w:ind w:right="72"/>
              <w:jc w:val="left"/>
              <w:rPr>
                <w:rFonts w:ascii="Arial" w:hAnsi="Arial" w:cs="Arial"/>
                <w:sz w:val="21"/>
                <w:szCs w:val="18"/>
              </w:rPr>
            </w:pPr>
            <w:r w:rsidRPr="00933633">
              <w:rPr>
                <w:rFonts w:ascii="Arial" w:hAnsi="Arial" w:cs="Arial"/>
                <w:sz w:val="21"/>
                <w:szCs w:val="18"/>
              </w:rPr>
              <w:t>There are</w:t>
            </w:r>
            <w:r w:rsidR="00250598" w:rsidRPr="00933633">
              <w:rPr>
                <w:rFonts w:ascii="Arial" w:hAnsi="Arial" w:cs="Arial"/>
                <w:sz w:val="21"/>
                <w:szCs w:val="18"/>
              </w:rPr>
              <w:t xml:space="preserve"> two kinds of NT prophecy </w:t>
            </w:r>
          </w:p>
          <w:p w:rsidR="00250598" w:rsidRPr="00933633" w:rsidRDefault="00250598">
            <w:pPr>
              <w:ind w:right="72"/>
              <w:jc w:val="left"/>
              <w:rPr>
                <w:rFonts w:ascii="Arial" w:hAnsi="Arial" w:cs="Arial"/>
                <w:sz w:val="21"/>
                <w:szCs w:val="18"/>
              </w:rPr>
            </w:pPr>
            <w:r w:rsidRPr="00933633">
              <w:rPr>
                <w:rFonts w:ascii="Arial" w:hAnsi="Arial" w:cs="Arial"/>
                <w:sz w:val="21"/>
                <w:szCs w:val="18"/>
              </w:rPr>
              <w:t>(fallible and infallible)</w:t>
            </w:r>
          </w:p>
          <w:p w:rsidR="00250598" w:rsidRPr="00933633" w:rsidRDefault="00250598">
            <w:pPr>
              <w:ind w:right="72"/>
              <w:jc w:val="left"/>
              <w:rPr>
                <w:rFonts w:ascii="Arial" w:hAnsi="Arial" w:cs="Arial"/>
                <w:sz w:val="21"/>
                <w:szCs w:val="18"/>
              </w:rPr>
            </w:pP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There’s one kind of NT prophecy</w:t>
            </w:r>
          </w:p>
          <w:p w:rsidR="00250598" w:rsidRPr="00933633" w:rsidRDefault="00250598">
            <w:pPr>
              <w:ind w:right="72"/>
              <w:jc w:val="left"/>
              <w:rPr>
                <w:rFonts w:ascii="Arial" w:hAnsi="Arial" w:cs="Arial"/>
                <w:sz w:val="21"/>
                <w:szCs w:val="18"/>
              </w:rPr>
            </w:pPr>
            <w:r w:rsidRPr="00933633">
              <w:rPr>
                <w:rFonts w:ascii="Arial" w:hAnsi="Arial" w:cs="Arial"/>
                <w:sz w:val="21"/>
                <w:szCs w:val="18"/>
              </w:rPr>
              <w:t>(infallible)</w:t>
            </w: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can be inspired</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is false prophecy (Deut. 13:1-5; 18:14-20)</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bottom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sometimes lies</w:t>
            </w:r>
          </w:p>
        </w:tc>
        <w:tc>
          <w:tcPr>
            <w:tcW w:w="5220" w:type="dxa"/>
            <w:tcBorders>
              <w:bottom w:val="single" w:sz="12" w:space="0" w:color="auto"/>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always tells the truth since He cannot lie (Heb. 6:18)</w:t>
            </w:r>
          </w:p>
          <w:p w:rsidR="00250598" w:rsidRPr="00933633" w:rsidRDefault="00250598">
            <w:pPr>
              <w:ind w:right="72"/>
              <w:jc w:val="left"/>
              <w:rPr>
                <w:rFonts w:ascii="Arial" w:hAnsi="Arial" w:cs="Arial"/>
                <w:sz w:val="21"/>
                <w:szCs w:val="18"/>
              </w:rPr>
            </w:pPr>
          </w:p>
        </w:tc>
      </w:tr>
    </w:tbl>
    <w:p w:rsidR="00250598" w:rsidRPr="00933633" w:rsidRDefault="00250598" w:rsidP="00A449B7">
      <w:pPr>
        <w:ind w:right="-100"/>
        <w:jc w:val="left"/>
        <w:rPr>
          <w:rFonts w:ascii="Arial" w:hAnsi="Arial" w:cs="Arial"/>
          <w:sz w:val="16"/>
          <w:szCs w:val="18"/>
        </w:rPr>
      </w:pPr>
      <w:r w:rsidRPr="00933633">
        <w:rPr>
          <w:rFonts w:ascii="Arial" w:hAnsi="Arial" w:cs="Arial"/>
          <w:sz w:val="16"/>
          <w:szCs w:val="18"/>
        </w:rPr>
        <w:t xml:space="preserve">Wayne A. Grudem, “Why Christians Can Still Prophesy: Scripture Encourages Us to Seek this Gift yet Today,” </w:t>
      </w:r>
      <w:r w:rsidRPr="00933633">
        <w:rPr>
          <w:rFonts w:ascii="Arial" w:hAnsi="Arial" w:cs="Arial"/>
          <w:i/>
          <w:sz w:val="16"/>
          <w:szCs w:val="18"/>
        </w:rPr>
        <w:t>Christianity Today</w:t>
      </w:r>
      <w:r w:rsidRPr="00933633">
        <w:rPr>
          <w:rFonts w:ascii="Arial" w:hAnsi="Arial" w:cs="Arial"/>
          <w:sz w:val="16"/>
          <w:szCs w:val="18"/>
        </w:rPr>
        <w:t xml:space="preserve"> (September 16, 1988): 29; cf. Grudem’s book, </w:t>
      </w:r>
      <w:r w:rsidRPr="00933633">
        <w:rPr>
          <w:rFonts w:ascii="Arial" w:hAnsi="Arial" w:cs="Arial"/>
          <w:i/>
          <w:sz w:val="16"/>
          <w:szCs w:val="18"/>
        </w:rPr>
        <w:t>The Gift of Prophecy</w:t>
      </w:r>
      <w:r w:rsidRPr="00933633">
        <w:rPr>
          <w:rFonts w:ascii="Arial" w:hAnsi="Arial" w:cs="Arial"/>
          <w:sz w:val="16"/>
          <w:szCs w:val="18"/>
        </w:rPr>
        <w:t xml:space="preserve"> (Eastbourne: Kingsway, 1988).</w:t>
      </w:r>
    </w:p>
    <w:p w:rsidR="00250598" w:rsidRPr="00933633" w:rsidRDefault="00250598" w:rsidP="00250598">
      <w:pPr>
        <w:rPr>
          <w:rFonts w:ascii="Arial" w:hAnsi="Arial" w:cs="Arial"/>
          <w:b/>
          <w:sz w:val="24"/>
          <w:szCs w:val="18"/>
        </w:rPr>
      </w:pPr>
    </w:p>
    <w:p w:rsidR="00250598" w:rsidRPr="00933633" w:rsidRDefault="00250598" w:rsidP="00A449B7">
      <w:pPr>
        <w:jc w:val="left"/>
        <w:rPr>
          <w:rFonts w:ascii="Arial" w:hAnsi="Arial" w:cs="Arial"/>
          <w:b/>
          <w:sz w:val="24"/>
          <w:szCs w:val="18"/>
        </w:rPr>
      </w:pPr>
      <w:r w:rsidRPr="00933633">
        <w:rPr>
          <w:rFonts w:ascii="Arial" w:hAnsi="Arial" w:cs="Arial"/>
          <w:b/>
          <w:sz w:val="24"/>
          <w:szCs w:val="18"/>
        </w:rPr>
        <w:t>Discussion Questions:</w:t>
      </w:r>
    </w:p>
    <w:p w:rsidR="00250598" w:rsidRPr="00933633" w:rsidRDefault="00250598" w:rsidP="00A449B7">
      <w:pPr>
        <w:jc w:val="left"/>
        <w:rPr>
          <w:rFonts w:ascii="Arial" w:hAnsi="Arial" w:cs="Arial"/>
          <w:b/>
          <w:sz w:val="24"/>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What should the church do today with a person who claims to be a true prophet of God but fails to fulfill any of these tests?  For example, if one makes a prediction that proves false or the “prophet” falls into moral sin, should a local church stone him, rebuke him, remove him, or admit, “We all make mistakes”?</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 xml:space="preserve">In light of this study, what do you think of this now popular definition of prophecy by Wayne Grudem: Prophecy is “telling something that God has spontaneously brought to mind”?  Is </w:t>
      </w:r>
      <w:r w:rsidR="00A449B7">
        <w:rPr>
          <w:rFonts w:ascii="Arial" w:hAnsi="Arial" w:cs="Arial"/>
          <w:sz w:val="21"/>
          <w:szCs w:val="18"/>
        </w:rPr>
        <w:t>this</w:t>
      </w:r>
      <w:r w:rsidRPr="00933633">
        <w:rPr>
          <w:rFonts w:ascii="Arial" w:hAnsi="Arial" w:cs="Arial"/>
          <w:sz w:val="21"/>
          <w:szCs w:val="18"/>
        </w:rPr>
        <w:t xml:space="preserve"> true prophecy even if it is erroneous?  Why or why not?</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Do you think Grudem’s teaching that all believers can prophesy has biblical support (cf. 1 Cor. 12:29 vs. 14:1)?  Support your answer.</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What would you say to someone who claimed that his prophecy is inspired but not equal in authority to Scripture?  (In other words, he argues for different levels of inspiration and/or inerrancy.)  Support your answer.</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jc w:val="left"/>
        <w:rPr>
          <w:rFonts w:ascii="Arial" w:hAnsi="Arial" w:cs="Arial"/>
          <w:b/>
          <w:sz w:val="24"/>
          <w:szCs w:val="18"/>
        </w:rPr>
      </w:pPr>
      <w:r w:rsidRPr="00933633">
        <w:rPr>
          <w:rFonts w:ascii="Arial" w:hAnsi="Arial" w:cs="Arial"/>
          <w:b/>
          <w:sz w:val="24"/>
          <w:szCs w:val="18"/>
        </w:rPr>
        <w:t>Time for Self-Evaluation:</w:t>
      </w:r>
    </w:p>
    <w:p w:rsidR="00250598" w:rsidRPr="00933633" w:rsidRDefault="00250598" w:rsidP="00A449B7">
      <w:pPr>
        <w:jc w:val="left"/>
        <w:rPr>
          <w:rFonts w:ascii="Arial" w:hAnsi="Arial" w:cs="Arial"/>
          <w:sz w:val="21"/>
          <w:szCs w:val="18"/>
        </w:rPr>
      </w:pPr>
      <w:r w:rsidRPr="00933633">
        <w:rPr>
          <w:rFonts w:ascii="Arial" w:hAnsi="Arial" w:cs="Arial"/>
          <w:sz w:val="21"/>
          <w:szCs w:val="18"/>
        </w:rPr>
        <w:t>Do you have secret doubts about whether the Bible has errors?  What should you do about it?</w:t>
      </w:r>
    </w:p>
    <w:p w:rsidR="00250598" w:rsidRPr="00933633" w:rsidRDefault="00250598" w:rsidP="00310E6B">
      <w:pPr>
        <w:pStyle w:val="Heading1"/>
        <w:jc w:val="left"/>
        <w:rPr>
          <w:rFonts w:ascii="Arial" w:hAnsi="Arial" w:cs="Arial"/>
          <w:sz w:val="21"/>
          <w:szCs w:val="18"/>
        </w:rPr>
      </w:pPr>
      <w:r w:rsidRPr="00933633">
        <w:rPr>
          <w:rFonts w:ascii="Arial" w:hAnsi="Arial" w:cs="Arial"/>
          <w:sz w:val="21"/>
          <w:szCs w:val="18"/>
        </w:rPr>
        <w:br w:type="page"/>
      </w:r>
      <w:r w:rsidR="00E5634C" w:rsidRPr="007F7B90">
        <w:rPr>
          <w:rFonts w:ascii="Arial" w:hAnsi="Arial" w:cs="Arial"/>
          <w:sz w:val="21"/>
          <w:szCs w:val="18"/>
        </w:rPr>
        <w:lastRenderedPageBreak/>
        <w:t>To grow in grace instead of succumbing to false teaching, know</w:t>
      </w:r>
      <w:r w:rsidR="00E5634C">
        <w:rPr>
          <w:rFonts w:ascii="Arial" w:hAnsi="Arial" w:cs="Arial"/>
          <w:sz w:val="21"/>
          <w:szCs w:val="18"/>
        </w:rPr>
        <w:t xml:space="preserve"> how to spot </w:t>
      </w:r>
      <w:r w:rsidRPr="00933633">
        <w:rPr>
          <w:rFonts w:ascii="Arial" w:hAnsi="Arial" w:cs="Arial"/>
          <w:sz w:val="21"/>
          <w:szCs w:val="18"/>
        </w:rPr>
        <w:t>future aposta</w:t>
      </w:r>
      <w:r w:rsidR="00E5634C">
        <w:rPr>
          <w:rFonts w:ascii="Arial" w:hAnsi="Arial" w:cs="Arial"/>
          <w:sz w:val="21"/>
          <w:szCs w:val="18"/>
        </w:rPr>
        <w:t>tes</w:t>
      </w:r>
      <w:r w:rsidRPr="00933633">
        <w:rPr>
          <w:rFonts w:ascii="Arial" w:hAnsi="Arial" w:cs="Arial"/>
          <w:sz w:val="21"/>
          <w:szCs w:val="18"/>
        </w:rPr>
        <w:t xml:space="preserve"> </w:t>
      </w:r>
      <w:r w:rsidR="00E5634C">
        <w:rPr>
          <w:rFonts w:ascii="Arial" w:hAnsi="Arial" w:cs="Arial"/>
          <w:sz w:val="21"/>
          <w:szCs w:val="18"/>
        </w:rPr>
        <w:t>to defeat them</w:t>
      </w:r>
      <w:r w:rsidR="00A449B7">
        <w:rPr>
          <w:rFonts w:ascii="Arial" w:hAnsi="Arial" w:cs="Arial"/>
          <w:sz w:val="21"/>
          <w:szCs w:val="18"/>
        </w:rPr>
        <w:t xml:space="preserve"> </w:t>
      </w:r>
      <w:r w:rsidR="00A449B7" w:rsidRPr="00933633">
        <w:rPr>
          <w:rFonts w:ascii="Arial" w:hAnsi="Arial" w:cs="Arial"/>
          <w:sz w:val="21"/>
          <w:szCs w:val="18"/>
        </w:rPr>
        <w:t>(</w:t>
      </w:r>
      <w:r w:rsidR="00A449B7">
        <w:rPr>
          <w:rFonts w:ascii="Arial" w:hAnsi="Arial" w:cs="Arial"/>
          <w:sz w:val="21"/>
          <w:szCs w:val="18"/>
        </w:rPr>
        <w:t>2 Pet</w:t>
      </w:r>
      <w:r w:rsidR="00A449B7" w:rsidRPr="00933633">
        <w:rPr>
          <w:rFonts w:ascii="Arial" w:hAnsi="Arial" w:cs="Arial"/>
          <w:sz w:val="21"/>
          <w:szCs w:val="18"/>
        </w:rPr>
        <w:t xml:space="preserve"> 2)</w:t>
      </w:r>
      <w:r w:rsidRPr="00933633">
        <w:rPr>
          <w:rFonts w:ascii="Arial" w:hAnsi="Arial" w:cs="Arial"/>
          <w:sz w:val="21"/>
          <w:szCs w:val="18"/>
        </w:rPr>
        <w:t>.</w:t>
      </w:r>
    </w:p>
    <w:p w:rsidR="00250598" w:rsidRPr="00933633" w:rsidRDefault="0000704A" w:rsidP="00310E6B">
      <w:pPr>
        <w:pStyle w:val="Heading2"/>
        <w:jc w:val="left"/>
        <w:rPr>
          <w:rFonts w:ascii="Arial" w:hAnsi="Arial" w:cs="Arial"/>
          <w:sz w:val="21"/>
          <w:szCs w:val="18"/>
        </w:rPr>
      </w:pPr>
      <w:r>
        <w:rPr>
          <w:rFonts w:ascii="Arial" w:hAnsi="Arial" w:cs="Arial"/>
          <w:sz w:val="21"/>
          <w:szCs w:val="18"/>
        </w:rPr>
        <w:t>H</w:t>
      </w:r>
      <w:r w:rsidR="00250598" w:rsidRPr="00933633">
        <w:rPr>
          <w:rFonts w:ascii="Arial" w:hAnsi="Arial" w:cs="Arial"/>
          <w:sz w:val="21"/>
          <w:szCs w:val="18"/>
        </w:rPr>
        <w:t xml:space="preserve">eretics </w:t>
      </w:r>
      <w:r>
        <w:rPr>
          <w:rFonts w:ascii="Arial" w:hAnsi="Arial" w:cs="Arial"/>
          <w:sz w:val="21"/>
          <w:szCs w:val="18"/>
        </w:rPr>
        <w:t>would</w:t>
      </w:r>
      <w:r w:rsidR="00250598" w:rsidRPr="00933633">
        <w:rPr>
          <w:rFonts w:ascii="Arial" w:hAnsi="Arial" w:cs="Arial"/>
          <w:sz w:val="21"/>
          <w:szCs w:val="18"/>
        </w:rPr>
        <w:t xml:space="preserve"> exploit </w:t>
      </w:r>
      <w:r>
        <w:rPr>
          <w:rFonts w:ascii="Arial" w:hAnsi="Arial" w:cs="Arial"/>
          <w:sz w:val="21"/>
          <w:szCs w:val="18"/>
        </w:rPr>
        <w:t xml:space="preserve">believers </w:t>
      </w:r>
      <w:r w:rsidRPr="00933633">
        <w:rPr>
          <w:rFonts w:ascii="Arial" w:hAnsi="Arial" w:cs="Arial"/>
          <w:sz w:val="21"/>
          <w:szCs w:val="18"/>
        </w:rPr>
        <w:t>about ten years later in AD 75</w:t>
      </w:r>
      <w:r w:rsidR="00250598" w:rsidRPr="00933633">
        <w:rPr>
          <w:rFonts w:ascii="Arial" w:hAnsi="Arial" w:cs="Arial"/>
          <w:sz w:val="21"/>
          <w:szCs w:val="18"/>
        </w:rPr>
        <w:t xml:space="preserve"> with false stories so his readers </w:t>
      </w:r>
      <w:r>
        <w:rPr>
          <w:rFonts w:ascii="Arial" w:hAnsi="Arial" w:cs="Arial"/>
          <w:sz w:val="21"/>
          <w:szCs w:val="18"/>
        </w:rPr>
        <w:t>should</w:t>
      </w:r>
      <w:r w:rsidR="00250598" w:rsidRPr="00933633">
        <w:rPr>
          <w:rFonts w:ascii="Arial" w:hAnsi="Arial" w:cs="Arial"/>
          <w:sz w:val="21"/>
          <w:szCs w:val="18"/>
        </w:rPr>
        <w:t xml:space="preserve"> prepare to defend themselves</w:t>
      </w:r>
      <w:r>
        <w:rPr>
          <w:rFonts w:ascii="Arial" w:hAnsi="Arial" w:cs="Arial"/>
          <w:sz w:val="21"/>
          <w:szCs w:val="18"/>
        </w:rPr>
        <w:t xml:space="preserve"> </w:t>
      </w:r>
      <w:r w:rsidRPr="00933633">
        <w:rPr>
          <w:rFonts w:ascii="Arial" w:hAnsi="Arial" w:cs="Arial"/>
          <w:sz w:val="21"/>
          <w:szCs w:val="18"/>
        </w:rPr>
        <w:t>(2:1-3a)</w:t>
      </w:r>
      <w:r w:rsidR="00250598"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Israel </w:t>
      </w:r>
      <w:r w:rsidR="00310E6B">
        <w:rPr>
          <w:rFonts w:ascii="Arial" w:hAnsi="Arial" w:cs="Arial"/>
          <w:sz w:val="21"/>
          <w:szCs w:val="18"/>
        </w:rPr>
        <w:t>had both</w:t>
      </w:r>
      <w:r w:rsidRPr="00933633">
        <w:rPr>
          <w:rFonts w:ascii="Arial" w:hAnsi="Arial" w:cs="Arial"/>
          <w:sz w:val="21"/>
          <w:szCs w:val="18"/>
        </w:rPr>
        <w:t xml:space="preserve"> true prophets in OT times (1:19-20) </w:t>
      </w:r>
      <w:r w:rsidR="00310E6B">
        <w:rPr>
          <w:rFonts w:ascii="Arial" w:hAnsi="Arial" w:cs="Arial"/>
          <w:sz w:val="21"/>
          <w:szCs w:val="18"/>
        </w:rPr>
        <w:t>and</w:t>
      </w:r>
      <w:r w:rsidRPr="00933633">
        <w:rPr>
          <w:rFonts w:ascii="Arial" w:hAnsi="Arial" w:cs="Arial"/>
          <w:sz w:val="21"/>
          <w:szCs w:val="18"/>
        </w:rPr>
        <w:t xml:space="preserve"> false prophets</w:t>
      </w:r>
      <w:r w:rsidR="00310E6B">
        <w:rPr>
          <w:rFonts w:ascii="Arial" w:hAnsi="Arial" w:cs="Arial"/>
          <w:sz w:val="21"/>
          <w:szCs w:val="18"/>
        </w:rPr>
        <w:t>, so</w:t>
      </w:r>
      <w:r w:rsidRPr="00933633">
        <w:rPr>
          <w:rFonts w:ascii="Arial" w:hAnsi="Arial" w:cs="Arial"/>
          <w:sz w:val="21"/>
          <w:szCs w:val="18"/>
        </w:rPr>
        <w:t xml:space="preserve"> false prophecy </w:t>
      </w:r>
      <w:r w:rsidR="00310E6B">
        <w:rPr>
          <w:rFonts w:ascii="Arial" w:hAnsi="Arial" w:cs="Arial"/>
          <w:sz w:val="21"/>
          <w:szCs w:val="18"/>
        </w:rPr>
        <w:t>was not</w:t>
      </w:r>
      <w:r w:rsidRPr="00933633">
        <w:rPr>
          <w:rFonts w:ascii="Arial" w:hAnsi="Arial" w:cs="Arial"/>
          <w:sz w:val="21"/>
          <w:szCs w:val="18"/>
        </w:rPr>
        <w:t xml:space="preserve"> new among God’s people</w:t>
      </w:r>
      <w:r w:rsidR="00310E6B">
        <w:rPr>
          <w:rFonts w:ascii="Arial" w:hAnsi="Arial" w:cs="Arial"/>
          <w:sz w:val="21"/>
          <w:szCs w:val="18"/>
        </w:rPr>
        <w:t xml:space="preserve"> </w:t>
      </w:r>
      <w:r w:rsidR="00310E6B" w:rsidRPr="00933633">
        <w:rPr>
          <w:rFonts w:ascii="Arial" w:hAnsi="Arial" w:cs="Arial"/>
          <w:sz w:val="21"/>
          <w:szCs w:val="18"/>
        </w:rPr>
        <w:t>(2:1a)</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Peter briefly describes the false teachers so his readers can identify them soon</w:t>
      </w:r>
      <w:r w:rsidR="00960F4A">
        <w:rPr>
          <w:rFonts w:ascii="Arial" w:hAnsi="Arial" w:cs="Arial"/>
          <w:sz w:val="21"/>
          <w:szCs w:val="18"/>
        </w:rPr>
        <w:t xml:space="preserve"> </w:t>
      </w:r>
      <w:r w:rsidR="00960F4A" w:rsidRPr="00933633">
        <w:rPr>
          <w:rFonts w:ascii="Arial" w:hAnsi="Arial" w:cs="Arial"/>
          <w:sz w:val="21"/>
          <w:szCs w:val="18"/>
        </w:rPr>
        <w:t>(2:1b-3a)</w:t>
      </w:r>
      <w:r w:rsidRPr="00933633">
        <w:rPr>
          <w:rFonts w:ascii="Arial" w:hAnsi="Arial" w:cs="Arial"/>
          <w:sz w:val="21"/>
          <w:szCs w:val="18"/>
        </w:rPr>
        <w:t>.</w:t>
      </w:r>
    </w:p>
    <w:p w:rsidR="00250598" w:rsidRPr="00933633" w:rsidRDefault="00250598" w:rsidP="00310E6B">
      <w:pPr>
        <w:ind w:left="1350"/>
        <w:jc w:val="left"/>
        <w:rPr>
          <w:rFonts w:ascii="Arial" w:hAnsi="Arial" w:cs="Arial"/>
          <w:sz w:val="21"/>
          <w:szCs w:val="18"/>
        </w:rPr>
      </w:pPr>
      <w:r w:rsidRPr="00933633">
        <w:rPr>
          <w:rFonts w:ascii="Arial" w:hAnsi="Arial" w:cs="Arial"/>
          <w:i/>
          <w:sz w:val="21"/>
          <w:szCs w:val="18"/>
        </w:rPr>
        <w:t xml:space="preserve">What </w:t>
      </w:r>
      <w:r w:rsidR="00960F4A">
        <w:rPr>
          <w:rFonts w:ascii="Arial" w:hAnsi="Arial" w:cs="Arial"/>
          <w:i/>
          <w:sz w:val="21"/>
          <w:szCs w:val="18"/>
        </w:rPr>
        <w:t>traits</w:t>
      </w:r>
      <w:r w:rsidRPr="00933633">
        <w:rPr>
          <w:rFonts w:ascii="Arial" w:hAnsi="Arial" w:cs="Arial"/>
          <w:i/>
          <w:sz w:val="21"/>
          <w:szCs w:val="18"/>
        </w:rPr>
        <w:t xml:space="preserve"> </w:t>
      </w:r>
      <w:r w:rsidR="00960F4A">
        <w:rPr>
          <w:rFonts w:ascii="Arial" w:hAnsi="Arial" w:cs="Arial"/>
          <w:i/>
          <w:sz w:val="21"/>
          <w:szCs w:val="18"/>
        </w:rPr>
        <w:t>do</w:t>
      </w:r>
      <w:r w:rsidRPr="00933633">
        <w:rPr>
          <w:rFonts w:ascii="Arial" w:hAnsi="Arial" w:cs="Arial"/>
          <w:i/>
          <w:sz w:val="21"/>
          <w:szCs w:val="18"/>
        </w:rPr>
        <w:t xml:space="preserve"> these false teachers </w:t>
      </w:r>
      <w:r w:rsidR="00960F4A">
        <w:rPr>
          <w:rFonts w:ascii="Arial" w:hAnsi="Arial" w:cs="Arial"/>
          <w:i/>
          <w:sz w:val="21"/>
          <w:szCs w:val="18"/>
        </w:rPr>
        <w:t xml:space="preserve">have </w:t>
      </w:r>
      <w:r w:rsidRPr="00933633">
        <w:rPr>
          <w:rFonts w:ascii="Arial" w:hAnsi="Arial" w:cs="Arial"/>
          <w:i/>
          <w:sz w:val="21"/>
          <w:szCs w:val="18"/>
        </w:rPr>
        <w:t>in verses 1b-3</w:t>
      </w:r>
      <w:r w:rsidR="00960F4A">
        <w:rPr>
          <w:rFonts w:ascii="Arial" w:hAnsi="Arial" w:cs="Arial"/>
          <w:i/>
          <w:sz w:val="21"/>
          <w:szCs w:val="18"/>
        </w:rPr>
        <w:t>a</w:t>
      </w:r>
      <w:r w:rsidRPr="00933633">
        <w:rPr>
          <w:rFonts w:ascii="Arial" w:hAnsi="Arial" w:cs="Arial"/>
          <w:i/>
          <w:sz w:val="21"/>
          <w:szCs w:val="18"/>
        </w:rPr>
        <w:t>?</w:t>
      </w: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t>The destiny of all apostates in hell shows that believers will be protected as much as apostates will be condemned</w:t>
      </w:r>
      <w:r w:rsidR="0000704A">
        <w:rPr>
          <w:rFonts w:ascii="Arial" w:hAnsi="Arial" w:cs="Arial"/>
          <w:sz w:val="21"/>
          <w:szCs w:val="18"/>
        </w:rPr>
        <w:t xml:space="preserve"> </w:t>
      </w:r>
      <w:r w:rsidR="0000704A" w:rsidRPr="00933633">
        <w:rPr>
          <w:rFonts w:ascii="Arial" w:hAnsi="Arial" w:cs="Arial"/>
          <w:sz w:val="21"/>
          <w:szCs w:val="18"/>
        </w:rPr>
        <w:t>(2:3b-10a)</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Even though these teachers had yet to deceive, God had already condemned them</w:t>
      </w:r>
      <w:r w:rsidR="009D024A">
        <w:rPr>
          <w:rFonts w:ascii="Arial" w:hAnsi="Arial" w:cs="Arial"/>
          <w:sz w:val="21"/>
          <w:szCs w:val="18"/>
        </w:rPr>
        <w:t xml:space="preserve"> </w:t>
      </w:r>
      <w:r w:rsidR="009D024A" w:rsidRPr="00933633">
        <w:rPr>
          <w:rFonts w:ascii="Arial" w:hAnsi="Arial" w:cs="Arial"/>
          <w:sz w:val="21"/>
          <w:szCs w:val="18"/>
        </w:rPr>
        <w:t>(2:3b)</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God has a long history of judging the ungodly while protecting the </w:t>
      </w:r>
      <w:r w:rsidR="009D1CA2" w:rsidRPr="00933633">
        <w:rPr>
          <w:rFonts w:ascii="Arial" w:hAnsi="Arial" w:cs="Arial"/>
          <w:sz w:val="21"/>
          <w:szCs w:val="18"/>
        </w:rPr>
        <w:t>righteous (</w:t>
      </w:r>
      <w:r w:rsidR="009D024A" w:rsidRPr="00933633">
        <w:rPr>
          <w:rFonts w:ascii="Arial" w:hAnsi="Arial" w:cs="Arial"/>
          <w:sz w:val="21"/>
          <w:szCs w:val="18"/>
        </w:rPr>
        <w:t>2:4-8)</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Demons who sinned [probably by enticing rulers in Genesis 6 into immorality] have long been in Tartarus (hell) awaiting final judgment</w:t>
      </w:r>
      <w:r w:rsidR="009D024A">
        <w:rPr>
          <w:rFonts w:ascii="Arial" w:hAnsi="Arial" w:cs="Arial"/>
          <w:sz w:val="21"/>
          <w:szCs w:val="18"/>
        </w:rPr>
        <w:t xml:space="preserve"> </w:t>
      </w:r>
      <w:r w:rsidR="009D024A" w:rsidRPr="00933633">
        <w:rPr>
          <w:rFonts w:ascii="Arial" w:hAnsi="Arial" w:cs="Arial"/>
          <w:sz w:val="21"/>
          <w:szCs w:val="18"/>
        </w:rPr>
        <w:t>(2:4)</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Ungodly people died in the Flood while </w:t>
      </w:r>
      <w:r w:rsidR="009D024A">
        <w:rPr>
          <w:rFonts w:ascii="Arial" w:hAnsi="Arial" w:cs="Arial"/>
          <w:sz w:val="21"/>
          <w:szCs w:val="18"/>
        </w:rPr>
        <w:t xml:space="preserve">God </w:t>
      </w:r>
      <w:r w:rsidR="009D024A" w:rsidRPr="00933633">
        <w:rPr>
          <w:rFonts w:ascii="Arial" w:hAnsi="Arial" w:cs="Arial"/>
          <w:sz w:val="21"/>
          <w:szCs w:val="18"/>
        </w:rPr>
        <w:t>spared</w:t>
      </w:r>
      <w:r w:rsidR="009D024A">
        <w:rPr>
          <w:rFonts w:ascii="Arial" w:hAnsi="Arial" w:cs="Arial"/>
          <w:sz w:val="21"/>
          <w:szCs w:val="18"/>
        </w:rPr>
        <w:t xml:space="preserve"> </w:t>
      </w:r>
      <w:r w:rsidRPr="00933633">
        <w:rPr>
          <w:rFonts w:ascii="Arial" w:hAnsi="Arial" w:cs="Arial"/>
          <w:sz w:val="21"/>
          <w:szCs w:val="18"/>
        </w:rPr>
        <w:t xml:space="preserve">the godly Noah’s family </w:t>
      </w:r>
      <w:r w:rsidR="009D024A" w:rsidRPr="00933633">
        <w:rPr>
          <w:rFonts w:ascii="Arial" w:hAnsi="Arial" w:cs="Arial"/>
          <w:sz w:val="21"/>
          <w:szCs w:val="18"/>
        </w:rPr>
        <w:t>(2:5)</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Sodom and Gomorrah were burned alive while righteous Lot was delivered</w:t>
      </w:r>
      <w:r w:rsidR="009D024A">
        <w:rPr>
          <w:rFonts w:ascii="Arial" w:hAnsi="Arial" w:cs="Arial"/>
          <w:sz w:val="21"/>
          <w:szCs w:val="18"/>
        </w:rPr>
        <w:t xml:space="preserve"> </w:t>
      </w:r>
      <w:r w:rsidR="009D024A" w:rsidRPr="00933633">
        <w:rPr>
          <w:rFonts w:ascii="Arial" w:hAnsi="Arial" w:cs="Arial"/>
          <w:sz w:val="21"/>
          <w:szCs w:val="18"/>
        </w:rPr>
        <w:t>(2:6-8)</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These three past examples of judgment and salvation show that God will do the same</w:t>
      </w:r>
      <w:r w:rsidR="009D024A">
        <w:rPr>
          <w:rFonts w:ascii="Arial" w:hAnsi="Arial" w:cs="Arial"/>
          <w:sz w:val="21"/>
          <w:szCs w:val="18"/>
        </w:rPr>
        <w:t xml:space="preserve"> </w:t>
      </w:r>
      <w:r w:rsidR="009D024A" w:rsidRPr="00933633">
        <w:rPr>
          <w:rFonts w:ascii="Arial" w:hAnsi="Arial" w:cs="Arial"/>
          <w:sz w:val="21"/>
          <w:szCs w:val="18"/>
        </w:rPr>
        <w:t>in the future (2:9-10a)</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will rescue the godly but judge the ungodly in the future and the present</w:t>
      </w:r>
      <w:r w:rsidR="009D024A">
        <w:rPr>
          <w:rFonts w:ascii="Arial" w:hAnsi="Arial" w:cs="Arial"/>
          <w:sz w:val="21"/>
          <w:szCs w:val="18"/>
        </w:rPr>
        <w:t xml:space="preserve"> </w:t>
      </w:r>
      <w:r w:rsidR="009D024A" w:rsidRPr="00933633">
        <w:rPr>
          <w:rFonts w:ascii="Arial" w:hAnsi="Arial" w:cs="Arial"/>
          <w:sz w:val="21"/>
          <w:szCs w:val="18"/>
        </w:rPr>
        <w:t>(2:9)</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especially judges heretics guilty of sexual sin and despising authority</w:t>
      </w:r>
      <w:r w:rsidR="009D024A">
        <w:rPr>
          <w:rFonts w:ascii="Arial" w:hAnsi="Arial" w:cs="Arial"/>
          <w:sz w:val="21"/>
          <w:szCs w:val="18"/>
        </w:rPr>
        <w:t xml:space="preserve"> </w:t>
      </w:r>
      <w:r w:rsidR="009D024A" w:rsidRPr="00933633">
        <w:rPr>
          <w:rFonts w:ascii="Arial" w:hAnsi="Arial" w:cs="Arial"/>
          <w:sz w:val="21"/>
          <w:szCs w:val="18"/>
        </w:rPr>
        <w:t>(2:10a)</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jc w:val="left"/>
        <w:rPr>
          <w:rFonts w:ascii="Arial" w:hAnsi="Arial" w:cs="Arial"/>
          <w:sz w:val="21"/>
          <w:szCs w:val="18"/>
        </w:rPr>
      </w:pPr>
    </w:p>
    <w:p w:rsidR="00250598" w:rsidRPr="00933633" w:rsidRDefault="00250598" w:rsidP="00310E6B">
      <w:pPr>
        <w:ind w:left="450" w:right="-10"/>
        <w:jc w:val="left"/>
        <w:rPr>
          <w:rFonts w:ascii="Arial" w:hAnsi="Arial" w:cs="Arial"/>
          <w:sz w:val="21"/>
          <w:szCs w:val="18"/>
        </w:rPr>
      </w:pPr>
    </w:p>
    <w:p w:rsidR="00250598" w:rsidRPr="00933633" w:rsidRDefault="00250598" w:rsidP="00310E6B">
      <w:pPr>
        <w:ind w:left="450" w:right="-10"/>
        <w:jc w:val="left"/>
        <w:rPr>
          <w:rFonts w:ascii="Arial" w:hAnsi="Arial" w:cs="Arial"/>
          <w:sz w:val="21"/>
          <w:szCs w:val="18"/>
        </w:rPr>
      </w:pPr>
      <w:r w:rsidRPr="00933633">
        <w:rPr>
          <w:rFonts w:ascii="Arial" w:hAnsi="Arial" w:cs="Arial"/>
          <w:sz w:val="21"/>
          <w:szCs w:val="18"/>
        </w:rPr>
        <w:t xml:space="preserve">The preceding, scathing denunciation of these teachers even boldly declares that they will go to hell.  But although Peter gave their general characteristics in verse 1-3, we still we need a more </w:t>
      </w:r>
      <w:r w:rsidRPr="00933633">
        <w:rPr>
          <w:rFonts w:ascii="Arial" w:hAnsi="Arial" w:cs="Arial"/>
          <w:i/>
          <w:sz w:val="21"/>
          <w:szCs w:val="18"/>
        </w:rPr>
        <w:t>thorough description</w:t>
      </w:r>
      <w:r w:rsidRPr="00933633">
        <w:rPr>
          <w:rFonts w:ascii="Arial" w:hAnsi="Arial" w:cs="Arial"/>
          <w:sz w:val="21"/>
          <w:szCs w:val="18"/>
        </w:rPr>
        <w:t xml:space="preserve"> of who these men are so we can recognize them and avoid their snares.  The rest of the chapter does just that…</w:t>
      </w:r>
    </w:p>
    <w:p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br w:type="page"/>
      </w:r>
      <w:r w:rsidR="009D1CA2" w:rsidRPr="00933633">
        <w:rPr>
          <w:rFonts w:ascii="Arial" w:hAnsi="Arial" w:cs="Arial"/>
          <w:sz w:val="21"/>
          <w:szCs w:val="18"/>
        </w:rPr>
        <w:lastRenderedPageBreak/>
        <w:t>A</w:t>
      </w:r>
      <w:r w:rsidRPr="00933633">
        <w:rPr>
          <w:rFonts w:ascii="Arial" w:hAnsi="Arial" w:cs="Arial"/>
          <w:sz w:val="21"/>
          <w:szCs w:val="18"/>
        </w:rPr>
        <w:t xml:space="preserve"> </w:t>
      </w:r>
      <w:r w:rsidR="008D40C5" w:rsidRPr="00933633">
        <w:rPr>
          <w:rFonts w:ascii="Arial" w:hAnsi="Arial" w:cs="Arial"/>
          <w:sz w:val="21"/>
          <w:szCs w:val="18"/>
        </w:rPr>
        <w:t>lengthy</w:t>
      </w:r>
      <w:r w:rsidRPr="00933633">
        <w:rPr>
          <w:rFonts w:ascii="Arial" w:hAnsi="Arial" w:cs="Arial"/>
          <w:sz w:val="21"/>
          <w:szCs w:val="18"/>
        </w:rPr>
        <w:t xml:space="preserve"> </w:t>
      </w:r>
      <w:r w:rsidR="008D40C5" w:rsidRPr="00933633">
        <w:rPr>
          <w:rFonts w:ascii="Arial" w:hAnsi="Arial" w:cs="Arial"/>
          <w:sz w:val="21"/>
          <w:szCs w:val="18"/>
        </w:rPr>
        <w:t>depiction</w:t>
      </w:r>
      <w:r w:rsidRPr="00933633">
        <w:rPr>
          <w:rFonts w:ascii="Arial" w:hAnsi="Arial" w:cs="Arial"/>
          <w:sz w:val="21"/>
          <w:szCs w:val="18"/>
        </w:rPr>
        <w:t xml:space="preserve"> of the heretics shows how to recognize them when they come</w:t>
      </w:r>
      <w:r w:rsidR="0000704A">
        <w:rPr>
          <w:rFonts w:ascii="Arial" w:hAnsi="Arial" w:cs="Arial"/>
          <w:sz w:val="21"/>
          <w:szCs w:val="18"/>
        </w:rPr>
        <w:t xml:space="preserve"> </w:t>
      </w:r>
      <w:r w:rsidR="0000704A" w:rsidRPr="00933633">
        <w:rPr>
          <w:rFonts w:ascii="Arial" w:hAnsi="Arial" w:cs="Arial"/>
          <w:sz w:val="21"/>
          <w:szCs w:val="18"/>
        </w:rPr>
        <w:t>(2:10b-22)</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rebellious</w:t>
      </w:r>
      <w:r w:rsidR="00F4050B">
        <w:rPr>
          <w:rFonts w:ascii="Arial" w:hAnsi="Arial" w:cs="Arial"/>
          <w:sz w:val="21"/>
          <w:szCs w:val="18"/>
        </w:rPr>
        <w:t xml:space="preserve"> </w:t>
      </w:r>
      <w:r w:rsidR="00F4050B" w:rsidRPr="00933633">
        <w:rPr>
          <w:rFonts w:ascii="Arial" w:hAnsi="Arial" w:cs="Arial"/>
          <w:sz w:val="21"/>
          <w:szCs w:val="18"/>
        </w:rPr>
        <w:t>(2:10b-12)</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boldly slander demons </w:t>
      </w:r>
      <w:r w:rsidR="008D40C5">
        <w:rPr>
          <w:rFonts w:ascii="Arial" w:hAnsi="Arial" w:cs="Arial"/>
          <w:sz w:val="21"/>
          <w:szCs w:val="18"/>
        </w:rPr>
        <w:t>but</w:t>
      </w:r>
      <w:r w:rsidRPr="00933633">
        <w:rPr>
          <w:rFonts w:ascii="Arial" w:hAnsi="Arial" w:cs="Arial"/>
          <w:sz w:val="21"/>
          <w:szCs w:val="18"/>
        </w:rPr>
        <w:t xml:space="preserve"> powerful angels do not even dare try this</w:t>
      </w:r>
      <w:r w:rsidR="00F4050B">
        <w:rPr>
          <w:rFonts w:ascii="Arial" w:hAnsi="Arial" w:cs="Arial"/>
          <w:sz w:val="21"/>
          <w:szCs w:val="18"/>
        </w:rPr>
        <w:t xml:space="preserve"> </w:t>
      </w:r>
      <w:r w:rsidR="00F4050B" w:rsidRPr="00933633">
        <w:rPr>
          <w:rFonts w:ascii="Arial" w:hAnsi="Arial" w:cs="Arial"/>
          <w:sz w:val="21"/>
          <w:szCs w:val="18"/>
        </w:rPr>
        <w:t>(2:10b-11)</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Health and wealth teachers often curse “demons” of poverty, lust, gluttony, etc.!</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blaspheme like brute beasts without thinking, so they likewise will be ruined</w:t>
      </w:r>
      <w:r w:rsidR="00F4050B">
        <w:rPr>
          <w:rFonts w:ascii="Arial" w:hAnsi="Arial" w:cs="Arial"/>
          <w:sz w:val="21"/>
          <w:szCs w:val="18"/>
        </w:rPr>
        <w:t xml:space="preserve"> </w:t>
      </w:r>
      <w:r w:rsidR="00F4050B" w:rsidRPr="00933633">
        <w:rPr>
          <w:rFonts w:ascii="Arial" w:hAnsi="Arial" w:cs="Arial"/>
          <w:sz w:val="21"/>
          <w:szCs w:val="18"/>
        </w:rPr>
        <w:t>(2:12)</w:t>
      </w:r>
      <w:r w:rsidRPr="00933633">
        <w:rPr>
          <w:rFonts w:ascii="Arial" w:hAnsi="Arial" w:cs="Arial"/>
          <w:sz w:val="21"/>
          <w:szCs w:val="18"/>
        </w:rPr>
        <w:t xml:space="preserve">. </w:t>
      </w:r>
    </w:p>
    <w:p w:rsidR="00250598" w:rsidRPr="00933633" w:rsidRDefault="00250598" w:rsidP="00310E6B">
      <w:pPr>
        <w:jc w:val="left"/>
        <w:rPr>
          <w:rFonts w:ascii="Arial" w:hAnsi="Arial" w:cs="Arial"/>
          <w:sz w:val="21"/>
          <w:szCs w:val="18"/>
        </w:rPr>
      </w:pP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immoral</w:t>
      </w:r>
      <w:r w:rsidR="00F4050B">
        <w:rPr>
          <w:rFonts w:ascii="Arial" w:hAnsi="Arial" w:cs="Arial"/>
          <w:sz w:val="21"/>
          <w:szCs w:val="18"/>
        </w:rPr>
        <w:t xml:space="preserve"> </w:t>
      </w:r>
      <w:r w:rsidR="00F4050B" w:rsidRPr="00933633">
        <w:rPr>
          <w:rFonts w:ascii="Arial" w:hAnsi="Arial" w:cs="Arial"/>
          <w:sz w:val="21"/>
          <w:szCs w:val="18"/>
        </w:rPr>
        <w:t>(2:13-16)</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 harm they have done others will befall them</w:t>
      </w:r>
      <w:r w:rsidR="00F4050B">
        <w:rPr>
          <w:rFonts w:ascii="Arial" w:hAnsi="Arial" w:cs="Arial"/>
          <w:sz w:val="21"/>
          <w:szCs w:val="18"/>
        </w:rPr>
        <w:t xml:space="preserve"> </w:t>
      </w:r>
      <w:r w:rsidR="00F4050B" w:rsidRPr="00933633">
        <w:rPr>
          <w:rFonts w:ascii="Arial" w:hAnsi="Arial" w:cs="Arial"/>
          <w:sz w:val="21"/>
          <w:szCs w:val="18"/>
        </w:rPr>
        <w:t>(2:13a)</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Their sexual sin is public</w:t>
      </w:r>
      <w:r w:rsidR="00F4050B">
        <w:rPr>
          <w:rFonts w:ascii="Arial" w:hAnsi="Arial" w:cs="Arial"/>
          <w:sz w:val="21"/>
          <w:szCs w:val="18"/>
        </w:rPr>
        <w:t xml:space="preserve"> </w:t>
      </w:r>
      <w:r w:rsidR="00F4050B" w:rsidRPr="00933633">
        <w:rPr>
          <w:rFonts w:ascii="Arial" w:hAnsi="Arial" w:cs="Arial"/>
          <w:sz w:val="21"/>
          <w:szCs w:val="18"/>
        </w:rPr>
        <w:t>(2:13b)</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popularity of many health and wealth “evangelists” has led to illicit sex.</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eat with the saints but boast about their immorality</w:t>
      </w:r>
      <w:r w:rsidR="00F4050B">
        <w:rPr>
          <w:rFonts w:ascii="Arial" w:hAnsi="Arial" w:cs="Arial"/>
          <w:sz w:val="21"/>
          <w:szCs w:val="18"/>
        </w:rPr>
        <w:t xml:space="preserve"> </w:t>
      </w:r>
      <w:r w:rsidR="00F4050B" w:rsidRPr="00933633">
        <w:rPr>
          <w:rFonts w:ascii="Arial" w:hAnsi="Arial" w:cs="Arial"/>
          <w:sz w:val="21"/>
          <w:szCs w:val="18"/>
        </w:rPr>
        <w:t>(2:13c)</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continually commit adultery</w:t>
      </w:r>
      <w:r w:rsidR="00F4050B">
        <w:rPr>
          <w:rFonts w:ascii="Arial" w:hAnsi="Arial" w:cs="Arial"/>
          <w:sz w:val="21"/>
          <w:szCs w:val="18"/>
        </w:rPr>
        <w:t xml:space="preserve"> </w:t>
      </w:r>
      <w:r w:rsidR="00F4050B" w:rsidRPr="00933633">
        <w:rPr>
          <w:rFonts w:ascii="Arial" w:hAnsi="Arial" w:cs="Arial"/>
          <w:sz w:val="21"/>
          <w:szCs w:val="18"/>
        </w:rPr>
        <w:t>(2:14a)</w:t>
      </w:r>
      <w:r w:rsidRPr="00933633">
        <w:rPr>
          <w:rFonts w:ascii="Arial" w:hAnsi="Arial" w:cs="Arial"/>
          <w:sz w:val="21"/>
          <w:szCs w:val="18"/>
        </w:rPr>
        <w:t>.</w:t>
      </w:r>
    </w:p>
    <w:p w:rsidR="00250598" w:rsidRPr="00933633" w:rsidRDefault="00250598" w:rsidP="00310E6B">
      <w:pPr>
        <w:ind w:left="1800" w:right="-10"/>
        <w:jc w:val="left"/>
        <w:rPr>
          <w:rFonts w:ascii="Arial" w:hAnsi="Arial" w:cs="Arial"/>
          <w:sz w:val="21"/>
          <w:szCs w:val="18"/>
        </w:rPr>
      </w:pPr>
    </w:p>
    <w:p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w:t>
      </w:r>
      <w:r w:rsidR="00F4050B">
        <w:rPr>
          <w:rFonts w:ascii="Arial" w:hAnsi="Arial" w:cs="Arial"/>
          <w:i/>
          <w:sz w:val="21"/>
          <w:szCs w:val="18"/>
        </w:rPr>
        <w:t>A</w:t>
      </w:r>
      <w:r w:rsidRPr="00933633">
        <w:rPr>
          <w:rFonts w:ascii="Arial" w:hAnsi="Arial" w:cs="Arial"/>
          <w:i/>
          <w:sz w:val="21"/>
          <w:szCs w:val="18"/>
        </w:rPr>
        <w:t xml:space="preserve">ll women in The People’s Temple </w:t>
      </w:r>
      <w:r w:rsidR="00F4050B">
        <w:rPr>
          <w:rFonts w:ascii="Arial" w:hAnsi="Arial" w:cs="Arial"/>
          <w:i/>
          <w:sz w:val="21"/>
          <w:szCs w:val="18"/>
        </w:rPr>
        <w:t xml:space="preserve">had </w:t>
      </w:r>
      <w:r w:rsidRPr="00933633">
        <w:rPr>
          <w:rFonts w:ascii="Arial" w:hAnsi="Arial" w:cs="Arial"/>
          <w:i/>
          <w:sz w:val="21"/>
          <w:szCs w:val="18"/>
        </w:rPr>
        <w:t xml:space="preserve">to sleep with </w:t>
      </w:r>
      <w:r w:rsidR="00F4050B" w:rsidRPr="00933633">
        <w:rPr>
          <w:rFonts w:ascii="Arial" w:hAnsi="Arial" w:cs="Arial"/>
          <w:i/>
          <w:sz w:val="21"/>
          <w:szCs w:val="18"/>
        </w:rPr>
        <w:t xml:space="preserve">Jim Jones </w:t>
      </w:r>
      <w:r w:rsidR="00F4050B">
        <w:rPr>
          <w:rFonts w:ascii="Arial" w:hAnsi="Arial" w:cs="Arial"/>
          <w:i/>
          <w:sz w:val="21"/>
          <w:szCs w:val="18"/>
        </w:rPr>
        <w:t xml:space="preserve">at least </w:t>
      </w:r>
      <w:r w:rsidRPr="00933633">
        <w:rPr>
          <w:rFonts w:ascii="Arial" w:hAnsi="Arial" w:cs="Arial"/>
          <w:i/>
          <w:sz w:val="21"/>
          <w:szCs w:val="18"/>
        </w:rPr>
        <w:t>once.</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seduce those without firm footing in the faith</w:t>
      </w:r>
      <w:r w:rsidR="00F4050B">
        <w:rPr>
          <w:rFonts w:ascii="Arial" w:hAnsi="Arial" w:cs="Arial"/>
          <w:sz w:val="21"/>
          <w:szCs w:val="18"/>
        </w:rPr>
        <w:t xml:space="preserve"> </w:t>
      </w:r>
      <w:r w:rsidR="00F4050B" w:rsidRPr="00933633">
        <w:rPr>
          <w:rFonts w:ascii="Arial" w:hAnsi="Arial" w:cs="Arial"/>
          <w:sz w:val="21"/>
          <w:szCs w:val="18"/>
        </w:rPr>
        <w:t>(2:14b)</w:t>
      </w:r>
      <w:r w:rsidRPr="00933633">
        <w:rPr>
          <w:rFonts w:ascii="Arial" w:hAnsi="Arial" w:cs="Arial"/>
          <w:sz w:val="21"/>
          <w:szCs w:val="18"/>
        </w:rPr>
        <w:t>.</w:t>
      </w:r>
    </w:p>
    <w:p w:rsidR="00250598" w:rsidRPr="00933633" w:rsidRDefault="00250598" w:rsidP="00310E6B">
      <w:pPr>
        <w:ind w:left="1800" w:right="-10"/>
        <w:jc w:val="left"/>
        <w:rPr>
          <w:rFonts w:ascii="Arial" w:hAnsi="Arial" w:cs="Arial"/>
          <w:sz w:val="21"/>
          <w:szCs w:val="18"/>
        </w:rPr>
      </w:pPr>
    </w:p>
    <w:p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Dan Brown’s </w:t>
      </w:r>
      <w:r w:rsidRPr="00933633">
        <w:rPr>
          <w:rFonts w:ascii="Arial" w:hAnsi="Arial" w:cs="Arial"/>
          <w:sz w:val="21"/>
          <w:szCs w:val="18"/>
        </w:rPr>
        <w:t xml:space="preserve">The </w:t>
      </w:r>
      <w:r w:rsidR="008D40C5" w:rsidRPr="00933633">
        <w:rPr>
          <w:rFonts w:ascii="Arial" w:hAnsi="Arial" w:cs="Arial"/>
          <w:sz w:val="21"/>
          <w:szCs w:val="18"/>
        </w:rPr>
        <w:t>da</w:t>
      </w:r>
      <w:r w:rsidRPr="00933633">
        <w:rPr>
          <w:rFonts w:ascii="Arial" w:hAnsi="Arial" w:cs="Arial"/>
          <w:sz w:val="21"/>
          <w:szCs w:val="18"/>
        </w:rPr>
        <w:t xml:space="preserve"> Vinci Code</w:t>
      </w:r>
      <w:r w:rsidRPr="00933633">
        <w:rPr>
          <w:rFonts w:ascii="Arial" w:hAnsi="Arial" w:cs="Arial"/>
          <w:i/>
          <w:sz w:val="21"/>
          <w:szCs w:val="18"/>
        </w:rPr>
        <w:t xml:space="preserve"> seduces the naive to thinking that “Yah” was the feminine consort of the “male deity” resulting in “Jehovah” and illicit temple sex!</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greedily get their way to their own curse</w:t>
      </w:r>
      <w:r w:rsidR="00F4050B">
        <w:rPr>
          <w:rFonts w:ascii="Arial" w:hAnsi="Arial" w:cs="Arial"/>
          <w:sz w:val="21"/>
          <w:szCs w:val="18"/>
        </w:rPr>
        <w:t xml:space="preserve"> </w:t>
      </w:r>
      <w:r w:rsidR="00F4050B" w:rsidRPr="00933633">
        <w:rPr>
          <w:rFonts w:ascii="Arial" w:hAnsi="Arial" w:cs="Arial"/>
          <w:sz w:val="21"/>
          <w:szCs w:val="18"/>
        </w:rPr>
        <w:t>(2:14c)</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A US$1-2 million salary satiated Rev. Jim Bakker’s greed until his imprisonment.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entice others into immorality like Balaam did to Israel (Num. 25:1-9) though a donkey rebuked him </w:t>
      </w:r>
      <w:r w:rsidR="00F4050B" w:rsidRPr="00933633">
        <w:rPr>
          <w:rFonts w:ascii="Arial" w:hAnsi="Arial" w:cs="Arial"/>
          <w:sz w:val="21"/>
          <w:szCs w:val="18"/>
        </w:rPr>
        <w:t>(2:15-16</w:t>
      </w:r>
      <w:r w:rsidR="00F4050B">
        <w:rPr>
          <w:rFonts w:ascii="Arial" w:hAnsi="Arial" w:cs="Arial"/>
          <w:sz w:val="21"/>
          <w:szCs w:val="18"/>
        </w:rPr>
        <w:t xml:space="preserve">; </w:t>
      </w:r>
      <w:r w:rsidRPr="00933633">
        <w:rPr>
          <w:rFonts w:ascii="Arial" w:hAnsi="Arial" w:cs="Arial"/>
          <w:sz w:val="21"/>
          <w:szCs w:val="18"/>
        </w:rPr>
        <w:t>Num. 22:28).</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depraved unbelievers</w:t>
      </w:r>
      <w:r w:rsidRPr="00933633">
        <w:rPr>
          <w:rFonts w:ascii="Arial" w:hAnsi="Arial" w:cs="Arial"/>
          <w:sz w:val="21"/>
          <w:szCs w:val="18"/>
        </w:rPr>
        <w:t xml:space="preserve"> who ensnare others, even though they may have tasted the blessings of a righteous life</w:t>
      </w:r>
      <w:r w:rsidR="00F4050B">
        <w:rPr>
          <w:rFonts w:ascii="Arial" w:hAnsi="Arial" w:cs="Arial"/>
          <w:sz w:val="21"/>
          <w:szCs w:val="18"/>
        </w:rPr>
        <w:t xml:space="preserve"> </w:t>
      </w:r>
      <w:r w:rsidR="00F4050B" w:rsidRPr="00933633">
        <w:rPr>
          <w:rFonts w:ascii="Arial" w:hAnsi="Arial" w:cs="Arial"/>
          <w:sz w:val="21"/>
          <w:szCs w:val="18"/>
        </w:rPr>
        <w:t>(2:17-22)</w:t>
      </w:r>
      <w:r w:rsidRPr="00933633">
        <w:rPr>
          <w:rFonts w:ascii="Arial" w:hAnsi="Arial" w:cs="Arial"/>
          <w:sz w:val="21"/>
          <w:szCs w:val="18"/>
        </w:rPr>
        <w:t xml:space="preserve">. </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Hell is reserved for them just like a dry spring or waterless storm</w:t>
      </w:r>
      <w:r w:rsidR="00F4050B">
        <w:rPr>
          <w:rFonts w:ascii="Arial" w:hAnsi="Arial" w:cs="Arial"/>
          <w:sz w:val="21"/>
          <w:szCs w:val="18"/>
        </w:rPr>
        <w:t xml:space="preserve"> </w:t>
      </w:r>
      <w:r w:rsidR="00F4050B" w:rsidRPr="00933633">
        <w:rPr>
          <w:rFonts w:ascii="Arial" w:hAnsi="Arial" w:cs="Arial"/>
          <w:sz w:val="21"/>
          <w:szCs w:val="18"/>
        </w:rPr>
        <w:t>(2:17)</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“free” sex while they are slaves to sex</w:t>
      </w:r>
      <w:r w:rsidR="00F4050B">
        <w:rPr>
          <w:rFonts w:ascii="Arial" w:hAnsi="Arial" w:cs="Arial"/>
          <w:sz w:val="21"/>
          <w:szCs w:val="18"/>
        </w:rPr>
        <w:t xml:space="preserve"> </w:t>
      </w:r>
      <w:r w:rsidR="00F4050B" w:rsidRPr="00933633">
        <w:rPr>
          <w:rFonts w:ascii="Arial" w:hAnsi="Arial" w:cs="Arial"/>
          <w:sz w:val="21"/>
          <w:szCs w:val="18"/>
        </w:rPr>
        <w:t>(2:18-19)</w:t>
      </w:r>
      <w:r w:rsidRPr="00933633">
        <w:rPr>
          <w:rFonts w:ascii="Arial" w:hAnsi="Arial" w:cs="Arial"/>
          <w:sz w:val="21"/>
          <w:szCs w:val="18"/>
        </w:rPr>
        <w:t xml:space="preserve">. </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reject the knowledge of righteousness they once held so that their final state is even worse—like animals that once again soil themselves in filth</w:t>
      </w:r>
      <w:r w:rsidR="00F4050B">
        <w:rPr>
          <w:rFonts w:ascii="Arial" w:hAnsi="Arial" w:cs="Arial"/>
          <w:sz w:val="21"/>
          <w:szCs w:val="18"/>
        </w:rPr>
        <w:t xml:space="preserve"> </w:t>
      </w:r>
      <w:r w:rsidR="00F4050B" w:rsidRPr="00933633">
        <w:rPr>
          <w:rFonts w:ascii="Arial" w:hAnsi="Arial" w:cs="Arial"/>
          <w:sz w:val="21"/>
          <w:szCs w:val="18"/>
        </w:rPr>
        <w:t>(2:20-22)</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end for Jim Jones was the death (suicide?) of nearly 1000 followers with him.</w:t>
      </w:r>
    </w:p>
    <w:p w:rsidR="00250598" w:rsidRPr="00933633" w:rsidRDefault="00250598">
      <w:pPr>
        <w:widowControl w:val="0"/>
        <w:autoSpaceDE w:val="0"/>
        <w:autoSpaceDN w:val="0"/>
        <w:adjustRightInd w:val="0"/>
        <w:rPr>
          <w:rFonts w:ascii="Arial" w:hAnsi="Arial" w:cs="Arial"/>
          <w:sz w:val="21"/>
          <w:szCs w:val="18"/>
        </w:rPr>
      </w:pPr>
    </w:p>
    <w:p w:rsidR="00250598" w:rsidRPr="00933633" w:rsidRDefault="00250598">
      <w:pPr>
        <w:widowControl w:val="0"/>
        <w:autoSpaceDE w:val="0"/>
        <w:autoSpaceDN w:val="0"/>
        <w:adjustRightInd w:val="0"/>
        <w:rPr>
          <w:rFonts w:ascii="Arial" w:hAnsi="Arial" w:cs="Arial"/>
          <w:sz w:val="21"/>
          <w:szCs w:val="18"/>
        </w:rPr>
      </w:pPr>
      <w:r w:rsidRPr="00933633">
        <w:rPr>
          <w:rFonts w:ascii="Arial" w:hAnsi="Arial" w:cs="Arial"/>
          <w:sz w:val="21"/>
          <w:szCs w:val="18"/>
        </w:rPr>
        <w:t>For brief evaluations of hundreds of current teachers, see http://faith.propadeutic.com/</w:t>
      </w:r>
    </w:p>
    <w:p w:rsidR="00250598" w:rsidRPr="00933633" w:rsidRDefault="00250598" w:rsidP="00250598">
      <w:pPr>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r w:rsidRPr="00933633">
        <w:rPr>
          <w:rFonts w:ascii="Arial" w:hAnsi="Arial" w:cs="Arial"/>
          <w:sz w:val="21"/>
          <w:szCs w:val="18"/>
        </w:rPr>
        <w:t>For Life Change: Which teachers must you warn yourself and your family about?  How?</w:t>
      </w:r>
    </w:p>
    <w:p w:rsidR="00250598" w:rsidRPr="00933633" w:rsidRDefault="00250598" w:rsidP="008D40C5">
      <w:pPr>
        <w:ind w:right="-10"/>
        <w:jc w:val="left"/>
        <w:rPr>
          <w:rFonts w:ascii="Arial" w:hAnsi="Arial" w:cs="Arial"/>
          <w:b/>
          <w:i/>
          <w:sz w:val="24"/>
          <w:szCs w:val="18"/>
        </w:rPr>
      </w:pPr>
      <w:r w:rsidRPr="00933633">
        <w:rPr>
          <w:rFonts w:ascii="Arial" w:hAnsi="Arial" w:cs="Arial"/>
          <w:sz w:val="21"/>
          <w:szCs w:val="18"/>
        </w:rPr>
        <w:br w:type="page"/>
      </w:r>
      <w:r w:rsidRPr="00933633">
        <w:rPr>
          <w:rFonts w:ascii="Arial" w:hAnsi="Arial" w:cs="Arial"/>
          <w:b/>
          <w:i/>
          <w:sz w:val="24"/>
          <w:szCs w:val="18"/>
        </w:rPr>
        <w:lastRenderedPageBreak/>
        <w:t>Something to Think About…</w:t>
      </w:r>
    </w:p>
    <w:p w:rsidR="00250598" w:rsidRPr="00933633" w:rsidRDefault="00250598" w:rsidP="008D40C5">
      <w:pPr>
        <w:ind w:right="-10"/>
        <w:jc w:val="left"/>
        <w:rPr>
          <w:rFonts w:ascii="Arial" w:hAnsi="Arial" w:cs="Arial"/>
          <w:i/>
          <w:sz w:val="21"/>
          <w:szCs w:val="18"/>
        </w:rPr>
      </w:pPr>
      <w:r w:rsidRPr="00933633">
        <w:rPr>
          <w:rFonts w:ascii="Arial" w:hAnsi="Arial" w:cs="Arial"/>
          <w:i/>
          <w:sz w:val="21"/>
          <w:szCs w:val="18"/>
        </w:rPr>
        <w:t>What decision have you made differently due to knowing Christ could return at any moment?</w:t>
      </w: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E5634C" w:rsidP="008D40C5">
      <w:pPr>
        <w:pStyle w:val="Heading1"/>
        <w:jc w:val="left"/>
        <w:rPr>
          <w:rFonts w:ascii="Arial" w:hAnsi="Arial" w:cs="Arial"/>
          <w:sz w:val="21"/>
          <w:szCs w:val="18"/>
        </w:rPr>
      </w:pPr>
      <w:r w:rsidRPr="007F7B90">
        <w:rPr>
          <w:rFonts w:ascii="Arial" w:hAnsi="Arial" w:cs="Arial"/>
          <w:sz w:val="21"/>
          <w:szCs w:val="18"/>
        </w:rPr>
        <w:t>To grow in grace instead of succumbing to false teaching, know</w:t>
      </w:r>
      <w:r>
        <w:rPr>
          <w:rFonts w:ascii="Arial" w:hAnsi="Arial" w:cs="Arial"/>
          <w:sz w:val="21"/>
          <w:szCs w:val="18"/>
        </w:rPr>
        <w:t xml:space="preserve"> how to live </w:t>
      </w:r>
      <w:r w:rsidR="00250598" w:rsidRPr="00933633">
        <w:rPr>
          <w:rFonts w:ascii="Arial" w:hAnsi="Arial" w:cs="Arial"/>
          <w:sz w:val="21"/>
          <w:szCs w:val="18"/>
        </w:rPr>
        <w:t xml:space="preserve">godly </w:t>
      </w:r>
      <w:r w:rsidR="00CD369C">
        <w:rPr>
          <w:rFonts w:ascii="Arial" w:hAnsi="Arial" w:cs="Arial"/>
          <w:sz w:val="21"/>
          <w:szCs w:val="18"/>
        </w:rPr>
        <w:t xml:space="preserve">before </w:t>
      </w:r>
      <w:r w:rsidR="00250598" w:rsidRPr="00933633">
        <w:rPr>
          <w:rFonts w:ascii="Arial" w:hAnsi="Arial" w:cs="Arial"/>
          <w:sz w:val="21"/>
          <w:szCs w:val="18"/>
        </w:rPr>
        <w:t xml:space="preserve">Christ </w:t>
      </w:r>
      <w:r w:rsidR="0000704A">
        <w:rPr>
          <w:rFonts w:ascii="Arial" w:hAnsi="Arial" w:cs="Arial"/>
          <w:sz w:val="21"/>
          <w:szCs w:val="18"/>
        </w:rPr>
        <w:t>destroy</w:t>
      </w:r>
      <w:r w:rsidR="00CD369C">
        <w:rPr>
          <w:rFonts w:ascii="Arial" w:hAnsi="Arial" w:cs="Arial"/>
          <w:sz w:val="21"/>
          <w:szCs w:val="18"/>
        </w:rPr>
        <w:t>s</w:t>
      </w:r>
      <w:r w:rsidR="00250598" w:rsidRPr="00933633">
        <w:rPr>
          <w:rFonts w:ascii="Arial" w:hAnsi="Arial" w:cs="Arial"/>
          <w:sz w:val="21"/>
          <w:szCs w:val="18"/>
        </w:rPr>
        <w:t xml:space="preserve"> everything in the Day of the Lord</w:t>
      </w:r>
      <w:r>
        <w:rPr>
          <w:rFonts w:ascii="Arial" w:hAnsi="Arial" w:cs="Arial"/>
          <w:sz w:val="21"/>
          <w:szCs w:val="18"/>
        </w:rPr>
        <w:t xml:space="preserve">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w:t>
      </w:r>
      <w:r w:rsidR="009C4764">
        <w:rPr>
          <w:rFonts w:ascii="Arial" w:hAnsi="Arial" w:cs="Arial"/>
          <w:sz w:val="21"/>
          <w:szCs w:val="18"/>
        </w:rPr>
        <w:t>3</w:t>
      </w:r>
      <w:r w:rsidRPr="00933633">
        <w:rPr>
          <w:rFonts w:ascii="Arial" w:hAnsi="Arial" w:cs="Arial"/>
          <w:sz w:val="21"/>
          <w:szCs w:val="18"/>
        </w:rPr>
        <w: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Apostates live godlessly and </w:t>
      </w:r>
      <w:r w:rsidR="00C64486">
        <w:rPr>
          <w:rFonts w:ascii="Arial" w:hAnsi="Arial" w:cs="Arial"/>
          <w:sz w:val="21"/>
          <w:szCs w:val="18"/>
        </w:rPr>
        <w:t xml:space="preserve">will </w:t>
      </w:r>
      <w:r w:rsidRPr="00933633">
        <w:rPr>
          <w:rFonts w:ascii="Arial" w:hAnsi="Arial" w:cs="Arial"/>
          <w:sz w:val="21"/>
          <w:szCs w:val="18"/>
        </w:rPr>
        <w:t xml:space="preserve">scoff </w:t>
      </w:r>
      <w:r w:rsidR="00C64486">
        <w:rPr>
          <w:rFonts w:ascii="Arial" w:hAnsi="Arial" w:cs="Arial"/>
          <w:sz w:val="21"/>
          <w:szCs w:val="18"/>
        </w:rPr>
        <w:t xml:space="preserve">until </w:t>
      </w:r>
      <w:r w:rsidRPr="00933633">
        <w:rPr>
          <w:rFonts w:ascii="Arial" w:hAnsi="Arial" w:cs="Arial"/>
          <w:sz w:val="21"/>
          <w:szCs w:val="18"/>
        </w:rPr>
        <w:t xml:space="preserve">Christ returns </w:t>
      </w:r>
      <w:r w:rsidR="00C64486">
        <w:rPr>
          <w:rFonts w:ascii="Arial" w:hAnsi="Arial" w:cs="Arial"/>
          <w:sz w:val="21"/>
          <w:szCs w:val="18"/>
        </w:rPr>
        <w:t>but this should</w:t>
      </w:r>
      <w:r w:rsidRPr="00933633">
        <w:rPr>
          <w:rFonts w:ascii="Arial" w:hAnsi="Arial" w:cs="Arial"/>
          <w:sz w:val="21"/>
          <w:szCs w:val="18"/>
        </w:rPr>
        <w:t xml:space="preserve"> stimulate us to live </w:t>
      </w:r>
      <w:r w:rsidR="00C64486">
        <w:rPr>
          <w:rFonts w:ascii="Arial" w:hAnsi="Arial" w:cs="Arial"/>
          <w:sz w:val="21"/>
          <w:szCs w:val="18"/>
        </w:rPr>
        <w:t>for Christ until his return</w:t>
      </w:r>
      <w:r w:rsidR="0000704A">
        <w:rPr>
          <w:rFonts w:ascii="Arial" w:hAnsi="Arial" w:cs="Arial"/>
          <w:sz w:val="21"/>
          <w:szCs w:val="18"/>
        </w:rPr>
        <w:t xml:space="preserve"> </w:t>
      </w:r>
      <w:r w:rsidR="0000704A" w:rsidRPr="00933633">
        <w:rPr>
          <w:rFonts w:ascii="Arial" w:hAnsi="Arial" w:cs="Arial"/>
          <w:sz w:val="21"/>
          <w:szCs w:val="18"/>
        </w:rPr>
        <w:t>(3:1-7)</w:t>
      </w:r>
      <w:r w:rsidRPr="00933633">
        <w:rPr>
          <w:rFonts w:ascii="Arial" w:hAnsi="Arial" w:cs="Arial"/>
          <w:sz w:val="21"/>
          <w:szCs w:val="18"/>
        </w:rPr>
        <w:t>.</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Both of Peters’ letters remind his readers that both the OT prophets and NT apostles stimulated wholesome thinking</w:t>
      </w:r>
      <w:r w:rsidR="008D40C5">
        <w:rPr>
          <w:rFonts w:ascii="Arial" w:hAnsi="Arial" w:cs="Arial"/>
          <w:sz w:val="21"/>
          <w:szCs w:val="18"/>
        </w:rPr>
        <w:t xml:space="preserve"> </w:t>
      </w:r>
      <w:r w:rsidR="008D40C5" w:rsidRPr="00933633">
        <w:rPr>
          <w:rFonts w:ascii="Arial" w:hAnsi="Arial" w:cs="Arial"/>
          <w:sz w:val="21"/>
          <w:szCs w:val="18"/>
        </w:rPr>
        <w:t>(3:1-2)</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C64486" w:rsidRPr="00933633" w:rsidRDefault="00C64486" w:rsidP="00C64486">
      <w:pPr>
        <w:pStyle w:val="Heading3"/>
        <w:jc w:val="left"/>
        <w:rPr>
          <w:rFonts w:ascii="Arial" w:hAnsi="Arial" w:cs="Arial"/>
          <w:sz w:val="21"/>
          <w:szCs w:val="18"/>
        </w:rPr>
      </w:pPr>
      <w:r>
        <w:rPr>
          <w:rFonts w:ascii="Arial" w:hAnsi="Arial" w:cs="Arial"/>
          <w:sz w:val="21"/>
          <w:szCs w:val="18"/>
        </w:rPr>
        <w:t>Scoffers ridicule</w:t>
      </w:r>
      <w:r w:rsidRPr="00933633">
        <w:rPr>
          <w:rFonts w:ascii="Arial" w:hAnsi="Arial" w:cs="Arial"/>
          <w:sz w:val="21"/>
          <w:szCs w:val="18"/>
        </w:rPr>
        <w:t xml:space="preserve"> belief in creation and the Flood to create doubt that God will climatically judge in the future as well</w:t>
      </w:r>
      <w:r>
        <w:rPr>
          <w:rFonts w:ascii="Arial" w:hAnsi="Arial" w:cs="Arial"/>
          <w:sz w:val="21"/>
          <w:szCs w:val="18"/>
        </w:rPr>
        <w:t xml:space="preserve"> </w:t>
      </w:r>
      <w:r w:rsidRPr="00933633">
        <w:rPr>
          <w:rFonts w:ascii="Arial" w:hAnsi="Arial" w:cs="Arial"/>
          <w:sz w:val="21"/>
          <w:szCs w:val="18"/>
        </w:rPr>
        <w:t>(3:3-7).</w:t>
      </w:r>
    </w:p>
    <w:p w:rsidR="00250598" w:rsidRPr="00933633" w:rsidRDefault="00C64486" w:rsidP="008D40C5">
      <w:pPr>
        <w:pStyle w:val="Heading4"/>
        <w:jc w:val="left"/>
        <w:rPr>
          <w:rFonts w:ascii="Arial" w:hAnsi="Arial" w:cs="Arial"/>
          <w:sz w:val="21"/>
          <w:szCs w:val="18"/>
        </w:rPr>
      </w:pPr>
      <w:r>
        <w:rPr>
          <w:rFonts w:ascii="Arial" w:hAnsi="Arial" w:cs="Arial"/>
          <w:sz w:val="21"/>
          <w:szCs w:val="18"/>
        </w:rPr>
        <w:t>S</w:t>
      </w:r>
      <w:r w:rsidR="00250598" w:rsidRPr="00933633">
        <w:rPr>
          <w:rFonts w:ascii="Arial" w:hAnsi="Arial" w:cs="Arial"/>
          <w:sz w:val="21"/>
          <w:szCs w:val="18"/>
        </w:rPr>
        <w:t xml:space="preserve">coffers </w:t>
      </w:r>
      <w:r>
        <w:rPr>
          <w:rFonts w:ascii="Arial" w:hAnsi="Arial" w:cs="Arial"/>
          <w:sz w:val="21"/>
          <w:szCs w:val="18"/>
        </w:rPr>
        <w:t>show</w:t>
      </w:r>
      <w:r w:rsidR="00250598" w:rsidRPr="00933633">
        <w:rPr>
          <w:rFonts w:ascii="Arial" w:hAnsi="Arial" w:cs="Arial"/>
          <w:sz w:val="21"/>
          <w:szCs w:val="18"/>
        </w:rPr>
        <w:t xml:space="preserve"> that the Church Age comprises the “last days” before Christ returns </w:t>
      </w:r>
      <w:r w:rsidR="008D40C5" w:rsidRPr="00933633">
        <w:rPr>
          <w:rFonts w:ascii="Arial" w:hAnsi="Arial" w:cs="Arial"/>
          <w:sz w:val="21"/>
          <w:szCs w:val="18"/>
        </w:rPr>
        <w:t>(3:3</w:t>
      </w:r>
      <w:r w:rsidR="008D40C5">
        <w:rPr>
          <w:rFonts w:ascii="Arial" w:hAnsi="Arial" w:cs="Arial"/>
          <w:sz w:val="21"/>
          <w:szCs w:val="18"/>
        </w:rPr>
        <w:t xml:space="preserve">; </w:t>
      </w:r>
      <w:r w:rsidR="00250598" w:rsidRPr="00933633">
        <w:rPr>
          <w:rFonts w:ascii="Arial" w:hAnsi="Arial" w:cs="Arial"/>
          <w:sz w:val="21"/>
          <w:szCs w:val="18"/>
        </w:rPr>
        <w:t>cf. 2:1; predicted by Jesus in Matt. 24:3-5, 11, 23-26).</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Scoffers doubt God </w:t>
      </w:r>
      <w:r w:rsidR="00C64486">
        <w:rPr>
          <w:rFonts w:ascii="Arial" w:hAnsi="Arial" w:cs="Arial"/>
          <w:sz w:val="21"/>
          <w:szCs w:val="18"/>
        </w:rPr>
        <w:t>by assuming</w:t>
      </w:r>
      <w:r w:rsidRPr="00933633">
        <w:rPr>
          <w:rFonts w:ascii="Arial" w:hAnsi="Arial" w:cs="Arial"/>
          <w:sz w:val="21"/>
          <w:szCs w:val="18"/>
        </w:rPr>
        <w:t xml:space="preserve"> that nothing catastrophic ever happens</w:t>
      </w:r>
      <w:r w:rsidR="00C64486">
        <w:rPr>
          <w:rFonts w:ascii="Arial" w:hAnsi="Arial" w:cs="Arial"/>
          <w:sz w:val="21"/>
          <w:szCs w:val="18"/>
        </w:rPr>
        <w:t xml:space="preserve"> </w:t>
      </w:r>
      <w:r w:rsidR="00C64486" w:rsidRPr="00933633">
        <w:rPr>
          <w:rFonts w:ascii="Arial" w:hAnsi="Arial" w:cs="Arial"/>
          <w:sz w:val="21"/>
          <w:szCs w:val="18"/>
        </w:rPr>
        <w:t>(3:4-6)</w:t>
      </w:r>
      <w:r w:rsidRPr="00933633">
        <w:rPr>
          <w:rFonts w:ascii="Arial" w:hAnsi="Arial" w:cs="Arial"/>
          <w:sz w:val="21"/>
          <w:szCs w:val="18"/>
        </w:rPr>
        <w:t>.</w:t>
      </w:r>
    </w:p>
    <w:p w:rsidR="00250598" w:rsidRPr="00933633" w:rsidRDefault="00C64486" w:rsidP="008D40C5">
      <w:pPr>
        <w:pStyle w:val="Heading5"/>
        <w:rPr>
          <w:rFonts w:ascii="Arial" w:hAnsi="Arial" w:cs="Arial"/>
          <w:sz w:val="21"/>
          <w:szCs w:val="18"/>
        </w:rPr>
      </w:pPr>
      <w:r>
        <w:rPr>
          <w:rFonts w:ascii="Arial" w:hAnsi="Arial" w:cs="Arial"/>
          <w:sz w:val="21"/>
          <w:szCs w:val="18"/>
        </w:rPr>
        <w:t>Scoffers</w:t>
      </w:r>
      <w:r w:rsidR="00250598" w:rsidRPr="00933633">
        <w:rPr>
          <w:rFonts w:ascii="Arial" w:hAnsi="Arial" w:cs="Arial"/>
          <w:sz w:val="21"/>
          <w:szCs w:val="18"/>
        </w:rPr>
        <w:t xml:space="preserve"> </w:t>
      </w:r>
      <w:r w:rsidRPr="00C64486">
        <w:rPr>
          <w:rFonts w:ascii="Arial" w:hAnsi="Arial" w:cs="Arial"/>
          <w:i/>
          <w:iCs/>
          <w:sz w:val="21"/>
          <w:szCs w:val="18"/>
        </w:rPr>
        <w:t>ridicule</w:t>
      </w:r>
      <w:r w:rsidR="00250598" w:rsidRPr="00C64486">
        <w:rPr>
          <w:rFonts w:ascii="Arial" w:hAnsi="Arial" w:cs="Arial"/>
          <w:i/>
          <w:iCs/>
          <w:sz w:val="21"/>
          <w:szCs w:val="18"/>
        </w:rPr>
        <w:t xml:space="preserve"> Christ</w:t>
      </w:r>
      <w:r w:rsidRPr="00C64486">
        <w:rPr>
          <w:rFonts w:ascii="Arial" w:hAnsi="Arial" w:cs="Arial"/>
          <w:i/>
          <w:iCs/>
          <w:sz w:val="21"/>
          <w:szCs w:val="18"/>
        </w:rPr>
        <w:t>’s return</w:t>
      </w:r>
      <w:r>
        <w:rPr>
          <w:rFonts w:ascii="Arial" w:hAnsi="Arial" w:cs="Arial"/>
          <w:sz w:val="21"/>
          <w:szCs w:val="18"/>
        </w:rPr>
        <w:t xml:space="preserve"> </w:t>
      </w:r>
      <w:r w:rsidRPr="00933633">
        <w:rPr>
          <w:rFonts w:ascii="Arial" w:hAnsi="Arial" w:cs="Arial"/>
          <w:sz w:val="21"/>
          <w:szCs w:val="18"/>
        </w:rPr>
        <w:t>(3:4a)</w:t>
      </w:r>
      <w:r w:rsidR="00250598" w:rsidRPr="00933633">
        <w:rPr>
          <w:rFonts w:ascii="Arial" w:hAnsi="Arial" w:cs="Arial"/>
          <w:sz w:val="21"/>
          <w:szCs w:val="18"/>
        </w:rPr>
        <w:t>.</w:t>
      </w:r>
    </w:p>
    <w:p w:rsidR="00250598" w:rsidRPr="00933633" w:rsidRDefault="00C64486" w:rsidP="008D40C5">
      <w:pPr>
        <w:pStyle w:val="Heading5"/>
        <w:rPr>
          <w:rFonts w:ascii="Arial" w:hAnsi="Arial" w:cs="Arial"/>
          <w:sz w:val="21"/>
          <w:szCs w:val="18"/>
        </w:rPr>
      </w:pPr>
      <w:r>
        <w:rPr>
          <w:rFonts w:ascii="Arial" w:hAnsi="Arial" w:cs="Arial"/>
          <w:sz w:val="21"/>
          <w:szCs w:val="18"/>
        </w:rPr>
        <w:t>Scoffers</w:t>
      </w:r>
      <w:r w:rsidRPr="00933633">
        <w:rPr>
          <w:rFonts w:ascii="Arial" w:hAnsi="Arial" w:cs="Arial"/>
          <w:sz w:val="21"/>
          <w:szCs w:val="18"/>
        </w:rPr>
        <w:t xml:space="preserve"> </w:t>
      </w:r>
      <w:r w:rsidRPr="00C64486">
        <w:rPr>
          <w:rFonts w:ascii="Arial" w:hAnsi="Arial" w:cs="Arial"/>
          <w:i/>
          <w:iCs/>
          <w:sz w:val="21"/>
          <w:szCs w:val="18"/>
        </w:rPr>
        <w:t xml:space="preserve">teach </w:t>
      </w:r>
      <w:r w:rsidR="00250598" w:rsidRPr="00C64486">
        <w:rPr>
          <w:rFonts w:ascii="Arial" w:hAnsi="Arial" w:cs="Arial"/>
          <w:i/>
          <w:iCs/>
          <w:sz w:val="21"/>
          <w:szCs w:val="18"/>
        </w:rPr>
        <w:t>uniformitarianism</w:t>
      </w:r>
      <w:r w:rsidR="00250598" w:rsidRPr="00933633">
        <w:rPr>
          <w:rFonts w:ascii="Arial" w:hAnsi="Arial" w:cs="Arial"/>
          <w:sz w:val="21"/>
          <w:szCs w:val="18"/>
        </w:rPr>
        <w:t>—the belief that the earth has continued in the same state since creation</w:t>
      </w:r>
      <w:r>
        <w:rPr>
          <w:rFonts w:ascii="Arial" w:hAnsi="Arial" w:cs="Arial"/>
          <w:sz w:val="21"/>
          <w:szCs w:val="18"/>
        </w:rPr>
        <w:t xml:space="preserve"> </w:t>
      </w:r>
      <w:r w:rsidRPr="00933633">
        <w:rPr>
          <w:rFonts w:ascii="Arial" w:hAnsi="Arial" w:cs="Arial"/>
          <w:sz w:val="21"/>
          <w:szCs w:val="18"/>
        </w:rPr>
        <w:t>(3:4b)</w:t>
      </w:r>
      <w:r w:rsidR="00250598"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C64486" w:rsidP="008D40C5">
      <w:pPr>
        <w:pStyle w:val="Heading5"/>
        <w:rPr>
          <w:rFonts w:ascii="Arial" w:hAnsi="Arial" w:cs="Arial"/>
          <w:sz w:val="21"/>
          <w:szCs w:val="18"/>
        </w:rPr>
      </w:pPr>
      <w:r>
        <w:rPr>
          <w:rFonts w:ascii="Arial" w:hAnsi="Arial" w:cs="Arial"/>
          <w:sz w:val="21"/>
          <w:szCs w:val="18"/>
        </w:rPr>
        <w:t xml:space="preserve">Scoffers </w:t>
      </w:r>
      <w:r w:rsidRPr="00C64486">
        <w:rPr>
          <w:rFonts w:ascii="Arial" w:hAnsi="Arial" w:cs="Arial"/>
          <w:i/>
          <w:iCs/>
          <w:sz w:val="21"/>
          <w:szCs w:val="18"/>
        </w:rPr>
        <w:t>deny</w:t>
      </w:r>
      <w:r w:rsidR="00250598" w:rsidRPr="00C64486">
        <w:rPr>
          <w:rFonts w:ascii="Arial" w:hAnsi="Arial" w:cs="Arial"/>
          <w:i/>
          <w:iCs/>
          <w:sz w:val="21"/>
          <w:szCs w:val="18"/>
        </w:rPr>
        <w:t xml:space="preserve"> two catastrophic events</w:t>
      </w:r>
      <w:r w:rsidR="00250598" w:rsidRPr="00933633">
        <w:rPr>
          <w:rFonts w:ascii="Arial" w:hAnsi="Arial" w:cs="Arial"/>
          <w:sz w:val="21"/>
          <w:szCs w:val="18"/>
        </w:rPr>
        <w:t xml:space="preserve"> both </w:t>
      </w:r>
      <w:r w:rsidRPr="00933633">
        <w:rPr>
          <w:rFonts w:ascii="Arial" w:hAnsi="Arial" w:cs="Arial"/>
          <w:sz w:val="21"/>
          <w:szCs w:val="18"/>
        </w:rPr>
        <w:t>from water</w:t>
      </w:r>
      <w:r>
        <w:rPr>
          <w:rFonts w:ascii="Arial" w:hAnsi="Arial" w:cs="Arial"/>
          <w:sz w:val="21"/>
          <w:szCs w:val="18"/>
        </w:rPr>
        <w:t>—</w:t>
      </w:r>
      <w:r w:rsidR="00250598" w:rsidRPr="00933633">
        <w:rPr>
          <w:rFonts w:ascii="Arial" w:hAnsi="Arial" w:cs="Arial"/>
          <w:sz w:val="21"/>
          <w:szCs w:val="18"/>
        </w:rPr>
        <w:t xml:space="preserve">Creation and the Great Flood </w:t>
      </w:r>
      <w:r w:rsidRPr="00933633">
        <w:rPr>
          <w:rFonts w:ascii="Arial" w:hAnsi="Arial" w:cs="Arial"/>
          <w:sz w:val="21"/>
          <w:szCs w:val="18"/>
        </w:rPr>
        <w:t>(3:5-6)</w:t>
      </w:r>
      <w:r w:rsidR="00250598"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The same word of God that </w:t>
      </w:r>
      <w:r w:rsidR="00C64486">
        <w:rPr>
          <w:rFonts w:ascii="Arial" w:hAnsi="Arial" w:cs="Arial"/>
          <w:sz w:val="21"/>
          <w:szCs w:val="18"/>
        </w:rPr>
        <w:t>judged the world</w:t>
      </w:r>
      <w:r w:rsidRPr="00933633">
        <w:rPr>
          <w:rFonts w:ascii="Arial" w:hAnsi="Arial" w:cs="Arial"/>
          <w:sz w:val="21"/>
          <w:szCs w:val="18"/>
        </w:rPr>
        <w:t xml:space="preserve"> by Flood also will judge the world and unbelievers by fire</w:t>
      </w:r>
      <w:r w:rsidR="00C64486">
        <w:rPr>
          <w:rFonts w:ascii="Arial" w:hAnsi="Arial" w:cs="Arial"/>
          <w:sz w:val="21"/>
          <w:szCs w:val="18"/>
        </w:rPr>
        <w:t xml:space="preserve"> </w:t>
      </w:r>
      <w:r w:rsidR="00C64486" w:rsidRPr="00933633">
        <w:rPr>
          <w:rFonts w:ascii="Arial" w:hAnsi="Arial" w:cs="Arial"/>
          <w:sz w:val="21"/>
          <w:szCs w:val="18"/>
        </w:rPr>
        <w:t>(3:7)</w:t>
      </w:r>
      <w:r w:rsidRPr="00933633">
        <w:rPr>
          <w:rFonts w:ascii="Arial" w:hAnsi="Arial" w:cs="Arial"/>
          <w:sz w:val="21"/>
          <w:szCs w:val="18"/>
        </w:rPr>
        <w: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that the Day of the Lord [Tribulation + Millennium] will </w:t>
      </w:r>
      <w:r w:rsidR="00C64486">
        <w:rPr>
          <w:rFonts w:ascii="Arial" w:hAnsi="Arial" w:cs="Arial"/>
          <w:sz w:val="21"/>
          <w:szCs w:val="18"/>
        </w:rPr>
        <w:t>replace the</w:t>
      </w:r>
      <w:r w:rsidRPr="00933633">
        <w:rPr>
          <w:rFonts w:ascii="Arial" w:hAnsi="Arial" w:cs="Arial"/>
          <w:sz w:val="21"/>
          <w:szCs w:val="18"/>
        </w:rPr>
        <w:t xml:space="preserve"> heavens and earth should motivate </w:t>
      </w:r>
      <w:r w:rsidR="00C64486">
        <w:rPr>
          <w:rFonts w:ascii="Arial" w:hAnsi="Arial" w:cs="Arial"/>
          <w:sz w:val="21"/>
          <w:szCs w:val="18"/>
        </w:rPr>
        <w:t>us</w:t>
      </w:r>
      <w:r w:rsidRPr="00933633">
        <w:rPr>
          <w:rFonts w:ascii="Arial" w:hAnsi="Arial" w:cs="Arial"/>
          <w:sz w:val="21"/>
          <w:szCs w:val="18"/>
        </w:rPr>
        <w:t xml:space="preserve"> to godliness</w:t>
      </w:r>
      <w:r w:rsidR="0000704A">
        <w:rPr>
          <w:rFonts w:ascii="Arial" w:hAnsi="Arial" w:cs="Arial"/>
          <w:sz w:val="21"/>
          <w:szCs w:val="18"/>
        </w:rPr>
        <w:t xml:space="preserve"> </w:t>
      </w:r>
      <w:r w:rsidR="0000704A" w:rsidRPr="00933633">
        <w:rPr>
          <w:rFonts w:ascii="Arial" w:hAnsi="Arial" w:cs="Arial"/>
          <w:sz w:val="21"/>
          <w:szCs w:val="18"/>
        </w:rPr>
        <w:t>(3:8-16)</w:t>
      </w:r>
      <w:r w:rsidRPr="00933633">
        <w:rPr>
          <w:rFonts w:ascii="Arial" w:hAnsi="Arial" w:cs="Arial"/>
          <w:sz w:val="21"/>
          <w:szCs w:val="18"/>
        </w:rPr>
        <w:t>.</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Although God can patiently wait 1000 years (cf. Ps. 90:4) for more to trust in Christ, he will still destroy the “heavens” (atmosphere and stars), elements, and earth</w:t>
      </w:r>
      <w:r w:rsidR="00C64486">
        <w:rPr>
          <w:rFonts w:ascii="Arial" w:hAnsi="Arial" w:cs="Arial"/>
          <w:sz w:val="21"/>
          <w:szCs w:val="18"/>
        </w:rPr>
        <w:t xml:space="preserve"> </w:t>
      </w:r>
      <w:r w:rsidR="00C64486" w:rsidRPr="00933633">
        <w:rPr>
          <w:rFonts w:ascii="Arial" w:hAnsi="Arial" w:cs="Arial"/>
          <w:sz w:val="21"/>
          <w:szCs w:val="18"/>
        </w:rPr>
        <w:t>(3:8-10)</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Do not confuse the patience of God with the omnipotence of God.</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Knowing the temporary nature of the present heavens and earth should motiv</w:t>
      </w:r>
      <w:r w:rsidR="004135B9">
        <w:rPr>
          <w:rFonts w:ascii="Arial" w:hAnsi="Arial" w:cs="Arial"/>
          <w:sz w:val="21"/>
          <w:szCs w:val="18"/>
        </w:rPr>
        <w:t>ate</w:t>
      </w:r>
      <w:r w:rsidRPr="00933633">
        <w:rPr>
          <w:rFonts w:ascii="Arial" w:hAnsi="Arial" w:cs="Arial"/>
          <w:sz w:val="21"/>
          <w:szCs w:val="18"/>
        </w:rPr>
        <w:t xml:space="preserve"> </w:t>
      </w:r>
      <w:r w:rsidR="004135B9">
        <w:rPr>
          <w:rFonts w:ascii="Arial" w:hAnsi="Arial" w:cs="Arial"/>
          <w:sz w:val="21"/>
          <w:szCs w:val="18"/>
        </w:rPr>
        <w:t>three actions</w:t>
      </w:r>
      <w:r w:rsidR="002D5D41">
        <w:rPr>
          <w:rFonts w:ascii="Arial" w:hAnsi="Arial" w:cs="Arial"/>
          <w:sz w:val="21"/>
          <w:szCs w:val="18"/>
        </w:rPr>
        <w:t xml:space="preserve"> </w:t>
      </w:r>
      <w:r w:rsidR="002D5D41" w:rsidRPr="00933633">
        <w:rPr>
          <w:rFonts w:ascii="Arial" w:hAnsi="Arial" w:cs="Arial"/>
          <w:sz w:val="21"/>
          <w:szCs w:val="18"/>
        </w:rPr>
        <w:t>(3:11-16)</w:t>
      </w:r>
      <w:r w:rsidRPr="00933633">
        <w:rPr>
          <w:rFonts w:ascii="Arial" w:hAnsi="Arial" w:cs="Arial"/>
          <w:sz w:val="21"/>
          <w:szCs w:val="18"/>
        </w:rPr>
        <w:t>.</w:t>
      </w: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motivates </w:t>
      </w:r>
      <w:r w:rsidRPr="00933633">
        <w:rPr>
          <w:rFonts w:ascii="Arial" w:hAnsi="Arial" w:cs="Arial"/>
          <w:i/>
          <w:sz w:val="21"/>
          <w:szCs w:val="18"/>
        </w:rPr>
        <w:t>holy living</w:t>
      </w:r>
      <w:r w:rsidRPr="00933633">
        <w:rPr>
          <w:rFonts w:ascii="Arial" w:hAnsi="Arial" w:cs="Arial"/>
          <w:sz w:val="21"/>
          <w:szCs w:val="18"/>
        </w:rPr>
        <w:t xml:space="preserve"> separated from the world</w:t>
      </w:r>
      <w:r w:rsidR="002D5D41">
        <w:rPr>
          <w:rFonts w:ascii="Arial" w:hAnsi="Arial" w:cs="Arial"/>
          <w:sz w:val="21"/>
          <w:szCs w:val="18"/>
        </w:rPr>
        <w:t xml:space="preserve"> and</w:t>
      </w:r>
      <w:r w:rsidRPr="00933633">
        <w:rPr>
          <w:rFonts w:ascii="Arial" w:hAnsi="Arial" w:cs="Arial"/>
          <w:sz w:val="21"/>
          <w:szCs w:val="18"/>
        </w:rPr>
        <w:t xml:space="preserve"> used for God</w:t>
      </w:r>
      <w:r w:rsidR="002D5D41">
        <w:rPr>
          <w:rFonts w:ascii="Arial" w:hAnsi="Arial" w:cs="Arial"/>
          <w:sz w:val="21"/>
          <w:szCs w:val="18"/>
        </w:rPr>
        <w:t xml:space="preserve"> </w:t>
      </w:r>
      <w:r w:rsidR="002D5D41" w:rsidRPr="00933633">
        <w:rPr>
          <w:rFonts w:ascii="Arial" w:hAnsi="Arial" w:cs="Arial"/>
          <w:sz w:val="21"/>
          <w:szCs w:val="18"/>
        </w:rPr>
        <w:t>(3:11-12)</w:t>
      </w:r>
      <w:r w:rsidR="002D5D41">
        <w:rPr>
          <w:rFonts w:ascii="Arial" w:hAnsi="Arial" w:cs="Arial"/>
          <w:sz w:val="21"/>
          <w:szCs w:val="18"/>
        </w:rPr>
        <w:t>.</w:t>
      </w:r>
    </w:p>
    <w:p w:rsidR="00250598" w:rsidRPr="00933633" w:rsidRDefault="00250598" w:rsidP="008D40C5">
      <w:pPr>
        <w:ind w:left="1710"/>
        <w:jc w:val="left"/>
        <w:rPr>
          <w:rFonts w:ascii="Arial" w:hAnsi="Arial" w:cs="Arial"/>
          <w:sz w:val="21"/>
          <w:szCs w:val="18"/>
        </w:rPr>
      </w:pPr>
    </w:p>
    <w:p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How does our knowing that the earth is temporary lead to holy living?</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long for our eternal home</w:t>
      </w:r>
      <w:r w:rsidR="004135B9">
        <w:rPr>
          <w:rFonts w:ascii="Arial" w:hAnsi="Arial" w:cs="Arial"/>
          <w:i/>
          <w:sz w:val="21"/>
          <w:szCs w:val="18"/>
        </w:rPr>
        <w:t xml:space="preserve"> </w:t>
      </w:r>
      <w:r w:rsidR="004135B9" w:rsidRPr="00933633">
        <w:rPr>
          <w:rFonts w:ascii="Arial" w:hAnsi="Arial" w:cs="Arial"/>
          <w:sz w:val="21"/>
          <w:szCs w:val="18"/>
        </w:rPr>
        <w:t>(3:13)</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brings </w:t>
      </w:r>
      <w:r w:rsidRPr="00933633">
        <w:rPr>
          <w:rFonts w:ascii="Arial" w:hAnsi="Arial" w:cs="Arial"/>
          <w:i/>
          <w:sz w:val="21"/>
          <w:szCs w:val="18"/>
        </w:rPr>
        <w:t>peace with God</w:t>
      </w:r>
      <w:r w:rsidR="004135B9">
        <w:rPr>
          <w:rFonts w:ascii="Arial" w:hAnsi="Arial" w:cs="Arial"/>
          <w:i/>
          <w:sz w:val="21"/>
          <w:szCs w:val="18"/>
        </w:rPr>
        <w:t xml:space="preserve"> </w:t>
      </w:r>
      <w:r w:rsidR="004135B9" w:rsidRPr="00933633">
        <w:rPr>
          <w:rFonts w:ascii="Arial" w:hAnsi="Arial" w:cs="Arial"/>
          <w:sz w:val="21"/>
          <w:szCs w:val="18"/>
        </w:rPr>
        <w:t>(3:14)</w:t>
      </w:r>
      <w:r w:rsidRPr="00933633">
        <w:rPr>
          <w:rFonts w:ascii="Arial" w:hAnsi="Arial" w:cs="Arial"/>
          <w:i/>
          <w:sz w:val="21"/>
          <w:szCs w:val="18"/>
        </w:rPr>
        <w:t>.</w:t>
      </w: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understand God’s patience</w:t>
      </w:r>
      <w:r w:rsidRPr="00933633">
        <w:rPr>
          <w:rFonts w:ascii="Arial" w:hAnsi="Arial" w:cs="Arial"/>
          <w:sz w:val="21"/>
          <w:szCs w:val="18"/>
        </w:rPr>
        <w:t xml:space="preserve"> despite Paul being misinterpreted </w:t>
      </w:r>
      <w:r w:rsidR="00B55440" w:rsidRPr="00933633">
        <w:rPr>
          <w:rFonts w:ascii="Arial" w:hAnsi="Arial" w:cs="Arial"/>
          <w:sz w:val="21"/>
          <w:szCs w:val="18"/>
        </w:rPr>
        <w:t>(3:15-16)</w:t>
      </w:r>
      <w:r w:rsidRPr="00933633">
        <w:rPr>
          <w:rFonts w:ascii="Arial" w:hAnsi="Arial" w:cs="Arial"/>
          <w:sz w:val="21"/>
          <w:szCs w:val="18"/>
        </w:rPr>
        <w:t>.</w:t>
      </w:r>
    </w:p>
    <w:p w:rsidR="00250598" w:rsidRPr="00933633" w:rsidRDefault="00250598" w:rsidP="008D40C5">
      <w:pPr>
        <w:pStyle w:val="Heading5"/>
        <w:rPr>
          <w:rFonts w:ascii="Arial" w:hAnsi="Arial" w:cs="Arial"/>
          <w:sz w:val="21"/>
          <w:szCs w:val="18"/>
        </w:rPr>
      </w:pPr>
      <w:r w:rsidRPr="00933633">
        <w:rPr>
          <w:rFonts w:ascii="Arial" w:hAnsi="Arial" w:cs="Arial"/>
          <w:sz w:val="21"/>
          <w:szCs w:val="18"/>
        </w:rPr>
        <w:t xml:space="preserve">Paul’s letters show the same wisdom as Peter that God waits to bring more into </w:t>
      </w:r>
      <w:r w:rsidR="00580188">
        <w:rPr>
          <w:rFonts w:ascii="Arial" w:hAnsi="Arial" w:cs="Arial"/>
          <w:sz w:val="21"/>
          <w:szCs w:val="18"/>
        </w:rPr>
        <w:t>h</w:t>
      </w:r>
      <w:r w:rsidRPr="00933633">
        <w:rPr>
          <w:rFonts w:ascii="Arial" w:hAnsi="Arial" w:cs="Arial"/>
          <w:sz w:val="21"/>
          <w:szCs w:val="18"/>
        </w:rPr>
        <w:t>is family</w:t>
      </w:r>
      <w:r w:rsidR="00580188">
        <w:rPr>
          <w:rFonts w:ascii="Arial" w:hAnsi="Arial" w:cs="Arial"/>
          <w:sz w:val="21"/>
          <w:szCs w:val="18"/>
        </w:rPr>
        <w:t xml:space="preserve"> </w:t>
      </w:r>
      <w:r w:rsidR="00580188" w:rsidRPr="00933633">
        <w:rPr>
          <w:rFonts w:ascii="Arial" w:hAnsi="Arial" w:cs="Arial"/>
          <w:sz w:val="21"/>
          <w:szCs w:val="18"/>
        </w:rPr>
        <w:t>(3:15)</w:t>
      </w:r>
      <w:r w:rsidRPr="00933633">
        <w:rPr>
          <w:rFonts w:ascii="Arial" w:hAnsi="Arial" w:cs="Arial"/>
          <w:sz w:val="21"/>
          <w:szCs w:val="18"/>
        </w:rPr>
        <w:t>.</w:t>
      </w:r>
    </w:p>
    <w:p w:rsidR="00580188" w:rsidRDefault="00250598" w:rsidP="008D40C5">
      <w:pPr>
        <w:pStyle w:val="Heading5"/>
        <w:rPr>
          <w:rFonts w:ascii="Arial" w:hAnsi="Arial" w:cs="Arial"/>
          <w:sz w:val="21"/>
          <w:szCs w:val="18"/>
        </w:rPr>
      </w:pPr>
      <w:r w:rsidRPr="00933633">
        <w:rPr>
          <w:rFonts w:ascii="Arial" w:hAnsi="Arial" w:cs="Arial"/>
          <w:sz w:val="21"/>
          <w:szCs w:val="18"/>
        </w:rPr>
        <w:t>However, some unbelievers distorted Paul's difficult teachings as they also did to the other Scriptures</w:t>
      </w:r>
      <w:r w:rsidR="00580188">
        <w:rPr>
          <w:rFonts w:ascii="Arial" w:hAnsi="Arial" w:cs="Arial"/>
          <w:sz w:val="21"/>
          <w:szCs w:val="18"/>
        </w:rPr>
        <w:t xml:space="preserve"> </w:t>
      </w:r>
      <w:r w:rsidR="00580188" w:rsidRPr="00933633">
        <w:rPr>
          <w:rFonts w:ascii="Arial" w:hAnsi="Arial" w:cs="Arial"/>
          <w:sz w:val="21"/>
          <w:szCs w:val="18"/>
        </w:rPr>
        <w:t>(3:16)</w:t>
      </w:r>
      <w:r w:rsidR="00580188">
        <w:rPr>
          <w:rFonts w:ascii="Arial" w:hAnsi="Arial" w:cs="Arial"/>
          <w:sz w:val="21"/>
          <w:szCs w:val="18"/>
        </w:rPr>
        <w:t>.</w:t>
      </w:r>
    </w:p>
    <w:p w:rsidR="00580188" w:rsidRDefault="00580188" w:rsidP="00580188">
      <w:pPr>
        <w:ind w:left="2192"/>
        <w:jc w:val="left"/>
        <w:rPr>
          <w:rFonts w:ascii="Arial" w:hAnsi="Arial" w:cs="Arial"/>
          <w:sz w:val="21"/>
          <w:szCs w:val="18"/>
        </w:rPr>
      </w:pPr>
    </w:p>
    <w:p w:rsidR="00250598" w:rsidRPr="00933633" w:rsidRDefault="00580188" w:rsidP="00580188">
      <w:pPr>
        <w:numPr>
          <w:ilvl w:val="1"/>
          <w:numId w:val="41"/>
        </w:numPr>
        <w:tabs>
          <w:tab w:val="clear" w:pos="1890"/>
        </w:tabs>
        <w:ind w:left="2552"/>
        <w:jc w:val="left"/>
        <w:rPr>
          <w:rFonts w:ascii="Arial" w:hAnsi="Arial" w:cs="Arial"/>
          <w:sz w:val="21"/>
          <w:szCs w:val="18"/>
        </w:rPr>
      </w:pPr>
      <w:r>
        <w:rPr>
          <w:rFonts w:ascii="Arial" w:hAnsi="Arial" w:cs="Arial"/>
          <w:sz w:val="21"/>
          <w:szCs w:val="18"/>
        </w:rPr>
        <w:t>N</w:t>
      </w:r>
      <w:r w:rsidR="00250598" w:rsidRPr="00933633">
        <w:rPr>
          <w:rFonts w:ascii="Arial" w:hAnsi="Arial" w:cs="Arial"/>
          <w:sz w:val="21"/>
          <w:szCs w:val="18"/>
        </w:rPr>
        <w:t>ote that Peter considered Paul’s letters Scripture along with the Old Testament!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the ultimate destruction of false teachers and the grace of Jesus Christ will protect </w:t>
      </w:r>
      <w:r w:rsidR="00580188">
        <w:rPr>
          <w:rFonts w:ascii="Arial" w:hAnsi="Arial" w:cs="Arial"/>
          <w:sz w:val="21"/>
          <w:szCs w:val="18"/>
        </w:rPr>
        <w:t>us</w:t>
      </w:r>
      <w:r w:rsidRPr="00933633">
        <w:rPr>
          <w:rFonts w:ascii="Arial" w:hAnsi="Arial" w:cs="Arial"/>
          <w:sz w:val="21"/>
          <w:szCs w:val="18"/>
        </w:rPr>
        <w:t xml:space="preserve"> and stimulate growth in godliness</w:t>
      </w:r>
      <w:r w:rsidR="0000704A">
        <w:rPr>
          <w:rFonts w:ascii="Arial" w:hAnsi="Arial" w:cs="Arial"/>
          <w:sz w:val="21"/>
          <w:szCs w:val="18"/>
        </w:rPr>
        <w:t xml:space="preserve"> </w:t>
      </w:r>
      <w:r w:rsidR="0000704A" w:rsidRPr="00933633">
        <w:rPr>
          <w:rFonts w:ascii="Arial" w:hAnsi="Arial" w:cs="Arial"/>
          <w:sz w:val="21"/>
          <w:szCs w:val="18"/>
        </w:rPr>
        <w:t>(3:17-18)</w:t>
      </w:r>
      <w:r w:rsidRPr="00933633">
        <w:rPr>
          <w:rFonts w:ascii="Arial" w:hAnsi="Arial" w:cs="Arial"/>
          <w:sz w:val="21"/>
          <w:szCs w:val="18"/>
        </w:rPr>
        <w:t>.</w:t>
      </w:r>
    </w:p>
    <w:p w:rsidR="00250598" w:rsidRPr="00933633" w:rsidRDefault="00250598" w:rsidP="008D40C5">
      <w:pPr>
        <w:ind w:left="900"/>
        <w:jc w:val="left"/>
        <w:rPr>
          <w:rFonts w:ascii="Arial" w:hAnsi="Arial" w:cs="Arial"/>
          <w:sz w:val="21"/>
          <w:szCs w:val="18"/>
        </w:rPr>
      </w:pPr>
    </w:p>
    <w:p w:rsidR="00250598" w:rsidRPr="00933633" w:rsidRDefault="00250598" w:rsidP="008D40C5">
      <w:pPr>
        <w:ind w:left="900"/>
        <w:jc w:val="left"/>
        <w:rPr>
          <w:rFonts w:ascii="Arial" w:hAnsi="Arial" w:cs="Arial"/>
          <w:i/>
          <w:sz w:val="21"/>
          <w:szCs w:val="18"/>
        </w:rPr>
      </w:pPr>
      <w:r w:rsidRPr="00933633">
        <w:rPr>
          <w:rFonts w:ascii="Arial" w:hAnsi="Arial" w:cs="Arial"/>
          <w:i/>
          <w:sz w:val="21"/>
          <w:szCs w:val="18"/>
        </w:rPr>
        <w:t>What does it mean that believing heresy could cause a Christian to “fall from his secure position”?</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Some say this means a Christian could lose his salvation.  However, many passages in the NT affirm that the believer’s position in Christ is permanent (e.g., John 3:16; 10:28-29; see also 1 John supplements on pages 296a-d in this NT Survey volume).</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It is better to see this as referring to believers being led astray (1:10; Gal. 5:4).</w:t>
      </w:r>
      <w:r w:rsidRPr="00933633">
        <w:rPr>
          <w:rStyle w:val="FootnoteReference"/>
          <w:rFonts w:ascii="Arial" w:hAnsi="Arial" w:cs="Arial"/>
          <w:sz w:val="21"/>
          <w:szCs w:val="18"/>
        </w:rPr>
        <w:footnoteReference w:id="1"/>
      </w:r>
    </w:p>
    <w:p w:rsidR="00250598" w:rsidRPr="00933633" w:rsidRDefault="00250598" w:rsidP="008D40C5">
      <w:pPr>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b/>
          <w:sz w:val="24"/>
          <w:szCs w:val="18"/>
        </w:rPr>
      </w:pPr>
      <w:r w:rsidRPr="00933633">
        <w:rPr>
          <w:rFonts w:ascii="Arial" w:hAnsi="Arial" w:cs="Arial"/>
          <w:b/>
          <w:sz w:val="24"/>
          <w:szCs w:val="18"/>
        </w:rPr>
        <w:t>Applying 2 Peter as a Whole</w:t>
      </w: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Do you feel that you are progressively growing “in the grace and knowledge of our Lord and Savior Jesus Christ” (3:18) like you should?  What new habit can you start to better assure your growth continues?</w:t>
      </w: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Pr="00933633"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F74D7F">
      <w:pPr>
        <w:jc w:val="center"/>
        <w:rPr>
          <w:rFonts w:ascii="Arial" w:hAnsi="Arial" w:cs="Arial"/>
          <w:sz w:val="21"/>
          <w:szCs w:val="18"/>
        </w:rPr>
      </w:pPr>
      <w:r w:rsidRPr="00933633">
        <w:rPr>
          <w:rFonts w:ascii="Arial" w:hAnsi="Arial" w:cs="Arial"/>
          <w:sz w:val="21"/>
          <w:szCs w:val="18"/>
        </w:rPr>
        <w:br w:type="page"/>
      </w:r>
      <w:r w:rsidRPr="00933633">
        <w:rPr>
          <w:rFonts w:ascii="Arial" w:hAnsi="Arial" w:cs="Arial"/>
          <w:b/>
          <w:sz w:val="32"/>
          <w:szCs w:val="18"/>
        </w:rPr>
        <w:lastRenderedPageBreak/>
        <w:t>52 Week Bible Reading Plan</w:t>
      </w:r>
    </w:p>
    <w:p w:rsidR="00250598" w:rsidRPr="00933633" w:rsidRDefault="00250598" w:rsidP="00250598">
      <w:pPr>
        <w:rPr>
          <w:rFonts w:ascii="Arial" w:hAnsi="Arial" w:cs="Arial"/>
          <w:sz w:val="21"/>
          <w:szCs w:val="18"/>
        </w:rPr>
      </w:pPr>
    </w:p>
    <w:p w:rsidR="00250598" w:rsidRPr="00933633" w:rsidRDefault="0052544F" w:rsidP="00F74D7F">
      <w:pPr>
        <w:jc w:val="left"/>
        <w:rPr>
          <w:rFonts w:ascii="Arial" w:hAnsi="Arial" w:cs="Arial"/>
          <w:sz w:val="21"/>
          <w:szCs w:val="18"/>
        </w:rPr>
      </w:pPr>
      <w:r w:rsidRPr="0052544F">
        <w:rPr>
          <w:rFonts w:ascii="Arial" w:hAnsi="Arial" w:cs="Arial"/>
          <w:noProof/>
          <w:sz w:val="21"/>
          <w:szCs w:val="18"/>
        </w:rPr>
        <w:pict>
          <v:shape id="Picture 4" o:spid="_x0000_i1025" type="#_x0000_t75" style="width:480.95pt;height:571.4pt;visibility:visible;mso-wrap-style:square">
            <v:imagedata r:id="rId10" o:title=""/>
          </v:shape>
        </w:pict>
      </w:r>
    </w:p>
    <w:p w:rsidR="00250598" w:rsidRPr="00933633" w:rsidRDefault="00250598" w:rsidP="00F74D7F">
      <w:pPr>
        <w:jc w:val="left"/>
        <w:rPr>
          <w:rFonts w:ascii="Arial" w:hAnsi="Arial" w:cs="Arial"/>
          <w:sz w:val="21"/>
          <w:szCs w:val="18"/>
        </w:rPr>
      </w:pPr>
    </w:p>
    <w:p w:rsidR="00250598" w:rsidRPr="00933633" w:rsidRDefault="00250598" w:rsidP="00F74D7F">
      <w:pPr>
        <w:jc w:val="left"/>
        <w:rPr>
          <w:rFonts w:ascii="Arial" w:hAnsi="Arial" w:cs="Arial"/>
          <w:sz w:val="21"/>
          <w:szCs w:val="18"/>
        </w:rPr>
      </w:pPr>
    </w:p>
    <w:p w:rsidR="00250598" w:rsidRPr="00933633" w:rsidRDefault="00250598" w:rsidP="00F74D7F">
      <w:pPr>
        <w:ind w:right="-10"/>
        <w:jc w:val="left"/>
        <w:rPr>
          <w:rFonts w:ascii="Arial" w:hAnsi="Arial" w:cs="Arial"/>
          <w:sz w:val="21"/>
          <w:szCs w:val="18"/>
        </w:rPr>
      </w:pPr>
      <w:r w:rsidRPr="00933633">
        <w:rPr>
          <w:rFonts w:ascii="Arial" w:hAnsi="Arial" w:cs="Arial"/>
          <w:sz w:val="21"/>
          <w:szCs w:val="18"/>
        </w:rPr>
        <w:t>Do you want to be more regular in your Bible reading?  The above plan has such variety in weekly reading that it brings you through seven sections of Scripture each week.</w:t>
      </w:r>
    </w:p>
    <w:sectPr w:rsidR="00250598" w:rsidRPr="00933633" w:rsidSect="00250598">
      <w:headerReference w:type="even" r:id="rId11"/>
      <w:headerReference w:type="default" r:id="rId12"/>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544F" w:rsidRDefault="0052544F">
      <w:r>
        <w:separator/>
      </w:r>
    </w:p>
    <w:p w:rsidR="0052544F" w:rsidRDefault="0052544F"/>
    <w:p w:rsidR="0052544F" w:rsidRDefault="0052544F" w:rsidP="00250598"/>
  </w:endnote>
  <w:endnote w:type="continuationSeparator" w:id="0">
    <w:p w:rsidR="0052544F" w:rsidRDefault="0052544F">
      <w:r>
        <w:continuationSeparator/>
      </w:r>
    </w:p>
    <w:p w:rsidR="0052544F" w:rsidRDefault="0052544F"/>
    <w:p w:rsidR="0052544F" w:rsidRDefault="0052544F" w:rsidP="0025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9C7850" w:rsidRDefault="00215F13" w:rsidP="00250598">
    <w:pPr>
      <w:pStyle w:val="Footer"/>
      <w:ind w:right="-10"/>
      <w:jc w:val="right"/>
      <w:rPr>
        <w:rFonts w:ascii="Arial" w:hAnsi="Arial" w:cs="Arial"/>
        <w:i/>
        <w:iCs/>
        <w:sz w:val="15"/>
        <w:szCs w:val="18"/>
      </w:rPr>
    </w:pPr>
    <w:r w:rsidRPr="009C7850">
      <w:rPr>
        <w:rFonts w:ascii="Arial" w:hAnsi="Arial" w:cs="Arial"/>
        <w:i/>
        <w:iCs/>
        <w:sz w:val="15"/>
        <w:szCs w:val="18"/>
      </w:rPr>
      <w:fldChar w:fldCharType="begin"/>
    </w:r>
    <w:r w:rsidRPr="009C7850">
      <w:rPr>
        <w:rFonts w:ascii="Arial" w:hAnsi="Arial" w:cs="Arial"/>
        <w:i/>
        <w:iCs/>
        <w:sz w:val="15"/>
        <w:szCs w:val="18"/>
      </w:rPr>
      <w:instrText xml:space="preserve"> TIME \@ "d-MMM-yy" </w:instrText>
    </w:r>
    <w:r w:rsidRPr="009C7850">
      <w:rPr>
        <w:rFonts w:ascii="Arial" w:hAnsi="Arial" w:cs="Arial"/>
        <w:i/>
        <w:iCs/>
        <w:sz w:val="15"/>
        <w:szCs w:val="18"/>
      </w:rPr>
      <w:fldChar w:fldCharType="separate"/>
    </w:r>
    <w:r w:rsidR="00A82200">
      <w:rPr>
        <w:rFonts w:ascii="Arial" w:hAnsi="Arial" w:cs="Arial"/>
        <w:i/>
        <w:iCs/>
        <w:noProof/>
        <w:sz w:val="15"/>
        <w:szCs w:val="18"/>
      </w:rPr>
      <w:t>8-Aug-19</w:t>
    </w:r>
    <w:r w:rsidRPr="009C785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544F" w:rsidRDefault="0052544F">
      <w:r>
        <w:separator/>
      </w:r>
    </w:p>
    <w:p w:rsidR="0052544F" w:rsidRDefault="0052544F"/>
    <w:p w:rsidR="0052544F" w:rsidRDefault="0052544F" w:rsidP="00250598"/>
  </w:footnote>
  <w:footnote w:type="continuationSeparator" w:id="0">
    <w:p w:rsidR="0052544F" w:rsidRDefault="0052544F">
      <w:r>
        <w:continuationSeparator/>
      </w:r>
    </w:p>
    <w:p w:rsidR="0052544F" w:rsidRDefault="0052544F"/>
    <w:p w:rsidR="0052544F" w:rsidRDefault="0052544F" w:rsidP="00250598"/>
  </w:footnote>
  <w:footnote w:id="1">
    <w:p w:rsidR="00215F13" w:rsidRPr="00F74D7F" w:rsidRDefault="00215F13" w:rsidP="00215F13">
      <w:pPr>
        <w:pStyle w:val="FootnoteText"/>
        <w:ind w:right="-10" w:firstLine="426"/>
        <w:jc w:val="left"/>
        <w:rPr>
          <w:rFonts w:ascii="Arial" w:hAnsi="Arial" w:cs="Arial"/>
          <w:sz w:val="18"/>
          <w:szCs w:val="18"/>
        </w:rPr>
      </w:pPr>
      <w:r w:rsidRPr="00F74D7F">
        <w:rPr>
          <w:rStyle w:val="FootnoteReference"/>
          <w:rFonts w:ascii="Arial" w:hAnsi="Arial" w:cs="Arial"/>
          <w:sz w:val="18"/>
          <w:szCs w:val="18"/>
        </w:rPr>
        <w:footnoteRef/>
      </w:r>
      <w:r w:rsidRPr="00F74D7F">
        <w:rPr>
          <w:rFonts w:ascii="Arial" w:hAnsi="Arial" w:cs="Arial"/>
          <w:sz w:val="18"/>
          <w:szCs w:val="18"/>
        </w:rPr>
        <w:t xml:space="preserve"> Dick Lucas and Christopher Green, </w:t>
      </w:r>
      <w:r w:rsidRPr="00F74D7F">
        <w:rPr>
          <w:rFonts w:ascii="Arial" w:hAnsi="Arial" w:cs="Arial"/>
          <w:i/>
          <w:sz w:val="18"/>
          <w:szCs w:val="18"/>
        </w:rPr>
        <w:t>The Message of 2 Peter and</w:t>
      </w:r>
      <w:r w:rsidRPr="00F74D7F">
        <w:rPr>
          <w:rFonts w:ascii="Arial" w:hAnsi="Arial" w:cs="Arial"/>
          <w:sz w:val="18"/>
          <w:szCs w:val="18"/>
        </w:rPr>
        <w:t xml:space="preserve"> </w:t>
      </w:r>
      <w:r w:rsidRPr="00F74D7F">
        <w:rPr>
          <w:rFonts w:ascii="Arial" w:hAnsi="Arial" w:cs="Arial"/>
          <w:i/>
          <w:sz w:val="18"/>
          <w:szCs w:val="18"/>
        </w:rPr>
        <w:t>Jude</w:t>
      </w:r>
      <w:r w:rsidRPr="00F74D7F">
        <w:rPr>
          <w:rFonts w:ascii="Arial" w:hAnsi="Arial" w:cs="Arial"/>
          <w:sz w:val="18"/>
          <w:szCs w:val="18"/>
        </w:rPr>
        <w:t>, The Bible Speaks Today</w:t>
      </w:r>
      <w:r w:rsidRPr="00F74D7F">
        <w:rPr>
          <w:rFonts w:ascii="Arial" w:hAnsi="Arial" w:cs="Arial"/>
          <w:i/>
          <w:sz w:val="18"/>
          <w:szCs w:val="18"/>
        </w:rPr>
        <w:t xml:space="preserve"> </w:t>
      </w:r>
      <w:r w:rsidRPr="00F74D7F">
        <w:rPr>
          <w:rFonts w:ascii="Arial" w:hAnsi="Arial" w:cs="Arial"/>
          <w:sz w:val="18"/>
          <w:szCs w:val="18"/>
        </w:rPr>
        <w:t xml:space="preserve">(Leicester, England: IVP, 1995), 156; Kenneth O. Gangel, “2 Peter,” in </w:t>
      </w:r>
      <w:r w:rsidRPr="00F74D7F">
        <w:rPr>
          <w:rFonts w:ascii="Arial" w:hAnsi="Arial" w:cs="Arial"/>
          <w:i/>
          <w:sz w:val="18"/>
          <w:szCs w:val="18"/>
        </w:rPr>
        <w:t>The Bible Knowledge Commentary</w:t>
      </w:r>
      <w:r w:rsidRPr="00F74D7F">
        <w:rPr>
          <w:rFonts w:ascii="Arial" w:hAnsi="Arial" w:cs="Arial"/>
          <w:sz w:val="18"/>
          <w:szCs w:val="18"/>
        </w:rPr>
        <w:t xml:space="preserve"> (Wheaton: Victor, 1983), 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63270B" w:rsidRDefault="00215F13" w:rsidP="00250598">
    <w:pPr>
      <w:pStyle w:val="Header"/>
      <w:widowControl w:val="0"/>
      <w:tabs>
        <w:tab w:val="clear" w:pos="4800"/>
        <w:tab w:val="clear" w:pos="9660"/>
        <w:tab w:val="center" w:pos="4828"/>
        <w:tab w:val="right" w:pos="9450"/>
      </w:tabs>
      <w:ind w:right="-36"/>
      <w:jc w:val="left"/>
      <w:rPr>
        <w:rFonts w:ascii="Arial" w:hAnsi="Arial" w:cs="Arial"/>
        <w:i/>
        <w:iCs/>
        <w:sz w:val="21"/>
        <w:szCs w:val="18"/>
        <w:u w:val="single"/>
      </w:rPr>
    </w:pPr>
    <w:r w:rsidRPr="0063270B">
      <w:rPr>
        <w:rFonts w:ascii="Arial" w:hAnsi="Arial" w:cs="Arial"/>
        <w:i/>
        <w:iCs/>
        <w:sz w:val="21"/>
        <w:szCs w:val="18"/>
        <w:u w:val="single"/>
      </w:rPr>
      <w:t>Dr. Rick Griffith</w:t>
    </w:r>
    <w:r w:rsidRPr="0063270B">
      <w:rPr>
        <w:rFonts w:ascii="Arial" w:hAnsi="Arial" w:cs="Arial"/>
        <w:i/>
        <w:iCs/>
        <w:sz w:val="21"/>
        <w:szCs w:val="18"/>
        <w:u w:val="single"/>
      </w:rPr>
      <w:tab/>
      <w:t>New Testament Survey: 2 Peter</w:t>
    </w:r>
    <w:r w:rsidRPr="0063270B">
      <w:rPr>
        <w:rFonts w:ascii="Arial" w:hAnsi="Arial" w:cs="Arial"/>
        <w:i/>
        <w:iCs/>
        <w:sz w:val="21"/>
        <w:szCs w:val="18"/>
        <w:u w:val="single"/>
      </w:rPr>
      <w:tab/>
    </w:r>
    <w:r w:rsidRPr="0063270B">
      <w:rPr>
        <w:rStyle w:val="PageNumber"/>
        <w:rFonts w:ascii="Arial" w:hAnsi="Arial" w:cs="Arial"/>
        <w:i/>
        <w:iCs/>
        <w:sz w:val="21"/>
        <w:szCs w:val="18"/>
        <w:u w:val="single"/>
      </w:rPr>
      <w:fldChar w:fldCharType="begin"/>
    </w:r>
    <w:r w:rsidRPr="0063270B">
      <w:rPr>
        <w:rStyle w:val="PageNumber"/>
        <w:rFonts w:ascii="Arial" w:hAnsi="Arial" w:cs="Arial"/>
        <w:i/>
        <w:iCs/>
        <w:sz w:val="21"/>
        <w:szCs w:val="18"/>
        <w:u w:val="single"/>
      </w:rPr>
      <w:instrText xml:space="preserve"> PAGE </w:instrText>
    </w:r>
    <w:r w:rsidRPr="0063270B">
      <w:rPr>
        <w:rStyle w:val="PageNumber"/>
        <w:rFonts w:ascii="Arial" w:hAnsi="Arial" w:cs="Arial"/>
        <w:i/>
        <w:iCs/>
        <w:sz w:val="21"/>
        <w:szCs w:val="18"/>
        <w:u w:val="single"/>
      </w:rPr>
      <w:fldChar w:fldCharType="separate"/>
    </w:r>
    <w:r w:rsidRPr="0063270B">
      <w:rPr>
        <w:rStyle w:val="PageNumber"/>
        <w:rFonts w:ascii="Arial" w:hAnsi="Arial" w:cs="Arial"/>
        <w:i/>
        <w:iCs/>
        <w:noProof/>
        <w:sz w:val="21"/>
        <w:szCs w:val="18"/>
        <w:u w:val="single"/>
      </w:rPr>
      <w:t>289</w:t>
    </w:r>
    <w:r w:rsidRPr="0063270B">
      <w:rPr>
        <w:rStyle w:val="PageNumber"/>
        <w:rFonts w:ascii="Arial" w:hAnsi="Arial" w:cs="Arial"/>
        <w:i/>
        <w:iCs/>
        <w:sz w:val="21"/>
        <w:szCs w:val="18"/>
        <w:u w:val="single"/>
      </w:rPr>
      <w:fldChar w:fldCharType="end"/>
    </w:r>
  </w:p>
  <w:p w:rsidR="00215F13" w:rsidRPr="0063270B" w:rsidRDefault="00215F13">
    <w:pPr>
      <w:pStyle w:val="Header"/>
      <w:rPr>
        <w:rFonts w:ascii="Arial" w:hAnsi="Arial" w:cs="Arial"/>
        <w:i/>
        <w:iCs/>
        <w:sz w:val="21"/>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Default="00215F13"/>
  <w:p w:rsidR="00215F13" w:rsidRDefault="00215F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63270B" w:rsidRDefault="00215F13" w:rsidP="00250598">
    <w:pPr>
      <w:pStyle w:val="Header"/>
      <w:widowControl w:val="0"/>
      <w:tabs>
        <w:tab w:val="clear" w:pos="9660"/>
        <w:tab w:val="right" w:pos="9450"/>
      </w:tabs>
      <w:ind w:right="-864"/>
      <w:jc w:val="left"/>
      <w:rPr>
        <w:rFonts w:ascii="Arial" w:hAnsi="Arial" w:cs="Arial"/>
        <w:i/>
        <w:iCs/>
        <w:sz w:val="21"/>
        <w:szCs w:val="21"/>
        <w:u w:val="single"/>
      </w:rPr>
    </w:pPr>
    <w:r w:rsidRPr="0063270B">
      <w:rPr>
        <w:rFonts w:ascii="Arial" w:hAnsi="Arial" w:cs="Arial"/>
        <w:i/>
        <w:iCs/>
        <w:sz w:val="21"/>
        <w:szCs w:val="21"/>
        <w:u w:val="single"/>
      </w:rPr>
      <w:t>Dr. Rick Griffith</w:t>
    </w:r>
    <w:r w:rsidRPr="0063270B">
      <w:rPr>
        <w:rFonts w:ascii="Arial" w:hAnsi="Arial" w:cs="Arial"/>
        <w:i/>
        <w:iCs/>
        <w:sz w:val="21"/>
        <w:szCs w:val="21"/>
        <w:u w:val="single"/>
      </w:rPr>
      <w:tab/>
      <w:t>New Testament Survey: 2 Peter</w:t>
    </w:r>
    <w:r w:rsidRPr="0063270B">
      <w:rPr>
        <w:rFonts w:ascii="Arial" w:hAnsi="Arial" w:cs="Arial"/>
        <w:i/>
        <w:iCs/>
        <w:sz w:val="21"/>
        <w:szCs w:val="21"/>
        <w:u w:val="single"/>
      </w:rPr>
      <w:tab/>
    </w:r>
    <w:r w:rsidRPr="0063270B">
      <w:rPr>
        <w:rStyle w:val="PageNumber"/>
        <w:rFonts w:ascii="Arial" w:hAnsi="Arial" w:cs="Arial"/>
        <w:i/>
        <w:iCs/>
        <w:sz w:val="21"/>
        <w:szCs w:val="21"/>
        <w:u w:val="single"/>
      </w:rPr>
      <w:t>289</w:t>
    </w:r>
    <w:r w:rsidRPr="0063270B">
      <w:rPr>
        <w:rStyle w:val="PageNumber"/>
        <w:rFonts w:ascii="Arial" w:hAnsi="Arial" w:cs="Arial"/>
        <w:i/>
        <w:iCs/>
        <w:sz w:val="21"/>
        <w:szCs w:val="21"/>
        <w:u w:val="single"/>
      </w:rPr>
      <w:fldChar w:fldCharType="begin"/>
    </w:r>
    <w:r w:rsidRPr="0063270B">
      <w:rPr>
        <w:rStyle w:val="PageNumber"/>
        <w:rFonts w:ascii="Arial" w:hAnsi="Arial" w:cs="Arial"/>
        <w:i/>
        <w:iCs/>
        <w:sz w:val="21"/>
        <w:szCs w:val="21"/>
        <w:u w:val="single"/>
      </w:rPr>
      <w:instrText xml:space="preserve"> PAGE </w:instrText>
    </w:r>
    <w:r w:rsidRPr="0063270B">
      <w:rPr>
        <w:rStyle w:val="PageNumber"/>
        <w:rFonts w:ascii="Arial" w:hAnsi="Arial" w:cs="Arial"/>
        <w:i/>
        <w:iCs/>
        <w:sz w:val="21"/>
        <w:szCs w:val="21"/>
        <w:u w:val="single"/>
      </w:rPr>
      <w:fldChar w:fldCharType="separate"/>
    </w:r>
    <w:r w:rsidRPr="0063270B">
      <w:rPr>
        <w:rStyle w:val="PageNumber"/>
        <w:rFonts w:ascii="Arial" w:hAnsi="Arial" w:cs="Arial"/>
        <w:i/>
        <w:iCs/>
        <w:noProof/>
        <w:sz w:val="21"/>
        <w:szCs w:val="21"/>
        <w:u w:val="single"/>
      </w:rPr>
      <w:t>c</w:t>
    </w:r>
    <w:r w:rsidRPr="0063270B">
      <w:rPr>
        <w:rStyle w:val="PageNumber"/>
        <w:rFonts w:ascii="Arial" w:hAnsi="Arial" w:cs="Arial"/>
        <w:i/>
        <w:iCs/>
        <w:sz w:val="21"/>
        <w:szCs w:val="21"/>
        <w:u w:val="single"/>
      </w:rPr>
      <w:fldChar w:fldCharType="end"/>
    </w:r>
  </w:p>
  <w:p w:rsidR="00215F13" w:rsidRPr="0063270B" w:rsidRDefault="00215F13">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75pt;height:5.75pt" o:bullet="t">
        <v:imagedata r:id="rId1" o:title="BD15059_"/>
      </v:shape>
    </w:pict>
  </w:numPicBullet>
  <w:abstractNum w:abstractNumId="0" w15:restartNumberingAfterBreak="0">
    <w:nsid w:val="FFFFFFFB"/>
    <w:multiLevelType w:val="multilevel"/>
    <w:tmpl w:val="0A0EFA36"/>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96E6DC2"/>
    <w:multiLevelType w:val="hybridMultilevel"/>
    <w:tmpl w:val="F13A06E6"/>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00050409">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16"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4C4C22"/>
    <w:multiLevelType w:val="hybridMultilevel"/>
    <w:tmpl w:val="EEEC5F1A"/>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21"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2E0C37"/>
    <w:multiLevelType w:val="hybridMultilevel"/>
    <w:tmpl w:val="B3BCE830"/>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3" w15:restartNumberingAfterBreak="0">
    <w:nsid w:val="341F5838"/>
    <w:multiLevelType w:val="hybridMultilevel"/>
    <w:tmpl w:val="3EEA12E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20468"/>
    <w:multiLevelType w:val="hybridMultilevel"/>
    <w:tmpl w:val="1694735A"/>
    <w:lvl w:ilvl="0" w:tplc="00050409">
      <w:start w:val="1"/>
      <w:numFmt w:val="bullet"/>
      <w:lvlText w:val=""/>
      <w:lvlJc w:val="left"/>
      <w:pPr>
        <w:tabs>
          <w:tab w:val="num" w:pos="1170"/>
        </w:tabs>
        <w:ind w:left="1170" w:hanging="360"/>
      </w:pPr>
      <w:rPr>
        <w:rFonts w:ascii="Wingdings" w:hAnsi="Wingdings" w:hint="default"/>
      </w:rPr>
    </w:lvl>
    <w:lvl w:ilvl="1" w:tplc="8032CEA8">
      <w:numFmt w:val="bullet"/>
      <w:lvlText w:val=""/>
      <w:lvlJc w:val="left"/>
      <w:pPr>
        <w:tabs>
          <w:tab w:val="num" w:pos="1890"/>
        </w:tabs>
        <w:ind w:left="1890" w:hanging="360"/>
      </w:pPr>
      <w:rPr>
        <w:rFonts w:ascii="Symbol" w:eastAsia="Times New Roman" w:hAnsi="Symbol"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30" w15:restartNumberingAfterBreak="0">
    <w:nsid w:val="74AD652D"/>
    <w:multiLevelType w:val="multilevel"/>
    <w:tmpl w:val="2E38724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num w:numId="1">
    <w:abstractNumId w:val="0"/>
  </w:num>
  <w:num w:numId="2">
    <w:abstractNumId w:val="2"/>
  </w:num>
  <w:num w:numId="3">
    <w:abstractNumId w:val="26"/>
  </w:num>
  <w:num w:numId="4">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21"/>
  </w:num>
  <w:num w:numId="18">
    <w:abstractNumId w:val="19"/>
  </w:num>
  <w:num w:numId="19">
    <w:abstractNumId w:val="25"/>
  </w:num>
  <w:num w:numId="20">
    <w:abstractNumId w:val="28"/>
  </w:num>
  <w:num w:numId="21">
    <w:abstractNumId w:val="0"/>
  </w:num>
  <w:num w:numId="22">
    <w:abstractNumId w:val="27"/>
  </w:num>
  <w:num w:numId="23">
    <w:abstractNumId w:val="16"/>
  </w:num>
  <w:num w:numId="24">
    <w:abstractNumId w:val="20"/>
  </w:num>
  <w:num w:numId="25">
    <w:abstractNumId w:val="24"/>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15"/>
  </w:num>
  <w:num w:numId="37">
    <w:abstractNumId w:val="17"/>
  </w:num>
  <w:num w:numId="38">
    <w:abstractNumId w:val="0"/>
  </w:num>
  <w:num w:numId="39">
    <w:abstractNumId w:val="22"/>
  </w:num>
  <w:num w:numId="40">
    <w:abstractNumId w:val="18"/>
  </w:num>
  <w:num w:numId="41">
    <w:abstractNumId w:val="29"/>
  </w:num>
  <w:num w:numId="42">
    <w:abstractNumId w:val="23"/>
  </w:num>
  <w:num w:numId="43">
    <w:abstractNumId w:val="30"/>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1A50"/>
    <w:rsid w:val="0000704A"/>
    <w:rsid w:val="00066F8F"/>
    <w:rsid w:val="00137B90"/>
    <w:rsid w:val="001A0607"/>
    <w:rsid w:val="00215F13"/>
    <w:rsid w:val="002406C8"/>
    <w:rsid w:val="00250598"/>
    <w:rsid w:val="002D5D41"/>
    <w:rsid w:val="00310E6B"/>
    <w:rsid w:val="003B1330"/>
    <w:rsid w:val="003D3638"/>
    <w:rsid w:val="004135B9"/>
    <w:rsid w:val="00434498"/>
    <w:rsid w:val="00441E54"/>
    <w:rsid w:val="004E38AD"/>
    <w:rsid w:val="0052544F"/>
    <w:rsid w:val="00580188"/>
    <w:rsid w:val="005944E6"/>
    <w:rsid w:val="0063270B"/>
    <w:rsid w:val="006710F3"/>
    <w:rsid w:val="00746250"/>
    <w:rsid w:val="007774DF"/>
    <w:rsid w:val="00793E30"/>
    <w:rsid w:val="007E0CDA"/>
    <w:rsid w:val="007F7B90"/>
    <w:rsid w:val="008016E6"/>
    <w:rsid w:val="00891A50"/>
    <w:rsid w:val="008D40C5"/>
    <w:rsid w:val="00927ACC"/>
    <w:rsid w:val="00933633"/>
    <w:rsid w:val="00960F4A"/>
    <w:rsid w:val="009C4764"/>
    <w:rsid w:val="009C7850"/>
    <w:rsid w:val="009D024A"/>
    <w:rsid w:val="009D1CA2"/>
    <w:rsid w:val="00A449B7"/>
    <w:rsid w:val="00A67264"/>
    <w:rsid w:val="00A82200"/>
    <w:rsid w:val="00B3192F"/>
    <w:rsid w:val="00B55440"/>
    <w:rsid w:val="00BC7801"/>
    <w:rsid w:val="00C202C4"/>
    <w:rsid w:val="00C64486"/>
    <w:rsid w:val="00C87899"/>
    <w:rsid w:val="00CC5EB9"/>
    <w:rsid w:val="00CD369C"/>
    <w:rsid w:val="00E20460"/>
    <w:rsid w:val="00E41E35"/>
    <w:rsid w:val="00E5634C"/>
    <w:rsid w:val="00EA0677"/>
    <w:rsid w:val="00EF6C3C"/>
    <w:rsid w:val="00F4050B"/>
    <w:rsid w:val="00F74D7F"/>
    <w:rsid w:val="00FA208B"/>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20BB4"/>
  <w14:defaultImageDpi w14:val="300"/>
  <w15:chartTrackingRefBased/>
  <w15:docId w15:val="{8C0303B7-3CDC-4047-BFE2-86BF8A0E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99C"/>
    <w:pPr>
      <w:ind w:right="-576"/>
      <w:jc w:val="both"/>
    </w:pPr>
    <w:rPr>
      <w:rFonts w:ascii="Times" w:hAnsi="Times"/>
      <w:sz w:val="22"/>
      <w:lang w:val="en-US" w:bidi="ar-SA"/>
    </w:rPr>
  </w:style>
  <w:style w:type="paragraph" w:styleId="Heading1">
    <w:name w:val="heading 1"/>
    <w:basedOn w:val="Normal"/>
    <w:next w:val="Normal"/>
    <w:autoRedefine/>
    <w:qFormat/>
    <w:rsid w:val="003F299C"/>
    <w:pPr>
      <w:numPr>
        <w:numId w:val="43"/>
      </w:numPr>
      <w:spacing w:before="240" w:after="60"/>
      <w:ind w:right="-72"/>
      <w:outlineLvl w:val="0"/>
    </w:pPr>
    <w:rPr>
      <w:b/>
      <w:kern w:val="28"/>
    </w:rPr>
  </w:style>
  <w:style w:type="paragraph" w:styleId="Heading2">
    <w:name w:val="heading 2"/>
    <w:basedOn w:val="Normal"/>
    <w:next w:val="Normal"/>
    <w:autoRedefine/>
    <w:qFormat/>
    <w:rsid w:val="003F299C"/>
    <w:pPr>
      <w:numPr>
        <w:ilvl w:val="1"/>
        <w:numId w:val="43"/>
      </w:numPr>
      <w:spacing w:before="240" w:after="60"/>
      <w:ind w:right="-72"/>
      <w:outlineLvl w:val="1"/>
    </w:pPr>
  </w:style>
  <w:style w:type="paragraph" w:styleId="Heading3">
    <w:name w:val="heading 3"/>
    <w:basedOn w:val="Normal"/>
    <w:next w:val="Normal"/>
    <w:autoRedefine/>
    <w:qFormat/>
    <w:rsid w:val="003F299C"/>
    <w:pPr>
      <w:numPr>
        <w:ilvl w:val="2"/>
        <w:numId w:val="43"/>
      </w:numPr>
      <w:spacing w:before="240" w:after="60"/>
      <w:ind w:right="-72"/>
      <w:outlineLvl w:val="2"/>
    </w:pPr>
  </w:style>
  <w:style w:type="paragraph" w:styleId="Heading4">
    <w:name w:val="heading 4"/>
    <w:basedOn w:val="Normal"/>
    <w:next w:val="Normal"/>
    <w:autoRedefine/>
    <w:qFormat/>
    <w:rsid w:val="003F299C"/>
    <w:pPr>
      <w:numPr>
        <w:ilvl w:val="3"/>
        <w:numId w:val="43"/>
      </w:numPr>
      <w:spacing w:before="240" w:after="60"/>
      <w:ind w:right="-72"/>
      <w:outlineLvl w:val="3"/>
    </w:pPr>
  </w:style>
  <w:style w:type="paragraph" w:styleId="Heading5">
    <w:name w:val="heading 5"/>
    <w:basedOn w:val="Normal"/>
    <w:next w:val="Normal"/>
    <w:autoRedefine/>
    <w:qFormat/>
    <w:rsid w:val="003F299C"/>
    <w:pPr>
      <w:numPr>
        <w:ilvl w:val="4"/>
        <w:numId w:val="43"/>
      </w:numPr>
      <w:spacing w:before="240" w:after="60"/>
      <w:ind w:right="-72"/>
      <w:jc w:val="left"/>
      <w:outlineLvl w:val="4"/>
    </w:pPr>
  </w:style>
  <w:style w:type="paragraph" w:styleId="Heading6">
    <w:name w:val="heading 6"/>
    <w:basedOn w:val="Normal"/>
    <w:next w:val="Normal"/>
    <w:autoRedefine/>
    <w:qFormat/>
    <w:rsid w:val="003F299C"/>
    <w:pPr>
      <w:numPr>
        <w:ilvl w:val="5"/>
        <w:numId w:val="43"/>
      </w:numPr>
      <w:spacing w:before="240" w:after="60"/>
      <w:outlineLvl w:val="5"/>
    </w:pPr>
  </w:style>
  <w:style w:type="paragraph" w:styleId="Heading7">
    <w:name w:val="heading 7"/>
    <w:basedOn w:val="Normal"/>
    <w:next w:val="Normal"/>
    <w:qFormat/>
    <w:rsid w:val="003F299C"/>
    <w:pPr>
      <w:numPr>
        <w:ilvl w:val="6"/>
        <w:numId w:val="43"/>
      </w:numPr>
      <w:spacing w:before="240" w:after="60"/>
      <w:outlineLvl w:val="6"/>
    </w:pPr>
  </w:style>
  <w:style w:type="paragraph" w:styleId="Heading8">
    <w:name w:val="heading 8"/>
    <w:basedOn w:val="Normal"/>
    <w:next w:val="Normal"/>
    <w:qFormat/>
    <w:rsid w:val="003F299C"/>
    <w:pPr>
      <w:numPr>
        <w:ilvl w:val="7"/>
        <w:numId w:val="43"/>
      </w:numPr>
      <w:spacing w:before="240" w:after="60"/>
      <w:outlineLvl w:val="7"/>
    </w:pPr>
    <w:rPr>
      <w:rFonts w:ascii="Helvetica" w:hAnsi="Helvetica"/>
      <w:i/>
      <w:sz w:val="20"/>
    </w:rPr>
  </w:style>
  <w:style w:type="paragraph" w:styleId="Heading9">
    <w:name w:val="heading 9"/>
    <w:basedOn w:val="Normal"/>
    <w:next w:val="Normal"/>
    <w:qFormat/>
    <w:rsid w:val="003F299C"/>
    <w:pPr>
      <w:numPr>
        <w:ilvl w:val="8"/>
        <w:numId w:val="43"/>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Mac%20HD:Applications:Microsoft%20Office%202004:Templates:My%20Templates:Supplement.dot</Template>
  <TotalTime>109</TotalTime>
  <Pages>14</Pages>
  <Words>3858</Words>
  <Characters>21992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40</cp:revision>
  <cp:lastPrinted>2019-08-08T13:48:00Z</cp:lastPrinted>
  <dcterms:created xsi:type="dcterms:W3CDTF">2019-08-05T13:37:00Z</dcterms:created>
  <dcterms:modified xsi:type="dcterms:W3CDTF">2019-08-08T14:02:00Z</dcterms:modified>
</cp:coreProperties>
</file>