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E2EE1" w14:textId="77777777" w:rsidR="004928FF" w:rsidRPr="00AC7475" w:rsidRDefault="004928FF" w:rsidP="004928FF">
      <w:pPr>
        <w:pStyle w:val="Body"/>
        <w:spacing w:before="240" w:line="276" w:lineRule="auto"/>
        <w:jc w:val="center"/>
        <w:rPr>
          <w:rFonts w:ascii="Castellar" w:hAnsi="Castellar"/>
          <w:sz w:val="36"/>
          <w:szCs w:val="30"/>
          <w:u w:color="FFFFFF"/>
        </w:rPr>
      </w:pPr>
      <w:r w:rsidRPr="00AC7475">
        <w:rPr>
          <w:rFonts w:ascii="Castellar" w:hAnsi="Castellar"/>
          <w:sz w:val="36"/>
          <w:szCs w:val="30"/>
          <w:u w:color="FFFFFF"/>
        </w:rPr>
        <w:t>Healthy Churches</w:t>
      </w:r>
    </w:p>
    <w:p w14:paraId="29693632" w14:textId="43C9E351" w:rsidR="004928FF" w:rsidRDefault="004820A7" w:rsidP="004928FF">
      <w:pPr>
        <w:pStyle w:val="Body"/>
        <w:spacing w:line="276" w:lineRule="auto"/>
        <w:jc w:val="center"/>
        <w:rPr>
          <w:b/>
          <w:bCs/>
          <w:u w:color="FFFFFF"/>
        </w:rPr>
      </w:pPr>
      <w:r>
        <w:rPr>
          <w:b/>
          <w:bCs/>
          <w:u w:color="FFFFFF"/>
        </w:rPr>
        <w:t>Develop Godly Leaders</w:t>
      </w:r>
    </w:p>
    <w:p w14:paraId="4450E871" w14:textId="4CEAF9A2" w:rsidR="004928FF" w:rsidRPr="004928FF" w:rsidRDefault="004928FF" w:rsidP="004928FF">
      <w:pPr>
        <w:pStyle w:val="Body"/>
        <w:spacing w:before="240" w:line="276" w:lineRule="auto"/>
        <w:jc w:val="center"/>
        <w:rPr>
          <w:u w:color="FFFFFF"/>
        </w:rPr>
      </w:pPr>
      <w:r w:rsidRPr="004928FF">
        <w:rPr>
          <w:u w:color="FFFFFF"/>
        </w:rPr>
        <w:t xml:space="preserve">Part 1: </w:t>
      </w:r>
      <w:r w:rsidR="004820A7">
        <w:rPr>
          <w:u w:color="FFFFFF"/>
        </w:rPr>
        <w:t>They Raise Godly Elders</w:t>
      </w:r>
    </w:p>
    <w:p w14:paraId="6EF20D71" w14:textId="22B8D651" w:rsidR="004928FF" w:rsidRPr="0063345C" w:rsidRDefault="004928FF" w:rsidP="004928FF">
      <w:pPr>
        <w:pStyle w:val="Body"/>
        <w:spacing w:line="276" w:lineRule="auto"/>
        <w:jc w:val="center"/>
        <w:rPr>
          <w:u w:val="single" w:color="FFFFFF"/>
        </w:rPr>
      </w:pPr>
      <w:r w:rsidRPr="0063345C">
        <w:rPr>
          <w:u w:color="FFFFFF"/>
        </w:rPr>
        <w:t xml:space="preserve">(1 Timothy </w:t>
      </w:r>
      <w:r w:rsidR="004820A7">
        <w:rPr>
          <w:u w:color="FFFFFF"/>
        </w:rPr>
        <w:t>3</w:t>
      </w:r>
      <w:r w:rsidRPr="0063345C">
        <w:rPr>
          <w:u w:color="FFFFFF"/>
        </w:rPr>
        <w:t>:1</w:t>
      </w:r>
      <w:r>
        <w:rPr>
          <w:u w:color="FFFFFF"/>
        </w:rPr>
        <w:t>-7</w:t>
      </w:r>
      <w:r w:rsidRPr="0063345C">
        <w:rPr>
          <w:u w:color="FFFFFF"/>
        </w:rPr>
        <w:t>)</w:t>
      </w:r>
    </w:p>
    <w:p w14:paraId="56FA9273" w14:textId="77777777" w:rsidR="004928FF" w:rsidRDefault="004928FF" w:rsidP="004928FF"/>
    <w:p w14:paraId="07F43134" w14:textId="77777777" w:rsidR="004820A7" w:rsidRDefault="004820A7" w:rsidP="004820A7">
      <w:pPr>
        <w:pStyle w:val="Body"/>
        <w:spacing w:before="240" w:line="276" w:lineRule="auto"/>
        <w:jc w:val="center"/>
        <w:rPr>
          <w:rFonts w:cs="Times New Roman"/>
          <w:i/>
          <w:iCs/>
          <w:shd w:val="clear" w:color="auto" w:fill="FFFFFF"/>
        </w:rPr>
      </w:pPr>
      <w:r w:rsidRPr="00965A7A">
        <w:rPr>
          <w:rStyle w:val="text"/>
          <w:rFonts w:cs="Times New Roman"/>
          <w:i/>
          <w:iCs/>
          <w:sz w:val="20"/>
          <w:szCs w:val="20"/>
          <w:shd w:val="clear" w:color="auto" w:fill="FFFFFF"/>
        </w:rPr>
        <w:t xml:space="preserve">1 </w:t>
      </w:r>
      <w:r w:rsidRPr="00965A7A">
        <w:rPr>
          <w:rStyle w:val="text"/>
          <w:rFonts w:cs="Times New Roman"/>
          <w:i/>
          <w:iCs/>
          <w:shd w:val="clear" w:color="auto" w:fill="FFFFFF"/>
        </w:rPr>
        <w:t>The saying is trustworthy: If anyone aspires to the office of overseer, he desires a noble task.</w:t>
      </w:r>
      <w:r w:rsidRPr="00965A7A">
        <w:rPr>
          <w:rFonts w:cs="Times New Roman"/>
          <w:i/>
          <w:iCs/>
          <w:shd w:val="clear" w:color="auto" w:fill="FFFFFF"/>
        </w:rPr>
        <w:t> </w:t>
      </w:r>
    </w:p>
    <w:p w14:paraId="2BCC8DA3" w14:textId="449FFBA0" w:rsidR="004928FF" w:rsidRPr="004820A7" w:rsidRDefault="004820A7" w:rsidP="004820A7">
      <w:pPr>
        <w:pStyle w:val="Body"/>
        <w:spacing w:line="276" w:lineRule="auto"/>
        <w:jc w:val="center"/>
        <w:rPr>
          <w:rStyle w:val="None"/>
          <w:rFonts w:cs="Times New Roman"/>
          <w:i/>
          <w:iCs/>
          <w:color w:val="0000FF"/>
          <w:u w:val="single" w:color="FFFFFF"/>
        </w:rPr>
      </w:pPr>
      <w:r>
        <w:rPr>
          <w:rStyle w:val="text"/>
          <w:rFonts w:cs="Times New Roman"/>
          <w:i/>
          <w:iCs/>
          <w:sz w:val="20"/>
          <w:szCs w:val="20"/>
          <w:shd w:val="clear" w:color="auto" w:fill="FFFFFF"/>
        </w:rPr>
        <w:t>2</w:t>
      </w:r>
      <w:r w:rsidRPr="00965A7A">
        <w:rPr>
          <w:rStyle w:val="text"/>
          <w:rFonts w:cs="Times New Roman"/>
          <w:i/>
          <w:iCs/>
          <w:sz w:val="20"/>
          <w:szCs w:val="20"/>
          <w:shd w:val="clear" w:color="auto" w:fill="FFFFFF"/>
        </w:rPr>
        <w:t xml:space="preserve"> </w:t>
      </w:r>
      <w:r w:rsidRPr="00965A7A">
        <w:rPr>
          <w:rStyle w:val="text"/>
          <w:rFonts w:cs="Times New Roman"/>
          <w:i/>
          <w:iCs/>
          <w:shd w:val="clear" w:color="auto" w:fill="FFFFFF"/>
        </w:rPr>
        <w:t>Therefore an overse</w:t>
      </w:r>
      <w:r>
        <w:rPr>
          <w:rStyle w:val="text"/>
          <w:rFonts w:cs="Times New Roman"/>
          <w:i/>
          <w:iCs/>
          <w:shd w:val="clear" w:color="auto" w:fill="FFFFFF"/>
        </w:rPr>
        <w:t>er</w:t>
      </w:r>
      <w:r w:rsidRPr="00965A7A">
        <w:rPr>
          <w:rStyle w:val="text"/>
          <w:rFonts w:cs="Times New Roman"/>
          <w:i/>
          <w:iCs/>
          <w:shd w:val="clear" w:color="auto" w:fill="FFFFFF"/>
        </w:rPr>
        <w:t> must be above reproach, the husband of one wife, sober-minded, self-controlled, respectable, hospitable, able to teach,</w:t>
      </w:r>
      <w:r w:rsidRPr="00965A7A">
        <w:rPr>
          <w:rFonts w:cs="Times New Roman"/>
          <w:i/>
          <w:iCs/>
          <w:shd w:val="clear" w:color="auto" w:fill="FFFFFF"/>
        </w:rPr>
        <w:t> </w:t>
      </w:r>
      <w:r>
        <w:rPr>
          <w:rStyle w:val="text"/>
          <w:rFonts w:cs="Times New Roman"/>
          <w:i/>
          <w:iCs/>
          <w:sz w:val="20"/>
          <w:szCs w:val="20"/>
          <w:shd w:val="clear" w:color="auto" w:fill="FFFFFF"/>
        </w:rPr>
        <w:t>3</w:t>
      </w:r>
      <w:r w:rsidRPr="00965A7A">
        <w:rPr>
          <w:rStyle w:val="text"/>
          <w:rFonts w:cs="Times New Roman"/>
          <w:i/>
          <w:iCs/>
          <w:sz w:val="20"/>
          <w:szCs w:val="20"/>
          <w:shd w:val="clear" w:color="auto" w:fill="FFFFFF"/>
        </w:rPr>
        <w:t xml:space="preserve"> </w:t>
      </w:r>
      <w:r w:rsidRPr="00965A7A">
        <w:rPr>
          <w:rStyle w:val="text"/>
          <w:rFonts w:cs="Times New Roman"/>
          <w:i/>
          <w:iCs/>
          <w:shd w:val="clear" w:color="auto" w:fill="FFFFFF"/>
        </w:rPr>
        <w:t>not a drunkard, not violent but gentle, not quarrelsome, not a lover of money.</w:t>
      </w:r>
      <w:r w:rsidRPr="00965A7A">
        <w:rPr>
          <w:rFonts w:cs="Times New Roman"/>
          <w:i/>
          <w:iCs/>
          <w:shd w:val="clear" w:color="auto" w:fill="FFFFFF"/>
        </w:rPr>
        <w:t> </w:t>
      </w:r>
      <w:r>
        <w:rPr>
          <w:rStyle w:val="text"/>
          <w:rFonts w:cs="Times New Roman"/>
          <w:i/>
          <w:iCs/>
          <w:sz w:val="20"/>
          <w:szCs w:val="20"/>
          <w:shd w:val="clear" w:color="auto" w:fill="FFFFFF"/>
        </w:rPr>
        <w:t>4</w:t>
      </w:r>
      <w:r w:rsidRPr="00965A7A">
        <w:rPr>
          <w:rStyle w:val="text"/>
          <w:rFonts w:cs="Times New Roman"/>
          <w:i/>
          <w:iCs/>
          <w:sz w:val="20"/>
          <w:szCs w:val="20"/>
          <w:shd w:val="clear" w:color="auto" w:fill="FFFFFF"/>
        </w:rPr>
        <w:t xml:space="preserve"> </w:t>
      </w:r>
      <w:r w:rsidRPr="00965A7A">
        <w:rPr>
          <w:rStyle w:val="text"/>
          <w:rFonts w:cs="Times New Roman"/>
          <w:i/>
          <w:iCs/>
          <w:shd w:val="clear" w:color="auto" w:fill="FFFFFF"/>
        </w:rPr>
        <w:t>He must manage his own household well, with all dignity keeping his children submissive,</w:t>
      </w:r>
      <w:r w:rsidRPr="00965A7A">
        <w:rPr>
          <w:rFonts w:cs="Times New Roman"/>
          <w:i/>
          <w:iCs/>
          <w:shd w:val="clear" w:color="auto" w:fill="FFFFFF"/>
        </w:rPr>
        <w:t> </w:t>
      </w:r>
      <w:r>
        <w:rPr>
          <w:rStyle w:val="text"/>
          <w:rFonts w:cs="Times New Roman"/>
          <w:i/>
          <w:iCs/>
          <w:sz w:val="20"/>
          <w:szCs w:val="20"/>
          <w:shd w:val="clear" w:color="auto" w:fill="FFFFFF"/>
        </w:rPr>
        <w:t xml:space="preserve">5 </w:t>
      </w:r>
      <w:r w:rsidRPr="00965A7A">
        <w:rPr>
          <w:rStyle w:val="text"/>
          <w:rFonts w:cs="Times New Roman"/>
          <w:i/>
          <w:iCs/>
          <w:shd w:val="clear" w:color="auto" w:fill="FFFFFF"/>
        </w:rPr>
        <w:t>for if someone does not know how to manage his own household, how will he care for God</w:t>
      </w:r>
      <w:r>
        <w:rPr>
          <w:rStyle w:val="text"/>
          <w:rFonts w:cs="Times New Roman"/>
          <w:i/>
          <w:iCs/>
          <w:shd w:val="clear" w:color="auto" w:fill="FFFFFF"/>
        </w:rPr>
        <w:t>’</w:t>
      </w:r>
      <w:r w:rsidRPr="00965A7A">
        <w:rPr>
          <w:rStyle w:val="text"/>
          <w:rFonts w:cs="Times New Roman"/>
          <w:i/>
          <w:iCs/>
          <w:shd w:val="clear" w:color="auto" w:fill="FFFFFF"/>
        </w:rPr>
        <w:t>s church?</w:t>
      </w:r>
      <w:r w:rsidRPr="00965A7A">
        <w:rPr>
          <w:rFonts w:cs="Times New Roman"/>
          <w:i/>
          <w:iCs/>
          <w:shd w:val="clear" w:color="auto" w:fill="FFFFFF"/>
        </w:rPr>
        <w:t> </w:t>
      </w:r>
      <w:r>
        <w:rPr>
          <w:rStyle w:val="text"/>
          <w:rFonts w:cs="Times New Roman"/>
          <w:i/>
          <w:iCs/>
          <w:sz w:val="20"/>
          <w:szCs w:val="20"/>
          <w:shd w:val="clear" w:color="auto" w:fill="FFFFFF"/>
        </w:rPr>
        <w:t xml:space="preserve">6 </w:t>
      </w:r>
      <w:r w:rsidRPr="00965A7A">
        <w:rPr>
          <w:rStyle w:val="text"/>
          <w:rFonts w:cs="Times New Roman"/>
          <w:i/>
          <w:iCs/>
          <w:shd w:val="clear" w:color="auto" w:fill="FFFFFF"/>
        </w:rPr>
        <w:t>He must not be a recent convert, or he may become puffed up with conceit and fall into the condemnation of the devil.</w:t>
      </w:r>
      <w:r w:rsidRPr="00965A7A">
        <w:rPr>
          <w:rFonts w:cs="Times New Roman"/>
          <w:i/>
          <w:iCs/>
          <w:shd w:val="clear" w:color="auto" w:fill="FFFFFF"/>
        </w:rPr>
        <w:t> </w:t>
      </w:r>
      <w:r>
        <w:rPr>
          <w:rStyle w:val="text"/>
          <w:rFonts w:cs="Times New Roman"/>
          <w:i/>
          <w:iCs/>
          <w:sz w:val="20"/>
          <w:szCs w:val="20"/>
          <w:shd w:val="clear" w:color="auto" w:fill="FFFFFF"/>
        </w:rPr>
        <w:t>7</w:t>
      </w:r>
      <w:r w:rsidRPr="00965A7A">
        <w:rPr>
          <w:rStyle w:val="text"/>
          <w:rFonts w:cs="Times New Roman"/>
          <w:b/>
          <w:bCs/>
          <w:i/>
          <w:iCs/>
          <w:sz w:val="18"/>
          <w:szCs w:val="18"/>
          <w:shd w:val="clear" w:color="auto" w:fill="FFFFFF"/>
          <w:vertAlign w:val="superscript"/>
        </w:rPr>
        <w:t> </w:t>
      </w:r>
      <w:r w:rsidRPr="00965A7A">
        <w:rPr>
          <w:rStyle w:val="text"/>
          <w:rFonts w:cs="Times New Roman"/>
          <w:i/>
          <w:iCs/>
          <w:shd w:val="clear" w:color="auto" w:fill="FFFFFF"/>
        </w:rPr>
        <w:t>Moreover, he must be well thought of by outsiders, so that he may not fall into disgrace, into a snare of the devil.</w:t>
      </w:r>
      <w:r>
        <w:rPr>
          <w:rStyle w:val="Hyperlink"/>
          <w:rFonts w:cs="Times New Roman"/>
          <w:i/>
          <w:iCs/>
          <w:u w:color="FFFFFF"/>
        </w:rPr>
        <w:t xml:space="preserve"> </w:t>
      </w:r>
      <w:r w:rsidR="004928FF">
        <w:rPr>
          <w:rStyle w:val="None"/>
          <w:i/>
          <w:iCs/>
        </w:rPr>
        <w:t>(ESV)</w:t>
      </w:r>
    </w:p>
    <w:p w14:paraId="61C55234" w14:textId="77777777" w:rsidR="004820A7" w:rsidRDefault="004820A7" w:rsidP="004820A7">
      <w:pPr>
        <w:pStyle w:val="Body"/>
        <w:spacing w:before="240" w:line="276" w:lineRule="auto"/>
      </w:pPr>
    </w:p>
    <w:p w14:paraId="41D947C4" w14:textId="0D03B1B6" w:rsidR="004820A7" w:rsidRPr="004820A7" w:rsidRDefault="004820A7" w:rsidP="004820A7">
      <w:pPr>
        <w:pStyle w:val="Body"/>
        <w:spacing w:before="240" w:line="276" w:lineRule="auto"/>
      </w:pPr>
      <w:r w:rsidRPr="004820A7">
        <w:t>Elder = Who? Older man</w:t>
      </w:r>
    </w:p>
    <w:p w14:paraId="47A30A7C" w14:textId="77777777" w:rsidR="004820A7" w:rsidRPr="004820A7" w:rsidRDefault="004820A7" w:rsidP="004820A7">
      <w:pPr>
        <w:pStyle w:val="Body"/>
        <w:spacing w:before="240" w:line="276" w:lineRule="auto"/>
      </w:pPr>
      <w:r w:rsidRPr="004820A7">
        <w:t>Overseer = What? Oversee</w:t>
      </w:r>
    </w:p>
    <w:p w14:paraId="54D6208C" w14:textId="77777777" w:rsidR="004820A7" w:rsidRPr="004820A7" w:rsidRDefault="004820A7" w:rsidP="004820A7">
      <w:pPr>
        <w:pStyle w:val="Body"/>
        <w:spacing w:before="240" w:line="276" w:lineRule="auto"/>
      </w:pPr>
      <w:r w:rsidRPr="004820A7">
        <w:t>Pastor = How? Like a shepherd</w:t>
      </w:r>
    </w:p>
    <w:p w14:paraId="6D709D9F" w14:textId="77777777" w:rsidR="004820A7" w:rsidRPr="004820A7" w:rsidRDefault="004820A7" w:rsidP="004820A7">
      <w:pPr>
        <w:pStyle w:val="Body"/>
        <w:spacing w:before="240" w:line="276" w:lineRule="auto"/>
        <w:jc w:val="center"/>
      </w:pPr>
      <w:r w:rsidRPr="004820A7">
        <w:rPr>
          <w:b/>
          <w:bCs/>
          <w:i/>
          <w:iCs/>
        </w:rPr>
        <w:t>Acts 20:17, 28</w:t>
      </w:r>
    </w:p>
    <w:p w14:paraId="145BDB65" w14:textId="77777777" w:rsidR="004820A7" w:rsidRPr="004820A7" w:rsidRDefault="004820A7" w:rsidP="004820A7">
      <w:pPr>
        <w:pStyle w:val="Body"/>
        <w:spacing w:before="240" w:line="276" w:lineRule="auto"/>
        <w:jc w:val="center"/>
      </w:pPr>
      <w:r w:rsidRPr="004820A7">
        <w:rPr>
          <w:i/>
          <w:iCs/>
          <w:vertAlign w:val="superscript"/>
        </w:rPr>
        <w:t>17 </w:t>
      </w:r>
      <w:r w:rsidRPr="004820A7">
        <w:rPr>
          <w:i/>
          <w:iCs/>
        </w:rPr>
        <w:t xml:space="preserve">Now from Miletus he sent to Ephesus and called the </w:t>
      </w:r>
      <w:r w:rsidRPr="004820A7">
        <w:rPr>
          <w:i/>
          <w:iCs/>
          <w:u w:val="single"/>
        </w:rPr>
        <w:t>elders</w:t>
      </w:r>
      <w:r w:rsidRPr="004820A7">
        <w:rPr>
          <w:i/>
          <w:iCs/>
        </w:rPr>
        <w:t xml:space="preserve"> of the church to come to him.</w:t>
      </w:r>
    </w:p>
    <w:p w14:paraId="22FC6445" w14:textId="77777777" w:rsidR="004820A7" w:rsidRPr="004820A7" w:rsidRDefault="004820A7" w:rsidP="004820A7">
      <w:pPr>
        <w:pStyle w:val="Body"/>
        <w:spacing w:before="240" w:line="276" w:lineRule="auto"/>
        <w:jc w:val="center"/>
      </w:pPr>
      <w:r w:rsidRPr="004820A7">
        <w:rPr>
          <w:i/>
          <w:iCs/>
          <w:vertAlign w:val="superscript"/>
        </w:rPr>
        <w:t>28 </w:t>
      </w:r>
      <w:r w:rsidRPr="004820A7">
        <w:rPr>
          <w:i/>
          <w:iCs/>
        </w:rPr>
        <w:t>Pay careful attention to yourselves and to all the flock, in which the Holy Spirit has made you </w:t>
      </w:r>
      <w:r w:rsidRPr="004820A7">
        <w:rPr>
          <w:i/>
          <w:iCs/>
          <w:u w:val="single"/>
        </w:rPr>
        <w:t>overseers</w:t>
      </w:r>
      <w:r w:rsidRPr="004820A7">
        <w:rPr>
          <w:i/>
          <w:iCs/>
        </w:rPr>
        <w:t xml:space="preserve">, to </w:t>
      </w:r>
      <w:r w:rsidRPr="004820A7">
        <w:rPr>
          <w:i/>
          <w:iCs/>
          <w:u w:val="single"/>
        </w:rPr>
        <w:t>care</w:t>
      </w:r>
      <w:r w:rsidRPr="004820A7">
        <w:rPr>
          <w:i/>
          <w:iCs/>
        </w:rPr>
        <w:t xml:space="preserve"> for the church of God, which he obtained with his own blood.</w:t>
      </w:r>
    </w:p>
    <w:p w14:paraId="72805508" w14:textId="77777777" w:rsidR="004820A7" w:rsidRPr="004820A7" w:rsidRDefault="004820A7" w:rsidP="004820A7">
      <w:pPr>
        <w:pStyle w:val="Body"/>
        <w:spacing w:before="240" w:line="276" w:lineRule="auto"/>
        <w:jc w:val="center"/>
      </w:pPr>
      <w:r w:rsidRPr="004820A7">
        <w:rPr>
          <w:b/>
          <w:bCs/>
          <w:i/>
          <w:iCs/>
        </w:rPr>
        <w:t>1 Peter 5:1-2</w:t>
      </w:r>
    </w:p>
    <w:p w14:paraId="404B099E" w14:textId="77777777" w:rsidR="004820A7" w:rsidRPr="004820A7" w:rsidRDefault="004820A7" w:rsidP="004820A7">
      <w:pPr>
        <w:pStyle w:val="Body"/>
        <w:spacing w:before="240" w:line="276" w:lineRule="auto"/>
        <w:jc w:val="center"/>
      </w:pPr>
      <w:r w:rsidRPr="004820A7">
        <w:rPr>
          <w:i/>
          <w:iCs/>
          <w:vertAlign w:val="superscript"/>
        </w:rPr>
        <w:t>1 </w:t>
      </w:r>
      <w:r w:rsidRPr="004820A7">
        <w:rPr>
          <w:i/>
          <w:iCs/>
        </w:rPr>
        <w:t xml:space="preserve">So I exhort the </w:t>
      </w:r>
      <w:r w:rsidRPr="004820A7">
        <w:rPr>
          <w:i/>
          <w:iCs/>
          <w:u w:val="single"/>
        </w:rPr>
        <w:t>elders</w:t>
      </w:r>
      <w:r w:rsidRPr="004820A7">
        <w:rPr>
          <w:i/>
          <w:iCs/>
        </w:rPr>
        <w:t xml:space="preserve"> among you, as a fellow elder and a witness of the sufferings of Christ, as well as a partaker in the glory that is going to be revealed: </w:t>
      </w:r>
      <w:r w:rsidRPr="004820A7">
        <w:rPr>
          <w:i/>
          <w:iCs/>
          <w:vertAlign w:val="superscript"/>
        </w:rPr>
        <w:t>2 </w:t>
      </w:r>
      <w:r w:rsidRPr="004820A7">
        <w:rPr>
          <w:i/>
          <w:iCs/>
          <w:u w:val="single"/>
        </w:rPr>
        <w:t>shepherd</w:t>
      </w:r>
      <w:r w:rsidRPr="004820A7">
        <w:rPr>
          <w:i/>
          <w:iCs/>
        </w:rPr>
        <w:t xml:space="preserve"> the flock of God that is among you, exercising </w:t>
      </w:r>
      <w:r w:rsidRPr="004820A7">
        <w:rPr>
          <w:i/>
          <w:iCs/>
          <w:u w:val="single"/>
        </w:rPr>
        <w:t>oversight</w:t>
      </w:r>
      <w:r w:rsidRPr="004820A7">
        <w:rPr>
          <w:i/>
          <w:iCs/>
        </w:rPr>
        <w:t>, not under compulsion, but willingly, as God would have you; not for shameful gain, but eagerly;</w:t>
      </w:r>
    </w:p>
    <w:p w14:paraId="3FE821B4" w14:textId="1460E2A2" w:rsidR="004928FF" w:rsidRDefault="004928FF" w:rsidP="004820A7">
      <w:pPr>
        <w:pStyle w:val="Body"/>
        <w:spacing w:before="240" w:line="276" w:lineRule="auto"/>
        <w:rPr>
          <w:rStyle w:val="None"/>
        </w:rPr>
      </w:pPr>
    </w:p>
    <w:p w14:paraId="63E32CFA" w14:textId="77777777" w:rsidR="004820A7" w:rsidRDefault="004820A7" w:rsidP="004820A7">
      <w:pPr>
        <w:pStyle w:val="Body"/>
        <w:spacing w:before="240" w:line="276" w:lineRule="auto"/>
        <w:rPr>
          <w:rStyle w:val="None"/>
        </w:rPr>
      </w:pPr>
    </w:p>
    <w:p w14:paraId="4C3E3870" w14:textId="77777777" w:rsidR="004820A7" w:rsidRPr="00F67970" w:rsidRDefault="004820A7" w:rsidP="004820A7">
      <w:pPr>
        <w:pStyle w:val="Body"/>
        <w:pBdr>
          <w:top w:val="none" w:sz="0" w:space="0" w:color="auto"/>
          <w:left w:val="none" w:sz="0" w:space="0" w:color="auto"/>
          <w:bottom w:val="none" w:sz="0" w:space="0" w:color="auto"/>
          <w:right w:val="none" w:sz="0" w:space="0" w:color="auto"/>
        </w:pBdr>
        <w:spacing w:before="240" w:line="276" w:lineRule="auto"/>
        <w:jc w:val="center"/>
        <w:rPr>
          <w:b/>
          <w:bCs/>
          <w:i/>
          <w:iCs/>
        </w:rPr>
      </w:pPr>
      <w:r w:rsidRPr="00F67970">
        <w:rPr>
          <w:b/>
          <w:bCs/>
          <w:i/>
          <w:iCs/>
        </w:rPr>
        <w:lastRenderedPageBreak/>
        <w:t>1</w:t>
      </w:r>
      <w:r>
        <w:rPr>
          <w:b/>
          <w:bCs/>
          <w:i/>
          <w:iCs/>
        </w:rPr>
        <w:t>4</w:t>
      </w:r>
      <w:r w:rsidRPr="00F67970">
        <w:rPr>
          <w:b/>
          <w:bCs/>
          <w:i/>
          <w:iCs/>
        </w:rPr>
        <w:t xml:space="preserve"> Character Traits for Church Overseers</w:t>
      </w:r>
    </w:p>
    <w:p w14:paraId="6DB2EF44" w14:textId="77777777" w:rsidR="004820A7" w:rsidRDefault="004820A7" w:rsidP="004820A7">
      <w:pPr>
        <w:pStyle w:val="Body"/>
        <w:numPr>
          <w:ilvl w:val="0"/>
          <w:numId w:val="4"/>
        </w:numPr>
        <w:pBdr>
          <w:top w:val="none" w:sz="0" w:space="0" w:color="auto"/>
          <w:left w:val="none" w:sz="0" w:space="0" w:color="auto"/>
          <w:bottom w:val="none" w:sz="0" w:space="0" w:color="auto"/>
          <w:right w:val="none" w:sz="0" w:space="0" w:color="auto"/>
        </w:pBdr>
        <w:spacing w:before="240" w:line="276" w:lineRule="auto"/>
      </w:pPr>
      <w:r>
        <w:t>They are not flirtatious (“the husband of one wife”)</w:t>
      </w:r>
    </w:p>
    <w:p w14:paraId="6F2B7E5B" w14:textId="77777777" w:rsidR="004820A7" w:rsidRDefault="004820A7" w:rsidP="004820A7">
      <w:pPr>
        <w:pStyle w:val="Body"/>
        <w:numPr>
          <w:ilvl w:val="0"/>
          <w:numId w:val="5"/>
        </w:numPr>
        <w:pBdr>
          <w:top w:val="none" w:sz="0" w:space="0" w:color="auto"/>
          <w:left w:val="none" w:sz="0" w:space="0" w:color="auto"/>
          <w:bottom w:val="none" w:sz="0" w:space="0" w:color="auto"/>
          <w:right w:val="none" w:sz="0" w:space="0" w:color="auto"/>
        </w:pBdr>
        <w:spacing w:before="240" w:line="276" w:lineRule="auto"/>
      </w:pPr>
      <w:r>
        <w:t>They are personally disciplined (“sober-minded”)</w:t>
      </w:r>
    </w:p>
    <w:p w14:paraId="4CA0FDDA" w14:textId="77777777" w:rsidR="004820A7" w:rsidRDefault="004820A7" w:rsidP="004820A7">
      <w:pPr>
        <w:pStyle w:val="Body"/>
        <w:numPr>
          <w:ilvl w:val="0"/>
          <w:numId w:val="6"/>
        </w:numPr>
        <w:pBdr>
          <w:top w:val="none" w:sz="0" w:space="0" w:color="auto"/>
          <w:left w:val="none" w:sz="0" w:space="0" w:color="auto"/>
          <w:bottom w:val="none" w:sz="0" w:space="0" w:color="auto"/>
          <w:right w:val="none" w:sz="0" w:space="0" w:color="auto"/>
        </w:pBdr>
        <w:spacing w:before="240" w:line="276" w:lineRule="auto"/>
      </w:pPr>
      <w:r>
        <w:t>They are mentally and emotionally balanced (“self-controlled”)</w:t>
      </w:r>
    </w:p>
    <w:p w14:paraId="0434A491" w14:textId="77777777" w:rsidR="004820A7" w:rsidRDefault="004820A7" w:rsidP="004820A7">
      <w:pPr>
        <w:pStyle w:val="Body"/>
        <w:numPr>
          <w:ilvl w:val="0"/>
          <w:numId w:val="7"/>
        </w:numPr>
        <w:pBdr>
          <w:top w:val="none" w:sz="0" w:space="0" w:color="auto"/>
          <w:left w:val="none" w:sz="0" w:space="0" w:color="auto"/>
          <w:bottom w:val="none" w:sz="0" w:space="0" w:color="auto"/>
          <w:right w:val="none" w:sz="0" w:space="0" w:color="auto"/>
        </w:pBdr>
        <w:spacing w:before="240" w:line="276" w:lineRule="auto"/>
      </w:pPr>
      <w:r>
        <w:t>They are not out of control (“</w:t>
      </w:r>
      <w:proofErr w:type="spellStart"/>
      <w:r>
        <w:rPr>
          <w:lang w:val="es-ES_tradnl"/>
        </w:rPr>
        <w:t>respectable</w:t>
      </w:r>
      <w:proofErr w:type="spellEnd"/>
      <w:r>
        <w:t>”)</w:t>
      </w:r>
    </w:p>
    <w:p w14:paraId="194BA41A" w14:textId="77777777" w:rsidR="004820A7" w:rsidRDefault="004820A7" w:rsidP="004820A7">
      <w:pPr>
        <w:pStyle w:val="Body"/>
        <w:numPr>
          <w:ilvl w:val="0"/>
          <w:numId w:val="8"/>
        </w:numPr>
        <w:pBdr>
          <w:top w:val="none" w:sz="0" w:space="0" w:color="auto"/>
          <w:left w:val="none" w:sz="0" w:space="0" w:color="auto"/>
          <w:bottom w:val="none" w:sz="0" w:space="0" w:color="auto"/>
          <w:right w:val="none" w:sz="0" w:space="0" w:color="auto"/>
        </w:pBdr>
        <w:spacing w:before="240" w:line="276" w:lineRule="auto"/>
      </w:pPr>
      <w:r>
        <w:t>They practice hospitality (“hospitable”)</w:t>
      </w:r>
    </w:p>
    <w:p w14:paraId="786A1DF4" w14:textId="77777777" w:rsidR="004820A7" w:rsidRDefault="004820A7" w:rsidP="004820A7">
      <w:pPr>
        <w:pStyle w:val="Body"/>
        <w:numPr>
          <w:ilvl w:val="0"/>
          <w:numId w:val="9"/>
        </w:numPr>
        <w:pBdr>
          <w:top w:val="none" w:sz="0" w:space="0" w:color="auto"/>
          <w:left w:val="none" w:sz="0" w:space="0" w:color="auto"/>
          <w:bottom w:val="none" w:sz="0" w:space="0" w:color="auto"/>
          <w:right w:val="none" w:sz="0" w:space="0" w:color="auto"/>
        </w:pBdr>
        <w:spacing w:before="240" w:line="276" w:lineRule="auto"/>
      </w:pPr>
      <w:r>
        <w:t xml:space="preserve">They </w:t>
      </w:r>
      <w:proofErr w:type="gramStart"/>
      <w:r>
        <w:t>are able to</w:t>
      </w:r>
      <w:proofErr w:type="gramEnd"/>
      <w:r>
        <w:t xml:space="preserve"> teach the Bible (“able to teach”)</w:t>
      </w:r>
    </w:p>
    <w:p w14:paraId="5C3A115F" w14:textId="77777777" w:rsidR="004820A7" w:rsidRDefault="004820A7" w:rsidP="004820A7">
      <w:pPr>
        <w:pStyle w:val="Body"/>
        <w:numPr>
          <w:ilvl w:val="0"/>
          <w:numId w:val="10"/>
        </w:numPr>
        <w:pBdr>
          <w:top w:val="none" w:sz="0" w:space="0" w:color="auto"/>
          <w:left w:val="none" w:sz="0" w:space="0" w:color="auto"/>
          <w:bottom w:val="none" w:sz="0" w:space="0" w:color="auto"/>
          <w:right w:val="none" w:sz="0" w:space="0" w:color="auto"/>
        </w:pBdr>
        <w:spacing w:before="240" w:line="276" w:lineRule="auto"/>
      </w:pPr>
      <w:r>
        <w:t>They are not addicted to chemicals (“not a drunkard”)</w:t>
      </w:r>
    </w:p>
    <w:p w14:paraId="71E373A6" w14:textId="77777777" w:rsidR="004820A7" w:rsidRPr="00FE5A02" w:rsidRDefault="004820A7" w:rsidP="004820A7">
      <w:pPr>
        <w:pStyle w:val="Body"/>
        <w:numPr>
          <w:ilvl w:val="0"/>
          <w:numId w:val="11"/>
        </w:numPr>
        <w:pBdr>
          <w:top w:val="none" w:sz="0" w:space="0" w:color="auto"/>
          <w:left w:val="none" w:sz="0" w:space="0" w:color="auto"/>
          <w:bottom w:val="none" w:sz="0" w:space="0" w:color="auto"/>
          <w:right w:val="none" w:sz="0" w:space="0" w:color="auto"/>
        </w:pBdr>
        <w:spacing w:before="240" w:line="276" w:lineRule="auto"/>
        <w:rPr>
          <w:lang w:val="fr-FR"/>
        </w:rPr>
      </w:pPr>
      <w:proofErr w:type="spellStart"/>
      <w:r>
        <w:rPr>
          <w:lang w:val="fr-FR"/>
        </w:rPr>
        <w:t>They</w:t>
      </w:r>
      <w:proofErr w:type="spellEnd"/>
      <w:r>
        <w:rPr>
          <w:lang w:val="fr-FR"/>
        </w:rPr>
        <w:t xml:space="preserve"> control </w:t>
      </w:r>
      <w:proofErr w:type="spellStart"/>
      <w:r>
        <w:rPr>
          <w:lang w:val="fr-FR"/>
        </w:rPr>
        <w:t>their</w:t>
      </w:r>
      <w:proofErr w:type="spellEnd"/>
      <w:r>
        <w:rPr>
          <w:lang w:val="fr-FR"/>
        </w:rPr>
        <w:t xml:space="preserve"> </w:t>
      </w:r>
      <w:proofErr w:type="spellStart"/>
      <w:r>
        <w:rPr>
          <w:lang w:val="fr-FR"/>
        </w:rPr>
        <w:t>temper</w:t>
      </w:r>
      <w:proofErr w:type="spellEnd"/>
      <w:r>
        <w:rPr>
          <w:lang w:val="fr-FR"/>
        </w:rPr>
        <w:t xml:space="preserve"> (</w:t>
      </w:r>
      <w:r>
        <w:t>“not violent”)</w:t>
      </w:r>
    </w:p>
    <w:p w14:paraId="376EC84A" w14:textId="77777777" w:rsidR="004820A7" w:rsidRDefault="004820A7" w:rsidP="004820A7">
      <w:pPr>
        <w:pStyle w:val="Body"/>
        <w:numPr>
          <w:ilvl w:val="0"/>
          <w:numId w:val="12"/>
        </w:numPr>
        <w:pBdr>
          <w:top w:val="none" w:sz="0" w:space="0" w:color="auto"/>
          <w:left w:val="none" w:sz="0" w:space="0" w:color="auto"/>
          <w:bottom w:val="none" w:sz="0" w:space="0" w:color="auto"/>
          <w:right w:val="none" w:sz="0" w:space="0" w:color="auto"/>
        </w:pBdr>
        <w:spacing w:before="240" w:line="276" w:lineRule="auto"/>
      </w:pPr>
      <w:r>
        <w:t>They are considerate of others (“gentle”)</w:t>
      </w:r>
    </w:p>
    <w:p w14:paraId="30068278" w14:textId="5B048077" w:rsidR="004820A7" w:rsidRDefault="004820A7" w:rsidP="004820A7">
      <w:pPr>
        <w:pStyle w:val="Body"/>
        <w:pBdr>
          <w:top w:val="none" w:sz="0" w:space="0" w:color="auto"/>
          <w:left w:val="none" w:sz="0" w:space="0" w:color="auto"/>
          <w:bottom w:val="none" w:sz="0" w:space="0" w:color="auto"/>
          <w:right w:val="none" w:sz="0" w:space="0" w:color="auto"/>
        </w:pBdr>
        <w:spacing w:before="240" w:line="276" w:lineRule="auto"/>
        <w:jc w:val="center"/>
      </w:pPr>
      <w:r>
        <w:t>“It expresses that considerateness that looks humanely and reasonably at the facts of a case.”</w:t>
      </w:r>
    </w:p>
    <w:p w14:paraId="56C12DDF" w14:textId="4C099948" w:rsidR="004820A7" w:rsidRDefault="004820A7" w:rsidP="004820A7">
      <w:pPr>
        <w:pStyle w:val="Body"/>
        <w:pBdr>
          <w:top w:val="none" w:sz="0" w:space="0" w:color="auto"/>
          <w:left w:val="none" w:sz="0" w:space="0" w:color="auto"/>
          <w:bottom w:val="none" w:sz="0" w:space="0" w:color="auto"/>
          <w:right w:val="none" w:sz="0" w:space="0" w:color="auto"/>
        </w:pBdr>
        <w:spacing w:line="276" w:lineRule="auto"/>
        <w:jc w:val="center"/>
      </w:pPr>
      <w:r w:rsidRPr="004820A7">
        <w:rPr>
          <w:b/>
          <w:bCs/>
        </w:rPr>
        <w:t>W. E. Vine</w:t>
      </w:r>
    </w:p>
    <w:p w14:paraId="2690B2FE" w14:textId="77777777" w:rsidR="004820A7" w:rsidRDefault="004820A7" w:rsidP="004820A7">
      <w:pPr>
        <w:pStyle w:val="Body"/>
        <w:numPr>
          <w:ilvl w:val="0"/>
          <w:numId w:val="13"/>
        </w:numPr>
        <w:pBdr>
          <w:top w:val="none" w:sz="0" w:space="0" w:color="auto"/>
          <w:left w:val="none" w:sz="0" w:space="0" w:color="auto"/>
          <w:bottom w:val="none" w:sz="0" w:space="0" w:color="auto"/>
          <w:right w:val="none" w:sz="0" w:space="0" w:color="auto"/>
        </w:pBdr>
        <w:spacing w:before="240" w:line="276" w:lineRule="auto"/>
      </w:pPr>
      <w:r>
        <w:t>They are peace makers (“not quarrelsome”)</w:t>
      </w:r>
    </w:p>
    <w:p w14:paraId="73B9950F" w14:textId="77777777" w:rsidR="004820A7" w:rsidRDefault="004820A7" w:rsidP="004820A7">
      <w:pPr>
        <w:pStyle w:val="Body"/>
        <w:numPr>
          <w:ilvl w:val="0"/>
          <w:numId w:val="14"/>
        </w:numPr>
        <w:pBdr>
          <w:top w:val="none" w:sz="0" w:space="0" w:color="auto"/>
          <w:left w:val="none" w:sz="0" w:space="0" w:color="auto"/>
          <w:bottom w:val="none" w:sz="0" w:space="0" w:color="auto"/>
          <w:right w:val="none" w:sz="0" w:space="0" w:color="auto"/>
        </w:pBdr>
        <w:spacing w:before="240" w:line="276" w:lineRule="auto"/>
      </w:pPr>
      <w:r>
        <w:t>They are not materialistic (“not a lover of money”)</w:t>
      </w:r>
    </w:p>
    <w:p w14:paraId="3BEC2D6C" w14:textId="77777777" w:rsidR="004820A7" w:rsidRDefault="004820A7" w:rsidP="004820A7">
      <w:pPr>
        <w:pStyle w:val="Body"/>
        <w:numPr>
          <w:ilvl w:val="0"/>
          <w:numId w:val="15"/>
        </w:numPr>
        <w:pBdr>
          <w:top w:val="none" w:sz="0" w:space="0" w:color="auto"/>
          <w:left w:val="none" w:sz="0" w:space="0" w:color="auto"/>
          <w:bottom w:val="none" w:sz="0" w:space="0" w:color="auto"/>
          <w:right w:val="none" w:sz="0" w:space="0" w:color="auto"/>
        </w:pBdr>
        <w:spacing w:before="240" w:line="276" w:lineRule="auto"/>
      </w:pPr>
      <w:r>
        <w:t>They manage their homes well (“He must manage his own household well, with all dignity keeping his children submissive, for if someone does not know how to manage his own household, how will he care for God’s church?”)</w:t>
      </w:r>
    </w:p>
    <w:p w14:paraId="3DB785D0" w14:textId="77777777" w:rsidR="004820A7" w:rsidRDefault="004820A7" w:rsidP="004820A7">
      <w:pPr>
        <w:pStyle w:val="Body"/>
        <w:numPr>
          <w:ilvl w:val="0"/>
          <w:numId w:val="16"/>
        </w:numPr>
        <w:pBdr>
          <w:top w:val="none" w:sz="0" w:space="0" w:color="auto"/>
          <w:left w:val="none" w:sz="0" w:space="0" w:color="auto"/>
          <w:bottom w:val="none" w:sz="0" w:space="0" w:color="auto"/>
          <w:right w:val="none" w:sz="0" w:space="0" w:color="auto"/>
        </w:pBdr>
        <w:spacing w:before="240" w:line="276" w:lineRule="auto"/>
      </w:pPr>
      <w:r>
        <w:t>They are not a young Christian (“He must not be a recent convert, or he may become puffed up with conceit and fall into the condemnation of the devil”)</w:t>
      </w:r>
    </w:p>
    <w:p w14:paraId="2D0F3945" w14:textId="77777777" w:rsidR="004820A7" w:rsidRDefault="004820A7" w:rsidP="004820A7">
      <w:pPr>
        <w:pStyle w:val="Body"/>
        <w:numPr>
          <w:ilvl w:val="0"/>
          <w:numId w:val="17"/>
        </w:numPr>
        <w:pBdr>
          <w:top w:val="none" w:sz="0" w:space="0" w:color="auto"/>
          <w:left w:val="none" w:sz="0" w:space="0" w:color="auto"/>
          <w:bottom w:val="none" w:sz="0" w:space="0" w:color="auto"/>
          <w:right w:val="none" w:sz="0" w:space="0" w:color="auto"/>
        </w:pBdr>
        <w:spacing w:before="240" w:line="276" w:lineRule="auto"/>
      </w:pPr>
      <w:r>
        <w:t>They have a favorable testimony among unbelievers (“Moreover, he must be well thought of by outsiders, so that he may not fall into disgrace, into a snare of the devil”)</w:t>
      </w:r>
    </w:p>
    <w:p w14:paraId="1D5E5628" w14:textId="77777777" w:rsidR="004820A7" w:rsidRPr="004928FF" w:rsidRDefault="004820A7" w:rsidP="004820A7">
      <w:pPr>
        <w:pStyle w:val="Body"/>
        <w:spacing w:before="240" w:line="276" w:lineRule="auto"/>
        <w:rPr>
          <w:rStyle w:val="None"/>
        </w:rPr>
      </w:pPr>
    </w:p>
    <w:sectPr w:rsidR="004820A7" w:rsidRPr="004928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CFC77" w14:textId="77777777" w:rsidR="00441B41" w:rsidRDefault="00441B41" w:rsidP="004928FF">
      <w:pPr>
        <w:spacing w:after="0" w:line="240" w:lineRule="auto"/>
      </w:pPr>
      <w:r>
        <w:separator/>
      </w:r>
    </w:p>
  </w:endnote>
  <w:endnote w:type="continuationSeparator" w:id="0">
    <w:p w14:paraId="41FD6B57" w14:textId="77777777" w:rsidR="00441B41" w:rsidRDefault="00441B41" w:rsidP="00492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22987" w14:textId="77777777" w:rsidR="00441B41" w:rsidRDefault="00441B41" w:rsidP="004928FF">
      <w:pPr>
        <w:spacing w:after="0" w:line="240" w:lineRule="auto"/>
      </w:pPr>
      <w:r>
        <w:separator/>
      </w:r>
    </w:p>
  </w:footnote>
  <w:footnote w:type="continuationSeparator" w:id="0">
    <w:p w14:paraId="11D2C684" w14:textId="77777777" w:rsidR="00441B41" w:rsidRDefault="00441B41" w:rsidP="004928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94859"/>
    <w:multiLevelType w:val="hybridMultilevel"/>
    <w:tmpl w:val="6A02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A0EC2"/>
    <w:multiLevelType w:val="hybridMultilevel"/>
    <w:tmpl w:val="35BAA3A6"/>
    <w:numStyleLink w:val="ImportWordListStyleDefinition1584754238"/>
  </w:abstractNum>
  <w:abstractNum w:abstractNumId="2" w15:restartNumberingAfterBreak="0">
    <w:nsid w:val="6DC913A4"/>
    <w:multiLevelType w:val="hybridMultilevel"/>
    <w:tmpl w:val="FC4C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880164"/>
    <w:multiLevelType w:val="hybridMultilevel"/>
    <w:tmpl w:val="35BAA3A6"/>
    <w:styleLink w:val="ImportWordListStyleDefinition1584754238"/>
    <w:lvl w:ilvl="0" w:tplc="908E1D8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26D9DA">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DAC6B8">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8C6841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E8CFCC">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F58F75E">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A4A15D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C484E0">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254A226">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3"/>
  </w:num>
  <w:num w:numId="4">
    <w:abstractNumId w:val="1"/>
  </w:num>
  <w:num w:numId="5">
    <w:abstractNumId w:val="1"/>
    <w:lvlOverride w:ilvl="0">
      <w:startOverride w:val="2"/>
    </w:lvlOverride>
  </w:num>
  <w:num w:numId="6">
    <w:abstractNumId w:val="1"/>
    <w:lvlOverride w:ilvl="0">
      <w:startOverride w:val="3"/>
    </w:lvlOverride>
  </w:num>
  <w:num w:numId="7">
    <w:abstractNumId w:val="1"/>
    <w:lvlOverride w:ilvl="0">
      <w:startOverride w:val="4"/>
    </w:lvlOverride>
  </w:num>
  <w:num w:numId="8">
    <w:abstractNumId w:val="1"/>
    <w:lvlOverride w:ilvl="0">
      <w:startOverride w:val="5"/>
    </w:lvlOverride>
  </w:num>
  <w:num w:numId="9">
    <w:abstractNumId w:val="1"/>
    <w:lvlOverride w:ilvl="0">
      <w:startOverride w:val="6"/>
    </w:lvlOverride>
  </w:num>
  <w:num w:numId="10">
    <w:abstractNumId w:val="1"/>
    <w:lvlOverride w:ilvl="0">
      <w:startOverride w:val="7"/>
    </w:lvlOverride>
  </w:num>
  <w:num w:numId="11">
    <w:abstractNumId w:val="1"/>
    <w:lvlOverride w:ilvl="0">
      <w:startOverride w:val="8"/>
    </w:lvlOverride>
  </w:num>
  <w:num w:numId="12">
    <w:abstractNumId w:val="1"/>
    <w:lvlOverride w:ilvl="0">
      <w:startOverride w:val="9"/>
    </w:lvlOverride>
  </w:num>
  <w:num w:numId="13">
    <w:abstractNumId w:val="1"/>
    <w:lvlOverride w:ilvl="0">
      <w:startOverride w:val="10"/>
    </w:lvlOverride>
  </w:num>
  <w:num w:numId="14">
    <w:abstractNumId w:val="1"/>
    <w:lvlOverride w:ilvl="0">
      <w:startOverride w:val="11"/>
    </w:lvlOverride>
  </w:num>
  <w:num w:numId="15">
    <w:abstractNumId w:val="1"/>
    <w:lvlOverride w:ilvl="0">
      <w:startOverride w:val="12"/>
    </w:lvlOverride>
  </w:num>
  <w:num w:numId="16">
    <w:abstractNumId w:val="1"/>
    <w:lvlOverride w:ilvl="0">
      <w:startOverride w:val="13"/>
    </w:lvlOverride>
  </w:num>
  <w:num w:numId="17">
    <w:abstractNumId w:val="1"/>
    <w:lvlOverride w:ilvl="0">
      <w:startOverride w:val="1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8FF"/>
    <w:rsid w:val="00022246"/>
    <w:rsid w:val="00074C35"/>
    <w:rsid w:val="002D7883"/>
    <w:rsid w:val="00441B41"/>
    <w:rsid w:val="004820A7"/>
    <w:rsid w:val="004928FF"/>
    <w:rsid w:val="00901032"/>
    <w:rsid w:val="00922759"/>
    <w:rsid w:val="009F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E028"/>
  <w15:chartTrackingRefBased/>
  <w15:docId w15:val="{64D59C77-99E9-499D-A1A1-F49FC084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8F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928FF"/>
    <w:pPr>
      <w:pBdr>
        <w:top w:val="nil"/>
        <w:left w:val="nil"/>
        <w:bottom w:val="nil"/>
        <w:right w:val="nil"/>
        <w:between w:val="nil"/>
        <w:bar w:val="nil"/>
      </w:pBdr>
      <w:spacing w:after="0" w:line="240" w:lineRule="auto"/>
      <w:outlineLvl w:val="0"/>
    </w:pPr>
    <w:rPr>
      <w:rFonts w:ascii="Times New Roman" w:eastAsia="Arial Unicode MS" w:hAnsi="Times New Roman" w:cs="Arial Unicode MS"/>
      <w:color w:val="000000"/>
      <w:sz w:val="24"/>
      <w:szCs w:val="24"/>
      <w:u w:color="000000"/>
      <w:bdr w:val="nil"/>
    </w:rPr>
  </w:style>
  <w:style w:type="character" w:customStyle="1" w:styleId="None">
    <w:name w:val="None"/>
    <w:rsid w:val="004928FF"/>
  </w:style>
  <w:style w:type="paragraph" w:styleId="FootnoteText">
    <w:name w:val="footnote text"/>
    <w:basedOn w:val="Normal"/>
    <w:link w:val="FootnoteTextChar"/>
    <w:uiPriority w:val="99"/>
    <w:semiHidden/>
    <w:unhideWhenUsed/>
    <w:rsid w:val="004928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8FF"/>
    <w:rPr>
      <w:sz w:val="20"/>
      <w:szCs w:val="20"/>
    </w:rPr>
  </w:style>
  <w:style w:type="character" w:styleId="FootnoteReference">
    <w:name w:val="footnote reference"/>
    <w:basedOn w:val="DefaultParagraphFont"/>
    <w:uiPriority w:val="99"/>
    <w:semiHidden/>
    <w:unhideWhenUsed/>
    <w:rsid w:val="004928FF"/>
    <w:rPr>
      <w:vertAlign w:val="superscript"/>
    </w:rPr>
  </w:style>
  <w:style w:type="paragraph" w:styleId="ListParagraph">
    <w:name w:val="List Paragraph"/>
    <w:basedOn w:val="Normal"/>
    <w:uiPriority w:val="34"/>
    <w:qFormat/>
    <w:rsid w:val="004928FF"/>
    <w:pPr>
      <w:ind w:left="720"/>
      <w:contextualSpacing/>
    </w:pPr>
  </w:style>
  <w:style w:type="character" w:customStyle="1" w:styleId="text">
    <w:name w:val="text"/>
    <w:basedOn w:val="DefaultParagraphFont"/>
    <w:rsid w:val="00074C35"/>
  </w:style>
  <w:style w:type="character" w:styleId="Hyperlink">
    <w:name w:val="Hyperlink"/>
    <w:basedOn w:val="DefaultParagraphFont"/>
    <w:uiPriority w:val="99"/>
    <w:semiHidden/>
    <w:unhideWhenUsed/>
    <w:rsid w:val="00074C35"/>
    <w:rPr>
      <w:color w:val="0000FF"/>
      <w:u w:val="single"/>
    </w:rPr>
  </w:style>
  <w:style w:type="numbering" w:customStyle="1" w:styleId="ImportWordListStyleDefinition1584754238">
    <w:name w:val="Import Word List Style Definition 1584754238"/>
    <w:rsid w:val="004820A7"/>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68234">
      <w:bodyDiv w:val="1"/>
      <w:marLeft w:val="0"/>
      <w:marRight w:val="0"/>
      <w:marTop w:val="0"/>
      <w:marBottom w:val="0"/>
      <w:divBdr>
        <w:top w:val="none" w:sz="0" w:space="0" w:color="auto"/>
        <w:left w:val="none" w:sz="0" w:space="0" w:color="auto"/>
        <w:bottom w:val="none" w:sz="0" w:space="0" w:color="auto"/>
        <w:right w:val="none" w:sz="0" w:space="0" w:color="auto"/>
      </w:divBdr>
    </w:div>
    <w:div w:id="604390361">
      <w:bodyDiv w:val="1"/>
      <w:marLeft w:val="0"/>
      <w:marRight w:val="0"/>
      <w:marTop w:val="0"/>
      <w:marBottom w:val="0"/>
      <w:divBdr>
        <w:top w:val="none" w:sz="0" w:space="0" w:color="auto"/>
        <w:left w:val="none" w:sz="0" w:space="0" w:color="auto"/>
        <w:bottom w:val="none" w:sz="0" w:space="0" w:color="auto"/>
        <w:right w:val="none" w:sz="0" w:space="0" w:color="auto"/>
      </w:divBdr>
    </w:div>
    <w:div w:id="661667132">
      <w:bodyDiv w:val="1"/>
      <w:marLeft w:val="0"/>
      <w:marRight w:val="0"/>
      <w:marTop w:val="0"/>
      <w:marBottom w:val="0"/>
      <w:divBdr>
        <w:top w:val="none" w:sz="0" w:space="0" w:color="auto"/>
        <w:left w:val="none" w:sz="0" w:space="0" w:color="auto"/>
        <w:bottom w:val="none" w:sz="0" w:space="0" w:color="auto"/>
        <w:right w:val="none" w:sz="0" w:space="0" w:color="auto"/>
      </w:divBdr>
    </w:div>
    <w:div w:id="738940276">
      <w:bodyDiv w:val="1"/>
      <w:marLeft w:val="0"/>
      <w:marRight w:val="0"/>
      <w:marTop w:val="0"/>
      <w:marBottom w:val="0"/>
      <w:divBdr>
        <w:top w:val="none" w:sz="0" w:space="0" w:color="auto"/>
        <w:left w:val="none" w:sz="0" w:space="0" w:color="auto"/>
        <w:bottom w:val="none" w:sz="0" w:space="0" w:color="auto"/>
        <w:right w:val="none" w:sz="0" w:space="0" w:color="auto"/>
      </w:divBdr>
    </w:div>
    <w:div w:id="1161040767">
      <w:bodyDiv w:val="1"/>
      <w:marLeft w:val="0"/>
      <w:marRight w:val="0"/>
      <w:marTop w:val="0"/>
      <w:marBottom w:val="0"/>
      <w:divBdr>
        <w:top w:val="none" w:sz="0" w:space="0" w:color="auto"/>
        <w:left w:val="none" w:sz="0" w:space="0" w:color="auto"/>
        <w:bottom w:val="none" w:sz="0" w:space="0" w:color="auto"/>
        <w:right w:val="none" w:sz="0" w:space="0" w:color="auto"/>
      </w:divBdr>
    </w:div>
    <w:div w:id="145177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Harmeling</dc:creator>
  <cp:keywords/>
  <dc:description/>
  <cp:lastModifiedBy>James Harmeling</cp:lastModifiedBy>
  <cp:revision>4</cp:revision>
  <cp:lastPrinted>2020-06-20T12:54:00Z</cp:lastPrinted>
  <dcterms:created xsi:type="dcterms:W3CDTF">2020-07-02T05:25:00Z</dcterms:created>
  <dcterms:modified xsi:type="dcterms:W3CDTF">2020-07-02T05:32:00Z</dcterms:modified>
</cp:coreProperties>
</file>