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7D24A4">
      <w:pPr>
        <w:widowControl w:val="0"/>
        <w:tabs>
          <w:tab w:val="left" w:pos="7960"/>
        </w:tabs>
        <w:ind w:right="36"/>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7BBB4B5D">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6E21E7" w:rsidRPr="001269F9" w:rsidRDefault="006E21E7"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466818" w:rsidRPr="001269F9" w:rsidRDefault="00466818"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91A4692" w:rsidR="003F4D4B" w:rsidRPr="00FD7B79" w:rsidRDefault="005F1AC8" w:rsidP="007D24A4">
      <w:pPr>
        <w:widowControl w:val="0"/>
        <w:tabs>
          <w:tab w:val="left" w:pos="7960"/>
        </w:tabs>
        <w:ind w:right="36"/>
        <w:rPr>
          <w:rFonts w:cs="Arial"/>
        </w:rPr>
      </w:pPr>
      <w:r>
        <w:rPr>
          <w:rFonts w:cs="Arial"/>
        </w:rPr>
        <w:t>15 April 2018</w:t>
      </w:r>
      <w:r w:rsidR="003F4D4B" w:rsidRPr="00FD7B79">
        <w:rPr>
          <w:rFonts w:cs="Arial"/>
        </w:rPr>
        <w:tab/>
        <w:t>Message</w:t>
      </w:r>
      <w:r w:rsidR="003F4D4B">
        <w:rPr>
          <w:rFonts w:cs="Arial"/>
        </w:rPr>
        <w:t xml:space="preserve"> </w:t>
      </w:r>
      <w:r w:rsidR="00864147">
        <w:rPr>
          <w:rFonts w:cs="Arial"/>
        </w:rPr>
        <w:t>16</w:t>
      </w:r>
      <w:r w:rsidR="003F4D4B">
        <w:rPr>
          <w:rFonts w:cs="Arial"/>
        </w:rPr>
        <w:t xml:space="preserve"> of 66</w:t>
      </w:r>
    </w:p>
    <w:p w14:paraId="7D7D519B" w14:textId="303BDD39" w:rsidR="008B6D00" w:rsidRPr="00FD7B79" w:rsidRDefault="003F4D4B" w:rsidP="007D24A4">
      <w:pPr>
        <w:widowControl w:val="0"/>
        <w:tabs>
          <w:tab w:val="left" w:pos="7960"/>
        </w:tabs>
        <w:ind w:right="36"/>
        <w:rPr>
          <w:rFonts w:cs="Arial"/>
        </w:rPr>
      </w:pPr>
      <w:r w:rsidRPr="00FD7B79">
        <w:rPr>
          <w:rFonts w:cs="Arial"/>
        </w:rPr>
        <w:t>NLT</w:t>
      </w:r>
      <w:r>
        <w:rPr>
          <w:rFonts w:cs="Arial"/>
        </w:rPr>
        <w:tab/>
        <w:t>6</w:t>
      </w:r>
      <w:r w:rsidRPr="00FD7B79">
        <w:rPr>
          <w:rFonts w:cs="Arial"/>
        </w:rPr>
        <w:t>0 Minutes</w:t>
      </w:r>
    </w:p>
    <w:p w14:paraId="4BB0AD0E" w14:textId="66718027" w:rsidR="008B6D00" w:rsidRPr="00FD7B79" w:rsidRDefault="00AA5CEF" w:rsidP="007D24A4">
      <w:pPr>
        <w:pStyle w:val="Header"/>
        <w:widowControl w:val="0"/>
        <w:tabs>
          <w:tab w:val="clear" w:pos="4800"/>
          <w:tab w:val="center" w:pos="4950"/>
        </w:tabs>
        <w:ind w:right="36"/>
        <w:rPr>
          <w:rFonts w:cs="Arial"/>
          <w:b/>
          <w:sz w:val="32"/>
        </w:rPr>
      </w:pPr>
      <w:r>
        <w:rPr>
          <w:rFonts w:cs="Arial"/>
          <w:b/>
          <w:sz w:val="32"/>
        </w:rPr>
        <w:t>Be Diligent</w:t>
      </w:r>
    </w:p>
    <w:p w14:paraId="53EBD4C4" w14:textId="76BB1087" w:rsidR="008B6D00" w:rsidRPr="00FD7B79" w:rsidRDefault="00FA7888" w:rsidP="007D24A4">
      <w:pPr>
        <w:pStyle w:val="Header"/>
        <w:widowControl w:val="0"/>
        <w:tabs>
          <w:tab w:val="clear" w:pos="4800"/>
          <w:tab w:val="center" w:pos="4950"/>
        </w:tabs>
        <w:ind w:right="36"/>
        <w:rPr>
          <w:rFonts w:cs="Arial"/>
          <w:b/>
          <w:i/>
        </w:rPr>
      </w:pPr>
      <w:r>
        <w:rPr>
          <w:rFonts w:cs="Arial"/>
          <w:b/>
          <w:i/>
        </w:rPr>
        <w:t xml:space="preserve">Book of </w:t>
      </w:r>
      <w:r w:rsidR="00AA5CEF">
        <w:rPr>
          <w:rFonts w:cs="Arial"/>
          <w:b/>
          <w:i/>
        </w:rPr>
        <w:t>Nehemiah</w:t>
      </w:r>
    </w:p>
    <w:p w14:paraId="194E4583" w14:textId="77777777" w:rsidR="008B6D00" w:rsidRPr="00FD7B79" w:rsidRDefault="008B6D00" w:rsidP="007D24A4">
      <w:pPr>
        <w:widowControl w:val="0"/>
        <w:tabs>
          <w:tab w:val="left" w:pos="7960"/>
        </w:tabs>
        <w:ind w:left="1660" w:right="36" w:hanging="1660"/>
        <w:rPr>
          <w:rFonts w:cs="Arial"/>
        </w:rPr>
      </w:pPr>
    </w:p>
    <w:p w14:paraId="6ACD720D" w14:textId="7E2B6AFC" w:rsidR="008B6D00" w:rsidRPr="00FD7B79" w:rsidRDefault="008B6D00" w:rsidP="007D24A4">
      <w:pPr>
        <w:widowControl w:val="0"/>
        <w:tabs>
          <w:tab w:val="left" w:pos="7960"/>
        </w:tabs>
        <w:ind w:left="1660" w:right="36" w:hanging="1660"/>
        <w:rPr>
          <w:rFonts w:cs="Arial"/>
        </w:rPr>
      </w:pPr>
      <w:r w:rsidRPr="00FD7B79">
        <w:rPr>
          <w:rFonts w:cs="Arial"/>
          <w:b/>
        </w:rPr>
        <w:t>Topic:</w:t>
      </w:r>
      <w:r w:rsidRPr="00FD7B79">
        <w:rPr>
          <w:rFonts w:cs="Arial"/>
        </w:rPr>
        <w:tab/>
      </w:r>
      <w:r w:rsidR="000A5C45">
        <w:rPr>
          <w:rFonts w:cs="Arial"/>
        </w:rPr>
        <w:t>Diligence</w:t>
      </w:r>
    </w:p>
    <w:p w14:paraId="669D5727" w14:textId="3E12DCE4" w:rsidR="008B6D00" w:rsidRPr="00FD7B79" w:rsidRDefault="008B6D00" w:rsidP="007D24A4">
      <w:pPr>
        <w:widowControl w:val="0"/>
        <w:tabs>
          <w:tab w:val="left" w:pos="7960"/>
        </w:tabs>
        <w:ind w:left="1660" w:right="36" w:hanging="1660"/>
        <w:rPr>
          <w:rFonts w:cs="Arial"/>
        </w:rPr>
      </w:pPr>
      <w:r w:rsidRPr="00FD7B79">
        <w:rPr>
          <w:rFonts w:cs="Arial"/>
          <w:b/>
        </w:rPr>
        <w:t>Subject:</w:t>
      </w:r>
      <w:r w:rsidRPr="00FD7B79">
        <w:rPr>
          <w:rFonts w:cs="Arial"/>
        </w:rPr>
        <w:tab/>
      </w:r>
      <w:r w:rsidR="000F7694" w:rsidRPr="000F7694">
        <w:rPr>
          <w:rFonts w:cs="Arial"/>
        </w:rPr>
        <w:t>How should you respond to God’s faithfulness to restore you</w:t>
      </w:r>
      <w:r w:rsidR="000F7694">
        <w:rPr>
          <w:rFonts w:cs="Arial"/>
        </w:rPr>
        <w:t>?</w:t>
      </w:r>
    </w:p>
    <w:p w14:paraId="3D256BE1" w14:textId="3128E235" w:rsidR="008B6D00" w:rsidRPr="00FD7B79" w:rsidRDefault="008B6D00" w:rsidP="007D24A4">
      <w:pPr>
        <w:widowControl w:val="0"/>
        <w:tabs>
          <w:tab w:val="left" w:pos="7960"/>
        </w:tabs>
        <w:ind w:left="1660" w:right="36" w:hanging="1660"/>
        <w:rPr>
          <w:rFonts w:cs="Arial"/>
        </w:rPr>
      </w:pPr>
      <w:r w:rsidRPr="00FD7B79">
        <w:rPr>
          <w:rFonts w:cs="Arial"/>
          <w:b/>
        </w:rPr>
        <w:t>Complement:</w:t>
      </w:r>
      <w:r w:rsidRPr="00FD7B79">
        <w:rPr>
          <w:rFonts w:cs="Arial"/>
        </w:rPr>
        <w:tab/>
      </w:r>
      <w:r w:rsidR="005031C4" w:rsidRPr="005031C4">
        <w:rPr>
          <w:rFonts w:cs="Arial"/>
        </w:rPr>
        <w:t>Our restoring God deserves diligent service and worship</w:t>
      </w:r>
      <w:r w:rsidR="005031C4">
        <w:rPr>
          <w:rFonts w:cs="Arial"/>
        </w:rPr>
        <w:t>.</w:t>
      </w:r>
    </w:p>
    <w:p w14:paraId="5FA8621D" w14:textId="6B80A8C0" w:rsidR="008B6D00" w:rsidRPr="00FD7B79" w:rsidRDefault="008B6D00" w:rsidP="007D24A4">
      <w:pPr>
        <w:widowControl w:val="0"/>
        <w:tabs>
          <w:tab w:val="left" w:pos="7960"/>
        </w:tabs>
        <w:ind w:left="1660" w:right="36" w:hanging="1660"/>
        <w:rPr>
          <w:rFonts w:cs="Arial"/>
        </w:rPr>
      </w:pPr>
      <w:r w:rsidRPr="00FD7B79">
        <w:rPr>
          <w:rFonts w:cs="Arial"/>
          <w:b/>
        </w:rPr>
        <w:t>Purpose:</w:t>
      </w:r>
      <w:r w:rsidRPr="00FD7B79">
        <w:rPr>
          <w:rFonts w:cs="Arial"/>
          <w:b/>
        </w:rPr>
        <w:tab/>
      </w:r>
      <w:r w:rsidRPr="00FD7B79">
        <w:rPr>
          <w:rFonts w:cs="Arial"/>
        </w:rPr>
        <w:t xml:space="preserve">The listeners </w:t>
      </w:r>
      <w:r w:rsidR="003E4093" w:rsidRPr="00FD7B79">
        <w:rPr>
          <w:rFonts w:cs="Arial"/>
        </w:rPr>
        <w:t>will</w:t>
      </w:r>
      <w:r w:rsidR="003E4093">
        <w:rPr>
          <w:rFonts w:cs="Arial"/>
        </w:rPr>
        <w:t xml:space="preserve"> show that they grasp God’s restoring power in a new commitment of service or worship.</w:t>
      </w:r>
    </w:p>
    <w:p w14:paraId="59C8E865" w14:textId="7E334A14" w:rsidR="0007653D" w:rsidRPr="00FD7B79" w:rsidRDefault="00F00819" w:rsidP="007D24A4">
      <w:pPr>
        <w:widowControl w:val="0"/>
        <w:tabs>
          <w:tab w:val="left" w:pos="7960"/>
        </w:tabs>
        <w:ind w:left="1660" w:right="36"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BE19DC">
        <w:rPr>
          <w:rFonts w:cs="Arial"/>
        </w:rPr>
        <w:t>Diligence</w:t>
      </w:r>
    </w:p>
    <w:p w14:paraId="0B88602F" w14:textId="0D7AB4EA" w:rsidR="0007653D" w:rsidRPr="00FD7B79" w:rsidRDefault="0007653D" w:rsidP="007D24A4">
      <w:pPr>
        <w:widowControl w:val="0"/>
        <w:tabs>
          <w:tab w:val="left" w:pos="7960"/>
        </w:tabs>
        <w:ind w:left="1660" w:right="36" w:hanging="1660"/>
        <w:rPr>
          <w:rFonts w:cs="Arial"/>
        </w:rPr>
      </w:pPr>
      <w:r w:rsidRPr="00FD7B79">
        <w:rPr>
          <w:rFonts w:cs="Arial"/>
          <w:b/>
        </w:rPr>
        <w:t>Reading:</w:t>
      </w:r>
      <w:r w:rsidRPr="00FD7B79">
        <w:rPr>
          <w:rFonts w:cs="Arial"/>
        </w:rPr>
        <w:tab/>
      </w:r>
      <w:r w:rsidR="000073D5">
        <w:rPr>
          <w:rFonts w:cs="Arial"/>
        </w:rPr>
        <w:t>20</w:t>
      </w:r>
      <w:r w:rsidR="009042D1">
        <w:rPr>
          <w:rFonts w:cs="Arial"/>
        </w:rPr>
        <w:t xml:space="preserve"> Bible Verses on Diligence (</w:t>
      </w:r>
      <w:r w:rsidR="009042D1" w:rsidRPr="009042D1">
        <w:rPr>
          <w:rFonts w:cs="Arial"/>
        </w:rPr>
        <w:t>https://adiligentheart.com/20-bible-verses-diligence/</w:t>
      </w:r>
      <w:r w:rsidR="000073D5">
        <w:rPr>
          <w:rFonts w:cs="Arial"/>
        </w:rPr>
        <w:t>)</w:t>
      </w:r>
    </w:p>
    <w:p w14:paraId="09DE975C" w14:textId="48BD2AE1" w:rsidR="0007653D" w:rsidRPr="00FD7B79" w:rsidRDefault="0007653D" w:rsidP="007D24A4">
      <w:pPr>
        <w:widowControl w:val="0"/>
        <w:tabs>
          <w:tab w:val="left" w:pos="7960"/>
        </w:tabs>
        <w:ind w:left="1660" w:right="36" w:hanging="1660"/>
        <w:rPr>
          <w:rFonts w:cs="Arial"/>
        </w:rPr>
      </w:pPr>
      <w:r w:rsidRPr="00FD7B79">
        <w:rPr>
          <w:rFonts w:cs="Arial"/>
          <w:b/>
        </w:rPr>
        <w:t>Song:</w:t>
      </w:r>
      <w:r w:rsidRPr="00FD7B79">
        <w:rPr>
          <w:rFonts w:cs="Arial"/>
        </w:rPr>
        <w:tab/>
      </w:r>
      <w:r w:rsidR="00302418">
        <w:rPr>
          <w:rFonts w:cs="Arial"/>
        </w:rPr>
        <w:t>O Church, Arise; Rise Up O Church of God</w:t>
      </w:r>
    </w:p>
    <w:p w14:paraId="665321CF" w14:textId="77777777" w:rsidR="00C8636C" w:rsidRPr="00FD7B79" w:rsidRDefault="00C8636C" w:rsidP="00C8636C">
      <w:pPr>
        <w:pStyle w:val="Heading1"/>
        <w:ind w:right="36"/>
        <w:rPr>
          <w:rFonts w:cs="Arial"/>
        </w:rPr>
      </w:pPr>
      <w:r w:rsidRPr="00FD7B79">
        <w:rPr>
          <w:rFonts w:cs="Arial"/>
        </w:rPr>
        <w:t>Introduction</w:t>
      </w:r>
    </w:p>
    <w:p w14:paraId="1E44DF56" w14:textId="09CBCA6E" w:rsidR="00C8636C" w:rsidRPr="00FD7B79"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6A219388" wp14:editId="2525C3BD">
                <wp:simplePos x="0" y="0"/>
                <wp:positionH relativeFrom="column">
                  <wp:posOffset>-278765</wp:posOffset>
                </wp:positionH>
                <wp:positionV relativeFrom="paragraph">
                  <wp:posOffset>72390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6332A" w14:textId="66D7A977" w:rsidR="006E21E7" w:rsidRPr="001269F9" w:rsidRDefault="006E21E7" w:rsidP="00D347DB">
                            <w:pPr>
                              <w:jc w:val="center"/>
                              <w:rPr>
                                <w:sz w:val="20"/>
                              </w:rPr>
                            </w:pPr>
                            <w:r>
                              <w:rPr>
                                <w:sz w:val="20"/>
                              </w:rPr>
                              <w:t>Grapes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5.7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" filled="f">
                <v:textbox inset="0,0,0,0">
                  <w:txbxContent>
                    <w:p w14:paraId="4716332A" w14:textId="66D7A977" w:rsidR="00466818" w:rsidRPr="001269F9" w:rsidRDefault="00466818" w:rsidP="00D347DB">
                      <w:pPr>
                        <w:jc w:val="center"/>
                        <w:rPr>
                          <w:sz w:val="20"/>
                        </w:rPr>
                      </w:pPr>
                      <w:r>
                        <w:rPr>
                          <w:sz w:val="20"/>
                        </w:rPr>
                        <w:t>Grapes</w:t>
                      </w:r>
                    </w:p>
                  </w:txbxContent>
                </v:textbox>
              </v:shape>
            </w:pict>
          </mc:Fallback>
        </mc:AlternateContent>
      </w:r>
      <w:r w:rsidR="00C8636C" w:rsidRPr="00FD7B79">
        <w:rPr>
          <w:rFonts w:cs="Arial"/>
          <w:u w:val="single"/>
        </w:rPr>
        <w:t>Interest</w:t>
      </w:r>
      <w:r w:rsidR="00C8636C" w:rsidRPr="00FD7B79">
        <w:rPr>
          <w:rFonts w:cs="Arial"/>
        </w:rPr>
        <w:t xml:space="preserve">: </w:t>
      </w:r>
      <w:r w:rsidR="00C8636C">
        <w:rPr>
          <w:rFonts w:cs="Arial"/>
        </w:rPr>
        <w:t>It’s easy to take for granted what others do for us.</w:t>
      </w:r>
    </w:p>
    <w:p w14:paraId="5338B79D" w14:textId="3808AA92" w:rsidR="00C8636C"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3F846D85" wp14:editId="566A4FEC">
                <wp:simplePos x="0" y="0"/>
                <wp:positionH relativeFrom="column">
                  <wp:posOffset>-278765</wp:posOffset>
                </wp:positionH>
                <wp:positionV relativeFrom="paragraph">
                  <wp:posOffset>102235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A8F1A" w14:textId="1F9052BF" w:rsidR="006E21E7" w:rsidRPr="001269F9" w:rsidRDefault="006E21E7" w:rsidP="00D347DB">
                            <w:pPr>
                              <w:jc w:val="center"/>
                              <w:rPr>
                                <w:sz w:val="20"/>
                              </w:rPr>
                            </w:pPr>
                            <w:r>
                              <w:rPr>
                                <w:sz w:val="20"/>
                              </w:rPr>
                              <w:t>Grateful?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8.0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" filled="f">
                <v:textbox inset="0,0,0,0">
                  <w:txbxContent>
                    <w:p w14:paraId="717A8F1A" w14:textId="1F9052BF" w:rsidR="00466818" w:rsidRPr="001269F9" w:rsidRDefault="00466818" w:rsidP="00D347DB">
                      <w:pPr>
                        <w:jc w:val="center"/>
                        <w:rPr>
                          <w:sz w:val="20"/>
                        </w:rPr>
                      </w:pPr>
                      <w:r>
                        <w:rPr>
                          <w:sz w:val="20"/>
                        </w:rPr>
                        <w:t>Grateful?</w:t>
                      </w:r>
                    </w:p>
                  </w:txbxContent>
                </v:textbox>
              </v:shape>
            </w:pict>
          </mc:Fallback>
        </mc:AlternateContent>
      </w:r>
      <w:r w:rsidR="00C8636C" w:rsidRPr="00FD7B79">
        <w:rPr>
          <w:rFonts w:cs="Arial"/>
          <w:u w:val="single"/>
        </w:rPr>
        <w:t>Need</w:t>
      </w:r>
      <w:r w:rsidR="00C8636C" w:rsidRPr="00FD7B79">
        <w:rPr>
          <w:rFonts w:cs="Arial"/>
        </w:rPr>
        <w:t xml:space="preserve">: </w:t>
      </w:r>
      <w:r w:rsidR="00C8636C">
        <w:rPr>
          <w:rFonts w:cs="Arial"/>
        </w:rPr>
        <w:t>Are you grateful for what is done for you?</w:t>
      </w:r>
    </w:p>
    <w:p w14:paraId="41E8E5EA" w14:textId="77777777" w:rsidR="00C8636C" w:rsidRDefault="00C8636C" w:rsidP="00C8636C">
      <w:pPr>
        <w:pStyle w:val="Heading4"/>
        <w:rPr>
          <w:rFonts w:cs="Arial"/>
        </w:rPr>
      </w:pPr>
      <w:r>
        <w:rPr>
          <w:rFonts w:cs="Arial"/>
        </w:rPr>
        <w:t xml:space="preserve">How do you respond </w:t>
      </w:r>
      <w:r w:rsidRPr="009105EA">
        <w:rPr>
          <w:rFonts w:cs="Arial"/>
          <w:i/>
        </w:rPr>
        <w:t>to</w:t>
      </w:r>
      <w:r>
        <w:rPr>
          <w:rFonts w:cs="Arial"/>
        </w:rPr>
        <w:t xml:space="preserve"> </w:t>
      </w:r>
      <w:r w:rsidRPr="009105EA">
        <w:rPr>
          <w:rFonts w:cs="Arial"/>
          <w:i/>
        </w:rPr>
        <w:t>people</w:t>
      </w:r>
      <w:r>
        <w:rPr>
          <w:rFonts w:cs="Arial"/>
        </w:rPr>
        <w:t xml:space="preserve"> who serve you?</w:t>
      </w:r>
    </w:p>
    <w:p w14:paraId="1EC920B8" w14:textId="77777777" w:rsidR="00C8636C" w:rsidRDefault="00C8636C" w:rsidP="00C8636C">
      <w:pPr>
        <w:pStyle w:val="Heading5"/>
        <w:rPr>
          <w:rFonts w:cs="Arial"/>
        </w:rPr>
      </w:pPr>
      <w:r>
        <w:rPr>
          <w:rFonts w:cs="Arial"/>
        </w:rPr>
        <w:t>How often do you say thanks?</w:t>
      </w:r>
    </w:p>
    <w:p w14:paraId="24F8FD1A" w14:textId="2625B28D" w:rsidR="00C8636C" w:rsidRPr="00FD7B79" w:rsidRDefault="00C8636C" w:rsidP="00C8636C">
      <w:pPr>
        <w:pStyle w:val="Heading5"/>
        <w:rPr>
          <w:rFonts w:cs="Arial"/>
        </w:rPr>
      </w:pPr>
      <w:r>
        <w:rPr>
          <w:rFonts w:cs="Arial"/>
        </w:rPr>
        <w:t>How often do you use the sandwich principle?</w:t>
      </w:r>
      <w:r w:rsidR="00D46058">
        <w:rPr>
          <w:rFonts w:cs="Arial"/>
        </w:rPr>
        <w:t xml:space="preserve"> That means that each point of concern you express is always preceded and followed by a positive comment—each criticism is sandwiched between two praises.</w:t>
      </w:r>
    </w:p>
    <w:p w14:paraId="7F128224" w14:textId="77777777" w:rsidR="00C8636C" w:rsidRDefault="00C8636C" w:rsidP="00C8636C">
      <w:pPr>
        <w:pStyle w:val="Heading4"/>
        <w:ind w:right="36"/>
        <w:rPr>
          <w:rFonts w:cs="Arial"/>
        </w:rPr>
      </w:pPr>
      <w:r>
        <w:rPr>
          <w:rFonts w:cs="Arial"/>
        </w:rPr>
        <w:t xml:space="preserve">How do you respond </w:t>
      </w:r>
      <w:r w:rsidRPr="009105EA">
        <w:rPr>
          <w:rFonts w:cs="Arial"/>
          <w:i/>
        </w:rPr>
        <w:t>to God</w:t>
      </w:r>
      <w:r>
        <w:rPr>
          <w:rFonts w:cs="Arial"/>
        </w:rPr>
        <w:t xml:space="preserve"> who restores you?</w:t>
      </w:r>
    </w:p>
    <w:p w14:paraId="0417AC06" w14:textId="77777777" w:rsidR="00C8636C" w:rsidRDefault="00C8636C" w:rsidP="00C8636C">
      <w:pPr>
        <w:pStyle w:val="Heading5"/>
        <w:rPr>
          <w:rFonts w:cs="Arial"/>
        </w:rPr>
      </w:pPr>
      <w:r>
        <w:rPr>
          <w:rFonts w:cs="Arial"/>
        </w:rPr>
        <w:t xml:space="preserve">Has God restored your life? </w:t>
      </w:r>
    </w:p>
    <w:p w14:paraId="1B2F08EC" w14:textId="77777777" w:rsidR="00C8636C" w:rsidRDefault="00C8636C" w:rsidP="00C8636C">
      <w:pPr>
        <w:pStyle w:val="Heading5"/>
        <w:rPr>
          <w:rFonts w:cs="Arial"/>
        </w:rPr>
      </w:pPr>
      <w:r>
        <w:rPr>
          <w:rFonts w:cs="Arial"/>
        </w:rPr>
        <w:t>How would you respond if someone asked you what the Lord has done for you?</w:t>
      </w:r>
    </w:p>
    <w:p w14:paraId="7675F5AF" w14:textId="2E6E3166" w:rsidR="00C8636C" w:rsidRPr="00FD7B79" w:rsidRDefault="00D46058" w:rsidP="00C8636C">
      <w:pPr>
        <w:pStyle w:val="Heading5"/>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5469D97D" wp14:editId="0F87951B">
                <wp:simplePos x="0" y="0"/>
                <wp:positionH relativeFrom="column">
                  <wp:posOffset>-393065</wp:posOffset>
                </wp:positionH>
                <wp:positionV relativeFrom="paragraph">
                  <wp:posOffset>447675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6B8D4" w14:textId="634C730F" w:rsidR="006E21E7" w:rsidRPr="001269F9" w:rsidRDefault="006E21E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35.2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" filled="f">
                <v:textbox inset="0,0,0,0">
                  <w:txbxContent>
                    <w:p w14:paraId="2BE6B8D4" w14:textId="634C730F" w:rsidR="00466818" w:rsidRPr="001269F9" w:rsidRDefault="00466818" w:rsidP="00D347DB">
                      <w:pPr>
                        <w:jc w:val="center"/>
                        <w:rPr>
                          <w:sz w:val="20"/>
                        </w:rPr>
                      </w:pPr>
                      <w:r>
                        <w:rPr>
                          <w:sz w:val="20"/>
                        </w:rPr>
                        <w:t>Subject</w:t>
                      </w:r>
                    </w:p>
                  </w:txbxContent>
                </v:textbox>
              </v:shape>
            </w:pict>
          </mc:Fallback>
        </mc:AlternateContent>
      </w:r>
      <w:r w:rsidR="00C8636C">
        <w:rPr>
          <w:rFonts w:cs="Arial"/>
        </w:rPr>
        <w:t>Think of the ways God has restored you (examples from my life—broken family, no school for sons, no inheritance, etc.).</w:t>
      </w:r>
    </w:p>
    <w:p w14:paraId="265F445F" w14:textId="77777777" w:rsidR="00C8636C" w:rsidRPr="00FD7B79" w:rsidRDefault="00C8636C" w:rsidP="00C8636C">
      <w:pPr>
        <w:pStyle w:val="Heading3"/>
        <w:ind w:right="36"/>
        <w:rPr>
          <w:rFonts w:cs="Arial"/>
        </w:rPr>
      </w:pPr>
      <w:r w:rsidRPr="00FD7B79">
        <w:rPr>
          <w:rFonts w:cs="Arial"/>
          <w:u w:val="single"/>
        </w:rPr>
        <w:t>Subject</w:t>
      </w:r>
      <w:r w:rsidRPr="00FD7B79">
        <w:rPr>
          <w:rFonts w:cs="Arial"/>
        </w:rPr>
        <w:t xml:space="preserve">: </w:t>
      </w:r>
      <w:r>
        <w:rPr>
          <w:rFonts w:cs="Arial"/>
        </w:rPr>
        <w:t xml:space="preserve">How </w:t>
      </w:r>
      <w:r w:rsidRPr="007F5269">
        <w:rPr>
          <w:rFonts w:cs="Arial"/>
          <w:i/>
        </w:rPr>
        <w:t>should</w:t>
      </w:r>
      <w:r>
        <w:rPr>
          <w:rFonts w:cs="Arial"/>
        </w:rPr>
        <w:t xml:space="preserve"> you respond to God’s faithfulness to </w:t>
      </w:r>
      <w:r w:rsidRPr="001D4568">
        <w:rPr>
          <w:rFonts w:cs="Arial"/>
          <w:u w:val="single"/>
        </w:rPr>
        <w:t>restore</w:t>
      </w:r>
      <w:r>
        <w:rPr>
          <w:rFonts w:cs="Arial"/>
        </w:rPr>
        <w:t xml:space="preserve"> you?</w:t>
      </w:r>
    </w:p>
    <w:p w14:paraId="2FCEA57D" w14:textId="1C0736AD" w:rsidR="00C8636C" w:rsidRDefault="00D46058"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2E3B787E" wp14:editId="3F60C8D3">
                <wp:simplePos x="0" y="0"/>
                <wp:positionH relativeFrom="column">
                  <wp:posOffset>-393065</wp:posOffset>
                </wp:positionH>
                <wp:positionV relativeFrom="paragraph">
                  <wp:posOffset>118110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04AB6" w14:textId="1B0A3778" w:rsidR="006E21E7" w:rsidRDefault="006E21E7" w:rsidP="00D347DB">
                            <w:pPr>
                              <w:jc w:val="center"/>
                              <w:rPr>
                                <w:sz w:val="20"/>
                              </w:rPr>
                            </w:pPr>
                            <w:proofErr w:type="spellStart"/>
                            <w:r>
                              <w:rPr>
                                <w:sz w:val="20"/>
                              </w:rPr>
                              <w:t>Bkgrd</w:t>
                            </w:r>
                            <w:proofErr w:type="spellEnd"/>
                          </w:p>
                          <w:p w14:paraId="64A14CBF" w14:textId="3DCBBC3F" w:rsidR="006E21E7" w:rsidRPr="001269F9" w:rsidRDefault="006E21E7"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left:0;text-align:left;margin-left:-30.9pt;margin-top:9.3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" filled="f">
                <v:textbox inset="0,0,0,0">
                  <w:txbxContent>
                    <w:p w14:paraId="23B04AB6" w14:textId="1B0A3778" w:rsidR="006E21E7" w:rsidRDefault="006E21E7" w:rsidP="00D347DB">
                      <w:pPr>
                        <w:jc w:val="center"/>
                        <w:rPr>
                          <w:sz w:val="20"/>
                        </w:rPr>
                      </w:pPr>
                      <w:proofErr w:type="spellStart"/>
                      <w:r>
                        <w:rPr>
                          <w:sz w:val="20"/>
                        </w:rPr>
                        <w:t>Bkgrd</w:t>
                      </w:r>
                      <w:proofErr w:type="spellEnd"/>
                    </w:p>
                    <w:p w14:paraId="64A14CBF" w14:textId="3DCBBC3F" w:rsidR="006E21E7" w:rsidRPr="001269F9" w:rsidRDefault="006E21E7" w:rsidP="00D347DB">
                      <w:pPr>
                        <w:jc w:val="center"/>
                        <w:rPr>
                          <w:sz w:val="20"/>
                        </w:rPr>
                      </w:pPr>
                      <w:r>
                        <w:rPr>
                          <w:sz w:val="20"/>
                        </w:rPr>
                        <w:t>(7 slides)</w:t>
                      </w:r>
                    </w:p>
                  </w:txbxContent>
                </v:textbox>
              </v:shape>
            </w:pict>
          </mc:Fallback>
        </mc:AlternateContent>
      </w:r>
      <w:r w:rsidR="00C8636C" w:rsidRPr="00FD7B79">
        <w:rPr>
          <w:rFonts w:cs="Arial"/>
          <w:u w:val="single"/>
        </w:rPr>
        <w:t>Background</w:t>
      </w:r>
      <w:r w:rsidR="00C8636C" w:rsidRPr="00FD7B79">
        <w:rPr>
          <w:rFonts w:cs="Arial"/>
        </w:rPr>
        <w:t xml:space="preserve">: </w:t>
      </w:r>
      <w:r w:rsidR="00C8636C">
        <w:rPr>
          <w:rFonts w:cs="Arial"/>
        </w:rPr>
        <w:t xml:space="preserve">Israel had been </w:t>
      </w:r>
      <w:r w:rsidR="0096482E">
        <w:rPr>
          <w:rFonts w:cs="Arial"/>
        </w:rPr>
        <w:t xml:space="preserve">destroyed but preserved and </w:t>
      </w:r>
      <w:r w:rsidR="0088798D">
        <w:rPr>
          <w:rFonts w:cs="Arial"/>
        </w:rPr>
        <w:t>back in</w:t>
      </w:r>
      <w:r w:rsidR="00C8636C">
        <w:rPr>
          <w:rFonts w:cs="Arial"/>
        </w:rPr>
        <w:t xml:space="preserve"> the land for o</w:t>
      </w:r>
      <w:r w:rsidR="0096482E">
        <w:rPr>
          <w:rFonts w:cs="Arial"/>
        </w:rPr>
        <w:t>ver a century</w:t>
      </w:r>
      <w:r w:rsidR="00C8636C">
        <w:rPr>
          <w:rFonts w:cs="Arial"/>
        </w:rPr>
        <w:t>. They long earli</w:t>
      </w:r>
      <w:r w:rsidR="0096482E">
        <w:rPr>
          <w:rFonts w:cs="Arial"/>
        </w:rPr>
        <w:t xml:space="preserve">er had built homes, rebuilt the temple and dedicated it, and had a revival a decade earlier under Ezra </w:t>
      </w:r>
      <w:r w:rsidR="00C8636C">
        <w:rPr>
          <w:rFonts w:cs="Arial"/>
        </w:rPr>
        <w:t>but</w:t>
      </w:r>
      <w:r w:rsidR="0096482E">
        <w:rPr>
          <w:rFonts w:cs="Arial"/>
        </w:rPr>
        <w:t xml:space="preserve"> they were still only a</w:t>
      </w:r>
      <w:r w:rsidR="00C8636C">
        <w:rPr>
          <w:rFonts w:cs="Arial"/>
        </w:rPr>
        <w:t>…</w:t>
      </w:r>
    </w:p>
    <w:p w14:paraId="6AC05314" w14:textId="63C918B2" w:rsidR="00FE46A9" w:rsidRDefault="0006459B" w:rsidP="00C8636C">
      <w:pPr>
        <w:pStyle w:val="Heading4"/>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34C54207" wp14:editId="0E82C676">
                <wp:simplePos x="0" y="0"/>
                <wp:positionH relativeFrom="column">
                  <wp:posOffset>-393065</wp:posOffset>
                </wp:positionH>
                <wp:positionV relativeFrom="paragraph">
                  <wp:posOffset>55245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96BAF" w14:textId="2231F5A7" w:rsidR="006E21E7" w:rsidRPr="001269F9" w:rsidRDefault="006E21E7" w:rsidP="00D347DB">
                            <w:pPr>
                              <w:jc w:val="center"/>
                              <w:rPr>
                                <w:sz w:val="20"/>
                              </w:rPr>
                            </w:pPr>
                            <w:r>
                              <w:rPr>
                                <w:sz w:val="20"/>
                              </w:rPr>
                              <w:t xml:space="preserve">Three </w:t>
                            </w:r>
                            <w:proofErr w:type="spellStart"/>
                            <w:r>
                              <w:rPr>
                                <w:sz w:val="20"/>
                              </w:rPr>
                              <w:t>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4.3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ahrHsCAAAG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" filled="f">
                <v:textbox inset="0,0,0,0">
                  <w:txbxContent>
                    <w:p w14:paraId="73096BAF" w14:textId="2231F5A7" w:rsidR="006E21E7" w:rsidRPr="001269F9" w:rsidRDefault="006E21E7" w:rsidP="00D347DB">
                      <w:pPr>
                        <w:jc w:val="center"/>
                        <w:rPr>
                          <w:sz w:val="20"/>
                        </w:rPr>
                      </w:pPr>
                      <w:r>
                        <w:rPr>
                          <w:sz w:val="20"/>
                        </w:rPr>
                        <w:t xml:space="preserve">Three </w:t>
                      </w:r>
                      <w:proofErr w:type="spellStart"/>
                      <w:r>
                        <w:rPr>
                          <w:sz w:val="20"/>
                        </w:rPr>
                        <w:t>Rs</w:t>
                      </w:r>
                      <w:proofErr w:type="spellEnd"/>
                    </w:p>
                  </w:txbxContent>
                </v:textbox>
              </v:shape>
            </w:pict>
          </mc:Fallback>
        </mc:AlternateContent>
      </w:r>
      <w:r w:rsidR="00FE46A9">
        <w:rPr>
          <w:rFonts w:cs="Arial"/>
        </w:rPr>
        <w:t>Remnant: Few Jews had returned to the land.</w:t>
      </w:r>
    </w:p>
    <w:p w14:paraId="56685D55" w14:textId="6F40118F" w:rsidR="00C8636C" w:rsidRDefault="00FE46A9" w:rsidP="00C8636C">
      <w:pPr>
        <w:pStyle w:val="Heading4"/>
        <w:rPr>
          <w:rFonts w:cs="Arial"/>
        </w:rPr>
      </w:pPr>
      <w:r>
        <w:rPr>
          <w:rFonts w:cs="Arial"/>
        </w:rPr>
        <w:t>Reproached: T</w:t>
      </w:r>
      <w:r w:rsidR="00C8636C">
        <w:rPr>
          <w:rFonts w:cs="Arial"/>
        </w:rPr>
        <w:t>he same pagans of Ezra’s account threatened them on every side.</w:t>
      </w:r>
    </w:p>
    <w:p w14:paraId="7CD15B98" w14:textId="77777777" w:rsidR="00C8636C" w:rsidRDefault="00C8636C" w:rsidP="00FE46A9">
      <w:pPr>
        <w:pStyle w:val="Heading5"/>
        <w:rPr>
          <w:rFonts w:cs="Arial"/>
        </w:rPr>
      </w:pPr>
      <w:r>
        <w:rPr>
          <w:rFonts w:cs="Arial"/>
        </w:rPr>
        <w:t>But yet they also had intermarried with these pagans!</w:t>
      </w:r>
    </w:p>
    <w:p w14:paraId="06B3CEA2" w14:textId="633C86BC" w:rsidR="00C8636C" w:rsidRDefault="00C8636C" w:rsidP="00FE46A9">
      <w:pPr>
        <w:pStyle w:val="Heading5"/>
        <w:rPr>
          <w:rFonts w:cs="Arial"/>
        </w:rPr>
      </w:pPr>
      <w:r>
        <w:rPr>
          <w:rFonts w:cs="Arial"/>
        </w:rPr>
        <w:t>They still d</w:t>
      </w:r>
      <w:r w:rsidR="0096482E">
        <w:rPr>
          <w:rFonts w:cs="Arial"/>
        </w:rPr>
        <w:t>idn't follow the Sabbath—</w:t>
      </w:r>
      <w:r>
        <w:rPr>
          <w:rFonts w:cs="Arial"/>
        </w:rPr>
        <w:t>the sign of their covenant with God.</w:t>
      </w:r>
    </w:p>
    <w:p w14:paraId="2409CC44" w14:textId="28CB9FC4" w:rsidR="0096482E" w:rsidRDefault="00055391" w:rsidP="00C8636C">
      <w:pPr>
        <w:pStyle w:val="Heading4"/>
        <w:rPr>
          <w:rFonts w:cs="Arial"/>
        </w:rPr>
      </w:pPr>
      <w:r>
        <w:rPr>
          <w:rFonts w:cs="Arial"/>
        </w:rPr>
        <w:t xml:space="preserve">Ruins: </w:t>
      </w:r>
      <w:r w:rsidR="00FE46A9">
        <w:rPr>
          <w:rFonts w:cs="Arial"/>
        </w:rPr>
        <w:t>They still had a broken down wall around the city.</w:t>
      </w:r>
    </w:p>
    <w:p w14:paraId="61EEF993" w14:textId="61617BBA" w:rsidR="0096482E" w:rsidRDefault="00A81951" w:rsidP="0096482E">
      <w:pPr>
        <w:pStyle w:val="Heading5"/>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5279936D" wp14:editId="7904E8A8">
                <wp:simplePos x="0" y="0"/>
                <wp:positionH relativeFrom="column">
                  <wp:posOffset>-278765</wp:posOffset>
                </wp:positionH>
                <wp:positionV relativeFrom="paragraph">
                  <wp:posOffset>204470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2F4AF" w14:textId="00C793F5" w:rsidR="006E21E7" w:rsidRDefault="006E21E7" w:rsidP="00A81951">
                            <w:pPr>
                              <w:jc w:val="center"/>
                              <w:rPr>
                                <w:sz w:val="20"/>
                              </w:rPr>
                            </w:pPr>
                            <w:r>
                              <w:rPr>
                                <w:sz w:val="20"/>
                              </w:rPr>
                              <w:t>Neh &amp; God</w:t>
                            </w:r>
                          </w:p>
                          <w:p w14:paraId="60178148" w14:textId="3E2682CB" w:rsidR="006E21E7" w:rsidRPr="001269F9" w:rsidRDefault="004E4C60" w:rsidP="00A81951">
                            <w:pPr>
                              <w:jc w:val="center"/>
                              <w:rPr>
                                <w:sz w:val="20"/>
                              </w:rPr>
                            </w:pPr>
                            <w:r>
                              <w:rPr>
                                <w:sz w:val="20"/>
                              </w:rPr>
                              <w:t>(6</w:t>
                            </w:r>
                            <w:r w:rsidR="006E21E7">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6.1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ZLoH0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z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" filled="f">
                <v:textbox inset="0,0,0,0">
                  <w:txbxContent>
                    <w:p w14:paraId="53F2F4AF" w14:textId="00C793F5" w:rsidR="006E21E7" w:rsidRDefault="006E21E7" w:rsidP="00A81951">
                      <w:pPr>
                        <w:jc w:val="center"/>
                        <w:rPr>
                          <w:sz w:val="20"/>
                        </w:rPr>
                      </w:pPr>
                      <w:r>
                        <w:rPr>
                          <w:sz w:val="20"/>
                        </w:rPr>
                        <w:t>Neh &amp; God</w:t>
                      </w:r>
                    </w:p>
                    <w:p w14:paraId="60178148" w14:textId="3E2682CB" w:rsidR="006E21E7" w:rsidRPr="001269F9" w:rsidRDefault="004E4C60" w:rsidP="00A81951">
                      <w:pPr>
                        <w:jc w:val="center"/>
                        <w:rPr>
                          <w:sz w:val="20"/>
                        </w:rPr>
                      </w:pPr>
                      <w:r>
                        <w:rPr>
                          <w:sz w:val="20"/>
                        </w:rPr>
                        <w:t>(6</w:t>
                      </w:r>
                      <w:r w:rsidR="006E21E7">
                        <w:rPr>
                          <w:sz w:val="20"/>
                        </w:rPr>
                        <w:t xml:space="preserve"> slides)</w:t>
                      </w:r>
                    </w:p>
                  </w:txbxContent>
                </v:textbox>
              </v:shape>
            </w:pict>
          </mc:Fallback>
        </mc:AlternateContent>
      </w:r>
      <w:r w:rsidR="006A0BCC">
        <w:rPr>
          <w:rFonts w:cs="Arial"/>
        </w:rPr>
        <w:t>S</w:t>
      </w:r>
      <w:r w:rsidR="0096482E">
        <w:rPr>
          <w:rFonts w:cs="Arial"/>
        </w:rPr>
        <w:t>o God raised up Nehemiah to restore the walls.</w:t>
      </w:r>
      <w:r w:rsidR="008065EC">
        <w:rPr>
          <w:rFonts w:cs="Arial"/>
        </w:rPr>
        <w:t xml:space="preserve"> We had a whole sermon series no this 2013 if you want to listen to the whole book on the website.</w:t>
      </w:r>
    </w:p>
    <w:p w14:paraId="6863F1AC" w14:textId="49CCA10A" w:rsidR="00FE46A9" w:rsidRDefault="00A81951" w:rsidP="0096482E">
      <w:pPr>
        <w:pStyle w:val="Heading5"/>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26DEA90B" wp14:editId="30539705">
                <wp:simplePos x="0" y="0"/>
                <wp:positionH relativeFrom="column">
                  <wp:posOffset>-278765</wp:posOffset>
                </wp:positionH>
                <wp:positionV relativeFrom="paragraph">
                  <wp:posOffset>239395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E5059B" w14:textId="7F66DDF7" w:rsidR="006E21E7" w:rsidRPr="001269F9" w:rsidRDefault="006E21E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18.8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" filled="f">
                <v:textbox inset="0,0,0,0">
                  <w:txbxContent>
                    <w:p w14:paraId="3BE5059B" w14:textId="7F66DDF7" w:rsidR="006E21E7" w:rsidRPr="001269F9" w:rsidRDefault="006E21E7" w:rsidP="00D347DB">
                      <w:pPr>
                        <w:jc w:val="center"/>
                        <w:rPr>
                          <w:sz w:val="20"/>
                        </w:rPr>
                      </w:pPr>
                      <w:r>
                        <w:rPr>
                          <w:sz w:val="20"/>
                        </w:rPr>
                        <w:t>Subject</w:t>
                      </w:r>
                    </w:p>
                  </w:txbxContent>
                </v:textbox>
              </v:shape>
            </w:pict>
          </mc:Fallback>
        </mc:AlternateContent>
      </w:r>
      <w:r w:rsidR="0096482E">
        <w:rPr>
          <w:rFonts w:cs="Arial"/>
        </w:rPr>
        <w:t xml:space="preserve">Too often teaching on this book focuses on Nehemiah while the </w:t>
      </w:r>
      <w:r>
        <w:rPr>
          <w:rFonts w:cs="Arial"/>
        </w:rPr>
        <w:t>man Nehemiah him</w:t>
      </w:r>
      <w:r w:rsidR="0096482E">
        <w:rPr>
          <w:rFonts w:cs="Arial"/>
        </w:rPr>
        <w:t xml:space="preserve">self focuses on God—how </w:t>
      </w:r>
      <w:r>
        <w:rPr>
          <w:rFonts w:cs="Arial"/>
        </w:rPr>
        <w:t>God</w:t>
      </w:r>
      <w:r w:rsidR="0096482E">
        <w:rPr>
          <w:rFonts w:cs="Arial"/>
        </w:rPr>
        <w:t xml:space="preserve"> restored the walls and people.</w:t>
      </w:r>
      <w:r w:rsidR="00FE46A9">
        <w:rPr>
          <w:rFonts w:cs="Arial"/>
        </w:rPr>
        <w:t xml:space="preserve"> </w:t>
      </w:r>
    </w:p>
    <w:p w14:paraId="3B0ACC6F" w14:textId="0DF5B28F" w:rsidR="00C8636C" w:rsidRPr="00FD7B79" w:rsidRDefault="00A07D87" w:rsidP="00C8636C">
      <w:pPr>
        <w:pStyle w:val="Heading3"/>
        <w:ind w:right="36"/>
        <w:rPr>
          <w:rFonts w:cs="Arial"/>
        </w:rPr>
      </w:pPr>
      <w:r w:rsidRPr="008B1F91">
        <w:rPr>
          <w:rFonts w:cs="Arial"/>
          <w:noProof/>
          <w:lang w:eastAsia="en-US"/>
        </w:rPr>
        <w:lastRenderedPageBreak/>
        <mc:AlternateContent>
          <mc:Choice Requires="wps">
            <w:drawing>
              <wp:anchor distT="0" distB="0" distL="114300" distR="114300" simplePos="0" relativeHeight="251685376" behindDoc="0" locked="0" layoutInCell="1" allowOverlap="1" wp14:anchorId="37D8070B" wp14:editId="3B68CB64">
                <wp:simplePos x="0" y="0"/>
                <wp:positionH relativeFrom="column">
                  <wp:posOffset>-278765</wp:posOffset>
                </wp:positionH>
                <wp:positionV relativeFrom="paragraph">
                  <wp:posOffset>103505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B5E0B" w14:textId="42B239D0" w:rsidR="006E21E7" w:rsidRPr="001269F9" w:rsidRDefault="006E21E7" w:rsidP="00A07D87">
                            <w:pPr>
                              <w:jc w:val="center"/>
                              <w:rPr>
                                <w:sz w:val="20"/>
                              </w:rPr>
                            </w:pPr>
                            <w:r>
                              <w:rPr>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8.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qZ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1G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" filled="f">
                <v:textbox inset="0,0,0,0">
                  <w:txbxContent>
                    <w:p w14:paraId="0A3B5E0B" w14:textId="42B239D0" w:rsidR="006E21E7" w:rsidRPr="001269F9" w:rsidRDefault="006E21E7" w:rsidP="00A07D87">
                      <w:pPr>
                        <w:jc w:val="center"/>
                        <w:rPr>
                          <w:sz w:val="20"/>
                        </w:rPr>
                      </w:pPr>
                      <w:r>
                        <w:rPr>
                          <w:sz w:val="20"/>
                        </w:rPr>
                        <w:t>Preview</w:t>
                      </w:r>
                    </w:p>
                  </w:txbxContent>
                </v:textbox>
              </v:shape>
            </w:pict>
          </mc:Fallback>
        </mc:AlternateContent>
      </w:r>
      <w:r w:rsidR="00C8636C" w:rsidRPr="00FD7B79">
        <w:rPr>
          <w:rFonts w:cs="Arial"/>
          <w:u w:val="single"/>
        </w:rPr>
        <w:t>Preview</w:t>
      </w:r>
      <w:r w:rsidR="00C8636C" w:rsidRPr="00FD7B79">
        <w:rPr>
          <w:rFonts w:cs="Arial"/>
        </w:rPr>
        <w:t xml:space="preserve">: </w:t>
      </w:r>
      <w:r w:rsidR="00C8636C">
        <w:rPr>
          <w:rFonts w:cs="Arial"/>
        </w:rPr>
        <w:t xml:space="preserve">God has faithfully restored </w:t>
      </w:r>
      <w:r w:rsidR="00C8636C" w:rsidRPr="00BF7256">
        <w:rPr>
          <w:rFonts w:cs="Arial"/>
          <w:i/>
        </w:rPr>
        <w:t>you</w:t>
      </w:r>
      <w:r w:rsidR="00C8636C">
        <w:rPr>
          <w:rFonts w:cs="Arial"/>
        </w:rPr>
        <w:t xml:space="preserve"> too, but how do </w:t>
      </w:r>
      <w:r w:rsidR="00C8636C" w:rsidRPr="00BF7256">
        <w:rPr>
          <w:rFonts w:cs="Arial"/>
          <w:i/>
        </w:rPr>
        <w:t>you</w:t>
      </w:r>
      <w:r w:rsidR="00C8636C">
        <w:rPr>
          <w:rFonts w:cs="Arial"/>
        </w:rPr>
        <w:t xml:space="preserve"> respond to him? Today we will see two key ways we </w:t>
      </w:r>
      <w:r w:rsidR="00C8636C">
        <w:rPr>
          <w:rFonts w:cs="Arial"/>
          <w:i/>
        </w:rPr>
        <w:t>should</w:t>
      </w:r>
      <w:r w:rsidR="00C8636C">
        <w:rPr>
          <w:rFonts w:cs="Arial"/>
        </w:rPr>
        <w:t xml:space="preserve"> respond to our restoring God.</w:t>
      </w:r>
    </w:p>
    <w:p w14:paraId="28517EEA" w14:textId="77777777" w:rsidR="00C8636C" w:rsidRPr="00FD7B79" w:rsidRDefault="00C8636C" w:rsidP="00C8636C">
      <w:pPr>
        <w:pStyle w:val="Heading3"/>
        <w:ind w:right="36"/>
        <w:rPr>
          <w:rFonts w:cs="Arial"/>
        </w:rPr>
      </w:pPr>
      <w:r w:rsidRPr="00FD7B79">
        <w:rPr>
          <w:rFonts w:cs="Arial"/>
          <w:u w:val="single"/>
        </w:rPr>
        <w:t>Text</w:t>
      </w:r>
      <w:r w:rsidRPr="00FD7B79">
        <w:rPr>
          <w:rFonts w:cs="Arial"/>
        </w:rPr>
        <w:t xml:space="preserve">: </w:t>
      </w:r>
      <w:r>
        <w:rPr>
          <w:rFonts w:cs="Arial"/>
        </w:rPr>
        <w:t>The whole book of Nehemiah is our text.</w:t>
      </w:r>
    </w:p>
    <w:p w14:paraId="597EA083" w14:textId="77777777" w:rsidR="00C8636C" w:rsidRPr="00FD7B79" w:rsidRDefault="00C8636C" w:rsidP="00C8636C">
      <w:pPr>
        <w:ind w:right="36"/>
        <w:rPr>
          <w:rFonts w:cs="Arial"/>
        </w:rPr>
      </w:pPr>
    </w:p>
    <w:p w14:paraId="69E0A2B2" w14:textId="20887EA1" w:rsidR="00C8636C" w:rsidRPr="00FD7B79" w:rsidRDefault="00C8636C" w:rsidP="00C8636C">
      <w:pPr>
        <w:ind w:right="36"/>
        <w:rPr>
          <w:rFonts w:cs="Arial"/>
        </w:rPr>
      </w:pPr>
      <w:r w:rsidRPr="00FD7B79">
        <w:rPr>
          <w:rFonts w:cs="Arial"/>
        </w:rPr>
        <w:t>(</w:t>
      </w:r>
      <w:r>
        <w:rPr>
          <w:rFonts w:cs="Arial"/>
        </w:rPr>
        <w:t xml:space="preserve">How </w:t>
      </w:r>
      <w:r w:rsidRPr="00A12F6E">
        <w:rPr>
          <w:rFonts w:cs="Arial"/>
        </w:rPr>
        <w:t>should</w:t>
      </w:r>
      <w:r>
        <w:rPr>
          <w:rFonts w:cs="Arial"/>
        </w:rPr>
        <w:t xml:space="preserve"> you respond to your faithful God who has restored you?</w:t>
      </w:r>
      <w:r w:rsidRPr="00FD7B79">
        <w:rPr>
          <w:rFonts w:cs="Arial"/>
        </w:rPr>
        <w:t>)</w:t>
      </w:r>
    </w:p>
    <w:p w14:paraId="69CE7016" w14:textId="2F6EAA4D" w:rsidR="00C8636C" w:rsidRPr="00FD7B79" w:rsidRDefault="005E3EAF" w:rsidP="00C8636C">
      <w:pPr>
        <w:pStyle w:val="Heading1"/>
        <w:ind w:right="36"/>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68B63393" wp14:editId="43880E36">
                <wp:simplePos x="0" y="0"/>
                <wp:positionH relativeFrom="column">
                  <wp:posOffset>-507365</wp:posOffset>
                </wp:positionH>
                <wp:positionV relativeFrom="paragraph">
                  <wp:posOffset>64135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56EB6E" w14:textId="379CF298" w:rsidR="006E21E7" w:rsidRPr="001269F9" w:rsidRDefault="006E21E7"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5.0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" filled="f">
                <v:textbox inset="0,0,0,0">
                  <w:txbxContent>
                    <w:p w14:paraId="2D56EB6E" w14:textId="379CF298" w:rsidR="006E21E7" w:rsidRPr="001269F9" w:rsidRDefault="006E21E7" w:rsidP="00D347DB">
                      <w:pPr>
                        <w:jc w:val="center"/>
                        <w:rPr>
                          <w:sz w:val="20"/>
                        </w:rPr>
                      </w:pPr>
                      <w:r>
                        <w:rPr>
                          <w:sz w:val="20"/>
                        </w:rPr>
                        <w:t>MP</w:t>
                      </w:r>
                    </w:p>
                  </w:txbxContent>
                </v:textbox>
              </v:shape>
            </w:pict>
          </mc:Fallback>
        </mc:AlternateContent>
      </w:r>
      <w:r w:rsidR="00C8636C" w:rsidRPr="00FD7B79">
        <w:rPr>
          <w:rFonts w:cs="Arial"/>
        </w:rPr>
        <w:t>I.</w:t>
      </w:r>
      <w:r w:rsidR="00C8636C" w:rsidRPr="00FD7B79">
        <w:rPr>
          <w:rFonts w:cs="Arial"/>
        </w:rPr>
        <w:tab/>
      </w:r>
      <w:r w:rsidR="00C8636C" w:rsidRPr="001D4646">
        <w:rPr>
          <w:rFonts w:cs="Arial"/>
          <w:u w:val="single"/>
        </w:rPr>
        <w:t>Serve</w:t>
      </w:r>
      <w:r w:rsidR="00C8636C">
        <w:rPr>
          <w:rFonts w:cs="Arial"/>
        </w:rPr>
        <w:t xml:space="preserve"> God diligently (Neh 1–7).</w:t>
      </w:r>
    </w:p>
    <w:p w14:paraId="2FAEEBA3" w14:textId="77777777" w:rsidR="00C8636C" w:rsidRPr="00FD7B79" w:rsidRDefault="00C8636C" w:rsidP="00C8636C">
      <w:pPr>
        <w:ind w:left="426" w:right="36"/>
        <w:rPr>
          <w:rFonts w:cs="Arial"/>
        </w:rPr>
      </w:pPr>
      <w:r w:rsidRPr="00FD7B79">
        <w:rPr>
          <w:rFonts w:cs="Arial"/>
        </w:rPr>
        <w:t>[</w:t>
      </w:r>
      <w:r>
        <w:rPr>
          <w:rFonts w:cs="Arial"/>
        </w:rPr>
        <w:t xml:space="preserve">Faithful </w:t>
      </w:r>
      <w:r w:rsidRPr="0031038A">
        <w:rPr>
          <w:rFonts w:cs="Arial"/>
          <w:i/>
        </w:rPr>
        <w:t>divine</w:t>
      </w:r>
      <w:r>
        <w:rPr>
          <w:rFonts w:cs="Arial"/>
        </w:rPr>
        <w:t xml:space="preserve"> help should lead to faithful </w:t>
      </w:r>
      <w:r w:rsidRPr="0031038A">
        <w:rPr>
          <w:rFonts w:cs="Arial"/>
          <w:i/>
        </w:rPr>
        <w:t>human</w:t>
      </w:r>
      <w:r>
        <w:rPr>
          <w:rFonts w:cs="Arial"/>
        </w:rPr>
        <w:t xml:space="preserve"> help</w:t>
      </w:r>
      <w:r w:rsidRPr="00FD7B79">
        <w:rPr>
          <w:rFonts w:cs="Arial"/>
        </w:rPr>
        <w:t>.]</w:t>
      </w:r>
    </w:p>
    <w:p w14:paraId="6492986A" w14:textId="197CBC5C" w:rsidR="00C8636C" w:rsidRPr="00515FA2" w:rsidRDefault="002E7B96" w:rsidP="00C8636C">
      <w:pPr>
        <w:pStyle w:val="Heading2"/>
      </w:pPr>
      <w:r w:rsidRPr="008B1F91">
        <w:rPr>
          <w:rFonts w:cs="Arial"/>
          <w:noProof/>
          <w:lang w:eastAsia="en-US"/>
        </w:rPr>
        <mc:AlternateContent>
          <mc:Choice Requires="wps">
            <w:drawing>
              <wp:anchor distT="0" distB="0" distL="114300" distR="114300" simplePos="0" relativeHeight="251712000" behindDoc="0" locked="0" layoutInCell="1" allowOverlap="1" wp14:anchorId="6152DC27" wp14:editId="4DE27367">
                <wp:simplePos x="0" y="0"/>
                <wp:positionH relativeFrom="column">
                  <wp:posOffset>-507365</wp:posOffset>
                </wp:positionH>
                <wp:positionV relativeFrom="paragraph">
                  <wp:posOffset>464820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97F6C" w14:textId="16ED5C35" w:rsidR="006E21E7" w:rsidRDefault="006E21E7" w:rsidP="00D347DB">
                            <w:pPr>
                              <w:jc w:val="center"/>
                              <w:rPr>
                                <w:sz w:val="20"/>
                              </w:rPr>
                            </w:pPr>
                            <w:r>
                              <w:rPr>
                                <w:sz w:val="20"/>
                              </w:rPr>
                              <w:t>Neh 1</w:t>
                            </w:r>
                          </w:p>
                          <w:p w14:paraId="5A9AA183" w14:textId="7105B09F" w:rsidR="006E21E7" w:rsidRPr="001269F9" w:rsidRDefault="006E21E7" w:rsidP="00D347DB">
                            <w:pPr>
                              <w:jc w:val="center"/>
                              <w:rPr>
                                <w:sz w:val="20"/>
                              </w:rPr>
                            </w:pPr>
                            <w:r>
                              <w:rPr>
                                <w:sz w:val="20"/>
                              </w:rPr>
                              <w:t>(18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36.6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" filled="f">
                <v:textbox inset="0,0,0,0">
                  <w:txbxContent>
                    <w:p w14:paraId="35F97F6C" w14:textId="16ED5C35" w:rsidR="00526B1B" w:rsidRDefault="00526B1B" w:rsidP="00D347DB">
                      <w:pPr>
                        <w:jc w:val="center"/>
                        <w:rPr>
                          <w:sz w:val="20"/>
                        </w:rPr>
                      </w:pPr>
                      <w:r>
                        <w:rPr>
                          <w:sz w:val="20"/>
                        </w:rPr>
                        <w:t>Neh 1</w:t>
                      </w:r>
                    </w:p>
                    <w:p w14:paraId="5A9AA183" w14:textId="7105B09F" w:rsidR="00526B1B" w:rsidRPr="001269F9" w:rsidRDefault="00042521" w:rsidP="00D347DB">
                      <w:pPr>
                        <w:jc w:val="center"/>
                        <w:rPr>
                          <w:sz w:val="20"/>
                        </w:rPr>
                      </w:pPr>
                      <w:r>
                        <w:rPr>
                          <w:sz w:val="20"/>
                        </w:rPr>
                        <w:t>(18</w:t>
                      </w:r>
                      <w:r w:rsidR="00526B1B">
                        <w:rPr>
                          <w:sz w:val="20"/>
                        </w:rPr>
                        <w:t xml:space="preserve"> slides)</w:t>
                      </w:r>
                    </w:p>
                  </w:txbxContent>
                </v:textbox>
              </v:shape>
            </w:pict>
          </mc:Fallback>
        </mc:AlternateContent>
      </w:r>
      <w:r w:rsidR="00A07D87" w:rsidRPr="008B1F91">
        <w:rPr>
          <w:rFonts w:cs="Arial"/>
          <w:noProof/>
          <w:lang w:eastAsia="en-US"/>
        </w:rPr>
        <mc:AlternateContent>
          <mc:Choice Requires="wps">
            <w:drawing>
              <wp:anchor distT="0" distB="0" distL="114300" distR="114300" simplePos="0" relativeHeight="251683328" behindDoc="0" locked="0" layoutInCell="1" allowOverlap="1" wp14:anchorId="4FF51F74" wp14:editId="036E68A0">
                <wp:simplePos x="0" y="0"/>
                <wp:positionH relativeFrom="column">
                  <wp:posOffset>-507365</wp:posOffset>
                </wp:positionH>
                <wp:positionV relativeFrom="paragraph">
                  <wp:posOffset>121920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C541A" w14:textId="0F332DB3" w:rsidR="006E21E7" w:rsidRPr="001269F9" w:rsidRDefault="006E21E7" w:rsidP="00D347DB">
                            <w:pPr>
                              <w:jc w:val="center"/>
                              <w:rPr>
                                <w:sz w:val="20"/>
                              </w:rPr>
                            </w:pPr>
                            <w:r>
                              <w:rPr>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9.6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oOJHw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" filled="f">
                <v:textbox inset="0,0,0,0">
                  <w:txbxContent>
                    <w:p w14:paraId="458C541A" w14:textId="0F332DB3" w:rsidR="00526B1B" w:rsidRPr="001269F9" w:rsidRDefault="00526B1B" w:rsidP="00D347DB">
                      <w:pPr>
                        <w:jc w:val="center"/>
                        <w:rPr>
                          <w:sz w:val="20"/>
                        </w:rPr>
                      </w:pPr>
                      <w:r>
                        <w:rPr>
                          <w:sz w:val="20"/>
                        </w:rPr>
                        <w:t>1-7</w:t>
                      </w:r>
                    </w:p>
                  </w:txbxContent>
                </v:textbox>
              </v:shape>
            </w:pict>
          </mc:Fallback>
        </mc:AlternateContent>
      </w:r>
      <w:r w:rsidR="00C8636C" w:rsidRPr="00515FA2">
        <w:rPr>
          <w:rFonts w:cs="Arial"/>
        </w:rPr>
        <w:t>The</w:t>
      </w:r>
      <w:r w:rsidR="00C8636C">
        <w:rPr>
          <w:rFonts w:cs="Arial"/>
        </w:rPr>
        <w:t xml:space="preserve"> remnant responded</w:t>
      </w:r>
      <w:r w:rsidR="00C8636C" w:rsidRPr="00515FA2">
        <w:rPr>
          <w:rFonts w:cs="Arial"/>
        </w:rPr>
        <w:t xml:space="preserve"> </w:t>
      </w:r>
      <w:r w:rsidR="00C8636C">
        <w:rPr>
          <w:rFonts w:cs="Arial"/>
        </w:rPr>
        <w:t xml:space="preserve">to God’s faithful </w:t>
      </w:r>
      <w:r w:rsidR="00C8636C" w:rsidRPr="00515FA2">
        <w:rPr>
          <w:rFonts w:cs="Arial"/>
          <w:i/>
        </w:rPr>
        <w:t xml:space="preserve">restoration of </w:t>
      </w:r>
      <w:r w:rsidR="00C8636C">
        <w:rPr>
          <w:rFonts w:cs="Arial"/>
          <w:i/>
        </w:rPr>
        <w:t>Jerusalem’s wall</w:t>
      </w:r>
      <w:r w:rsidR="00C8636C" w:rsidRPr="00515FA2">
        <w:rPr>
          <w:rFonts w:cs="Arial"/>
        </w:rPr>
        <w:t xml:space="preserve"> under Nehemiah </w:t>
      </w:r>
      <w:r w:rsidR="00C8636C">
        <w:rPr>
          <w:rFonts w:cs="Arial"/>
        </w:rPr>
        <w:t>by</w:t>
      </w:r>
      <w:r w:rsidR="00C8636C">
        <w:rPr>
          <w:rFonts w:cs="Arial"/>
          <w:i/>
        </w:rPr>
        <w:t xml:space="preserve"> diligent </w:t>
      </w:r>
      <w:r w:rsidR="00C8636C" w:rsidRPr="00F517A1">
        <w:rPr>
          <w:rFonts w:cs="Arial"/>
          <w:i/>
          <w:u w:val="single"/>
        </w:rPr>
        <w:t>service</w:t>
      </w:r>
      <w:r w:rsidR="00C8636C" w:rsidRPr="00515FA2">
        <w:rPr>
          <w:rFonts w:cs="Arial"/>
          <w:i/>
        </w:rPr>
        <w:t xml:space="preserve"> </w:t>
      </w:r>
      <w:r w:rsidR="00C8636C" w:rsidRPr="00515FA2">
        <w:t>(Neh 1–7).</w:t>
      </w:r>
    </w:p>
    <w:p w14:paraId="66EE104B" w14:textId="77777777" w:rsidR="00C8636C" w:rsidRPr="00515FA2" w:rsidRDefault="00C8636C" w:rsidP="00C8636C">
      <w:pPr>
        <w:pStyle w:val="Heading3"/>
      </w:pPr>
      <w:r w:rsidRPr="00515FA2">
        <w:t xml:space="preserve">God enabled Nehemiah to prepare to rebuild the wall to reestablish </w:t>
      </w:r>
      <w:r>
        <w:t xml:space="preserve">temple worship in </w:t>
      </w:r>
      <w:r w:rsidRPr="00515FA2">
        <w:t>Jerusalem (Neh 1–2).</w:t>
      </w:r>
    </w:p>
    <w:p w14:paraId="052FB2AC" w14:textId="693CBFE5" w:rsidR="005A083D" w:rsidRPr="00515FA2" w:rsidRDefault="005A083D" w:rsidP="005A083D">
      <w:pPr>
        <w:pStyle w:val="Heading4"/>
        <w:rPr>
          <w:rFonts w:cs="Arial"/>
        </w:rPr>
      </w:pPr>
      <w:r w:rsidRPr="00515FA2">
        <w:rPr>
          <w:rFonts w:cs="Arial"/>
        </w:rPr>
        <w:t>In Persia, Nehemiah learned of Jerusalem’s broken wall and interceded with God and Artaxerxes to rebuild the wall (1:1–2:8; fulfilled Daniel 9:25 in 444 BC).</w:t>
      </w:r>
    </w:p>
    <w:p w14:paraId="11E6114E" w14:textId="4685FDD6" w:rsidR="005A083D" w:rsidRPr="00515FA2" w:rsidRDefault="002E7B96" w:rsidP="005A083D">
      <w:pPr>
        <w:pStyle w:val="Heading4"/>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1D67CA9E" wp14:editId="31D4DB01">
                <wp:simplePos x="0" y="0"/>
                <wp:positionH relativeFrom="column">
                  <wp:posOffset>-507365</wp:posOffset>
                </wp:positionH>
                <wp:positionV relativeFrom="paragraph">
                  <wp:posOffset>34290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B5470" w14:textId="4C30EB44" w:rsidR="006E21E7" w:rsidRDefault="006E21E7" w:rsidP="00D347DB">
                            <w:pPr>
                              <w:jc w:val="center"/>
                              <w:rPr>
                                <w:sz w:val="20"/>
                              </w:rPr>
                            </w:pPr>
                            <w:r>
                              <w:rPr>
                                <w:sz w:val="20"/>
                              </w:rPr>
                              <w:t>Neh 2</w:t>
                            </w:r>
                          </w:p>
                          <w:p w14:paraId="3332FFA4" w14:textId="68A203D8" w:rsidR="006E21E7" w:rsidRPr="001269F9" w:rsidRDefault="006E21E7"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2.7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Z1H0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" filled="f">
                <v:textbox inset="0,0,0,0">
                  <w:txbxContent>
                    <w:p w14:paraId="238B5470" w14:textId="4C30EB44" w:rsidR="00526B1B" w:rsidRDefault="00526B1B" w:rsidP="00D347DB">
                      <w:pPr>
                        <w:jc w:val="center"/>
                        <w:rPr>
                          <w:sz w:val="20"/>
                        </w:rPr>
                      </w:pPr>
                      <w:r>
                        <w:rPr>
                          <w:sz w:val="20"/>
                        </w:rPr>
                        <w:t>Neh 2</w:t>
                      </w:r>
                    </w:p>
                    <w:p w14:paraId="3332FFA4" w14:textId="68A203D8" w:rsidR="00526B1B" w:rsidRPr="001269F9" w:rsidRDefault="008138BF" w:rsidP="00D347DB">
                      <w:pPr>
                        <w:jc w:val="center"/>
                        <w:rPr>
                          <w:sz w:val="20"/>
                        </w:rPr>
                      </w:pPr>
                      <w:r>
                        <w:rPr>
                          <w:sz w:val="20"/>
                        </w:rPr>
                        <w:t>(12</w:t>
                      </w:r>
                      <w:r w:rsidR="00526B1B">
                        <w:rPr>
                          <w:sz w:val="20"/>
                        </w:rPr>
                        <w:t xml:space="preserve"> slides)</w:t>
                      </w:r>
                    </w:p>
                  </w:txbxContent>
                </v:textbox>
              </v:shape>
            </w:pict>
          </mc:Fallback>
        </mc:AlternateContent>
      </w:r>
      <w:r w:rsidR="005A083D" w:rsidRPr="00515FA2">
        <w:rPr>
          <w:rFonts w:cs="Arial"/>
        </w:rPr>
        <w:t>In Jerusalem, Nehemiah prepared to reconstruct the wall by inspecting the project, encouraging the people, and rebuffing his critics (2:9-20).</w:t>
      </w:r>
    </w:p>
    <w:p w14:paraId="77A8CEB3" w14:textId="77777777" w:rsidR="005A083D" w:rsidRPr="00515FA2" w:rsidRDefault="005A083D" w:rsidP="005A083D">
      <w:pPr>
        <w:pStyle w:val="Heading3"/>
      </w:pPr>
      <w:r w:rsidRPr="00515FA2">
        <w:t>Nehemiah rebuilt the wall in only 52 days by delegation, frustrating his opposition, and protecting the city (Neh 3–7).</w:t>
      </w:r>
    </w:p>
    <w:p w14:paraId="2C206840" w14:textId="00631F39" w:rsidR="005A083D" w:rsidRPr="00515FA2" w:rsidRDefault="001229B3" w:rsidP="005A083D">
      <w:pPr>
        <w:pStyle w:val="Heading4"/>
        <w:rPr>
          <w:rFonts w:cs="Arial"/>
        </w:rPr>
      </w:pPr>
      <w:r w:rsidRPr="008B1F91">
        <w:rPr>
          <w:rFonts w:cs="Arial"/>
          <w:noProof/>
          <w:lang w:eastAsia="en-US"/>
        </w:rPr>
        <mc:AlternateContent>
          <mc:Choice Requires="wps">
            <w:drawing>
              <wp:anchor distT="0" distB="0" distL="114300" distR="114300" simplePos="0" relativeHeight="251687424" behindDoc="0" locked="0" layoutInCell="1" allowOverlap="1" wp14:anchorId="75B18201" wp14:editId="0EEC83D5">
                <wp:simplePos x="0" y="0"/>
                <wp:positionH relativeFrom="column">
                  <wp:posOffset>-507365</wp:posOffset>
                </wp:positionH>
                <wp:positionV relativeFrom="paragraph">
                  <wp:posOffset>1270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5CD84" w14:textId="06994B9B" w:rsidR="006E21E7" w:rsidRDefault="006E21E7" w:rsidP="00D347DB">
                            <w:pPr>
                              <w:jc w:val="center"/>
                              <w:rPr>
                                <w:sz w:val="20"/>
                              </w:rPr>
                            </w:pPr>
                            <w:r>
                              <w:rPr>
                                <w:sz w:val="20"/>
                              </w:rPr>
                              <w:t>Neh 3</w:t>
                            </w:r>
                          </w:p>
                          <w:p w14:paraId="249F1946" w14:textId="5617A6F9" w:rsidR="006E21E7" w:rsidRPr="001269F9" w:rsidRDefault="006E21E7" w:rsidP="00D347DB">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1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5svHs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" filled="f">
                <v:textbox inset="0,0,0,0">
                  <w:txbxContent>
                    <w:p w14:paraId="06A5CD84" w14:textId="06994B9B" w:rsidR="006E21E7" w:rsidRDefault="006E21E7" w:rsidP="00D347DB">
                      <w:pPr>
                        <w:jc w:val="center"/>
                        <w:rPr>
                          <w:sz w:val="20"/>
                        </w:rPr>
                      </w:pPr>
                      <w:r>
                        <w:rPr>
                          <w:sz w:val="20"/>
                        </w:rPr>
                        <w:t>Neh 3</w:t>
                      </w:r>
                    </w:p>
                    <w:p w14:paraId="249F1946" w14:textId="5617A6F9" w:rsidR="006E21E7" w:rsidRPr="001269F9" w:rsidRDefault="006E21E7" w:rsidP="00D347DB">
                      <w:pPr>
                        <w:jc w:val="center"/>
                        <w:rPr>
                          <w:sz w:val="20"/>
                        </w:rPr>
                      </w:pPr>
                      <w:r>
                        <w:rPr>
                          <w:sz w:val="20"/>
                        </w:rPr>
                        <w:t>(16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8448" behindDoc="0" locked="0" layoutInCell="1" allowOverlap="1" wp14:anchorId="54AA4909" wp14:editId="441E1DE4">
                <wp:simplePos x="0" y="0"/>
                <wp:positionH relativeFrom="column">
                  <wp:posOffset>-507365</wp:posOffset>
                </wp:positionH>
                <wp:positionV relativeFrom="paragraph">
                  <wp:posOffset>572770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CA0644" w14:textId="1756A927" w:rsidR="006E21E7" w:rsidRDefault="006E21E7" w:rsidP="00D347DB">
                            <w:pPr>
                              <w:jc w:val="center"/>
                              <w:rPr>
                                <w:sz w:val="20"/>
                              </w:rPr>
                            </w:pPr>
                            <w:r>
                              <w:rPr>
                                <w:sz w:val="20"/>
                              </w:rPr>
                              <w:t>Neh 4</w:t>
                            </w:r>
                          </w:p>
                          <w:p w14:paraId="2EA8A88B" w14:textId="72A3E9AC" w:rsidR="006E21E7" w:rsidRPr="001269F9" w:rsidRDefault="006E21E7"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45.1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n0yXs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" filled="f">
                <v:textbox inset="0,0,0,0">
                  <w:txbxContent>
                    <w:p w14:paraId="21CA0644" w14:textId="1756A927" w:rsidR="00526B1B" w:rsidRDefault="00526B1B" w:rsidP="00D347DB">
                      <w:pPr>
                        <w:jc w:val="center"/>
                        <w:rPr>
                          <w:sz w:val="20"/>
                        </w:rPr>
                      </w:pPr>
                      <w:r>
                        <w:rPr>
                          <w:sz w:val="20"/>
                        </w:rPr>
                        <w:t>Neh 4</w:t>
                      </w:r>
                    </w:p>
                    <w:p w14:paraId="2EA8A88B" w14:textId="72A3E9AC" w:rsidR="00526B1B" w:rsidRPr="001269F9" w:rsidRDefault="00526B1B" w:rsidP="00D347DB">
                      <w:pPr>
                        <w:jc w:val="center"/>
                        <w:rPr>
                          <w:sz w:val="20"/>
                        </w:rPr>
                      </w:pPr>
                      <w:r>
                        <w:rPr>
                          <w:sz w:val="20"/>
                        </w:rPr>
                        <w:t>(3 slides)</w:t>
                      </w:r>
                    </w:p>
                  </w:txbxContent>
                </v:textbox>
              </v:shape>
            </w:pict>
          </mc:Fallback>
        </mc:AlternateContent>
      </w:r>
      <w:r w:rsidR="005A083D" w:rsidRPr="00515FA2">
        <w:rPr>
          <w:rFonts w:cs="Arial"/>
        </w:rPr>
        <w:t>Nehemiah wisely delegated the rebuilding project to workers who constructed the wall near their homes as incentive to do quality work (Neh 3).</w:t>
      </w:r>
    </w:p>
    <w:p w14:paraId="724C1CEA" w14:textId="77777777" w:rsidR="005A083D" w:rsidRPr="00515FA2" w:rsidRDefault="005A083D" w:rsidP="005A083D">
      <w:pPr>
        <w:pStyle w:val="Heading4"/>
        <w:rPr>
          <w:rFonts w:cs="Arial"/>
        </w:rPr>
      </w:pPr>
      <w:r w:rsidRPr="00515FA2">
        <w:rPr>
          <w:rFonts w:cs="Arial"/>
        </w:rPr>
        <w:t>Nehemiah effectively handled opposition to the project by prayer and standing guard against the enemies (4:1–6:14).</w:t>
      </w:r>
    </w:p>
    <w:p w14:paraId="6CFE29A7" w14:textId="77777777" w:rsidR="005A083D" w:rsidRPr="00515FA2" w:rsidRDefault="005A083D" w:rsidP="005A083D">
      <w:pPr>
        <w:pStyle w:val="Heading5"/>
        <w:rPr>
          <w:rFonts w:cs="Arial"/>
        </w:rPr>
      </w:pPr>
      <w:r w:rsidRPr="00515FA2">
        <w:rPr>
          <w:rFonts w:cs="Arial"/>
        </w:rPr>
        <w:t>External opposition came from Sanballat and Tobiah who sought to stop the work by ridicule, threat of attack, and discouragement (Neh 4).</w:t>
      </w:r>
    </w:p>
    <w:p w14:paraId="6D90D431" w14:textId="73A1F5CC" w:rsidR="005A083D" w:rsidRPr="00515FA2" w:rsidRDefault="00DB0D78" w:rsidP="005A083D">
      <w:pPr>
        <w:pStyle w:val="Heading5"/>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275F8946" wp14:editId="17220724">
                <wp:simplePos x="0" y="0"/>
                <wp:positionH relativeFrom="column">
                  <wp:posOffset>-507365</wp:posOffset>
                </wp:positionH>
                <wp:positionV relativeFrom="paragraph">
                  <wp:posOffset>66040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C25A9" w14:textId="56BC57C4" w:rsidR="006E21E7" w:rsidRDefault="006E21E7" w:rsidP="00D347DB">
                            <w:pPr>
                              <w:jc w:val="center"/>
                              <w:rPr>
                                <w:sz w:val="20"/>
                              </w:rPr>
                            </w:pPr>
                            <w:r>
                              <w:rPr>
                                <w:sz w:val="20"/>
                              </w:rPr>
                              <w:t>Neh 5</w:t>
                            </w:r>
                          </w:p>
                          <w:p w14:paraId="560DAEB7" w14:textId="4FF31944" w:rsidR="006E21E7" w:rsidRPr="001269F9" w:rsidRDefault="006E21E7" w:rsidP="00D347DB">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5.2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5FLH0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" filled="f">
                <v:textbox inset="0,0,0,0">
                  <w:txbxContent>
                    <w:p w14:paraId="7D0C25A9" w14:textId="56BC57C4" w:rsidR="00526B1B" w:rsidRDefault="00526B1B" w:rsidP="00D347DB">
                      <w:pPr>
                        <w:jc w:val="center"/>
                        <w:rPr>
                          <w:sz w:val="20"/>
                        </w:rPr>
                      </w:pPr>
                      <w:r>
                        <w:rPr>
                          <w:sz w:val="20"/>
                        </w:rPr>
                        <w:t>Neh 5</w:t>
                      </w:r>
                    </w:p>
                    <w:p w14:paraId="560DAEB7" w14:textId="4FF31944" w:rsidR="00526B1B" w:rsidRPr="001269F9" w:rsidRDefault="00526B1B" w:rsidP="00D347DB">
                      <w:pPr>
                        <w:jc w:val="center"/>
                        <w:rPr>
                          <w:sz w:val="20"/>
                        </w:rPr>
                      </w:pPr>
                      <w:r>
                        <w:rPr>
                          <w:sz w:val="20"/>
                        </w:rPr>
                        <w:t>(19 slides)</w:t>
                      </w:r>
                    </w:p>
                  </w:txbxContent>
                </v:textbox>
              </v:shape>
            </w:pict>
          </mc:Fallback>
        </mc:AlternateContent>
      </w:r>
      <w:r w:rsidR="005A083D" w:rsidRPr="00515FA2">
        <w:rPr>
          <w:rFonts w:cs="Arial"/>
        </w:rPr>
        <w:t>Internal opposition came from greedy Jews who abused their countrymen in contrast to Nehemiah's selfless service as governor (Neh 5).</w:t>
      </w:r>
    </w:p>
    <w:p w14:paraId="5602A7AA" w14:textId="1A2E019C" w:rsidR="005A083D" w:rsidRPr="00515FA2" w:rsidRDefault="00DB0D78" w:rsidP="005A083D">
      <w:pPr>
        <w:pStyle w:val="Heading5"/>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08E3F91E" wp14:editId="09EC0823">
                <wp:simplePos x="0" y="0"/>
                <wp:positionH relativeFrom="column">
                  <wp:posOffset>-507365</wp:posOffset>
                </wp:positionH>
                <wp:positionV relativeFrom="paragraph">
                  <wp:posOffset>278130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06AE8" w14:textId="1FFB8D40" w:rsidR="006E21E7" w:rsidRDefault="006E21E7" w:rsidP="00D347DB">
                            <w:pPr>
                              <w:jc w:val="center"/>
                              <w:rPr>
                                <w:sz w:val="20"/>
                              </w:rPr>
                            </w:pPr>
                            <w:r>
                              <w:rPr>
                                <w:sz w:val="20"/>
                              </w:rPr>
                              <w:t>Neh 6</w:t>
                            </w:r>
                          </w:p>
                          <w:p w14:paraId="03F24404" w14:textId="48D53CDC" w:rsidR="006E21E7" w:rsidRPr="001269F9" w:rsidRDefault="006E21E7" w:rsidP="00D347DB">
                            <w:pPr>
                              <w:jc w:val="center"/>
                              <w:rPr>
                                <w:sz w:val="20"/>
                              </w:rPr>
                            </w:pPr>
                            <w:r>
                              <w:rPr>
                                <w:sz w:val="20"/>
                              </w:rP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21.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" filled="f">
                <v:textbox inset="0,0,0,0">
                  <w:txbxContent>
                    <w:p w14:paraId="6E606AE8" w14:textId="1FFB8D40" w:rsidR="00526B1B" w:rsidRDefault="00526B1B" w:rsidP="00D347DB">
                      <w:pPr>
                        <w:jc w:val="center"/>
                        <w:rPr>
                          <w:sz w:val="20"/>
                        </w:rPr>
                      </w:pPr>
                      <w:r>
                        <w:rPr>
                          <w:sz w:val="20"/>
                        </w:rPr>
                        <w:t>Neh 6</w:t>
                      </w:r>
                    </w:p>
                    <w:p w14:paraId="03F24404" w14:textId="48D53CDC" w:rsidR="00526B1B" w:rsidRPr="001269F9" w:rsidRDefault="00526B1B" w:rsidP="00D347DB">
                      <w:pPr>
                        <w:jc w:val="center"/>
                        <w:rPr>
                          <w:sz w:val="20"/>
                        </w:rPr>
                      </w:pPr>
                      <w:r>
                        <w:rPr>
                          <w:sz w:val="20"/>
                        </w:rPr>
                        <w:t>(16 slides)</w:t>
                      </w:r>
                    </w:p>
                  </w:txbxContent>
                </v:textbox>
              </v:shape>
            </w:pict>
          </mc:Fallback>
        </mc:AlternateContent>
      </w:r>
      <w:r w:rsidR="005A083D" w:rsidRPr="00515FA2">
        <w:rPr>
          <w:rFonts w:cs="Arial"/>
        </w:rPr>
        <w:t>External opposition came</w:t>
      </w:r>
      <w:r w:rsidR="00F82D5A">
        <w:rPr>
          <w:rFonts w:cs="Arial"/>
        </w:rPr>
        <w:t xml:space="preserve"> from Sanballat, Tobiah, and </w:t>
      </w:r>
      <w:proofErr w:type="spellStart"/>
      <w:r w:rsidR="00F82D5A">
        <w:rPr>
          <w:rFonts w:cs="Arial"/>
        </w:rPr>
        <w:t>Ge</w:t>
      </w:r>
      <w:r w:rsidR="005A083D" w:rsidRPr="00515FA2">
        <w:rPr>
          <w:rFonts w:cs="Arial"/>
        </w:rPr>
        <w:t>shem</w:t>
      </w:r>
      <w:proofErr w:type="spellEnd"/>
      <w:r w:rsidR="005A083D" w:rsidRPr="00515FA2">
        <w:rPr>
          <w:rFonts w:cs="Arial"/>
        </w:rPr>
        <w:t xml:space="preserve"> who tried compromise, blackmail, treachery, and intimidation by false prophets (6:1-14).</w:t>
      </w:r>
    </w:p>
    <w:p w14:paraId="3EE70A70" w14:textId="5B190686" w:rsidR="005A083D" w:rsidRPr="00515FA2" w:rsidRDefault="005A083D" w:rsidP="005A083D">
      <w:pPr>
        <w:pStyle w:val="Heading4"/>
        <w:rPr>
          <w:rFonts w:cs="Arial"/>
        </w:rPr>
      </w:pPr>
      <w:r w:rsidRPr="00515FA2">
        <w:rPr>
          <w:rFonts w:cs="Arial"/>
        </w:rPr>
        <w:t>Despite internal opposition from Tobiah’s relatives, the wall took only 52 days, discouraging the enemies as they saw God clearly at work (6:15-19).</w:t>
      </w:r>
    </w:p>
    <w:p w14:paraId="408830D2" w14:textId="33A49105" w:rsidR="005A083D" w:rsidRPr="00515FA2" w:rsidRDefault="00565CC5" w:rsidP="005A083D">
      <w:pPr>
        <w:pStyle w:val="Heading4"/>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4B5C4B60" wp14:editId="2EC4848F">
                <wp:simplePos x="0" y="0"/>
                <wp:positionH relativeFrom="column">
                  <wp:posOffset>-507365</wp:posOffset>
                </wp:positionH>
                <wp:positionV relativeFrom="paragraph">
                  <wp:posOffset>17145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70333" w14:textId="51AC961A" w:rsidR="006E21E7" w:rsidRDefault="006E21E7" w:rsidP="00D347DB">
                            <w:pPr>
                              <w:jc w:val="center"/>
                              <w:rPr>
                                <w:sz w:val="20"/>
                              </w:rPr>
                            </w:pPr>
                            <w:r>
                              <w:rPr>
                                <w:sz w:val="20"/>
                              </w:rPr>
                              <w:t>Neh 7</w:t>
                            </w:r>
                          </w:p>
                          <w:p w14:paraId="6B82973D" w14:textId="0C3C4C35" w:rsidR="006E21E7" w:rsidRPr="001269F9" w:rsidRDefault="006E21E7"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1.3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" filled="f">
                <v:textbox inset="0,0,0,0">
                  <w:txbxContent>
                    <w:p w14:paraId="3A370333" w14:textId="51AC961A" w:rsidR="00526B1B" w:rsidRDefault="00526B1B" w:rsidP="00D347DB">
                      <w:pPr>
                        <w:jc w:val="center"/>
                        <w:rPr>
                          <w:sz w:val="20"/>
                        </w:rPr>
                      </w:pPr>
                      <w:r>
                        <w:rPr>
                          <w:sz w:val="20"/>
                        </w:rPr>
                        <w:t>Neh 7</w:t>
                      </w:r>
                    </w:p>
                    <w:p w14:paraId="6B82973D" w14:textId="0C3C4C35" w:rsidR="00526B1B" w:rsidRPr="001269F9" w:rsidRDefault="00526B1B" w:rsidP="00D347DB">
                      <w:pPr>
                        <w:jc w:val="center"/>
                        <w:rPr>
                          <w:sz w:val="20"/>
                        </w:rPr>
                      </w:pPr>
                      <w:r>
                        <w:rPr>
                          <w:sz w:val="20"/>
                        </w:rPr>
                        <w:t>(5 slides)</w:t>
                      </w:r>
                    </w:p>
                  </w:txbxContent>
                </v:textbox>
              </v:shape>
            </w:pict>
          </mc:Fallback>
        </mc:AlternateContent>
      </w:r>
      <w:r w:rsidR="005A083D" w:rsidRPr="00515FA2">
        <w:rPr>
          <w:rFonts w:cs="Arial"/>
        </w:rPr>
        <w:t>Nehemiah organized Jerusalem by posting guards and using the returnee list from century earlier to encourage the Jews to repopulate the city (Neh 7).</w:t>
      </w:r>
    </w:p>
    <w:p w14:paraId="0C0E64F9" w14:textId="39A0470E" w:rsidR="00C8636C" w:rsidRPr="00FD7B79" w:rsidRDefault="00C8636C" w:rsidP="00C8636C">
      <w:pPr>
        <w:pStyle w:val="Heading2"/>
        <w:ind w:right="36"/>
        <w:rPr>
          <w:rFonts w:cs="Arial"/>
        </w:rPr>
      </w:pPr>
      <w:r>
        <w:rPr>
          <w:rFonts w:cs="Arial"/>
        </w:rPr>
        <w:t xml:space="preserve">We also should </w:t>
      </w:r>
      <w:r w:rsidR="008646FD">
        <w:rPr>
          <w:rFonts w:cs="Arial"/>
        </w:rPr>
        <w:t xml:space="preserve">respond to </w:t>
      </w:r>
      <w:r>
        <w:rPr>
          <w:rFonts w:cs="Arial"/>
        </w:rPr>
        <w:t>God’s restoring our lives by serving him.</w:t>
      </w:r>
    </w:p>
    <w:p w14:paraId="1F4464F9" w14:textId="54D2AE0A" w:rsidR="00C8636C" w:rsidRDefault="0029120E" w:rsidP="00C8636C">
      <w:pPr>
        <w:ind w:right="36"/>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0CFE6126" wp14:editId="77566D3F">
                <wp:simplePos x="0" y="0"/>
                <wp:positionH relativeFrom="column">
                  <wp:posOffset>-621665</wp:posOffset>
                </wp:positionH>
                <wp:positionV relativeFrom="paragraph">
                  <wp:posOffset>149860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CE2BF" w14:textId="244DC135" w:rsidR="006E21E7" w:rsidRDefault="006E21E7" w:rsidP="00D347DB">
                            <w:pPr>
                              <w:jc w:val="center"/>
                              <w:rPr>
                                <w:sz w:val="20"/>
                              </w:rPr>
                            </w:pPr>
                            <w:r>
                              <w:rPr>
                                <w:sz w:val="20"/>
                              </w:rPr>
                              <w:t>Sub/MPI</w:t>
                            </w:r>
                          </w:p>
                          <w:p w14:paraId="1A5AB13A" w14:textId="55F9DE80" w:rsidR="006E21E7" w:rsidRPr="001269F9" w:rsidRDefault="006E21E7"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8.9pt;margin-top:11.8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" filled="f">
                <v:textbox inset="0,0,0,0">
                  <w:txbxContent>
                    <w:p w14:paraId="39BCE2BF" w14:textId="244DC135" w:rsidR="00526B1B" w:rsidRDefault="00526B1B" w:rsidP="00D347DB">
                      <w:pPr>
                        <w:jc w:val="center"/>
                        <w:rPr>
                          <w:sz w:val="20"/>
                        </w:rPr>
                      </w:pPr>
                      <w:r>
                        <w:rPr>
                          <w:sz w:val="20"/>
                        </w:rPr>
                        <w:t>Sub/MPI</w:t>
                      </w:r>
                    </w:p>
                    <w:p w14:paraId="1A5AB13A" w14:textId="55F9DE80" w:rsidR="00526B1B" w:rsidRPr="001269F9" w:rsidRDefault="00526B1B" w:rsidP="00D347DB">
                      <w:pPr>
                        <w:jc w:val="center"/>
                        <w:rPr>
                          <w:sz w:val="20"/>
                        </w:rPr>
                      </w:pPr>
                      <w:r>
                        <w:rPr>
                          <w:sz w:val="20"/>
                        </w:rPr>
                        <w:t>(2 slides)</w:t>
                      </w:r>
                    </w:p>
                  </w:txbxContent>
                </v:textbox>
              </v:shape>
            </w:pict>
          </mc:Fallback>
        </mc:AlternateContent>
      </w:r>
      <w:r w:rsidR="001229B3" w:rsidRPr="008B1F91">
        <w:rPr>
          <w:rFonts w:cs="Arial"/>
          <w:noProof/>
          <w:lang w:eastAsia="en-US"/>
        </w:rPr>
        <mc:AlternateContent>
          <mc:Choice Requires="wps">
            <w:drawing>
              <wp:anchor distT="0" distB="0" distL="114300" distR="114300" simplePos="0" relativeHeight="251691520" behindDoc="0" locked="0" layoutInCell="1" allowOverlap="1" wp14:anchorId="0D718671" wp14:editId="758A21EB">
                <wp:simplePos x="0" y="0"/>
                <wp:positionH relativeFrom="column">
                  <wp:posOffset>-621665</wp:posOffset>
                </wp:positionH>
                <wp:positionV relativeFrom="paragraph">
                  <wp:posOffset>601980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5EBD1" w14:textId="56188DB6" w:rsidR="006E21E7" w:rsidRPr="001269F9" w:rsidRDefault="006E21E7"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8.9pt;margin-top:47.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19X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" filled="f">
                <v:textbox inset="0,0,0,0">
                  <w:txbxContent>
                    <w:p w14:paraId="0715EBD1" w14:textId="56188DB6" w:rsidR="00526B1B" w:rsidRPr="001269F9" w:rsidRDefault="00526B1B" w:rsidP="00D347DB">
                      <w:pPr>
                        <w:jc w:val="center"/>
                        <w:rPr>
                          <w:sz w:val="20"/>
                        </w:rPr>
                      </w:pPr>
                      <w:r>
                        <w:rPr>
                          <w:sz w:val="20"/>
                        </w:rPr>
                        <w:t>MP</w:t>
                      </w:r>
                    </w:p>
                  </w:txbxContent>
                </v:textbox>
              </v:shape>
            </w:pict>
          </mc:Fallback>
        </mc:AlternateContent>
      </w:r>
    </w:p>
    <w:p w14:paraId="1DE266FF" w14:textId="0187130B" w:rsidR="00C8636C" w:rsidRPr="00FD7B79" w:rsidRDefault="00C8636C" w:rsidP="00C8636C">
      <w:pPr>
        <w:ind w:right="36"/>
        <w:rPr>
          <w:rFonts w:cs="Arial"/>
        </w:rPr>
      </w:pPr>
      <w:r w:rsidRPr="00FD7B79">
        <w:rPr>
          <w:rFonts w:cs="Arial"/>
        </w:rPr>
        <w:t>(</w:t>
      </w:r>
      <w:r>
        <w:rPr>
          <w:rFonts w:cs="Arial"/>
        </w:rPr>
        <w:t xml:space="preserve">Besides service, </w:t>
      </w:r>
      <w:r>
        <w:rPr>
          <w:rFonts w:cs="Arial"/>
          <w:i/>
        </w:rPr>
        <w:t>how else</w:t>
      </w:r>
      <w:r>
        <w:rPr>
          <w:rFonts w:cs="Arial"/>
        </w:rPr>
        <w:t xml:space="preserve"> </w:t>
      </w:r>
      <w:r w:rsidRPr="00A12F6E">
        <w:rPr>
          <w:rFonts w:cs="Arial"/>
        </w:rPr>
        <w:t>should</w:t>
      </w:r>
      <w:r>
        <w:rPr>
          <w:rFonts w:cs="Arial"/>
        </w:rPr>
        <w:t xml:space="preserve"> you respond to your faithful God who has restored you? You should also…</w:t>
      </w:r>
      <w:r w:rsidRPr="00FD7B79">
        <w:rPr>
          <w:rFonts w:cs="Arial"/>
        </w:rPr>
        <w:t>)</w:t>
      </w:r>
    </w:p>
    <w:p w14:paraId="11960381" w14:textId="2B7A9AB2" w:rsidR="00C8636C" w:rsidRPr="00FD7B79" w:rsidRDefault="00C8636C" w:rsidP="00C8636C">
      <w:pPr>
        <w:pStyle w:val="Heading1"/>
        <w:ind w:right="36"/>
        <w:rPr>
          <w:rFonts w:cs="Arial"/>
        </w:rPr>
      </w:pPr>
      <w:r w:rsidRPr="00FD7B79">
        <w:rPr>
          <w:rFonts w:cs="Arial"/>
        </w:rPr>
        <w:t>II.</w:t>
      </w:r>
      <w:r w:rsidRPr="00FD7B79">
        <w:rPr>
          <w:rFonts w:cs="Arial"/>
        </w:rPr>
        <w:tab/>
      </w:r>
      <w:r w:rsidRPr="001D4646">
        <w:rPr>
          <w:rFonts w:cs="Arial"/>
          <w:u w:val="single"/>
        </w:rPr>
        <w:t>Worship</w:t>
      </w:r>
      <w:r w:rsidR="00B91885">
        <w:rPr>
          <w:rFonts w:cs="Arial"/>
        </w:rPr>
        <w:t xml:space="preserve"> God diligently (Neh </w:t>
      </w:r>
      <w:r w:rsidR="006C55D4">
        <w:rPr>
          <w:rFonts w:cs="Arial"/>
        </w:rPr>
        <w:t>8–13</w:t>
      </w:r>
      <w:r>
        <w:rPr>
          <w:rFonts w:cs="Arial"/>
        </w:rPr>
        <w:t>).</w:t>
      </w:r>
    </w:p>
    <w:p w14:paraId="43112E8D" w14:textId="2A0088E6" w:rsidR="00C8636C" w:rsidRPr="00FD7B79" w:rsidRDefault="00C8636C" w:rsidP="00C8636C">
      <w:pPr>
        <w:ind w:left="426" w:right="36"/>
        <w:rPr>
          <w:rFonts w:cs="Arial"/>
        </w:rPr>
      </w:pPr>
      <w:r w:rsidRPr="00FD7B79">
        <w:rPr>
          <w:rFonts w:cs="Arial"/>
        </w:rPr>
        <w:t>[</w:t>
      </w:r>
      <w:r>
        <w:rPr>
          <w:rFonts w:cs="Arial"/>
        </w:rPr>
        <w:t>The natural reaction to seeing God’s loyal hand is to revere him</w:t>
      </w:r>
      <w:r w:rsidRPr="00FD7B79">
        <w:rPr>
          <w:rFonts w:cs="Arial"/>
        </w:rPr>
        <w:t>.]</w:t>
      </w:r>
    </w:p>
    <w:p w14:paraId="0533A407" w14:textId="639C0CD5" w:rsidR="00C8636C" w:rsidRPr="00515FA2" w:rsidRDefault="003E1741" w:rsidP="00C8636C">
      <w:pPr>
        <w:pStyle w:val="Heading2"/>
      </w:pPr>
      <w:r w:rsidRPr="008B1F91">
        <w:rPr>
          <w:rFonts w:cs="Arial"/>
          <w:noProof/>
          <w:lang w:eastAsia="en-US"/>
        </w:rPr>
        <mc:AlternateContent>
          <mc:Choice Requires="wps">
            <w:drawing>
              <wp:anchor distT="0" distB="0" distL="114300" distR="114300" simplePos="0" relativeHeight="251722240" behindDoc="0" locked="0" layoutInCell="1" allowOverlap="1" wp14:anchorId="74A53DD6" wp14:editId="0A40ABD5">
                <wp:simplePos x="0" y="0"/>
                <wp:positionH relativeFrom="column">
                  <wp:posOffset>-621665</wp:posOffset>
                </wp:positionH>
                <wp:positionV relativeFrom="paragraph">
                  <wp:posOffset>179705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713D3" w14:textId="32836B61" w:rsidR="006E21E7" w:rsidRDefault="006E21E7" w:rsidP="00650CF4">
                            <w:pPr>
                              <w:jc w:val="center"/>
                              <w:rPr>
                                <w:sz w:val="20"/>
                              </w:rPr>
                            </w:pPr>
                            <w:r>
                              <w:rPr>
                                <w:sz w:val="20"/>
                              </w:rPr>
                              <w:t>Neh 8</w:t>
                            </w:r>
                          </w:p>
                          <w:p w14:paraId="0C624F28" w14:textId="76BB2467"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8.9pt;margin-top:14.1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8PMX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GmO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" filled="f">
                <v:textbox inset="0,0,0,0">
                  <w:txbxContent>
                    <w:p w14:paraId="07F713D3" w14:textId="32836B61" w:rsidR="00526B1B" w:rsidRDefault="00526B1B" w:rsidP="00650CF4">
                      <w:pPr>
                        <w:jc w:val="center"/>
                        <w:rPr>
                          <w:sz w:val="20"/>
                        </w:rPr>
                      </w:pPr>
                      <w:r>
                        <w:rPr>
                          <w:sz w:val="20"/>
                        </w:rPr>
                        <w:t>Neh 8</w:t>
                      </w:r>
                    </w:p>
                    <w:p w14:paraId="0C624F28" w14:textId="76BB2467" w:rsidR="00526B1B" w:rsidRPr="001269F9" w:rsidRDefault="00526B1B" w:rsidP="00650CF4">
                      <w:pPr>
                        <w:jc w:val="center"/>
                        <w:rPr>
                          <w:sz w:val="20"/>
                        </w:rPr>
                      </w:pPr>
                      <w:r>
                        <w:rPr>
                          <w:sz w:val="20"/>
                        </w:rPr>
                        <w:t>(2 slides)</w:t>
                      </w:r>
                    </w:p>
                  </w:txbxContent>
                </v:textbox>
              </v:shape>
            </w:pict>
          </mc:Fallback>
        </mc:AlternateContent>
      </w:r>
      <w:r w:rsidR="00C8636C" w:rsidRPr="00515FA2">
        <w:rPr>
          <w:rFonts w:cs="Arial"/>
        </w:rPr>
        <w:t>The</w:t>
      </w:r>
      <w:r w:rsidR="00C8636C">
        <w:rPr>
          <w:rFonts w:cs="Arial"/>
        </w:rPr>
        <w:t xml:space="preserve"> remnant responded</w:t>
      </w:r>
      <w:r w:rsidR="00C8636C" w:rsidRPr="00515FA2">
        <w:rPr>
          <w:rFonts w:cs="Arial"/>
        </w:rPr>
        <w:t xml:space="preserve"> </w:t>
      </w:r>
      <w:r w:rsidR="00C8636C">
        <w:rPr>
          <w:rFonts w:cs="Arial"/>
        </w:rPr>
        <w:t xml:space="preserve">to God’s faithful </w:t>
      </w:r>
      <w:r w:rsidR="00C8636C">
        <w:rPr>
          <w:rFonts w:cs="Arial"/>
          <w:i/>
        </w:rPr>
        <w:t>restoration</w:t>
      </w:r>
      <w:r w:rsidR="00C8636C" w:rsidRPr="00515FA2">
        <w:rPr>
          <w:rFonts w:cs="Arial"/>
          <w:i/>
        </w:rPr>
        <w:t xml:space="preserve"> of the people</w:t>
      </w:r>
      <w:r w:rsidR="00C8636C" w:rsidRPr="00515FA2">
        <w:rPr>
          <w:rFonts w:cs="Arial"/>
        </w:rPr>
        <w:t xml:space="preserve"> under Nehemiah</w:t>
      </w:r>
      <w:r w:rsidR="00EC4765">
        <w:rPr>
          <w:rFonts w:cs="Arial"/>
        </w:rPr>
        <w:t xml:space="preserve"> in</w:t>
      </w:r>
      <w:r w:rsidR="00C8636C" w:rsidRPr="00515FA2">
        <w:rPr>
          <w:rFonts w:cs="Arial"/>
        </w:rPr>
        <w:t xml:space="preserve"> </w:t>
      </w:r>
      <w:r w:rsidR="00C8636C">
        <w:rPr>
          <w:rFonts w:cs="Arial"/>
          <w:i/>
        </w:rPr>
        <w:t>diligent</w:t>
      </w:r>
      <w:r w:rsidR="00C8636C" w:rsidRPr="00515FA2">
        <w:rPr>
          <w:rFonts w:cs="Arial"/>
          <w:i/>
        </w:rPr>
        <w:t xml:space="preserve"> </w:t>
      </w:r>
      <w:r w:rsidR="00C8636C" w:rsidRPr="00F517A1">
        <w:rPr>
          <w:rFonts w:cs="Arial"/>
          <w:u w:val="single"/>
        </w:rPr>
        <w:t>worship</w:t>
      </w:r>
      <w:r w:rsidR="00C8636C" w:rsidRPr="00515FA2">
        <w:t xml:space="preserve"> (Neh 8–13).</w:t>
      </w:r>
    </w:p>
    <w:p w14:paraId="6D072679" w14:textId="12106850" w:rsidR="000C7EFD" w:rsidRPr="00515FA2" w:rsidRDefault="000C7EFD" w:rsidP="000C7EFD">
      <w:pPr>
        <w:pStyle w:val="Heading3"/>
        <w:ind w:left="1320"/>
      </w:pPr>
      <w:r w:rsidRPr="00515FA2">
        <w:lastRenderedPageBreak/>
        <w:t xml:space="preserve">The </w:t>
      </w:r>
      <w:r>
        <w:t>people responded to</w:t>
      </w:r>
      <w:r w:rsidRPr="00515FA2">
        <w:t xml:space="preserve"> the Word of God </w:t>
      </w:r>
      <w:r>
        <w:t>by committing themselves publicly</w:t>
      </w:r>
      <w:r w:rsidRPr="00515FA2">
        <w:t xml:space="preserve"> (Neh 8–10).</w:t>
      </w:r>
    </w:p>
    <w:p w14:paraId="67569886" w14:textId="66E64EC2" w:rsidR="00510E2A" w:rsidRPr="00515FA2" w:rsidRDefault="00510E2A" w:rsidP="000C7EFD">
      <w:pPr>
        <w:pStyle w:val="Heading4"/>
        <w:ind w:left="1752"/>
        <w:rPr>
          <w:rFonts w:cs="Arial"/>
        </w:rPr>
      </w:pPr>
      <w:r w:rsidRPr="00515FA2">
        <w:rPr>
          <w:rFonts w:cs="Arial"/>
          <w:u w:val="single"/>
        </w:rPr>
        <w:t>Conviction</w:t>
      </w:r>
      <w:r w:rsidRPr="00515FA2">
        <w:rPr>
          <w:rFonts w:cs="Arial"/>
        </w:rPr>
        <w:t>: Ezra's reading of the Pentateuch and Levite exposition urged all to celebrate the Feast of Tabernacles and begin a revival based on God’s Word (Neh 8).</w:t>
      </w:r>
    </w:p>
    <w:p w14:paraId="00264638" w14:textId="2C685A5E" w:rsidR="00510E2A" w:rsidRPr="00515FA2" w:rsidRDefault="003E1741"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724288" behindDoc="0" locked="0" layoutInCell="1" allowOverlap="1" wp14:anchorId="54228B7F" wp14:editId="298D6DE0">
                <wp:simplePos x="0" y="0"/>
                <wp:positionH relativeFrom="column">
                  <wp:posOffset>-507365</wp:posOffset>
                </wp:positionH>
                <wp:positionV relativeFrom="paragraph">
                  <wp:posOffset>45720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F659A" w14:textId="3B65E302" w:rsidR="006E21E7" w:rsidRDefault="006E21E7" w:rsidP="00650CF4">
                            <w:pPr>
                              <w:jc w:val="center"/>
                              <w:rPr>
                                <w:sz w:val="20"/>
                              </w:rPr>
                            </w:pPr>
                            <w:r>
                              <w:rPr>
                                <w:sz w:val="20"/>
                              </w:rPr>
                              <w:t>Neh 9</w:t>
                            </w:r>
                          </w:p>
                          <w:p w14:paraId="72D9AFDD" w14:textId="77777777"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3.6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05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B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" filled="f">
                <v:textbox inset="0,0,0,0">
                  <w:txbxContent>
                    <w:p w14:paraId="5BAF659A" w14:textId="3B65E302" w:rsidR="00526B1B" w:rsidRDefault="00526B1B" w:rsidP="00650CF4">
                      <w:pPr>
                        <w:jc w:val="center"/>
                        <w:rPr>
                          <w:sz w:val="20"/>
                        </w:rPr>
                      </w:pPr>
                      <w:r>
                        <w:rPr>
                          <w:sz w:val="20"/>
                        </w:rPr>
                        <w:t>Neh 9</w:t>
                      </w:r>
                    </w:p>
                    <w:p w14:paraId="72D9AFDD" w14:textId="77777777" w:rsidR="00526B1B" w:rsidRPr="001269F9" w:rsidRDefault="00526B1B" w:rsidP="00650CF4">
                      <w:pPr>
                        <w:jc w:val="center"/>
                        <w:rPr>
                          <w:sz w:val="20"/>
                        </w:rPr>
                      </w:pPr>
                      <w:r>
                        <w:rPr>
                          <w:sz w:val="20"/>
                        </w:rPr>
                        <w:t>(2 slides)</w:t>
                      </w:r>
                    </w:p>
                  </w:txbxContent>
                </v:textbox>
              </v:shape>
            </w:pict>
          </mc:Fallback>
        </mc:AlternateContent>
      </w:r>
      <w:r w:rsidR="00510E2A" w:rsidRPr="00515FA2">
        <w:rPr>
          <w:rFonts w:cs="Arial"/>
          <w:u w:val="single"/>
        </w:rPr>
        <w:t>Confession</w:t>
      </w:r>
      <w:r w:rsidR="00510E2A" w:rsidRPr="00515FA2">
        <w:rPr>
          <w:rFonts w:cs="Arial"/>
        </w:rPr>
        <w:t>: Everyone gathered again 24 days later to fast, listen to the Law of Moses, worship, confess sin, and obey a written covenant (Neh 9).</w:t>
      </w:r>
    </w:p>
    <w:p w14:paraId="57607748" w14:textId="0244A6B2" w:rsidR="00510E2A" w:rsidRPr="00515FA2" w:rsidRDefault="00650CF4"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45DC5722" wp14:editId="76617C51">
                <wp:simplePos x="0" y="0"/>
                <wp:positionH relativeFrom="column">
                  <wp:posOffset>-393065</wp:posOffset>
                </wp:positionH>
                <wp:positionV relativeFrom="paragraph">
                  <wp:posOffset>24130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0C039A" w14:textId="425FE266" w:rsidR="006E21E7" w:rsidRDefault="006E21E7" w:rsidP="00650CF4">
                            <w:pPr>
                              <w:jc w:val="center"/>
                              <w:rPr>
                                <w:sz w:val="20"/>
                              </w:rPr>
                            </w:pPr>
                            <w:r>
                              <w:rPr>
                                <w:sz w:val="20"/>
                              </w:rPr>
                              <w:t>Neh 10</w:t>
                            </w:r>
                          </w:p>
                          <w:p w14:paraId="1B951C00" w14:textId="25D83767" w:rsidR="006E21E7" w:rsidRPr="001269F9" w:rsidRDefault="006E21E7" w:rsidP="00650CF4">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1.9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ps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AKk+mzfQIAAAcF&#10;AAAOAAAAAAAAAAAAAAAAACwCAABkcnMvZTJvRG9jLnhtbFBLAQItABQABgAIAAAAIQAiNWXq3wAA&#10;AAcBAAAPAAAAAAAAAAAAAAAAANUEAABkcnMvZG93bnJldi54bWxQSwUGAAAAAAQABADzAAAA4QUA&#10;AAAA&#10;" filled="f">
                <v:textbox inset="0,0,0,0">
                  <w:txbxContent>
                    <w:p w14:paraId="6D0C039A" w14:textId="425FE266" w:rsidR="00526B1B" w:rsidRDefault="00526B1B" w:rsidP="00650CF4">
                      <w:pPr>
                        <w:jc w:val="center"/>
                        <w:rPr>
                          <w:sz w:val="20"/>
                        </w:rPr>
                      </w:pPr>
                      <w:r>
                        <w:rPr>
                          <w:sz w:val="20"/>
                        </w:rPr>
                        <w:t>Neh 10</w:t>
                      </w:r>
                    </w:p>
                    <w:p w14:paraId="1B951C00" w14:textId="25D83767" w:rsidR="00526B1B" w:rsidRPr="001269F9" w:rsidRDefault="00526B1B" w:rsidP="00650CF4">
                      <w:pPr>
                        <w:jc w:val="center"/>
                        <w:rPr>
                          <w:sz w:val="20"/>
                        </w:rPr>
                      </w:pPr>
                      <w:r>
                        <w:rPr>
                          <w:sz w:val="20"/>
                        </w:rPr>
                        <w:t>(5 slides)</w:t>
                      </w:r>
                    </w:p>
                  </w:txbxContent>
                </v:textbox>
              </v:shape>
            </w:pict>
          </mc:Fallback>
        </mc:AlternateContent>
      </w:r>
      <w:r w:rsidR="00510E2A" w:rsidRPr="00515FA2">
        <w:rPr>
          <w:rFonts w:cs="Arial"/>
          <w:u w:val="single"/>
        </w:rPr>
        <w:t>Covenant</w:t>
      </w:r>
      <w:r w:rsidR="00510E2A" w:rsidRPr="00515FA2">
        <w:rPr>
          <w:rFonts w:cs="Arial"/>
        </w:rPr>
        <w:t>: Nehemiah publicized those who agreed to follow the covenant as a written record of the people's commitment to obey (Neh 10).</w:t>
      </w:r>
    </w:p>
    <w:p w14:paraId="2ACCF40E" w14:textId="77777777" w:rsidR="00510E2A" w:rsidRPr="00515FA2" w:rsidRDefault="00510E2A" w:rsidP="000C7EFD">
      <w:pPr>
        <w:pStyle w:val="Heading5"/>
        <w:ind w:left="2184"/>
        <w:rPr>
          <w:rFonts w:cs="Arial"/>
        </w:rPr>
      </w:pPr>
      <w:r w:rsidRPr="00515FA2">
        <w:rPr>
          <w:rFonts w:cs="Arial"/>
        </w:rPr>
        <w:t>A list of the priests, Levites, and leaders of the people who signed the covenant reminded them of their agreement to obey the Law (10:1-27).</w:t>
      </w:r>
    </w:p>
    <w:p w14:paraId="13BB785B" w14:textId="77777777" w:rsidR="00510E2A" w:rsidRPr="00515FA2" w:rsidRDefault="00510E2A" w:rsidP="000C7EFD">
      <w:pPr>
        <w:pStyle w:val="Heading5"/>
        <w:ind w:left="2184"/>
        <w:rPr>
          <w:rFonts w:cs="Arial"/>
        </w:rPr>
      </w:pPr>
      <w:r w:rsidRPr="00515FA2">
        <w:rPr>
          <w:rFonts w:cs="Arial"/>
        </w:rPr>
        <w:t xml:space="preserve">Nehemiah recorded the covenant stipulations of submission to the Word, no intermarriage, Sabbath observance, and financial support (10:28-39). </w:t>
      </w:r>
    </w:p>
    <w:p w14:paraId="4D252894" w14:textId="45823BFD" w:rsidR="000C7EFD" w:rsidRPr="00515FA2" w:rsidRDefault="003E1741" w:rsidP="000C7EFD">
      <w:pPr>
        <w:pStyle w:val="Heading3"/>
        <w:ind w:left="1320"/>
      </w:pPr>
      <w:r w:rsidRPr="008B1F91">
        <w:rPr>
          <w:rFonts w:cs="Arial"/>
          <w:noProof/>
          <w:lang w:eastAsia="en-US"/>
        </w:rPr>
        <mc:AlternateContent>
          <mc:Choice Requires="wps">
            <w:drawing>
              <wp:anchor distT="0" distB="0" distL="114300" distR="114300" simplePos="0" relativeHeight="251696640" behindDoc="0" locked="0" layoutInCell="1" allowOverlap="1" wp14:anchorId="0B74EDBF" wp14:editId="439DDE73">
                <wp:simplePos x="0" y="0"/>
                <wp:positionH relativeFrom="column">
                  <wp:posOffset>-393065</wp:posOffset>
                </wp:positionH>
                <wp:positionV relativeFrom="paragraph">
                  <wp:posOffset>88900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18CA4" w14:textId="1D97B5CD" w:rsidR="006E21E7" w:rsidRDefault="006E21E7" w:rsidP="00650CF4">
                            <w:pPr>
                              <w:jc w:val="center"/>
                              <w:rPr>
                                <w:sz w:val="20"/>
                              </w:rPr>
                            </w:pPr>
                            <w:r>
                              <w:rPr>
                                <w:sz w:val="20"/>
                              </w:rPr>
                              <w:t>Neh 11</w:t>
                            </w:r>
                          </w:p>
                          <w:p w14:paraId="3B96A729" w14:textId="60262E25" w:rsidR="006E21E7" w:rsidRPr="001269F9" w:rsidRDefault="006E21E7" w:rsidP="00650CF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7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83s3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4T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" filled="f">
                <v:textbox inset="0,0,0,0">
                  <w:txbxContent>
                    <w:p w14:paraId="71318CA4" w14:textId="1D97B5CD" w:rsidR="00526B1B" w:rsidRDefault="00526B1B" w:rsidP="00650CF4">
                      <w:pPr>
                        <w:jc w:val="center"/>
                        <w:rPr>
                          <w:sz w:val="20"/>
                        </w:rPr>
                      </w:pPr>
                      <w:r>
                        <w:rPr>
                          <w:sz w:val="20"/>
                        </w:rPr>
                        <w:t>Neh 11</w:t>
                      </w:r>
                    </w:p>
                    <w:p w14:paraId="3B96A729" w14:textId="60262E25" w:rsidR="00526B1B" w:rsidRPr="001269F9" w:rsidRDefault="00526B1B" w:rsidP="00650CF4">
                      <w:pPr>
                        <w:jc w:val="center"/>
                        <w:rPr>
                          <w:sz w:val="20"/>
                        </w:rPr>
                      </w:pPr>
                      <w:r>
                        <w:rPr>
                          <w:sz w:val="20"/>
                        </w:rPr>
                        <w:t>(2 slides)</w:t>
                      </w:r>
                    </w:p>
                  </w:txbxContent>
                </v:textbox>
              </v:shape>
            </w:pict>
          </mc:Fallback>
        </mc:AlternateContent>
      </w:r>
      <w:r w:rsidR="000C7EFD" w:rsidRPr="00515FA2">
        <w:t>The</w:t>
      </w:r>
      <w:r w:rsidR="000C7EFD">
        <w:t>y obeyed the</w:t>
      </w:r>
      <w:r w:rsidR="000C7EFD" w:rsidRPr="00515FA2">
        <w:t xml:space="preserve"> covenant </w:t>
      </w:r>
      <w:r w:rsidR="000C7EFD">
        <w:t>by</w:t>
      </w:r>
      <w:r w:rsidR="000C7EFD" w:rsidRPr="00515FA2">
        <w:t xml:space="preserve"> resettling Jerusalem, dedicating the walls, and </w:t>
      </w:r>
      <w:r w:rsidR="000C7EFD">
        <w:t>supporting</w:t>
      </w:r>
      <w:r w:rsidR="000C7EFD" w:rsidRPr="00515FA2">
        <w:t xml:space="preserve"> the temple (Neh 11–13).</w:t>
      </w:r>
    </w:p>
    <w:p w14:paraId="4E254291" w14:textId="748C7B5B" w:rsidR="00510E2A" w:rsidRPr="00515FA2" w:rsidRDefault="00510E2A" w:rsidP="000C7EFD">
      <w:pPr>
        <w:pStyle w:val="Heading4"/>
        <w:ind w:left="1752"/>
        <w:rPr>
          <w:rFonts w:cs="Arial"/>
        </w:rPr>
      </w:pPr>
      <w:r w:rsidRPr="00515FA2">
        <w:rPr>
          <w:rFonts w:cs="Arial"/>
        </w:rPr>
        <w:t>The people obeyed the plan for 10% of the nation to resettle Jerusalem to protect the city and temple from attack to show their commitment to the temple (11:1–12:26).</w:t>
      </w:r>
    </w:p>
    <w:p w14:paraId="06778381" w14:textId="5D9807C3" w:rsidR="00510E2A" w:rsidRPr="00515FA2" w:rsidRDefault="00C42FB0" w:rsidP="000C7EFD">
      <w:pPr>
        <w:pStyle w:val="Heading4"/>
        <w:ind w:left="1752"/>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3EED5CED" wp14:editId="67567765">
                <wp:simplePos x="0" y="0"/>
                <wp:positionH relativeFrom="column">
                  <wp:posOffset>-393065</wp:posOffset>
                </wp:positionH>
                <wp:positionV relativeFrom="paragraph">
                  <wp:posOffset>14605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D69A4" w14:textId="62047D2B" w:rsidR="006E21E7" w:rsidRDefault="006E21E7" w:rsidP="00650CF4">
                            <w:pPr>
                              <w:jc w:val="center"/>
                              <w:rPr>
                                <w:sz w:val="20"/>
                              </w:rPr>
                            </w:pPr>
                            <w:r>
                              <w:rPr>
                                <w:sz w:val="20"/>
                              </w:rPr>
                              <w:t>Neh 12</w:t>
                            </w:r>
                          </w:p>
                          <w:p w14:paraId="625495D2" w14:textId="6142B954" w:rsidR="006E21E7" w:rsidRPr="001269F9" w:rsidRDefault="006E21E7" w:rsidP="00650CF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1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Rxxn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m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" filled="f">
                <v:textbox inset="0,0,0,0">
                  <w:txbxContent>
                    <w:p w14:paraId="14ED69A4" w14:textId="62047D2B" w:rsidR="00526B1B" w:rsidRDefault="00C42FB0" w:rsidP="00650CF4">
                      <w:pPr>
                        <w:jc w:val="center"/>
                        <w:rPr>
                          <w:sz w:val="20"/>
                        </w:rPr>
                      </w:pPr>
                      <w:r>
                        <w:rPr>
                          <w:sz w:val="20"/>
                        </w:rPr>
                        <w:t>Neh 12</w:t>
                      </w:r>
                    </w:p>
                    <w:p w14:paraId="625495D2" w14:textId="6142B954" w:rsidR="00C42FB0" w:rsidRPr="001269F9" w:rsidRDefault="00C42FB0" w:rsidP="00650CF4">
                      <w:pPr>
                        <w:jc w:val="center"/>
                        <w:rPr>
                          <w:sz w:val="20"/>
                        </w:rPr>
                      </w:pPr>
                      <w:r>
                        <w:rPr>
                          <w:sz w:val="20"/>
                        </w:rPr>
                        <w:t>(4 slides)</w:t>
                      </w:r>
                    </w:p>
                  </w:txbxContent>
                </v:textbox>
              </v:shape>
            </w:pict>
          </mc:Fallback>
        </mc:AlternateContent>
      </w:r>
      <w:r w:rsidR="00650CF4" w:rsidRPr="008B1F91">
        <w:rPr>
          <w:rFonts w:cs="Arial"/>
          <w:noProof/>
          <w:lang w:eastAsia="en-US"/>
        </w:rPr>
        <mc:AlternateContent>
          <mc:Choice Requires="wps">
            <w:drawing>
              <wp:anchor distT="0" distB="0" distL="114300" distR="114300" simplePos="0" relativeHeight="251702784" behindDoc="0" locked="0" layoutInCell="1" allowOverlap="1" wp14:anchorId="2D1688A7" wp14:editId="206C9541">
                <wp:simplePos x="0" y="0"/>
                <wp:positionH relativeFrom="column">
                  <wp:posOffset>-393065</wp:posOffset>
                </wp:positionH>
                <wp:positionV relativeFrom="paragraph">
                  <wp:posOffset>466725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06F2B" w14:textId="75194F15" w:rsidR="006E21E7" w:rsidRDefault="006E21E7" w:rsidP="00650CF4">
                            <w:pPr>
                              <w:jc w:val="center"/>
                              <w:rPr>
                                <w:sz w:val="20"/>
                              </w:rPr>
                            </w:pPr>
                            <w:r>
                              <w:rPr>
                                <w:sz w:val="20"/>
                              </w:rPr>
                              <w:t>Neh 13</w:t>
                            </w:r>
                          </w:p>
                          <w:p w14:paraId="645A3E6A" w14:textId="66FBCC04" w:rsidR="006E21E7" w:rsidRPr="001269F9" w:rsidRDefault="006E21E7" w:rsidP="00650CF4">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36.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Ct/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" filled="f">
                <v:textbox inset="0,0,0,0">
                  <w:txbxContent>
                    <w:p w14:paraId="2E106F2B" w14:textId="75194F15" w:rsidR="00526B1B" w:rsidRDefault="00C42FB0" w:rsidP="00650CF4">
                      <w:pPr>
                        <w:jc w:val="center"/>
                        <w:rPr>
                          <w:sz w:val="20"/>
                        </w:rPr>
                      </w:pPr>
                      <w:r>
                        <w:rPr>
                          <w:sz w:val="20"/>
                        </w:rPr>
                        <w:t>Neh 13</w:t>
                      </w:r>
                    </w:p>
                    <w:p w14:paraId="645A3E6A" w14:textId="66FBCC04" w:rsidR="00C42FB0" w:rsidRPr="001269F9" w:rsidRDefault="00C42FB0" w:rsidP="00650CF4">
                      <w:pPr>
                        <w:jc w:val="center"/>
                        <w:rPr>
                          <w:sz w:val="20"/>
                        </w:rPr>
                      </w:pPr>
                      <w:r>
                        <w:rPr>
                          <w:sz w:val="20"/>
                        </w:rPr>
                        <w:t>(4 slides)</w:t>
                      </w:r>
                    </w:p>
                  </w:txbxContent>
                </v:textbox>
              </v:shape>
            </w:pict>
          </mc:Fallback>
        </mc:AlternateContent>
      </w:r>
      <w:r w:rsidR="00510E2A" w:rsidRPr="00515FA2">
        <w:rPr>
          <w:rFonts w:cs="Arial"/>
        </w:rPr>
        <w:t>The wall dedication by Levites, two choirs, and contributions for the temple service once again show their commitment to God’s house (12:27-47).</w:t>
      </w:r>
    </w:p>
    <w:p w14:paraId="31FCA2A3" w14:textId="77777777" w:rsidR="00510E2A" w:rsidRPr="00515FA2" w:rsidRDefault="00510E2A" w:rsidP="000C7EFD">
      <w:pPr>
        <w:pStyle w:val="Heading4"/>
        <w:ind w:left="1752"/>
        <w:rPr>
          <w:rFonts w:cs="Arial"/>
        </w:rPr>
      </w:pPr>
      <w:r w:rsidRPr="00515FA2">
        <w:rPr>
          <w:rFonts w:cs="Arial"/>
        </w:rPr>
        <w:t>Nehemiah forbade foreigners from the temple, supported temple workers, corrected Sabbath abuses, and prohibited intermarriage to force covenant faithfulness (Neh 13).</w:t>
      </w:r>
    </w:p>
    <w:p w14:paraId="44D5ADA2" w14:textId="77777777" w:rsidR="00C8636C" w:rsidRPr="00FD7B79" w:rsidRDefault="00C8636C" w:rsidP="00C8636C">
      <w:pPr>
        <w:pStyle w:val="Heading2"/>
        <w:ind w:right="36"/>
        <w:rPr>
          <w:rFonts w:cs="Arial"/>
        </w:rPr>
      </w:pPr>
      <w:r>
        <w:rPr>
          <w:rFonts w:cs="Arial"/>
        </w:rPr>
        <w:t>We also should complete God’s restoring our lives by worshipping him.</w:t>
      </w:r>
    </w:p>
    <w:p w14:paraId="5472EA8E" w14:textId="77777777" w:rsidR="00C8636C" w:rsidRDefault="00C8636C" w:rsidP="00C8636C">
      <w:pPr>
        <w:ind w:right="36"/>
        <w:rPr>
          <w:rFonts w:cs="Arial"/>
        </w:rPr>
      </w:pPr>
    </w:p>
    <w:p w14:paraId="579D2718" w14:textId="1EBBA274" w:rsidR="00C8636C" w:rsidRPr="00FD7B79" w:rsidRDefault="00453EC3" w:rsidP="00C8636C">
      <w:pPr>
        <w:ind w:right="36"/>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083F33CE" wp14:editId="1F5400EE">
                <wp:simplePos x="0" y="0"/>
                <wp:positionH relativeFrom="column">
                  <wp:posOffset>-735965</wp:posOffset>
                </wp:positionH>
                <wp:positionV relativeFrom="paragraph">
                  <wp:posOffset>27940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85DA4" w14:textId="678951CE" w:rsidR="006E21E7" w:rsidRPr="001269F9" w:rsidRDefault="006E21E7" w:rsidP="00650CF4">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57.9pt;margin-top:2.2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1S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L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" filled="f">
                <v:textbox inset="0,0,0,0">
                  <w:txbxContent>
                    <w:p w14:paraId="0C385DA4" w14:textId="678951CE" w:rsidR="00526B1B" w:rsidRPr="001269F9" w:rsidRDefault="00C42FB0" w:rsidP="00650CF4">
                      <w:pPr>
                        <w:jc w:val="center"/>
                        <w:rPr>
                          <w:sz w:val="20"/>
                        </w:rPr>
                      </w:pPr>
                      <w:r>
                        <w:rPr>
                          <w:sz w:val="20"/>
                        </w:rPr>
                        <w:t>Subject</w:t>
                      </w:r>
                    </w:p>
                  </w:txbxContent>
                </v:textbox>
              </v:shape>
            </w:pict>
          </mc:Fallback>
        </mc:AlternateContent>
      </w:r>
      <w:r w:rsidR="00C8636C" w:rsidRPr="00FD7B79">
        <w:rPr>
          <w:rFonts w:cs="Arial"/>
        </w:rPr>
        <w:t>(</w:t>
      </w:r>
      <w:r w:rsidR="00C8636C" w:rsidRPr="00515FA2">
        <w:rPr>
          <w:rFonts w:cs="Arial"/>
        </w:rPr>
        <w:t>The</w:t>
      </w:r>
      <w:r w:rsidR="00C8636C">
        <w:rPr>
          <w:rFonts w:cs="Arial"/>
        </w:rPr>
        <w:t xml:space="preserve"> way the remnant responded</w:t>
      </w:r>
      <w:r w:rsidR="00C8636C" w:rsidRPr="00515FA2">
        <w:rPr>
          <w:rFonts w:cs="Arial"/>
        </w:rPr>
        <w:t xml:space="preserve"> </w:t>
      </w:r>
      <w:r w:rsidR="00C8636C">
        <w:rPr>
          <w:rFonts w:cs="Arial"/>
        </w:rPr>
        <w:t xml:space="preserve">to God’s faithful </w:t>
      </w:r>
      <w:r w:rsidR="00C8636C" w:rsidRPr="00515FA2">
        <w:rPr>
          <w:rFonts w:cs="Arial"/>
          <w:i/>
        </w:rPr>
        <w:t>restorations of the walls and people</w:t>
      </w:r>
      <w:r w:rsidR="00C8636C" w:rsidRPr="00515FA2">
        <w:rPr>
          <w:rFonts w:cs="Arial"/>
        </w:rPr>
        <w:t xml:space="preserve"> under Nehemiah </w:t>
      </w:r>
      <w:r w:rsidR="00C8636C">
        <w:rPr>
          <w:rFonts w:cs="Arial"/>
        </w:rPr>
        <w:t>was</w:t>
      </w:r>
      <w:r w:rsidR="00C8636C">
        <w:rPr>
          <w:rFonts w:cs="Arial"/>
          <w:i/>
        </w:rPr>
        <w:t xml:space="preserve"> diligent</w:t>
      </w:r>
      <w:r w:rsidR="00C8636C" w:rsidRPr="00FF609D">
        <w:rPr>
          <w:rFonts w:cs="Arial"/>
        </w:rPr>
        <w:t xml:space="preserve"> service and</w:t>
      </w:r>
      <w:r w:rsidR="00C8636C">
        <w:rPr>
          <w:rFonts w:cs="Arial"/>
        </w:rPr>
        <w:t xml:space="preserve"> worship. But how </w:t>
      </w:r>
      <w:r w:rsidR="00C8636C" w:rsidRPr="00A12F6E">
        <w:rPr>
          <w:rFonts w:cs="Arial"/>
        </w:rPr>
        <w:t>should</w:t>
      </w:r>
      <w:r w:rsidR="00C8636C">
        <w:rPr>
          <w:rFonts w:cs="Arial"/>
        </w:rPr>
        <w:t xml:space="preserve"> </w:t>
      </w:r>
      <w:r w:rsidR="00C8636C" w:rsidRPr="007B32F2">
        <w:rPr>
          <w:rFonts w:cs="Arial"/>
          <w:i/>
        </w:rPr>
        <w:t>you</w:t>
      </w:r>
      <w:r w:rsidR="00C8636C">
        <w:rPr>
          <w:rFonts w:cs="Arial"/>
        </w:rPr>
        <w:t xml:space="preserve"> respond to </w:t>
      </w:r>
      <w:r w:rsidR="00C8636C" w:rsidRPr="00BB0DDF">
        <w:rPr>
          <w:rFonts w:cs="Arial"/>
          <w:i/>
        </w:rPr>
        <w:t>your</w:t>
      </w:r>
      <w:r w:rsidR="00C8636C">
        <w:rPr>
          <w:rFonts w:cs="Arial"/>
        </w:rPr>
        <w:t xml:space="preserve"> faithful God who has restored </w:t>
      </w:r>
      <w:r w:rsidR="00C8636C" w:rsidRPr="00BB0DDF">
        <w:rPr>
          <w:rFonts w:cs="Arial"/>
          <w:i/>
        </w:rPr>
        <w:t>you</w:t>
      </w:r>
      <w:r w:rsidR="00C8636C">
        <w:rPr>
          <w:rFonts w:cs="Arial"/>
        </w:rPr>
        <w:t>?</w:t>
      </w:r>
      <w:r w:rsidR="00C8636C" w:rsidRPr="00FD7B79">
        <w:rPr>
          <w:rFonts w:cs="Arial"/>
        </w:rPr>
        <w:t>)</w:t>
      </w:r>
    </w:p>
    <w:p w14:paraId="42F1B7EF" w14:textId="77777777" w:rsidR="00C8636C" w:rsidRPr="00FD7B79" w:rsidRDefault="00C8636C" w:rsidP="00C8636C">
      <w:pPr>
        <w:pStyle w:val="Heading1"/>
        <w:ind w:right="36"/>
        <w:rPr>
          <w:rFonts w:cs="Arial"/>
        </w:rPr>
      </w:pPr>
      <w:r w:rsidRPr="00FD7B79">
        <w:rPr>
          <w:rFonts w:cs="Arial"/>
        </w:rPr>
        <w:t>Conclusion</w:t>
      </w:r>
    </w:p>
    <w:p w14:paraId="4E2A1B19" w14:textId="688A3007" w:rsidR="00C8636C" w:rsidRPr="00FD7B79" w:rsidRDefault="00650CF4"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7502F470" wp14:editId="19829C18">
                <wp:simplePos x="0" y="0"/>
                <wp:positionH relativeFrom="column">
                  <wp:posOffset>-393065</wp:posOffset>
                </wp:positionH>
                <wp:positionV relativeFrom="paragraph">
                  <wp:posOffset>109855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CCB21" w14:textId="17DE2B7F" w:rsidR="006E21E7" w:rsidRPr="001269F9" w:rsidRDefault="006E21E7" w:rsidP="00650CF4">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8.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gF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" filled="f">
                <v:textbox inset="0,0,0,0">
                  <w:txbxContent>
                    <w:p w14:paraId="0ACCCB21" w14:textId="17DE2B7F" w:rsidR="00526B1B" w:rsidRPr="001269F9" w:rsidRDefault="00C42FB0" w:rsidP="00650CF4">
                      <w:pPr>
                        <w:jc w:val="center"/>
                        <w:rPr>
                          <w:sz w:val="20"/>
                        </w:rPr>
                      </w:pPr>
                      <w:r>
                        <w:rPr>
                          <w:sz w:val="20"/>
                        </w:rPr>
                        <w:t>MI</w:t>
                      </w:r>
                    </w:p>
                  </w:txbxContent>
                </v:textbox>
              </v:shape>
            </w:pict>
          </mc:Fallback>
        </mc:AlternateContent>
      </w:r>
      <w:r w:rsidR="00C8636C">
        <w:rPr>
          <w:rFonts w:cs="Arial"/>
        </w:rPr>
        <w:t xml:space="preserve">Our restoring God deserves diligent </w:t>
      </w:r>
      <w:r w:rsidR="00C8636C" w:rsidRPr="00106403">
        <w:rPr>
          <w:rFonts w:cs="Arial"/>
          <w:u w:val="single"/>
        </w:rPr>
        <w:t>service</w:t>
      </w:r>
      <w:r w:rsidR="00C8636C">
        <w:rPr>
          <w:rFonts w:cs="Arial"/>
        </w:rPr>
        <w:t xml:space="preserve"> and </w:t>
      </w:r>
      <w:r w:rsidR="00C8636C" w:rsidRPr="00106403">
        <w:rPr>
          <w:rFonts w:cs="Arial"/>
          <w:u w:val="single"/>
        </w:rPr>
        <w:t>worship</w:t>
      </w:r>
      <w:r w:rsidR="00C8636C">
        <w:rPr>
          <w:rFonts w:cs="Arial"/>
        </w:rPr>
        <w:t xml:space="preserve"> (Main Idea</w:t>
      </w:r>
      <w:r w:rsidR="00C8636C" w:rsidRPr="00FD7B79">
        <w:rPr>
          <w:rFonts w:cs="Arial"/>
        </w:rPr>
        <w:t>).</w:t>
      </w:r>
    </w:p>
    <w:p w14:paraId="405E6EAA" w14:textId="1CDDCD3B" w:rsidR="00C8636C" w:rsidRDefault="00C42FB0"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771B3B8B" wp14:editId="7C230294">
                <wp:simplePos x="0" y="0"/>
                <wp:positionH relativeFrom="column">
                  <wp:posOffset>-393065</wp:posOffset>
                </wp:positionH>
                <wp:positionV relativeFrom="paragraph">
                  <wp:posOffset>254000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0BF6C4" w14:textId="6F8597E1" w:rsidR="006E21E7" w:rsidRPr="001269F9" w:rsidRDefault="006E21E7" w:rsidP="00650CF4">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20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c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" filled="f">
                <v:textbox inset="0,0,0,0">
                  <w:txbxContent>
                    <w:p w14:paraId="310BF6C4" w14:textId="6F8597E1" w:rsidR="00526B1B" w:rsidRPr="001269F9" w:rsidRDefault="00C42FB0" w:rsidP="00650CF4">
                      <w:pPr>
                        <w:jc w:val="center"/>
                        <w:rPr>
                          <w:sz w:val="20"/>
                        </w:rPr>
                      </w:pPr>
                      <w:r>
                        <w:rPr>
                          <w:sz w:val="20"/>
                        </w:rPr>
                        <w:t>MPI</w:t>
                      </w:r>
                    </w:p>
                  </w:txbxContent>
                </v:textbox>
              </v:shape>
            </w:pict>
          </mc:Fallback>
        </mc:AlternateContent>
      </w:r>
      <w:r w:rsidR="00C8636C">
        <w:rPr>
          <w:rFonts w:cs="Arial"/>
        </w:rPr>
        <w:t>How should we thank God for his work in our lives (</w:t>
      </w:r>
      <w:r w:rsidR="00C8636C" w:rsidRPr="00FD7B79">
        <w:rPr>
          <w:rFonts w:cs="Arial"/>
        </w:rPr>
        <w:t>Main Points</w:t>
      </w:r>
      <w:r w:rsidR="00C8636C">
        <w:rPr>
          <w:rFonts w:cs="Arial"/>
        </w:rPr>
        <w:t>)?</w:t>
      </w:r>
    </w:p>
    <w:p w14:paraId="01C84EC5" w14:textId="041705A3" w:rsidR="00C8636C" w:rsidRDefault="00C42FB0" w:rsidP="00C8636C">
      <w:pPr>
        <w:pStyle w:val="Heading4"/>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046A26F1" wp14:editId="6626E259">
                <wp:simplePos x="0" y="0"/>
                <wp:positionH relativeFrom="column">
                  <wp:posOffset>-393065</wp:posOffset>
                </wp:positionH>
                <wp:positionV relativeFrom="paragraph">
                  <wp:posOffset>288925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9C5D9" w14:textId="5DD230A8" w:rsidR="006E21E7" w:rsidRPr="001269F9" w:rsidRDefault="006E21E7" w:rsidP="00C42FB0">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22.7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" filled="f">
                <v:textbox inset="0,0,0,0">
                  <w:txbxContent>
                    <w:p w14:paraId="7509C5D9" w14:textId="5DD230A8" w:rsidR="00C42FB0" w:rsidRPr="001269F9" w:rsidRDefault="00C42FB0" w:rsidP="00C42FB0">
                      <w:pPr>
                        <w:jc w:val="center"/>
                        <w:rPr>
                          <w:sz w:val="20"/>
                        </w:rPr>
                      </w:pPr>
                      <w:r>
                        <w:rPr>
                          <w:sz w:val="20"/>
                        </w:rPr>
                        <w:t>MPI</w:t>
                      </w:r>
                      <w:r>
                        <w:rPr>
                          <w:sz w:val="20"/>
                        </w:rPr>
                        <w:t>I</w:t>
                      </w:r>
                    </w:p>
                  </w:txbxContent>
                </v:textbox>
              </v:shape>
            </w:pict>
          </mc:Fallback>
        </mc:AlternateContent>
      </w:r>
      <w:r w:rsidR="00C8636C" w:rsidRPr="001D4646">
        <w:rPr>
          <w:rFonts w:cs="Arial"/>
          <w:u w:val="single"/>
        </w:rPr>
        <w:t>Serve</w:t>
      </w:r>
      <w:r w:rsidR="00C8636C">
        <w:rPr>
          <w:rFonts w:cs="Arial"/>
        </w:rPr>
        <w:t xml:space="preserve"> God diligently (Neh 1–7).</w:t>
      </w:r>
    </w:p>
    <w:p w14:paraId="7C829B54" w14:textId="605820EF" w:rsidR="00C8636C" w:rsidRPr="00FD7B79" w:rsidRDefault="00C8636C" w:rsidP="00C8636C">
      <w:pPr>
        <w:pStyle w:val="Heading4"/>
        <w:rPr>
          <w:rFonts w:cs="Arial"/>
        </w:rPr>
      </w:pPr>
      <w:r w:rsidRPr="001D4646">
        <w:rPr>
          <w:rFonts w:cs="Arial"/>
          <w:u w:val="single"/>
        </w:rPr>
        <w:t>Worship</w:t>
      </w:r>
      <w:r w:rsidR="006C55D4">
        <w:rPr>
          <w:rFonts w:cs="Arial"/>
        </w:rPr>
        <w:t xml:space="preserve"> God diligently (Neh 18–13</w:t>
      </w:r>
      <w:r>
        <w:rPr>
          <w:rFonts w:cs="Arial"/>
        </w:rPr>
        <w:t>).</w:t>
      </w:r>
    </w:p>
    <w:p w14:paraId="398DD576" w14:textId="094F8443" w:rsidR="00C8636C" w:rsidRPr="00FD7B79" w:rsidRDefault="007900F4" w:rsidP="00C8636C">
      <w:pPr>
        <w:pStyle w:val="Heading3"/>
        <w:ind w:right="36"/>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2A47CD6A" wp14:editId="54BE03B0">
                <wp:simplePos x="0" y="0"/>
                <wp:positionH relativeFrom="column">
                  <wp:posOffset>-393065</wp:posOffset>
                </wp:positionH>
                <wp:positionV relativeFrom="paragraph">
                  <wp:posOffset>120015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7099B" w14:textId="67F96277" w:rsidR="006E21E7" w:rsidRPr="001269F9" w:rsidRDefault="006E21E7" w:rsidP="00650CF4">
                            <w:pPr>
                              <w:jc w:val="center"/>
                              <w:rPr>
                                <w:sz w:val="20"/>
                              </w:rPr>
                            </w:pPr>
                            <w:r>
                              <w:rPr>
                                <w:sz w:val="20"/>
                              </w:rPr>
                              <w:t>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9.4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Xy3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" filled="f">
                <v:textbox inset="0,0,0,0">
                  <w:txbxContent>
                    <w:p w14:paraId="3A87099B" w14:textId="67F96277" w:rsidR="00526B1B" w:rsidRPr="001269F9" w:rsidRDefault="00301DCF" w:rsidP="00650CF4">
                      <w:pPr>
                        <w:jc w:val="center"/>
                        <w:rPr>
                          <w:sz w:val="20"/>
                        </w:rPr>
                      </w:pPr>
                      <w:r>
                        <w:rPr>
                          <w:sz w:val="20"/>
                        </w:rPr>
                        <w:t>Apply</w:t>
                      </w:r>
                    </w:p>
                  </w:txbxContent>
                </v:textbox>
              </v:shape>
            </w:pict>
          </mc:Fallback>
        </mc:AlternateContent>
      </w:r>
      <w:r w:rsidR="00C8636C">
        <w:rPr>
          <w:rFonts w:cs="Arial"/>
        </w:rPr>
        <w:t>Exhortation: What would your life look like if you more fully grasped God’s restoring hand in your own experience?</w:t>
      </w:r>
      <w:r w:rsidR="00FD6CA4">
        <w:rPr>
          <w:rFonts w:cs="Arial"/>
        </w:rPr>
        <w:t xml:space="preserve"> Would your service or worship change more? How?</w:t>
      </w:r>
    </w:p>
    <w:p w14:paraId="161CA5A7" w14:textId="34C851EC" w:rsidR="00F36EB7" w:rsidRDefault="001F7410" w:rsidP="00F36EB7">
      <w:pPr>
        <w:pStyle w:val="Heading4"/>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4E998922" wp14:editId="3F818C8E">
                <wp:simplePos x="0" y="0"/>
                <wp:positionH relativeFrom="column">
                  <wp:posOffset>-393065</wp:posOffset>
                </wp:positionH>
                <wp:positionV relativeFrom="paragraph">
                  <wp:posOffset>212725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DBED2" w14:textId="5F09C0CB" w:rsidR="006E21E7" w:rsidRPr="001269F9" w:rsidRDefault="006E21E7" w:rsidP="00650CF4">
                            <w:pPr>
                              <w:jc w:val="center"/>
                              <w:rPr>
                                <w:sz w:val="20"/>
                              </w:rPr>
                            </w:pPr>
                            <w:r>
                              <w:rPr>
                                <w:sz w:val="2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16.7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3sl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" filled="f">
                <v:textbox inset="0,0,0,0">
                  <w:txbxContent>
                    <w:p w14:paraId="3A0DBED2" w14:textId="5F09C0CB" w:rsidR="001F7410" w:rsidRPr="001269F9" w:rsidRDefault="001F7410" w:rsidP="00650CF4">
                      <w:pPr>
                        <w:jc w:val="center"/>
                        <w:rPr>
                          <w:sz w:val="20"/>
                        </w:rPr>
                      </w:pPr>
                      <w:r>
                        <w:rPr>
                          <w:sz w:val="20"/>
                        </w:rPr>
                        <w:t>Serve</w:t>
                      </w:r>
                    </w:p>
                  </w:txbxContent>
                </v:textbox>
              </v:shape>
            </w:pict>
          </mc:Fallback>
        </mc:AlternateContent>
      </w:r>
      <w:r w:rsidR="00F36EB7">
        <w:rPr>
          <w:rFonts w:cs="Arial"/>
        </w:rPr>
        <w:t>If you served diligently…</w:t>
      </w:r>
    </w:p>
    <w:p w14:paraId="640BBEFF" w14:textId="77777777" w:rsidR="00F36EB7" w:rsidRDefault="00F36EB7" w:rsidP="00F36EB7">
      <w:pPr>
        <w:pStyle w:val="Heading5"/>
        <w:rPr>
          <w:rFonts w:cs="Arial"/>
        </w:rPr>
      </w:pPr>
      <w:r>
        <w:rPr>
          <w:rFonts w:cs="Arial"/>
        </w:rPr>
        <w:t>Maybe you would do the PPT for this church.</w:t>
      </w:r>
    </w:p>
    <w:p w14:paraId="31AB39D8" w14:textId="10C18F3F" w:rsidR="00F36EB7" w:rsidRDefault="00F36EB7" w:rsidP="00F36EB7">
      <w:pPr>
        <w:pStyle w:val="Heading5"/>
        <w:rPr>
          <w:rFonts w:cs="Arial"/>
        </w:rPr>
      </w:pPr>
      <w:r>
        <w:rPr>
          <w:rFonts w:cs="Arial"/>
        </w:rPr>
        <w:t>You might even help with our website.</w:t>
      </w:r>
    </w:p>
    <w:p w14:paraId="10D6DAF4" w14:textId="5827C469" w:rsidR="00F36EB7" w:rsidRDefault="001F7410" w:rsidP="00F36EB7">
      <w:pPr>
        <w:pStyle w:val="Heading5"/>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620006EE" wp14:editId="08A6D155">
                <wp:simplePos x="0" y="0"/>
                <wp:positionH relativeFrom="column">
                  <wp:posOffset>-393065</wp:posOffset>
                </wp:positionH>
                <wp:positionV relativeFrom="paragraph">
                  <wp:posOffset>302260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D1EB5E" w14:textId="19E0B905" w:rsidR="006E21E7" w:rsidRPr="001269F9" w:rsidRDefault="006E21E7" w:rsidP="00C42FB0">
                            <w:pPr>
                              <w:jc w:val="center"/>
                              <w:rPr>
                                <w:sz w:val="20"/>
                              </w:rPr>
                            </w:pPr>
                            <w:r>
                              <w:rPr>
                                <w:sz w:val="20"/>
                              </w:rPr>
                              <w:t>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23.8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8lx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" filled="f">
                <v:textbox inset="0,0,0,0">
                  <w:txbxContent>
                    <w:p w14:paraId="0BD1EB5E" w14:textId="19E0B905" w:rsidR="001F7410" w:rsidRPr="001269F9" w:rsidRDefault="001F7410" w:rsidP="00C42FB0">
                      <w:pPr>
                        <w:jc w:val="center"/>
                        <w:rPr>
                          <w:sz w:val="20"/>
                        </w:rPr>
                      </w:pPr>
                      <w:r>
                        <w:rPr>
                          <w:sz w:val="20"/>
                        </w:rPr>
                        <w:t>Worship</w:t>
                      </w:r>
                    </w:p>
                  </w:txbxContent>
                </v:textbox>
              </v:shape>
            </w:pict>
          </mc:Fallback>
        </mc:AlternateContent>
      </w:r>
      <w:r w:rsidR="00F36EB7">
        <w:rPr>
          <w:rFonts w:cs="Arial"/>
        </w:rPr>
        <w:t>You would get serious about being a member.</w:t>
      </w:r>
    </w:p>
    <w:p w14:paraId="1D9A810F" w14:textId="267E58F7" w:rsidR="00F36EB7" w:rsidRDefault="00F36EB7" w:rsidP="00F36EB7">
      <w:pPr>
        <w:pStyle w:val="Heading4"/>
        <w:rPr>
          <w:rFonts w:cs="Arial"/>
        </w:rPr>
      </w:pPr>
      <w:r>
        <w:rPr>
          <w:rFonts w:cs="Arial"/>
        </w:rPr>
        <w:lastRenderedPageBreak/>
        <w:t>If you worshipped diligently…</w:t>
      </w:r>
    </w:p>
    <w:p w14:paraId="4B55DBB0" w14:textId="77777777" w:rsidR="00F36EB7" w:rsidRDefault="00F36EB7" w:rsidP="00F36EB7">
      <w:pPr>
        <w:pStyle w:val="Heading5"/>
        <w:rPr>
          <w:rFonts w:cs="Arial"/>
        </w:rPr>
      </w:pPr>
      <w:r>
        <w:rPr>
          <w:rFonts w:cs="Arial"/>
        </w:rPr>
        <w:t>Perhaps you would play bass in our worship team!</w:t>
      </w:r>
    </w:p>
    <w:p w14:paraId="37D9D477" w14:textId="6EFBD0E4" w:rsidR="00F36EB7" w:rsidRDefault="00F36EB7" w:rsidP="00F36EB7">
      <w:pPr>
        <w:pStyle w:val="Heading5"/>
        <w:rPr>
          <w:rFonts w:cs="Arial"/>
        </w:rPr>
      </w:pPr>
      <w:r>
        <w:rPr>
          <w:rFonts w:cs="Arial"/>
        </w:rPr>
        <w:t>You would sing the first song with us in our services.</w:t>
      </w:r>
    </w:p>
    <w:p w14:paraId="1142E8A9" w14:textId="4D89B14A" w:rsidR="00C8636C" w:rsidRDefault="001F7410" w:rsidP="00C8636C">
      <w:pPr>
        <w:pStyle w:val="Heading3"/>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5F28B4A4" wp14:editId="36634477">
                <wp:simplePos x="0" y="0"/>
                <wp:positionH relativeFrom="column">
                  <wp:posOffset>-393065</wp:posOffset>
                </wp:positionH>
                <wp:positionV relativeFrom="paragraph">
                  <wp:posOffset>83820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29A3B" w14:textId="407C5F85" w:rsidR="006E21E7" w:rsidRPr="001269F9" w:rsidRDefault="006E21E7" w:rsidP="007900F4">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6.6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OLM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R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" filled="f">
                <v:textbox inset="0,0,0,0">
                  <w:txbxContent>
                    <w:p w14:paraId="2BE29A3B" w14:textId="407C5F85" w:rsidR="00526B1B" w:rsidRPr="001269F9" w:rsidRDefault="00526B1B" w:rsidP="007900F4">
                      <w:pPr>
                        <w:shd w:val="solid" w:color="auto" w:fill="000000"/>
                        <w:jc w:val="center"/>
                        <w:rPr>
                          <w:sz w:val="20"/>
                        </w:rPr>
                      </w:pPr>
                      <w:r>
                        <w:rPr>
                          <w:sz w:val="20"/>
                        </w:rPr>
                        <w:t>Prayer</w:t>
                      </w:r>
                    </w:p>
                  </w:txbxContent>
                </v:textbox>
              </v:shape>
            </w:pict>
          </mc:Fallback>
        </mc:AlternateContent>
      </w:r>
      <w:r w:rsidR="00C8636C">
        <w:rPr>
          <w:rFonts w:cs="Arial"/>
        </w:rPr>
        <w:t>Prayer</w:t>
      </w:r>
    </w:p>
    <w:p w14:paraId="22786D14" w14:textId="1008BA00" w:rsidR="008B6D00" w:rsidRPr="00FB2D6E" w:rsidRDefault="008B6D00" w:rsidP="007D24A4">
      <w:pPr>
        <w:pStyle w:val="Heading1"/>
        <w:widowControl w:val="0"/>
        <w:ind w:right="36"/>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7D24A4">
      <w:pPr>
        <w:widowControl w:val="0"/>
        <w:ind w:right="36"/>
        <w:rPr>
          <w:rFonts w:cs="Arial"/>
        </w:rPr>
      </w:pPr>
    </w:p>
    <w:p w14:paraId="14ADB764" w14:textId="77777777" w:rsidR="008B6D00" w:rsidRPr="00FD7B79" w:rsidRDefault="008B6D00" w:rsidP="007D24A4">
      <w:pPr>
        <w:widowControl w:val="0"/>
        <w:ind w:right="36"/>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7D24A4">
      <w:pPr>
        <w:widowControl w:val="0"/>
        <w:ind w:left="1440" w:right="36" w:hanging="1440"/>
        <w:rPr>
          <w:rFonts w:cs="Arial"/>
        </w:rPr>
      </w:pPr>
    </w:p>
    <w:p w14:paraId="16DC10B1" w14:textId="77777777" w:rsidR="008B6D00" w:rsidRPr="00FD7B79" w:rsidRDefault="008B6D00" w:rsidP="007D24A4">
      <w:pPr>
        <w:pStyle w:val="Heading1"/>
        <w:widowControl w:val="0"/>
        <w:ind w:right="36"/>
        <w:rPr>
          <w:rFonts w:cs="Arial"/>
        </w:rPr>
      </w:pPr>
      <w:r w:rsidRPr="00FD7B79">
        <w:rPr>
          <w:rFonts w:cs="Arial"/>
        </w:rPr>
        <w:t>Context:</w:t>
      </w:r>
      <w:r w:rsidRPr="00FD7B79">
        <w:rPr>
          <w:rFonts w:cs="Arial"/>
        </w:rPr>
        <w:tab/>
        <w:t>What did the author record just prior to this passage?</w:t>
      </w:r>
    </w:p>
    <w:p w14:paraId="1379158B" w14:textId="510CADE4" w:rsidR="008B6D00" w:rsidRDefault="005542B1" w:rsidP="007D24A4">
      <w:pPr>
        <w:pStyle w:val="Heading3"/>
        <w:widowControl w:val="0"/>
        <w:ind w:right="36"/>
        <w:rPr>
          <w:rFonts w:cs="Arial"/>
        </w:rPr>
      </w:pPr>
      <w:r>
        <w:rPr>
          <w:rFonts w:cs="Arial"/>
        </w:rPr>
        <w:t>Nehemiah actually serves as the second half of the Hebrew Bible book called Ezra-Nehemiah.</w:t>
      </w:r>
    </w:p>
    <w:p w14:paraId="6E77ED06" w14:textId="50AD89E1" w:rsidR="005542B1" w:rsidRPr="00FD7B79" w:rsidRDefault="005542B1" w:rsidP="007D24A4">
      <w:pPr>
        <w:pStyle w:val="Heading3"/>
        <w:widowControl w:val="0"/>
        <w:ind w:right="36"/>
        <w:rPr>
          <w:rFonts w:cs="Arial"/>
        </w:rPr>
      </w:pPr>
      <w:r>
        <w:rPr>
          <w:rFonts w:cs="Arial"/>
        </w:rPr>
        <w:t>The account picks up after the rebuilding of the temple</w:t>
      </w:r>
      <w:r w:rsidR="00875DBA">
        <w:rPr>
          <w:rFonts w:cs="Arial"/>
        </w:rPr>
        <w:t xml:space="preserve"> (Ezra 1–7) and restoration of the people 11 years earlier (Ezra 8–10).</w:t>
      </w:r>
    </w:p>
    <w:p w14:paraId="273C34AA" w14:textId="77777777" w:rsidR="008B6D00" w:rsidRPr="00FD7B79" w:rsidRDefault="008B6D00" w:rsidP="007D24A4">
      <w:pPr>
        <w:pStyle w:val="Heading1"/>
        <w:widowControl w:val="0"/>
        <w:ind w:right="36"/>
        <w:rPr>
          <w:rFonts w:cs="Arial"/>
        </w:rPr>
      </w:pPr>
      <w:r w:rsidRPr="00FD7B79">
        <w:rPr>
          <w:rFonts w:cs="Arial"/>
        </w:rPr>
        <w:t>Purpose:</w:t>
      </w:r>
      <w:r w:rsidRPr="00FD7B79">
        <w:rPr>
          <w:rFonts w:cs="Arial"/>
        </w:rPr>
        <w:tab/>
        <w:t>Why is this passage in the Bible?</w:t>
      </w:r>
    </w:p>
    <w:p w14:paraId="4BBD15F4" w14:textId="53167AEF" w:rsidR="008B6D00" w:rsidRDefault="00875DBA" w:rsidP="007D24A4">
      <w:pPr>
        <w:pStyle w:val="Heading3"/>
        <w:widowControl w:val="0"/>
        <w:ind w:right="36"/>
        <w:rPr>
          <w:rFonts w:cs="Arial"/>
        </w:rPr>
      </w:pPr>
      <w:r>
        <w:rPr>
          <w:rFonts w:cs="Arial"/>
        </w:rPr>
        <w:t>Nehemiah shows God’s commitment to restore his people according to his promises.</w:t>
      </w:r>
    </w:p>
    <w:p w14:paraId="2076F360" w14:textId="0E636778" w:rsidR="00875DBA" w:rsidRPr="00FD7B79" w:rsidRDefault="00875DBA" w:rsidP="007D24A4">
      <w:pPr>
        <w:pStyle w:val="Heading3"/>
        <w:widowControl w:val="0"/>
        <w:ind w:right="36"/>
        <w:rPr>
          <w:rFonts w:cs="Arial"/>
        </w:rPr>
      </w:pPr>
      <w:r>
        <w:rPr>
          <w:rFonts w:cs="Arial"/>
        </w:rPr>
        <w:t>But there also is an application for us—</w:t>
      </w:r>
      <w:proofErr w:type="gramStart"/>
      <w:r>
        <w:rPr>
          <w:rFonts w:cs="Arial"/>
        </w:rPr>
        <w:t>that</w:t>
      </w:r>
      <w:proofErr w:type="gramEnd"/>
      <w:r>
        <w:rPr>
          <w:rFonts w:cs="Arial"/>
        </w:rPr>
        <w:t xml:space="preserve"> we should be diligent to participate with God in his work.</w:t>
      </w:r>
    </w:p>
    <w:p w14:paraId="30001453" w14:textId="77777777" w:rsidR="008B6D00" w:rsidRPr="00FD7B79" w:rsidRDefault="008B6D00" w:rsidP="007D24A4">
      <w:pPr>
        <w:pStyle w:val="Heading1"/>
        <w:widowControl w:val="0"/>
        <w:ind w:right="36"/>
        <w:rPr>
          <w:rFonts w:cs="Arial"/>
        </w:rPr>
      </w:pPr>
      <w:r w:rsidRPr="00FD7B79">
        <w:rPr>
          <w:rFonts w:cs="Arial"/>
        </w:rPr>
        <w:t>Background:</w:t>
      </w:r>
      <w:r w:rsidRPr="00FD7B79">
        <w:rPr>
          <w:rFonts w:cs="Arial"/>
        </w:rPr>
        <w:tab/>
        <w:t>What historical context helps us understand this passage?</w:t>
      </w:r>
    </w:p>
    <w:p w14:paraId="0E187019" w14:textId="417BDFB3" w:rsidR="008B6D00" w:rsidRDefault="005972CA" w:rsidP="007D24A4">
      <w:pPr>
        <w:pStyle w:val="Heading3"/>
        <w:widowControl w:val="0"/>
        <w:ind w:right="36"/>
        <w:rPr>
          <w:rFonts w:cs="Arial"/>
        </w:rPr>
      </w:pPr>
      <w:r>
        <w:rPr>
          <w:rFonts w:cs="Arial"/>
        </w:rPr>
        <w:t>God exiled the Jews to Babylon due to their sin of idolatry.</w:t>
      </w:r>
    </w:p>
    <w:p w14:paraId="5314011F" w14:textId="2149E1D8" w:rsidR="005972CA" w:rsidRDefault="005972CA" w:rsidP="007D24A4">
      <w:pPr>
        <w:pStyle w:val="Heading3"/>
        <w:widowControl w:val="0"/>
        <w:ind w:right="36"/>
        <w:rPr>
          <w:rFonts w:cs="Arial"/>
        </w:rPr>
      </w:pPr>
      <w:r>
        <w:rPr>
          <w:rFonts w:cs="Arial"/>
        </w:rPr>
        <w:t>But he returned them to the land of Israel after 70 years.</w:t>
      </w:r>
    </w:p>
    <w:p w14:paraId="182D6A0B" w14:textId="2A69D7A3" w:rsidR="005972CA" w:rsidRPr="00FD7B79" w:rsidRDefault="005972CA" w:rsidP="007D24A4">
      <w:pPr>
        <w:pStyle w:val="Heading3"/>
        <w:widowControl w:val="0"/>
        <w:ind w:right="36"/>
        <w:rPr>
          <w:rFonts w:cs="Arial"/>
        </w:rPr>
      </w:pPr>
      <w:r>
        <w:rPr>
          <w:rFonts w:cs="Arial"/>
        </w:rPr>
        <w:t>Now the question remained as to whether they would trust him for a full restoration.</w:t>
      </w:r>
    </w:p>
    <w:p w14:paraId="5A912E8C" w14:textId="77777777" w:rsidR="008B6D00" w:rsidRPr="00FD7B79" w:rsidRDefault="008B6D00" w:rsidP="007D24A4">
      <w:pPr>
        <w:pStyle w:val="Heading1"/>
        <w:widowControl w:val="0"/>
        <w:ind w:right="36"/>
        <w:rPr>
          <w:rFonts w:cs="Arial"/>
        </w:rPr>
      </w:pPr>
      <w:r w:rsidRPr="00FD7B79">
        <w:rPr>
          <w:rFonts w:cs="Arial"/>
        </w:rPr>
        <w:t>Questions</w:t>
      </w:r>
    </w:p>
    <w:p w14:paraId="448906EC" w14:textId="77777777" w:rsidR="003250B0" w:rsidRDefault="005972CA" w:rsidP="007D24A4">
      <w:pPr>
        <w:pStyle w:val="Heading3"/>
        <w:widowControl w:val="0"/>
        <w:ind w:right="36"/>
        <w:rPr>
          <w:rFonts w:cs="Arial"/>
        </w:rPr>
      </w:pPr>
      <w:r>
        <w:rPr>
          <w:rFonts w:cs="Arial"/>
        </w:rPr>
        <w:t>Where the destroyed walls the same ones destroyed by the Babylonians 150 years earlier?</w:t>
      </w:r>
      <w:r w:rsidR="00425C76">
        <w:rPr>
          <w:rFonts w:cs="Arial"/>
        </w:rPr>
        <w:t xml:space="preserve"> </w:t>
      </w:r>
    </w:p>
    <w:p w14:paraId="18FF511E" w14:textId="77777777" w:rsidR="003250B0" w:rsidRDefault="00425C76" w:rsidP="003250B0">
      <w:pPr>
        <w:pStyle w:val="Heading4"/>
        <w:rPr>
          <w:rFonts w:cs="Arial"/>
        </w:rPr>
      </w:pPr>
      <w:r w:rsidRPr="00425C76">
        <w:rPr>
          <w:rFonts w:cs="Arial"/>
        </w:rPr>
        <w:t xml:space="preserve">One difficulty in reconciling Nehemiah with Ezra concerns the walls themselves. At the beginning of the account, Nehemiah seems surprised that the walls were broken down.  Why would this be news to him in 445 BC since the Babylonians had destroyed them much earlier in 586 BC (2 Kings 25:10)?  </w:t>
      </w:r>
    </w:p>
    <w:p w14:paraId="0EB384EF" w14:textId="15D7A931" w:rsidR="008B6D00" w:rsidRDefault="00425C76" w:rsidP="003250B0">
      <w:pPr>
        <w:pStyle w:val="Heading4"/>
        <w:rPr>
          <w:rFonts w:cs="Arial"/>
        </w:rPr>
      </w:pPr>
      <w:r w:rsidRPr="00425C76">
        <w:rPr>
          <w:rFonts w:cs="Arial"/>
        </w:rPr>
        <w:t>One clue is perhaps that the walls had begun to be rebuilt under Ezra during the reign of Artaxerxes, but the project had been stopped (Ezra 4:12, 21-23).  Probably Nehemiah had thought the project was completed (Getz, “Nehemiah,” BKC, 1:674).</w:t>
      </w:r>
    </w:p>
    <w:p w14:paraId="7BAE2A54" w14:textId="639ACB01" w:rsidR="00012B7C" w:rsidRPr="00FD7B79" w:rsidRDefault="00012B7C" w:rsidP="007D24A4">
      <w:pPr>
        <w:pStyle w:val="Heading3"/>
        <w:widowControl w:val="0"/>
        <w:ind w:right="36"/>
        <w:rPr>
          <w:rFonts w:cs="Arial"/>
        </w:rPr>
      </w:pPr>
      <w:r>
        <w:rPr>
          <w:rFonts w:cs="Arial"/>
        </w:rPr>
        <w:t>Is Nehemiah himself set up as an example of leadership? If not, then is it justified to see him as an example of diligence?</w:t>
      </w:r>
    </w:p>
    <w:p w14:paraId="17FF70A9" w14:textId="3C375069" w:rsidR="008B6D00" w:rsidRPr="00FB2D6E" w:rsidRDefault="008B6D00" w:rsidP="007D24A4">
      <w:pPr>
        <w:pStyle w:val="Heading1"/>
        <w:widowControl w:val="0"/>
        <w:ind w:right="36"/>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7D24A4">
      <w:pPr>
        <w:widowControl w:val="0"/>
        <w:ind w:right="36"/>
        <w:rPr>
          <w:rFonts w:cs="Arial"/>
        </w:rPr>
      </w:pPr>
    </w:p>
    <w:p w14:paraId="1B9FA97C" w14:textId="606FF1DB" w:rsidR="008B6D00" w:rsidRDefault="00A04EA1" w:rsidP="007D24A4">
      <w:pPr>
        <w:widowControl w:val="0"/>
        <w:ind w:right="36"/>
        <w:rPr>
          <w:rFonts w:cs="Arial"/>
        </w:rPr>
      </w:pPr>
      <w:r>
        <w:rPr>
          <w:rFonts w:cs="Arial"/>
        </w:rPr>
        <w:t>Be diligent</w:t>
      </w:r>
      <w:r w:rsidR="00A81274">
        <w:rPr>
          <w:rFonts w:cs="Arial"/>
        </w:rPr>
        <w:t xml:space="preserve"> because God and Nehemiah model diligence.</w:t>
      </w:r>
    </w:p>
    <w:p w14:paraId="1114384B" w14:textId="77777777" w:rsidR="00A81274" w:rsidRPr="00D422FC" w:rsidRDefault="00A81274" w:rsidP="007D24A4">
      <w:pPr>
        <w:widowControl w:val="0"/>
        <w:ind w:right="36"/>
        <w:rPr>
          <w:rFonts w:cs="Arial"/>
        </w:rPr>
      </w:pPr>
    </w:p>
    <w:p w14:paraId="5735C86C" w14:textId="5594D896" w:rsidR="00DA1DEF" w:rsidRDefault="008B6D00" w:rsidP="007D24A4">
      <w:pPr>
        <w:pStyle w:val="Heading1"/>
        <w:widowControl w:val="0"/>
        <w:ind w:right="36"/>
        <w:rPr>
          <w:rFonts w:cs="Arial"/>
          <w:sz w:val="36"/>
        </w:rPr>
      </w:pPr>
      <w:r w:rsidRPr="00FB2D6E">
        <w:rPr>
          <w:rFonts w:cs="Arial"/>
        </w:rPr>
        <w:br w:type="page"/>
      </w:r>
    </w:p>
    <w:p w14:paraId="0AFF97E6" w14:textId="6120CF75" w:rsidR="00D04409" w:rsidRPr="00FB2D6E" w:rsidRDefault="00DA1DEF" w:rsidP="007D24A4">
      <w:pPr>
        <w:pStyle w:val="Heading1"/>
        <w:widowControl w:val="0"/>
        <w:ind w:right="36"/>
        <w:rPr>
          <w:rFonts w:cs="Arial"/>
          <w:sz w:val="36"/>
        </w:rPr>
      </w:pPr>
      <w:r>
        <w:rPr>
          <w:rFonts w:cs="Arial"/>
          <w:sz w:val="36"/>
        </w:rPr>
        <w:lastRenderedPageBreak/>
        <w:t>Illustrations That Apply</w:t>
      </w:r>
    </w:p>
    <w:p w14:paraId="74790154" w14:textId="302D177C" w:rsidR="007D24A4" w:rsidRDefault="007D24A4" w:rsidP="007D24A4">
      <w:pPr>
        <w:pStyle w:val="Heading3"/>
        <w:widowControl w:val="0"/>
        <w:ind w:right="36"/>
        <w:rPr>
          <w:rFonts w:cs="Arial"/>
        </w:rPr>
      </w:pPr>
      <w:r>
        <w:rPr>
          <w:rFonts w:cs="Arial"/>
        </w:rPr>
        <w:t>The OT does not advocate welfare but workfare.</w:t>
      </w:r>
      <w:r w:rsidR="004E1437">
        <w:rPr>
          <w:rFonts w:cs="Arial"/>
        </w:rPr>
        <w:t xml:space="preserve"> God expects diligence for every social class. </w:t>
      </w:r>
    </w:p>
    <w:p w14:paraId="523819B1" w14:textId="4D3E89D2" w:rsidR="00360E2F" w:rsidRDefault="00360E2F" w:rsidP="007D24A4">
      <w:pPr>
        <w:pStyle w:val="Heading3"/>
        <w:widowControl w:val="0"/>
        <w:ind w:right="36"/>
        <w:rPr>
          <w:rFonts w:cs="Arial"/>
        </w:rPr>
      </w:pPr>
      <w:r>
        <w:rPr>
          <w:rFonts w:cs="Arial"/>
        </w:rPr>
        <w:t>God set the first example of diligence by working six days.</w:t>
      </w:r>
    </w:p>
    <w:p w14:paraId="6A2E813E" w14:textId="5C66941A" w:rsidR="001D6153" w:rsidRDefault="001D6153" w:rsidP="007D24A4">
      <w:pPr>
        <w:pStyle w:val="Heading3"/>
        <w:widowControl w:val="0"/>
        <w:ind w:right="36"/>
        <w:rPr>
          <w:rFonts w:cs="Arial"/>
        </w:rPr>
      </w:pPr>
      <w:r>
        <w:rPr>
          <w:rFonts w:cs="Arial"/>
        </w:rPr>
        <w:t xml:space="preserve">I lost a lot of rest </w:t>
      </w:r>
      <w:r w:rsidR="00F67C24">
        <w:rPr>
          <w:rFonts w:cs="Arial"/>
        </w:rPr>
        <w:t>writing</w:t>
      </w:r>
      <w:r>
        <w:rPr>
          <w:rFonts w:cs="Arial"/>
        </w:rPr>
        <w:t xml:space="preserve"> my dissertation on rest.</w:t>
      </w:r>
    </w:p>
    <w:p w14:paraId="74686DA7" w14:textId="65439A66" w:rsidR="005032D6" w:rsidRDefault="005032D6" w:rsidP="007D24A4">
      <w:pPr>
        <w:pStyle w:val="Heading3"/>
        <w:widowControl w:val="0"/>
        <w:ind w:right="36"/>
        <w:rPr>
          <w:rFonts w:cs="Arial"/>
        </w:rPr>
      </w:pPr>
      <w:r>
        <w:rPr>
          <w:rFonts w:cs="Arial"/>
        </w:rPr>
        <w:t>Laziness benefits no one.</w:t>
      </w:r>
    </w:p>
    <w:p w14:paraId="4FFCCBD7" w14:textId="3024CCAD" w:rsidR="00182411" w:rsidRDefault="00182411" w:rsidP="007D24A4">
      <w:pPr>
        <w:pStyle w:val="Heading3"/>
        <w:widowControl w:val="0"/>
        <w:ind w:right="36"/>
        <w:rPr>
          <w:rFonts w:cs="Arial"/>
        </w:rPr>
      </w:pPr>
      <w:r>
        <w:rPr>
          <w:rFonts w:cs="Arial"/>
        </w:rPr>
        <w:t>Diligence and the sovereignty of God are completely compatible.</w:t>
      </w:r>
    </w:p>
    <w:p w14:paraId="1251CA61" w14:textId="27885140" w:rsidR="00A90E1D" w:rsidRDefault="00A90E1D" w:rsidP="007D24A4">
      <w:pPr>
        <w:pStyle w:val="Heading3"/>
        <w:widowControl w:val="0"/>
        <w:ind w:right="36"/>
        <w:rPr>
          <w:rFonts w:cs="Arial"/>
        </w:rPr>
      </w:pPr>
      <w:r>
        <w:rPr>
          <w:rFonts w:cs="Arial"/>
        </w:rPr>
        <w:t>Most of us live as if it does not matter whether God’s work goes on.</w:t>
      </w:r>
    </w:p>
    <w:p w14:paraId="669912B8" w14:textId="4CDBEE59" w:rsidR="00F662DF" w:rsidRDefault="00F662DF" w:rsidP="007D24A4">
      <w:pPr>
        <w:pStyle w:val="Heading3"/>
        <w:widowControl w:val="0"/>
        <w:ind w:right="36"/>
        <w:rPr>
          <w:rFonts w:cs="Arial"/>
        </w:rPr>
      </w:pPr>
      <w:r>
        <w:rPr>
          <w:rFonts w:cs="Arial"/>
        </w:rPr>
        <w:t xml:space="preserve">The evacuation of Dunkirk succeeded due </w:t>
      </w:r>
      <w:r w:rsidR="00532E2F">
        <w:rPr>
          <w:rFonts w:cs="Arial"/>
        </w:rPr>
        <w:t xml:space="preserve">not </w:t>
      </w:r>
      <w:r>
        <w:rPr>
          <w:rFonts w:cs="Arial"/>
        </w:rPr>
        <w:t>to leadership</w:t>
      </w:r>
      <w:r w:rsidR="00532E2F">
        <w:rPr>
          <w:rFonts w:cs="Arial"/>
        </w:rPr>
        <w:t xml:space="preserve"> or the paid soldiers</w:t>
      </w:r>
      <w:r>
        <w:rPr>
          <w:rFonts w:cs="Arial"/>
        </w:rPr>
        <w:t xml:space="preserve"> but due to the diligence of the common people.</w:t>
      </w:r>
    </w:p>
    <w:p w14:paraId="47598A9B" w14:textId="531E4F73" w:rsidR="00081E18" w:rsidRDefault="00081E18" w:rsidP="007D24A4">
      <w:pPr>
        <w:pStyle w:val="Heading3"/>
        <w:widowControl w:val="0"/>
        <w:ind w:right="36"/>
        <w:rPr>
          <w:rFonts w:cs="Arial"/>
        </w:rPr>
      </w:pPr>
      <w:r>
        <w:rPr>
          <w:rFonts w:cs="Arial"/>
        </w:rPr>
        <w:t>If you served diligently…</w:t>
      </w:r>
    </w:p>
    <w:p w14:paraId="55582D07" w14:textId="479EAF24" w:rsidR="00081E18" w:rsidRDefault="007B72CC" w:rsidP="00081E18">
      <w:pPr>
        <w:pStyle w:val="Heading4"/>
        <w:rPr>
          <w:rFonts w:cs="Arial"/>
        </w:rPr>
      </w:pPr>
      <w:r>
        <w:rPr>
          <w:rFonts w:cs="Arial"/>
        </w:rPr>
        <w:t>Maybe you would do the PPT for this church.</w:t>
      </w:r>
    </w:p>
    <w:p w14:paraId="12785CA8" w14:textId="2E875EA4" w:rsidR="00903922" w:rsidRDefault="00903922" w:rsidP="00081E18">
      <w:pPr>
        <w:pStyle w:val="Heading4"/>
        <w:rPr>
          <w:rFonts w:cs="Arial"/>
        </w:rPr>
      </w:pPr>
      <w:r>
        <w:rPr>
          <w:rFonts w:cs="Arial"/>
        </w:rPr>
        <w:t>You might even help with our website.</w:t>
      </w:r>
    </w:p>
    <w:p w14:paraId="38A2691C" w14:textId="49A726D3" w:rsidR="00CF0209" w:rsidRDefault="00CF0209" w:rsidP="00081E18">
      <w:pPr>
        <w:pStyle w:val="Heading4"/>
        <w:rPr>
          <w:rFonts w:cs="Arial"/>
        </w:rPr>
      </w:pPr>
      <w:r>
        <w:rPr>
          <w:rFonts w:cs="Arial"/>
        </w:rPr>
        <w:t>You would get serious about being a member.</w:t>
      </w:r>
    </w:p>
    <w:p w14:paraId="4CDAC252" w14:textId="705E45BA" w:rsidR="00081E18" w:rsidRDefault="00081E18" w:rsidP="007D24A4">
      <w:pPr>
        <w:pStyle w:val="Heading3"/>
        <w:widowControl w:val="0"/>
        <w:ind w:right="36"/>
        <w:rPr>
          <w:rFonts w:cs="Arial"/>
        </w:rPr>
      </w:pPr>
      <w:r>
        <w:rPr>
          <w:rFonts w:cs="Arial"/>
        </w:rPr>
        <w:t>If you worshipped diligently…</w:t>
      </w:r>
    </w:p>
    <w:p w14:paraId="6BA5DE90" w14:textId="45067C8B" w:rsidR="00081E18" w:rsidRDefault="00045979" w:rsidP="00081E18">
      <w:pPr>
        <w:pStyle w:val="Heading4"/>
        <w:rPr>
          <w:rFonts w:cs="Arial"/>
        </w:rPr>
      </w:pPr>
      <w:r>
        <w:rPr>
          <w:rFonts w:cs="Arial"/>
        </w:rPr>
        <w:t>Perhaps you would play bass in our worship team!</w:t>
      </w:r>
    </w:p>
    <w:p w14:paraId="68FEC26A" w14:textId="77777777" w:rsidR="00F36EB7" w:rsidRDefault="00F36EB7" w:rsidP="00F36EB7">
      <w:pPr>
        <w:pStyle w:val="Heading4"/>
        <w:rPr>
          <w:rFonts w:cs="Arial"/>
        </w:rPr>
      </w:pPr>
      <w:r>
        <w:rPr>
          <w:rFonts w:cs="Arial"/>
        </w:rPr>
        <w:t>You would sing the first song with us in our services.</w:t>
      </w:r>
    </w:p>
    <w:p w14:paraId="23017C7E" w14:textId="77777777" w:rsidR="002201AD" w:rsidRDefault="002201AD" w:rsidP="002201AD"/>
    <w:p w14:paraId="30222C1D" w14:textId="37FE31E7" w:rsidR="002A6627" w:rsidRDefault="00B140CA" w:rsidP="002A6627">
      <w:pPr>
        <w:rPr>
          <w:b/>
          <w:u w:val="single"/>
        </w:rPr>
      </w:pPr>
      <w:r w:rsidRPr="00B140CA">
        <w:rPr>
          <w:b/>
          <w:u w:val="single"/>
        </w:rPr>
        <w:t>Twenty Bible Verses on Diligence</w:t>
      </w:r>
    </w:p>
    <w:p w14:paraId="2DCD4C7A" w14:textId="4CD55DEF" w:rsidR="00B140CA" w:rsidRPr="00B140CA" w:rsidRDefault="00B140CA" w:rsidP="002A6627">
      <w:r w:rsidRPr="00B140CA">
        <w:rPr>
          <w:sz w:val="18"/>
        </w:rPr>
        <w:t>https://adiligentheart.com/20-bible-verses-diligence/</w:t>
      </w:r>
    </w:p>
    <w:p w14:paraId="2A031400" w14:textId="77777777" w:rsidR="002A6627" w:rsidRDefault="002A6627" w:rsidP="002A6627"/>
    <w:p w14:paraId="5E299BBA" w14:textId="77777777" w:rsidR="00637C61" w:rsidRDefault="00637C61" w:rsidP="00637C61">
      <w:r>
        <w:t xml:space="preserve">Do you struggle with being </w:t>
      </w:r>
      <w:r w:rsidRPr="00402BDC">
        <w:rPr>
          <w:b/>
        </w:rPr>
        <w:t>diligent</w:t>
      </w:r>
      <w:r>
        <w:t>? I think we all do at times.</w:t>
      </w:r>
    </w:p>
    <w:p w14:paraId="7D4818E4" w14:textId="77777777" w:rsidR="00637C61" w:rsidRDefault="00637C61" w:rsidP="00637C61"/>
    <w:p w14:paraId="51EFD95D" w14:textId="3A963195" w:rsidR="00637C61" w:rsidRDefault="00637C61" w:rsidP="00637C61">
      <w:r w:rsidRPr="00402BDC">
        <w:rPr>
          <w:b/>
        </w:rPr>
        <w:t>Diligence</w:t>
      </w:r>
      <w:r>
        <w:t xml:space="preserve"> is defined</w:t>
      </w:r>
      <w:r w:rsidR="00621BAE">
        <w:t>…</w:t>
      </w:r>
      <w:r>
        <w:t xml:space="preserve">as careful and persistent work or effort. The </w:t>
      </w:r>
      <w:r w:rsidR="00621BAE">
        <w:t>B</w:t>
      </w:r>
      <w:r w:rsidR="00574B02">
        <w:t xml:space="preserve">ible speaks to us about </w:t>
      </w:r>
      <w:r w:rsidR="00574B02" w:rsidRPr="00574B02">
        <w:rPr>
          <w:b/>
        </w:rPr>
        <w:t>d</w:t>
      </w:r>
      <w:r w:rsidRPr="00574B02">
        <w:rPr>
          <w:b/>
        </w:rPr>
        <w:t>iligence</w:t>
      </w:r>
      <w:r>
        <w:t xml:space="preserve"> too.</w:t>
      </w:r>
    </w:p>
    <w:p w14:paraId="7972AC68" w14:textId="77777777" w:rsidR="00637C61" w:rsidRDefault="00637C61" w:rsidP="00637C61"/>
    <w:p w14:paraId="238E26A5" w14:textId="79CF0651" w:rsidR="00637C61" w:rsidRDefault="00637C61" w:rsidP="00637C61">
      <w:r>
        <w:t xml:space="preserve">I believe </w:t>
      </w:r>
      <w:r w:rsidRPr="00402BDC">
        <w:rPr>
          <w:b/>
        </w:rPr>
        <w:t>diligence</w:t>
      </w:r>
      <w:r>
        <w:t xml:space="preserve"> is a fundamental part of life, and we must be </w:t>
      </w:r>
      <w:r w:rsidRPr="00402BDC">
        <w:rPr>
          <w:b/>
        </w:rPr>
        <w:t>diligent</w:t>
      </w:r>
      <w:r>
        <w:t xml:space="preserve"> in everything we do, so that we do it with purpose and not just with a fleeting robotic attitude. I have a tendency to be a “lazy lifer”. Meaning, it is easy for me to just “go-with-it” and take each day as it comes. No purpose, no direction, no reason. But I’m working towards being </w:t>
      </w:r>
      <w:r w:rsidRPr="00402BDC">
        <w:rPr>
          <w:b/>
        </w:rPr>
        <w:t>intentional</w:t>
      </w:r>
      <w:r>
        <w:t xml:space="preserve"> and </w:t>
      </w:r>
      <w:r w:rsidRPr="00402BDC">
        <w:rPr>
          <w:b/>
        </w:rPr>
        <w:t>purposeful</w:t>
      </w:r>
      <w:r>
        <w:t xml:space="preserve"> in everything I do…</w:t>
      </w:r>
    </w:p>
    <w:p w14:paraId="0BEB5489" w14:textId="77777777" w:rsidR="00637C61" w:rsidRDefault="00637C61" w:rsidP="00637C61"/>
    <w:p w14:paraId="53231812" w14:textId="7F3F5455" w:rsidR="002A6627" w:rsidRDefault="002A6627" w:rsidP="002A6627">
      <w:r>
        <w:t xml:space="preserve">Proverbs 13:4 </w:t>
      </w:r>
      <w:proofErr w:type="gramStart"/>
      <w:r>
        <w:t>The</w:t>
      </w:r>
      <w:proofErr w:type="gramEnd"/>
      <w:r>
        <w:t xml:space="preserve"> soul of the sluggard craves and gets nothing, while the soul of the </w:t>
      </w:r>
      <w:r w:rsidRPr="00B21D6B">
        <w:rPr>
          <w:b/>
        </w:rPr>
        <w:t>diligent</w:t>
      </w:r>
      <w:r>
        <w:t xml:space="preserve"> is richly supplied.</w:t>
      </w:r>
    </w:p>
    <w:p w14:paraId="045F3CBD" w14:textId="77777777" w:rsidR="002A6627" w:rsidRDefault="002A6627" w:rsidP="002A6627"/>
    <w:p w14:paraId="54A9DC1A" w14:textId="3B9347E6" w:rsidR="002A6627" w:rsidRDefault="002A6627" w:rsidP="002A6627">
      <w:r>
        <w:t xml:space="preserve">Galatians 6:9 </w:t>
      </w:r>
      <w:proofErr w:type="gramStart"/>
      <w:r>
        <w:t>And</w:t>
      </w:r>
      <w:proofErr w:type="gramEnd"/>
      <w:r>
        <w:t xml:space="preserve"> let us </w:t>
      </w:r>
      <w:r w:rsidRPr="00B21D6B">
        <w:rPr>
          <w:b/>
        </w:rPr>
        <w:t>not grow weary</w:t>
      </w:r>
      <w:r>
        <w:t xml:space="preserve"> of doing good, for in due season we will reap, if we do not give up.</w:t>
      </w:r>
    </w:p>
    <w:p w14:paraId="136DA930" w14:textId="77777777" w:rsidR="002A6627" w:rsidRDefault="002A6627" w:rsidP="002A6627"/>
    <w:p w14:paraId="710064CF" w14:textId="1C3A28AF" w:rsidR="002A6627" w:rsidRDefault="002A6627" w:rsidP="002A6627">
      <w:r>
        <w:t xml:space="preserve">Proverbs 12:24 </w:t>
      </w:r>
      <w:proofErr w:type="gramStart"/>
      <w:r>
        <w:t>The</w:t>
      </w:r>
      <w:proofErr w:type="gramEnd"/>
      <w:r>
        <w:t xml:space="preserve"> hand of the </w:t>
      </w:r>
      <w:r w:rsidRPr="00B21D6B">
        <w:rPr>
          <w:b/>
        </w:rPr>
        <w:t>diligent</w:t>
      </w:r>
      <w:r>
        <w:t xml:space="preserve"> will rule, while the slothful will be put to forced labor.</w:t>
      </w:r>
    </w:p>
    <w:p w14:paraId="37285941" w14:textId="77777777" w:rsidR="002A6627" w:rsidRDefault="002A6627" w:rsidP="002A6627"/>
    <w:p w14:paraId="21F4D66D" w14:textId="7E378B26" w:rsidR="002A6627" w:rsidRDefault="002A6627" w:rsidP="002A6627">
      <w:r>
        <w:t xml:space="preserve">Proverbs 21:5 </w:t>
      </w:r>
      <w:proofErr w:type="gramStart"/>
      <w:r>
        <w:t>The</w:t>
      </w:r>
      <w:proofErr w:type="gramEnd"/>
      <w:r>
        <w:t xml:space="preserve"> plans of the </w:t>
      </w:r>
      <w:r w:rsidRPr="00B21D6B">
        <w:rPr>
          <w:b/>
        </w:rPr>
        <w:t>diligent</w:t>
      </w:r>
      <w:r>
        <w:t xml:space="preserve"> lead surely to abundance, but everyone who is hasty comes to poverty</w:t>
      </w:r>
    </w:p>
    <w:p w14:paraId="48D2D5D6" w14:textId="77777777" w:rsidR="002A6627" w:rsidRDefault="002A6627" w:rsidP="002A6627"/>
    <w:p w14:paraId="5B623C18" w14:textId="035EF88B" w:rsidR="002A6627" w:rsidRDefault="002A6627" w:rsidP="002A6627">
      <w:r>
        <w:t xml:space="preserve">James 1:12 Blessed is the man who remains </w:t>
      </w:r>
      <w:r w:rsidRPr="007E4380">
        <w:rPr>
          <w:b/>
        </w:rPr>
        <w:t>steadfast</w:t>
      </w:r>
      <w:r>
        <w:t xml:space="preserve"> under trial, for when he has stood the test he will receive the crown of life, which God has promised to those who love him</w:t>
      </w:r>
    </w:p>
    <w:p w14:paraId="62A85E40" w14:textId="77777777" w:rsidR="002A6627" w:rsidRDefault="002A6627" w:rsidP="002A6627"/>
    <w:p w14:paraId="7034AEEA" w14:textId="7730C184" w:rsidR="002A6627" w:rsidRDefault="002A6627" w:rsidP="002A6627">
      <w:r>
        <w:t xml:space="preserve">Ecclesiastes 9:10 </w:t>
      </w:r>
      <w:proofErr w:type="gramStart"/>
      <w:r>
        <w:t>Whatever</w:t>
      </w:r>
      <w:proofErr w:type="gramEnd"/>
      <w:r>
        <w:t xml:space="preserve"> your hand finds to do, do it with your </w:t>
      </w:r>
      <w:r w:rsidRPr="007E4380">
        <w:rPr>
          <w:b/>
        </w:rPr>
        <w:t>might</w:t>
      </w:r>
      <w:r w:rsidR="007E4380">
        <w:t>.</w:t>
      </w:r>
    </w:p>
    <w:p w14:paraId="302735E7" w14:textId="77777777" w:rsidR="002A6627" w:rsidRDefault="002A6627" w:rsidP="002A6627"/>
    <w:p w14:paraId="6B4BB229" w14:textId="48E1BBE5" w:rsidR="002A6627" w:rsidRDefault="002A6627" w:rsidP="002A6627">
      <w:r>
        <w:t xml:space="preserve">Proverbs 10:4 </w:t>
      </w:r>
      <w:proofErr w:type="gramStart"/>
      <w:r>
        <w:t>A</w:t>
      </w:r>
      <w:proofErr w:type="gramEnd"/>
      <w:r>
        <w:t xml:space="preserve"> slack hand causes poverty, but the hand of the </w:t>
      </w:r>
      <w:r w:rsidRPr="007E4380">
        <w:rPr>
          <w:b/>
        </w:rPr>
        <w:t>diligent</w:t>
      </w:r>
      <w:r>
        <w:t xml:space="preserve"> makes rich.</w:t>
      </w:r>
    </w:p>
    <w:p w14:paraId="51FEC787" w14:textId="77777777" w:rsidR="002A6627" w:rsidRDefault="002A6627" w:rsidP="002A6627"/>
    <w:p w14:paraId="363970F7" w14:textId="2CE2AC1D" w:rsidR="002A6627" w:rsidRDefault="002A6627" w:rsidP="002A6627">
      <w:r>
        <w:t xml:space="preserve">Proverbs 6:6-8 </w:t>
      </w:r>
      <w:proofErr w:type="gramStart"/>
      <w:r>
        <w:t>Go</w:t>
      </w:r>
      <w:proofErr w:type="gramEnd"/>
      <w:r>
        <w:t xml:space="preserve"> to the ant, O Sluggard; consider her ways, and be wise. Without having any chief, officer, or ruler, she </w:t>
      </w:r>
      <w:r w:rsidRPr="00DA4882">
        <w:rPr>
          <w:b/>
        </w:rPr>
        <w:t>prepares</w:t>
      </w:r>
      <w:r>
        <w:t xml:space="preserve"> her bread in summer and gathers her food in harvest.</w:t>
      </w:r>
    </w:p>
    <w:p w14:paraId="54AF9549" w14:textId="77777777" w:rsidR="002A6627" w:rsidRDefault="002A6627" w:rsidP="002A6627"/>
    <w:p w14:paraId="71E7B8C5" w14:textId="0EF1A23D" w:rsidR="002201AD" w:rsidRDefault="002A6627" w:rsidP="002A6627">
      <w:r>
        <w:t xml:space="preserve">Philippians 3:14 I </w:t>
      </w:r>
      <w:r w:rsidRPr="00DA4882">
        <w:rPr>
          <w:b/>
        </w:rPr>
        <w:t>press on</w:t>
      </w:r>
      <w:r>
        <w:t xml:space="preserve"> toward the goal for the prize of the upward call of God in Christ Jesus</w:t>
      </w:r>
    </w:p>
    <w:p w14:paraId="3A39FD72" w14:textId="77777777" w:rsidR="00B64EDD" w:rsidRDefault="00B64EDD" w:rsidP="002201AD"/>
    <w:p w14:paraId="61A84989" w14:textId="1ABC3166" w:rsidR="002201AD" w:rsidRDefault="002201AD" w:rsidP="002201AD">
      <w:r>
        <w:t xml:space="preserve">Proverbs 14:23 </w:t>
      </w:r>
      <w:proofErr w:type="gramStart"/>
      <w:r>
        <w:t>In</w:t>
      </w:r>
      <w:proofErr w:type="gramEnd"/>
      <w:r>
        <w:t xml:space="preserve"> all toil there is </w:t>
      </w:r>
      <w:r w:rsidRPr="00DA4882">
        <w:rPr>
          <w:b/>
        </w:rPr>
        <w:t>profit</w:t>
      </w:r>
      <w:r>
        <w:t>, but mere talk tends only to poverty.</w:t>
      </w:r>
    </w:p>
    <w:p w14:paraId="101A033C" w14:textId="77777777" w:rsidR="002201AD" w:rsidRDefault="002201AD" w:rsidP="002201AD"/>
    <w:p w14:paraId="50FACEF1" w14:textId="635A5001" w:rsidR="002201AD" w:rsidRDefault="002201AD" w:rsidP="002201AD">
      <w:r>
        <w:t xml:space="preserve">2 Peter 1:5-7 For this very reason, make every effort to supplement your faith with virtue, and virtue with knowledge, and knowledge with self-control, and self- control with </w:t>
      </w:r>
      <w:r w:rsidRPr="009C66A6">
        <w:rPr>
          <w:b/>
        </w:rPr>
        <w:t>steadfastness</w:t>
      </w:r>
      <w:r>
        <w:t>, and steadfastness with godliness, and godliness with brotherly affection, and brotherly affection with love.</w:t>
      </w:r>
    </w:p>
    <w:p w14:paraId="40E1CB97" w14:textId="77777777" w:rsidR="002201AD" w:rsidRDefault="002201AD" w:rsidP="002201AD"/>
    <w:p w14:paraId="314C4A1B" w14:textId="5C7DDB7E" w:rsidR="002201AD" w:rsidRDefault="002201AD" w:rsidP="002201AD">
      <w:r>
        <w:t xml:space="preserve">2 Corinthians 8:7 But as you </w:t>
      </w:r>
      <w:r w:rsidRPr="009C66A6">
        <w:rPr>
          <w:b/>
        </w:rPr>
        <w:t>excel in everything</w:t>
      </w:r>
      <w:r>
        <w:t xml:space="preserve"> – in faith, in speech, in knowledge, in all earnestness, and in our love for you – see that you excel in this act of grace also.</w:t>
      </w:r>
    </w:p>
    <w:p w14:paraId="56C3B703" w14:textId="77777777" w:rsidR="002201AD" w:rsidRDefault="002201AD" w:rsidP="002201AD"/>
    <w:p w14:paraId="2D50D9B0" w14:textId="250218CB" w:rsidR="002201AD" w:rsidRDefault="00F41455" w:rsidP="002201AD">
      <w:r>
        <w:t xml:space="preserve">Proverbs 4:23 </w:t>
      </w:r>
      <w:r w:rsidR="002201AD">
        <w:t xml:space="preserve">Keep your heart with all </w:t>
      </w:r>
      <w:r w:rsidR="002201AD" w:rsidRPr="009C66A6">
        <w:rPr>
          <w:b/>
        </w:rPr>
        <w:t>vigilance</w:t>
      </w:r>
      <w:r w:rsidR="002201AD">
        <w:t>, for from it flow the springs of life.</w:t>
      </w:r>
    </w:p>
    <w:p w14:paraId="11BC087C" w14:textId="77777777" w:rsidR="002201AD" w:rsidRDefault="002201AD" w:rsidP="002201AD"/>
    <w:p w14:paraId="759E44D3" w14:textId="07E3581D" w:rsidR="002201AD" w:rsidRDefault="00F41455" w:rsidP="002201AD">
      <w:r>
        <w:t xml:space="preserve">Romans 12:2 </w:t>
      </w:r>
      <w:r w:rsidR="002201AD" w:rsidRPr="00AE66A2">
        <w:rPr>
          <w:b/>
        </w:rPr>
        <w:t>Do not be conformed</w:t>
      </w:r>
      <w:r w:rsidR="002201AD">
        <w:t xml:space="preserve"> to this world, but be transformed by the renewal of your mind, that by testing you may discern what is the will of God, what is good and acceptable and perfect.</w:t>
      </w:r>
    </w:p>
    <w:p w14:paraId="53C3534E" w14:textId="77777777" w:rsidR="002201AD" w:rsidRDefault="002201AD" w:rsidP="002201AD"/>
    <w:p w14:paraId="075FAC88" w14:textId="28BACD4D" w:rsidR="002201AD" w:rsidRDefault="002201AD" w:rsidP="002201AD">
      <w:r>
        <w:t xml:space="preserve">Colossians 3:23 </w:t>
      </w:r>
      <w:proofErr w:type="gramStart"/>
      <w:r>
        <w:t>Whatever</w:t>
      </w:r>
      <w:proofErr w:type="gramEnd"/>
      <w:r>
        <w:t xml:space="preserve"> you do, work </w:t>
      </w:r>
      <w:r w:rsidRPr="00AE66A2">
        <w:rPr>
          <w:b/>
        </w:rPr>
        <w:t>heartily</w:t>
      </w:r>
      <w:r>
        <w:t>, as for the Lord and not for men,</w:t>
      </w:r>
    </w:p>
    <w:p w14:paraId="7C6AA509" w14:textId="77777777" w:rsidR="002201AD" w:rsidRDefault="002201AD" w:rsidP="002201AD"/>
    <w:p w14:paraId="224A3CFD" w14:textId="0F426D34" w:rsidR="002201AD" w:rsidRDefault="002201AD" w:rsidP="002201AD">
      <w:r>
        <w:t xml:space="preserve">Proverbs 4:13 Keep </w:t>
      </w:r>
      <w:proofErr w:type="gramStart"/>
      <w:r>
        <w:t>hold</w:t>
      </w:r>
      <w:proofErr w:type="gramEnd"/>
      <w:r>
        <w:t xml:space="preserve"> </w:t>
      </w:r>
      <w:r w:rsidR="00AE66A2">
        <w:t>of instruction; do not let go. G</w:t>
      </w:r>
      <w:r>
        <w:t>uard her, for she is your life.</w:t>
      </w:r>
    </w:p>
    <w:p w14:paraId="15126CFC" w14:textId="77777777" w:rsidR="002201AD" w:rsidRDefault="002201AD" w:rsidP="002201AD"/>
    <w:p w14:paraId="7EEBC66D" w14:textId="0F5D8140" w:rsidR="002201AD" w:rsidRDefault="002201AD" w:rsidP="002201AD">
      <w:r>
        <w:t xml:space="preserve">Colossians 3:2 </w:t>
      </w:r>
      <w:proofErr w:type="gramStart"/>
      <w:r w:rsidRPr="00AE66A2">
        <w:rPr>
          <w:b/>
        </w:rPr>
        <w:t>Set</w:t>
      </w:r>
      <w:proofErr w:type="gramEnd"/>
      <w:r w:rsidRPr="00AE66A2">
        <w:rPr>
          <w:b/>
        </w:rPr>
        <w:t xml:space="preserve"> your minds </w:t>
      </w:r>
      <w:r>
        <w:t>on things that are above, not on things that are on earth.</w:t>
      </w:r>
    </w:p>
    <w:p w14:paraId="36283D5B" w14:textId="77777777" w:rsidR="002201AD" w:rsidRDefault="002201AD" w:rsidP="002201AD"/>
    <w:p w14:paraId="40C6AC57" w14:textId="43B8A59F" w:rsidR="002201AD" w:rsidRDefault="002201AD" w:rsidP="002201AD">
      <w:r>
        <w:t xml:space="preserve">Proverbs 12:27 </w:t>
      </w:r>
      <w:proofErr w:type="gramStart"/>
      <w:r>
        <w:t>Whoever</w:t>
      </w:r>
      <w:proofErr w:type="gramEnd"/>
      <w:r>
        <w:t xml:space="preserve"> is slothful will not roast his game, but the </w:t>
      </w:r>
      <w:r w:rsidRPr="00AE66A2">
        <w:rPr>
          <w:b/>
        </w:rPr>
        <w:t>diligent</w:t>
      </w:r>
      <w:r>
        <w:t xml:space="preserve"> man will get precious wealth.</w:t>
      </w:r>
    </w:p>
    <w:p w14:paraId="20CE6F1B" w14:textId="77777777" w:rsidR="002201AD" w:rsidRDefault="002201AD" w:rsidP="002201AD"/>
    <w:p w14:paraId="2A892F0F" w14:textId="5BCCD19B" w:rsidR="002201AD" w:rsidRDefault="002201AD" w:rsidP="002201AD">
      <w:r>
        <w:t xml:space="preserve">2 Peter 1:10 Therefore, brothers, be all the more </w:t>
      </w:r>
      <w:r w:rsidRPr="00AE66A2">
        <w:rPr>
          <w:b/>
        </w:rPr>
        <w:t>diligent</w:t>
      </w:r>
      <w:r>
        <w:t xml:space="preserve"> to confirm your calling and election, for if you practice these qualities you will never fall.</w:t>
      </w:r>
    </w:p>
    <w:p w14:paraId="6BDF1A87" w14:textId="77777777" w:rsidR="002201AD" w:rsidRDefault="002201AD" w:rsidP="002201AD"/>
    <w:p w14:paraId="0B11B3D6" w14:textId="31C6ECF7" w:rsidR="002201AD" w:rsidRPr="002201AD" w:rsidRDefault="002201AD" w:rsidP="002201AD">
      <w:r>
        <w:t xml:space="preserve">2 Peter 3:14 Therefore, beloved, since you are waiting for these, be </w:t>
      </w:r>
      <w:r w:rsidRPr="00AE66A2">
        <w:rPr>
          <w:b/>
        </w:rPr>
        <w:t>diligent</w:t>
      </w:r>
      <w:r>
        <w:t xml:space="preserve"> to be found by Him without spot or blemish, and at peace.</w:t>
      </w:r>
    </w:p>
    <w:p w14:paraId="0A20C8D1" w14:textId="60FAE18E" w:rsidR="00D15F5D" w:rsidRPr="00FB2D6E" w:rsidRDefault="00D04409" w:rsidP="007D24A4">
      <w:pPr>
        <w:pStyle w:val="Heading1"/>
        <w:widowControl w:val="0"/>
        <w:ind w:right="36"/>
        <w:jc w:val="center"/>
        <w:rPr>
          <w:rFonts w:cs="Arial"/>
          <w:sz w:val="36"/>
        </w:rPr>
      </w:pPr>
      <w:r w:rsidRPr="00DA3A1D">
        <w:rPr>
          <w:rFonts w:cs="Arial"/>
          <w:sz w:val="18"/>
        </w:rPr>
        <w:br w:type="page"/>
      </w:r>
      <w:r w:rsidR="00D15F5D">
        <w:rPr>
          <w:rFonts w:cs="Arial"/>
          <w:sz w:val="36"/>
        </w:rPr>
        <w:lastRenderedPageBreak/>
        <w:t>Old Testament Survey Notes</w:t>
      </w:r>
    </w:p>
    <w:p w14:paraId="6E4290DC" w14:textId="2E85E04E" w:rsidR="00FA7269" w:rsidRPr="00C803BA" w:rsidRDefault="00FA7269" w:rsidP="007D24A4">
      <w:pPr>
        <w:tabs>
          <w:tab w:val="left" w:pos="360"/>
        </w:tabs>
        <w:ind w:left="360" w:right="36" w:hanging="360"/>
        <w:jc w:val="center"/>
        <w:outlineLvl w:val="0"/>
        <w:rPr>
          <w:rFonts w:cs="Arial"/>
          <w:b/>
          <w:sz w:val="40"/>
        </w:rPr>
      </w:pPr>
      <w:r w:rsidRPr="00C803BA">
        <w:rPr>
          <w:rFonts w:cs="Arial"/>
          <w:b/>
          <w:sz w:val="40"/>
        </w:rPr>
        <w:t>Nehemiah</w:t>
      </w:r>
    </w:p>
    <w:p w14:paraId="0ABC40EF" w14:textId="77777777" w:rsidR="00FA7269" w:rsidRPr="00515FA2" w:rsidRDefault="00FA7269" w:rsidP="007D24A4">
      <w:pPr>
        <w:tabs>
          <w:tab w:val="left" w:pos="360"/>
        </w:tabs>
        <w:ind w:left="360" w:right="36" w:hanging="360"/>
        <w:jc w:val="center"/>
        <w:rPr>
          <w:rFonts w:cs="Arial"/>
          <w:b/>
          <w:sz w:val="32"/>
        </w:rPr>
      </w:pPr>
    </w:p>
    <w:p w14:paraId="7313D1C9" w14:textId="77777777" w:rsidR="00FA7269" w:rsidRPr="00515FA2" w:rsidRDefault="00FA7269" w:rsidP="007D24A4">
      <w:pPr>
        <w:tabs>
          <w:tab w:val="left" w:pos="360"/>
        </w:tabs>
        <w:ind w:left="360" w:right="36" w:hanging="360"/>
        <w:jc w:val="center"/>
        <w:outlineLvl w:val="0"/>
        <w:rPr>
          <w:rFonts w:cs="Arial"/>
          <w:b/>
          <w:sz w:val="18"/>
        </w:rPr>
      </w:pPr>
      <w:r w:rsidRPr="00515FA2">
        <w:rPr>
          <w:rFonts w:cs="Arial"/>
          <w:b/>
          <w:sz w:val="32"/>
        </w:rPr>
        <w:t>Introduction</w:t>
      </w:r>
    </w:p>
    <w:p w14:paraId="5A63F85D" w14:textId="77777777" w:rsidR="00FA7269" w:rsidRPr="00515FA2" w:rsidRDefault="00FA7269" w:rsidP="007D24A4">
      <w:pPr>
        <w:tabs>
          <w:tab w:val="left" w:pos="360"/>
        </w:tabs>
        <w:ind w:left="360" w:right="36" w:hanging="360"/>
        <w:rPr>
          <w:rFonts w:cs="Arial"/>
          <w:b/>
        </w:rPr>
      </w:pPr>
    </w:p>
    <w:p w14:paraId="483BFACD" w14:textId="77777777" w:rsidR="00FA7269" w:rsidRPr="00515FA2" w:rsidRDefault="00FA7269" w:rsidP="007D24A4">
      <w:pPr>
        <w:tabs>
          <w:tab w:val="left" w:pos="360"/>
        </w:tabs>
        <w:ind w:left="360" w:right="36" w:hanging="360"/>
        <w:rPr>
          <w:rFonts w:cs="Arial"/>
          <w:b/>
        </w:rPr>
      </w:pPr>
      <w:r w:rsidRPr="00515FA2">
        <w:rPr>
          <w:rFonts w:cs="Arial"/>
          <w:b/>
        </w:rPr>
        <w:t>I.</w:t>
      </w:r>
      <w:r w:rsidRPr="00515FA2">
        <w:rPr>
          <w:rFonts w:cs="Arial"/>
          <w:b/>
        </w:rPr>
        <w:tab/>
      </w:r>
      <w:proofErr w:type="gramStart"/>
      <w:r w:rsidRPr="00515FA2">
        <w:rPr>
          <w:rFonts w:cs="Arial"/>
          <w:b/>
        </w:rPr>
        <w:t>Title</w:t>
      </w:r>
      <w:r w:rsidRPr="00515FA2">
        <w:rPr>
          <w:rFonts w:cs="Arial"/>
        </w:rPr>
        <w:t xml:space="preserve">  Ezra</w:t>
      </w:r>
      <w:proofErr w:type="gramEnd"/>
      <w:r w:rsidRPr="00515FA2">
        <w:rPr>
          <w:rFonts w:cs="Arial"/>
        </w:rPr>
        <w:t xml:space="preserve"> and Nehemiah originally formed a single book according to Josephus (</w:t>
      </w:r>
      <w:r w:rsidRPr="00515FA2">
        <w:rPr>
          <w:rFonts w:cs="Arial"/>
          <w:i/>
        </w:rPr>
        <w:t>Against Apion</w:t>
      </w:r>
      <w:r w:rsidRPr="00515FA2">
        <w:rPr>
          <w:rFonts w:cs="Arial"/>
        </w:rPr>
        <w:t xml:space="preserve">  1.8), Jerome (</w:t>
      </w:r>
      <w:r w:rsidRPr="00515FA2">
        <w:rPr>
          <w:rFonts w:cs="Arial"/>
          <w:i/>
        </w:rPr>
        <w:t>Preface to the Commentary on Galatians</w:t>
      </w:r>
      <w:r w:rsidRPr="00515FA2">
        <w:rPr>
          <w:rFonts w:cs="Arial"/>
        </w:rPr>
        <w:t>), and the Talmud (</w:t>
      </w:r>
      <w:r w:rsidRPr="00515FA2">
        <w:rPr>
          <w:rFonts w:cs="Arial"/>
          <w:i/>
        </w:rPr>
        <w:t>Baba Bathra</w:t>
      </w:r>
      <w:r w:rsidRPr="00515FA2">
        <w:rPr>
          <w:rFonts w:cs="Arial"/>
        </w:rPr>
        <w:t xml:space="preserve">  15a).  The Hebrew Bible also has the two books together under the title Ezra Nehemiah (</w:t>
      </w:r>
      <w:proofErr w:type="spellStart"/>
      <w:r w:rsidRPr="00515FA2">
        <w:rPr>
          <w:rFonts w:ascii="Bwhebb" w:hAnsi="Bwhebb" w:cs="Arial"/>
          <w:sz w:val="32"/>
        </w:rPr>
        <w:t>hy</w:t>
      </w:r>
      <w:proofErr w:type="gramStart"/>
      <w:r w:rsidRPr="00515FA2">
        <w:rPr>
          <w:rFonts w:ascii="Bwhebb" w:hAnsi="Bwhebb" w:cs="Arial"/>
          <w:sz w:val="32"/>
        </w:rPr>
        <w:t>:m</w:t>
      </w:r>
      <w:proofErr w:type="spellEnd"/>
      <w:proofErr w:type="gramEnd"/>
      <w:r w:rsidRPr="00515FA2">
        <w:rPr>
          <w:rFonts w:ascii="Bwhebb" w:hAnsi="Bwhebb" w:cs="Arial"/>
          <w:sz w:val="32"/>
        </w:rPr>
        <w:t>]</w:t>
      </w:r>
      <w:proofErr w:type="spellStart"/>
      <w:r w:rsidRPr="00515FA2">
        <w:rPr>
          <w:rFonts w:ascii="Bwhebb" w:hAnsi="Bwhebb" w:cs="Arial"/>
          <w:sz w:val="32"/>
        </w:rPr>
        <w:t>j,n</w:t>
      </w:r>
      <w:proofErr w:type="spellEnd"/>
      <w:r w:rsidRPr="00515FA2">
        <w:rPr>
          <w:rFonts w:ascii="Bwhebb" w:hAnsi="Bwhebb" w:cs="Arial"/>
          <w:sz w:val="32"/>
        </w:rPr>
        <w:t xml:space="preserve">“ </w:t>
      </w:r>
      <w:proofErr w:type="spellStart"/>
      <w:r w:rsidRPr="00515FA2">
        <w:rPr>
          <w:rFonts w:ascii="Bwhebb" w:hAnsi="Bwhebb" w:cs="Arial"/>
          <w:sz w:val="32"/>
        </w:rPr>
        <w:t>ar;z</w:t>
      </w:r>
      <w:proofErr w:type="spellEnd"/>
      <w:r w:rsidRPr="00515FA2">
        <w:rPr>
          <w:rFonts w:ascii="Bwhebb" w:hAnsi="Bwhebb" w:cs="Arial"/>
          <w:sz w:val="32"/>
        </w:rPr>
        <w:t>“[,</w:t>
      </w:r>
      <w:r w:rsidRPr="00515FA2">
        <w:rPr>
          <w:rFonts w:cs="Arial"/>
          <w:i/>
          <w:sz w:val="32"/>
        </w:rPr>
        <w:t xml:space="preserve"> </w:t>
      </w:r>
      <w:r w:rsidRPr="00515FA2">
        <w:rPr>
          <w:rFonts w:cs="Arial"/>
          <w:i/>
        </w:rPr>
        <w:t xml:space="preserve"> </w:t>
      </w:r>
      <w:proofErr w:type="spellStart"/>
      <w:r w:rsidRPr="00515FA2">
        <w:rPr>
          <w:rFonts w:cs="Arial"/>
          <w:i/>
        </w:rPr>
        <w:t>ezra</w:t>
      </w:r>
      <w:proofErr w:type="spellEnd"/>
      <w:r w:rsidRPr="00515FA2">
        <w:rPr>
          <w:rFonts w:cs="Arial"/>
          <w:i/>
        </w:rPr>
        <w:t xml:space="preserve">' </w:t>
      </w:r>
      <w:proofErr w:type="spellStart"/>
      <w:r w:rsidRPr="00515FA2">
        <w:rPr>
          <w:rFonts w:cs="Arial"/>
          <w:i/>
        </w:rPr>
        <w:t>nehemeyah</w:t>
      </w:r>
      <w:proofErr w:type="spellEnd"/>
      <w:r w:rsidRPr="00515FA2">
        <w:rPr>
          <w:rFonts w:cs="Arial"/>
        </w:rPr>
        <w:t xml:space="preserve">).  However, the repetition of Ezra 2 in Nehemiah 7 may indicate that the two were originally separate works.  Ezra means "help, succour, assistance" (BDB 740d 1) and Nehemiah means "Yahweh comforts" (BDB 637c 3).  Once again the names are significant in that Ezra's ministry enabled the Jews to return to the land and consecrate themselves while Nehemiah gave God's comfort through building Jerusalem's protective wall.  </w:t>
      </w:r>
    </w:p>
    <w:p w14:paraId="40115D58" w14:textId="77777777" w:rsidR="00FA7269" w:rsidRPr="00515FA2" w:rsidRDefault="00FA7269" w:rsidP="007D24A4">
      <w:pPr>
        <w:tabs>
          <w:tab w:val="left" w:pos="360"/>
        </w:tabs>
        <w:ind w:left="360" w:right="36" w:hanging="360"/>
        <w:rPr>
          <w:rFonts w:cs="Arial"/>
          <w:b/>
        </w:rPr>
      </w:pPr>
    </w:p>
    <w:p w14:paraId="7536CEC2" w14:textId="77777777" w:rsidR="00FA7269" w:rsidRPr="00515FA2" w:rsidRDefault="00FA7269" w:rsidP="007D24A4">
      <w:pPr>
        <w:tabs>
          <w:tab w:val="left" w:pos="360"/>
        </w:tabs>
        <w:ind w:left="360" w:right="36" w:hanging="360"/>
        <w:rPr>
          <w:rFonts w:cs="Arial"/>
          <w:b/>
        </w:rPr>
      </w:pPr>
      <w:r w:rsidRPr="00515FA2">
        <w:rPr>
          <w:rFonts w:cs="Arial"/>
          <w:b/>
        </w:rPr>
        <w:t>II. Authorship</w:t>
      </w:r>
    </w:p>
    <w:p w14:paraId="52A6E7DB" w14:textId="77777777" w:rsidR="00FA7269" w:rsidRPr="00515FA2" w:rsidRDefault="00FA7269" w:rsidP="007D24A4">
      <w:pPr>
        <w:tabs>
          <w:tab w:val="left" w:pos="720"/>
        </w:tabs>
        <w:ind w:left="720" w:right="36" w:hanging="360"/>
        <w:rPr>
          <w:rFonts w:cs="Arial"/>
        </w:rPr>
      </w:pPr>
    </w:p>
    <w:p w14:paraId="68198E4E"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r>
      <w:r w:rsidRPr="00515FA2">
        <w:rPr>
          <w:rFonts w:cs="Arial"/>
          <w:u w:val="single"/>
        </w:rPr>
        <w:t>External Evidence</w:t>
      </w:r>
      <w:r w:rsidRPr="00515FA2">
        <w:rPr>
          <w:rFonts w:cs="Arial"/>
        </w:rPr>
        <w:t>: The Book of Nehemiah has long been considered as being named after its author and chief character, Nehemiah himself.</w:t>
      </w:r>
    </w:p>
    <w:p w14:paraId="377526B2" w14:textId="77777777" w:rsidR="00FA7269" w:rsidRPr="00515FA2" w:rsidRDefault="00FA7269" w:rsidP="007D24A4">
      <w:pPr>
        <w:tabs>
          <w:tab w:val="left" w:pos="720"/>
        </w:tabs>
        <w:ind w:left="720" w:right="36" w:hanging="360"/>
        <w:rPr>
          <w:rFonts w:cs="Arial"/>
        </w:rPr>
      </w:pPr>
    </w:p>
    <w:p w14:paraId="245A44C5"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r>
      <w:r w:rsidRPr="00515FA2">
        <w:rPr>
          <w:rFonts w:cs="Arial"/>
          <w:u w:val="single"/>
        </w:rPr>
        <w:t>Internal Evidence</w:t>
      </w:r>
      <w:r w:rsidRPr="00515FA2">
        <w:rPr>
          <w:rFonts w:cs="Arial"/>
        </w:rPr>
        <w:t>: The inspired title of the book reads, "The Words of Nehemiah, Son of Hacaliah" (1:1) and much of the content appears in the first person (1:1–7:5; 12:27-43; 13:2b-31), making it clear that Nehemiah recorded this book.  Some believe the third person sections (7:6–12:26; 12:44–13:2a) were written by Ezra since Nehemiah was absent for these events as he was in Babylon during this time (13:6).  Nehemiah 7:5-73 is nearly identical to Ezra 2:1-70, but both lists probably were derived from another record of the same period (</w:t>
      </w:r>
      <w:r w:rsidRPr="00515FA2">
        <w:rPr>
          <w:rFonts w:cs="Arial"/>
          <w:i/>
        </w:rPr>
        <w:t>TTTB</w:t>
      </w:r>
      <w:r w:rsidRPr="00515FA2">
        <w:rPr>
          <w:rFonts w:cs="Arial"/>
        </w:rPr>
        <w:t>, 124).</w:t>
      </w:r>
    </w:p>
    <w:p w14:paraId="360D05B2" w14:textId="77777777" w:rsidR="00FA7269" w:rsidRPr="00515FA2" w:rsidRDefault="00FA7269" w:rsidP="007D24A4">
      <w:pPr>
        <w:tabs>
          <w:tab w:val="left" w:pos="720"/>
        </w:tabs>
        <w:ind w:left="720" w:right="36" w:hanging="360"/>
        <w:rPr>
          <w:rFonts w:cs="Arial"/>
        </w:rPr>
      </w:pPr>
    </w:p>
    <w:p w14:paraId="2CA0461F" w14:textId="77777777" w:rsidR="00FA7269" w:rsidRPr="00515FA2" w:rsidRDefault="00FA7269" w:rsidP="007D24A4">
      <w:pPr>
        <w:tabs>
          <w:tab w:val="left" w:pos="720"/>
        </w:tabs>
        <w:ind w:left="720" w:right="36" w:hanging="360"/>
        <w:rPr>
          <w:rFonts w:cs="Arial"/>
        </w:rPr>
      </w:pPr>
      <w:r w:rsidRPr="00515FA2">
        <w:rPr>
          <w:rFonts w:cs="Arial"/>
        </w:rPr>
        <w:tab/>
        <w:t xml:space="preserve">Nothing is known of Nehemiah's childhood, youth, or family background 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515FA2">
        <w:rPr>
          <w:rFonts w:cs="Arial"/>
          <w:sz w:val="18"/>
        </w:rPr>
        <w:t>BC</w:t>
      </w:r>
      <w:r w:rsidRPr="00515FA2">
        <w:rPr>
          <w:rFonts w:cs="Arial"/>
        </w:rPr>
        <w:t xml:space="preserve">) must have been another man of the same name as he came to Judah 90 years before the Nehemiah of the book that bears his name (who arrived in 445 </w:t>
      </w:r>
      <w:r w:rsidRPr="00515FA2">
        <w:rPr>
          <w:rFonts w:cs="Arial"/>
          <w:sz w:val="18"/>
        </w:rPr>
        <w:t>BC</w:t>
      </w:r>
      <w:r w:rsidRPr="00515FA2">
        <w:rPr>
          <w:rFonts w:cs="Arial"/>
        </w:rPr>
        <w:t>).  What is known of this Nehemiah is his prayerfulness, diligence, intellectual capabilities, emotional maturity, spiritual status, and wisdom shown in the high position of cupbearer granted to him by the king of Persia.</w:t>
      </w:r>
    </w:p>
    <w:p w14:paraId="1BAEDF8B" w14:textId="77777777" w:rsidR="00FA7269" w:rsidRPr="00515FA2" w:rsidRDefault="00FA7269" w:rsidP="007D24A4">
      <w:pPr>
        <w:tabs>
          <w:tab w:val="left" w:pos="360"/>
        </w:tabs>
        <w:ind w:left="360" w:right="36" w:hanging="360"/>
        <w:rPr>
          <w:rFonts w:cs="Arial"/>
          <w:b/>
        </w:rPr>
      </w:pPr>
    </w:p>
    <w:p w14:paraId="1EC28787" w14:textId="77777777" w:rsidR="00FA7269" w:rsidRPr="00515FA2" w:rsidRDefault="00FA7269" w:rsidP="007D24A4">
      <w:pPr>
        <w:tabs>
          <w:tab w:val="left" w:pos="360"/>
        </w:tabs>
        <w:ind w:left="360" w:right="36" w:hanging="360"/>
        <w:rPr>
          <w:rFonts w:cs="Arial"/>
          <w:b/>
        </w:rPr>
      </w:pPr>
      <w:r w:rsidRPr="00515FA2">
        <w:rPr>
          <w:rFonts w:cs="Arial"/>
          <w:b/>
        </w:rPr>
        <w:t>III. Circumstances</w:t>
      </w:r>
    </w:p>
    <w:p w14:paraId="27D60A14" w14:textId="77777777" w:rsidR="00FA7269" w:rsidRPr="00515FA2" w:rsidRDefault="00FA7269" w:rsidP="007D24A4">
      <w:pPr>
        <w:tabs>
          <w:tab w:val="left" w:pos="720"/>
        </w:tabs>
        <w:ind w:left="720" w:right="36" w:hanging="360"/>
        <w:rPr>
          <w:rFonts w:cs="Arial"/>
        </w:rPr>
      </w:pPr>
    </w:p>
    <w:p w14:paraId="594D7868"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r>
      <w:r w:rsidRPr="00515FA2">
        <w:rPr>
          <w:rFonts w:cs="Arial"/>
          <w:u w:val="single"/>
        </w:rPr>
        <w:t>Date</w:t>
      </w:r>
      <w:r w:rsidRPr="00515FA2">
        <w:rPr>
          <w:rFonts w:cs="Arial"/>
        </w:rPr>
        <w:t xml:space="preserve">: Nehemiah left Persia in the twentieth year of Artaxerxes (2:1; 445 </w:t>
      </w:r>
      <w:r w:rsidRPr="00515FA2">
        <w:rPr>
          <w:rFonts w:cs="Arial"/>
          <w:sz w:val="18"/>
        </w:rPr>
        <w:t>BC</w:t>
      </w:r>
      <w:r w:rsidRPr="00515FA2">
        <w:rPr>
          <w:rFonts w:cs="Arial"/>
        </w:rPr>
        <w:t xml:space="preserve">) and returned to the king in his thirty-second year (13:6a; 433 </w:t>
      </w:r>
      <w:r w:rsidRPr="00515FA2">
        <w:rPr>
          <w:rFonts w:cs="Arial"/>
          <w:sz w:val="18"/>
        </w:rPr>
        <w:t>BC</w:t>
      </w:r>
      <w:r w:rsidRPr="00515FA2">
        <w:rPr>
          <w:rFonts w:cs="Arial"/>
        </w:rPr>
        <w:t xml:space="preserve">).  "Some time later" he came again to Jerusalem (13:6b), but the specific time is not given.  Perhaps it was about 425 </w:t>
      </w:r>
      <w:r w:rsidRPr="00515FA2">
        <w:rPr>
          <w:rFonts w:cs="Arial"/>
          <w:sz w:val="18"/>
        </w:rPr>
        <w:t>BC</w:t>
      </w:r>
      <w:r w:rsidRPr="00515FA2">
        <w:rPr>
          <w:rFonts w:cs="Arial"/>
        </w:rPr>
        <w:t xml:space="preserve"> (</w:t>
      </w:r>
      <w:r w:rsidRPr="00515FA2">
        <w:rPr>
          <w:rFonts w:cs="Arial"/>
          <w:i/>
        </w:rPr>
        <w:t>TTTB</w:t>
      </w:r>
      <w:r w:rsidRPr="00515FA2">
        <w:rPr>
          <w:rFonts w:cs="Arial"/>
        </w:rPr>
        <w:t xml:space="preserve">, 125) or even 420 </w:t>
      </w:r>
      <w:r w:rsidRPr="00515FA2">
        <w:rPr>
          <w:rFonts w:cs="Arial"/>
          <w:sz w:val="18"/>
        </w:rPr>
        <w:t>BC</w:t>
      </w:r>
      <w:r w:rsidRPr="00515FA2">
        <w:rPr>
          <w:rFonts w:cs="Arial"/>
        </w:rPr>
        <w:t xml:space="preserve"> (Whitcomb, "Chart of Old Testament Kings and Prophets" on p. </w:t>
      </w:r>
      <w:r w:rsidRPr="00515FA2">
        <w:rPr>
          <w:rFonts w:cs="Arial"/>
        </w:rPr>
        <w:fldChar w:fldCharType="begin"/>
      </w:r>
      <w:r w:rsidRPr="00515FA2">
        <w:rPr>
          <w:rFonts w:cs="Arial"/>
        </w:rPr>
        <w:instrText xml:space="preserve"> PAGEREF _Ref393722901 </w:instrText>
      </w:r>
      <w:r w:rsidRPr="00515FA2">
        <w:rPr>
          <w:rFonts w:cs="Arial"/>
        </w:rPr>
        <w:fldChar w:fldCharType="separate"/>
      </w:r>
      <w:r w:rsidR="0006459B">
        <w:rPr>
          <w:rFonts w:cs="Arial"/>
          <w:b/>
          <w:noProof/>
        </w:rPr>
        <w:t>Error! Bookmark not defined.</w:t>
      </w:r>
      <w:r w:rsidRPr="00515FA2">
        <w:rPr>
          <w:rFonts w:cs="Arial"/>
        </w:rPr>
        <w:fldChar w:fldCharType="end"/>
      </w:r>
      <w:proofErr w:type="gramStart"/>
      <w:r w:rsidRPr="00515FA2">
        <w:rPr>
          <w:rFonts w:cs="Arial"/>
        </w:rPr>
        <w:t>).</w:t>
      </w:r>
      <w:proofErr w:type="gramEnd"/>
      <w:r w:rsidRPr="00515FA2">
        <w:rPr>
          <w:rFonts w:cs="Arial"/>
        </w:rPr>
        <w:t xml:space="preserve">  This chronology places the writing after 425 </w:t>
      </w:r>
      <w:r w:rsidRPr="00515FA2">
        <w:rPr>
          <w:rFonts w:cs="Arial"/>
          <w:sz w:val="18"/>
        </w:rPr>
        <w:t>BC</w:t>
      </w:r>
      <w:r w:rsidRPr="00515FA2">
        <w:rPr>
          <w:rFonts w:cs="Arial"/>
        </w:rPr>
        <w:t xml:space="preserve">, perhaps even as late as 400 </w:t>
      </w:r>
      <w:r w:rsidRPr="00515FA2">
        <w:rPr>
          <w:rFonts w:cs="Arial"/>
          <w:sz w:val="18"/>
        </w:rPr>
        <w:t>BC</w:t>
      </w:r>
      <w:r w:rsidRPr="00515FA2">
        <w:rPr>
          <w:rFonts w:cs="Arial"/>
        </w:rPr>
        <w:t xml:space="preserve"> (LaSor, 647).  Arguments for later dates based upon stylistic affinities to later Aramaic are unconvincing since the Aramaic of Ezra (of Ezra-Nehemiah) is clearly earlier than that of second century Qumran (LaSor, 648).  This dating of approximately 425 </w:t>
      </w:r>
      <w:r w:rsidRPr="00515FA2">
        <w:rPr>
          <w:rFonts w:cs="Arial"/>
          <w:sz w:val="18"/>
        </w:rPr>
        <w:t>BC</w:t>
      </w:r>
      <w:r w:rsidRPr="00515FA2">
        <w:rPr>
          <w:rFonts w:cs="Arial"/>
        </w:rPr>
        <w:t xml:space="preserve"> makes Nehemiah a contemporary of Malachi, which finds support in their common descriptions of post-exilic Judaism.</w:t>
      </w:r>
    </w:p>
    <w:p w14:paraId="0C111124" w14:textId="77777777" w:rsidR="00FA7269" w:rsidRPr="00515FA2" w:rsidRDefault="00FA7269" w:rsidP="007D24A4">
      <w:pPr>
        <w:tabs>
          <w:tab w:val="left" w:pos="720"/>
        </w:tabs>
        <w:ind w:left="720" w:right="36" w:hanging="360"/>
        <w:rPr>
          <w:rFonts w:cs="Arial"/>
        </w:rPr>
      </w:pPr>
    </w:p>
    <w:p w14:paraId="05CB4003"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r>
      <w:r w:rsidRPr="00515FA2">
        <w:rPr>
          <w:rFonts w:cs="Arial"/>
          <w:u w:val="single"/>
        </w:rPr>
        <w:t>Recipients</w:t>
      </w:r>
      <w:r w:rsidRPr="00515FA2">
        <w:rPr>
          <w:rFonts w:cs="Arial"/>
        </w:rPr>
        <w:t>: The first readers of Nehemiah comprised Jews who had returned from Persia with Ezra three or four decades before, as well as grandchildren and great-grandchildren of the returnees with Zerubbabel about 125 years earlier.</w:t>
      </w:r>
    </w:p>
    <w:p w14:paraId="616373D4" w14:textId="77777777" w:rsidR="00FA7269" w:rsidRPr="00515FA2" w:rsidRDefault="00FA7269" w:rsidP="007D24A4">
      <w:pPr>
        <w:tabs>
          <w:tab w:val="left" w:pos="720"/>
        </w:tabs>
        <w:ind w:left="720" w:right="36" w:hanging="360"/>
        <w:rPr>
          <w:rFonts w:cs="Arial"/>
        </w:rPr>
      </w:pPr>
    </w:p>
    <w:p w14:paraId="3F5F6375" w14:textId="77777777" w:rsidR="00FA7269" w:rsidRPr="00515FA2" w:rsidRDefault="00FA7269" w:rsidP="007D24A4">
      <w:pPr>
        <w:tabs>
          <w:tab w:val="left" w:pos="720"/>
        </w:tabs>
        <w:ind w:left="720" w:right="36" w:hanging="360"/>
        <w:rPr>
          <w:rFonts w:cs="Arial"/>
        </w:rPr>
      </w:pPr>
      <w:r w:rsidRPr="00515FA2">
        <w:rPr>
          <w:rFonts w:cs="Arial"/>
        </w:rPr>
        <w:lastRenderedPageBreak/>
        <w:t>C.</w:t>
      </w:r>
      <w:r w:rsidRPr="00515FA2">
        <w:rPr>
          <w:rFonts w:cs="Arial"/>
        </w:rPr>
        <w:tab/>
      </w:r>
      <w:r w:rsidRPr="00515FA2">
        <w:rPr>
          <w:rFonts w:cs="Arial"/>
          <w:u w:val="single"/>
        </w:rPr>
        <w:t>Occasion</w:t>
      </w:r>
      <w:r w:rsidRPr="00515FA2">
        <w:rPr>
          <w:rFonts w:cs="Arial"/>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515FA2">
        <w:rPr>
          <w:rFonts w:cs="Arial"/>
          <w:sz w:val="18"/>
        </w:rPr>
        <w:t>BC</w:t>
      </w:r>
      <w:r w:rsidRPr="00515FA2">
        <w:rPr>
          <w:rFonts w:cs="Arial"/>
        </w:rPr>
        <w:t xml:space="preserve">) the restored remnant had been back in Judea over 90 years (since 538 </w:t>
      </w:r>
      <w:r w:rsidRPr="00515FA2">
        <w:rPr>
          <w:rFonts w:cs="Arial"/>
          <w:sz w:val="18"/>
        </w:rPr>
        <w:t>BC</w:t>
      </w:r>
      <w:r w:rsidRPr="00515FA2">
        <w:rPr>
          <w:rFonts w:cs="Arial"/>
        </w:rPr>
        <w:t xml:space="preserve">), the temple had been rebuilt (516 </w:t>
      </w:r>
      <w:r w:rsidRPr="00515FA2">
        <w:rPr>
          <w:rFonts w:cs="Arial"/>
          <w:sz w:val="18"/>
        </w:rPr>
        <w:t>BC</w:t>
      </w:r>
      <w:r w:rsidRPr="00515FA2">
        <w:rPr>
          <w:rFonts w:cs="Arial"/>
        </w:rPr>
        <w:t xml:space="preserve">), and Ezra's reforms had been instituted (458 </w:t>
      </w:r>
      <w:r w:rsidRPr="00515FA2">
        <w:rPr>
          <w:rFonts w:cs="Arial"/>
          <w:sz w:val="18"/>
        </w:rPr>
        <w:t>BC</w:t>
      </w:r>
      <w:r w:rsidRPr="00515FA2">
        <w:rPr>
          <w:rFonts w:cs="Arial"/>
        </w:rPr>
        <w:t>).  However, Nehemiah found the walls and gates still in ruins and took it upon himself to see to it that the city was not left unprotected.  Nehemiah's faith in God saw him accomplish in 52 days what had not been done in the 93 years since the return under Zerubbabel.  Afterwards he wrote this account of how the L</w:t>
      </w:r>
      <w:r w:rsidRPr="00515FA2">
        <w:rPr>
          <w:rFonts w:cs="Arial"/>
          <w:sz w:val="18"/>
        </w:rPr>
        <w:t>ORD</w:t>
      </w:r>
      <w:r w:rsidRPr="00515FA2">
        <w:rPr>
          <w:rFonts w:cs="Arial"/>
        </w:rPr>
        <w:t xml:space="preserve"> used him to rebuild the walls in order to encourage the people with God's obvious hand in reestablishing his people in their homeland.  This account undoubtedly helped his original readers to see that diligence based on obedient faith can accomplish God's will despite what appears impossible.  </w:t>
      </w:r>
    </w:p>
    <w:p w14:paraId="4977585E" w14:textId="77777777" w:rsidR="00FA7269" w:rsidRPr="00515FA2" w:rsidRDefault="00FA7269" w:rsidP="007D24A4">
      <w:pPr>
        <w:tabs>
          <w:tab w:val="left" w:pos="360"/>
        </w:tabs>
        <w:ind w:left="360" w:right="36" w:hanging="360"/>
        <w:rPr>
          <w:rFonts w:cs="Arial"/>
          <w:b/>
        </w:rPr>
      </w:pPr>
    </w:p>
    <w:p w14:paraId="68944A63" w14:textId="77777777" w:rsidR="00FA7269" w:rsidRPr="00515FA2" w:rsidRDefault="00FA7269" w:rsidP="007D24A4">
      <w:pPr>
        <w:tabs>
          <w:tab w:val="left" w:pos="360"/>
        </w:tabs>
        <w:ind w:left="360" w:right="36" w:hanging="360"/>
        <w:rPr>
          <w:rFonts w:cs="Arial"/>
          <w:b/>
        </w:rPr>
      </w:pPr>
      <w:r w:rsidRPr="00515FA2">
        <w:rPr>
          <w:rFonts w:cs="Arial"/>
          <w:b/>
        </w:rPr>
        <w:t>IV. Characteristics</w:t>
      </w:r>
    </w:p>
    <w:p w14:paraId="1BF6A7B0" w14:textId="77777777" w:rsidR="00FA7269" w:rsidRPr="00515FA2" w:rsidRDefault="00FA7269" w:rsidP="007D24A4">
      <w:pPr>
        <w:tabs>
          <w:tab w:val="left" w:pos="720"/>
        </w:tabs>
        <w:ind w:left="720" w:right="36" w:hanging="360"/>
        <w:rPr>
          <w:rFonts w:cs="Arial"/>
        </w:rPr>
      </w:pPr>
    </w:p>
    <w:p w14:paraId="608BCEBF" w14:textId="77777777" w:rsidR="00FA7269" w:rsidRPr="00515FA2" w:rsidRDefault="00FA7269" w:rsidP="007D24A4">
      <w:pPr>
        <w:tabs>
          <w:tab w:val="left" w:pos="720"/>
        </w:tabs>
        <w:ind w:left="720" w:right="36" w:hanging="360"/>
        <w:rPr>
          <w:rFonts w:cs="Arial"/>
        </w:rPr>
      </w:pPr>
      <w:r w:rsidRPr="00515FA2">
        <w:rPr>
          <w:rFonts w:cs="Arial"/>
        </w:rPr>
        <w:t>A.</w:t>
      </w:r>
      <w:r w:rsidRPr="00515FA2">
        <w:rPr>
          <w:rFonts w:cs="Arial"/>
        </w:rPr>
        <w:tab/>
        <w:t>Although Esther follows Nehemiah in our English Bibles, Nehemiah actually is later chronologically.  Thus it concludes the account of the historical books of the English Bible Old Testament.  In the Hebrew canon, the final book is Chronicles, preceded by Nehemiah.</w:t>
      </w:r>
    </w:p>
    <w:p w14:paraId="6E875DFC" w14:textId="77777777" w:rsidR="00FA7269" w:rsidRPr="00515FA2" w:rsidRDefault="00FA7269" w:rsidP="007D24A4">
      <w:pPr>
        <w:tabs>
          <w:tab w:val="left" w:pos="720"/>
        </w:tabs>
        <w:ind w:left="720" w:right="36" w:hanging="360"/>
        <w:rPr>
          <w:rFonts w:cs="Arial"/>
        </w:rPr>
      </w:pPr>
    </w:p>
    <w:p w14:paraId="5A2D7C44" w14:textId="77777777" w:rsidR="00FA7269" w:rsidRPr="00515FA2" w:rsidRDefault="00FA7269" w:rsidP="007D24A4">
      <w:pPr>
        <w:tabs>
          <w:tab w:val="left" w:pos="720"/>
        </w:tabs>
        <w:ind w:left="720" w:right="36" w:hanging="360"/>
        <w:rPr>
          <w:rFonts w:cs="Arial"/>
        </w:rPr>
      </w:pPr>
      <w:r w:rsidRPr="00515FA2">
        <w:rPr>
          <w:rFonts w:cs="Arial"/>
        </w:rPr>
        <w:t>B.</w:t>
      </w:r>
      <w:r w:rsidRPr="00515FA2">
        <w:rPr>
          <w:rFonts w:cs="Arial"/>
        </w:rPr>
        <w:tab/>
        <w:t>Perhaps no other book of Scripture provides a better depiction of the balance between dependence and diligence, as well as prayer and planning.  His prayers are generally short but fervent (cf. 1:5-11; 2:1-4, 19-20; 4:1-6, 7-10, 11-14; 6:9, 14).</w:t>
      </w:r>
    </w:p>
    <w:p w14:paraId="1E050FF3" w14:textId="77777777" w:rsidR="00FA7269" w:rsidRPr="00515FA2" w:rsidRDefault="00FA7269" w:rsidP="007D24A4">
      <w:pPr>
        <w:tabs>
          <w:tab w:val="left" w:pos="720"/>
        </w:tabs>
        <w:ind w:left="720" w:right="36" w:hanging="360"/>
        <w:rPr>
          <w:rFonts w:cs="Arial"/>
        </w:rPr>
      </w:pPr>
    </w:p>
    <w:p w14:paraId="4341AF8C" w14:textId="77777777" w:rsidR="00FA7269" w:rsidRPr="00515FA2" w:rsidRDefault="00FA7269" w:rsidP="007D24A4">
      <w:pPr>
        <w:tabs>
          <w:tab w:val="left" w:pos="720"/>
        </w:tabs>
        <w:ind w:left="720" w:right="36" w:hanging="360"/>
        <w:rPr>
          <w:rFonts w:cs="Arial"/>
        </w:rPr>
      </w:pPr>
      <w:r w:rsidRPr="00515FA2">
        <w:rPr>
          <w:rFonts w:cs="Arial"/>
        </w:rPr>
        <w:t>C.</w:t>
      </w:r>
      <w:r w:rsidRPr="00515FA2">
        <w:rPr>
          <w:rFonts w:cs="Arial"/>
        </w:rPr>
        <w:tab/>
        <w:t xml:space="preserve">One difficulty in reconciling Nehemiah with Ezra concerns the walls themselves. At the beginning of the account, Nehemiah seems surprised that the walls were broken down.  Why would this be news to him in 445 </w:t>
      </w:r>
      <w:r w:rsidRPr="00515FA2">
        <w:rPr>
          <w:rFonts w:cs="Arial"/>
          <w:sz w:val="18"/>
        </w:rPr>
        <w:t>BC</w:t>
      </w:r>
      <w:r w:rsidRPr="00515FA2">
        <w:rPr>
          <w:rFonts w:cs="Arial"/>
        </w:rPr>
        <w:t xml:space="preserve"> since the Babylonians had destroyed them much earlier in 586 </w:t>
      </w:r>
      <w:r w:rsidRPr="00515FA2">
        <w:rPr>
          <w:rFonts w:cs="Arial"/>
          <w:sz w:val="18"/>
        </w:rPr>
        <w:t>BC</w:t>
      </w:r>
      <w:r w:rsidRPr="00515FA2">
        <w:rPr>
          <w:rFonts w:cs="Arial"/>
        </w:rPr>
        <w:t xml:space="preserve"> (2 Kings 25:10)?  One clue is perhaps that the walls had begun to be rebuilt under Ezra during the reign of Artaxerxes, but the project had been stopped (Ezra 4:12, 21-23).  Probably Nehemiah had thought the project was completed (Getz, “Nehemiah,” </w:t>
      </w:r>
      <w:r w:rsidRPr="00515FA2">
        <w:rPr>
          <w:rFonts w:cs="Arial"/>
          <w:i/>
        </w:rPr>
        <w:t>BKC</w:t>
      </w:r>
      <w:r w:rsidRPr="00515FA2">
        <w:rPr>
          <w:rFonts w:cs="Arial"/>
        </w:rPr>
        <w:t>, 1:674).</w:t>
      </w:r>
    </w:p>
    <w:p w14:paraId="49F878A2" w14:textId="77777777" w:rsidR="00FA7269" w:rsidRPr="00515FA2" w:rsidRDefault="00FA7269" w:rsidP="007D24A4">
      <w:pPr>
        <w:tabs>
          <w:tab w:val="left" w:pos="720"/>
        </w:tabs>
        <w:ind w:left="720" w:right="36" w:hanging="360"/>
        <w:rPr>
          <w:rFonts w:cs="Arial"/>
        </w:rPr>
      </w:pPr>
    </w:p>
    <w:p w14:paraId="5C38B278" w14:textId="77777777" w:rsidR="00FA7269" w:rsidRPr="00515FA2" w:rsidRDefault="00FA7269" w:rsidP="007D24A4">
      <w:pPr>
        <w:tabs>
          <w:tab w:val="left" w:pos="720"/>
        </w:tabs>
        <w:ind w:left="720" w:right="36" w:hanging="360"/>
        <w:rPr>
          <w:rFonts w:cs="Arial"/>
        </w:rPr>
      </w:pPr>
      <w:r w:rsidRPr="00515FA2">
        <w:rPr>
          <w:rFonts w:cs="Arial"/>
        </w:rPr>
        <w:t>D.</w:t>
      </w:r>
      <w:r w:rsidRPr="00515FA2">
        <w:rPr>
          <w:rFonts w:cs="Arial"/>
        </w:rPr>
        <w:tab/>
        <w:t>Nehemiah is the only biblical book written mostly in the first person (see Authorship above).</w:t>
      </w:r>
    </w:p>
    <w:p w14:paraId="06239AB6" w14:textId="77777777" w:rsidR="00FA7269" w:rsidRPr="00515FA2" w:rsidRDefault="00FA7269" w:rsidP="007D24A4">
      <w:pPr>
        <w:tabs>
          <w:tab w:val="left" w:pos="360"/>
        </w:tabs>
        <w:ind w:left="360" w:right="36" w:hanging="360"/>
        <w:rPr>
          <w:rFonts w:cs="Arial"/>
          <w:b/>
          <w:sz w:val="14"/>
        </w:rPr>
      </w:pPr>
    </w:p>
    <w:p w14:paraId="1EF2E7EC" w14:textId="77777777" w:rsidR="00FA7269" w:rsidRPr="00515FA2" w:rsidRDefault="00FA7269" w:rsidP="007D24A4">
      <w:pPr>
        <w:tabs>
          <w:tab w:val="left" w:pos="360"/>
        </w:tabs>
        <w:ind w:left="360" w:right="36" w:hanging="360"/>
        <w:rPr>
          <w:rFonts w:cs="Arial"/>
          <w:b/>
          <w:sz w:val="14"/>
        </w:rPr>
      </w:pPr>
    </w:p>
    <w:p w14:paraId="67B81E3A" w14:textId="77777777" w:rsidR="00FA7269" w:rsidRPr="00515FA2" w:rsidRDefault="00FA7269" w:rsidP="007D24A4">
      <w:pPr>
        <w:tabs>
          <w:tab w:val="left" w:pos="720"/>
        </w:tabs>
        <w:ind w:left="720" w:right="36" w:hanging="720"/>
        <w:jc w:val="center"/>
        <w:outlineLvl w:val="0"/>
        <w:rPr>
          <w:rFonts w:cs="Arial"/>
          <w:b/>
          <w:sz w:val="32"/>
        </w:rPr>
      </w:pPr>
      <w:r w:rsidRPr="00515FA2">
        <w:rPr>
          <w:rFonts w:cs="Arial"/>
          <w:b/>
          <w:sz w:val="32"/>
        </w:rPr>
        <w:t>Argument</w:t>
      </w:r>
    </w:p>
    <w:p w14:paraId="1D6C7A94" w14:textId="77777777" w:rsidR="00FA7269" w:rsidRPr="00515FA2" w:rsidRDefault="00FA7269" w:rsidP="007D24A4">
      <w:pPr>
        <w:ind w:right="36" w:firstLine="360"/>
        <w:rPr>
          <w:rFonts w:cs="Arial"/>
        </w:rPr>
      </w:pPr>
    </w:p>
    <w:p w14:paraId="65A73BA2" w14:textId="77777777" w:rsidR="00FA7269" w:rsidRPr="00515FA2" w:rsidRDefault="00FA7269" w:rsidP="007D24A4">
      <w:pPr>
        <w:ind w:right="36" w:firstLine="360"/>
        <w:rPr>
          <w:rFonts w:cs="Arial"/>
        </w:rPr>
      </w:pPr>
      <w:r w:rsidRPr="00515FA2">
        <w:rPr>
          <w:rFonts w:cs="Arial"/>
        </w:rPr>
        <w:t xml:space="preserve">The Book of Nehemiah continues the account of Ezra and, as they originally formed a single work, has the same theme: the record of the restoration of God's people in the land which serves to encourage the remnant towards covenant obedience, especially in true temple worship.  Ezra indicates how the returns of Zerubbabel and Ezra contributed to the establishment of the new covenant community.  Nehemiah completes the restoration with the third and final return under Nehemiah to rebuild the walls (Neh 1–7), followed by the restoration of the people (Neh 8–13).  The book also includes some very insightful teaching on leadership principles (Neh 1–7), spiritual principles (Neh 8–10), and moral and social principles (Neh 11–13; cf. </w:t>
      </w:r>
      <w:r w:rsidRPr="00515FA2">
        <w:rPr>
          <w:rFonts w:cs="Arial"/>
          <w:i/>
        </w:rPr>
        <w:t>TTTB</w:t>
      </w:r>
      <w:r w:rsidRPr="00515FA2">
        <w:rPr>
          <w:rFonts w:cs="Arial"/>
        </w:rPr>
        <w:t>, 126).</w:t>
      </w:r>
    </w:p>
    <w:p w14:paraId="5BA794B6" w14:textId="77777777" w:rsidR="00FA7269" w:rsidRPr="00515FA2" w:rsidRDefault="00FA7269" w:rsidP="007D24A4">
      <w:pPr>
        <w:ind w:right="36" w:firstLine="360"/>
        <w:rPr>
          <w:rFonts w:cs="Arial"/>
        </w:rPr>
      </w:pPr>
    </w:p>
    <w:p w14:paraId="4700E24F" w14:textId="77777777" w:rsidR="00FA7269" w:rsidRPr="00515FA2" w:rsidRDefault="00FA7269" w:rsidP="007D24A4">
      <w:pPr>
        <w:ind w:right="36" w:firstLine="360"/>
        <w:rPr>
          <w:rFonts w:cs="Arial"/>
        </w:rPr>
      </w:pPr>
    </w:p>
    <w:p w14:paraId="07F6C286" w14:textId="77777777" w:rsidR="00FA7269" w:rsidRPr="00515FA2" w:rsidRDefault="00FA7269" w:rsidP="007D24A4">
      <w:pPr>
        <w:ind w:right="36"/>
        <w:jc w:val="center"/>
        <w:outlineLvl w:val="0"/>
        <w:rPr>
          <w:rFonts w:cs="Arial"/>
          <w:b/>
        </w:rPr>
      </w:pPr>
      <w:r w:rsidRPr="00515FA2">
        <w:rPr>
          <w:rFonts w:cs="Arial"/>
          <w:b/>
          <w:sz w:val="32"/>
        </w:rPr>
        <w:t>Synthesis</w:t>
      </w:r>
    </w:p>
    <w:p w14:paraId="20914FA5" w14:textId="77777777" w:rsidR="00FA7269" w:rsidRPr="00515FA2" w:rsidRDefault="00FA7269" w:rsidP="007D24A4">
      <w:pPr>
        <w:tabs>
          <w:tab w:val="left" w:pos="360"/>
        </w:tabs>
        <w:ind w:left="360" w:right="36" w:hanging="360"/>
        <w:rPr>
          <w:rFonts w:cs="Arial"/>
          <w:b/>
          <w:sz w:val="14"/>
        </w:rPr>
      </w:pPr>
    </w:p>
    <w:p w14:paraId="01A932EE" w14:textId="77777777" w:rsidR="00FA7269" w:rsidRPr="00515FA2" w:rsidRDefault="00FA7269" w:rsidP="007D24A4">
      <w:pPr>
        <w:tabs>
          <w:tab w:val="left" w:pos="360"/>
        </w:tabs>
        <w:ind w:left="360" w:right="36" w:hanging="360"/>
        <w:outlineLvl w:val="0"/>
        <w:rPr>
          <w:rFonts w:cs="Arial"/>
          <w:b/>
        </w:rPr>
      </w:pPr>
      <w:r w:rsidRPr="00515FA2">
        <w:rPr>
          <w:rFonts w:cs="Arial"/>
          <w:b/>
        </w:rPr>
        <w:t>Restoring the walls and people</w:t>
      </w:r>
    </w:p>
    <w:p w14:paraId="53137A99" w14:textId="77777777" w:rsidR="00FA7269" w:rsidRPr="00515FA2" w:rsidRDefault="00FA7269" w:rsidP="007D24A4">
      <w:pPr>
        <w:tabs>
          <w:tab w:val="left" w:pos="2160"/>
        </w:tabs>
        <w:ind w:right="36"/>
        <w:rPr>
          <w:rFonts w:cs="Arial"/>
          <w:b/>
        </w:rPr>
      </w:pPr>
    </w:p>
    <w:p w14:paraId="2D532AE2" w14:textId="77777777" w:rsidR="00FA7269" w:rsidRPr="00515FA2" w:rsidRDefault="00FA7269" w:rsidP="007D24A4">
      <w:pPr>
        <w:tabs>
          <w:tab w:val="left" w:pos="2160"/>
        </w:tabs>
        <w:ind w:right="36"/>
        <w:rPr>
          <w:rFonts w:cs="Arial"/>
          <w:b/>
        </w:rPr>
      </w:pPr>
      <w:r w:rsidRPr="00515FA2">
        <w:rPr>
          <w:rFonts w:cs="Arial"/>
          <w:b/>
        </w:rPr>
        <w:t>1–7</w:t>
      </w:r>
      <w:r w:rsidRPr="00515FA2">
        <w:rPr>
          <w:rFonts w:cs="Arial"/>
          <w:b/>
        </w:rPr>
        <w:tab/>
        <w:t>Walls</w:t>
      </w:r>
    </w:p>
    <w:p w14:paraId="6AA0E33C" w14:textId="77777777" w:rsidR="00FA7269" w:rsidRPr="00515FA2" w:rsidRDefault="00FA7269" w:rsidP="007D24A4">
      <w:pPr>
        <w:tabs>
          <w:tab w:val="left" w:pos="2520"/>
        </w:tabs>
        <w:ind w:left="360" w:right="36"/>
        <w:rPr>
          <w:rFonts w:cs="Arial"/>
        </w:rPr>
      </w:pPr>
      <w:r w:rsidRPr="00515FA2">
        <w:rPr>
          <w:rFonts w:cs="Arial"/>
        </w:rPr>
        <w:t>1–2</w:t>
      </w:r>
      <w:r w:rsidRPr="00515FA2">
        <w:rPr>
          <w:rFonts w:cs="Arial"/>
        </w:rPr>
        <w:tab/>
        <w:t>Return</w:t>
      </w:r>
    </w:p>
    <w:p w14:paraId="393A6B69" w14:textId="77777777" w:rsidR="00FA7269" w:rsidRPr="00515FA2" w:rsidRDefault="00FA7269" w:rsidP="007D24A4">
      <w:pPr>
        <w:tabs>
          <w:tab w:val="left" w:pos="2880"/>
        </w:tabs>
        <w:ind w:left="720" w:right="36"/>
        <w:rPr>
          <w:rFonts w:cs="Arial"/>
        </w:rPr>
      </w:pPr>
      <w:r w:rsidRPr="00515FA2">
        <w:rPr>
          <w:rFonts w:cs="Arial"/>
        </w:rPr>
        <w:t>1</w:t>
      </w:r>
      <w:r w:rsidRPr="00515FA2">
        <w:rPr>
          <w:rFonts w:cs="Arial"/>
        </w:rPr>
        <w:tab/>
        <w:t>Persia prayer</w:t>
      </w:r>
    </w:p>
    <w:p w14:paraId="1137633B" w14:textId="77777777" w:rsidR="00FA7269" w:rsidRPr="00515FA2" w:rsidRDefault="00FA7269" w:rsidP="007D24A4">
      <w:pPr>
        <w:tabs>
          <w:tab w:val="left" w:pos="2880"/>
        </w:tabs>
        <w:ind w:left="720" w:right="36"/>
        <w:rPr>
          <w:rFonts w:cs="Arial"/>
        </w:rPr>
      </w:pPr>
      <w:r w:rsidRPr="00515FA2">
        <w:rPr>
          <w:rFonts w:cs="Arial"/>
        </w:rPr>
        <w:t>2</w:t>
      </w:r>
      <w:r w:rsidRPr="00515FA2">
        <w:rPr>
          <w:rFonts w:cs="Arial"/>
        </w:rPr>
        <w:tab/>
        <w:t>Jerusalem inspection</w:t>
      </w:r>
    </w:p>
    <w:p w14:paraId="14E677DF" w14:textId="77777777" w:rsidR="00FA7269" w:rsidRPr="00515FA2" w:rsidRDefault="00FA7269" w:rsidP="007D24A4">
      <w:pPr>
        <w:tabs>
          <w:tab w:val="left" w:pos="2520"/>
        </w:tabs>
        <w:ind w:left="360" w:right="36"/>
        <w:rPr>
          <w:rFonts w:cs="Arial"/>
        </w:rPr>
      </w:pPr>
      <w:r w:rsidRPr="00515FA2">
        <w:rPr>
          <w:rFonts w:cs="Arial"/>
        </w:rPr>
        <w:t>3–7</w:t>
      </w:r>
      <w:r w:rsidRPr="00515FA2">
        <w:rPr>
          <w:rFonts w:cs="Arial"/>
        </w:rPr>
        <w:tab/>
        <w:t>Rebuilding</w:t>
      </w:r>
    </w:p>
    <w:p w14:paraId="68916AA5" w14:textId="77777777" w:rsidR="00FA7269" w:rsidRPr="00515FA2" w:rsidRDefault="00FA7269" w:rsidP="007D24A4">
      <w:pPr>
        <w:tabs>
          <w:tab w:val="left" w:pos="2880"/>
        </w:tabs>
        <w:ind w:left="720" w:right="36"/>
        <w:rPr>
          <w:rFonts w:cs="Arial"/>
        </w:rPr>
      </w:pPr>
      <w:r w:rsidRPr="00515FA2">
        <w:rPr>
          <w:rFonts w:cs="Arial"/>
        </w:rPr>
        <w:t>3</w:t>
      </w:r>
      <w:r w:rsidRPr="00515FA2">
        <w:rPr>
          <w:rFonts w:cs="Arial"/>
        </w:rPr>
        <w:tab/>
        <w:t>Delegation</w:t>
      </w:r>
    </w:p>
    <w:p w14:paraId="2DB52478" w14:textId="77777777" w:rsidR="00FA7269" w:rsidRPr="00515FA2" w:rsidRDefault="00FA7269" w:rsidP="007D24A4">
      <w:pPr>
        <w:tabs>
          <w:tab w:val="left" w:pos="2880"/>
        </w:tabs>
        <w:ind w:left="720" w:right="36"/>
        <w:rPr>
          <w:rFonts w:cs="Arial"/>
        </w:rPr>
      </w:pPr>
      <w:r w:rsidRPr="00515FA2">
        <w:rPr>
          <w:rFonts w:cs="Arial"/>
        </w:rPr>
        <w:t>4:</w:t>
      </w:r>
      <w:proofErr w:type="gramStart"/>
      <w:r w:rsidRPr="00515FA2">
        <w:rPr>
          <w:rFonts w:cs="Arial"/>
        </w:rPr>
        <w:t>1–6:14</w:t>
      </w:r>
      <w:r w:rsidRPr="00515FA2">
        <w:rPr>
          <w:rFonts w:cs="Arial"/>
        </w:rPr>
        <w:tab/>
        <w:t>Opposition</w:t>
      </w:r>
      <w:proofErr w:type="gramEnd"/>
    </w:p>
    <w:p w14:paraId="1944D1FC" w14:textId="77777777" w:rsidR="00FA7269" w:rsidRPr="00515FA2" w:rsidRDefault="00FA7269" w:rsidP="007D24A4">
      <w:pPr>
        <w:tabs>
          <w:tab w:val="left" w:pos="2880"/>
        </w:tabs>
        <w:ind w:left="720" w:right="36"/>
        <w:rPr>
          <w:rFonts w:cs="Arial"/>
        </w:rPr>
      </w:pPr>
      <w:r w:rsidRPr="00515FA2">
        <w:rPr>
          <w:rFonts w:cs="Arial"/>
        </w:rPr>
        <w:t>6:15-19</w:t>
      </w:r>
      <w:r w:rsidRPr="00515FA2">
        <w:rPr>
          <w:rFonts w:cs="Arial"/>
        </w:rPr>
        <w:tab/>
        <w:t>Completion</w:t>
      </w:r>
    </w:p>
    <w:p w14:paraId="0038617B" w14:textId="77777777" w:rsidR="00FA7269" w:rsidRPr="00515FA2" w:rsidRDefault="00FA7269" w:rsidP="007D24A4">
      <w:pPr>
        <w:tabs>
          <w:tab w:val="left" w:pos="2880"/>
        </w:tabs>
        <w:ind w:left="720" w:right="36"/>
        <w:rPr>
          <w:rFonts w:cs="Arial"/>
        </w:rPr>
      </w:pPr>
      <w:r w:rsidRPr="00515FA2">
        <w:rPr>
          <w:rFonts w:cs="Arial"/>
        </w:rPr>
        <w:t>7</w:t>
      </w:r>
      <w:r w:rsidRPr="00515FA2">
        <w:rPr>
          <w:rFonts w:cs="Arial"/>
        </w:rPr>
        <w:tab/>
        <w:t>Organization</w:t>
      </w:r>
    </w:p>
    <w:p w14:paraId="0E005041" w14:textId="77777777" w:rsidR="00FA7269" w:rsidRPr="00515FA2" w:rsidRDefault="00FA7269" w:rsidP="007D24A4">
      <w:pPr>
        <w:tabs>
          <w:tab w:val="left" w:pos="2160"/>
        </w:tabs>
        <w:ind w:right="36"/>
        <w:rPr>
          <w:rFonts w:cs="Arial"/>
          <w:b/>
        </w:rPr>
      </w:pPr>
    </w:p>
    <w:p w14:paraId="3D13734E" w14:textId="77777777" w:rsidR="00FA7269" w:rsidRPr="00515FA2" w:rsidRDefault="00FA7269" w:rsidP="007D24A4">
      <w:pPr>
        <w:tabs>
          <w:tab w:val="left" w:pos="2160"/>
        </w:tabs>
        <w:ind w:right="36"/>
        <w:rPr>
          <w:rFonts w:cs="Arial"/>
          <w:b/>
        </w:rPr>
      </w:pPr>
      <w:r w:rsidRPr="00515FA2">
        <w:rPr>
          <w:rFonts w:cs="Arial"/>
          <w:b/>
        </w:rPr>
        <w:t>8–13</w:t>
      </w:r>
      <w:r w:rsidRPr="00515FA2">
        <w:rPr>
          <w:rFonts w:cs="Arial"/>
          <w:b/>
        </w:rPr>
        <w:tab/>
        <w:t>People</w:t>
      </w:r>
    </w:p>
    <w:p w14:paraId="2E3B4731" w14:textId="77777777" w:rsidR="00FA7269" w:rsidRPr="00515FA2" w:rsidRDefault="00FA7269" w:rsidP="007D24A4">
      <w:pPr>
        <w:tabs>
          <w:tab w:val="left" w:pos="2520"/>
        </w:tabs>
        <w:ind w:left="360" w:right="36"/>
        <w:rPr>
          <w:rFonts w:cs="Arial"/>
        </w:rPr>
      </w:pPr>
      <w:r w:rsidRPr="00515FA2">
        <w:rPr>
          <w:rFonts w:cs="Arial"/>
        </w:rPr>
        <w:t>8–</w:t>
      </w:r>
      <w:proofErr w:type="gramStart"/>
      <w:r w:rsidRPr="00515FA2">
        <w:rPr>
          <w:rFonts w:cs="Arial"/>
        </w:rPr>
        <w:t>10</w:t>
      </w:r>
      <w:r w:rsidRPr="00515FA2">
        <w:rPr>
          <w:rFonts w:cs="Arial"/>
        </w:rPr>
        <w:tab/>
        <w:t>Covenant</w:t>
      </w:r>
      <w:proofErr w:type="gramEnd"/>
      <w:r w:rsidRPr="00515FA2">
        <w:rPr>
          <w:rFonts w:cs="Arial"/>
        </w:rPr>
        <w:t xml:space="preserve"> renewed</w:t>
      </w:r>
    </w:p>
    <w:p w14:paraId="3326F646" w14:textId="77777777" w:rsidR="00FA7269" w:rsidRPr="00515FA2" w:rsidRDefault="00FA7269" w:rsidP="007D24A4">
      <w:pPr>
        <w:tabs>
          <w:tab w:val="left" w:pos="2880"/>
        </w:tabs>
        <w:ind w:left="720" w:right="36"/>
        <w:rPr>
          <w:rFonts w:cs="Arial"/>
        </w:rPr>
      </w:pPr>
      <w:r w:rsidRPr="00515FA2">
        <w:rPr>
          <w:rFonts w:cs="Arial"/>
        </w:rPr>
        <w:t>8</w:t>
      </w:r>
      <w:r w:rsidRPr="00515FA2">
        <w:rPr>
          <w:rFonts w:cs="Arial"/>
        </w:rPr>
        <w:tab/>
        <w:t>Conviction</w:t>
      </w:r>
    </w:p>
    <w:p w14:paraId="78C29C3D" w14:textId="77777777" w:rsidR="00FA7269" w:rsidRPr="00515FA2" w:rsidRDefault="00FA7269" w:rsidP="007D24A4">
      <w:pPr>
        <w:tabs>
          <w:tab w:val="left" w:pos="2880"/>
        </w:tabs>
        <w:ind w:left="720" w:right="36"/>
        <w:rPr>
          <w:rFonts w:cs="Arial"/>
        </w:rPr>
      </w:pPr>
      <w:r w:rsidRPr="00515FA2">
        <w:rPr>
          <w:rFonts w:cs="Arial"/>
        </w:rPr>
        <w:t>9</w:t>
      </w:r>
      <w:r w:rsidRPr="00515FA2">
        <w:rPr>
          <w:rFonts w:cs="Arial"/>
        </w:rPr>
        <w:tab/>
        <w:t>Confession</w:t>
      </w:r>
    </w:p>
    <w:p w14:paraId="5CF0D4EF" w14:textId="77777777" w:rsidR="00FA7269" w:rsidRPr="00515FA2" w:rsidRDefault="00FA7269" w:rsidP="007D24A4">
      <w:pPr>
        <w:tabs>
          <w:tab w:val="left" w:pos="2880"/>
        </w:tabs>
        <w:ind w:left="720" w:right="36"/>
        <w:rPr>
          <w:rFonts w:cs="Arial"/>
        </w:rPr>
      </w:pPr>
      <w:r w:rsidRPr="00515FA2">
        <w:rPr>
          <w:rFonts w:cs="Arial"/>
        </w:rPr>
        <w:t>10</w:t>
      </w:r>
      <w:r w:rsidRPr="00515FA2">
        <w:rPr>
          <w:rFonts w:cs="Arial"/>
        </w:rPr>
        <w:tab/>
        <w:t>Covenant</w:t>
      </w:r>
    </w:p>
    <w:p w14:paraId="1E25A992" w14:textId="77777777" w:rsidR="00FA7269" w:rsidRPr="00515FA2" w:rsidRDefault="00FA7269" w:rsidP="007D24A4">
      <w:pPr>
        <w:tabs>
          <w:tab w:val="left" w:pos="2520"/>
        </w:tabs>
        <w:ind w:left="360" w:right="36"/>
        <w:rPr>
          <w:rFonts w:cs="Arial"/>
        </w:rPr>
      </w:pPr>
      <w:r w:rsidRPr="00515FA2">
        <w:rPr>
          <w:rFonts w:cs="Arial"/>
        </w:rPr>
        <w:t>11–</w:t>
      </w:r>
      <w:proofErr w:type="gramStart"/>
      <w:r w:rsidRPr="00515FA2">
        <w:rPr>
          <w:rFonts w:cs="Arial"/>
        </w:rPr>
        <w:t>13</w:t>
      </w:r>
      <w:r w:rsidRPr="00515FA2">
        <w:rPr>
          <w:rFonts w:cs="Arial"/>
        </w:rPr>
        <w:tab/>
        <w:t>Covenant</w:t>
      </w:r>
      <w:proofErr w:type="gramEnd"/>
      <w:r w:rsidRPr="00515FA2">
        <w:rPr>
          <w:rFonts w:cs="Arial"/>
        </w:rPr>
        <w:t xml:space="preserve"> obeyed</w:t>
      </w:r>
    </w:p>
    <w:p w14:paraId="25E70A3A" w14:textId="77777777" w:rsidR="00FA7269" w:rsidRPr="00515FA2" w:rsidRDefault="00FA7269" w:rsidP="007D24A4">
      <w:pPr>
        <w:tabs>
          <w:tab w:val="left" w:pos="2880"/>
        </w:tabs>
        <w:ind w:left="720" w:right="36"/>
        <w:rPr>
          <w:rFonts w:cs="Arial"/>
        </w:rPr>
      </w:pPr>
      <w:r w:rsidRPr="00515FA2">
        <w:rPr>
          <w:rFonts w:cs="Arial"/>
        </w:rPr>
        <w:t>11:</w:t>
      </w:r>
      <w:proofErr w:type="gramStart"/>
      <w:r w:rsidRPr="00515FA2">
        <w:rPr>
          <w:rFonts w:cs="Arial"/>
        </w:rPr>
        <w:t>1–12:26</w:t>
      </w:r>
      <w:r w:rsidRPr="00515FA2">
        <w:rPr>
          <w:rFonts w:cs="Arial"/>
        </w:rPr>
        <w:tab/>
        <w:t>Resettlement</w:t>
      </w:r>
      <w:proofErr w:type="gramEnd"/>
    </w:p>
    <w:p w14:paraId="2B8011C9" w14:textId="77777777" w:rsidR="00FA7269" w:rsidRPr="00515FA2" w:rsidRDefault="00FA7269" w:rsidP="007D24A4">
      <w:pPr>
        <w:tabs>
          <w:tab w:val="left" w:pos="2880"/>
        </w:tabs>
        <w:ind w:left="720" w:right="36"/>
        <w:rPr>
          <w:rFonts w:cs="Arial"/>
        </w:rPr>
      </w:pPr>
      <w:r w:rsidRPr="00515FA2">
        <w:rPr>
          <w:rFonts w:cs="Arial"/>
        </w:rPr>
        <w:t>12:27-47</w:t>
      </w:r>
      <w:r w:rsidRPr="00515FA2">
        <w:rPr>
          <w:rFonts w:cs="Arial"/>
        </w:rPr>
        <w:tab/>
        <w:t>Dedication</w:t>
      </w:r>
    </w:p>
    <w:p w14:paraId="6B372721" w14:textId="77777777" w:rsidR="00FA7269" w:rsidRPr="00515FA2" w:rsidRDefault="00FA7269" w:rsidP="007D24A4">
      <w:pPr>
        <w:tabs>
          <w:tab w:val="left" w:pos="2880"/>
        </w:tabs>
        <w:ind w:left="720" w:right="36"/>
        <w:rPr>
          <w:rFonts w:cs="Arial"/>
        </w:rPr>
      </w:pPr>
      <w:r w:rsidRPr="00515FA2">
        <w:rPr>
          <w:rFonts w:cs="Arial"/>
        </w:rPr>
        <w:t>13</w:t>
      </w:r>
      <w:r w:rsidRPr="00515FA2">
        <w:rPr>
          <w:rFonts w:cs="Arial"/>
        </w:rPr>
        <w:tab/>
        <w:t>Final reforms</w:t>
      </w:r>
    </w:p>
    <w:p w14:paraId="4719905A" w14:textId="77777777" w:rsidR="00F26627" w:rsidRDefault="00F26627" w:rsidP="007D24A4">
      <w:pPr>
        <w:tabs>
          <w:tab w:val="left" w:pos="360"/>
        </w:tabs>
        <w:ind w:left="360" w:right="36" w:hanging="360"/>
        <w:jc w:val="center"/>
        <w:outlineLvl w:val="0"/>
        <w:rPr>
          <w:rFonts w:cs="Arial"/>
          <w:b/>
          <w:sz w:val="32"/>
        </w:rPr>
      </w:pPr>
    </w:p>
    <w:p w14:paraId="3DE51865" w14:textId="3EE3E01D" w:rsidR="00FA7269" w:rsidRPr="00515FA2" w:rsidRDefault="00FA7269" w:rsidP="007D24A4">
      <w:pPr>
        <w:tabs>
          <w:tab w:val="left" w:pos="360"/>
        </w:tabs>
        <w:ind w:left="360" w:right="36" w:hanging="360"/>
        <w:jc w:val="center"/>
        <w:outlineLvl w:val="0"/>
        <w:rPr>
          <w:rFonts w:cs="Arial"/>
          <w:b/>
          <w:sz w:val="18"/>
        </w:rPr>
      </w:pPr>
      <w:r w:rsidRPr="00515FA2">
        <w:rPr>
          <w:rFonts w:cs="Arial"/>
          <w:b/>
          <w:sz w:val="32"/>
        </w:rPr>
        <w:t>Outline</w:t>
      </w:r>
    </w:p>
    <w:p w14:paraId="18E5BAD4" w14:textId="77777777" w:rsidR="00FA7269" w:rsidRPr="00515FA2" w:rsidRDefault="00FA7269" w:rsidP="007D24A4">
      <w:pPr>
        <w:tabs>
          <w:tab w:val="left" w:pos="360"/>
        </w:tabs>
        <w:ind w:left="360" w:right="36" w:hanging="360"/>
        <w:rPr>
          <w:rFonts w:cs="Arial"/>
          <w:b/>
        </w:rPr>
      </w:pPr>
    </w:p>
    <w:p w14:paraId="403D0C37" w14:textId="77777777" w:rsidR="00FA7269" w:rsidRPr="00515FA2" w:rsidRDefault="00FA7269" w:rsidP="007D24A4">
      <w:pPr>
        <w:tabs>
          <w:tab w:val="left" w:pos="360"/>
        </w:tabs>
        <w:ind w:left="360" w:right="36" w:hanging="360"/>
        <w:outlineLvl w:val="0"/>
        <w:rPr>
          <w:rFonts w:cs="Arial"/>
          <w:b/>
        </w:rPr>
      </w:pPr>
      <w:r w:rsidRPr="00515FA2">
        <w:rPr>
          <w:rFonts w:cs="Arial"/>
          <w:b/>
          <w:u w:val="single"/>
        </w:rPr>
        <w:t>Summary Statement for the Book</w:t>
      </w:r>
    </w:p>
    <w:p w14:paraId="010A727A" w14:textId="77777777" w:rsidR="00FA7269" w:rsidRPr="00515FA2" w:rsidRDefault="00FA7269" w:rsidP="007D24A4">
      <w:pPr>
        <w:ind w:right="36"/>
        <w:rPr>
          <w:rFonts w:cs="Arial"/>
          <w:b/>
        </w:rPr>
      </w:pPr>
      <w:r w:rsidRPr="00515FA2">
        <w:rPr>
          <w:rFonts w:cs="Arial"/>
          <w:b/>
        </w:rPr>
        <w:t xml:space="preserve">The </w:t>
      </w:r>
      <w:r w:rsidRPr="00515FA2">
        <w:rPr>
          <w:rFonts w:cs="Arial"/>
          <w:b/>
          <w:i/>
        </w:rPr>
        <w:t>restorations of the walls and people</w:t>
      </w:r>
      <w:r w:rsidRPr="00515FA2">
        <w:rPr>
          <w:rFonts w:cs="Arial"/>
          <w:b/>
        </w:rPr>
        <w:t xml:space="preserve"> in the land under Nehemiah record God's faithfulness to his promise of restoration to </w:t>
      </w:r>
      <w:r w:rsidRPr="00515FA2">
        <w:rPr>
          <w:rFonts w:cs="Arial"/>
          <w:b/>
          <w:i/>
        </w:rPr>
        <w:t>encourage the remnant in covenant obedience</w:t>
      </w:r>
      <w:r w:rsidRPr="00515FA2">
        <w:rPr>
          <w:rFonts w:cs="Arial"/>
          <w:b/>
        </w:rPr>
        <w:t xml:space="preserve"> rooted in temple worship at Jerusalem.</w:t>
      </w:r>
    </w:p>
    <w:p w14:paraId="08D6534B" w14:textId="77777777" w:rsidR="00FA7269" w:rsidRPr="00515FA2" w:rsidRDefault="00FA7269" w:rsidP="007D24A4">
      <w:pPr>
        <w:pStyle w:val="Heading1"/>
        <w:numPr>
          <w:ilvl w:val="0"/>
          <w:numId w:val="25"/>
        </w:numPr>
        <w:ind w:right="36" w:hanging="432"/>
      </w:pPr>
      <w:r w:rsidRPr="00515FA2">
        <w:t>The rebuilding of Jerusalem’s walls in the third return under Nehemiah's leadership despite opposition teaches covenant obedience rooted in temple worship (Neh 1–7).</w:t>
      </w:r>
    </w:p>
    <w:p w14:paraId="214614BA" w14:textId="77777777" w:rsidR="00FA7269" w:rsidRPr="00515FA2" w:rsidRDefault="00FA7269" w:rsidP="007D24A4">
      <w:pPr>
        <w:pStyle w:val="Heading2"/>
        <w:numPr>
          <w:ilvl w:val="1"/>
          <w:numId w:val="25"/>
        </w:numPr>
        <w:ind w:left="851" w:right="36" w:hanging="443"/>
      </w:pPr>
      <w:r w:rsidRPr="00515FA2">
        <w:t>God enabled Nehemiah to prepare to rebuild the wall to reestablish Jerusalem as the center of worship at the temple (Neh 1–2).</w:t>
      </w:r>
    </w:p>
    <w:p w14:paraId="1895F68E" w14:textId="77777777" w:rsidR="00FA7269" w:rsidRPr="00515FA2" w:rsidRDefault="00FA7269" w:rsidP="007D24A4">
      <w:pPr>
        <w:pStyle w:val="Heading3"/>
        <w:numPr>
          <w:ilvl w:val="2"/>
          <w:numId w:val="25"/>
        </w:numPr>
        <w:ind w:left="1276" w:right="36" w:hanging="454"/>
        <w:rPr>
          <w:rFonts w:cs="Arial"/>
        </w:rPr>
      </w:pPr>
      <w:r w:rsidRPr="00515FA2">
        <w:rPr>
          <w:rFonts w:cs="Arial"/>
        </w:rPr>
        <w:t>In Persia, Nehemiah learned of Jerusalem’s broken wall and interceded with God and Artaxerxes to rebuild the wall (1:1–2:8; fulfilled Daniel 9:25 in 444 BC).</w:t>
      </w:r>
    </w:p>
    <w:p w14:paraId="4C2072A6" w14:textId="77777777" w:rsidR="00FA7269" w:rsidRPr="00515FA2" w:rsidRDefault="00FA7269" w:rsidP="007D24A4">
      <w:pPr>
        <w:pStyle w:val="Heading3"/>
        <w:numPr>
          <w:ilvl w:val="2"/>
          <w:numId w:val="25"/>
        </w:numPr>
        <w:ind w:left="1276" w:right="36" w:hanging="454"/>
        <w:rPr>
          <w:rFonts w:cs="Arial"/>
        </w:rPr>
      </w:pPr>
      <w:r w:rsidRPr="00515FA2">
        <w:rPr>
          <w:rFonts w:cs="Arial"/>
        </w:rPr>
        <w:t>In Jerusalem, Nehemiah prepared to reconstruct the wall by inspecting the project, encouraging the people, and rebuffing his critics (2:9-20).</w:t>
      </w:r>
    </w:p>
    <w:p w14:paraId="13DB3053" w14:textId="77777777" w:rsidR="00FA7269" w:rsidRPr="00515FA2" w:rsidRDefault="00FA7269" w:rsidP="007D24A4">
      <w:pPr>
        <w:pStyle w:val="Heading2"/>
        <w:numPr>
          <w:ilvl w:val="1"/>
          <w:numId w:val="25"/>
        </w:numPr>
        <w:ind w:left="851" w:right="36" w:hanging="443"/>
      </w:pPr>
      <w:r w:rsidRPr="00515FA2">
        <w:t>Nehemiah rebuilt the wall in only 52 days by delegation, frustrating his opposition, and protecting the city so the Jews would feel safe to repopulate it (Neh 3–7).</w:t>
      </w:r>
    </w:p>
    <w:p w14:paraId="5AD98C0F"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wisely delegated the rebuilding project to workers who constructed the wall near their homes as incentive to do quality work (Neh 3).</w:t>
      </w:r>
    </w:p>
    <w:p w14:paraId="66DF0638"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effectively handled opposition to the project by prayer and standing guard against the enemies (4:1–6:14).</w:t>
      </w:r>
    </w:p>
    <w:p w14:paraId="14FE8C54" w14:textId="77777777" w:rsidR="00FA7269" w:rsidRPr="00515FA2" w:rsidRDefault="00FA7269" w:rsidP="007D24A4">
      <w:pPr>
        <w:pStyle w:val="Heading4"/>
        <w:numPr>
          <w:ilvl w:val="3"/>
          <w:numId w:val="25"/>
        </w:numPr>
        <w:ind w:left="1701" w:right="36" w:hanging="465"/>
        <w:rPr>
          <w:rFonts w:cs="Arial"/>
        </w:rPr>
      </w:pPr>
      <w:r w:rsidRPr="00515FA2">
        <w:rPr>
          <w:rFonts w:cs="Arial"/>
        </w:rPr>
        <w:t>External opposition came from Sanballat and Tobiah who sought to stop the work by ridicule, threat of attack, and discouragement (Neh 4).</w:t>
      </w:r>
    </w:p>
    <w:p w14:paraId="045A4145" w14:textId="77777777" w:rsidR="00FA7269" w:rsidRPr="00515FA2" w:rsidRDefault="00FA7269" w:rsidP="007D24A4">
      <w:pPr>
        <w:pStyle w:val="Heading4"/>
        <w:numPr>
          <w:ilvl w:val="3"/>
          <w:numId w:val="25"/>
        </w:numPr>
        <w:ind w:left="1701" w:right="36" w:hanging="465"/>
        <w:rPr>
          <w:rFonts w:cs="Arial"/>
        </w:rPr>
      </w:pPr>
      <w:r w:rsidRPr="00515FA2">
        <w:rPr>
          <w:rFonts w:cs="Arial"/>
        </w:rPr>
        <w:t>Internal opposition came from greedy Jews who abused their countrymen in contrast to Nehemiah's selfless service as governor (Neh 5).</w:t>
      </w:r>
    </w:p>
    <w:p w14:paraId="1586A3E0" w14:textId="77777777" w:rsidR="00FA7269" w:rsidRPr="00515FA2" w:rsidRDefault="00FA7269" w:rsidP="007D24A4">
      <w:pPr>
        <w:tabs>
          <w:tab w:val="left" w:pos="1440"/>
        </w:tabs>
        <w:ind w:right="36"/>
        <w:rPr>
          <w:rFonts w:cs="Arial"/>
        </w:rPr>
      </w:pPr>
    </w:p>
    <w:p w14:paraId="69497781"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p>
    <w:p w14:paraId="427A735E"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r w:rsidRPr="00515FA2">
        <w:rPr>
          <w:rFonts w:cs="Arial"/>
        </w:rPr>
        <w:t xml:space="preserve">Since the people had only been working on the wall for a few weeks, “the hundredth part of the money, grain, new wine and oil” (5:11) likely refers to usury (interest) </w:t>
      </w:r>
      <w:r w:rsidRPr="00515FA2">
        <w:rPr>
          <w:rFonts w:cs="Arial"/>
          <w:i/>
        </w:rPr>
        <w:t>on a monthly basis</w:t>
      </w:r>
      <w:r w:rsidRPr="00515FA2">
        <w:rPr>
          <w:rFonts w:cs="Arial"/>
        </w:rPr>
        <w:t xml:space="preserve">, actually yielding an interest rate of 12% annually.  Charging any interest to fellow Israelites clearly violated the Law (Exod. 22:25; Lev. 25:35-37; Deut. 23:20-21), even though it was rarely observed.  For further study, see E. Neufeld, “The Rate of Interest and the Text of Nehemiah 5.11,” </w:t>
      </w:r>
      <w:r w:rsidRPr="00515FA2">
        <w:rPr>
          <w:rFonts w:cs="Arial"/>
          <w:i/>
        </w:rPr>
        <w:t>Jewish Quarterly Review</w:t>
      </w:r>
      <w:r w:rsidRPr="00515FA2">
        <w:rPr>
          <w:rFonts w:cs="Arial"/>
        </w:rPr>
        <w:t xml:space="preserve"> 44 (1953/54): 194-204</w:t>
      </w:r>
      <w:proofErr w:type="gramStart"/>
      <w:r w:rsidRPr="00515FA2">
        <w:rPr>
          <w:rFonts w:cs="Arial"/>
        </w:rPr>
        <w:t>;</w:t>
      </w:r>
      <w:proofErr w:type="gramEnd"/>
      <w:r w:rsidRPr="00515FA2">
        <w:rPr>
          <w:rFonts w:cs="Arial"/>
        </w:rPr>
        <w:t xml:space="preserve"> R. P. Maloney, “Usury and Restrictions on Interest-Taking in the Ancient Near East,” </w:t>
      </w:r>
      <w:r w:rsidRPr="00515FA2">
        <w:rPr>
          <w:rFonts w:cs="Arial"/>
          <w:i/>
        </w:rPr>
        <w:t>Catholic Biblical Quarterly</w:t>
      </w:r>
      <w:r w:rsidRPr="00515FA2">
        <w:rPr>
          <w:rFonts w:cs="Arial"/>
        </w:rPr>
        <w:t xml:space="preserve"> 36 (1974): 1-20. Perhaps the actual interest exceeded 12% since commodities were included as well.</w:t>
      </w:r>
    </w:p>
    <w:p w14:paraId="6EA8BF60" w14:textId="77777777" w:rsidR="00FA7269" w:rsidRPr="00515FA2" w:rsidRDefault="00FA7269" w:rsidP="007D24A4">
      <w:pPr>
        <w:framePr w:w="7881" w:h="2441" w:hSpace="180" w:wrap="around" w:vAnchor="text" w:hAnchor="page" w:x="2668" w:y="65"/>
        <w:pBdr>
          <w:top w:val="single" w:sz="6" w:space="1" w:color="auto"/>
          <w:left w:val="single" w:sz="6" w:space="1" w:color="auto"/>
          <w:bottom w:val="single" w:sz="6" w:space="1" w:color="auto"/>
          <w:right w:val="single" w:sz="6" w:space="1" w:color="auto"/>
        </w:pBdr>
        <w:ind w:right="36"/>
        <w:rPr>
          <w:rFonts w:cs="Arial"/>
        </w:rPr>
      </w:pPr>
    </w:p>
    <w:p w14:paraId="5AC2CB19" w14:textId="15271A4F" w:rsidR="00FA7269" w:rsidRPr="00515FA2" w:rsidRDefault="00FA7269" w:rsidP="007D24A4">
      <w:pPr>
        <w:pStyle w:val="Heading4"/>
        <w:numPr>
          <w:ilvl w:val="3"/>
          <w:numId w:val="25"/>
        </w:numPr>
        <w:ind w:left="1701" w:right="36" w:hanging="465"/>
        <w:rPr>
          <w:rFonts w:cs="Arial"/>
        </w:rPr>
      </w:pPr>
      <w:r w:rsidRPr="00515FA2">
        <w:rPr>
          <w:rFonts w:cs="Arial"/>
        </w:rPr>
        <w:lastRenderedPageBreak/>
        <w:t>External opposition came</w:t>
      </w:r>
      <w:r w:rsidR="00F82D5A">
        <w:rPr>
          <w:rFonts w:cs="Arial"/>
        </w:rPr>
        <w:t xml:space="preserve"> from Sanballat, Tobiah, and Ge</w:t>
      </w:r>
      <w:bookmarkStart w:id="0" w:name="_GoBack"/>
      <w:bookmarkEnd w:id="0"/>
      <w:r w:rsidRPr="00515FA2">
        <w:rPr>
          <w:rFonts w:cs="Arial"/>
        </w:rPr>
        <w:t>shem who tried compromise, blackmail, treachery, and intimidation by false prophets (6:1-14).</w:t>
      </w:r>
    </w:p>
    <w:p w14:paraId="7DF6566B" w14:textId="77777777" w:rsidR="00FA7269" w:rsidRPr="00515FA2" w:rsidRDefault="00FA7269" w:rsidP="007D24A4">
      <w:pPr>
        <w:pStyle w:val="Heading3"/>
        <w:numPr>
          <w:ilvl w:val="2"/>
          <w:numId w:val="25"/>
        </w:numPr>
        <w:ind w:left="1276" w:right="36" w:hanging="454"/>
        <w:rPr>
          <w:rFonts w:cs="Arial"/>
        </w:rPr>
      </w:pPr>
      <w:r w:rsidRPr="00515FA2">
        <w:rPr>
          <w:rFonts w:cs="Arial"/>
        </w:rPr>
        <w:t>Despite internal opposition from Tobiah’s relatives, the wall took only 52 days, discouraging the enemies as they saw God clearly at work (6:15-19).</w:t>
      </w:r>
    </w:p>
    <w:p w14:paraId="6E5E4CFE"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organized Jerusalem by posting guards and using the returnee list from century earlier to encourage the Jews to repopulate the city (Neh 7).</w:t>
      </w:r>
    </w:p>
    <w:p w14:paraId="32BC8B82" w14:textId="77777777" w:rsidR="00FA7269" w:rsidRPr="00515FA2" w:rsidRDefault="00FA7269" w:rsidP="007D24A4">
      <w:pPr>
        <w:pStyle w:val="Heading1"/>
        <w:numPr>
          <w:ilvl w:val="0"/>
          <w:numId w:val="25"/>
        </w:numPr>
        <w:ind w:right="36" w:hanging="432"/>
      </w:pPr>
      <w:r w:rsidRPr="00515FA2">
        <w:t>The restoration of the people through Nehemiah's leadership exhorts covenant renewal and commitment to the temple (Neh 8–13).</w:t>
      </w:r>
    </w:p>
    <w:p w14:paraId="0640CEF9" w14:textId="77777777" w:rsidR="00FA7269" w:rsidRPr="00515FA2" w:rsidRDefault="00FA7269" w:rsidP="007D24A4">
      <w:pPr>
        <w:pStyle w:val="Heading2"/>
        <w:numPr>
          <w:ilvl w:val="1"/>
          <w:numId w:val="25"/>
        </w:numPr>
        <w:ind w:left="851" w:right="36" w:hanging="443"/>
      </w:pPr>
      <w:r w:rsidRPr="00515FA2">
        <w:t>The covenant renewal after two days of reading and expositing the Word of God encouraged the remnant to record their covenant obedience (Neh 8–10).</w:t>
      </w:r>
    </w:p>
    <w:p w14:paraId="7F50EAA3"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Conviction</w:t>
      </w:r>
      <w:r w:rsidRPr="00515FA2">
        <w:rPr>
          <w:rFonts w:cs="Arial"/>
        </w:rPr>
        <w:t>: Ezra's reading of the Pentateuch and Levite exposition urged all to celebrate the Feast of Tabernacles and begin a revival based on God’s Word (Neh 8).</w:t>
      </w:r>
    </w:p>
    <w:p w14:paraId="5E467AA8"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Confession</w:t>
      </w:r>
      <w:r w:rsidRPr="00515FA2">
        <w:rPr>
          <w:rFonts w:cs="Arial"/>
        </w:rPr>
        <w:t>: Everyone gathered again 24 days later to fast, listen to the Law of Moses, worship, confess sin, and obey a written covenant (Neh 9).</w:t>
      </w:r>
    </w:p>
    <w:p w14:paraId="50DC5A38" w14:textId="77777777" w:rsidR="00FA7269" w:rsidRPr="00515FA2" w:rsidRDefault="00FA7269" w:rsidP="007D24A4">
      <w:pPr>
        <w:pStyle w:val="Heading3"/>
        <w:numPr>
          <w:ilvl w:val="2"/>
          <w:numId w:val="25"/>
        </w:numPr>
        <w:ind w:left="1276" w:right="36" w:hanging="454"/>
        <w:rPr>
          <w:rFonts w:cs="Arial"/>
        </w:rPr>
      </w:pPr>
      <w:r w:rsidRPr="00515FA2">
        <w:rPr>
          <w:rFonts w:cs="Arial"/>
          <w:u w:val="single"/>
        </w:rPr>
        <w:t>Covenant</w:t>
      </w:r>
      <w:r w:rsidRPr="00515FA2">
        <w:rPr>
          <w:rFonts w:cs="Arial"/>
        </w:rPr>
        <w:t>: Nehemiah publicized those who agreed to follow the covenant as a written record of the people's commitment to obey (Neh 10).</w:t>
      </w:r>
    </w:p>
    <w:p w14:paraId="307DF25B" w14:textId="77777777" w:rsidR="00FA7269" w:rsidRPr="00515FA2" w:rsidRDefault="00FA7269" w:rsidP="007D24A4">
      <w:pPr>
        <w:pStyle w:val="Heading4"/>
        <w:numPr>
          <w:ilvl w:val="3"/>
          <w:numId w:val="25"/>
        </w:numPr>
        <w:ind w:left="1701" w:right="36" w:hanging="465"/>
        <w:rPr>
          <w:rFonts w:cs="Arial"/>
        </w:rPr>
      </w:pPr>
      <w:r w:rsidRPr="00515FA2">
        <w:rPr>
          <w:rFonts w:cs="Arial"/>
        </w:rPr>
        <w:t>A list of the priests, Levites, and leaders of the people who signed the covenant reminded them of their agreement to obey the Law (10:1-27).</w:t>
      </w:r>
    </w:p>
    <w:p w14:paraId="6AC768FE" w14:textId="77777777" w:rsidR="00FA7269" w:rsidRPr="00515FA2" w:rsidRDefault="00FA7269" w:rsidP="007D24A4">
      <w:pPr>
        <w:pStyle w:val="Heading4"/>
        <w:numPr>
          <w:ilvl w:val="3"/>
          <w:numId w:val="25"/>
        </w:numPr>
        <w:ind w:left="1701" w:right="36" w:hanging="465"/>
        <w:rPr>
          <w:rFonts w:cs="Arial"/>
        </w:rPr>
      </w:pPr>
      <w:r w:rsidRPr="00515FA2">
        <w:rPr>
          <w:rFonts w:cs="Arial"/>
        </w:rPr>
        <w:t xml:space="preserve">Nehemiah recorded the covenant stipulations of submission to the Word, no intermarriage, Sabbath observance, and financial support (10:28-39). </w:t>
      </w:r>
    </w:p>
    <w:p w14:paraId="7F13D39A" w14:textId="77777777" w:rsidR="00FA7269" w:rsidRPr="00515FA2" w:rsidRDefault="00FA7269" w:rsidP="007D24A4">
      <w:pPr>
        <w:pStyle w:val="Heading2"/>
        <w:numPr>
          <w:ilvl w:val="1"/>
          <w:numId w:val="25"/>
        </w:numPr>
        <w:ind w:left="851" w:right="36" w:hanging="443"/>
      </w:pPr>
      <w:r w:rsidRPr="00515FA2">
        <w:t>The covenant was obeyed in resettling Jerusalem, dedicating the walls, and other reforms to commit to the temple and covenant stipulations (Neh 11–13).</w:t>
      </w:r>
    </w:p>
    <w:p w14:paraId="36A9BA8D" w14:textId="77777777" w:rsidR="00FA7269" w:rsidRPr="00515FA2" w:rsidRDefault="00FA7269" w:rsidP="007D24A4">
      <w:pPr>
        <w:pStyle w:val="Heading3"/>
        <w:numPr>
          <w:ilvl w:val="2"/>
          <w:numId w:val="25"/>
        </w:numPr>
        <w:ind w:left="1276" w:right="36" w:hanging="454"/>
        <w:rPr>
          <w:rFonts w:cs="Arial"/>
        </w:rPr>
      </w:pPr>
      <w:r w:rsidRPr="00515FA2">
        <w:rPr>
          <w:rFonts w:cs="Arial"/>
        </w:rPr>
        <w:t>The people obeyed the plan for 10% of the nation to resettle Jerusalem to protect the city and temple from attack to show their commitment to the temple (11:1–12:26).</w:t>
      </w:r>
    </w:p>
    <w:p w14:paraId="28667396" w14:textId="77777777" w:rsidR="00FA7269" w:rsidRPr="00515FA2" w:rsidRDefault="00FA7269" w:rsidP="007D24A4">
      <w:pPr>
        <w:pStyle w:val="Heading3"/>
        <w:numPr>
          <w:ilvl w:val="2"/>
          <w:numId w:val="25"/>
        </w:numPr>
        <w:ind w:left="1276" w:right="36" w:hanging="454"/>
        <w:rPr>
          <w:rFonts w:cs="Arial"/>
        </w:rPr>
      </w:pPr>
      <w:r w:rsidRPr="00515FA2">
        <w:rPr>
          <w:rFonts w:cs="Arial"/>
        </w:rPr>
        <w:t>The wall dedication by Levites, two choirs, and contributions for the temple service once again show their commitment to God’s house (12:27-47).</w:t>
      </w:r>
    </w:p>
    <w:p w14:paraId="7D6D1C74" w14:textId="77777777" w:rsidR="00FA7269" w:rsidRPr="00515FA2" w:rsidRDefault="00FA7269" w:rsidP="007D24A4">
      <w:pPr>
        <w:pStyle w:val="Heading3"/>
        <w:numPr>
          <w:ilvl w:val="2"/>
          <w:numId w:val="25"/>
        </w:numPr>
        <w:ind w:left="1276" w:right="36" w:hanging="454"/>
        <w:rPr>
          <w:rFonts w:cs="Arial"/>
        </w:rPr>
      </w:pPr>
      <w:r w:rsidRPr="00515FA2">
        <w:rPr>
          <w:rFonts w:cs="Arial"/>
        </w:rPr>
        <w:t>Nehemiah forbade foreigners from the temple, supported temple workers, corrected Sabbath abuses, and prohibited intermarriage to force covenant faithfulness (Neh 13).</w:t>
      </w:r>
    </w:p>
    <w:p w14:paraId="5DE97B9C" w14:textId="77777777" w:rsidR="00FA7269" w:rsidRPr="00515FA2" w:rsidRDefault="00FA7269" w:rsidP="007D24A4">
      <w:pPr>
        <w:ind w:right="36"/>
        <w:rPr>
          <w:sz w:val="24"/>
        </w:rPr>
      </w:pPr>
    </w:p>
    <w:p w14:paraId="10E9F0F2" w14:textId="77777777" w:rsidR="000A46A2" w:rsidRPr="00515FA2" w:rsidRDefault="000A46A2" w:rsidP="007D24A4">
      <w:pPr>
        <w:ind w:right="36"/>
        <w:rPr>
          <w:sz w:val="24"/>
        </w:rPr>
      </w:pPr>
      <w:r w:rsidRPr="00515FA2">
        <w:rPr>
          <w:sz w:val="24"/>
        </w:rPr>
        <w:br w:type="page"/>
      </w:r>
    </w:p>
    <w:p w14:paraId="4B39DA85" w14:textId="703A8AC1" w:rsidR="00FA7269" w:rsidRPr="00515FA2" w:rsidRDefault="00FA7269" w:rsidP="007D24A4">
      <w:pPr>
        <w:tabs>
          <w:tab w:val="left" w:pos="6480"/>
          <w:tab w:val="left" w:pos="9000"/>
        </w:tabs>
        <w:ind w:left="20" w:right="36"/>
        <w:jc w:val="center"/>
        <w:outlineLvl w:val="0"/>
        <w:rPr>
          <w:rFonts w:cs="Arial"/>
          <w:b/>
          <w:sz w:val="36"/>
        </w:rPr>
      </w:pPr>
      <w:r w:rsidRPr="00515FA2">
        <w:rPr>
          <w:rFonts w:cs="Arial"/>
          <w:b/>
          <w:sz w:val="36"/>
        </w:rPr>
        <w:lastRenderedPageBreak/>
        <w:t>Focusing Your Narrative Idea on Authorial Intent</w:t>
      </w:r>
    </w:p>
    <w:p w14:paraId="0580EA80" w14:textId="77777777" w:rsidR="00FA7269" w:rsidRPr="00515FA2" w:rsidRDefault="00FA7269" w:rsidP="007D24A4">
      <w:pPr>
        <w:tabs>
          <w:tab w:val="left" w:pos="6480"/>
          <w:tab w:val="left" w:pos="9000"/>
        </w:tabs>
        <w:ind w:left="300" w:right="36" w:hanging="300"/>
        <w:jc w:val="center"/>
        <w:rPr>
          <w:rFonts w:cs="Arial"/>
          <w:b/>
        </w:rPr>
      </w:pPr>
      <w:r w:rsidRPr="00515FA2">
        <w:rPr>
          <w:rFonts w:cs="Arial"/>
          <w:b/>
        </w:rPr>
        <w:t>An Example from Nehemiah 1–2</w:t>
      </w:r>
    </w:p>
    <w:p w14:paraId="3DB0DD3C" w14:textId="77777777" w:rsidR="00FA7269" w:rsidRPr="00515FA2" w:rsidRDefault="00FA7269" w:rsidP="007D24A4">
      <w:pPr>
        <w:tabs>
          <w:tab w:val="left" w:pos="6480"/>
          <w:tab w:val="left" w:pos="9000"/>
        </w:tabs>
        <w:ind w:right="36"/>
        <w:rPr>
          <w:rFonts w:cs="Arial"/>
        </w:rPr>
      </w:pPr>
    </w:p>
    <w:p w14:paraId="12CBE402" w14:textId="77777777" w:rsidR="00FA7269" w:rsidRPr="00515FA2" w:rsidRDefault="00FA7269" w:rsidP="007D24A4">
      <w:pPr>
        <w:tabs>
          <w:tab w:val="left" w:pos="6480"/>
          <w:tab w:val="left" w:pos="9000"/>
        </w:tabs>
        <w:ind w:right="36"/>
        <w:outlineLvl w:val="0"/>
        <w:rPr>
          <w:rFonts w:cs="Arial"/>
        </w:rPr>
      </w:pPr>
      <w:r w:rsidRPr="00515FA2">
        <w:rPr>
          <w:rFonts w:cs="Arial"/>
          <w:b/>
        </w:rPr>
        <w:t>A Different Approach</w:t>
      </w:r>
    </w:p>
    <w:p w14:paraId="32F6CD3C" w14:textId="77777777" w:rsidR="00FA7269" w:rsidRPr="00515FA2" w:rsidRDefault="00FA7269" w:rsidP="007D24A4">
      <w:pPr>
        <w:tabs>
          <w:tab w:val="left" w:pos="6480"/>
          <w:tab w:val="left" w:pos="9000"/>
        </w:tabs>
        <w:ind w:right="36"/>
        <w:rPr>
          <w:rFonts w:cs="Arial"/>
        </w:rPr>
      </w:pPr>
    </w:p>
    <w:p w14:paraId="412C4C97" w14:textId="77777777" w:rsidR="00FA7269" w:rsidRPr="00515FA2" w:rsidRDefault="00FA7269" w:rsidP="007D24A4">
      <w:pPr>
        <w:tabs>
          <w:tab w:val="left" w:pos="6480"/>
          <w:tab w:val="left" w:pos="9000"/>
        </w:tabs>
        <w:ind w:right="36"/>
        <w:rPr>
          <w:rFonts w:cs="Arial"/>
        </w:rPr>
      </w:pPr>
      <w:r w:rsidRPr="00515FA2">
        <w:rPr>
          <w:rFonts w:cs="Arial"/>
        </w:rPr>
        <w:t xml:space="preserve">Nearly </w:t>
      </w:r>
      <w:proofErr w:type="gramStart"/>
      <w:r w:rsidRPr="00515FA2">
        <w:rPr>
          <w:rFonts w:cs="Arial"/>
        </w:rPr>
        <w:t>all evangelical</w:t>
      </w:r>
      <w:proofErr w:type="gramEnd"/>
      <w:r w:rsidRPr="00515FA2">
        <w:rPr>
          <w:rFonts w:cs="Arial"/>
        </w:rPr>
        <w:t xml:space="preserve"> commentaries expound the Book of Nehemiah as if it’s a manual on effective leadership (see Edwin M. Yamauchi, “Ezra-Nehemiah,” </w:t>
      </w:r>
      <w:r w:rsidRPr="00515FA2">
        <w:rPr>
          <w:rFonts w:cs="Arial"/>
          <w:i/>
        </w:rPr>
        <w:t>EBC</w:t>
      </w:r>
      <w:r w:rsidRPr="00515FA2">
        <w:rPr>
          <w:rFonts w:cs="Arial"/>
        </w:rPr>
        <w:t xml:space="preserve">, 4:591; Donald K. Campbell, </w:t>
      </w:r>
      <w:r w:rsidRPr="00515FA2">
        <w:rPr>
          <w:rFonts w:cs="Arial"/>
          <w:i/>
        </w:rPr>
        <w:t>Nehemiah: Man in Charge</w:t>
      </w:r>
      <w:r w:rsidRPr="00515FA2">
        <w:rPr>
          <w:rFonts w:cs="Arial"/>
        </w:rPr>
        <w:t>, 23; Charles R. Swindoll</w:t>
      </w:r>
      <w:r w:rsidRPr="00515FA2">
        <w:rPr>
          <w:rFonts w:cs="Arial"/>
          <w:i/>
        </w:rPr>
        <w:t>, Hand Me Another Brick: A Study in Nehemiah</w:t>
      </w:r>
      <w:r w:rsidRPr="00515FA2">
        <w:rPr>
          <w:rFonts w:cs="Arial"/>
        </w:rPr>
        <w:t xml:space="preserve">; Gene A. Getz, “Nehemiah,” </w:t>
      </w:r>
      <w:r w:rsidRPr="00515FA2">
        <w:rPr>
          <w:rFonts w:cs="Arial"/>
          <w:i/>
        </w:rPr>
        <w:t>BKC</w:t>
      </w:r>
      <w:r w:rsidRPr="00515FA2">
        <w:rPr>
          <w:rFonts w:cs="Arial"/>
        </w:rPr>
        <w:t>, 1:673-74).  I think this emphasis has problems:</w:t>
      </w:r>
    </w:p>
    <w:p w14:paraId="5B8315DE" w14:textId="77777777" w:rsidR="00FA7269" w:rsidRPr="00515FA2" w:rsidRDefault="00FA7269" w:rsidP="007D24A4">
      <w:pPr>
        <w:tabs>
          <w:tab w:val="left" w:pos="6480"/>
          <w:tab w:val="left" w:pos="9000"/>
        </w:tabs>
        <w:ind w:left="340" w:right="36" w:hanging="340"/>
        <w:rPr>
          <w:rFonts w:cs="Arial"/>
        </w:rPr>
      </w:pPr>
    </w:p>
    <w:p w14:paraId="4EEADDC2" w14:textId="77777777" w:rsidR="00FA7269" w:rsidRPr="00515FA2" w:rsidRDefault="00FA7269" w:rsidP="007D24A4">
      <w:pPr>
        <w:tabs>
          <w:tab w:val="left" w:pos="6480"/>
          <w:tab w:val="left" w:pos="9000"/>
        </w:tabs>
        <w:ind w:left="340" w:right="36" w:hanging="340"/>
        <w:rPr>
          <w:rFonts w:cs="Arial"/>
        </w:rPr>
      </w:pPr>
      <w:r w:rsidRPr="00515FA2">
        <w:rPr>
          <w:rFonts w:cs="Arial"/>
        </w:rPr>
        <w:t>1.</w:t>
      </w:r>
      <w:r w:rsidRPr="00515FA2">
        <w:rPr>
          <w:rFonts w:cs="Arial"/>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234A3BD6" w14:textId="77777777" w:rsidR="00FA7269" w:rsidRPr="00515FA2" w:rsidRDefault="00FA7269" w:rsidP="007D24A4">
      <w:pPr>
        <w:tabs>
          <w:tab w:val="left" w:pos="6480"/>
          <w:tab w:val="left" w:pos="9000"/>
        </w:tabs>
        <w:ind w:left="340" w:right="36" w:hanging="340"/>
        <w:rPr>
          <w:rFonts w:cs="Arial"/>
        </w:rPr>
      </w:pPr>
    </w:p>
    <w:p w14:paraId="71E64AD8" w14:textId="77777777" w:rsidR="00FA7269" w:rsidRPr="00515FA2" w:rsidRDefault="00FA7269" w:rsidP="007D24A4">
      <w:pPr>
        <w:tabs>
          <w:tab w:val="left" w:pos="6480"/>
          <w:tab w:val="left" w:pos="9000"/>
        </w:tabs>
        <w:ind w:left="340" w:right="36" w:hanging="340"/>
        <w:rPr>
          <w:rFonts w:cs="Arial"/>
        </w:rPr>
      </w:pPr>
      <w:r w:rsidRPr="00515FA2">
        <w:rPr>
          <w:rFonts w:cs="Arial"/>
        </w:rPr>
        <w:t>2.</w:t>
      </w:r>
      <w:r w:rsidRPr="00515FA2">
        <w:rPr>
          <w:rFonts w:cs="Arial"/>
        </w:rPr>
        <w:tab/>
        <w:t xml:space="preserve">This perspective places undue attention to the human instrument, Nehemiah himself, rather than on the God who sovereignly led him to </w:t>
      </w:r>
      <w:proofErr w:type="gramStart"/>
      <w:r w:rsidRPr="00515FA2">
        <w:rPr>
          <w:rFonts w:cs="Arial"/>
        </w:rPr>
        <w:t>the accomplish</w:t>
      </w:r>
      <w:proofErr w:type="gramEnd"/>
      <w:r w:rsidRPr="00515FA2">
        <w:rPr>
          <w:rFonts w:cs="Arial"/>
        </w:rPr>
        <w:t xml:space="preserve"> the task (1:5, 9-11; 2:4b, 8b, 12, 18, 20).  </w:t>
      </w:r>
    </w:p>
    <w:p w14:paraId="2AD232F6" w14:textId="77777777" w:rsidR="00FA7269" w:rsidRPr="00515FA2" w:rsidRDefault="00FA7269" w:rsidP="007D24A4">
      <w:pPr>
        <w:tabs>
          <w:tab w:val="left" w:pos="6480"/>
          <w:tab w:val="left" w:pos="9000"/>
        </w:tabs>
        <w:ind w:left="340" w:right="36" w:hanging="340"/>
        <w:rPr>
          <w:rFonts w:cs="Arial"/>
        </w:rPr>
      </w:pPr>
    </w:p>
    <w:p w14:paraId="5CF9CFD2" w14:textId="77777777" w:rsidR="00FA7269" w:rsidRPr="00515FA2" w:rsidRDefault="00FA7269" w:rsidP="007D24A4">
      <w:pPr>
        <w:tabs>
          <w:tab w:val="left" w:pos="6480"/>
          <w:tab w:val="left" w:pos="9000"/>
        </w:tabs>
        <w:ind w:left="340" w:right="36" w:hanging="340"/>
        <w:rPr>
          <w:rFonts w:cs="Arial"/>
        </w:rPr>
      </w:pPr>
      <w:r w:rsidRPr="00515FA2">
        <w:rPr>
          <w:rFonts w:cs="Arial"/>
        </w:rPr>
        <w:t>3.</w:t>
      </w:r>
      <w:r w:rsidRPr="00515FA2">
        <w:rPr>
          <w:rFonts w:cs="Arial"/>
        </w:rPr>
        <w:tab/>
        <w:t xml:space="preserve">It puts the stress on </w:t>
      </w:r>
      <w:r w:rsidRPr="00515FA2">
        <w:rPr>
          <w:rFonts w:cs="Arial"/>
          <w:i/>
        </w:rPr>
        <w:t>how</w:t>
      </w:r>
      <w:r w:rsidRPr="00515FA2">
        <w:rPr>
          <w:rFonts w:cs="Arial"/>
        </w:rPr>
        <w:t xml:space="preserve"> the walls of Jerusalem were raised which is but a minor focus.  The real emphasis should be </w:t>
      </w:r>
      <w:r w:rsidRPr="00515FA2">
        <w:rPr>
          <w:rFonts w:cs="Arial"/>
          <w:i/>
        </w:rPr>
        <w:t>why</w:t>
      </w:r>
      <w:r w:rsidRPr="00515FA2">
        <w:rPr>
          <w:rFonts w:cs="Arial"/>
        </w:rPr>
        <w:t xml:space="preserve"> the walls needed to be rebuilt (2:17).</w:t>
      </w:r>
    </w:p>
    <w:p w14:paraId="76A69DED" w14:textId="77777777" w:rsidR="00FA7269" w:rsidRPr="00515FA2" w:rsidRDefault="00FA7269" w:rsidP="007D24A4">
      <w:pPr>
        <w:tabs>
          <w:tab w:val="left" w:pos="6480"/>
          <w:tab w:val="left" w:pos="9000"/>
        </w:tabs>
        <w:ind w:left="340" w:right="36" w:hanging="340"/>
        <w:rPr>
          <w:rFonts w:cs="Arial"/>
        </w:rPr>
      </w:pPr>
    </w:p>
    <w:p w14:paraId="710589DA" w14:textId="77777777" w:rsidR="00FA7269" w:rsidRPr="00515FA2" w:rsidRDefault="00FA7269" w:rsidP="007D24A4">
      <w:pPr>
        <w:tabs>
          <w:tab w:val="left" w:pos="6480"/>
          <w:tab w:val="left" w:pos="9000"/>
        </w:tabs>
        <w:ind w:left="340" w:right="36" w:hanging="340"/>
        <w:rPr>
          <w:rFonts w:cs="Arial"/>
        </w:rPr>
      </w:pPr>
      <w:r w:rsidRPr="00515FA2">
        <w:rPr>
          <w:rFonts w:cs="Arial"/>
        </w:rPr>
        <w:t>4.</w:t>
      </w:r>
      <w:r w:rsidRPr="00515FA2">
        <w:rPr>
          <w:rFonts w:cs="Arial"/>
        </w:rPr>
        <w:tab/>
        <w:t>Ezra and Nehemiah in the Hebrew Bible constitute one book and therefore should share a common theme.  Since Ezra is not a manual on leadership then this should not be expected of Nehemiah as well.</w:t>
      </w:r>
    </w:p>
    <w:p w14:paraId="7C865AAA" w14:textId="77777777" w:rsidR="00FA7269" w:rsidRPr="00515FA2" w:rsidRDefault="00FA7269" w:rsidP="007D24A4">
      <w:pPr>
        <w:tabs>
          <w:tab w:val="left" w:pos="6480"/>
          <w:tab w:val="left" w:pos="9000"/>
        </w:tabs>
        <w:ind w:left="340" w:right="36" w:hanging="340"/>
        <w:rPr>
          <w:rFonts w:cs="Arial"/>
        </w:rPr>
      </w:pPr>
    </w:p>
    <w:p w14:paraId="4951304E" w14:textId="77777777" w:rsidR="00FA7269" w:rsidRPr="00515FA2" w:rsidRDefault="00FA7269" w:rsidP="007D24A4">
      <w:pPr>
        <w:tabs>
          <w:tab w:val="left" w:pos="6480"/>
          <w:tab w:val="left" w:pos="9000"/>
        </w:tabs>
        <w:ind w:left="340" w:right="36" w:hanging="340"/>
        <w:rPr>
          <w:rFonts w:cs="Arial"/>
        </w:rPr>
      </w:pPr>
      <w:r w:rsidRPr="00515FA2">
        <w:rPr>
          <w:rFonts w:cs="Arial"/>
        </w:rPr>
        <w:t>5.</w:t>
      </w:r>
      <w:r w:rsidRPr="00515FA2">
        <w:rPr>
          <w:rFonts w:cs="Arial"/>
        </w:rPr>
        <w:tab/>
        <w:t xml:space="preserve">This view also limits proper application only to those in leadership positions.  </w:t>
      </w:r>
    </w:p>
    <w:p w14:paraId="4AB7069D" w14:textId="77777777" w:rsidR="00FA7269" w:rsidRPr="00515FA2" w:rsidRDefault="00FA7269" w:rsidP="007D24A4">
      <w:pPr>
        <w:tabs>
          <w:tab w:val="left" w:pos="6480"/>
          <w:tab w:val="left" w:pos="9000"/>
        </w:tabs>
        <w:ind w:left="340" w:right="36" w:hanging="340"/>
        <w:rPr>
          <w:rFonts w:cs="Arial"/>
        </w:rPr>
      </w:pPr>
    </w:p>
    <w:p w14:paraId="6A858C8D" w14:textId="77777777" w:rsidR="00FA7269" w:rsidRPr="00515FA2" w:rsidRDefault="00FA7269" w:rsidP="007D24A4">
      <w:pPr>
        <w:tabs>
          <w:tab w:val="left" w:pos="6480"/>
          <w:tab w:val="left" w:pos="9000"/>
        </w:tabs>
        <w:ind w:left="340" w:right="36" w:hanging="340"/>
        <w:rPr>
          <w:rFonts w:cs="Arial"/>
        </w:rPr>
      </w:pPr>
      <w:r w:rsidRPr="00515FA2">
        <w:rPr>
          <w:rFonts w:cs="Arial"/>
        </w:rPr>
        <w:t>6.</w:t>
      </w:r>
      <w:r w:rsidRPr="00515FA2">
        <w:rPr>
          <w:rFonts w:cs="Arial"/>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206DDD0F" w14:textId="77777777" w:rsidR="00FA7269" w:rsidRPr="00515FA2" w:rsidRDefault="00FA7269" w:rsidP="007D24A4">
      <w:pPr>
        <w:tabs>
          <w:tab w:val="left" w:pos="6480"/>
          <w:tab w:val="left" w:pos="9000"/>
        </w:tabs>
        <w:ind w:left="300" w:right="36" w:hanging="300"/>
        <w:rPr>
          <w:rFonts w:cs="Arial"/>
          <w:b/>
        </w:rPr>
      </w:pPr>
    </w:p>
    <w:p w14:paraId="31C64824" w14:textId="77777777" w:rsidR="00FA7269" w:rsidRPr="00515FA2" w:rsidRDefault="00FA7269" w:rsidP="007D24A4">
      <w:pPr>
        <w:tabs>
          <w:tab w:val="left" w:pos="6480"/>
          <w:tab w:val="left" w:pos="9000"/>
        </w:tabs>
        <w:ind w:left="300" w:right="36" w:hanging="300"/>
        <w:outlineLvl w:val="0"/>
        <w:rPr>
          <w:rFonts w:cs="Arial"/>
        </w:rPr>
      </w:pPr>
      <w:r w:rsidRPr="00515FA2">
        <w:rPr>
          <w:rFonts w:cs="Arial"/>
          <w:b/>
        </w:rPr>
        <w:t>Exegetical Outline</w:t>
      </w:r>
    </w:p>
    <w:p w14:paraId="1ECA4FB1" w14:textId="77777777" w:rsidR="00FA7269" w:rsidRPr="00515FA2" w:rsidRDefault="00FA7269" w:rsidP="007D24A4">
      <w:pPr>
        <w:tabs>
          <w:tab w:val="left" w:pos="6480"/>
          <w:tab w:val="left" w:pos="9000"/>
        </w:tabs>
        <w:ind w:left="380" w:right="36" w:hanging="380"/>
        <w:rPr>
          <w:rFonts w:cs="Arial"/>
        </w:rPr>
      </w:pPr>
    </w:p>
    <w:p w14:paraId="525FFF22" w14:textId="77777777" w:rsidR="00FA7269" w:rsidRPr="00515FA2" w:rsidRDefault="00FA7269" w:rsidP="007D24A4">
      <w:pPr>
        <w:tabs>
          <w:tab w:val="left" w:pos="6480"/>
          <w:tab w:val="left" w:pos="9000"/>
        </w:tabs>
        <w:ind w:right="36"/>
        <w:outlineLvl w:val="0"/>
        <w:rPr>
          <w:rFonts w:cs="Arial"/>
          <w:u w:val="single"/>
        </w:rPr>
      </w:pPr>
      <w:r w:rsidRPr="00515FA2">
        <w:rPr>
          <w:rFonts w:cs="Arial"/>
          <w:u w:val="single"/>
        </w:rPr>
        <w:t>Prologue</w:t>
      </w:r>
    </w:p>
    <w:p w14:paraId="47CBA048" w14:textId="77777777" w:rsidR="00FA7269" w:rsidRPr="00515FA2" w:rsidRDefault="00FA7269" w:rsidP="007D24A4">
      <w:pPr>
        <w:tabs>
          <w:tab w:val="left" w:pos="6480"/>
          <w:tab w:val="left" w:pos="9000"/>
        </w:tabs>
        <w:ind w:right="36"/>
        <w:rPr>
          <w:rFonts w:cs="Arial"/>
        </w:rPr>
      </w:pPr>
    </w:p>
    <w:p w14:paraId="69D0B755" w14:textId="77777777" w:rsidR="00FA7269" w:rsidRPr="00515FA2" w:rsidRDefault="00FA7269" w:rsidP="007D24A4">
      <w:pPr>
        <w:tabs>
          <w:tab w:val="left" w:pos="6480"/>
          <w:tab w:val="left" w:pos="9000"/>
        </w:tabs>
        <w:ind w:right="36"/>
        <w:rPr>
          <w:rFonts w:cs="Arial"/>
        </w:rPr>
      </w:pPr>
      <w:r w:rsidRPr="00515FA2">
        <w:rPr>
          <w:rFonts w:cs="Arial"/>
          <w:i/>
        </w:rPr>
        <w:t>Historical background:</w:t>
      </w:r>
      <w:r w:rsidRPr="00515FA2">
        <w:rPr>
          <w:rFonts w:cs="Arial"/>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his promise of a new nation in Palestine under the Messiah as ruler.  Was he still sovereign even though his people were in such distress?</w:t>
      </w:r>
    </w:p>
    <w:p w14:paraId="0716152B" w14:textId="77777777" w:rsidR="00FA7269" w:rsidRPr="00515FA2" w:rsidRDefault="00FA7269" w:rsidP="007D24A4">
      <w:pPr>
        <w:tabs>
          <w:tab w:val="left" w:pos="6480"/>
          <w:tab w:val="left" w:pos="9000"/>
        </w:tabs>
        <w:ind w:right="36"/>
        <w:rPr>
          <w:rFonts w:cs="Arial"/>
        </w:rPr>
      </w:pPr>
    </w:p>
    <w:p w14:paraId="7536CB90" w14:textId="77777777" w:rsidR="00FA7269" w:rsidRPr="00515FA2" w:rsidRDefault="00FA7269" w:rsidP="007D24A4">
      <w:pPr>
        <w:tabs>
          <w:tab w:val="left" w:pos="6480"/>
          <w:tab w:val="left" w:pos="9000"/>
        </w:tabs>
        <w:ind w:right="36"/>
        <w:rPr>
          <w:rFonts w:cs="Arial"/>
        </w:rPr>
      </w:pPr>
      <w:r w:rsidRPr="00515FA2">
        <w:rPr>
          <w:rFonts w:cs="Arial"/>
          <w:i/>
        </w:rPr>
        <w:t xml:space="preserve">Historical foreground: </w:t>
      </w:r>
      <w:r w:rsidRPr="00515FA2">
        <w:rPr>
          <w:rFonts w:cs="Arial"/>
        </w:rPr>
        <w:t xml:space="preserve">No doubt people wondered how a Messiah could be offered to the nation if Israel was still in exile.  For example, one of the messianic prophecies stated that he would be born in Bethlehem (cf. Micah 5:2, written nearly 200 years earlier).  Surely the nation would have to sometime </w:t>
      </w:r>
      <w:proofErr w:type="gramStart"/>
      <w:r w:rsidRPr="00515FA2">
        <w:rPr>
          <w:rFonts w:cs="Arial"/>
        </w:rPr>
        <w:t>return</w:t>
      </w:r>
      <w:proofErr w:type="gramEnd"/>
      <w:r w:rsidRPr="00515FA2">
        <w:rPr>
          <w:rFonts w:cs="Arial"/>
        </w:rPr>
        <w:t xml:space="preserve"> to its homeland for the Messiah to offer the kingdom–an offer which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522C5550" w14:textId="77777777" w:rsidR="00FA7269" w:rsidRPr="00515FA2" w:rsidRDefault="00FA7269" w:rsidP="007D24A4">
      <w:pPr>
        <w:tabs>
          <w:tab w:val="left" w:pos="6480"/>
          <w:tab w:val="left" w:pos="9000"/>
        </w:tabs>
        <w:ind w:right="36"/>
        <w:rPr>
          <w:rFonts w:cs="Arial"/>
        </w:rPr>
      </w:pPr>
    </w:p>
    <w:p w14:paraId="09D1BD9A" w14:textId="77777777" w:rsidR="00FA7269" w:rsidRPr="00515FA2" w:rsidRDefault="00FA7269" w:rsidP="007D24A4">
      <w:pPr>
        <w:tabs>
          <w:tab w:val="left" w:pos="6480"/>
          <w:tab w:val="left" w:pos="9000"/>
        </w:tabs>
        <w:ind w:right="36"/>
        <w:rPr>
          <w:rFonts w:cs="Arial"/>
        </w:rPr>
      </w:pPr>
      <w:r w:rsidRPr="00515FA2">
        <w:rPr>
          <w:rFonts w:cs="Arial"/>
        </w:rPr>
        <w:t xml:space="preserve">The postexilic era testifies to the gracious hand of a sovereign God who had not forgotten his 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his people need to keep the covenant as well (Yamauchi, </w:t>
      </w:r>
      <w:r w:rsidRPr="00515FA2">
        <w:rPr>
          <w:rFonts w:cs="Arial"/>
          <w:i/>
        </w:rPr>
        <w:t>EBC</w:t>
      </w:r>
      <w:r w:rsidRPr="00515FA2">
        <w:rPr>
          <w:rFonts w:cs="Arial"/>
        </w:rPr>
        <w:t>, 4:590).</w:t>
      </w:r>
    </w:p>
    <w:p w14:paraId="4E6360C3" w14:textId="77777777" w:rsidR="00FA7269" w:rsidRPr="00515FA2" w:rsidRDefault="00FA7269" w:rsidP="007D24A4">
      <w:pPr>
        <w:tabs>
          <w:tab w:val="left" w:pos="6480"/>
          <w:tab w:val="left" w:pos="9000"/>
        </w:tabs>
        <w:ind w:right="36"/>
        <w:rPr>
          <w:rFonts w:cs="Arial"/>
        </w:rPr>
      </w:pPr>
    </w:p>
    <w:p w14:paraId="5583EBEF" w14:textId="3AC3A20A" w:rsidR="00FA7269" w:rsidRPr="00515FA2" w:rsidRDefault="00FA7269" w:rsidP="007D24A4">
      <w:pPr>
        <w:tabs>
          <w:tab w:val="left" w:pos="6480"/>
          <w:tab w:val="left" w:pos="9000"/>
        </w:tabs>
        <w:ind w:right="36"/>
        <w:rPr>
          <w:rFonts w:cs="Arial"/>
        </w:rPr>
      </w:pPr>
      <w:r w:rsidRPr="00515FA2">
        <w:rPr>
          <w:rFonts w:cs="Arial"/>
          <w:u w:val="single"/>
        </w:rPr>
        <w:t>Exegetical Idea</w:t>
      </w:r>
      <w:r w:rsidRPr="00515FA2">
        <w:rPr>
          <w:rFonts w:cs="Arial"/>
        </w:rPr>
        <w:t>: The way God sovereignly fulfills his promise to preserve Israel in a restored Jerusalem was through preparing Nehemiah to rebuild the city wall.</w:t>
      </w:r>
    </w:p>
    <w:p w14:paraId="40FF1A86" w14:textId="77777777" w:rsidR="00FA7269" w:rsidRPr="00515FA2" w:rsidRDefault="00FA7269" w:rsidP="007D24A4">
      <w:pPr>
        <w:tabs>
          <w:tab w:val="left" w:pos="6480"/>
          <w:tab w:val="left" w:pos="9000"/>
        </w:tabs>
        <w:ind w:left="380" w:right="36" w:hanging="380"/>
        <w:rPr>
          <w:rFonts w:cs="Arial"/>
        </w:rPr>
      </w:pPr>
    </w:p>
    <w:p w14:paraId="15A95356" w14:textId="7E2C2F33" w:rsidR="00FA7269" w:rsidRPr="00515FA2" w:rsidRDefault="00FA7269" w:rsidP="007D24A4">
      <w:pPr>
        <w:tabs>
          <w:tab w:val="left" w:pos="6480"/>
          <w:tab w:val="left" w:pos="9000"/>
        </w:tabs>
        <w:ind w:left="380" w:right="36" w:hanging="380"/>
        <w:rPr>
          <w:rFonts w:cs="Arial"/>
        </w:rPr>
      </w:pPr>
      <w:r w:rsidRPr="00515FA2">
        <w:rPr>
          <w:rFonts w:cs="Arial"/>
        </w:rPr>
        <w:t>I.</w:t>
      </w:r>
      <w:r w:rsidRPr="00515FA2">
        <w:rPr>
          <w:rFonts w:cs="Arial"/>
        </w:rPr>
        <w:tab/>
        <w:t>The way the sovereign God prepared to restore the covenant city of Jerusalem was through placing upon Nehemiah both the burden and position to be used of God (Neh 1).</w:t>
      </w:r>
    </w:p>
    <w:p w14:paraId="1BEEB6C1" w14:textId="77777777" w:rsidR="00FA7269" w:rsidRPr="00515FA2" w:rsidRDefault="00FA7269" w:rsidP="007D24A4">
      <w:pPr>
        <w:tabs>
          <w:tab w:val="left" w:pos="6480"/>
          <w:tab w:val="left" w:pos="9000"/>
        </w:tabs>
        <w:ind w:left="680" w:right="36" w:hanging="360"/>
        <w:rPr>
          <w:rFonts w:cs="Arial"/>
        </w:rPr>
      </w:pPr>
    </w:p>
    <w:p w14:paraId="2FE5B98B" w14:textId="77777777" w:rsidR="00FA7269" w:rsidRPr="00515FA2" w:rsidRDefault="00FA7269" w:rsidP="007D24A4">
      <w:pPr>
        <w:tabs>
          <w:tab w:val="left" w:pos="6480"/>
          <w:tab w:val="left" w:pos="9000"/>
        </w:tabs>
        <w:ind w:left="680" w:right="36" w:hanging="360"/>
        <w:rPr>
          <w:rFonts w:cs="Arial"/>
        </w:rPr>
      </w:pPr>
      <w:r w:rsidRPr="00515FA2">
        <w:rPr>
          <w:rFonts w:cs="Arial"/>
        </w:rPr>
        <w:t>A.</w:t>
      </w:r>
      <w:r w:rsidRPr="00515FA2">
        <w:rPr>
          <w:rFonts w:cs="Arial"/>
        </w:rPr>
        <w:tab/>
        <w:t>God informed Nehemiah that the covenantal people and city were in shame (1:1-3).</w:t>
      </w:r>
    </w:p>
    <w:p w14:paraId="1B0BE283" w14:textId="77777777" w:rsidR="00FA7269" w:rsidRPr="00515FA2" w:rsidRDefault="00FA7269" w:rsidP="007D24A4">
      <w:pPr>
        <w:tabs>
          <w:tab w:val="left" w:pos="6480"/>
          <w:tab w:val="left" w:pos="9000"/>
        </w:tabs>
        <w:ind w:left="680" w:right="36" w:hanging="360"/>
        <w:rPr>
          <w:rFonts w:cs="Arial"/>
        </w:rPr>
      </w:pPr>
    </w:p>
    <w:p w14:paraId="31FD8D56" w14:textId="478105C9" w:rsidR="00FA7269" w:rsidRPr="00515FA2" w:rsidRDefault="00FA7269" w:rsidP="007D24A4">
      <w:pPr>
        <w:tabs>
          <w:tab w:val="left" w:pos="6480"/>
          <w:tab w:val="left" w:pos="9000"/>
        </w:tabs>
        <w:ind w:left="680" w:right="36" w:hanging="360"/>
        <w:rPr>
          <w:rFonts w:cs="Arial"/>
        </w:rPr>
      </w:pPr>
      <w:r w:rsidRPr="00515FA2">
        <w:rPr>
          <w:rFonts w:cs="Arial"/>
        </w:rPr>
        <w:t>B.</w:t>
      </w:r>
      <w:r w:rsidRPr="00515FA2">
        <w:rPr>
          <w:rFonts w:cs="Arial"/>
        </w:rPr>
        <w:tab/>
        <w:t xml:space="preserve">God moved Nehemiah to </w:t>
      </w:r>
      <w:r w:rsidR="00FE5AAB">
        <w:rPr>
          <w:rFonts w:cs="Arial"/>
        </w:rPr>
        <w:t>see</w:t>
      </w:r>
      <w:r w:rsidRPr="00515FA2">
        <w:rPr>
          <w:rFonts w:cs="Arial"/>
        </w:rPr>
        <w:t xml:space="preserve"> Israel’s sin and his promises and ability to restore (1:4-11a).</w:t>
      </w:r>
    </w:p>
    <w:p w14:paraId="6723FC99" w14:textId="77777777" w:rsidR="00FA7269" w:rsidRPr="00515FA2" w:rsidRDefault="00FA7269" w:rsidP="007D24A4">
      <w:pPr>
        <w:tabs>
          <w:tab w:val="left" w:pos="6480"/>
          <w:tab w:val="left" w:pos="9000"/>
        </w:tabs>
        <w:ind w:left="680" w:right="36" w:hanging="360"/>
        <w:rPr>
          <w:rFonts w:cs="Arial"/>
        </w:rPr>
      </w:pPr>
    </w:p>
    <w:p w14:paraId="6A9E6A0C" w14:textId="77777777" w:rsidR="00FA7269" w:rsidRPr="00515FA2" w:rsidRDefault="00FA7269" w:rsidP="007D24A4">
      <w:pPr>
        <w:tabs>
          <w:tab w:val="left" w:pos="6480"/>
          <w:tab w:val="left" w:pos="9000"/>
        </w:tabs>
        <w:ind w:left="680" w:right="36" w:hanging="360"/>
        <w:rPr>
          <w:rFonts w:cs="Arial"/>
        </w:rPr>
      </w:pPr>
      <w:r w:rsidRPr="00515FA2">
        <w:rPr>
          <w:rFonts w:cs="Arial"/>
        </w:rPr>
        <w:t>C.</w:t>
      </w:r>
      <w:r w:rsidRPr="00515FA2">
        <w:rPr>
          <w:rFonts w:cs="Arial"/>
        </w:rPr>
        <w:tab/>
        <w:t>God had placed Nehemiah in a prominent position to restore Jerusalem to the stature befitting Jerusalem as the city inhabited by the sovereign L</w:t>
      </w:r>
      <w:r w:rsidRPr="00515FA2">
        <w:rPr>
          <w:rFonts w:cs="Arial"/>
          <w:sz w:val="20"/>
        </w:rPr>
        <w:t>ORD</w:t>
      </w:r>
      <w:r w:rsidRPr="00515FA2">
        <w:rPr>
          <w:rFonts w:cs="Arial"/>
        </w:rPr>
        <w:t xml:space="preserve"> (1:11b).</w:t>
      </w:r>
    </w:p>
    <w:p w14:paraId="5A5740D9" w14:textId="77777777" w:rsidR="00FA7269" w:rsidRPr="00515FA2" w:rsidRDefault="00FA7269" w:rsidP="007D24A4">
      <w:pPr>
        <w:tabs>
          <w:tab w:val="left" w:pos="6480"/>
          <w:tab w:val="left" w:pos="9000"/>
        </w:tabs>
        <w:ind w:left="380" w:right="36" w:hanging="380"/>
        <w:rPr>
          <w:rFonts w:cs="Arial"/>
        </w:rPr>
      </w:pPr>
    </w:p>
    <w:p w14:paraId="605FB3A6" w14:textId="77777777" w:rsidR="00FA7269" w:rsidRPr="00515FA2" w:rsidRDefault="00FA7269" w:rsidP="007D24A4">
      <w:pPr>
        <w:tabs>
          <w:tab w:val="left" w:pos="6480"/>
          <w:tab w:val="left" w:pos="9000"/>
        </w:tabs>
        <w:ind w:left="380" w:right="36" w:hanging="380"/>
        <w:rPr>
          <w:rFonts w:cs="Arial"/>
        </w:rPr>
      </w:pPr>
      <w:r w:rsidRPr="00515FA2">
        <w:rPr>
          <w:rFonts w:cs="Arial"/>
        </w:rPr>
        <w:t>II.</w:t>
      </w:r>
      <w:r w:rsidRPr="00515FA2">
        <w:rPr>
          <w:rFonts w:cs="Arial"/>
        </w:rPr>
        <w:tab/>
        <w:t>The way the sovereign God prepared to restore Jerusalem was through granting Nehemiah’s requests before King Artaxerxes (2:1-8).</w:t>
      </w:r>
    </w:p>
    <w:p w14:paraId="527BD9F2" w14:textId="77777777" w:rsidR="00FA7269" w:rsidRPr="00515FA2" w:rsidRDefault="00FA7269" w:rsidP="007D24A4">
      <w:pPr>
        <w:tabs>
          <w:tab w:val="left" w:pos="6480"/>
          <w:tab w:val="left" w:pos="9000"/>
        </w:tabs>
        <w:ind w:left="380" w:right="36" w:hanging="380"/>
        <w:rPr>
          <w:rFonts w:cs="Arial"/>
        </w:rPr>
      </w:pPr>
    </w:p>
    <w:p w14:paraId="7464EF4E" w14:textId="77777777" w:rsidR="00FA7269" w:rsidRPr="00515FA2" w:rsidRDefault="00FA7269" w:rsidP="007D24A4">
      <w:pPr>
        <w:tabs>
          <w:tab w:val="left" w:pos="6480"/>
          <w:tab w:val="left" w:pos="9000"/>
        </w:tabs>
        <w:ind w:left="380" w:right="36" w:hanging="380"/>
        <w:rPr>
          <w:rFonts w:cs="Arial"/>
        </w:rPr>
      </w:pPr>
      <w:r w:rsidRPr="00515FA2">
        <w:rPr>
          <w:rFonts w:cs="Arial"/>
        </w:rPr>
        <w:t>III. The way the sovereign God prepared to restore Jerusalem was by granting Nehemiah honor over the people after his wall inspection despite opposition from those outside of the covenant community (2:9-20).</w:t>
      </w:r>
    </w:p>
    <w:p w14:paraId="5F3D6DBC" w14:textId="77777777" w:rsidR="00FA7269" w:rsidRPr="00515FA2" w:rsidRDefault="00FA7269" w:rsidP="007D24A4">
      <w:pPr>
        <w:tabs>
          <w:tab w:val="left" w:pos="6480"/>
          <w:tab w:val="left" w:pos="9000"/>
        </w:tabs>
        <w:ind w:left="680" w:right="36" w:hanging="360"/>
        <w:rPr>
          <w:rFonts w:cs="Arial"/>
        </w:rPr>
      </w:pPr>
    </w:p>
    <w:p w14:paraId="52A79C70" w14:textId="77777777" w:rsidR="00FA7269" w:rsidRPr="00515FA2" w:rsidRDefault="00FA7269" w:rsidP="007D24A4">
      <w:pPr>
        <w:tabs>
          <w:tab w:val="left" w:pos="6480"/>
          <w:tab w:val="left" w:pos="9000"/>
        </w:tabs>
        <w:ind w:left="680" w:right="36" w:hanging="360"/>
        <w:rPr>
          <w:rFonts w:cs="Arial"/>
        </w:rPr>
      </w:pPr>
      <w:r w:rsidRPr="00515FA2">
        <w:rPr>
          <w:rFonts w:cs="Arial"/>
        </w:rPr>
        <w:t>A.</w:t>
      </w:r>
      <w:r w:rsidRPr="00515FA2">
        <w:rPr>
          <w:rFonts w:cs="Arial"/>
        </w:rPr>
        <w:tab/>
        <w:t>God granted Nehemiah honor before the Persian officials over the opposition (2:9-10).</w:t>
      </w:r>
    </w:p>
    <w:p w14:paraId="0329580C" w14:textId="77777777" w:rsidR="00FA7269" w:rsidRPr="00515FA2" w:rsidRDefault="00FA7269" w:rsidP="007D24A4">
      <w:pPr>
        <w:tabs>
          <w:tab w:val="left" w:pos="6480"/>
          <w:tab w:val="left" w:pos="9000"/>
        </w:tabs>
        <w:ind w:left="680" w:right="36" w:hanging="360"/>
        <w:rPr>
          <w:rFonts w:cs="Arial"/>
        </w:rPr>
      </w:pPr>
    </w:p>
    <w:p w14:paraId="6423724A" w14:textId="77777777" w:rsidR="00FA7269" w:rsidRPr="00515FA2" w:rsidRDefault="00FA7269" w:rsidP="007D24A4">
      <w:pPr>
        <w:tabs>
          <w:tab w:val="left" w:pos="6480"/>
          <w:tab w:val="left" w:pos="9000"/>
        </w:tabs>
        <w:ind w:left="680" w:right="36" w:hanging="360"/>
        <w:rPr>
          <w:rFonts w:cs="Arial"/>
        </w:rPr>
      </w:pPr>
      <w:r w:rsidRPr="00515FA2">
        <w:rPr>
          <w:rFonts w:cs="Arial"/>
        </w:rPr>
        <w:t>B.</w:t>
      </w:r>
      <w:r w:rsidRPr="00515FA2">
        <w:rPr>
          <w:rFonts w:cs="Arial"/>
        </w:rPr>
        <w:tab/>
        <w:t>God granted Nehemiah honor before the people by being informed of the task (2:11-16).</w:t>
      </w:r>
    </w:p>
    <w:p w14:paraId="3EE467FD" w14:textId="77777777" w:rsidR="00FA7269" w:rsidRPr="00515FA2" w:rsidRDefault="00FA7269" w:rsidP="007D24A4">
      <w:pPr>
        <w:tabs>
          <w:tab w:val="left" w:pos="6480"/>
          <w:tab w:val="left" w:pos="9000"/>
        </w:tabs>
        <w:ind w:left="680" w:right="36" w:hanging="360"/>
        <w:rPr>
          <w:rFonts w:cs="Arial"/>
        </w:rPr>
      </w:pPr>
    </w:p>
    <w:p w14:paraId="5B761CFD" w14:textId="77777777" w:rsidR="00FA7269" w:rsidRPr="00515FA2" w:rsidRDefault="00FA7269" w:rsidP="007D24A4">
      <w:pPr>
        <w:tabs>
          <w:tab w:val="left" w:pos="6480"/>
          <w:tab w:val="left" w:pos="9000"/>
        </w:tabs>
        <w:ind w:left="680" w:right="36" w:hanging="360"/>
        <w:rPr>
          <w:rFonts w:cs="Arial"/>
        </w:rPr>
      </w:pPr>
      <w:r w:rsidRPr="00515FA2">
        <w:rPr>
          <w:rFonts w:cs="Arial"/>
        </w:rPr>
        <w:t>C.</w:t>
      </w:r>
      <w:r w:rsidRPr="00515FA2">
        <w:rPr>
          <w:rFonts w:cs="Arial"/>
        </w:rPr>
        <w:tab/>
        <w:t>God granted Nehemiah honor before the people by reminding them that God was surely in their work despite opposition (2:17-20).</w:t>
      </w:r>
    </w:p>
    <w:p w14:paraId="5D430C12" w14:textId="77777777" w:rsidR="00FA7269" w:rsidRPr="00515FA2" w:rsidRDefault="00FA7269" w:rsidP="007D24A4">
      <w:pPr>
        <w:tabs>
          <w:tab w:val="left" w:pos="6480"/>
          <w:tab w:val="left" w:pos="9000"/>
        </w:tabs>
        <w:ind w:left="300" w:right="36" w:hanging="300"/>
        <w:rPr>
          <w:rFonts w:cs="Arial"/>
          <w:b/>
        </w:rPr>
      </w:pPr>
    </w:p>
    <w:p w14:paraId="7032F989" w14:textId="77777777" w:rsidR="00FA7269" w:rsidRPr="00515FA2" w:rsidRDefault="00FA7269" w:rsidP="007D24A4">
      <w:pPr>
        <w:tabs>
          <w:tab w:val="left" w:pos="6480"/>
          <w:tab w:val="left" w:pos="9000"/>
        </w:tabs>
        <w:ind w:left="300" w:right="36" w:hanging="300"/>
        <w:rPr>
          <w:rFonts w:cs="Arial"/>
        </w:rPr>
      </w:pPr>
      <w:r w:rsidRPr="00515FA2">
        <w:rPr>
          <w:rFonts w:cs="Arial"/>
          <w:b/>
        </w:rPr>
        <w:t>Homiletical Exposition</w:t>
      </w:r>
      <w:r w:rsidRPr="00515FA2">
        <w:rPr>
          <w:rFonts w:cs="Arial"/>
        </w:rPr>
        <w:t xml:space="preserve">  (cyclical inductive form</w:t>
      </w:r>
      <w:proofErr w:type="gramStart"/>
      <w:r w:rsidRPr="00515FA2">
        <w:rPr>
          <w:rFonts w:cs="Arial"/>
        </w:rPr>
        <w:t>)     Title</w:t>
      </w:r>
      <w:proofErr w:type="gramEnd"/>
      <w:r w:rsidRPr="00515FA2">
        <w:rPr>
          <w:rFonts w:cs="Arial"/>
        </w:rPr>
        <w:t>: “Where God guides, God Provides”</w:t>
      </w:r>
    </w:p>
    <w:p w14:paraId="6E9BE54B" w14:textId="77777777" w:rsidR="00FA7269" w:rsidRPr="00515FA2" w:rsidRDefault="00FA7269" w:rsidP="007D24A4">
      <w:pPr>
        <w:tabs>
          <w:tab w:val="left" w:pos="6480"/>
          <w:tab w:val="left" w:pos="9000"/>
        </w:tabs>
        <w:ind w:right="36"/>
        <w:rPr>
          <w:rFonts w:cs="Arial"/>
        </w:rPr>
      </w:pPr>
    </w:p>
    <w:p w14:paraId="6DB85711" w14:textId="77777777" w:rsidR="00FA7269" w:rsidRPr="00515FA2" w:rsidRDefault="00FA7269" w:rsidP="007D24A4">
      <w:pPr>
        <w:tabs>
          <w:tab w:val="left" w:pos="6480"/>
          <w:tab w:val="left" w:pos="9000"/>
        </w:tabs>
        <w:ind w:right="36"/>
        <w:outlineLvl w:val="0"/>
        <w:rPr>
          <w:rFonts w:cs="Arial"/>
        </w:rPr>
      </w:pPr>
      <w:r w:rsidRPr="00515FA2">
        <w:rPr>
          <w:rFonts w:cs="Arial"/>
          <w:u w:val="single"/>
        </w:rPr>
        <w:t>Introduction</w:t>
      </w:r>
      <w:r w:rsidRPr="00515FA2">
        <w:rPr>
          <w:rFonts w:cs="Arial"/>
        </w:rPr>
        <w:t xml:space="preserve">: </w:t>
      </w:r>
    </w:p>
    <w:p w14:paraId="53F12BDF" w14:textId="77777777" w:rsidR="00FA7269" w:rsidRPr="00515FA2" w:rsidRDefault="00FA7269" w:rsidP="007D24A4">
      <w:pPr>
        <w:tabs>
          <w:tab w:val="left" w:pos="6480"/>
          <w:tab w:val="left" w:pos="9000"/>
        </w:tabs>
        <w:ind w:left="360" w:right="36" w:hanging="360"/>
        <w:rPr>
          <w:rFonts w:cs="Arial"/>
        </w:rPr>
      </w:pPr>
      <w:r w:rsidRPr="00515FA2">
        <w:rPr>
          <w:rFonts w:cs="Arial"/>
        </w:rPr>
        <w:t>1.</w:t>
      </w:r>
      <w:r w:rsidRPr="00515FA2">
        <w:rPr>
          <w:rFonts w:cs="Arial"/>
        </w:rPr>
        <w:tab/>
        <w:t xml:space="preserve">Sometimes it seems like things happen without any divine purpose to it all (examples).  </w:t>
      </w:r>
    </w:p>
    <w:p w14:paraId="662CFE39" w14:textId="77777777" w:rsidR="00FA7269" w:rsidRPr="00515FA2" w:rsidRDefault="00FA7269" w:rsidP="007D24A4">
      <w:pPr>
        <w:tabs>
          <w:tab w:val="left" w:pos="6480"/>
          <w:tab w:val="left" w:pos="9000"/>
        </w:tabs>
        <w:ind w:left="360" w:right="36" w:hanging="360"/>
        <w:rPr>
          <w:rFonts w:cs="Arial"/>
        </w:rPr>
      </w:pPr>
      <w:r w:rsidRPr="00515FA2">
        <w:rPr>
          <w:rFonts w:cs="Arial"/>
        </w:rPr>
        <w:t>2.</w:t>
      </w:r>
      <w:r w:rsidRPr="00515FA2">
        <w:rPr>
          <w:rFonts w:cs="Arial"/>
        </w:rPr>
        <w:tab/>
        <w:t>How we can know that God wills for us to accomplish a certain task (subject)?</w:t>
      </w:r>
    </w:p>
    <w:p w14:paraId="6721C658" w14:textId="77777777" w:rsidR="00FA7269" w:rsidRPr="00515FA2" w:rsidRDefault="00FA7269" w:rsidP="007D24A4">
      <w:pPr>
        <w:tabs>
          <w:tab w:val="left" w:pos="6480"/>
          <w:tab w:val="left" w:pos="9000"/>
        </w:tabs>
        <w:ind w:left="360" w:right="36" w:hanging="360"/>
        <w:rPr>
          <w:rFonts w:cs="Arial"/>
        </w:rPr>
      </w:pPr>
      <w:r w:rsidRPr="00515FA2">
        <w:rPr>
          <w:rFonts w:cs="Arial"/>
        </w:rPr>
        <w:t>3.</w:t>
      </w:r>
      <w:r w:rsidRPr="00515FA2">
        <w:rPr>
          <w:rFonts w:cs="Arial"/>
        </w:rPr>
        <w:tab/>
        <w:t xml:space="preserve">When Israel was exiled things looked hopeless. Could the nation once again be completely restored?  The Book of Ezra records a partial restoration, but the city walls were still destroyed.  Was God still with </w:t>
      </w:r>
      <w:r w:rsidRPr="00515FA2">
        <w:rPr>
          <w:rFonts w:cs="Arial"/>
          <w:i/>
        </w:rPr>
        <w:t>them</w:t>
      </w:r>
      <w:r w:rsidRPr="00515FA2">
        <w:rPr>
          <w:rFonts w:cs="Arial"/>
        </w:rPr>
        <w:t xml:space="preserve"> and still the sovereign Lord?  And how can </w:t>
      </w:r>
      <w:r w:rsidRPr="00515FA2">
        <w:rPr>
          <w:rFonts w:cs="Arial"/>
          <w:i/>
        </w:rPr>
        <w:t>we</w:t>
      </w:r>
      <w:r w:rsidRPr="00515FA2">
        <w:rPr>
          <w:rFonts w:cs="Arial"/>
        </w:rPr>
        <w:t xml:space="preserve"> be reminded that God is really sovereign (subject restated)?  </w:t>
      </w:r>
    </w:p>
    <w:p w14:paraId="15C2FE8E" w14:textId="77777777" w:rsidR="00FA7269" w:rsidRPr="00515FA2" w:rsidRDefault="00FA7269" w:rsidP="007D24A4">
      <w:pPr>
        <w:tabs>
          <w:tab w:val="left" w:pos="6480"/>
          <w:tab w:val="left" w:pos="9000"/>
        </w:tabs>
        <w:ind w:left="380" w:right="36" w:hanging="380"/>
        <w:rPr>
          <w:rFonts w:cs="Arial"/>
        </w:rPr>
      </w:pPr>
    </w:p>
    <w:p w14:paraId="74AC463B" w14:textId="77777777" w:rsidR="00FA7269" w:rsidRPr="00515FA2" w:rsidRDefault="00FA7269" w:rsidP="007D24A4">
      <w:pPr>
        <w:tabs>
          <w:tab w:val="left" w:pos="6480"/>
          <w:tab w:val="left" w:pos="9000"/>
        </w:tabs>
        <w:ind w:left="380" w:right="36" w:hanging="380"/>
        <w:rPr>
          <w:rFonts w:cs="Arial"/>
        </w:rPr>
      </w:pPr>
      <w:r w:rsidRPr="00515FA2">
        <w:rPr>
          <w:rFonts w:cs="Arial"/>
        </w:rPr>
        <w:t>I.</w:t>
      </w:r>
      <w:r w:rsidRPr="00515FA2">
        <w:rPr>
          <w:rFonts w:cs="Arial"/>
        </w:rPr>
        <w:tab/>
        <w:t xml:space="preserve">God sovereignly </w:t>
      </w:r>
      <w:r w:rsidRPr="00515FA2">
        <w:rPr>
          <w:rFonts w:cs="Arial"/>
          <w:i/>
        </w:rPr>
        <w:t>provides both the vision and ability</w:t>
      </w:r>
      <w:r w:rsidRPr="00515FA2">
        <w:rPr>
          <w:rFonts w:cs="Arial"/>
        </w:rPr>
        <w:t xml:space="preserve"> to do certain ministries.</w:t>
      </w:r>
    </w:p>
    <w:p w14:paraId="100F2B90" w14:textId="77777777" w:rsidR="00FA7269" w:rsidRPr="00515FA2" w:rsidRDefault="00FA7269" w:rsidP="007D24A4">
      <w:pPr>
        <w:tabs>
          <w:tab w:val="left" w:pos="6480"/>
          <w:tab w:val="left" w:pos="9000"/>
        </w:tabs>
        <w:ind w:left="720" w:right="36" w:hanging="400"/>
        <w:rPr>
          <w:rFonts w:cs="Arial"/>
        </w:rPr>
      </w:pPr>
    </w:p>
    <w:p w14:paraId="3106FCF8" w14:textId="77777777"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gave Nehemiah both the burden and position to be used in rebuilding the wall (Neh 1).</w:t>
      </w:r>
    </w:p>
    <w:p w14:paraId="74237EC5" w14:textId="77777777" w:rsidR="00FA7269" w:rsidRPr="00515FA2" w:rsidRDefault="00FA7269" w:rsidP="007D24A4">
      <w:pPr>
        <w:tabs>
          <w:tab w:val="left" w:pos="6480"/>
          <w:tab w:val="left" w:pos="9000"/>
        </w:tabs>
        <w:ind w:left="720" w:right="36" w:hanging="400"/>
        <w:rPr>
          <w:rFonts w:cs="Arial"/>
        </w:rPr>
      </w:pPr>
    </w:p>
    <w:p w14:paraId="10C3531D"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 xml:space="preserve">God gives us vision and strategic positions to serve him when we are obedient.  </w:t>
      </w:r>
    </w:p>
    <w:p w14:paraId="305849A4" w14:textId="77777777" w:rsidR="00FA7269" w:rsidRPr="00515FA2" w:rsidRDefault="00FA7269" w:rsidP="007D24A4">
      <w:pPr>
        <w:tabs>
          <w:tab w:val="left" w:pos="6480"/>
          <w:tab w:val="left" w:pos="9000"/>
        </w:tabs>
        <w:ind w:left="720" w:right="36" w:hanging="400"/>
        <w:rPr>
          <w:rFonts w:cs="Arial"/>
        </w:rPr>
      </w:pPr>
    </w:p>
    <w:p w14:paraId="460DE4B5" w14:textId="77777777" w:rsidR="00FA7269" w:rsidRPr="00515FA2" w:rsidRDefault="00FA7269" w:rsidP="007D24A4">
      <w:pPr>
        <w:tabs>
          <w:tab w:val="left" w:pos="6480"/>
          <w:tab w:val="left" w:pos="9000"/>
        </w:tabs>
        <w:ind w:left="380" w:right="36" w:hanging="380"/>
        <w:rPr>
          <w:rFonts w:cs="Arial"/>
        </w:rPr>
      </w:pPr>
      <w:r w:rsidRPr="00515FA2">
        <w:rPr>
          <w:rFonts w:cs="Arial"/>
        </w:rPr>
        <w:t>II.</w:t>
      </w:r>
      <w:r w:rsidRPr="00515FA2">
        <w:rPr>
          <w:rFonts w:cs="Arial"/>
        </w:rPr>
        <w:tab/>
        <w:t xml:space="preserve">God sovereignly </w:t>
      </w:r>
      <w:r w:rsidRPr="00515FA2">
        <w:rPr>
          <w:rFonts w:cs="Arial"/>
          <w:i/>
        </w:rPr>
        <w:t>prepares other key people</w:t>
      </w:r>
      <w:r w:rsidRPr="00515FA2">
        <w:rPr>
          <w:rFonts w:cs="Arial"/>
        </w:rPr>
        <w:t xml:space="preserve"> as resources to help his people do his tasks.</w:t>
      </w:r>
    </w:p>
    <w:p w14:paraId="1E0BBC36" w14:textId="77777777" w:rsidR="00FA7269" w:rsidRPr="00515FA2" w:rsidRDefault="00FA7269" w:rsidP="007D24A4">
      <w:pPr>
        <w:tabs>
          <w:tab w:val="left" w:pos="6480"/>
          <w:tab w:val="left" w:pos="9000"/>
        </w:tabs>
        <w:ind w:left="720" w:right="36" w:hanging="400"/>
        <w:rPr>
          <w:rFonts w:cs="Arial"/>
        </w:rPr>
      </w:pPr>
    </w:p>
    <w:p w14:paraId="43402FE5" w14:textId="77777777"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granted Nehemiah’s requests before King Artaxerxes (2:1-8).</w:t>
      </w:r>
    </w:p>
    <w:p w14:paraId="107A3A96" w14:textId="77777777" w:rsidR="00FA7269" w:rsidRPr="00515FA2" w:rsidRDefault="00FA7269" w:rsidP="007D24A4">
      <w:pPr>
        <w:tabs>
          <w:tab w:val="left" w:pos="6480"/>
          <w:tab w:val="left" w:pos="9000"/>
        </w:tabs>
        <w:ind w:left="720" w:right="36" w:hanging="400"/>
        <w:rPr>
          <w:rFonts w:cs="Arial"/>
        </w:rPr>
      </w:pPr>
    </w:p>
    <w:p w14:paraId="3C265087"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God prepares the hearts of others to enable us to do his will too.</w:t>
      </w:r>
    </w:p>
    <w:p w14:paraId="24EC2230" w14:textId="77777777" w:rsidR="00FA7269" w:rsidRPr="00515FA2" w:rsidRDefault="00FA7269" w:rsidP="007D24A4">
      <w:pPr>
        <w:tabs>
          <w:tab w:val="left" w:pos="6480"/>
          <w:tab w:val="left" w:pos="9000"/>
        </w:tabs>
        <w:ind w:left="380" w:right="36" w:hanging="380"/>
        <w:rPr>
          <w:rFonts w:cs="Arial"/>
        </w:rPr>
      </w:pPr>
    </w:p>
    <w:p w14:paraId="11E8486F" w14:textId="77777777" w:rsidR="00FA7269" w:rsidRPr="00515FA2" w:rsidRDefault="00FA7269" w:rsidP="007D24A4">
      <w:pPr>
        <w:tabs>
          <w:tab w:val="left" w:pos="6480"/>
          <w:tab w:val="left" w:pos="9000"/>
        </w:tabs>
        <w:ind w:left="380" w:right="36" w:hanging="380"/>
        <w:rPr>
          <w:rFonts w:cs="Arial"/>
        </w:rPr>
      </w:pPr>
      <w:r w:rsidRPr="00515FA2">
        <w:rPr>
          <w:rFonts w:cs="Arial"/>
        </w:rPr>
        <w:t xml:space="preserve">III. God sovereignly </w:t>
      </w:r>
      <w:r w:rsidRPr="00515FA2">
        <w:rPr>
          <w:rFonts w:cs="Arial"/>
          <w:i/>
        </w:rPr>
        <w:t>helps his people gain the respect needed</w:t>
      </w:r>
      <w:r w:rsidRPr="00515FA2">
        <w:rPr>
          <w:rFonts w:cs="Arial"/>
        </w:rPr>
        <w:t xml:space="preserve"> to accomplish his tasks.</w:t>
      </w:r>
    </w:p>
    <w:p w14:paraId="172F7842" w14:textId="77777777" w:rsidR="00FA7269" w:rsidRPr="00515FA2" w:rsidRDefault="00FA7269" w:rsidP="007D24A4">
      <w:pPr>
        <w:tabs>
          <w:tab w:val="left" w:pos="6480"/>
          <w:tab w:val="left" w:pos="9000"/>
        </w:tabs>
        <w:ind w:left="720" w:right="36" w:hanging="400"/>
        <w:rPr>
          <w:rFonts w:cs="Arial"/>
        </w:rPr>
      </w:pPr>
    </w:p>
    <w:p w14:paraId="13253CB8" w14:textId="1A03520C" w:rsidR="00FA7269" w:rsidRPr="00515FA2" w:rsidRDefault="00FA7269" w:rsidP="007D24A4">
      <w:pPr>
        <w:tabs>
          <w:tab w:val="left" w:pos="6480"/>
          <w:tab w:val="left" w:pos="9000"/>
        </w:tabs>
        <w:ind w:left="720" w:right="36" w:hanging="400"/>
        <w:rPr>
          <w:rFonts w:cs="Arial"/>
        </w:rPr>
      </w:pPr>
      <w:r w:rsidRPr="00515FA2">
        <w:rPr>
          <w:rFonts w:cs="Arial"/>
        </w:rPr>
        <w:t>A.</w:t>
      </w:r>
      <w:r w:rsidRPr="00515FA2">
        <w:rPr>
          <w:rFonts w:cs="Arial"/>
        </w:rPr>
        <w:tab/>
        <w:t>God gave Nehemiah honor among the people after he inspected the walls (2:9-20).</w:t>
      </w:r>
    </w:p>
    <w:p w14:paraId="16970FED" w14:textId="77777777" w:rsidR="00FA7269" w:rsidRPr="00515FA2" w:rsidRDefault="00FA7269" w:rsidP="007D24A4">
      <w:pPr>
        <w:tabs>
          <w:tab w:val="left" w:pos="6480"/>
          <w:tab w:val="left" w:pos="9000"/>
        </w:tabs>
        <w:ind w:left="720" w:right="36" w:hanging="400"/>
        <w:rPr>
          <w:rFonts w:cs="Arial"/>
        </w:rPr>
      </w:pPr>
    </w:p>
    <w:p w14:paraId="3C4AA99A" w14:textId="77777777" w:rsidR="00FA7269" w:rsidRPr="00515FA2" w:rsidRDefault="00FA7269" w:rsidP="007D24A4">
      <w:pPr>
        <w:tabs>
          <w:tab w:val="left" w:pos="6480"/>
          <w:tab w:val="left" w:pos="9000"/>
        </w:tabs>
        <w:ind w:left="720" w:right="36" w:hanging="400"/>
        <w:rPr>
          <w:rFonts w:cs="Arial"/>
        </w:rPr>
      </w:pPr>
      <w:r w:rsidRPr="00515FA2">
        <w:rPr>
          <w:rFonts w:cs="Arial"/>
        </w:rPr>
        <w:t>B.</w:t>
      </w:r>
      <w:r w:rsidRPr="00515FA2">
        <w:rPr>
          <w:rFonts w:cs="Arial"/>
        </w:rPr>
        <w:tab/>
        <w:t>God gives us the credibility needed to do his will.</w:t>
      </w:r>
    </w:p>
    <w:p w14:paraId="17593CC2" w14:textId="77777777" w:rsidR="00FA7269" w:rsidRPr="00515FA2" w:rsidRDefault="00FA7269" w:rsidP="007D24A4">
      <w:pPr>
        <w:tabs>
          <w:tab w:val="left" w:pos="6480"/>
          <w:tab w:val="left" w:pos="9000"/>
        </w:tabs>
        <w:ind w:right="36"/>
        <w:rPr>
          <w:rFonts w:cs="Arial"/>
        </w:rPr>
      </w:pPr>
    </w:p>
    <w:p w14:paraId="557CA0B6" w14:textId="77777777" w:rsidR="00FA7269" w:rsidRPr="00515FA2" w:rsidRDefault="00FA7269" w:rsidP="007D24A4">
      <w:pPr>
        <w:tabs>
          <w:tab w:val="left" w:pos="6480"/>
          <w:tab w:val="left" w:pos="9000"/>
        </w:tabs>
        <w:ind w:right="36"/>
        <w:rPr>
          <w:rFonts w:cs="Arial"/>
        </w:rPr>
      </w:pPr>
      <w:r w:rsidRPr="00515FA2">
        <w:rPr>
          <w:rFonts w:cs="Arial"/>
          <w:u w:val="single"/>
        </w:rPr>
        <w:t>Main Idea</w:t>
      </w:r>
      <w:r w:rsidRPr="00515FA2">
        <w:rPr>
          <w:rFonts w:cs="Arial"/>
        </w:rPr>
        <w:t>: God sovereignly gives us the needed vision, resources, and credibility to do his tasks.</w:t>
      </w:r>
    </w:p>
    <w:p w14:paraId="719FC5E9" w14:textId="77777777" w:rsidR="00FA7269" w:rsidRPr="00515FA2" w:rsidRDefault="00FA7269" w:rsidP="007D24A4">
      <w:pPr>
        <w:tabs>
          <w:tab w:val="left" w:pos="6480"/>
          <w:tab w:val="left" w:pos="9000"/>
        </w:tabs>
        <w:ind w:right="36"/>
        <w:rPr>
          <w:rFonts w:cs="Arial"/>
          <w:i/>
        </w:rPr>
      </w:pPr>
      <w:r w:rsidRPr="00515FA2">
        <w:rPr>
          <w:rFonts w:cs="Arial"/>
          <w:u w:val="single"/>
        </w:rPr>
        <w:t>Application</w:t>
      </w:r>
      <w:r w:rsidRPr="00515FA2">
        <w:rPr>
          <w:rFonts w:cs="Arial"/>
        </w:rPr>
        <w:t xml:space="preserve">: What vision, place of influence, resources, and credibility has he given </w:t>
      </w:r>
      <w:r w:rsidRPr="00515FA2">
        <w:rPr>
          <w:rFonts w:cs="Arial"/>
          <w:i/>
        </w:rPr>
        <w:t>you?</w:t>
      </w:r>
    </w:p>
    <w:p w14:paraId="3C20F908" w14:textId="3EB78CB2" w:rsidR="00D04409" w:rsidRDefault="00D04409" w:rsidP="007D24A4">
      <w:pPr>
        <w:pStyle w:val="Heading1"/>
        <w:widowControl w:val="0"/>
        <w:ind w:right="36"/>
        <w:jc w:val="center"/>
        <w:rPr>
          <w:rFonts w:cs="Arial"/>
        </w:rPr>
      </w:pPr>
    </w:p>
    <w:p w14:paraId="3B45E891" w14:textId="7F1D4E7B" w:rsidR="00FD7B79" w:rsidRPr="00FD7B79" w:rsidRDefault="00C27F59" w:rsidP="007D24A4">
      <w:pPr>
        <w:pStyle w:val="Header"/>
        <w:widowControl w:val="0"/>
        <w:tabs>
          <w:tab w:val="clear" w:pos="4800"/>
          <w:tab w:val="center" w:pos="4950"/>
        </w:tabs>
        <w:ind w:right="36"/>
        <w:rPr>
          <w:rFonts w:cs="Arial"/>
          <w:b/>
          <w:sz w:val="32"/>
        </w:rPr>
      </w:pPr>
      <w:r>
        <w:rPr>
          <w:rFonts w:cs="Arial"/>
          <w:b/>
          <w:sz w:val="32"/>
        </w:rPr>
        <w:t>Be Diligent</w:t>
      </w:r>
    </w:p>
    <w:p w14:paraId="03F7D57A" w14:textId="6A7B7861" w:rsidR="00FD7B79" w:rsidRPr="00FD7B79" w:rsidRDefault="00C27F59" w:rsidP="007D24A4">
      <w:pPr>
        <w:pStyle w:val="Header"/>
        <w:widowControl w:val="0"/>
        <w:tabs>
          <w:tab w:val="clear" w:pos="4800"/>
          <w:tab w:val="center" w:pos="4950"/>
        </w:tabs>
        <w:ind w:right="36"/>
        <w:rPr>
          <w:rFonts w:cs="Arial"/>
          <w:b/>
          <w:i/>
        </w:rPr>
      </w:pPr>
      <w:r>
        <w:rPr>
          <w:rFonts w:cs="Arial"/>
          <w:b/>
          <w:i/>
        </w:rPr>
        <w:t>Nehemiah</w:t>
      </w:r>
    </w:p>
    <w:p w14:paraId="55C551C8" w14:textId="77777777" w:rsidR="00FD7B79" w:rsidRDefault="00FD7B79" w:rsidP="007D24A4">
      <w:pPr>
        <w:pStyle w:val="Header"/>
        <w:widowControl w:val="0"/>
        <w:tabs>
          <w:tab w:val="clear" w:pos="4800"/>
          <w:tab w:val="center" w:pos="4950"/>
        </w:tabs>
        <w:ind w:right="36"/>
        <w:jc w:val="left"/>
        <w:rPr>
          <w:rFonts w:cs="Arial"/>
          <w:b/>
          <w:u w:val="single"/>
        </w:rPr>
      </w:pPr>
    </w:p>
    <w:p w14:paraId="0DDF42CC" w14:textId="77777777" w:rsidR="006C42F1" w:rsidRPr="00515FA2" w:rsidRDefault="006C42F1" w:rsidP="007D24A4">
      <w:pPr>
        <w:pStyle w:val="Header"/>
        <w:widowControl w:val="0"/>
        <w:tabs>
          <w:tab w:val="clear" w:pos="4800"/>
          <w:tab w:val="center" w:pos="4950"/>
        </w:tabs>
        <w:ind w:right="36"/>
        <w:jc w:val="left"/>
        <w:rPr>
          <w:rFonts w:cs="Arial"/>
          <w:b/>
          <w:i/>
        </w:rPr>
      </w:pPr>
      <w:r w:rsidRPr="00515FA2">
        <w:rPr>
          <w:rFonts w:cs="Arial"/>
          <w:b/>
          <w:u w:val="single"/>
        </w:rPr>
        <w:t>Exegetical Outline (Steps 2-3)</w:t>
      </w:r>
    </w:p>
    <w:p w14:paraId="497F919E" w14:textId="77777777" w:rsidR="00542344" w:rsidRPr="00515FA2" w:rsidRDefault="00542344" w:rsidP="00542344">
      <w:pPr>
        <w:pStyle w:val="Heading1"/>
        <w:widowControl w:val="0"/>
        <w:ind w:left="0" w:right="36" w:firstLine="0"/>
        <w:rPr>
          <w:rFonts w:cs="Arial"/>
        </w:rPr>
      </w:pPr>
      <w:r w:rsidRPr="00515FA2">
        <w:rPr>
          <w:rFonts w:cs="Arial"/>
          <w:i/>
        </w:rPr>
        <w:t>Exegetical Idea</w:t>
      </w:r>
      <w:r w:rsidRPr="00515FA2">
        <w:rPr>
          <w:rFonts w:cs="Arial"/>
        </w:rPr>
        <w:t xml:space="preserve">: The </w:t>
      </w:r>
      <w:r w:rsidRPr="00515FA2">
        <w:rPr>
          <w:rFonts w:cs="Arial"/>
          <w:i/>
        </w:rPr>
        <w:t>restorations of the walls and people</w:t>
      </w:r>
      <w:r w:rsidRPr="00515FA2">
        <w:rPr>
          <w:rFonts w:cs="Arial"/>
        </w:rPr>
        <w:t xml:space="preserve"> in the land under Nehemiah record God's faithfulness to his promise of restoration to </w:t>
      </w:r>
      <w:r w:rsidRPr="00515FA2">
        <w:rPr>
          <w:rFonts w:cs="Arial"/>
          <w:i/>
        </w:rPr>
        <w:t>encourage the remnant in covenant obedience</w:t>
      </w:r>
      <w:r w:rsidRPr="00515FA2">
        <w:rPr>
          <w:rFonts w:cs="Arial"/>
        </w:rPr>
        <w:t xml:space="preserve"> rooted in temple worship at Jerusalem.</w:t>
      </w:r>
    </w:p>
    <w:p w14:paraId="3E022B06" w14:textId="5020FAE9" w:rsidR="00542344" w:rsidRPr="00515FA2" w:rsidRDefault="00542344" w:rsidP="00542344">
      <w:pPr>
        <w:pStyle w:val="Heading1"/>
        <w:widowControl w:val="0"/>
        <w:ind w:left="0" w:right="36" w:firstLine="0"/>
        <w:rPr>
          <w:rFonts w:cs="Arial"/>
        </w:rPr>
      </w:pPr>
      <w:r w:rsidRPr="00515FA2">
        <w:rPr>
          <w:rFonts w:cs="Arial"/>
          <w:i/>
        </w:rPr>
        <w:t>Exegetical Idea</w:t>
      </w:r>
      <w:r w:rsidRPr="00515FA2">
        <w:rPr>
          <w:rFonts w:cs="Arial"/>
        </w:rPr>
        <w:t>: The</w:t>
      </w:r>
      <w:r>
        <w:rPr>
          <w:rFonts w:cs="Arial"/>
        </w:rPr>
        <w:t xml:space="preserve"> </w:t>
      </w:r>
      <w:r w:rsidR="00AE4F81">
        <w:rPr>
          <w:rFonts w:cs="Arial"/>
        </w:rPr>
        <w:t xml:space="preserve">way the </w:t>
      </w:r>
      <w:r>
        <w:rPr>
          <w:rFonts w:cs="Arial"/>
        </w:rPr>
        <w:t>remnant</w:t>
      </w:r>
      <w:r w:rsidR="00AE4F81">
        <w:rPr>
          <w:rFonts w:cs="Arial"/>
        </w:rPr>
        <w:t xml:space="preserve"> responded</w:t>
      </w:r>
      <w:r w:rsidRPr="00515FA2">
        <w:rPr>
          <w:rFonts w:cs="Arial"/>
        </w:rPr>
        <w:t xml:space="preserve"> </w:t>
      </w:r>
      <w:r>
        <w:rPr>
          <w:rFonts w:cs="Arial"/>
        </w:rPr>
        <w:t xml:space="preserve">to God’s faithful </w:t>
      </w:r>
      <w:r w:rsidRPr="00515FA2">
        <w:rPr>
          <w:rFonts w:cs="Arial"/>
          <w:i/>
        </w:rPr>
        <w:t>restorations of the walls and people</w:t>
      </w:r>
      <w:r w:rsidRPr="00515FA2">
        <w:rPr>
          <w:rFonts w:cs="Arial"/>
        </w:rPr>
        <w:t xml:space="preserve"> under Nehemiah </w:t>
      </w:r>
      <w:r>
        <w:rPr>
          <w:rFonts w:cs="Arial"/>
        </w:rPr>
        <w:t>was</w:t>
      </w:r>
      <w:r>
        <w:rPr>
          <w:rFonts w:cs="Arial"/>
          <w:i/>
        </w:rPr>
        <w:t xml:space="preserve"> diligent</w:t>
      </w:r>
      <w:r w:rsidRPr="00FF609D">
        <w:rPr>
          <w:rFonts w:cs="Arial"/>
        </w:rPr>
        <w:t xml:space="preserve"> </w:t>
      </w:r>
      <w:r w:rsidR="00802C88" w:rsidRPr="00FF609D">
        <w:rPr>
          <w:rFonts w:cs="Arial"/>
        </w:rPr>
        <w:t>service and</w:t>
      </w:r>
      <w:r>
        <w:rPr>
          <w:rFonts w:cs="Arial"/>
        </w:rPr>
        <w:t xml:space="preserve"> worship</w:t>
      </w:r>
      <w:r w:rsidRPr="00515FA2">
        <w:rPr>
          <w:rFonts w:cs="Arial"/>
        </w:rPr>
        <w:t>.</w:t>
      </w:r>
    </w:p>
    <w:p w14:paraId="2001D9AB" w14:textId="2A67BC1E" w:rsidR="00AE4F81" w:rsidRPr="00515FA2" w:rsidRDefault="00AE4F81" w:rsidP="00AE4F81">
      <w:pPr>
        <w:pStyle w:val="Heading1"/>
        <w:numPr>
          <w:ilvl w:val="0"/>
          <w:numId w:val="26"/>
        </w:numPr>
        <w:ind w:right="36" w:hanging="432"/>
      </w:pPr>
      <w:r w:rsidRPr="00515FA2">
        <w:rPr>
          <w:rFonts w:cs="Arial"/>
        </w:rPr>
        <w:t>The</w:t>
      </w:r>
      <w:r>
        <w:rPr>
          <w:rFonts w:cs="Arial"/>
        </w:rPr>
        <w:t xml:space="preserve"> way the remnant responded</w:t>
      </w:r>
      <w:r w:rsidRPr="00515FA2">
        <w:rPr>
          <w:rFonts w:cs="Arial"/>
        </w:rPr>
        <w:t xml:space="preserve"> </w:t>
      </w:r>
      <w:r>
        <w:rPr>
          <w:rFonts w:cs="Arial"/>
        </w:rPr>
        <w:t xml:space="preserve">to God’s faithful </w:t>
      </w:r>
      <w:r w:rsidRPr="00515FA2">
        <w:rPr>
          <w:rFonts w:cs="Arial"/>
          <w:i/>
        </w:rPr>
        <w:t xml:space="preserve">restoration of </w:t>
      </w:r>
      <w:r>
        <w:rPr>
          <w:rFonts w:cs="Arial"/>
          <w:i/>
        </w:rPr>
        <w:t>Jerusalem’s wall</w:t>
      </w:r>
      <w:r w:rsidRPr="00515FA2">
        <w:rPr>
          <w:rFonts w:cs="Arial"/>
        </w:rPr>
        <w:t xml:space="preserve"> under Nehemiah </w:t>
      </w:r>
      <w:r>
        <w:rPr>
          <w:rFonts w:cs="Arial"/>
        </w:rPr>
        <w:t>was</w:t>
      </w:r>
      <w:r>
        <w:rPr>
          <w:rFonts w:cs="Arial"/>
          <w:i/>
        </w:rPr>
        <w:t xml:space="preserve"> diligent </w:t>
      </w:r>
      <w:r w:rsidRPr="00F517A1">
        <w:rPr>
          <w:rFonts w:cs="Arial"/>
          <w:i/>
          <w:u w:val="single"/>
        </w:rPr>
        <w:t>service</w:t>
      </w:r>
      <w:r w:rsidRPr="00515FA2">
        <w:rPr>
          <w:rFonts w:cs="Arial"/>
          <w:i/>
        </w:rPr>
        <w:t xml:space="preserve"> </w:t>
      </w:r>
      <w:r w:rsidRPr="00515FA2">
        <w:t>(Neh 1–7).</w:t>
      </w:r>
    </w:p>
    <w:p w14:paraId="4A36DDC5" w14:textId="77777777" w:rsidR="004204FA" w:rsidRPr="00515FA2" w:rsidRDefault="004204FA" w:rsidP="007D24A4">
      <w:pPr>
        <w:pStyle w:val="Heading2"/>
        <w:numPr>
          <w:ilvl w:val="1"/>
          <w:numId w:val="25"/>
        </w:numPr>
        <w:ind w:left="851" w:right="36" w:hanging="443"/>
      </w:pPr>
      <w:r w:rsidRPr="00515FA2">
        <w:t>God enabled Nehemiah to prepare to rebuild the wall to reestablish Jerusalem as the center of worship at the temple (Neh 1–2).</w:t>
      </w:r>
    </w:p>
    <w:p w14:paraId="2D6A0531" w14:textId="77777777" w:rsidR="004204FA" w:rsidRPr="00515FA2" w:rsidRDefault="004204FA" w:rsidP="007D24A4">
      <w:pPr>
        <w:pStyle w:val="Heading2"/>
        <w:numPr>
          <w:ilvl w:val="1"/>
          <w:numId w:val="25"/>
        </w:numPr>
        <w:ind w:left="851" w:right="36" w:hanging="443"/>
      </w:pPr>
      <w:r w:rsidRPr="00515FA2">
        <w:t>Nehemiah rebuilt the wall in only 52 days by delegation, frustrating his opposition, and protecting the city so the Jews would feel safe to repopulate it (Neh 3–7).</w:t>
      </w:r>
    </w:p>
    <w:p w14:paraId="05222EA9" w14:textId="075562ED" w:rsidR="004204FA" w:rsidRPr="00515FA2" w:rsidRDefault="00F517A1" w:rsidP="007D24A4">
      <w:pPr>
        <w:pStyle w:val="Heading1"/>
        <w:numPr>
          <w:ilvl w:val="0"/>
          <w:numId w:val="25"/>
        </w:numPr>
        <w:ind w:right="36" w:hanging="432"/>
      </w:pPr>
      <w:r w:rsidRPr="00515FA2">
        <w:rPr>
          <w:rFonts w:cs="Arial"/>
        </w:rPr>
        <w:t>The</w:t>
      </w:r>
      <w:r>
        <w:rPr>
          <w:rFonts w:cs="Arial"/>
        </w:rPr>
        <w:t xml:space="preserve"> way the remnant responded</w:t>
      </w:r>
      <w:r w:rsidRPr="00515FA2">
        <w:rPr>
          <w:rFonts w:cs="Arial"/>
        </w:rPr>
        <w:t xml:space="preserve"> </w:t>
      </w:r>
      <w:r>
        <w:rPr>
          <w:rFonts w:cs="Arial"/>
        </w:rPr>
        <w:t xml:space="preserve">to God’s faithful </w:t>
      </w:r>
      <w:r>
        <w:rPr>
          <w:rFonts w:cs="Arial"/>
          <w:i/>
        </w:rPr>
        <w:t>restoration</w:t>
      </w:r>
      <w:r w:rsidRPr="00515FA2">
        <w:rPr>
          <w:rFonts w:cs="Arial"/>
          <w:i/>
        </w:rPr>
        <w:t xml:space="preserve"> of the people</w:t>
      </w:r>
      <w:r w:rsidRPr="00515FA2">
        <w:rPr>
          <w:rFonts w:cs="Arial"/>
        </w:rPr>
        <w:t xml:space="preserve"> under Nehemiah </w:t>
      </w:r>
      <w:r>
        <w:rPr>
          <w:rFonts w:cs="Arial"/>
        </w:rPr>
        <w:t>was</w:t>
      </w:r>
      <w:r>
        <w:rPr>
          <w:rFonts w:cs="Arial"/>
          <w:i/>
        </w:rPr>
        <w:t xml:space="preserve"> diligent</w:t>
      </w:r>
      <w:r w:rsidRPr="00515FA2">
        <w:rPr>
          <w:rFonts w:cs="Arial"/>
          <w:i/>
        </w:rPr>
        <w:t xml:space="preserve"> </w:t>
      </w:r>
      <w:r w:rsidRPr="00F517A1">
        <w:rPr>
          <w:rFonts w:cs="Arial"/>
          <w:u w:val="single"/>
        </w:rPr>
        <w:t>worship</w:t>
      </w:r>
      <w:r w:rsidRPr="00515FA2">
        <w:t xml:space="preserve"> </w:t>
      </w:r>
      <w:r w:rsidR="004204FA" w:rsidRPr="00515FA2">
        <w:t>(Neh 8–13).</w:t>
      </w:r>
    </w:p>
    <w:p w14:paraId="0B64B827" w14:textId="77777777" w:rsidR="004204FA" w:rsidRPr="00515FA2" w:rsidRDefault="004204FA" w:rsidP="007D24A4">
      <w:pPr>
        <w:pStyle w:val="Heading2"/>
        <w:numPr>
          <w:ilvl w:val="1"/>
          <w:numId w:val="25"/>
        </w:numPr>
        <w:ind w:left="851" w:right="36" w:hanging="443"/>
      </w:pPr>
      <w:r w:rsidRPr="00515FA2">
        <w:t>The covenant renewal after two days of reading and expositing the Word of God encouraged the remnant to record their covenant obedience (Neh 8–10).</w:t>
      </w:r>
    </w:p>
    <w:p w14:paraId="2BDE604B" w14:textId="77777777" w:rsidR="004204FA" w:rsidRPr="00515FA2" w:rsidRDefault="004204FA" w:rsidP="007D24A4">
      <w:pPr>
        <w:pStyle w:val="Heading2"/>
        <w:numPr>
          <w:ilvl w:val="1"/>
          <w:numId w:val="25"/>
        </w:numPr>
        <w:ind w:left="851" w:right="36" w:hanging="443"/>
      </w:pPr>
      <w:r w:rsidRPr="00515FA2">
        <w:t>The covenant was obeyed in resettling Jerusalem, dedicating the walls, and other reforms to commit to the temple and covenant stipulations (Neh 11–13).</w:t>
      </w:r>
    </w:p>
    <w:p w14:paraId="1B7394A9" w14:textId="77777777" w:rsidR="008B6D00" w:rsidRPr="00FD7B79" w:rsidRDefault="008B6D00" w:rsidP="007D24A4">
      <w:pPr>
        <w:pStyle w:val="Header"/>
        <w:widowControl w:val="0"/>
        <w:tabs>
          <w:tab w:val="clear" w:pos="4800"/>
          <w:tab w:val="center" w:pos="4950"/>
        </w:tabs>
        <w:ind w:right="36"/>
        <w:jc w:val="left"/>
        <w:rPr>
          <w:rFonts w:cs="Arial"/>
        </w:rPr>
      </w:pPr>
    </w:p>
    <w:p w14:paraId="3C1AE4B9" w14:textId="77777777" w:rsidR="00741722" w:rsidRPr="00FB2D6E" w:rsidRDefault="00741722" w:rsidP="007D24A4">
      <w:pPr>
        <w:pStyle w:val="Header"/>
        <w:widowControl w:val="0"/>
        <w:ind w:right="36"/>
        <w:rPr>
          <w:rFonts w:cs="Arial"/>
          <w:b/>
          <w:sz w:val="28"/>
        </w:rPr>
      </w:pPr>
      <w:r w:rsidRPr="00FB2D6E">
        <w:rPr>
          <w:rFonts w:cs="Arial"/>
          <w:b/>
          <w:sz w:val="28"/>
        </w:rPr>
        <w:t>Purpose or Desired Listener Response (Step 4)</w:t>
      </w:r>
    </w:p>
    <w:p w14:paraId="6EC55210" w14:textId="737C2BC1" w:rsidR="00741722" w:rsidRPr="00FD7B79" w:rsidRDefault="00741722" w:rsidP="007D24A4">
      <w:pPr>
        <w:pStyle w:val="Header"/>
        <w:widowControl w:val="0"/>
        <w:ind w:right="36"/>
        <w:rPr>
          <w:rFonts w:cs="Arial"/>
        </w:rPr>
      </w:pPr>
      <w:r w:rsidRPr="00FD7B79">
        <w:rPr>
          <w:rFonts w:cs="Arial"/>
        </w:rPr>
        <w:t>The listeners will</w:t>
      </w:r>
      <w:r w:rsidR="0099418F">
        <w:rPr>
          <w:rFonts w:cs="Arial"/>
        </w:rPr>
        <w:t xml:space="preserve"> show that they grasp God’s restoring power in a new </w:t>
      </w:r>
      <w:r w:rsidR="00596209">
        <w:rPr>
          <w:rFonts w:cs="Arial"/>
        </w:rPr>
        <w:t>commitment</w:t>
      </w:r>
      <w:r w:rsidR="0099418F">
        <w:rPr>
          <w:rFonts w:cs="Arial"/>
        </w:rPr>
        <w:t xml:space="preserve"> of service or worship.</w:t>
      </w:r>
    </w:p>
    <w:p w14:paraId="22EA2D3F" w14:textId="77777777" w:rsidR="008B6D00" w:rsidRPr="00FD7B79" w:rsidRDefault="008B6D00" w:rsidP="007D24A4">
      <w:pPr>
        <w:pStyle w:val="Header"/>
        <w:widowControl w:val="0"/>
        <w:tabs>
          <w:tab w:val="clear" w:pos="4800"/>
          <w:tab w:val="center" w:pos="4950"/>
        </w:tabs>
        <w:ind w:right="36"/>
        <w:jc w:val="left"/>
        <w:rPr>
          <w:rFonts w:cs="Arial"/>
        </w:rPr>
      </w:pPr>
    </w:p>
    <w:p w14:paraId="0CD68010" w14:textId="77777777" w:rsidR="008B6D00" w:rsidRPr="00FD7B79" w:rsidRDefault="008B6D00" w:rsidP="007D24A4">
      <w:pPr>
        <w:widowControl w:val="0"/>
        <w:ind w:right="36"/>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7D24A4">
      <w:pPr>
        <w:pStyle w:val="Heading1"/>
        <w:ind w:right="36"/>
        <w:rPr>
          <w:rFonts w:cs="Arial"/>
        </w:rPr>
      </w:pPr>
      <w:r w:rsidRPr="00FD7B79">
        <w:rPr>
          <w:rFonts w:cs="Arial"/>
        </w:rPr>
        <w:t>Introduction</w:t>
      </w:r>
    </w:p>
    <w:p w14:paraId="07B39953" w14:textId="44BCB818" w:rsidR="00660C84" w:rsidRPr="00FD7B79" w:rsidRDefault="00660C84" w:rsidP="007D24A4">
      <w:pPr>
        <w:pStyle w:val="Heading3"/>
        <w:ind w:right="36"/>
        <w:rPr>
          <w:rFonts w:cs="Arial"/>
        </w:rPr>
      </w:pPr>
      <w:r w:rsidRPr="00FD7B79">
        <w:rPr>
          <w:rFonts w:cs="Arial"/>
          <w:u w:val="single"/>
        </w:rPr>
        <w:t>Interest</w:t>
      </w:r>
      <w:r w:rsidRPr="00FD7B79">
        <w:rPr>
          <w:rFonts w:cs="Arial"/>
        </w:rPr>
        <w:t xml:space="preserve">: </w:t>
      </w:r>
      <w:r w:rsidR="001D43F4">
        <w:rPr>
          <w:rFonts w:cs="Arial"/>
        </w:rPr>
        <w:t>I</w:t>
      </w:r>
      <w:r w:rsidR="0046723D">
        <w:rPr>
          <w:rFonts w:cs="Arial"/>
        </w:rPr>
        <w:t>t’</w:t>
      </w:r>
      <w:r w:rsidR="001D43F4">
        <w:rPr>
          <w:rFonts w:cs="Arial"/>
        </w:rPr>
        <w:t>s easy to take for granted what others do for us.</w:t>
      </w:r>
    </w:p>
    <w:p w14:paraId="06C4DC4C" w14:textId="565D4285" w:rsidR="00571B2A" w:rsidRDefault="00660C84" w:rsidP="007D24A4">
      <w:pPr>
        <w:pStyle w:val="Heading3"/>
        <w:ind w:right="36"/>
        <w:rPr>
          <w:rFonts w:cs="Arial"/>
        </w:rPr>
      </w:pPr>
      <w:r w:rsidRPr="00FD7B79">
        <w:rPr>
          <w:rFonts w:cs="Arial"/>
          <w:u w:val="single"/>
        </w:rPr>
        <w:t>Need</w:t>
      </w:r>
      <w:r w:rsidRPr="00FD7B79">
        <w:rPr>
          <w:rFonts w:cs="Arial"/>
        </w:rPr>
        <w:t xml:space="preserve">: </w:t>
      </w:r>
      <w:r w:rsidR="00524D49">
        <w:rPr>
          <w:rFonts w:cs="Arial"/>
        </w:rPr>
        <w:t xml:space="preserve">Are you </w:t>
      </w:r>
      <w:r w:rsidR="00A200CA">
        <w:rPr>
          <w:rFonts w:cs="Arial"/>
        </w:rPr>
        <w:t xml:space="preserve">grateful </w:t>
      </w:r>
      <w:r w:rsidR="00524D49">
        <w:rPr>
          <w:rFonts w:cs="Arial"/>
        </w:rPr>
        <w:t>for what is done for you</w:t>
      </w:r>
      <w:r w:rsidR="00A200CA">
        <w:rPr>
          <w:rFonts w:cs="Arial"/>
        </w:rPr>
        <w:t>?</w:t>
      </w:r>
    </w:p>
    <w:p w14:paraId="6D85EBF6" w14:textId="74C58D47" w:rsidR="00660C84" w:rsidRPr="00FD7B79" w:rsidRDefault="00660C84" w:rsidP="007D24A4">
      <w:pPr>
        <w:pStyle w:val="Heading3"/>
        <w:ind w:right="36"/>
        <w:rPr>
          <w:rFonts w:cs="Arial"/>
        </w:rPr>
      </w:pPr>
      <w:r w:rsidRPr="00FD7B79">
        <w:rPr>
          <w:rFonts w:cs="Arial"/>
          <w:u w:val="single"/>
        </w:rPr>
        <w:t>Subject</w:t>
      </w:r>
      <w:r w:rsidRPr="00FD7B79">
        <w:rPr>
          <w:rFonts w:cs="Arial"/>
        </w:rPr>
        <w:t xml:space="preserve">: </w:t>
      </w:r>
      <w:r w:rsidR="00BF76EC">
        <w:rPr>
          <w:rFonts w:cs="Arial"/>
        </w:rPr>
        <w:t xml:space="preserve">How </w:t>
      </w:r>
      <w:r w:rsidR="00BF76EC" w:rsidRPr="007F5269">
        <w:rPr>
          <w:rFonts w:cs="Arial"/>
          <w:i/>
        </w:rPr>
        <w:t>should</w:t>
      </w:r>
      <w:r w:rsidR="00BF76EC">
        <w:rPr>
          <w:rFonts w:cs="Arial"/>
        </w:rPr>
        <w:t xml:space="preserve"> </w:t>
      </w:r>
      <w:r w:rsidR="00E93F66">
        <w:rPr>
          <w:rFonts w:cs="Arial"/>
        </w:rPr>
        <w:t>you</w:t>
      </w:r>
      <w:r w:rsidR="00BF76EC">
        <w:rPr>
          <w:rFonts w:cs="Arial"/>
        </w:rPr>
        <w:t xml:space="preserve"> respond to God’s faithfulness to </w:t>
      </w:r>
      <w:r w:rsidR="00BF76EC" w:rsidRPr="001D4568">
        <w:rPr>
          <w:rFonts w:cs="Arial"/>
          <w:u w:val="single"/>
        </w:rPr>
        <w:t>restore</w:t>
      </w:r>
      <w:r w:rsidR="00BF76EC">
        <w:rPr>
          <w:rFonts w:cs="Arial"/>
        </w:rPr>
        <w:t xml:space="preserve"> </w:t>
      </w:r>
      <w:r w:rsidR="00E93F66">
        <w:rPr>
          <w:rFonts w:cs="Arial"/>
        </w:rPr>
        <w:t>you</w:t>
      </w:r>
      <w:r w:rsidR="00BF76EC">
        <w:rPr>
          <w:rFonts w:cs="Arial"/>
        </w:rPr>
        <w:t>?</w:t>
      </w:r>
    </w:p>
    <w:p w14:paraId="11D6C486" w14:textId="42AAE94A" w:rsidR="00AA6519" w:rsidRDefault="00660C84" w:rsidP="007D24A4">
      <w:pPr>
        <w:pStyle w:val="Heading3"/>
        <w:ind w:right="36"/>
        <w:rPr>
          <w:rFonts w:cs="Arial"/>
        </w:rPr>
      </w:pPr>
      <w:r w:rsidRPr="00FD7B79">
        <w:rPr>
          <w:rFonts w:cs="Arial"/>
          <w:u w:val="single"/>
        </w:rPr>
        <w:t>Background</w:t>
      </w:r>
      <w:r w:rsidRPr="00FD7B79">
        <w:rPr>
          <w:rFonts w:cs="Arial"/>
        </w:rPr>
        <w:t xml:space="preserve">: </w:t>
      </w:r>
      <w:r w:rsidR="007F5269">
        <w:rPr>
          <w:rFonts w:cs="Arial"/>
        </w:rPr>
        <w:t xml:space="preserve">Israel had been </w:t>
      </w:r>
      <w:r w:rsidR="0088798D">
        <w:rPr>
          <w:rFonts w:cs="Arial"/>
        </w:rPr>
        <w:t>back in</w:t>
      </w:r>
      <w:r w:rsidR="007F5269">
        <w:rPr>
          <w:rFonts w:cs="Arial"/>
        </w:rPr>
        <w:t xml:space="preserve"> the land for over a century—</w:t>
      </w:r>
      <w:r w:rsidR="00AA6519">
        <w:rPr>
          <w:rFonts w:cs="Arial"/>
        </w:rPr>
        <w:t>but not completely restored.</w:t>
      </w:r>
      <w:r w:rsidR="00205BF4">
        <w:rPr>
          <w:rFonts w:cs="Arial"/>
        </w:rPr>
        <w:t xml:space="preserve"> </w:t>
      </w:r>
    </w:p>
    <w:p w14:paraId="145C42AB" w14:textId="1177B5B5" w:rsidR="00660C84" w:rsidRPr="00FD7B79" w:rsidRDefault="00660C84" w:rsidP="007D24A4">
      <w:pPr>
        <w:pStyle w:val="Heading3"/>
        <w:ind w:right="36"/>
        <w:rPr>
          <w:rFonts w:cs="Arial"/>
        </w:rPr>
      </w:pPr>
      <w:r w:rsidRPr="00FD7B79">
        <w:rPr>
          <w:rFonts w:cs="Arial"/>
          <w:u w:val="single"/>
        </w:rPr>
        <w:t>Preview</w:t>
      </w:r>
      <w:r w:rsidRPr="00FD7B79">
        <w:rPr>
          <w:rFonts w:cs="Arial"/>
        </w:rPr>
        <w:t xml:space="preserve">: </w:t>
      </w:r>
      <w:r w:rsidR="009F2BCE">
        <w:rPr>
          <w:rFonts w:cs="Arial"/>
        </w:rPr>
        <w:t xml:space="preserve">God </w:t>
      </w:r>
      <w:r w:rsidR="00CA3D03">
        <w:rPr>
          <w:rFonts w:cs="Arial"/>
        </w:rPr>
        <w:t xml:space="preserve">has </w:t>
      </w:r>
      <w:r w:rsidR="009F2BCE">
        <w:rPr>
          <w:rFonts w:cs="Arial"/>
        </w:rPr>
        <w:t>faithfully</w:t>
      </w:r>
      <w:r w:rsidR="00CA3D03">
        <w:rPr>
          <w:rFonts w:cs="Arial"/>
        </w:rPr>
        <w:t xml:space="preserve"> restore</w:t>
      </w:r>
      <w:r w:rsidR="00F662DF">
        <w:rPr>
          <w:rFonts w:cs="Arial"/>
        </w:rPr>
        <w:t>d</w:t>
      </w:r>
      <w:r w:rsidR="009F2BCE">
        <w:rPr>
          <w:rFonts w:cs="Arial"/>
        </w:rPr>
        <w:t xml:space="preserve"> </w:t>
      </w:r>
      <w:r w:rsidR="00CA3D03" w:rsidRPr="00BF7256">
        <w:rPr>
          <w:rFonts w:cs="Arial"/>
          <w:i/>
        </w:rPr>
        <w:t>you</w:t>
      </w:r>
      <w:r w:rsidR="009F2BCE">
        <w:rPr>
          <w:rFonts w:cs="Arial"/>
        </w:rPr>
        <w:t xml:space="preserve"> too, but how do </w:t>
      </w:r>
      <w:r w:rsidR="00BF7256" w:rsidRPr="00BF7256">
        <w:rPr>
          <w:rFonts w:cs="Arial"/>
          <w:i/>
        </w:rPr>
        <w:t>you</w:t>
      </w:r>
      <w:r w:rsidR="009F2BCE">
        <w:rPr>
          <w:rFonts w:cs="Arial"/>
        </w:rPr>
        <w:t xml:space="preserve"> respond</w:t>
      </w:r>
      <w:r w:rsidR="00BF7256">
        <w:rPr>
          <w:rFonts w:cs="Arial"/>
        </w:rPr>
        <w:t xml:space="preserve"> to him</w:t>
      </w:r>
      <w:r w:rsidR="009F2BCE">
        <w:rPr>
          <w:rFonts w:cs="Arial"/>
        </w:rPr>
        <w:t xml:space="preserve">? Today we will see two key ways we </w:t>
      </w:r>
      <w:r w:rsidR="009F2BCE">
        <w:rPr>
          <w:rFonts w:cs="Arial"/>
          <w:i/>
        </w:rPr>
        <w:t>should</w:t>
      </w:r>
      <w:r w:rsidR="009F2BCE">
        <w:rPr>
          <w:rFonts w:cs="Arial"/>
        </w:rPr>
        <w:t xml:space="preserve"> respond to our restoring God.</w:t>
      </w:r>
    </w:p>
    <w:p w14:paraId="32765CA9" w14:textId="1FEBF1CA" w:rsidR="00660C84" w:rsidRPr="00FD7B79" w:rsidRDefault="00660C84" w:rsidP="007D24A4">
      <w:pPr>
        <w:pStyle w:val="Heading3"/>
        <w:ind w:right="36"/>
        <w:rPr>
          <w:rFonts w:cs="Arial"/>
        </w:rPr>
      </w:pPr>
      <w:r w:rsidRPr="00FD7B79">
        <w:rPr>
          <w:rFonts w:cs="Arial"/>
          <w:u w:val="single"/>
        </w:rPr>
        <w:t>Text</w:t>
      </w:r>
      <w:r w:rsidRPr="00FD7B79">
        <w:rPr>
          <w:rFonts w:cs="Arial"/>
        </w:rPr>
        <w:t xml:space="preserve">: </w:t>
      </w:r>
      <w:r w:rsidR="00F63F93">
        <w:rPr>
          <w:rFonts w:cs="Arial"/>
        </w:rPr>
        <w:t>The whole book of Nehemiah is our text.</w:t>
      </w:r>
    </w:p>
    <w:p w14:paraId="01CD7E43" w14:textId="77777777" w:rsidR="00660C84" w:rsidRPr="00FD7B79" w:rsidRDefault="00660C84" w:rsidP="007D24A4">
      <w:pPr>
        <w:ind w:right="36"/>
        <w:rPr>
          <w:rFonts w:cs="Arial"/>
        </w:rPr>
      </w:pPr>
    </w:p>
    <w:p w14:paraId="43719307" w14:textId="49682B37" w:rsidR="00660C84" w:rsidRPr="00FD7B79" w:rsidRDefault="00660C84" w:rsidP="007D24A4">
      <w:pPr>
        <w:ind w:right="36"/>
        <w:rPr>
          <w:rFonts w:cs="Arial"/>
        </w:rPr>
      </w:pPr>
      <w:r w:rsidRPr="00FD7B79">
        <w:rPr>
          <w:rFonts w:cs="Arial"/>
        </w:rPr>
        <w:t>(</w:t>
      </w:r>
      <w:r w:rsidR="00A12F6E">
        <w:rPr>
          <w:rFonts w:cs="Arial"/>
        </w:rPr>
        <w:t xml:space="preserve">How </w:t>
      </w:r>
      <w:r w:rsidR="00A12F6E" w:rsidRPr="00A12F6E">
        <w:rPr>
          <w:rFonts w:cs="Arial"/>
        </w:rPr>
        <w:t>should</w:t>
      </w:r>
      <w:r w:rsidR="00A12F6E">
        <w:rPr>
          <w:rFonts w:cs="Arial"/>
        </w:rPr>
        <w:t xml:space="preserve"> you respond to your faithful God who has restored you?</w:t>
      </w:r>
      <w:r w:rsidRPr="00FD7B79">
        <w:rPr>
          <w:rFonts w:cs="Arial"/>
        </w:rPr>
        <w:t>)</w:t>
      </w:r>
    </w:p>
    <w:p w14:paraId="77224058" w14:textId="01401367" w:rsidR="00660C84" w:rsidRPr="00FD7B79" w:rsidRDefault="00660C84" w:rsidP="007D24A4">
      <w:pPr>
        <w:pStyle w:val="Heading1"/>
        <w:ind w:right="36"/>
        <w:rPr>
          <w:rFonts w:cs="Arial"/>
        </w:rPr>
      </w:pPr>
      <w:r w:rsidRPr="00FD7B79">
        <w:rPr>
          <w:rFonts w:cs="Arial"/>
        </w:rPr>
        <w:t>I.</w:t>
      </w:r>
      <w:r w:rsidRPr="00FD7B79">
        <w:rPr>
          <w:rFonts w:cs="Arial"/>
        </w:rPr>
        <w:tab/>
      </w:r>
      <w:r w:rsidR="00FF609D" w:rsidRPr="001D4646">
        <w:rPr>
          <w:rFonts w:cs="Arial"/>
          <w:u w:val="single"/>
        </w:rPr>
        <w:t>Serve</w:t>
      </w:r>
      <w:r w:rsidR="00474A54">
        <w:rPr>
          <w:rFonts w:cs="Arial"/>
        </w:rPr>
        <w:t xml:space="preserve"> God diligently (Neh 1</w:t>
      </w:r>
      <w:r w:rsidR="00FF609D">
        <w:rPr>
          <w:rFonts w:cs="Arial"/>
        </w:rPr>
        <w:t>–7).</w:t>
      </w:r>
    </w:p>
    <w:p w14:paraId="69B9BECB" w14:textId="28255E3C" w:rsidR="00C44A04" w:rsidRPr="00EC4765" w:rsidRDefault="00C44A04" w:rsidP="00C44A04">
      <w:pPr>
        <w:pStyle w:val="Heading2"/>
      </w:pPr>
      <w:r w:rsidRPr="00EC4765">
        <w:rPr>
          <w:rFonts w:cs="Arial"/>
        </w:rPr>
        <w:lastRenderedPageBreak/>
        <w:t xml:space="preserve">The remnant responded to God’s faithful </w:t>
      </w:r>
      <w:r w:rsidRPr="00EC4765">
        <w:rPr>
          <w:rFonts w:cs="Arial"/>
          <w:i/>
        </w:rPr>
        <w:t>restoration of Jerusalem’s wall</w:t>
      </w:r>
      <w:r w:rsidRPr="00EC4765">
        <w:rPr>
          <w:rFonts w:cs="Arial"/>
        </w:rPr>
        <w:t xml:space="preserve"> under Nehemiah </w:t>
      </w:r>
      <w:r w:rsidR="001D4646" w:rsidRPr="00EC4765">
        <w:rPr>
          <w:rFonts w:cs="Arial"/>
        </w:rPr>
        <w:t>by</w:t>
      </w:r>
      <w:r w:rsidRPr="00EC4765">
        <w:rPr>
          <w:rFonts w:cs="Arial"/>
          <w:i/>
        </w:rPr>
        <w:t xml:space="preserve"> diligent service </w:t>
      </w:r>
      <w:r w:rsidRPr="00EC4765">
        <w:t>(Neh 1–7).</w:t>
      </w:r>
    </w:p>
    <w:p w14:paraId="15D9697C" w14:textId="5776CE80" w:rsidR="00C44A04" w:rsidRPr="00515FA2" w:rsidRDefault="00C44A04" w:rsidP="00C44A04">
      <w:pPr>
        <w:pStyle w:val="Heading3"/>
      </w:pPr>
      <w:r w:rsidRPr="00515FA2">
        <w:t xml:space="preserve">God enabled Nehemiah to prepare to rebuild the wall to reestablish </w:t>
      </w:r>
      <w:r w:rsidR="005B1C1A">
        <w:t xml:space="preserve">temple worship in </w:t>
      </w:r>
      <w:r w:rsidRPr="00515FA2">
        <w:t>Jerusalem (Neh 1–2).</w:t>
      </w:r>
    </w:p>
    <w:p w14:paraId="50B07790" w14:textId="304DA432" w:rsidR="00C44A04" w:rsidRPr="00515FA2" w:rsidRDefault="00C44A04" w:rsidP="00C44A04">
      <w:pPr>
        <w:pStyle w:val="Heading3"/>
      </w:pPr>
      <w:r w:rsidRPr="00515FA2">
        <w:t>Nehemiah rebuilt the wall in only 52 days by delegation, frustrating his opposition, and protecting the city (Neh 3–7).</w:t>
      </w:r>
    </w:p>
    <w:p w14:paraId="56A8A79C" w14:textId="3BB3CCB5" w:rsidR="00660C84" w:rsidRPr="00FD7B79" w:rsidRDefault="0092434B" w:rsidP="007D24A4">
      <w:pPr>
        <w:pStyle w:val="Heading2"/>
        <w:ind w:right="36"/>
        <w:rPr>
          <w:rFonts w:cs="Arial"/>
        </w:rPr>
      </w:pPr>
      <w:r>
        <w:rPr>
          <w:rFonts w:cs="Arial"/>
        </w:rPr>
        <w:t xml:space="preserve">We also should </w:t>
      </w:r>
      <w:r w:rsidR="00071C82">
        <w:rPr>
          <w:rFonts w:cs="Arial"/>
        </w:rPr>
        <w:t xml:space="preserve">respond to </w:t>
      </w:r>
      <w:r>
        <w:rPr>
          <w:rFonts w:cs="Arial"/>
        </w:rPr>
        <w:t>God’s restoring our lives by serving him.</w:t>
      </w:r>
    </w:p>
    <w:p w14:paraId="00AD756B" w14:textId="77777777" w:rsidR="00FC7D7E" w:rsidRDefault="00FC7D7E" w:rsidP="007D24A4">
      <w:pPr>
        <w:ind w:right="36"/>
        <w:rPr>
          <w:rFonts w:cs="Arial"/>
        </w:rPr>
      </w:pPr>
    </w:p>
    <w:p w14:paraId="1F32FF83" w14:textId="12AC3595" w:rsidR="00660C84" w:rsidRPr="00FD7B79" w:rsidRDefault="00660C84" w:rsidP="007D24A4">
      <w:pPr>
        <w:ind w:right="36"/>
        <w:rPr>
          <w:rFonts w:cs="Arial"/>
        </w:rPr>
      </w:pPr>
      <w:r w:rsidRPr="00FD7B79">
        <w:rPr>
          <w:rFonts w:cs="Arial"/>
        </w:rPr>
        <w:t>(</w:t>
      </w:r>
      <w:r w:rsidR="003A4463">
        <w:rPr>
          <w:rFonts w:cs="Arial"/>
        </w:rPr>
        <w:t xml:space="preserve">Besides service, </w:t>
      </w:r>
      <w:r w:rsidR="003A4463">
        <w:rPr>
          <w:rFonts w:cs="Arial"/>
          <w:i/>
        </w:rPr>
        <w:t>how else</w:t>
      </w:r>
      <w:r w:rsidR="003A4463">
        <w:rPr>
          <w:rFonts w:cs="Arial"/>
        </w:rPr>
        <w:t xml:space="preserve"> </w:t>
      </w:r>
      <w:r w:rsidR="003A4463" w:rsidRPr="00A12F6E">
        <w:rPr>
          <w:rFonts w:cs="Arial"/>
        </w:rPr>
        <w:t>should</w:t>
      </w:r>
      <w:r w:rsidR="003A4463">
        <w:rPr>
          <w:rFonts w:cs="Arial"/>
        </w:rPr>
        <w:t xml:space="preserve"> you respond to your faithful God who has restored you?</w:t>
      </w:r>
      <w:r w:rsidR="00C46A65">
        <w:rPr>
          <w:rFonts w:cs="Arial"/>
        </w:rPr>
        <w:t xml:space="preserve"> You should also…</w:t>
      </w:r>
      <w:r w:rsidRPr="00FD7B79">
        <w:rPr>
          <w:rFonts w:cs="Arial"/>
        </w:rPr>
        <w:t>)</w:t>
      </w:r>
    </w:p>
    <w:p w14:paraId="02811764" w14:textId="345B6A9E" w:rsidR="00660C84" w:rsidRPr="00FD7B79" w:rsidRDefault="00660C84" w:rsidP="007D24A4">
      <w:pPr>
        <w:pStyle w:val="Heading1"/>
        <w:ind w:right="36"/>
        <w:rPr>
          <w:rFonts w:cs="Arial"/>
        </w:rPr>
      </w:pPr>
      <w:r w:rsidRPr="00FD7B79">
        <w:rPr>
          <w:rFonts w:cs="Arial"/>
        </w:rPr>
        <w:t>II.</w:t>
      </w:r>
      <w:r w:rsidRPr="00FD7B79">
        <w:rPr>
          <w:rFonts w:cs="Arial"/>
        </w:rPr>
        <w:tab/>
      </w:r>
      <w:r w:rsidR="00C60701" w:rsidRPr="001D4646">
        <w:rPr>
          <w:rFonts w:cs="Arial"/>
          <w:u w:val="single"/>
        </w:rPr>
        <w:t>Worship</w:t>
      </w:r>
      <w:r w:rsidR="00B91885">
        <w:rPr>
          <w:rFonts w:cs="Arial"/>
        </w:rPr>
        <w:t xml:space="preserve"> God diligently (Neh </w:t>
      </w:r>
      <w:r w:rsidR="006E21E7">
        <w:rPr>
          <w:rFonts w:cs="Arial"/>
        </w:rPr>
        <w:t>8–13</w:t>
      </w:r>
      <w:r w:rsidR="00C60701">
        <w:rPr>
          <w:rFonts w:cs="Arial"/>
        </w:rPr>
        <w:t>).</w:t>
      </w:r>
    </w:p>
    <w:p w14:paraId="74086750" w14:textId="2C0C18BC" w:rsidR="00C44A04" w:rsidRPr="00EC4765" w:rsidRDefault="00C44A04" w:rsidP="00C44A04">
      <w:pPr>
        <w:pStyle w:val="Heading2"/>
      </w:pPr>
      <w:r w:rsidRPr="00EC4765">
        <w:rPr>
          <w:rFonts w:cs="Arial"/>
        </w:rPr>
        <w:t xml:space="preserve">The remnant responded to God’s faithful </w:t>
      </w:r>
      <w:r w:rsidRPr="00EC4765">
        <w:rPr>
          <w:rFonts w:cs="Arial"/>
          <w:i/>
        </w:rPr>
        <w:t>restoration of the people</w:t>
      </w:r>
      <w:r w:rsidRPr="00EC4765">
        <w:rPr>
          <w:rFonts w:cs="Arial"/>
        </w:rPr>
        <w:t xml:space="preserve"> under Nehemiah</w:t>
      </w:r>
      <w:r w:rsidR="00CB1CD6" w:rsidRPr="00EC4765">
        <w:rPr>
          <w:rFonts w:cs="Arial"/>
        </w:rPr>
        <w:t xml:space="preserve"> in</w:t>
      </w:r>
      <w:r w:rsidRPr="00EC4765">
        <w:rPr>
          <w:rFonts w:cs="Arial"/>
        </w:rPr>
        <w:t xml:space="preserve"> </w:t>
      </w:r>
      <w:r w:rsidRPr="00EC4765">
        <w:rPr>
          <w:rFonts w:cs="Arial"/>
          <w:i/>
        </w:rPr>
        <w:t xml:space="preserve">diligent </w:t>
      </w:r>
      <w:r w:rsidRPr="00EC4765">
        <w:rPr>
          <w:rFonts w:cs="Arial"/>
        </w:rPr>
        <w:t>worship</w:t>
      </w:r>
      <w:r w:rsidRPr="00EC4765">
        <w:t xml:space="preserve"> (Neh 8–13).</w:t>
      </w:r>
    </w:p>
    <w:p w14:paraId="34327C51" w14:textId="62C71A97" w:rsidR="0028030A" w:rsidRPr="00515FA2" w:rsidRDefault="0028030A" w:rsidP="0028030A">
      <w:pPr>
        <w:pStyle w:val="Heading3"/>
      </w:pPr>
      <w:r w:rsidRPr="00515FA2">
        <w:t xml:space="preserve">The </w:t>
      </w:r>
      <w:r>
        <w:t>people responded to</w:t>
      </w:r>
      <w:r w:rsidRPr="00515FA2">
        <w:t xml:space="preserve"> the Word of God </w:t>
      </w:r>
      <w:r>
        <w:t>by committing themselves publicly</w:t>
      </w:r>
      <w:r w:rsidRPr="00515FA2">
        <w:t xml:space="preserve"> (Neh 8–10).</w:t>
      </w:r>
    </w:p>
    <w:p w14:paraId="4F45F712" w14:textId="305D7D76" w:rsidR="00C44A04" w:rsidRPr="00515FA2" w:rsidRDefault="00C44A04" w:rsidP="00C44A04">
      <w:pPr>
        <w:pStyle w:val="Heading3"/>
      </w:pPr>
      <w:r w:rsidRPr="00515FA2">
        <w:t>The</w:t>
      </w:r>
      <w:r w:rsidR="00F32320">
        <w:t>y obeyed the</w:t>
      </w:r>
      <w:r w:rsidRPr="00515FA2">
        <w:t xml:space="preserve"> covenant </w:t>
      </w:r>
      <w:r w:rsidR="00F32320">
        <w:t>by</w:t>
      </w:r>
      <w:r w:rsidRPr="00515FA2">
        <w:t xml:space="preserve"> resettling Jerusalem, dedicating the walls, and </w:t>
      </w:r>
      <w:r w:rsidR="00F32320">
        <w:t>supporting</w:t>
      </w:r>
      <w:r w:rsidRPr="00515FA2">
        <w:t xml:space="preserve"> the temple (Neh 11–13).</w:t>
      </w:r>
    </w:p>
    <w:p w14:paraId="1E2A785F" w14:textId="7642EDDD" w:rsidR="005904DB" w:rsidRPr="00FD7B79" w:rsidRDefault="005904DB" w:rsidP="005904DB">
      <w:pPr>
        <w:pStyle w:val="Heading2"/>
        <w:ind w:right="36"/>
        <w:rPr>
          <w:rFonts w:cs="Arial"/>
        </w:rPr>
      </w:pPr>
      <w:r>
        <w:rPr>
          <w:rFonts w:cs="Arial"/>
        </w:rPr>
        <w:t xml:space="preserve">We also should </w:t>
      </w:r>
      <w:r w:rsidR="00CB1CD6">
        <w:rPr>
          <w:rFonts w:cs="Arial"/>
        </w:rPr>
        <w:t>respond to</w:t>
      </w:r>
      <w:r>
        <w:rPr>
          <w:rFonts w:cs="Arial"/>
        </w:rPr>
        <w:t xml:space="preserve"> God’s restoring our lives by worshipping him.</w:t>
      </w:r>
    </w:p>
    <w:p w14:paraId="6D3761BD" w14:textId="77777777" w:rsidR="00FC7D7E" w:rsidRDefault="00FC7D7E" w:rsidP="005904DB">
      <w:pPr>
        <w:ind w:right="36"/>
        <w:rPr>
          <w:rFonts w:cs="Arial"/>
        </w:rPr>
      </w:pPr>
    </w:p>
    <w:p w14:paraId="680EDDC3" w14:textId="2D13D74D" w:rsidR="00660C84" w:rsidRPr="00FD7B79" w:rsidRDefault="00660C84" w:rsidP="005904DB">
      <w:pPr>
        <w:ind w:right="36"/>
        <w:rPr>
          <w:rFonts w:cs="Arial"/>
        </w:rPr>
      </w:pPr>
      <w:r w:rsidRPr="00FD7B79">
        <w:rPr>
          <w:rFonts w:cs="Arial"/>
        </w:rPr>
        <w:t>(</w:t>
      </w:r>
      <w:r w:rsidR="007B32F2" w:rsidRPr="00515FA2">
        <w:rPr>
          <w:rFonts w:cs="Arial"/>
        </w:rPr>
        <w:t>The</w:t>
      </w:r>
      <w:r w:rsidR="007B32F2">
        <w:rPr>
          <w:rFonts w:cs="Arial"/>
        </w:rPr>
        <w:t xml:space="preserve"> way the remnant responded</w:t>
      </w:r>
      <w:r w:rsidR="007B32F2" w:rsidRPr="00515FA2">
        <w:rPr>
          <w:rFonts w:cs="Arial"/>
        </w:rPr>
        <w:t xml:space="preserve"> </w:t>
      </w:r>
      <w:r w:rsidR="007B32F2">
        <w:rPr>
          <w:rFonts w:cs="Arial"/>
        </w:rPr>
        <w:t xml:space="preserve">to God’s faithful </w:t>
      </w:r>
      <w:r w:rsidR="007B32F2" w:rsidRPr="00515FA2">
        <w:rPr>
          <w:rFonts w:cs="Arial"/>
          <w:i/>
        </w:rPr>
        <w:t>restorations of the walls and people</w:t>
      </w:r>
      <w:r w:rsidR="007B32F2" w:rsidRPr="00515FA2">
        <w:rPr>
          <w:rFonts w:cs="Arial"/>
        </w:rPr>
        <w:t xml:space="preserve"> under Nehemiah </w:t>
      </w:r>
      <w:r w:rsidR="007B32F2">
        <w:rPr>
          <w:rFonts w:cs="Arial"/>
        </w:rPr>
        <w:t>was</w:t>
      </w:r>
      <w:r w:rsidR="007B32F2">
        <w:rPr>
          <w:rFonts w:cs="Arial"/>
          <w:i/>
        </w:rPr>
        <w:t xml:space="preserve"> diligent</w:t>
      </w:r>
      <w:r w:rsidR="007B32F2" w:rsidRPr="00FF609D">
        <w:rPr>
          <w:rFonts w:cs="Arial"/>
        </w:rPr>
        <w:t xml:space="preserve"> service and</w:t>
      </w:r>
      <w:r w:rsidR="007B32F2">
        <w:rPr>
          <w:rFonts w:cs="Arial"/>
        </w:rPr>
        <w:t xml:space="preserve"> worship. But how </w:t>
      </w:r>
      <w:r w:rsidR="007B32F2" w:rsidRPr="00A12F6E">
        <w:rPr>
          <w:rFonts w:cs="Arial"/>
        </w:rPr>
        <w:t>should</w:t>
      </w:r>
      <w:r w:rsidR="007B32F2">
        <w:rPr>
          <w:rFonts w:cs="Arial"/>
        </w:rPr>
        <w:t xml:space="preserve"> </w:t>
      </w:r>
      <w:r w:rsidR="007B32F2" w:rsidRPr="007B32F2">
        <w:rPr>
          <w:rFonts w:cs="Arial"/>
          <w:i/>
        </w:rPr>
        <w:t>you</w:t>
      </w:r>
      <w:r w:rsidR="007B32F2">
        <w:rPr>
          <w:rFonts w:cs="Arial"/>
        </w:rPr>
        <w:t xml:space="preserve"> respond to </w:t>
      </w:r>
      <w:r w:rsidR="007B32F2" w:rsidRPr="00BB0DDF">
        <w:rPr>
          <w:rFonts w:cs="Arial"/>
          <w:i/>
        </w:rPr>
        <w:t>your</w:t>
      </w:r>
      <w:r w:rsidR="007B32F2">
        <w:rPr>
          <w:rFonts w:cs="Arial"/>
        </w:rPr>
        <w:t xml:space="preserve"> faithful God who has restored </w:t>
      </w:r>
      <w:r w:rsidR="007B32F2" w:rsidRPr="00BB0DDF">
        <w:rPr>
          <w:rFonts w:cs="Arial"/>
          <w:i/>
        </w:rPr>
        <w:t>you</w:t>
      </w:r>
      <w:r w:rsidR="007B32F2">
        <w:rPr>
          <w:rFonts w:cs="Arial"/>
        </w:rPr>
        <w:t>?</w:t>
      </w:r>
      <w:r w:rsidRPr="00FD7B79">
        <w:rPr>
          <w:rFonts w:cs="Arial"/>
        </w:rPr>
        <w:t>)</w:t>
      </w:r>
    </w:p>
    <w:p w14:paraId="1D5E74B5" w14:textId="77777777" w:rsidR="00660C84" w:rsidRPr="00FD7B79" w:rsidRDefault="00660C84" w:rsidP="007D24A4">
      <w:pPr>
        <w:pStyle w:val="Heading1"/>
        <w:ind w:right="36"/>
        <w:rPr>
          <w:rFonts w:cs="Arial"/>
        </w:rPr>
      </w:pPr>
      <w:r w:rsidRPr="00FD7B79">
        <w:rPr>
          <w:rFonts w:cs="Arial"/>
        </w:rPr>
        <w:t>Conclusion</w:t>
      </w:r>
    </w:p>
    <w:p w14:paraId="4BB008B0" w14:textId="56FB2FCF" w:rsidR="00660C84" w:rsidRPr="00FD7B79" w:rsidRDefault="00E50A0F" w:rsidP="007D24A4">
      <w:pPr>
        <w:pStyle w:val="Heading3"/>
        <w:ind w:right="36"/>
        <w:rPr>
          <w:rFonts w:cs="Arial"/>
        </w:rPr>
      </w:pPr>
      <w:r>
        <w:rPr>
          <w:rFonts w:cs="Arial"/>
        </w:rPr>
        <w:t xml:space="preserve">Our restoring God deserves diligent </w:t>
      </w:r>
      <w:r w:rsidRPr="00106403">
        <w:rPr>
          <w:rFonts w:cs="Arial"/>
          <w:u w:val="single"/>
        </w:rPr>
        <w:t>service</w:t>
      </w:r>
      <w:r>
        <w:rPr>
          <w:rFonts w:cs="Arial"/>
        </w:rPr>
        <w:t xml:space="preserve"> and </w:t>
      </w:r>
      <w:r w:rsidRPr="00106403">
        <w:rPr>
          <w:rFonts w:cs="Arial"/>
          <w:u w:val="single"/>
        </w:rPr>
        <w:t>worship</w:t>
      </w:r>
      <w:r w:rsidR="000460DA">
        <w:rPr>
          <w:rFonts w:cs="Arial"/>
        </w:rPr>
        <w:t xml:space="preserve"> (Main Idea</w:t>
      </w:r>
      <w:r w:rsidR="00660C84" w:rsidRPr="00FD7B79">
        <w:rPr>
          <w:rFonts w:cs="Arial"/>
        </w:rPr>
        <w:t>).</w:t>
      </w:r>
    </w:p>
    <w:p w14:paraId="3B4A25F9" w14:textId="6E760F6D" w:rsidR="00660C84" w:rsidRDefault="00F87022" w:rsidP="007D24A4">
      <w:pPr>
        <w:pStyle w:val="Heading3"/>
        <w:ind w:right="36"/>
        <w:rPr>
          <w:rFonts w:cs="Arial"/>
        </w:rPr>
      </w:pPr>
      <w:r>
        <w:rPr>
          <w:rFonts w:cs="Arial"/>
        </w:rPr>
        <w:t xml:space="preserve">How should we </w:t>
      </w:r>
      <w:r w:rsidR="00D52654">
        <w:rPr>
          <w:rFonts w:cs="Arial"/>
        </w:rPr>
        <w:t>thank God for his work in our lives (</w:t>
      </w:r>
      <w:r w:rsidR="00660C84" w:rsidRPr="00FD7B79">
        <w:rPr>
          <w:rFonts w:cs="Arial"/>
        </w:rPr>
        <w:t>Main Points</w:t>
      </w:r>
      <w:r w:rsidR="00D52654">
        <w:rPr>
          <w:rFonts w:cs="Arial"/>
        </w:rPr>
        <w:t>)?</w:t>
      </w:r>
    </w:p>
    <w:p w14:paraId="1861C103" w14:textId="79365A61" w:rsidR="00474A54" w:rsidRDefault="00474A54" w:rsidP="00474A54">
      <w:pPr>
        <w:pStyle w:val="Heading4"/>
        <w:rPr>
          <w:rFonts w:cs="Arial"/>
        </w:rPr>
      </w:pPr>
      <w:r w:rsidRPr="001D4646">
        <w:rPr>
          <w:rFonts w:cs="Arial"/>
          <w:u w:val="single"/>
        </w:rPr>
        <w:t>Serve</w:t>
      </w:r>
      <w:r>
        <w:rPr>
          <w:rFonts w:cs="Arial"/>
        </w:rPr>
        <w:t xml:space="preserve"> God diligently (Neh 1–7).</w:t>
      </w:r>
    </w:p>
    <w:p w14:paraId="41D28AFB" w14:textId="452A99EC" w:rsidR="00474A54" w:rsidRPr="00FD7B79" w:rsidRDefault="00474A54" w:rsidP="00474A54">
      <w:pPr>
        <w:pStyle w:val="Heading4"/>
        <w:rPr>
          <w:rFonts w:cs="Arial"/>
        </w:rPr>
      </w:pPr>
      <w:r w:rsidRPr="001D4646">
        <w:rPr>
          <w:rFonts w:cs="Arial"/>
          <w:u w:val="single"/>
        </w:rPr>
        <w:t>Worship</w:t>
      </w:r>
      <w:r>
        <w:rPr>
          <w:rFonts w:cs="Arial"/>
        </w:rPr>
        <w:t xml:space="preserve"> God diligently (Neh 18–10).</w:t>
      </w:r>
    </w:p>
    <w:p w14:paraId="269F99B9" w14:textId="4AEBCAA7" w:rsidR="00660C84" w:rsidRPr="00FD7B79" w:rsidRDefault="005B49B1" w:rsidP="007D24A4">
      <w:pPr>
        <w:pStyle w:val="Heading3"/>
        <w:ind w:right="36"/>
        <w:rPr>
          <w:rFonts w:cs="Arial"/>
        </w:rPr>
      </w:pPr>
      <w:r>
        <w:rPr>
          <w:rFonts w:cs="Arial"/>
        </w:rPr>
        <w:t>Exhortation: What would your life look like if you more fully grasped God’s restoring hand in your own experience?</w:t>
      </w:r>
    </w:p>
    <w:p w14:paraId="53D926FF" w14:textId="50FAF2E8" w:rsidR="00660C84" w:rsidRDefault="00DA5C36" w:rsidP="00DA5C36">
      <w:pPr>
        <w:pStyle w:val="Heading3"/>
        <w:rPr>
          <w:rFonts w:cs="Arial"/>
        </w:rPr>
      </w:pPr>
      <w:r>
        <w:rPr>
          <w:rFonts w:cs="Arial"/>
        </w:rPr>
        <w:t>Prayer</w:t>
      </w:r>
    </w:p>
    <w:p w14:paraId="46583B97" w14:textId="77777777" w:rsidR="006C23E6" w:rsidRDefault="006C23E6" w:rsidP="007D24A4">
      <w:pPr>
        <w:widowControl w:val="0"/>
        <w:tabs>
          <w:tab w:val="left" w:pos="7960"/>
        </w:tabs>
        <w:ind w:right="36"/>
        <w:rPr>
          <w:rFonts w:cs="Arial"/>
        </w:rPr>
      </w:pPr>
    </w:p>
    <w:p w14:paraId="37AA48D5" w14:textId="77777777" w:rsidR="00341AC5" w:rsidRPr="000D248D" w:rsidRDefault="00341AC5" w:rsidP="007D24A4">
      <w:pPr>
        <w:widowControl w:val="0"/>
        <w:tabs>
          <w:tab w:val="left" w:pos="7960"/>
        </w:tabs>
        <w:ind w:right="36"/>
        <w:rPr>
          <w:rFonts w:cs="Arial"/>
        </w:rPr>
        <w:sectPr w:rsidR="00341AC5" w:rsidRPr="000D248D" w:rsidSect="007D24A4">
          <w:headerReference w:type="default" r:id="rId8"/>
          <w:pgSz w:w="11880" w:h="16820"/>
          <w:pgMar w:top="720" w:right="681" w:bottom="720" w:left="1240" w:header="720" w:footer="720" w:gutter="0"/>
          <w:cols w:space="720"/>
          <w:noEndnote/>
          <w:titlePg/>
        </w:sectPr>
      </w:pPr>
    </w:p>
    <w:p w14:paraId="5554FBA1" w14:textId="689F391A" w:rsidR="0071009C" w:rsidRPr="0071009C" w:rsidRDefault="00F14495" w:rsidP="007D24A4">
      <w:pPr>
        <w:widowControl w:val="0"/>
        <w:tabs>
          <w:tab w:val="right" w:pos="9356"/>
        </w:tabs>
        <w:ind w:right="36"/>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7D24A4">
      <w:pPr>
        <w:widowControl w:val="0"/>
        <w:tabs>
          <w:tab w:val="right" w:pos="9356"/>
        </w:tabs>
        <w:ind w:right="36"/>
        <w:rPr>
          <w:rFonts w:cs="Arial"/>
        </w:rPr>
      </w:pPr>
    </w:p>
    <w:p w14:paraId="40AE0B56" w14:textId="78974EC9" w:rsidR="004918E8" w:rsidRPr="000D248D" w:rsidRDefault="004918E8" w:rsidP="007D24A4">
      <w:pPr>
        <w:pStyle w:val="Header"/>
        <w:widowControl w:val="0"/>
        <w:tabs>
          <w:tab w:val="clear" w:pos="4800"/>
          <w:tab w:val="center" w:pos="4950"/>
        </w:tabs>
        <w:ind w:right="36"/>
        <w:rPr>
          <w:rFonts w:cs="Arial"/>
          <w:b/>
          <w:sz w:val="32"/>
        </w:rPr>
      </w:pPr>
    </w:p>
    <w:p w14:paraId="533DC551" w14:textId="6ED2C8C0" w:rsidR="00D27AD7" w:rsidRDefault="00D27AD7" w:rsidP="007D24A4">
      <w:pPr>
        <w:pStyle w:val="Header"/>
        <w:tabs>
          <w:tab w:val="clear" w:pos="4800"/>
          <w:tab w:val="center" w:pos="4950"/>
        </w:tabs>
        <w:ind w:right="36"/>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6E21E7" w:rsidRPr="00DE694D" w:rsidRDefault="006E21E7" w:rsidP="00816815">
                            <w:pPr>
                              <w:rPr>
                                <w:rFonts w:cs="Arial"/>
                                <w:b/>
                              </w:rPr>
                            </w:pPr>
                            <w:r w:rsidRPr="00DE694D">
                              <w:rPr>
                                <w:rFonts w:cs="Arial"/>
                                <w:b/>
                              </w:rPr>
                              <w:t>Rick Griffith</w:t>
                            </w:r>
                          </w:p>
                          <w:p w14:paraId="0C28157E" w14:textId="53E4A91F" w:rsidR="006E21E7" w:rsidRDefault="006E21E7" w:rsidP="00816815">
                            <w:pPr>
                              <w:rPr>
                                <w:rFonts w:cs="Arial"/>
                              </w:rPr>
                            </w:pPr>
                            <w:r>
                              <w:rPr>
                                <w:rFonts w:cs="Arial"/>
                              </w:rPr>
                              <w:t>15 April 2018</w:t>
                            </w:r>
                          </w:p>
                          <w:p w14:paraId="78CD44B5" w14:textId="6E6680EA" w:rsidR="006E21E7" w:rsidRPr="000C6DC6" w:rsidRDefault="006E21E7" w:rsidP="00816815">
                            <w:pPr>
                              <w:rPr>
                                <w:rFonts w:cs="Arial"/>
                              </w:rPr>
                            </w:pPr>
                            <w:r>
                              <w:rPr>
                                <w:rFonts w:cs="Arial"/>
                              </w:rPr>
                              <w:t xml:space="preserve">Message 16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466818" w:rsidRPr="00DE694D" w:rsidRDefault="00466818" w:rsidP="00816815">
                      <w:pPr>
                        <w:rPr>
                          <w:rFonts w:cs="Arial"/>
                          <w:b/>
                        </w:rPr>
                      </w:pPr>
                      <w:r w:rsidRPr="00DE694D">
                        <w:rPr>
                          <w:rFonts w:cs="Arial"/>
                          <w:b/>
                        </w:rPr>
                        <w:t>Rick Griffith</w:t>
                      </w:r>
                    </w:p>
                    <w:p w14:paraId="0C28157E" w14:textId="53E4A91F" w:rsidR="00466818" w:rsidRDefault="00466818" w:rsidP="00816815">
                      <w:pPr>
                        <w:rPr>
                          <w:rFonts w:cs="Arial"/>
                        </w:rPr>
                      </w:pPr>
                      <w:r>
                        <w:rPr>
                          <w:rFonts w:cs="Arial"/>
                        </w:rPr>
                        <w:t>15 April 2018</w:t>
                      </w:r>
                    </w:p>
                    <w:p w14:paraId="78CD44B5" w14:textId="6E6680EA" w:rsidR="00466818" w:rsidRPr="000C6DC6" w:rsidRDefault="00466818" w:rsidP="00816815">
                      <w:pPr>
                        <w:rPr>
                          <w:rFonts w:cs="Arial"/>
                        </w:rPr>
                      </w:pPr>
                      <w:r>
                        <w:rPr>
                          <w:rFonts w:cs="Arial"/>
                        </w:rPr>
                        <w:t xml:space="preserve">Message 16 of 66 </w:t>
                      </w:r>
                    </w:p>
                  </w:txbxContent>
                </v:textbox>
                <w10:wrap type="tight"/>
              </v:shape>
            </w:pict>
          </mc:Fallback>
        </mc:AlternateContent>
      </w:r>
    </w:p>
    <w:p w14:paraId="03C7965C" w14:textId="77777777" w:rsidR="00D27AD7" w:rsidRDefault="00D27AD7" w:rsidP="007D24A4">
      <w:pPr>
        <w:pStyle w:val="Header"/>
        <w:tabs>
          <w:tab w:val="clear" w:pos="4800"/>
          <w:tab w:val="center" w:pos="4950"/>
        </w:tabs>
        <w:ind w:right="36"/>
        <w:rPr>
          <w:rFonts w:cs="Arial"/>
          <w:b/>
          <w:sz w:val="32"/>
        </w:rPr>
      </w:pPr>
    </w:p>
    <w:p w14:paraId="1AE00A69" w14:textId="77777777" w:rsidR="00D27AD7" w:rsidRDefault="00D27AD7" w:rsidP="007D24A4">
      <w:pPr>
        <w:pStyle w:val="Header"/>
        <w:tabs>
          <w:tab w:val="clear" w:pos="4800"/>
          <w:tab w:val="center" w:pos="4950"/>
        </w:tabs>
        <w:ind w:right="36"/>
        <w:rPr>
          <w:rFonts w:cs="Arial"/>
          <w:b/>
          <w:sz w:val="32"/>
        </w:rPr>
      </w:pPr>
    </w:p>
    <w:p w14:paraId="1FFC2075" w14:textId="77777777" w:rsidR="00D27AD7" w:rsidRDefault="00D27AD7" w:rsidP="007D24A4">
      <w:pPr>
        <w:pStyle w:val="Header"/>
        <w:tabs>
          <w:tab w:val="clear" w:pos="4800"/>
          <w:tab w:val="center" w:pos="4950"/>
        </w:tabs>
        <w:ind w:right="36"/>
        <w:rPr>
          <w:rFonts w:cs="Arial"/>
          <w:b/>
          <w:sz w:val="32"/>
        </w:rPr>
      </w:pPr>
    </w:p>
    <w:p w14:paraId="3756E6A3" w14:textId="77777777" w:rsidR="00625C43" w:rsidRPr="00FD7B79" w:rsidRDefault="00625C43" w:rsidP="007D24A4">
      <w:pPr>
        <w:pStyle w:val="Header"/>
        <w:widowControl w:val="0"/>
        <w:tabs>
          <w:tab w:val="clear" w:pos="4800"/>
          <w:tab w:val="center" w:pos="4950"/>
        </w:tabs>
        <w:ind w:right="36"/>
        <w:rPr>
          <w:rFonts w:cs="Arial"/>
          <w:b/>
          <w:sz w:val="32"/>
        </w:rPr>
      </w:pPr>
      <w:r>
        <w:rPr>
          <w:rFonts w:cs="Arial"/>
          <w:b/>
          <w:sz w:val="32"/>
        </w:rPr>
        <w:t>Be Diligent</w:t>
      </w:r>
    </w:p>
    <w:p w14:paraId="1BDAC2EC" w14:textId="77777777" w:rsidR="00625C43" w:rsidRPr="00FD7B79" w:rsidRDefault="00625C43" w:rsidP="007D24A4">
      <w:pPr>
        <w:pStyle w:val="Header"/>
        <w:widowControl w:val="0"/>
        <w:tabs>
          <w:tab w:val="clear" w:pos="4800"/>
          <w:tab w:val="center" w:pos="4950"/>
        </w:tabs>
        <w:ind w:right="36"/>
        <w:rPr>
          <w:rFonts w:cs="Arial"/>
          <w:b/>
          <w:i/>
        </w:rPr>
      </w:pPr>
      <w:r>
        <w:rPr>
          <w:rFonts w:cs="Arial"/>
          <w:b/>
          <w:i/>
        </w:rPr>
        <w:t>Nehemiah</w:t>
      </w:r>
    </w:p>
    <w:p w14:paraId="08D72828" w14:textId="77777777" w:rsidR="00796053" w:rsidRPr="00FD7B79" w:rsidRDefault="00796053" w:rsidP="00796053">
      <w:pPr>
        <w:pStyle w:val="Heading1"/>
        <w:ind w:right="36"/>
        <w:rPr>
          <w:rFonts w:cs="Arial"/>
        </w:rPr>
      </w:pPr>
      <w:r w:rsidRPr="00FD7B79">
        <w:rPr>
          <w:rFonts w:cs="Arial"/>
        </w:rPr>
        <w:t>Introduction</w:t>
      </w:r>
    </w:p>
    <w:p w14:paraId="584FD52F" w14:textId="46404711" w:rsidR="00796053" w:rsidRDefault="00796053" w:rsidP="00796053">
      <w:pPr>
        <w:pStyle w:val="Heading3"/>
        <w:ind w:right="36"/>
        <w:rPr>
          <w:rFonts w:cs="Arial"/>
        </w:rPr>
      </w:pPr>
      <w:r>
        <w:rPr>
          <w:rFonts w:cs="Arial"/>
        </w:rPr>
        <w:t>Are you grateful for what is done for you?</w:t>
      </w:r>
    </w:p>
    <w:p w14:paraId="09B2447E" w14:textId="3A1E33B7" w:rsidR="00796053" w:rsidRPr="00FD7B79" w:rsidRDefault="00796053" w:rsidP="00796053">
      <w:pPr>
        <w:pStyle w:val="Heading3"/>
        <w:ind w:right="36"/>
        <w:rPr>
          <w:rFonts w:cs="Arial"/>
        </w:rPr>
      </w:pPr>
      <w:r>
        <w:rPr>
          <w:rFonts w:cs="Arial"/>
        </w:rPr>
        <w:t xml:space="preserve">How </w:t>
      </w:r>
      <w:r w:rsidRPr="00466818">
        <w:rPr>
          <w:rFonts w:cs="Arial"/>
        </w:rPr>
        <w:t>should</w:t>
      </w:r>
      <w:r>
        <w:rPr>
          <w:rFonts w:cs="Arial"/>
        </w:rPr>
        <w:t xml:space="preserve"> you respond to God’s faithfulness to </w:t>
      </w:r>
      <w:r w:rsidR="00466818">
        <w:rPr>
          <w:rFonts w:cs="Arial"/>
        </w:rPr>
        <w:t>_____________________</w:t>
      </w:r>
      <w:r>
        <w:rPr>
          <w:rFonts w:cs="Arial"/>
        </w:rPr>
        <w:t xml:space="preserve"> you?</w:t>
      </w:r>
    </w:p>
    <w:p w14:paraId="16FA5624" w14:textId="290F247B" w:rsidR="00796053" w:rsidRDefault="00796053" w:rsidP="00796053">
      <w:pPr>
        <w:pStyle w:val="Heading3"/>
        <w:ind w:right="36"/>
        <w:rPr>
          <w:rFonts w:cs="Arial"/>
        </w:rPr>
      </w:pPr>
      <w:r>
        <w:rPr>
          <w:rFonts w:cs="Arial"/>
        </w:rPr>
        <w:t xml:space="preserve">Israel had been </w:t>
      </w:r>
      <w:r w:rsidR="0085484E">
        <w:rPr>
          <w:rFonts w:cs="Arial"/>
        </w:rPr>
        <w:t>back in</w:t>
      </w:r>
      <w:r>
        <w:rPr>
          <w:rFonts w:cs="Arial"/>
        </w:rPr>
        <w:t xml:space="preserve"> the land for over a century—but not completely restored. </w:t>
      </w:r>
    </w:p>
    <w:p w14:paraId="1F11B92A" w14:textId="0B01FA4B" w:rsidR="00796053" w:rsidRPr="00FD7B79" w:rsidRDefault="00796053" w:rsidP="00796053">
      <w:pPr>
        <w:pStyle w:val="Heading1"/>
        <w:ind w:right="36"/>
        <w:rPr>
          <w:rFonts w:cs="Arial"/>
        </w:rPr>
      </w:pPr>
      <w:r w:rsidRPr="00FD7B79">
        <w:rPr>
          <w:rFonts w:cs="Arial"/>
        </w:rPr>
        <w:t>I.</w:t>
      </w:r>
      <w:r w:rsidRPr="00FD7B79">
        <w:rPr>
          <w:rFonts w:cs="Arial"/>
        </w:rPr>
        <w:tab/>
      </w:r>
      <w:r w:rsidR="003E0312">
        <w:rPr>
          <w:rFonts w:cs="Arial"/>
        </w:rPr>
        <w:t>___________________</w:t>
      </w:r>
      <w:r>
        <w:rPr>
          <w:rFonts w:cs="Arial"/>
        </w:rPr>
        <w:t xml:space="preserve"> God diligently (Neh 1–7).</w:t>
      </w:r>
    </w:p>
    <w:p w14:paraId="05F94A11" w14:textId="77777777" w:rsidR="00796053" w:rsidRPr="00515FA2" w:rsidRDefault="00796053" w:rsidP="00796053">
      <w:pPr>
        <w:pStyle w:val="Heading2"/>
      </w:pPr>
      <w:r w:rsidRPr="00515FA2">
        <w:rPr>
          <w:rFonts w:cs="Arial"/>
        </w:rPr>
        <w:t>The</w:t>
      </w:r>
      <w:r>
        <w:rPr>
          <w:rFonts w:cs="Arial"/>
        </w:rPr>
        <w:t xml:space="preserve"> remnant responded</w:t>
      </w:r>
      <w:r w:rsidRPr="00515FA2">
        <w:rPr>
          <w:rFonts w:cs="Arial"/>
        </w:rPr>
        <w:t xml:space="preserve"> </w:t>
      </w:r>
      <w:r>
        <w:rPr>
          <w:rFonts w:cs="Arial"/>
        </w:rPr>
        <w:t xml:space="preserve">to God’s faithful </w:t>
      </w:r>
      <w:r w:rsidRPr="00515FA2">
        <w:rPr>
          <w:rFonts w:cs="Arial"/>
          <w:i/>
        </w:rPr>
        <w:t xml:space="preserve">restoration of </w:t>
      </w:r>
      <w:r>
        <w:rPr>
          <w:rFonts w:cs="Arial"/>
          <w:i/>
        </w:rPr>
        <w:t>Jerusalem’s wall</w:t>
      </w:r>
      <w:r w:rsidRPr="00515FA2">
        <w:rPr>
          <w:rFonts w:cs="Arial"/>
        </w:rPr>
        <w:t xml:space="preserve"> under Nehemiah </w:t>
      </w:r>
      <w:r>
        <w:rPr>
          <w:rFonts w:cs="Arial"/>
        </w:rPr>
        <w:t>by</w:t>
      </w:r>
      <w:r>
        <w:rPr>
          <w:rFonts w:cs="Arial"/>
          <w:i/>
        </w:rPr>
        <w:t xml:space="preserve"> diligent </w:t>
      </w:r>
      <w:r w:rsidRPr="003E0312">
        <w:rPr>
          <w:rFonts w:cs="Arial"/>
          <w:i/>
        </w:rPr>
        <w:t>service</w:t>
      </w:r>
      <w:r w:rsidRPr="00515FA2">
        <w:rPr>
          <w:rFonts w:cs="Arial"/>
          <w:i/>
        </w:rPr>
        <w:t xml:space="preserve"> </w:t>
      </w:r>
      <w:r w:rsidRPr="00515FA2">
        <w:t>(Neh 1–7).</w:t>
      </w:r>
    </w:p>
    <w:p w14:paraId="479B1E6E" w14:textId="77777777" w:rsidR="00796053" w:rsidRPr="00515FA2" w:rsidRDefault="00796053" w:rsidP="00796053">
      <w:pPr>
        <w:pStyle w:val="Heading3"/>
      </w:pPr>
      <w:r w:rsidRPr="00515FA2">
        <w:t xml:space="preserve">God enabled Nehemiah to prepare to rebuild the wall to reestablish </w:t>
      </w:r>
      <w:r>
        <w:t xml:space="preserve">temple worship in </w:t>
      </w:r>
      <w:r w:rsidRPr="00515FA2">
        <w:t>Jerusalem (Neh 1–2).</w:t>
      </w:r>
    </w:p>
    <w:p w14:paraId="24EB3AE7" w14:textId="77777777" w:rsidR="00796053" w:rsidRPr="00515FA2" w:rsidRDefault="00796053" w:rsidP="00796053">
      <w:pPr>
        <w:pStyle w:val="Heading3"/>
      </w:pPr>
      <w:r w:rsidRPr="00515FA2">
        <w:t>Nehemiah rebuilt the wall in only 52 days by delegation, frustrating his opposition, and protecting the city (Neh 3–7).</w:t>
      </w:r>
    </w:p>
    <w:p w14:paraId="6F3F7AB2" w14:textId="77777777" w:rsidR="00796053" w:rsidRPr="00FD7B79" w:rsidRDefault="00796053" w:rsidP="00796053">
      <w:pPr>
        <w:pStyle w:val="Heading2"/>
        <w:ind w:right="36"/>
        <w:rPr>
          <w:rFonts w:cs="Arial"/>
        </w:rPr>
      </w:pPr>
      <w:r>
        <w:rPr>
          <w:rFonts w:cs="Arial"/>
        </w:rPr>
        <w:t>We also should respond to God’s restoring our lives by serving him.</w:t>
      </w:r>
    </w:p>
    <w:p w14:paraId="32086394" w14:textId="1C88A5B5" w:rsidR="00796053" w:rsidRPr="00FD7B79" w:rsidRDefault="00796053" w:rsidP="00796053">
      <w:pPr>
        <w:pStyle w:val="Heading1"/>
        <w:ind w:right="36"/>
        <w:rPr>
          <w:rFonts w:cs="Arial"/>
        </w:rPr>
      </w:pPr>
      <w:r w:rsidRPr="00FD7B79">
        <w:rPr>
          <w:rFonts w:cs="Arial"/>
        </w:rPr>
        <w:t>II.</w:t>
      </w:r>
      <w:r w:rsidRPr="00FD7B79">
        <w:rPr>
          <w:rFonts w:cs="Arial"/>
        </w:rPr>
        <w:tab/>
      </w:r>
      <w:r w:rsidR="003E0312">
        <w:rPr>
          <w:rFonts w:cs="Arial"/>
        </w:rPr>
        <w:t>___________________</w:t>
      </w:r>
      <w:r w:rsidR="002F57B4">
        <w:rPr>
          <w:rFonts w:cs="Arial"/>
        </w:rPr>
        <w:t xml:space="preserve"> God diligently (Neh 8–13</w:t>
      </w:r>
      <w:r>
        <w:rPr>
          <w:rFonts w:cs="Arial"/>
        </w:rPr>
        <w:t>).</w:t>
      </w:r>
    </w:p>
    <w:p w14:paraId="06E104AD" w14:textId="6FD0917F" w:rsidR="00796053" w:rsidRPr="00515FA2" w:rsidRDefault="00796053" w:rsidP="00796053">
      <w:pPr>
        <w:pStyle w:val="Heading2"/>
      </w:pPr>
      <w:r w:rsidRPr="00515FA2">
        <w:rPr>
          <w:rFonts w:cs="Arial"/>
        </w:rPr>
        <w:t>The</w:t>
      </w:r>
      <w:r>
        <w:rPr>
          <w:rFonts w:cs="Arial"/>
        </w:rPr>
        <w:t xml:space="preserve"> remnant responded</w:t>
      </w:r>
      <w:r w:rsidRPr="00515FA2">
        <w:rPr>
          <w:rFonts w:cs="Arial"/>
        </w:rPr>
        <w:t xml:space="preserve"> </w:t>
      </w:r>
      <w:r>
        <w:rPr>
          <w:rFonts w:cs="Arial"/>
        </w:rPr>
        <w:t xml:space="preserve">to God’s faithful </w:t>
      </w:r>
      <w:r>
        <w:rPr>
          <w:rFonts w:cs="Arial"/>
          <w:i/>
        </w:rPr>
        <w:t>restoration</w:t>
      </w:r>
      <w:r w:rsidRPr="00515FA2">
        <w:rPr>
          <w:rFonts w:cs="Arial"/>
          <w:i/>
        </w:rPr>
        <w:t xml:space="preserve"> of the people</w:t>
      </w:r>
      <w:r w:rsidRPr="00515FA2">
        <w:rPr>
          <w:rFonts w:cs="Arial"/>
        </w:rPr>
        <w:t xml:space="preserve"> under Nehemiah </w:t>
      </w:r>
      <w:r w:rsidR="00CB1CD6">
        <w:rPr>
          <w:rFonts w:cs="Arial"/>
        </w:rPr>
        <w:t xml:space="preserve">in </w:t>
      </w:r>
      <w:r>
        <w:rPr>
          <w:rFonts w:cs="Arial"/>
          <w:i/>
        </w:rPr>
        <w:t>diligent</w:t>
      </w:r>
      <w:r w:rsidRPr="00515FA2">
        <w:rPr>
          <w:rFonts w:cs="Arial"/>
          <w:i/>
        </w:rPr>
        <w:t xml:space="preserve"> </w:t>
      </w:r>
      <w:r w:rsidRPr="00CB1CD6">
        <w:rPr>
          <w:rFonts w:cs="Arial"/>
        </w:rPr>
        <w:t>worship</w:t>
      </w:r>
      <w:r w:rsidRPr="00515FA2">
        <w:t xml:space="preserve"> (Neh 8–13).</w:t>
      </w:r>
    </w:p>
    <w:p w14:paraId="017D2782" w14:textId="77777777" w:rsidR="00796053" w:rsidRPr="00515FA2" w:rsidRDefault="00796053" w:rsidP="00796053">
      <w:pPr>
        <w:pStyle w:val="Heading3"/>
      </w:pPr>
      <w:r w:rsidRPr="00515FA2">
        <w:t xml:space="preserve">The </w:t>
      </w:r>
      <w:r>
        <w:t>people responded to</w:t>
      </w:r>
      <w:r w:rsidRPr="00515FA2">
        <w:t xml:space="preserve"> the Word of God </w:t>
      </w:r>
      <w:r>
        <w:t>by committing themselves publicly</w:t>
      </w:r>
      <w:r w:rsidRPr="00515FA2">
        <w:t xml:space="preserve"> (Neh 8–10).</w:t>
      </w:r>
    </w:p>
    <w:p w14:paraId="396164B8" w14:textId="77777777" w:rsidR="00796053" w:rsidRPr="00515FA2" w:rsidRDefault="00796053" w:rsidP="00796053">
      <w:pPr>
        <w:pStyle w:val="Heading3"/>
      </w:pPr>
      <w:r w:rsidRPr="00515FA2">
        <w:t>The</w:t>
      </w:r>
      <w:r>
        <w:t>y obeyed the</w:t>
      </w:r>
      <w:r w:rsidRPr="00515FA2">
        <w:t xml:space="preserve"> covenant </w:t>
      </w:r>
      <w:r>
        <w:t>by</w:t>
      </w:r>
      <w:r w:rsidRPr="00515FA2">
        <w:t xml:space="preserve"> resettling Jerusalem, dedicating the walls, and </w:t>
      </w:r>
      <w:r>
        <w:t>supporting</w:t>
      </w:r>
      <w:r w:rsidRPr="00515FA2">
        <w:t xml:space="preserve"> the temple (Neh 11–13).</w:t>
      </w:r>
    </w:p>
    <w:p w14:paraId="6861AD0D" w14:textId="159D10FF" w:rsidR="00796053" w:rsidRPr="00FD7B79" w:rsidRDefault="00796053" w:rsidP="00796053">
      <w:pPr>
        <w:pStyle w:val="Heading2"/>
        <w:ind w:right="36"/>
        <w:rPr>
          <w:rFonts w:cs="Arial"/>
        </w:rPr>
      </w:pPr>
      <w:r>
        <w:rPr>
          <w:rFonts w:cs="Arial"/>
        </w:rPr>
        <w:t xml:space="preserve">We also should </w:t>
      </w:r>
      <w:r w:rsidR="008F3E4E">
        <w:rPr>
          <w:rFonts w:cs="Arial"/>
        </w:rPr>
        <w:t xml:space="preserve">respond to </w:t>
      </w:r>
      <w:r>
        <w:rPr>
          <w:rFonts w:cs="Arial"/>
        </w:rPr>
        <w:t>God’s restoring our lives by worshipping him.</w:t>
      </w:r>
    </w:p>
    <w:p w14:paraId="0638B899" w14:textId="77777777" w:rsidR="00796053" w:rsidRDefault="00796053" w:rsidP="00796053">
      <w:pPr>
        <w:ind w:right="36"/>
        <w:rPr>
          <w:rFonts w:cs="Arial"/>
        </w:rPr>
      </w:pPr>
    </w:p>
    <w:p w14:paraId="4AD6EB2A" w14:textId="77777777" w:rsidR="00796053" w:rsidRPr="00FD7B79" w:rsidRDefault="00796053" w:rsidP="00796053">
      <w:pPr>
        <w:pStyle w:val="Heading1"/>
        <w:ind w:right="36"/>
        <w:rPr>
          <w:rFonts w:cs="Arial"/>
        </w:rPr>
      </w:pPr>
      <w:r w:rsidRPr="00FD7B79">
        <w:rPr>
          <w:rFonts w:cs="Arial"/>
        </w:rPr>
        <w:t>Conclusion</w:t>
      </w:r>
    </w:p>
    <w:p w14:paraId="32088AEB" w14:textId="00058968" w:rsidR="00796053" w:rsidRPr="00FD7B79" w:rsidRDefault="00796053" w:rsidP="00796053">
      <w:pPr>
        <w:pStyle w:val="Heading3"/>
        <w:ind w:right="36"/>
        <w:rPr>
          <w:rFonts w:cs="Arial"/>
        </w:rPr>
      </w:pPr>
      <w:r>
        <w:rPr>
          <w:rFonts w:cs="Arial"/>
        </w:rPr>
        <w:t>Our restoring God deserves diligent</w:t>
      </w:r>
      <w:r w:rsidRPr="00E2316E">
        <w:rPr>
          <w:rFonts w:cs="Arial"/>
        </w:rPr>
        <w:t xml:space="preserve"> </w:t>
      </w:r>
      <w:r w:rsidR="00E2316E">
        <w:rPr>
          <w:rFonts w:cs="Arial"/>
        </w:rPr>
        <w:t>____________</w:t>
      </w:r>
      <w:r w:rsidRPr="00E2316E">
        <w:rPr>
          <w:rFonts w:cs="Arial"/>
        </w:rPr>
        <w:t xml:space="preserve"> and </w:t>
      </w:r>
      <w:r w:rsidR="00E2316E">
        <w:rPr>
          <w:rFonts w:cs="Arial"/>
        </w:rPr>
        <w:t>_______________</w:t>
      </w:r>
      <w:r w:rsidRPr="00E2316E">
        <w:rPr>
          <w:rFonts w:cs="Arial"/>
        </w:rPr>
        <w:t xml:space="preserve"> (Ma</w:t>
      </w:r>
      <w:r>
        <w:rPr>
          <w:rFonts w:cs="Arial"/>
        </w:rPr>
        <w:t>in Idea</w:t>
      </w:r>
      <w:r w:rsidRPr="00FD7B79">
        <w:rPr>
          <w:rFonts w:cs="Arial"/>
        </w:rPr>
        <w:t>).</w:t>
      </w:r>
    </w:p>
    <w:p w14:paraId="293AC4B0" w14:textId="2B8FAD02" w:rsidR="00796053" w:rsidRDefault="00796053" w:rsidP="00796053">
      <w:pPr>
        <w:pStyle w:val="Heading3"/>
        <w:ind w:right="36"/>
        <w:rPr>
          <w:rFonts w:cs="Arial"/>
        </w:rPr>
      </w:pPr>
      <w:r>
        <w:rPr>
          <w:rFonts w:cs="Arial"/>
        </w:rPr>
        <w:t>What would your life look like if you more fully grasped God’s restoring hand in your own experience?</w:t>
      </w:r>
    </w:p>
    <w:p w14:paraId="67849BF6" w14:textId="77777777" w:rsidR="001E5DF5" w:rsidRDefault="001E5DF5" w:rsidP="001E5DF5"/>
    <w:p w14:paraId="5E154639" w14:textId="77777777" w:rsidR="00637AE1" w:rsidRPr="001E5DF5" w:rsidRDefault="00637AE1" w:rsidP="001E5DF5"/>
    <w:p w14:paraId="07C407E9" w14:textId="77777777" w:rsidR="00A41780" w:rsidRPr="004918E8" w:rsidRDefault="00A41780" w:rsidP="007D24A4">
      <w:pPr>
        <w:widowControl w:val="0"/>
        <w:pBdr>
          <w:bottom w:val="single" w:sz="12" w:space="1" w:color="auto"/>
        </w:pBdr>
        <w:ind w:right="36"/>
        <w:rPr>
          <w:rFonts w:cs="Arial"/>
          <w:szCs w:val="22"/>
        </w:rPr>
      </w:pPr>
    </w:p>
    <w:p w14:paraId="06702D78" w14:textId="1E42258F" w:rsidR="00A41780" w:rsidRDefault="00A41780" w:rsidP="007D24A4">
      <w:pPr>
        <w:widowControl w:val="0"/>
        <w:ind w:right="36"/>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54BF57B" w:rsidR="00A41780" w:rsidRPr="004918E8" w:rsidRDefault="00A41780" w:rsidP="007D24A4">
      <w:pPr>
        <w:widowControl w:val="0"/>
        <w:ind w:right="36"/>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rsidP="007D24A4">
      <w:pPr>
        <w:ind w:right="36"/>
        <w:rPr>
          <w:rFonts w:cs="Arial"/>
          <w:szCs w:val="22"/>
        </w:rPr>
      </w:pPr>
      <w:r>
        <w:rPr>
          <w:rFonts w:cs="Arial"/>
          <w:szCs w:val="22"/>
        </w:rPr>
        <w:br w:type="page"/>
      </w:r>
    </w:p>
    <w:p w14:paraId="1583A9F3" w14:textId="77777777" w:rsidR="00C7082B" w:rsidRPr="00C803BA" w:rsidRDefault="00C7082B" w:rsidP="007D24A4">
      <w:pPr>
        <w:ind w:left="20" w:right="36" w:hanging="20"/>
        <w:jc w:val="center"/>
        <w:outlineLvl w:val="0"/>
        <w:rPr>
          <w:rFonts w:cs="Arial"/>
          <w:b/>
          <w:sz w:val="40"/>
        </w:rPr>
      </w:pPr>
      <w:r w:rsidRPr="00C803BA">
        <w:rPr>
          <w:rFonts w:cs="Arial"/>
          <w:b/>
          <w:sz w:val="40"/>
        </w:rPr>
        <w:lastRenderedPageBreak/>
        <w:t>Nehemiah</w:t>
      </w:r>
    </w:p>
    <w:p w14:paraId="771B8E70" w14:textId="77777777" w:rsidR="00C7082B" w:rsidRPr="00C803BA" w:rsidRDefault="00C7082B" w:rsidP="007D24A4">
      <w:pPr>
        <w:ind w:left="20" w:right="36" w:hanging="20"/>
        <w:jc w:val="center"/>
        <w:rPr>
          <w:rFonts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7082B" w:rsidRPr="00C803BA" w14:paraId="2698A67B" w14:textId="77777777" w:rsidTr="005542B1">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7734639B" w14:textId="77777777" w:rsidR="00C7082B" w:rsidRPr="00C803BA" w:rsidRDefault="00C7082B" w:rsidP="007D24A4">
            <w:pPr>
              <w:ind w:right="36"/>
              <w:jc w:val="center"/>
              <w:rPr>
                <w:rFonts w:cs="Arial"/>
                <w:b/>
              </w:rPr>
            </w:pPr>
          </w:p>
          <w:p w14:paraId="2FDE3A81" w14:textId="77777777" w:rsidR="00C7082B" w:rsidRPr="00C803BA" w:rsidRDefault="00C7082B" w:rsidP="007D24A4">
            <w:pPr>
              <w:ind w:right="36"/>
              <w:jc w:val="center"/>
              <w:rPr>
                <w:rFonts w:cs="Arial"/>
                <w:b/>
                <w:sz w:val="32"/>
              </w:rPr>
            </w:pPr>
            <w:r w:rsidRPr="00C803BA">
              <w:rPr>
                <w:rFonts w:cs="Arial"/>
                <w:b/>
                <w:sz w:val="32"/>
              </w:rPr>
              <w:t>Restoring the Walls and People</w:t>
            </w:r>
          </w:p>
          <w:p w14:paraId="7B7730D0" w14:textId="77777777" w:rsidR="00C7082B" w:rsidRPr="00C803BA" w:rsidRDefault="00C7082B" w:rsidP="007D24A4">
            <w:pPr>
              <w:ind w:right="36"/>
              <w:jc w:val="center"/>
              <w:rPr>
                <w:rFonts w:cs="Arial"/>
                <w:b/>
              </w:rPr>
            </w:pPr>
          </w:p>
        </w:tc>
      </w:tr>
      <w:tr w:rsidR="00C7082B" w:rsidRPr="00C803BA" w14:paraId="4BC7C42D"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49378D88" w14:textId="77777777" w:rsidR="00C7082B" w:rsidRPr="00C803BA" w:rsidRDefault="00C7082B" w:rsidP="007D24A4">
            <w:pPr>
              <w:ind w:right="36"/>
              <w:jc w:val="center"/>
              <w:rPr>
                <w:rFonts w:cs="Arial"/>
                <w:b/>
                <w:sz w:val="20"/>
              </w:rPr>
            </w:pPr>
          </w:p>
          <w:p w14:paraId="733D73DE" w14:textId="77777777" w:rsidR="00C7082B" w:rsidRPr="00C803BA" w:rsidRDefault="00C7082B" w:rsidP="007D24A4">
            <w:pPr>
              <w:ind w:right="36"/>
              <w:jc w:val="center"/>
              <w:rPr>
                <w:rFonts w:cs="Arial"/>
                <w:b/>
                <w:sz w:val="20"/>
              </w:rPr>
            </w:pPr>
            <w:r w:rsidRPr="00C803BA">
              <w:rPr>
                <w:rFonts w:cs="Arial"/>
                <w:b/>
                <w:sz w:val="20"/>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17930735" w14:textId="77777777" w:rsidR="00C7082B" w:rsidRPr="00C803BA" w:rsidRDefault="00C7082B" w:rsidP="007D24A4">
            <w:pPr>
              <w:ind w:right="36"/>
              <w:jc w:val="center"/>
              <w:rPr>
                <w:rFonts w:cs="Arial"/>
                <w:b/>
                <w:sz w:val="20"/>
              </w:rPr>
            </w:pPr>
          </w:p>
          <w:p w14:paraId="7E8843F5" w14:textId="77777777" w:rsidR="00C7082B" w:rsidRPr="00C803BA" w:rsidRDefault="00C7082B" w:rsidP="007D24A4">
            <w:pPr>
              <w:ind w:right="36"/>
              <w:jc w:val="center"/>
              <w:rPr>
                <w:rFonts w:cs="Arial"/>
                <w:b/>
                <w:sz w:val="20"/>
              </w:rPr>
            </w:pPr>
            <w:r w:rsidRPr="00C803BA">
              <w:rPr>
                <w:rFonts w:cs="Arial"/>
                <w:b/>
                <w:sz w:val="20"/>
              </w:rPr>
              <w:t xml:space="preserve">People </w:t>
            </w:r>
          </w:p>
          <w:p w14:paraId="4CA407B0" w14:textId="77777777" w:rsidR="00C7082B" w:rsidRPr="00C803BA" w:rsidRDefault="00C7082B" w:rsidP="007D24A4">
            <w:pPr>
              <w:ind w:right="36"/>
              <w:jc w:val="center"/>
              <w:rPr>
                <w:rFonts w:cs="Arial"/>
                <w:b/>
                <w:sz w:val="20"/>
              </w:rPr>
            </w:pPr>
          </w:p>
        </w:tc>
      </w:tr>
      <w:tr w:rsidR="00C7082B" w:rsidRPr="00C803BA" w14:paraId="58F3EE71"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49BDD900" w14:textId="77777777" w:rsidR="00C7082B" w:rsidRPr="00C803BA" w:rsidRDefault="00C7082B" w:rsidP="007D24A4">
            <w:pPr>
              <w:ind w:right="36"/>
              <w:jc w:val="center"/>
              <w:rPr>
                <w:rFonts w:cs="Arial"/>
                <w:b/>
                <w:sz w:val="20"/>
              </w:rPr>
            </w:pPr>
          </w:p>
          <w:p w14:paraId="133AA8FF" w14:textId="77777777" w:rsidR="00C7082B" w:rsidRPr="00C803BA" w:rsidRDefault="00C7082B" w:rsidP="007D24A4">
            <w:pPr>
              <w:ind w:right="36"/>
              <w:jc w:val="center"/>
              <w:rPr>
                <w:rFonts w:cs="Arial"/>
                <w:b/>
                <w:sz w:val="20"/>
              </w:rPr>
            </w:pPr>
            <w:r w:rsidRPr="00C803BA">
              <w:rPr>
                <w:rFonts w:cs="Arial"/>
                <w:b/>
                <w:sz w:val="20"/>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4C7209DD" w14:textId="77777777" w:rsidR="00C7082B" w:rsidRPr="00C803BA" w:rsidRDefault="00C7082B" w:rsidP="007D24A4">
            <w:pPr>
              <w:ind w:right="36"/>
              <w:jc w:val="center"/>
              <w:rPr>
                <w:rFonts w:cs="Arial"/>
                <w:b/>
                <w:sz w:val="20"/>
              </w:rPr>
            </w:pPr>
          </w:p>
          <w:p w14:paraId="4DF14B36" w14:textId="77777777" w:rsidR="00C7082B" w:rsidRPr="00C803BA" w:rsidRDefault="00C7082B" w:rsidP="007D24A4">
            <w:pPr>
              <w:ind w:right="36"/>
              <w:jc w:val="center"/>
              <w:rPr>
                <w:rFonts w:cs="Arial"/>
                <w:b/>
                <w:sz w:val="20"/>
              </w:rPr>
            </w:pPr>
            <w:r w:rsidRPr="00C803BA">
              <w:rPr>
                <w:rFonts w:cs="Arial"/>
                <w:b/>
                <w:sz w:val="20"/>
              </w:rPr>
              <w:t>Chapters 8–13</w:t>
            </w:r>
          </w:p>
          <w:p w14:paraId="3CDF2DFC" w14:textId="77777777" w:rsidR="00C7082B" w:rsidRPr="00C803BA" w:rsidRDefault="00C7082B" w:rsidP="007D24A4">
            <w:pPr>
              <w:ind w:right="36"/>
              <w:jc w:val="center"/>
              <w:rPr>
                <w:rFonts w:cs="Arial"/>
                <w:b/>
                <w:sz w:val="20"/>
              </w:rPr>
            </w:pPr>
          </w:p>
        </w:tc>
      </w:tr>
      <w:tr w:rsidR="00C7082B" w:rsidRPr="00C803BA" w14:paraId="02ADF78C"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210F5359" w14:textId="77777777" w:rsidR="00C7082B" w:rsidRPr="00C803BA" w:rsidRDefault="00C7082B" w:rsidP="007D24A4">
            <w:pPr>
              <w:ind w:right="36"/>
              <w:jc w:val="center"/>
              <w:rPr>
                <w:rFonts w:cs="Arial"/>
                <w:b/>
                <w:sz w:val="20"/>
              </w:rPr>
            </w:pPr>
          </w:p>
          <w:p w14:paraId="63FD3F31" w14:textId="77777777" w:rsidR="00C7082B" w:rsidRPr="00C803BA" w:rsidRDefault="00C7082B" w:rsidP="007D24A4">
            <w:pPr>
              <w:ind w:right="36"/>
              <w:jc w:val="center"/>
              <w:rPr>
                <w:rFonts w:cs="Arial"/>
                <w:b/>
                <w:sz w:val="20"/>
              </w:rPr>
            </w:pPr>
            <w:r w:rsidRPr="00C803BA">
              <w:rPr>
                <w:rFonts w:cs="Arial"/>
                <w:b/>
                <w:sz w:val="20"/>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056E2E0B" w14:textId="77777777" w:rsidR="00C7082B" w:rsidRPr="00C803BA" w:rsidRDefault="00C7082B" w:rsidP="007D24A4">
            <w:pPr>
              <w:ind w:right="36"/>
              <w:jc w:val="center"/>
              <w:rPr>
                <w:rFonts w:cs="Arial"/>
                <w:b/>
                <w:sz w:val="20"/>
              </w:rPr>
            </w:pPr>
          </w:p>
          <w:p w14:paraId="6EE91D68" w14:textId="77777777" w:rsidR="00C7082B" w:rsidRPr="00C803BA" w:rsidRDefault="00C7082B" w:rsidP="007D24A4">
            <w:pPr>
              <w:ind w:right="36"/>
              <w:jc w:val="center"/>
              <w:rPr>
                <w:rFonts w:cs="Arial"/>
                <w:b/>
                <w:sz w:val="20"/>
              </w:rPr>
            </w:pPr>
            <w:r w:rsidRPr="00C803BA">
              <w:rPr>
                <w:rFonts w:cs="Arial"/>
                <w:b/>
                <w:sz w:val="20"/>
              </w:rPr>
              <w:t>Instruction</w:t>
            </w:r>
          </w:p>
          <w:p w14:paraId="001A0E94" w14:textId="77777777" w:rsidR="00C7082B" w:rsidRPr="00C803BA" w:rsidRDefault="00C7082B" w:rsidP="007D24A4">
            <w:pPr>
              <w:ind w:right="36"/>
              <w:jc w:val="center"/>
              <w:rPr>
                <w:rFonts w:cs="Arial"/>
                <w:b/>
                <w:sz w:val="20"/>
              </w:rPr>
            </w:pPr>
          </w:p>
        </w:tc>
      </w:tr>
      <w:tr w:rsidR="00C7082B" w:rsidRPr="00C803BA" w14:paraId="41482D85" w14:textId="77777777" w:rsidTr="005542B1">
        <w:tc>
          <w:tcPr>
            <w:tcW w:w="4580" w:type="dxa"/>
            <w:gridSpan w:val="5"/>
            <w:tcBorders>
              <w:top w:val="single" w:sz="6" w:space="0" w:color="auto"/>
              <w:left w:val="single" w:sz="6" w:space="0" w:color="auto"/>
              <w:bottom w:val="single" w:sz="6" w:space="0" w:color="auto"/>
              <w:right w:val="single" w:sz="6" w:space="0" w:color="auto"/>
            </w:tcBorders>
          </w:tcPr>
          <w:p w14:paraId="66FE56AD" w14:textId="77777777" w:rsidR="00C7082B" w:rsidRPr="00C803BA" w:rsidRDefault="00C7082B" w:rsidP="007D24A4">
            <w:pPr>
              <w:ind w:right="36"/>
              <w:jc w:val="center"/>
              <w:rPr>
                <w:rFonts w:cs="Arial"/>
                <w:b/>
                <w:sz w:val="20"/>
              </w:rPr>
            </w:pPr>
          </w:p>
          <w:p w14:paraId="4650287E" w14:textId="77777777" w:rsidR="00C7082B" w:rsidRPr="00C803BA" w:rsidRDefault="00C7082B" w:rsidP="007D24A4">
            <w:pPr>
              <w:ind w:right="36"/>
              <w:jc w:val="center"/>
              <w:rPr>
                <w:rFonts w:cs="Arial"/>
                <w:b/>
                <w:sz w:val="20"/>
              </w:rPr>
            </w:pPr>
            <w:r w:rsidRPr="00C803BA">
              <w:rPr>
                <w:rFonts w:cs="Arial"/>
                <w:b/>
                <w:sz w:val="20"/>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0C2E34C8" w14:textId="77777777" w:rsidR="00C7082B" w:rsidRPr="00C803BA" w:rsidRDefault="00C7082B" w:rsidP="007D24A4">
            <w:pPr>
              <w:ind w:right="36"/>
              <w:jc w:val="center"/>
              <w:rPr>
                <w:rFonts w:cs="Arial"/>
                <w:b/>
                <w:sz w:val="20"/>
              </w:rPr>
            </w:pPr>
          </w:p>
          <w:p w14:paraId="63AB8950" w14:textId="77777777" w:rsidR="00C7082B" w:rsidRPr="00C803BA" w:rsidRDefault="00C7082B" w:rsidP="007D24A4">
            <w:pPr>
              <w:ind w:right="36"/>
              <w:jc w:val="center"/>
              <w:rPr>
                <w:rFonts w:cs="Arial"/>
                <w:b/>
                <w:sz w:val="20"/>
              </w:rPr>
            </w:pPr>
            <w:r w:rsidRPr="00C803BA">
              <w:rPr>
                <w:rFonts w:cs="Arial"/>
                <w:b/>
                <w:sz w:val="20"/>
              </w:rPr>
              <w:t xml:space="preserve">Spiritual </w:t>
            </w:r>
          </w:p>
          <w:p w14:paraId="46BFA5CB" w14:textId="77777777" w:rsidR="00C7082B" w:rsidRPr="00C803BA" w:rsidRDefault="00C7082B" w:rsidP="007D24A4">
            <w:pPr>
              <w:ind w:right="36"/>
              <w:jc w:val="center"/>
              <w:rPr>
                <w:rFonts w:cs="Arial"/>
                <w:b/>
                <w:sz w:val="20"/>
              </w:rPr>
            </w:pPr>
          </w:p>
        </w:tc>
      </w:tr>
      <w:tr w:rsidR="00C7082B" w:rsidRPr="00C803BA" w14:paraId="49F99FD9" w14:textId="77777777" w:rsidTr="005542B1">
        <w:tc>
          <w:tcPr>
            <w:tcW w:w="1920" w:type="dxa"/>
            <w:gridSpan w:val="2"/>
            <w:tcBorders>
              <w:top w:val="single" w:sz="6" w:space="0" w:color="auto"/>
              <w:left w:val="single" w:sz="6" w:space="0" w:color="auto"/>
              <w:bottom w:val="single" w:sz="6" w:space="0" w:color="auto"/>
              <w:right w:val="single" w:sz="6" w:space="0" w:color="auto"/>
            </w:tcBorders>
          </w:tcPr>
          <w:p w14:paraId="090719D1" w14:textId="77777777" w:rsidR="00C7082B" w:rsidRPr="00C803BA" w:rsidRDefault="00C7082B" w:rsidP="007D24A4">
            <w:pPr>
              <w:ind w:right="36"/>
              <w:jc w:val="center"/>
              <w:rPr>
                <w:rFonts w:cs="Arial"/>
                <w:b/>
                <w:sz w:val="20"/>
              </w:rPr>
            </w:pPr>
          </w:p>
          <w:p w14:paraId="707619E0" w14:textId="77777777" w:rsidR="00C7082B" w:rsidRPr="00C803BA" w:rsidRDefault="00C7082B" w:rsidP="007D24A4">
            <w:pPr>
              <w:ind w:right="36"/>
              <w:jc w:val="center"/>
              <w:rPr>
                <w:rFonts w:cs="Arial"/>
                <w:b/>
                <w:sz w:val="20"/>
              </w:rPr>
            </w:pPr>
            <w:r w:rsidRPr="00C803BA">
              <w:rPr>
                <w:rFonts w:cs="Arial"/>
                <w:b/>
                <w:sz w:val="20"/>
              </w:rPr>
              <w:t>Return</w:t>
            </w:r>
          </w:p>
          <w:p w14:paraId="7DCB93FE" w14:textId="77777777" w:rsidR="00C7082B" w:rsidRPr="00C803BA" w:rsidRDefault="00C7082B" w:rsidP="007D24A4">
            <w:pPr>
              <w:ind w:right="36"/>
              <w:jc w:val="center"/>
              <w:rPr>
                <w:rFonts w:cs="Arial"/>
                <w:b/>
                <w:sz w:val="20"/>
              </w:rPr>
            </w:pPr>
            <w:r w:rsidRPr="00C803BA">
              <w:rPr>
                <w:rFonts w:cs="Arial"/>
                <w:b/>
                <w:sz w:val="20"/>
              </w:rPr>
              <w:t>1–2</w:t>
            </w:r>
          </w:p>
        </w:tc>
        <w:tc>
          <w:tcPr>
            <w:tcW w:w="2660" w:type="dxa"/>
            <w:gridSpan w:val="3"/>
            <w:tcBorders>
              <w:top w:val="single" w:sz="6" w:space="0" w:color="auto"/>
              <w:left w:val="single" w:sz="6" w:space="0" w:color="auto"/>
              <w:bottom w:val="single" w:sz="6" w:space="0" w:color="auto"/>
              <w:right w:val="single" w:sz="6" w:space="0" w:color="auto"/>
            </w:tcBorders>
          </w:tcPr>
          <w:p w14:paraId="05F96D97" w14:textId="77777777" w:rsidR="00C7082B" w:rsidRPr="00C803BA" w:rsidRDefault="00C7082B" w:rsidP="007D24A4">
            <w:pPr>
              <w:ind w:right="36"/>
              <w:jc w:val="center"/>
              <w:rPr>
                <w:rFonts w:cs="Arial"/>
                <w:b/>
                <w:sz w:val="20"/>
              </w:rPr>
            </w:pPr>
          </w:p>
          <w:p w14:paraId="4CEDE623" w14:textId="77777777" w:rsidR="00C7082B" w:rsidRPr="00C803BA" w:rsidRDefault="00C7082B" w:rsidP="007D24A4">
            <w:pPr>
              <w:ind w:right="36"/>
              <w:jc w:val="center"/>
              <w:rPr>
                <w:rFonts w:cs="Arial"/>
                <w:b/>
                <w:sz w:val="20"/>
              </w:rPr>
            </w:pPr>
            <w:r w:rsidRPr="00C803BA">
              <w:rPr>
                <w:rFonts w:cs="Arial"/>
                <w:b/>
                <w:sz w:val="20"/>
              </w:rPr>
              <w:t>Rebuilding</w:t>
            </w:r>
          </w:p>
          <w:p w14:paraId="5DA2B3F7" w14:textId="77777777" w:rsidR="00C7082B" w:rsidRPr="00C803BA" w:rsidRDefault="00C7082B" w:rsidP="007D24A4">
            <w:pPr>
              <w:ind w:right="36"/>
              <w:jc w:val="center"/>
              <w:rPr>
                <w:rFonts w:cs="Arial"/>
                <w:b/>
                <w:sz w:val="20"/>
              </w:rPr>
            </w:pPr>
            <w:r w:rsidRPr="00C803BA">
              <w:rPr>
                <w:rFonts w:cs="Arial"/>
                <w:b/>
                <w:sz w:val="20"/>
              </w:rPr>
              <w:t>3–7</w:t>
            </w:r>
          </w:p>
        </w:tc>
        <w:tc>
          <w:tcPr>
            <w:tcW w:w="2520" w:type="dxa"/>
            <w:gridSpan w:val="3"/>
            <w:tcBorders>
              <w:top w:val="single" w:sz="6" w:space="0" w:color="auto"/>
              <w:bottom w:val="single" w:sz="6" w:space="0" w:color="auto"/>
              <w:right w:val="single" w:sz="6" w:space="0" w:color="auto"/>
            </w:tcBorders>
          </w:tcPr>
          <w:p w14:paraId="45DEF01C" w14:textId="77777777" w:rsidR="00C7082B" w:rsidRPr="00C803BA" w:rsidRDefault="00C7082B" w:rsidP="007D24A4">
            <w:pPr>
              <w:ind w:right="36"/>
              <w:jc w:val="center"/>
              <w:rPr>
                <w:rFonts w:cs="Arial"/>
                <w:b/>
                <w:sz w:val="20"/>
              </w:rPr>
            </w:pPr>
          </w:p>
          <w:p w14:paraId="14AE32CC" w14:textId="77777777" w:rsidR="00C7082B" w:rsidRPr="00C803BA" w:rsidRDefault="00C7082B" w:rsidP="007D24A4">
            <w:pPr>
              <w:ind w:right="36"/>
              <w:jc w:val="center"/>
              <w:rPr>
                <w:rFonts w:cs="Arial"/>
                <w:b/>
                <w:sz w:val="20"/>
              </w:rPr>
            </w:pPr>
            <w:r w:rsidRPr="00C803BA">
              <w:rPr>
                <w:rFonts w:cs="Arial"/>
                <w:b/>
                <w:sz w:val="20"/>
              </w:rPr>
              <w:t>Renewal</w:t>
            </w:r>
          </w:p>
          <w:p w14:paraId="79DF80AA" w14:textId="77777777" w:rsidR="00C7082B" w:rsidRPr="00C803BA" w:rsidRDefault="00C7082B" w:rsidP="007D24A4">
            <w:pPr>
              <w:ind w:right="36"/>
              <w:jc w:val="center"/>
              <w:rPr>
                <w:rFonts w:cs="Arial"/>
                <w:b/>
                <w:sz w:val="20"/>
              </w:rPr>
            </w:pPr>
            <w:r w:rsidRPr="00C803BA">
              <w:rPr>
                <w:rFonts w:cs="Arial"/>
                <w:b/>
                <w:sz w:val="20"/>
              </w:rPr>
              <w:t>8–10</w:t>
            </w:r>
          </w:p>
          <w:p w14:paraId="0E5801AE" w14:textId="77777777" w:rsidR="00C7082B" w:rsidRPr="00C803BA" w:rsidRDefault="00C7082B" w:rsidP="007D24A4">
            <w:pPr>
              <w:ind w:right="36"/>
              <w:jc w:val="center"/>
              <w:rPr>
                <w:rFonts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614536DE" w14:textId="77777777" w:rsidR="00C7082B" w:rsidRPr="00C803BA" w:rsidRDefault="00C7082B" w:rsidP="007D24A4">
            <w:pPr>
              <w:ind w:right="36"/>
              <w:jc w:val="center"/>
              <w:rPr>
                <w:rFonts w:cs="Arial"/>
                <w:b/>
                <w:sz w:val="20"/>
              </w:rPr>
            </w:pPr>
          </w:p>
          <w:p w14:paraId="3756C781" w14:textId="77777777" w:rsidR="00C7082B" w:rsidRPr="00C803BA" w:rsidRDefault="00C7082B" w:rsidP="007D24A4">
            <w:pPr>
              <w:ind w:right="36"/>
              <w:jc w:val="center"/>
              <w:rPr>
                <w:rFonts w:cs="Arial"/>
                <w:b/>
                <w:sz w:val="20"/>
              </w:rPr>
            </w:pPr>
            <w:r w:rsidRPr="00C803BA">
              <w:rPr>
                <w:rFonts w:cs="Arial"/>
                <w:b/>
                <w:sz w:val="20"/>
              </w:rPr>
              <w:t>Reforms</w:t>
            </w:r>
          </w:p>
          <w:p w14:paraId="17306613" w14:textId="77777777" w:rsidR="00C7082B" w:rsidRPr="00C803BA" w:rsidRDefault="00C7082B" w:rsidP="007D24A4">
            <w:pPr>
              <w:ind w:right="36"/>
              <w:jc w:val="center"/>
              <w:rPr>
                <w:rFonts w:cs="Arial"/>
                <w:b/>
                <w:sz w:val="20"/>
              </w:rPr>
            </w:pPr>
            <w:r w:rsidRPr="00C803BA">
              <w:rPr>
                <w:rFonts w:cs="Arial"/>
                <w:b/>
                <w:sz w:val="20"/>
              </w:rPr>
              <w:t>11–13</w:t>
            </w:r>
          </w:p>
          <w:p w14:paraId="36C8A1F2" w14:textId="77777777" w:rsidR="00C7082B" w:rsidRPr="00C803BA" w:rsidRDefault="00C7082B" w:rsidP="007D24A4">
            <w:pPr>
              <w:ind w:right="36"/>
              <w:jc w:val="center"/>
              <w:rPr>
                <w:rFonts w:cs="Arial"/>
                <w:b/>
                <w:sz w:val="20"/>
              </w:rPr>
            </w:pPr>
          </w:p>
        </w:tc>
      </w:tr>
      <w:tr w:rsidR="00C7082B" w:rsidRPr="00C803BA" w14:paraId="2A73C5DB" w14:textId="77777777" w:rsidTr="005542B1">
        <w:tc>
          <w:tcPr>
            <w:tcW w:w="840" w:type="dxa"/>
            <w:tcBorders>
              <w:top w:val="single" w:sz="6" w:space="0" w:color="auto"/>
              <w:left w:val="single" w:sz="6" w:space="0" w:color="auto"/>
              <w:bottom w:val="single" w:sz="6" w:space="0" w:color="auto"/>
              <w:right w:val="single" w:sz="6" w:space="0" w:color="auto"/>
            </w:tcBorders>
          </w:tcPr>
          <w:p w14:paraId="087626FF" w14:textId="77777777" w:rsidR="00C7082B" w:rsidRPr="00C803BA" w:rsidRDefault="00C7082B" w:rsidP="007D24A4">
            <w:pPr>
              <w:ind w:right="36"/>
              <w:jc w:val="center"/>
              <w:rPr>
                <w:rFonts w:cs="Arial"/>
                <w:sz w:val="16"/>
              </w:rPr>
            </w:pPr>
          </w:p>
          <w:p w14:paraId="37C2ABFA" w14:textId="77777777" w:rsidR="00C7082B" w:rsidRPr="00C803BA" w:rsidRDefault="00C7082B" w:rsidP="007D24A4">
            <w:pPr>
              <w:ind w:right="36"/>
              <w:jc w:val="center"/>
              <w:rPr>
                <w:rFonts w:cs="Arial"/>
                <w:sz w:val="16"/>
              </w:rPr>
            </w:pPr>
            <w:r w:rsidRPr="00C803BA">
              <w:rPr>
                <w:rFonts w:cs="Arial"/>
                <w:sz w:val="16"/>
              </w:rPr>
              <w:t>Persia Prayer</w:t>
            </w:r>
          </w:p>
          <w:p w14:paraId="424C5728" w14:textId="77777777" w:rsidR="00C7082B" w:rsidRPr="00C803BA" w:rsidRDefault="00C7082B" w:rsidP="007D24A4">
            <w:pPr>
              <w:ind w:right="36"/>
              <w:jc w:val="center"/>
              <w:rPr>
                <w:rFonts w:cs="Arial"/>
                <w:sz w:val="16"/>
              </w:rPr>
            </w:pPr>
            <w:r w:rsidRPr="00C803BA">
              <w:rPr>
                <w:rFonts w:cs="Arial"/>
                <w:sz w:val="16"/>
              </w:rPr>
              <w:t>1</w:t>
            </w:r>
          </w:p>
        </w:tc>
        <w:tc>
          <w:tcPr>
            <w:tcW w:w="1080" w:type="dxa"/>
            <w:tcBorders>
              <w:top w:val="single" w:sz="6" w:space="0" w:color="auto"/>
              <w:left w:val="single" w:sz="6" w:space="0" w:color="auto"/>
              <w:bottom w:val="single" w:sz="6" w:space="0" w:color="auto"/>
              <w:right w:val="single" w:sz="6" w:space="0" w:color="auto"/>
            </w:tcBorders>
          </w:tcPr>
          <w:p w14:paraId="05B8825C" w14:textId="77777777" w:rsidR="00C7082B" w:rsidRPr="00C803BA" w:rsidRDefault="00C7082B" w:rsidP="007D24A4">
            <w:pPr>
              <w:ind w:right="36"/>
              <w:jc w:val="center"/>
              <w:rPr>
                <w:rFonts w:cs="Arial"/>
                <w:sz w:val="16"/>
              </w:rPr>
            </w:pPr>
          </w:p>
          <w:p w14:paraId="126DBB52" w14:textId="77777777" w:rsidR="00C7082B" w:rsidRPr="00C803BA" w:rsidRDefault="00C7082B" w:rsidP="007D24A4">
            <w:pPr>
              <w:ind w:right="36"/>
              <w:jc w:val="center"/>
              <w:rPr>
                <w:rFonts w:cs="Arial"/>
                <w:sz w:val="16"/>
              </w:rPr>
            </w:pPr>
            <w:r w:rsidRPr="00C803BA">
              <w:rPr>
                <w:rFonts w:cs="Arial"/>
                <w:sz w:val="16"/>
              </w:rPr>
              <w:t>Jerusalem Inspection</w:t>
            </w:r>
          </w:p>
          <w:p w14:paraId="16B7FF99" w14:textId="77777777" w:rsidR="00C7082B" w:rsidRPr="00C803BA" w:rsidRDefault="00C7082B" w:rsidP="007D24A4">
            <w:pPr>
              <w:ind w:right="36"/>
              <w:jc w:val="center"/>
              <w:rPr>
                <w:rFonts w:cs="Arial"/>
                <w:sz w:val="16"/>
              </w:rPr>
            </w:pPr>
            <w:r w:rsidRPr="00C803BA">
              <w:rPr>
                <w:rFonts w:cs="Arial"/>
                <w:sz w:val="16"/>
              </w:rPr>
              <w:t>2</w:t>
            </w:r>
          </w:p>
        </w:tc>
        <w:tc>
          <w:tcPr>
            <w:tcW w:w="720" w:type="dxa"/>
            <w:tcBorders>
              <w:top w:val="single" w:sz="6" w:space="0" w:color="auto"/>
              <w:left w:val="single" w:sz="6" w:space="0" w:color="auto"/>
              <w:bottom w:val="single" w:sz="6" w:space="0" w:color="auto"/>
              <w:right w:val="single" w:sz="6" w:space="0" w:color="auto"/>
            </w:tcBorders>
          </w:tcPr>
          <w:p w14:paraId="2BD55D03" w14:textId="77777777" w:rsidR="00C7082B" w:rsidRPr="00C803BA" w:rsidRDefault="00C7082B" w:rsidP="007D24A4">
            <w:pPr>
              <w:ind w:right="36"/>
              <w:jc w:val="center"/>
              <w:rPr>
                <w:rFonts w:cs="Arial"/>
                <w:sz w:val="16"/>
              </w:rPr>
            </w:pPr>
          </w:p>
          <w:p w14:paraId="335DFA0F" w14:textId="77777777" w:rsidR="00C7082B" w:rsidRPr="00C803BA" w:rsidRDefault="00C7082B" w:rsidP="007D24A4">
            <w:pPr>
              <w:ind w:right="36"/>
              <w:jc w:val="center"/>
              <w:rPr>
                <w:rFonts w:cs="Arial"/>
                <w:sz w:val="16"/>
              </w:rPr>
            </w:pPr>
            <w:r w:rsidRPr="00C803BA">
              <w:rPr>
                <w:rFonts w:cs="Arial"/>
                <w:sz w:val="16"/>
              </w:rPr>
              <w:t xml:space="preserve">Dele- </w:t>
            </w:r>
            <w:proofErr w:type="spellStart"/>
            <w:r w:rsidRPr="00C803BA">
              <w:rPr>
                <w:rFonts w:cs="Arial"/>
                <w:sz w:val="16"/>
              </w:rPr>
              <w:t>gation</w:t>
            </w:r>
            <w:proofErr w:type="spellEnd"/>
          </w:p>
          <w:p w14:paraId="374ECD3E" w14:textId="77777777" w:rsidR="00C7082B" w:rsidRPr="00C803BA" w:rsidRDefault="00C7082B" w:rsidP="007D24A4">
            <w:pPr>
              <w:ind w:right="36"/>
              <w:jc w:val="center"/>
              <w:rPr>
                <w:rFonts w:cs="Arial"/>
                <w:sz w:val="16"/>
              </w:rPr>
            </w:pPr>
            <w:r w:rsidRPr="00C803BA">
              <w:rPr>
                <w:rFonts w:cs="Arial"/>
                <w:sz w:val="16"/>
              </w:rPr>
              <w:t>3</w:t>
            </w:r>
          </w:p>
        </w:tc>
        <w:tc>
          <w:tcPr>
            <w:tcW w:w="1000" w:type="dxa"/>
            <w:tcBorders>
              <w:top w:val="single" w:sz="6" w:space="0" w:color="auto"/>
              <w:left w:val="single" w:sz="6" w:space="0" w:color="auto"/>
              <w:bottom w:val="single" w:sz="6" w:space="0" w:color="auto"/>
              <w:right w:val="single" w:sz="6" w:space="0" w:color="auto"/>
            </w:tcBorders>
          </w:tcPr>
          <w:p w14:paraId="65249B6A" w14:textId="77777777" w:rsidR="00C7082B" w:rsidRPr="00C803BA" w:rsidRDefault="00C7082B" w:rsidP="007D24A4">
            <w:pPr>
              <w:ind w:right="36"/>
              <w:jc w:val="center"/>
              <w:rPr>
                <w:rFonts w:cs="Arial"/>
                <w:sz w:val="16"/>
              </w:rPr>
            </w:pPr>
          </w:p>
          <w:p w14:paraId="486B0DD2" w14:textId="77777777" w:rsidR="00C7082B" w:rsidRPr="00C803BA" w:rsidRDefault="00C7082B" w:rsidP="007D24A4">
            <w:pPr>
              <w:ind w:right="36"/>
              <w:jc w:val="center"/>
              <w:rPr>
                <w:rFonts w:cs="Arial"/>
                <w:sz w:val="16"/>
              </w:rPr>
            </w:pPr>
            <w:r w:rsidRPr="00C803BA">
              <w:rPr>
                <w:rFonts w:cs="Arial"/>
                <w:sz w:val="16"/>
              </w:rPr>
              <w:t>Opposed/ Finished</w:t>
            </w:r>
          </w:p>
          <w:p w14:paraId="4DFE02BC" w14:textId="77777777" w:rsidR="00C7082B" w:rsidRPr="00C803BA" w:rsidRDefault="00C7082B" w:rsidP="007D24A4">
            <w:pPr>
              <w:ind w:right="36"/>
              <w:jc w:val="center"/>
              <w:rPr>
                <w:rFonts w:cs="Arial"/>
                <w:sz w:val="16"/>
              </w:rPr>
            </w:pPr>
            <w:r w:rsidRPr="00C803BA">
              <w:rPr>
                <w:rFonts w:cs="Arial"/>
                <w:sz w:val="16"/>
              </w:rPr>
              <w:t>4–6</w:t>
            </w:r>
          </w:p>
        </w:tc>
        <w:tc>
          <w:tcPr>
            <w:tcW w:w="940" w:type="dxa"/>
            <w:tcBorders>
              <w:top w:val="single" w:sz="6" w:space="0" w:color="auto"/>
              <w:left w:val="single" w:sz="6" w:space="0" w:color="auto"/>
              <w:bottom w:val="single" w:sz="6" w:space="0" w:color="auto"/>
              <w:right w:val="single" w:sz="6" w:space="0" w:color="auto"/>
            </w:tcBorders>
          </w:tcPr>
          <w:p w14:paraId="24BBD126" w14:textId="77777777" w:rsidR="00C7082B" w:rsidRPr="00C803BA" w:rsidRDefault="00C7082B" w:rsidP="007D24A4">
            <w:pPr>
              <w:ind w:right="36"/>
              <w:jc w:val="center"/>
              <w:rPr>
                <w:rFonts w:cs="Arial"/>
                <w:sz w:val="16"/>
              </w:rPr>
            </w:pPr>
          </w:p>
          <w:p w14:paraId="54535307" w14:textId="77777777" w:rsidR="00C7082B" w:rsidRPr="00C803BA" w:rsidRDefault="00C7082B" w:rsidP="007D24A4">
            <w:pPr>
              <w:ind w:right="36"/>
              <w:jc w:val="center"/>
              <w:rPr>
                <w:rFonts w:cs="Arial"/>
                <w:sz w:val="16"/>
              </w:rPr>
            </w:pPr>
            <w:r w:rsidRPr="00C803BA">
              <w:rPr>
                <w:rFonts w:cs="Arial"/>
                <w:sz w:val="16"/>
              </w:rPr>
              <w:t>Organ-</w:t>
            </w:r>
            <w:proofErr w:type="spellStart"/>
            <w:r w:rsidRPr="00C803BA">
              <w:rPr>
                <w:rFonts w:cs="Arial"/>
                <w:sz w:val="16"/>
              </w:rPr>
              <w:t>ized</w:t>
            </w:r>
            <w:proofErr w:type="spellEnd"/>
          </w:p>
          <w:p w14:paraId="1BA5248A" w14:textId="77777777" w:rsidR="00C7082B" w:rsidRPr="00C803BA" w:rsidRDefault="00C7082B" w:rsidP="007D24A4">
            <w:pPr>
              <w:ind w:right="36"/>
              <w:jc w:val="center"/>
              <w:rPr>
                <w:rFonts w:cs="Arial"/>
                <w:sz w:val="16"/>
              </w:rPr>
            </w:pPr>
            <w:r w:rsidRPr="00C803BA">
              <w:rPr>
                <w:rFonts w:cs="Arial"/>
                <w:sz w:val="16"/>
              </w:rPr>
              <w:t>7</w:t>
            </w:r>
          </w:p>
        </w:tc>
        <w:tc>
          <w:tcPr>
            <w:tcW w:w="828" w:type="dxa"/>
            <w:tcBorders>
              <w:top w:val="single" w:sz="6" w:space="0" w:color="auto"/>
              <w:left w:val="single" w:sz="6" w:space="0" w:color="auto"/>
              <w:bottom w:val="single" w:sz="6" w:space="0" w:color="auto"/>
              <w:right w:val="single" w:sz="6" w:space="0" w:color="auto"/>
            </w:tcBorders>
          </w:tcPr>
          <w:p w14:paraId="29777250" w14:textId="77777777" w:rsidR="00C7082B" w:rsidRPr="00C803BA" w:rsidRDefault="00C7082B" w:rsidP="007D24A4">
            <w:pPr>
              <w:ind w:right="36"/>
              <w:jc w:val="center"/>
              <w:rPr>
                <w:rFonts w:cs="Arial"/>
                <w:sz w:val="16"/>
              </w:rPr>
            </w:pPr>
          </w:p>
          <w:p w14:paraId="66693908" w14:textId="77777777" w:rsidR="00C7082B" w:rsidRPr="00C803BA" w:rsidRDefault="00C7082B" w:rsidP="007D24A4">
            <w:pPr>
              <w:ind w:right="36"/>
              <w:jc w:val="center"/>
              <w:rPr>
                <w:rFonts w:cs="Arial"/>
                <w:sz w:val="16"/>
              </w:rPr>
            </w:pPr>
            <w:proofErr w:type="spellStart"/>
            <w:r w:rsidRPr="00C803BA">
              <w:rPr>
                <w:rFonts w:cs="Arial"/>
                <w:sz w:val="16"/>
              </w:rPr>
              <w:t>Convic</w:t>
            </w:r>
            <w:proofErr w:type="spellEnd"/>
            <w:r w:rsidRPr="00C803BA">
              <w:rPr>
                <w:rFonts w:cs="Arial"/>
                <w:sz w:val="16"/>
              </w:rPr>
              <w:t xml:space="preserve">- </w:t>
            </w:r>
            <w:proofErr w:type="spellStart"/>
            <w:r w:rsidRPr="00C803BA">
              <w:rPr>
                <w:rFonts w:cs="Arial"/>
                <w:sz w:val="16"/>
              </w:rPr>
              <w:t>tion</w:t>
            </w:r>
            <w:proofErr w:type="spellEnd"/>
          </w:p>
          <w:p w14:paraId="6DBDDD2B" w14:textId="77777777" w:rsidR="00C7082B" w:rsidRPr="00C803BA" w:rsidRDefault="00C7082B" w:rsidP="007D24A4">
            <w:pPr>
              <w:ind w:right="36"/>
              <w:jc w:val="center"/>
              <w:rPr>
                <w:rFonts w:cs="Arial"/>
                <w:sz w:val="16"/>
              </w:rPr>
            </w:pPr>
            <w:r w:rsidRPr="00C803BA">
              <w:rPr>
                <w:rFonts w:cs="Arial"/>
                <w:sz w:val="16"/>
              </w:rPr>
              <w:t>8</w:t>
            </w:r>
          </w:p>
        </w:tc>
        <w:tc>
          <w:tcPr>
            <w:tcW w:w="882" w:type="dxa"/>
            <w:tcBorders>
              <w:top w:val="single" w:sz="6" w:space="0" w:color="auto"/>
              <w:left w:val="single" w:sz="6" w:space="0" w:color="auto"/>
              <w:bottom w:val="single" w:sz="6" w:space="0" w:color="auto"/>
              <w:right w:val="single" w:sz="6" w:space="0" w:color="auto"/>
            </w:tcBorders>
          </w:tcPr>
          <w:p w14:paraId="27DA9EBA" w14:textId="77777777" w:rsidR="00C7082B" w:rsidRPr="00C803BA" w:rsidRDefault="00C7082B" w:rsidP="007D24A4">
            <w:pPr>
              <w:ind w:right="36"/>
              <w:jc w:val="center"/>
              <w:rPr>
                <w:rFonts w:cs="Arial"/>
                <w:sz w:val="16"/>
              </w:rPr>
            </w:pPr>
          </w:p>
          <w:p w14:paraId="090812D3" w14:textId="77777777" w:rsidR="00C7082B" w:rsidRPr="00C803BA" w:rsidRDefault="00C7082B" w:rsidP="007D24A4">
            <w:pPr>
              <w:ind w:right="36"/>
              <w:jc w:val="center"/>
              <w:rPr>
                <w:rFonts w:cs="Arial"/>
                <w:sz w:val="16"/>
              </w:rPr>
            </w:pPr>
            <w:proofErr w:type="spellStart"/>
            <w:r w:rsidRPr="00C803BA">
              <w:rPr>
                <w:rFonts w:cs="Arial"/>
                <w:sz w:val="16"/>
              </w:rPr>
              <w:t>Confes</w:t>
            </w:r>
            <w:proofErr w:type="spellEnd"/>
            <w:r w:rsidRPr="00C803BA">
              <w:rPr>
                <w:rFonts w:cs="Arial"/>
                <w:sz w:val="16"/>
              </w:rPr>
              <w:t xml:space="preserve">- </w:t>
            </w:r>
            <w:proofErr w:type="spellStart"/>
            <w:r w:rsidRPr="00C803BA">
              <w:rPr>
                <w:rFonts w:cs="Arial"/>
                <w:sz w:val="16"/>
              </w:rPr>
              <w:t>sion</w:t>
            </w:r>
            <w:proofErr w:type="spellEnd"/>
          </w:p>
          <w:p w14:paraId="15C6E68C" w14:textId="77777777" w:rsidR="00C7082B" w:rsidRPr="00C803BA" w:rsidRDefault="00C7082B" w:rsidP="007D24A4">
            <w:pPr>
              <w:ind w:right="36"/>
              <w:jc w:val="center"/>
              <w:rPr>
                <w:rFonts w:cs="Arial"/>
                <w:sz w:val="16"/>
              </w:rPr>
            </w:pPr>
            <w:r w:rsidRPr="00C803BA">
              <w:rPr>
                <w:rFonts w:cs="Arial"/>
                <w:sz w:val="16"/>
              </w:rPr>
              <w:t>9</w:t>
            </w:r>
          </w:p>
        </w:tc>
        <w:tc>
          <w:tcPr>
            <w:tcW w:w="810" w:type="dxa"/>
            <w:tcBorders>
              <w:top w:val="single" w:sz="6" w:space="0" w:color="auto"/>
              <w:left w:val="single" w:sz="6" w:space="0" w:color="auto"/>
              <w:bottom w:val="single" w:sz="6" w:space="0" w:color="auto"/>
              <w:right w:val="single" w:sz="6" w:space="0" w:color="auto"/>
            </w:tcBorders>
          </w:tcPr>
          <w:p w14:paraId="0A873DB0" w14:textId="77777777" w:rsidR="00C7082B" w:rsidRPr="00C803BA" w:rsidRDefault="00C7082B" w:rsidP="007D24A4">
            <w:pPr>
              <w:ind w:right="36"/>
              <w:jc w:val="center"/>
              <w:rPr>
                <w:rFonts w:cs="Arial"/>
                <w:sz w:val="16"/>
              </w:rPr>
            </w:pPr>
          </w:p>
          <w:p w14:paraId="01563E97" w14:textId="77777777" w:rsidR="00C7082B" w:rsidRPr="00C803BA" w:rsidRDefault="00C7082B" w:rsidP="007D24A4">
            <w:pPr>
              <w:ind w:right="36"/>
              <w:jc w:val="center"/>
              <w:rPr>
                <w:rFonts w:cs="Arial"/>
                <w:sz w:val="16"/>
              </w:rPr>
            </w:pPr>
            <w:r w:rsidRPr="00C803BA">
              <w:rPr>
                <w:rFonts w:cs="Arial"/>
                <w:sz w:val="16"/>
              </w:rPr>
              <w:t xml:space="preserve">Cove- </w:t>
            </w:r>
            <w:proofErr w:type="spellStart"/>
            <w:r w:rsidRPr="00C803BA">
              <w:rPr>
                <w:rFonts w:cs="Arial"/>
                <w:sz w:val="16"/>
              </w:rPr>
              <w:t>nant</w:t>
            </w:r>
            <w:proofErr w:type="spellEnd"/>
            <w:r w:rsidRPr="00C803BA">
              <w:rPr>
                <w:rFonts w:cs="Arial"/>
                <w:sz w:val="16"/>
              </w:rPr>
              <w:t xml:space="preserve"> </w:t>
            </w:r>
          </w:p>
          <w:p w14:paraId="64ABDC6D" w14:textId="77777777" w:rsidR="00C7082B" w:rsidRPr="00C803BA" w:rsidRDefault="00C7082B" w:rsidP="007D24A4">
            <w:pPr>
              <w:ind w:right="36"/>
              <w:jc w:val="center"/>
              <w:rPr>
                <w:rFonts w:cs="Arial"/>
                <w:sz w:val="16"/>
              </w:rPr>
            </w:pPr>
            <w:r w:rsidRPr="00C803BA">
              <w:rPr>
                <w:rFonts w:cs="Arial"/>
                <w:sz w:val="16"/>
              </w:rPr>
              <w:t>10</w:t>
            </w:r>
          </w:p>
        </w:tc>
        <w:tc>
          <w:tcPr>
            <w:tcW w:w="1170" w:type="dxa"/>
            <w:tcBorders>
              <w:top w:val="single" w:sz="6" w:space="0" w:color="auto"/>
              <w:left w:val="single" w:sz="6" w:space="0" w:color="auto"/>
              <w:bottom w:val="single" w:sz="6" w:space="0" w:color="auto"/>
              <w:right w:val="single" w:sz="6" w:space="0" w:color="auto"/>
            </w:tcBorders>
          </w:tcPr>
          <w:p w14:paraId="30343CEF" w14:textId="77777777" w:rsidR="00C7082B" w:rsidRPr="00C803BA" w:rsidRDefault="00C7082B" w:rsidP="007D24A4">
            <w:pPr>
              <w:ind w:right="36"/>
              <w:jc w:val="center"/>
              <w:rPr>
                <w:rFonts w:cs="Arial"/>
                <w:sz w:val="16"/>
              </w:rPr>
            </w:pPr>
          </w:p>
          <w:p w14:paraId="5F125B03" w14:textId="77777777" w:rsidR="00C7082B" w:rsidRPr="00C803BA" w:rsidRDefault="00C7082B" w:rsidP="007D24A4">
            <w:pPr>
              <w:ind w:right="36"/>
              <w:jc w:val="center"/>
              <w:rPr>
                <w:rFonts w:cs="Arial"/>
                <w:sz w:val="16"/>
              </w:rPr>
            </w:pPr>
            <w:r w:rsidRPr="00C803BA">
              <w:rPr>
                <w:rFonts w:cs="Arial"/>
                <w:sz w:val="16"/>
              </w:rPr>
              <w:t xml:space="preserve">Resettle- </w:t>
            </w:r>
            <w:proofErr w:type="spellStart"/>
            <w:r w:rsidRPr="00C803BA">
              <w:rPr>
                <w:rFonts w:cs="Arial"/>
                <w:sz w:val="16"/>
              </w:rPr>
              <w:t>ment</w:t>
            </w:r>
            <w:proofErr w:type="spellEnd"/>
            <w:r w:rsidRPr="00C803BA">
              <w:rPr>
                <w:rFonts w:cs="Arial"/>
                <w:sz w:val="16"/>
              </w:rPr>
              <w:t xml:space="preserve"> &amp; Dedication</w:t>
            </w:r>
          </w:p>
          <w:p w14:paraId="5E3A7926" w14:textId="77777777" w:rsidR="00C7082B" w:rsidRPr="00C803BA" w:rsidRDefault="00C7082B" w:rsidP="007D24A4">
            <w:pPr>
              <w:ind w:right="36"/>
              <w:jc w:val="center"/>
              <w:rPr>
                <w:rFonts w:cs="Arial"/>
                <w:sz w:val="16"/>
              </w:rPr>
            </w:pPr>
            <w:r w:rsidRPr="00C803BA">
              <w:rPr>
                <w:rFonts w:cs="Arial"/>
                <w:sz w:val="16"/>
              </w:rPr>
              <w:t>11–12</w:t>
            </w:r>
          </w:p>
          <w:p w14:paraId="044698B3" w14:textId="77777777" w:rsidR="00C7082B" w:rsidRPr="00C803BA" w:rsidRDefault="00C7082B" w:rsidP="007D24A4">
            <w:pPr>
              <w:ind w:right="36"/>
              <w:jc w:val="center"/>
              <w:rPr>
                <w:rFonts w:cs="Arial"/>
                <w:sz w:val="16"/>
              </w:rPr>
            </w:pPr>
          </w:p>
        </w:tc>
        <w:tc>
          <w:tcPr>
            <w:tcW w:w="1440" w:type="dxa"/>
            <w:gridSpan w:val="2"/>
            <w:tcBorders>
              <w:top w:val="single" w:sz="6" w:space="0" w:color="auto"/>
              <w:left w:val="single" w:sz="6" w:space="0" w:color="auto"/>
              <w:bottom w:val="single" w:sz="6" w:space="0" w:color="auto"/>
              <w:right w:val="single" w:sz="6" w:space="0" w:color="auto"/>
            </w:tcBorders>
          </w:tcPr>
          <w:p w14:paraId="235CC21A" w14:textId="77777777" w:rsidR="00C7082B" w:rsidRPr="00C803BA" w:rsidRDefault="00C7082B" w:rsidP="007D24A4">
            <w:pPr>
              <w:ind w:right="36"/>
              <w:jc w:val="center"/>
              <w:rPr>
                <w:rFonts w:cs="Arial"/>
                <w:sz w:val="16"/>
              </w:rPr>
            </w:pPr>
          </w:p>
          <w:p w14:paraId="388F2654" w14:textId="77777777" w:rsidR="00C7082B" w:rsidRPr="00C803BA" w:rsidRDefault="00C7082B" w:rsidP="007D24A4">
            <w:pPr>
              <w:ind w:right="36"/>
              <w:jc w:val="center"/>
              <w:rPr>
                <w:rFonts w:cs="Arial"/>
                <w:sz w:val="16"/>
              </w:rPr>
            </w:pPr>
            <w:r w:rsidRPr="00C803BA">
              <w:rPr>
                <w:rFonts w:cs="Arial"/>
                <w:sz w:val="16"/>
              </w:rPr>
              <w:t>Sabbath &amp; Intermarriage Reforms</w:t>
            </w:r>
          </w:p>
          <w:p w14:paraId="66BE37E9" w14:textId="77777777" w:rsidR="00C7082B" w:rsidRPr="00C803BA" w:rsidRDefault="00C7082B" w:rsidP="007D24A4">
            <w:pPr>
              <w:ind w:right="36"/>
              <w:jc w:val="center"/>
              <w:rPr>
                <w:rFonts w:cs="Arial"/>
                <w:sz w:val="16"/>
              </w:rPr>
            </w:pPr>
            <w:r w:rsidRPr="00C803BA">
              <w:rPr>
                <w:rFonts w:cs="Arial"/>
                <w:sz w:val="16"/>
              </w:rPr>
              <w:t>13</w:t>
            </w:r>
          </w:p>
        </w:tc>
      </w:tr>
      <w:tr w:rsidR="00C7082B" w:rsidRPr="00C803BA" w14:paraId="5F40142F" w14:textId="77777777" w:rsidTr="005542B1">
        <w:tc>
          <w:tcPr>
            <w:tcW w:w="8450" w:type="dxa"/>
            <w:gridSpan w:val="10"/>
            <w:tcBorders>
              <w:top w:val="single" w:sz="6" w:space="0" w:color="auto"/>
              <w:left w:val="single" w:sz="6" w:space="0" w:color="auto"/>
              <w:bottom w:val="single" w:sz="6" w:space="0" w:color="auto"/>
              <w:right w:val="single" w:sz="6" w:space="0" w:color="auto"/>
            </w:tcBorders>
          </w:tcPr>
          <w:p w14:paraId="367A1EBA" w14:textId="77777777" w:rsidR="00C7082B" w:rsidRPr="00C803BA" w:rsidRDefault="00C7082B" w:rsidP="007D24A4">
            <w:pPr>
              <w:tabs>
                <w:tab w:val="left" w:pos="2760"/>
              </w:tabs>
              <w:ind w:right="36"/>
              <w:rPr>
                <w:rFonts w:cs="Arial"/>
                <w:sz w:val="16"/>
              </w:rPr>
            </w:pPr>
            <w:r w:rsidRPr="00C803BA">
              <w:rPr>
                <w:rFonts w:cs="Arial"/>
                <w:sz w:val="16"/>
              </w:rPr>
              <w:t xml:space="preserve">                               -----52 days (6:15)----</w:t>
            </w:r>
          </w:p>
          <w:p w14:paraId="05F999F2" w14:textId="77777777" w:rsidR="00C7082B" w:rsidRPr="00C803BA" w:rsidRDefault="00C7082B" w:rsidP="007D24A4">
            <w:pPr>
              <w:ind w:right="36"/>
              <w:jc w:val="center"/>
              <w:rPr>
                <w:rFonts w:cs="Arial"/>
                <w:sz w:val="16"/>
              </w:rPr>
            </w:pPr>
          </w:p>
          <w:p w14:paraId="53937A42" w14:textId="77777777" w:rsidR="00C7082B" w:rsidRPr="00C803BA" w:rsidRDefault="00C7082B" w:rsidP="007D24A4">
            <w:pPr>
              <w:ind w:right="36"/>
              <w:jc w:val="center"/>
              <w:rPr>
                <w:rFonts w:cs="Arial"/>
                <w:sz w:val="16"/>
              </w:rPr>
            </w:pPr>
            <w:r w:rsidRPr="00C803BA">
              <w:rPr>
                <w:rFonts w:cs="Arial"/>
                <w:sz w:val="16"/>
              </w:rPr>
              <w:t xml:space="preserve">445-433 </w:t>
            </w:r>
            <w:r w:rsidRPr="00C803BA">
              <w:rPr>
                <w:rFonts w:cs="Arial"/>
                <w:sz w:val="14"/>
              </w:rPr>
              <w:t>BC</w:t>
            </w:r>
          </w:p>
          <w:p w14:paraId="5BC6094C" w14:textId="77777777" w:rsidR="00C7082B" w:rsidRPr="00C803BA" w:rsidRDefault="00C7082B" w:rsidP="007D24A4">
            <w:pPr>
              <w:ind w:right="36"/>
              <w:rPr>
                <w:rFonts w:cs="Arial"/>
                <w:sz w:val="16"/>
              </w:rPr>
            </w:pPr>
          </w:p>
          <w:p w14:paraId="575F81D9" w14:textId="77777777" w:rsidR="00C7082B" w:rsidRPr="00C803BA" w:rsidRDefault="00C7082B" w:rsidP="007D24A4">
            <w:pPr>
              <w:ind w:right="36"/>
              <w:jc w:val="right"/>
              <w:rPr>
                <w:rFonts w:cs="Arial"/>
                <w:sz w:val="16"/>
              </w:rPr>
            </w:pPr>
            <w:r w:rsidRPr="00C803BA">
              <w:rPr>
                <w:rFonts w:cs="Arial"/>
                <w:sz w:val="14"/>
              </w:rPr>
              <w:t>13:6a</w:t>
            </w:r>
          </w:p>
        </w:tc>
        <w:tc>
          <w:tcPr>
            <w:tcW w:w="1260" w:type="dxa"/>
            <w:tcBorders>
              <w:top w:val="single" w:sz="6" w:space="0" w:color="auto"/>
              <w:left w:val="single" w:sz="6" w:space="0" w:color="auto"/>
              <w:bottom w:val="single" w:sz="6" w:space="0" w:color="auto"/>
              <w:right w:val="single" w:sz="6" w:space="0" w:color="auto"/>
            </w:tcBorders>
          </w:tcPr>
          <w:p w14:paraId="0605487D" w14:textId="77777777" w:rsidR="00C7082B" w:rsidRPr="00C803BA" w:rsidRDefault="00C7082B" w:rsidP="007D24A4">
            <w:pPr>
              <w:ind w:right="36"/>
              <w:jc w:val="center"/>
              <w:rPr>
                <w:rFonts w:cs="Arial"/>
                <w:sz w:val="16"/>
              </w:rPr>
            </w:pPr>
          </w:p>
          <w:p w14:paraId="13BA910B" w14:textId="77777777" w:rsidR="00C7082B" w:rsidRPr="00C803BA" w:rsidRDefault="00C7082B" w:rsidP="007D24A4">
            <w:pPr>
              <w:ind w:right="36"/>
              <w:jc w:val="center"/>
              <w:rPr>
                <w:rFonts w:cs="Arial"/>
                <w:sz w:val="16"/>
              </w:rPr>
            </w:pPr>
            <w:r w:rsidRPr="00C803BA">
              <w:rPr>
                <w:rFonts w:cs="Arial"/>
                <w:sz w:val="16"/>
              </w:rPr>
              <w:t xml:space="preserve">425 </w:t>
            </w:r>
            <w:r w:rsidRPr="00C803BA">
              <w:rPr>
                <w:rFonts w:cs="Arial"/>
                <w:sz w:val="14"/>
              </w:rPr>
              <w:t>BC</w:t>
            </w:r>
            <w:r w:rsidRPr="00C803BA">
              <w:rPr>
                <w:rFonts w:cs="Arial"/>
                <w:sz w:val="16"/>
              </w:rPr>
              <w:t>?</w:t>
            </w:r>
          </w:p>
          <w:p w14:paraId="775B1E39" w14:textId="77777777" w:rsidR="00C7082B" w:rsidRPr="00C803BA" w:rsidRDefault="00C7082B" w:rsidP="007D24A4">
            <w:pPr>
              <w:ind w:right="36"/>
              <w:jc w:val="center"/>
              <w:rPr>
                <w:rFonts w:cs="Arial"/>
                <w:sz w:val="16"/>
              </w:rPr>
            </w:pPr>
            <w:r w:rsidRPr="00C803BA">
              <w:rPr>
                <w:rFonts w:cs="Arial"/>
                <w:sz w:val="16"/>
              </w:rPr>
              <w:t xml:space="preserve">420 </w:t>
            </w:r>
            <w:r w:rsidRPr="00C803BA">
              <w:rPr>
                <w:rFonts w:cs="Arial"/>
                <w:sz w:val="14"/>
              </w:rPr>
              <w:t>BC</w:t>
            </w:r>
            <w:r w:rsidRPr="00C803BA">
              <w:rPr>
                <w:rFonts w:cs="Arial"/>
                <w:sz w:val="16"/>
              </w:rPr>
              <w:t>?</w:t>
            </w:r>
          </w:p>
          <w:p w14:paraId="7DA358A1" w14:textId="77777777" w:rsidR="00C7082B" w:rsidRPr="00C803BA" w:rsidRDefault="00C7082B" w:rsidP="007D24A4">
            <w:pPr>
              <w:ind w:right="36"/>
              <w:jc w:val="center"/>
              <w:rPr>
                <w:rFonts w:cs="Arial"/>
                <w:sz w:val="16"/>
              </w:rPr>
            </w:pPr>
          </w:p>
          <w:p w14:paraId="7E8C164A" w14:textId="77777777" w:rsidR="00C7082B" w:rsidRPr="00C803BA" w:rsidRDefault="00C7082B" w:rsidP="007D24A4">
            <w:pPr>
              <w:ind w:right="36"/>
              <w:rPr>
                <w:rFonts w:cs="Arial"/>
                <w:sz w:val="16"/>
              </w:rPr>
            </w:pPr>
            <w:r w:rsidRPr="00C803BA">
              <w:rPr>
                <w:rFonts w:cs="Arial"/>
                <w:sz w:val="14"/>
              </w:rPr>
              <w:t>13:6b</w:t>
            </w:r>
          </w:p>
        </w:tc>
      </w:tr>
    </w:tbl>
    <w:p w14:paraId="3853404B" w14:textId="77777777" w:rsidR="00C7082B" w:rsidRPr="00C803BA" w:rsidRDefault="00C7082B" w:rsidP="007D24A4">
      <w:pPr>
        <w:ind w:left="20" w:right="36" w:hanging="20"/>
        <w:rPr>
          <w:rFonts w:cs="Arial"/>
          <w:b/>
          <w:sz w:val="20"/>
        </w:rPr>
      </w:pPr>
    </w:p>
    <w:p w14:paraId="6CD64254" w14:textId="77777777" w:rsidR="00C7082B" w:rsidRPr="00C803BA" w:rsidRDefault="00C7082B" w:rsidP="007D24A4">
      <w:pPr>
        <w:ind w:left="1260" w:right="36" w:hanging="1260"/>
        <w:rPr>
          <w:rFonts w:cs="Arial"/>
          <w:b/>
          <w:sz w:val="20"/>
        </w:rPr>
      </w:pPr>
    </w:p>
    <w:p w14:paraId="72BB7C7C" w14:textId="77777777" w:rsidR="00C7082B" w:rsidRPr="00C803BA" w:rsidRDefault="00C7082B" w:rsidP="007D24A4">
      <w:pPr>
        <w:ind w:left="1260" w:right="36" w:hanging="1260"/>
        <w:outlineLvl w:val="0"/>
        <w:rPr>
          <w:rFonts w:cs="Arial"/>
          <w:b/>
          <w:sz w:val="20"/>
        </w:rPr>
      </w:pPr>
      <w:r w:rsidRPr="00C803BA">
        <w:rPr>
          <w:rFonts w:cs="Arial"/>
          <w:b/>
          <w:sz w:val="20"/>
          <w:u w:val="single"/>
        </w:rPr>
        <w:t>Key Word</w:t>
      </w:r>
      <w:r w:rsidRPr="00C803BA">
        <w:rPr>
          <w:rFonts w:cs="Arial"/>
          <w:b/>
          <w:sz w:val="20"/>
        </w:rPr>
        <w:t>:</w:t>
      </w:r>
      <w:r w:rsidRPr="00C803BA">
        <w:rPr>
          <w:rFonts w:cs="Arial"/>
          <w:b/>
          <w:sz w:val="20"/>
        </w:rPr>
        <w:tab/>
        <w:t>Walls</w:t>
      </w:r>
    </w:p>
    <w:p w14:paraId="1DA39783" w14:textId="77777777" w:rsidR="00C7082B" w:rsidRPr="00C803BA" w:rsidRDefault="00C7082B" w:rsidP="007D24A4">
      <w:pPr>
        <w:ind w:left="1260" w:right="36" w:hanging="1260"/>
        <w:rPr>
          <w:rFonts w:cs="Arial"/>
          <w:b/>
          <w:sz w:val="20"/>
        </w:rPr>
      </w:pPr>
    </w:p>
    <w:p w14:paraId="27F836D0" w14:textId="77777777" w:rsidR="00C7082B" w:rsidRPr="00C803BA" w:rsidRDefault="00C7082B" w:rsidP="007D24A4">
      <w:pPr>
        <w:ind w:left="1260" w:right="36" w:hanging="1260"/>
        <w:rPr>
          <w:rFonts w:cs="Arial"/>
          <w:b/>
          <w:sz w:val="20"/>
        </w:rPr>
      </w:pPr>
      <w:r w:rsidRPr="00C803BA">
        <w:rPr>
          <w:rFonts w:cs="Arial"/>
          <w:b/>
          <w:sz w:val="20"/>
          <w:u w:val="single"/>
        </w:rPr>
        <w:t>Key Verse</w:t>
      </w:r>
      <w:r w:rsidRPr="00C803BA">
        <w:rPr>
          <w:rFonts w:cs="Arial"/>
          <w:b/>
          <w:sz w:val="20"/>
        </w:rPr>
        <w:t xml:space="preserve">: </w:t>
      </w:r>
      <w:r w:rsidRPr="00C803BA">
        <w:rPr>
          <w:rFonts w:cs="Arial"/>
          <w:b/>
          <w:sz w:val="20"/>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p>
    <w:p w14:paraId="785B8235" w14:textId="77777777" w:rsidR="00C7082B" w:rsidRPr="00C803BA" w:rsidRDefault="00C7082B" w:rsidP="007D24A4">
      <w:pPr>
        <w:ind w:left="20" w:right="36" w:hanging="20"/>
        <w:rPr>
          <w:rFonts w:cs="Arial"/>
          <w:b/>
          <w:sz w:val="20"/>
        </w:rPr>
      </w:pPr>
    </w:p>
    <w:p w14:paraId="699F1161" w14:textId="77777777" w:rsidR="00C7082B" w:rsidRPr="00C803BA" w:rsidRDefault="00C7082B" w:rsidP="007D24A4">
      <w:pPr>
        <w:ind w:left="20" w:right="36" w:hanging="20"/>
        <w:outlineLvl w:val="0"/>
        <w:rPr>
          <w:rFonts w:cs="Arial"/>
          <w:b/>
          <w:sz w:val="20"/>
        </w:rPr>
      </w:pPr>
      <w:r w:rsidRPr="00C803BA">
        <w:rPr>
          <w:rFonts w:cs="Arial"/>
          <w:b/>
          <w:sz w:val="20"/>
          <w:u w:val="single"/>
        </w:rPr>
        <w:t>Summary Statement</w:t>
      </w:r>
      <w:r w:rsidRPr="00C803BA">
        <w:rPr>
          <w:rFonts w:cs="Arial"/>
          <w:b/>
          <w:sz w:val="20"/>
        </w:rPr>
        <w:t>:</w:t>
      </w:r>
    </w:p>
    <w:p w14:paraId="166AA642" w14:textId="17EB6DB0" w:rsidR="00C7082B" w:rsidRPr="00C803BA" w:rsidRDefault="00C71944" w:rsidP="007D24A4">
      <w:pPr>
        <w:ind w:right="36"/>
        <w:rPr>
          <w:rFonts w:cs="Arial"/>
          <w:b/>
          <w:sz w:val="20"/>
        </w:rPr>
      </w:pPr>
      <w:r w:rsidRPr="00C71944">
        <w:rPr>
          <w:rFonts w:cs="Arial"/>
          <w:b/>
          <w:sz w:val="20"/>
        </w:rPr>
        <w:t>The way the remnant responded to God’s faithful restorations of the walls and people under Nehemiah was diligent service and worship</w:t>
      </w:r>
      <w:r w:rsidR="00C7082B" w:rsidRPr="00C803BA">
        <w:rPr>
          <w:rFonts w:cs="Arial"/>
          <w:b/>
          <w:sz w:val="20"/>
        </w:rPr>
        <w:t>.</w:t>
      </w:r>
    </w:p>
    <w:p w14:paraId="1478FAA9" w14:textId="77777777" w:rsidR="00C7082B" w:rsidRPr="00C803BA" w:rsidRDefault="00C7082B" w:rsidP="007D24A4">
      <w:pPr>
        <w:ind w:left="20" w:right="36" w:hanging="20"/>
        <w:rPr>
          <w:rFonts w:cs="Arial"/>
          <w:b/>
          <w:sz w:val="20"/>
        </w:rPr>
      </w:pPr>
    </w:p>
    <w:p w14:paraId="0034E038" w14:textId="77777777" w:rsidR="00C7082B" w:rsidRPr="00C803BA" w:rsidRDefault="00C7082B" w:rsidP="007D24A4">
      <w:pPr>
        <w:ind w:left="20" w:right="36" w:hanging="20"/>
        <w:outlineLvl w:val="0"/>
        <w:rPr>
          <w:rFonts w:cs="Arial"/>
          <w:b/>
          <w:sz w:val="20"/>
        </w:rPr>
      </w:pPr>
      <w:r w:rsidRPr="00C803BA">
        <w:rPr>
          <w:rFonts w:cs="Arial"/>
          <w:b/>
          <w:sz w:val="20"/>
          <w:u w:val="single"/>
        </w:rPr>
        <w:t>Application</w:t>
      </w:r>
      <w:r w:rsidRPr="00C803BA">
        <w:rPr>
          <w:rFonts w:cs="Arial"/>
          <w:b/>
          <w:sz w:val="20"/>
        </w:rPr>
        <w:t>:</w:t>
      </w:r>
    </w:p>
    <w:p w14:paraId="078A6803" w14:textId="77777777" w:rsidR="00C7082B" w:rsidRPr="00C803BA" w:rsidRDefault="00C7082B" w:rsidP="007D24A4">
      <w:pPr>
        <w:ind w:left="20" w:right="36" w:hanging="20"/>
        <w:outlineLvl w:val="0"/>
        <w:rPr>
          <w:rFonts w:cs="Arial"/>
          <w:b/>
          <w:sz w:val="20"/>
        </w:rPr>
      </w:pPr>
      <w:r w:rsidRPr="00C803BA">
        <w:rPr>
          <w:rFonts w:cs="Arial"/>
          <w:b/>
          <w:sz w:val="20"/>
        </w:rPr>
        <w:t>Our completing God’s projects should lead us to further obedience.</w:t>
      </w:r>
    </w:p>
    <w:p w14:paraId="13EE1BA3" w14:textId="5481E038" w:rsidR="00600D74" w:rsidRPr="004918E8" w:rsidRDefault="00600D74" w:rsidP="007D24A4">
      <w:pPr>
        <w:widowControl w:val="0"/>
        <w:ind w:right="36"/>
        <w:jc w:val="center"/>
        <w:rPr>
          <w:rFonts w:cs="Arial"/>
          <w:szCs w:val="22"/>
        </w:rPr>
      </w:pPr>
    </w:p>
    <w:sectPr w:rsidR="00600D74" w:rsidRPr="004918E8" w:rsidSect="007D24A4">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6E21E7" w:rsidRDefault="006E21E7">
      <w:r>
        <w:separator/>
      </w:r>
    </w:p>
  </w:endnote>
  <w:endnote w:type="continuationSeparator" w:id="0">
    <w:p w14:paraId="3D5C4655" w14:textId="77777777" w:rsidR="006E21E7" w:rsidRDefault="006E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6E21E7" w:rsidRDefault="006E21E7">
      <w:r>
        <w:separator/>
      </w:r>
    </w:p>
  </w:footnote>
  <w:footnote w:type="continuationSeparator" w:id="0">
    <w:p w14:paraId="4022D5DE" w14:textId="77777777" w:rsidR="006E21E7" w:rsidRDefault="006E21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9D726A2" w:rsidR="006E21E7" w:rsidRPr="00285C7F" w:rsidRDefault="006E21E7"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Diligent</w:t>
    </w:r>
    <w:r w:rsidRPr="001F056C">
      <w:rPr>
        <w:rFonts w:cs="Arial"/>
        <w:i/>
        <w:u w:val="single"/>
      </w:rPr>
      <w:t xml:space="preserve"> (</w:t>
    </w:r>
    <w:r>
      <w:rPr>
        <w:rFonts w:cs="Arial"/>
        <w:i/>
        <w:u w:val="single"/>
      </w:rPr>
      <w:t>Book of Nehemiah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F82D5A">
      <w:rPr>
        <w:rStyle w:val="PageNumber"/>
        <w:rFonts w:cs="Arial"/>
        <w:i/>
        <w:noProof/>
        <w:szCs w:val="22"/>
      </w:rPr>
      <w:t>12</w:t>
    </w:r>
    <w:r w:rsidRPr="00285C7F">
      <w:rPr>
        <w:rStyle w:val="PageNumber"/>
        <w:rFonts w:cs="Arial"/>
        <w:i/>
        <w:szCs w:val="22"/>
      </w:rPr>
      <w:fldChar w:fldCharType="end"/>
    </w:r>
  </w:p>
  <w:p w14:paraId="3D23DBAC" w14:textId="77777777" w:rsidR="006E21E7" w:rsidRPr="00285C7F" w:rsidRDefault="006E21E7"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06E06387" w:rsidR="006E21E7" w:rsidRPr="001F056C" w:rsidRDefault="006E21E7"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Diligent </w:t>
    </w:r>
    <w:r w:rsidRPr="001F056C">
      <w:rPr>
        <w:rFonts w:cs="Arial"/>
        <w:i/>
        <w:u w:val="single"/>
      </w:rPr>
      <w:t>(</w:t>
    </w:r>
    <w:r>
      <w:rPr>
        <w:rFonts w:cs="Arial"/>
        <w:i/>
        <w:u w:val="single"/>
      </w:rPr>
      <w:t>Book of Nehemiah</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F82D5A">
      <w:rPr>
        <w:rStyle w:val="PageNumber"/>
        <w:rFonts w:cs="Arial"/>
        <w:i/>
        <w:noProof/>
        <w:u w:val="single"/>
      </w:rPr>
      <w:t>2</w:t>
    </w:r>
    <w:r w:rsidRPr="001F056C">
      <w:rPr>
        <w:rStyle w:val="PageNumber"/>
        <w:rFonts w:cs="Arial"/>
        <w:i/>
        <w:u w:val="single"/>
      </w:rPr>
      <w:fldChar w:fldCharType="end"/>
    </w:r>
  </w:p>
  <w:p w14:paraId="637BAAA1" w14:textId="77777777" w:rsidR="006E21E7" w:rsidRPr="001F056C" w:rsidRDefault="006E21E7">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6E21E7" w:rsidRDefault="006E21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0A5CCA6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73D5"/>
    <w:rsid w:val="00012B7C"/>
    <w:rsid w:val="00030C48"/>
    <w:rsid w:val="00041EF8"/>
    <w:rsid w:val="00042521"/>
    <w:rsid w:val="00044E11"/>
    <w:rsid w:val="00045979"/>
    <w:rsid w:val="000460DA"/>
    <w:rsid w:val="000506C5"/>
    <w:rsid w:val="00055391"/>
    <w:rsid w:val="00061558"/>
    <w:rsid w:val="0006459B"/>
    <w:rsid w:val="00064DF5"/>
    <w:rsid w:val="00071C82"/>
    <w:rsid w:val="0007653D"/>
    <w:rsid w:val="00081E18"/>
    <w:rsid w:val="00082C95"/>
    <w:rsid w:val="000836F6"/>
    <w:rsid w:val="000A46A2"/>
    <w:rsid w:val="000A5C45"/>
    <w:rsid w:val="000B4941"/>
    <w:rsid w:val="000C58E2"/>
    <w:rsid w:val="000C7EFD"/>
    <w:rsid w:val="000D4ADA"/>
    <w:rsid w:val="000D698A"/>
    <w:rsid w:val="000D6C38"/>
    <w:rsid w:val="000D76A5"/>
    <w:rsid w:val="000F3AB9"/>
    <w:rsid w:val="000F7694"/>
    <w:rsid w:val="00106403"/>
    <w:rsid w:val="001229B3"/>
    <w:rsid w:val="00130FC8"/>
    <w:rsid w:val="001427B9"/>
    <w:rsid w:val="00161812"/>
    <w:rsid w:val="001675FB"/>
    <w:rsid w:val="00174424"/>
    <w:rsid w:val="00182411"/>
    <w:rsid w:val="001A3DA2"/>
    <w:rsid w:val="001B0E4D"/>
    <w:rsid w:val="001C7A29"/>
    <w:rsid w:val="001D0763"/>
    <w:rsid w:val="001D3072"/>
    <w:rsid w:val="001D43F4"/>
    <w:rsid w:val="001D4568"/>
    <w:rsid w:val="001D4646"/>
    <w:rsid w:val="001D6153"/>
    <w:rsid w:val="001E44B8"/>
    <w:rsid w:val="001E5DF5"/>
    <w:rsid w:val="001F056C"/>
    <w:rsid w:val="001F362D"/>
    <w:rsid w:val="001F7410"/>
    <w:rsid w:val="001F7A6B"/>
    <w:rsid w:val="00205BF4"/>
    <w:rsid w:val="002201AD"/>
    <w:rsid w:val="0028030A"/>
    <w:rsid w:val="0029120E"/>
    <w:rsid w:val="002924BE"/>
    <w:rsid w:val="002A6627"/>
    <w:rsid w:val="002B7014"/>
    <w:rsid w:val="002E7B96"/>
    <w:rsid w:val="002F57B4"/>
    <w:rsid w:val="00301DCF"/>
    <w:rsid w:val="00302418"/>
    <w:rsid w:val="00305816"/>
    <w:rsid w:val="0031038A"/>
    <w:rsid w:val="003250B0"/>
    <w:rsid w:val="00336476"/>
    <w:rsid w:val="00341AC5"/>
    <w:rsid w:val="00345F9D"/>
    <w:rsid w:val="0034651B"/>
    <w:rsid w:val="00360E2F"/>
    <w:rsid w:val="00362192"/>
    <w:rsid w:val="00370534"/>
    <w:rsid w:val="00373E54"/>
    <w:rsid w:val="00390AA1"/>
    <w:rsid w:val="003A4463"/>
    <w:rsid w:val="003A7D1E"/>
    <w:rsid w:val="003C6789"/>
    <w:rsid w:val="003D0BA7"/>
    <w:rsid w:val="003D4D80"/>
    <w:rsid w:val="003E0312"/>
    <w:rsid w:val="003E1741"/>
    <w:rsid w:val="003E1949"/>
    <w:rsid w:val="003E4093"/>
    <w:rsid w:val="003F12D7"/>
    <w:rsid w:val="003F4D4B"/>
    <w:rsid w:val="003F6597"/>
    <w:rsid w:val="003F771D"/>
    <w:rsid w:val="00402BDC"/>
    <w:rsid w:val="004053DA"/>
    <w:rsid w:val="004204FA"/>
    <w:rsid w:val="00425C76"/>
    <w:rsid w:val="00425E0A"/>
    <w:rsid w:val="00437043"/>
    <w:rsid w:val="00453EC3"/>
    <w:rsid w:val="00466818"/>
    <w:rsid w:val="0046723D"/>
    <w:rsid w:val="00472C93"/>
    <w:rsid w:val="00474A54"/>
    <w:rsid w:val="00491382"/>
    <w:rsid w:val="004918E8"/>
    <w:rsid w:val="004C1A4F"/>
    <w:rsid w:val="004C63F8"/>
    <w:rsid w:val="004D4F7B"/>
    <w:rsid w:val="004E1437"/>
    <w:rsid w:val="004E4C60"/>
    <w:rsid w:val="005031C4"/>
    <w:rsid w:val="005032D6"/>
    <w:rsid w:val="00510E2A"/>
    <w:rsid w:val="00515FA2"/>
    <w:rsid w:val="00524D49"/>
    <w:rsid w:val="00526B1B"/>
    <w:rsid w:val="00532E2F"/>
    <w:rsid w:val="00542344"/>
    <w:rsid w:val="00542FDD"/>
    <w:rsid w:val="00544963"/>
    <w:rsid w:val="005542B1"/>
    <w:rsid w:val="00565CC5"/>
    <w:rsid w:val="00571B2A"/>
    <w:rsid w:val="00574B02"/>
    <w:rsid w:val="00581151"/>
    <w:rsid w:val="0058726E"/>
    <w:rsid w:val="005904DB"/>
    <w:rsid w:val="00596209"/>
    <w:rsid w:val="005972CA"/>
    <w:rsid w:val="005A083D"/>
    <w:rsid w:val="005B1C1A"/>
    <w:rsid w:val="005B49B1"/>
    <w:rsid w:val="005D28BA"/>
    <w:rsid w:val="005D3403"/>
    <w:rsid w:val="005E3EAF"/>
    <w:rsid w:val="005F1AC8"/>
    <w:rsid w:val="00600D74"/>
    <w:rsid w:val="00604394"/>
    <w:rsid w:val="00621BAE"/>
    <w:rsid w:val="00625C43"/>
    <w:rsid w:val="00637AE1"/>
    <w:rsid w:val="00637C61"/>
    <w:rsid w:val="00650CF4"/>
    <w:rsid w:val="00651016"/>
    <w:rsid w:val="0066067B"/>
    <w:rsid w:val="00660C84"/>
    <w:rsid w:val="0066168C"/>
    <w:rsid w:val="006A0BCC"/>
    <w:rsid w:val="006B34F5"/>
    <w:rsid w:val="006B3DCC"/>
    <w:rsid w:val="006B5176"/>
    <w:rsid w:val="006C23E6"/>
    <w:rsid w:val="006C42F1"/>
    <w:rsid w:val="006C55D4"/>
    <w:rsid w:val="006D2243"/>
    <w:rsid w:val="006E21E7"/>
    <w:rsid w:val="0070263B"/>
    <w:rsid w:val="0071009C"/>
    <w:rsid w:val="00716C4F"/>
    <w:rsid w:val="00722AE1"/>
    <w:rsid w:val="00730E03"/>
    <w:rsid w:val="00732524"/>
    <w:rsid w:val="007370D5"/>
    <w:rsid w:val="0073718A"/>
    <w:rsid w:val="00741722"/>
    <w:rsid w:val="00743908"/>
    <w:rsid w:val="00773109"/>
    <w:rsid w:val="00777598"/>
    <w:rsid w:val="007900F4"/>
    <w:rsid w:val="007902EB"/>
    <w:rsid w:val="00792C9F"/>
    <w:rsid w:val="00796053"/>
    <w:rsid w:val="00796DD6"/>
    <w:rsid w:val="007A0E3D"/>
    <w:rsid w:val="007B32F2"/>
    <w:rsid w:val="007B591F"/>
    <w:rsid w:val="007B72CC"/>
    <w:rsid w:val="007C20A4"/>
    <w:rsid w:val="007D24A4"/>
    <w:rsid w:val="007E4380"/>
    <w:rsid w:val="007F0924"/>
    <w:rsid w:val="007F0CEB"/>
    <w:rsid w:val="007F46FE"/>
    <w:rsid w:val="007F5269"/>
    <w:rsid w:val="00802C88"/>
    <w:rsid w:val="008065EC"/>
    <w:rsid w:val="008138BF"/>
    <w:rsid w:val="00816815"/>
    <w:rsid w:val="0084243B"/>
    <w:rsid w:val="00851BA5"/>
    <w:rsid w:val="0085484E"/>
    <w:rsid w:val="00856782"/>
    <w:rsid w:val="008610F7"/>
    <w:rsid w:val="00864147"/>
    <w:rsid w:val="008646FD"/>
    <w:rsid w:val="0086542E"/>
    <w:rsid w:val="00871F19"/>
    <w:rsid w:val="00875DBA"/>
    <w:rsid w:val="008818D8"/>
    <w:rsid w:val="00885F11"/>
    <w:rsid w:val="0088798D"/>
    <w:rsid w:val="008A06B4"/>
    <w:rsid w:val="008A2C05"/>
    <w:rsid w:val="008B0F11"/>
    <w:rsid w:val="008B1F91"/>
    <w:rsid w:val="008B6D00"/>
    <w:rsid w:val="008C3A64"/>
    <w:rsid w:val="008F3E4E"/>
    <w:rsid w:val="008F7675"/>
    <w:rsid w:val="00902D01"/>
    <w:rsid w:val="00902D3C"/>
    <w:rsid w:val="00903922"/>
    <w:rsid w:val="009042D1"/>
    <w:rsid w:val="009105EA"/>
    <w:rsid w:val="00920FFD"/>
    <w:rsid w:val="0092434B"/>
    <w:rsid w:val="00930408"/>
    <w:rsid w:val="00941308"/>
    <w:rsid w:val="009512DD"/>
    <w:rsid w:val="00951631"/>
    <w:rsid w:val="0095172A"/>
    <w:rsid w:val="00953C2D"/>
    <w:rsid w:val="00961DEF"/>
    <w:rsid w:val="0096482E"/>
    <w:rsid w:val="00982098"/>
    <w:rsid w:val="009843CF"/>
    <w:rsid w:val="0099418F"/>
    <w:rsid w:val="00994BEF"/>
    <w:rsid w:val="009951FE"/>
    <w:rsid w:val="009A0F5E"/>
    <w:rsid w:val="009A2733"/>
    <w:rsid w:val="009B4A7C"/>
    <w:rsid w:val="009C66A6"/>
    <w:rsid w:val="009E2961"/>
    <w:rsid w:val="009F2BCE"/>
    <w:rsid w:val="00A04EA1"/>
    <w:rsid w:val="00A07D87"/>
    <w:rsid w:val="00A12F6E"/>
    <w:rsid w:val="00A17CB9"/>
    <w:rsid w:val="00A200CA"/>
    <w:rsid w:val="00A304E0"/>
    <w:rsid w:val="00A377CD"/>
    <w:rsid w:val="00A41780"/>
    <w:rsid w:val="00A42127"/>
    <w:rsid w:val="00A46E61"/>
    <w:rsid w:val="00A50DDF"/>
    <w:rsid w:val="00A63B57"/>
    <w:rsid w:val="00A73F4E"/>
    <w:rsid w:val="00A8022C"/>
    <w:rsid w:val="00A81274"/>
    <w:rsid w:val="00A81951"/>
    <w:rsid w:val="00A90E1D"/>
    <w:rsid w:val="00A95319"/>
    <w:rsid w:val="00AA06CC"/>
    <w:rsid w:val="00AA3B5C"/>
    <w:rsid w:val="00AA5CEF"/>
    <w:rsid w:val="00AA6519"/>
    <w:rsid w:val="00AA7181"/>
    <w:rsid w:val="00AB0CFE"/>
    <w:rsid w:val="00AC2FA9"/>
    <w:rsid w:val="00AC4B50"/>
    <w:rsid w:val="00AC5281"/>
    <w:rsid w:val="00AE38F6"/>
    <w:rsid w:val="00AE4F81"/>
    <w:rsid w:val="00AE66A2"/>
    <w:rsid w:val="00B140CA"/>
    <w:rsid w:val="00B16D6D"/>
    <w:rsid w:val="00B21D6B"/>
    <w:rsid w:val="00B33F9B"/>
    <w:rsid w:val="00B64EDD"/>
    <w:rsid w:val="00B80B90"/>
    <w:rsid w:val="00B91885"/>
    <w:rsid w:val="00BB0DDF"/>
    <w:rsid w:val="00BB251D"/>
    <w:rsid w:val="00BC176E"/>
    <w:rsid w:val="00BC2AD2"/>
    <w:rsid w:val="00BE19DC"/>
    <w:rsid w:val="00BF7256"/>
    <w:rsid w:val="00BF76EC"/>
    <w:rsid w:val="00C21C70"/>
    <w:rsid w:val="00C27F59"/>
    <w:rsid w:val="00C34BFC"/>
    <w:rsid w:val="00C42FB0"/>
    <w:rsid w:val="00C44A04"/>
    <w:rsid w:val="00C469D0"/>
    <w:rsid w:val="00C46A65"/>
    <w:rsid w:val="00C60701"/>
    <w:rsid w:val="00C7082B"/>
    <w:rsid w:val="00C71944"/>
    <w:rsid w:val="00C8636C"/>
    <w:rsid w:val="00C92052"/>
    <w:rsid w:val="00CA3D03"/>
    <w:rsid w:val="00CB1224"/>
    <w:rsid w:val="00CB1CD6"/>
    <w:rsid w:val="00CC17D5"/>
    <w:rsid w:val="00CC7608"/>
    <w:rsid w:val="00CD190E"/>
    <w:rsid w:val="00CF0209"/>
    <w:rsid w:val="00CF2EE8"/>
    <w:rsid w:val="00D04409"/>
    <w:rsid w:val="00D15F5D"/>
    <w:rsid w:val="00D27AD7"/>
    <w:rsid w:val="00D347DB"/>
    <w:rsid w:val="00D3513F"/>
    <w:rsid w:val="00D422FC"/>
    <w:rsid w:val="00D46058"/>
    <w:rsid w:val="00D46892"/>
    <w:rsid w:val="00D47EE8"/>
    <w:rsid w:val="00D51680"/>
    <w:rsid w:val="00D52654"/>
    <w:rsid w:val="00D61D19"/>
    <w:rsid w:val="00DA1DEF"/>
    <w:rsid w:val="00DA3A1D"/>
    <w:rsid w:val="00DA4882"/>
    <w:rsid w:val="00DA5C36"/>
    <w:rsid w:val="00DB0D78"/>
    <w:rsid w:val="00DB57F2"/>
    <w:rsid w:val="00DF5D0B"/>
    <w:rsid w:val="00E17EE0"/>
    <w:rsid w:val="00E2316E"/>
    <w:rsid w:val="00E31E7E"/>
    <w:rsid w:val="00E50776"/>
    <w:rsid w:val="00E50A0F"/>
    <w:rsid w:val="00E61206"/>
    <w:rsid w:val="00E871D2"/>
    <w:rsid w:val="00E93F66"/>
    <w:rsid w:val="00E97124"/>
    <w:rsid w:val="00EA4FA6"/>
    <w:rsid w:val="00EB1527"/>
    <w:rsid w:val="00EB3E3E"/>
    <w:rsid w:val="00EC4765"/>
    <w:rsid w:val="00EE199D"/>
    <w:rsid w:val="00EE50F2"/>
    <w:rsid w:val="00EF2F9D"/>
    <w:rsid w:val="00F00819"/>
    <w:rsid w:val="00F14495"/>
    <w:rsid w:val="00F25959"/>
    <w:rsid w:val="00F26627"/>
    <w:rsid w:val="00F32320"/>
    <w:rsid w:val="00F36EB7"/>
    <w:rsid w:val="00F37BC7"/>
    <w:rsid w:val="00F41455"/>
    <w:rsid w:val="00F50F32"/>
    <w:rsid w:val="00F517A1"/>
    <w:rsid w:val="00F63F93"/>
    <w:rsid w:val="00F662DF"/>
    <w:rsid w:val="00F67AEF"/>
    <w:rsid w:val="00F67C24"/>
    <w:rsid w:val="00F82D5A"/>
    <w:rsid w:val="00F87022"/>
    <w:rsid w:val="00F91FFF"/>
    <w:rsid w:val="00FA4A05"/>
    <w:rsid w:val="00FA7269"/>
    <w:rsid w:val="00FA7888"/>
    <w:rsid w:val="00FB2D6E"/>
    <w:rsid w:val="00FC5574"/>
    <w:rsid w:val="00FC7663"/>
    <w:rsid w:val="00FC7D7E"/>
    <w:rsid w:val="00FD6CA4"/>
    <w:rsid w:val="00FD7B79"/>
    <w:rsid w:val="00FE46A9"/>
    <w:rsid w:val="00FE5AAB"/>
    <w:rsid w:val="00FF311D"/>
    <w:rsid w:val="00FF36A7"/>
    <w:rsid w:val="00FF609D"/>
    <w:rsid w:val="00FF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8966">
      <w:bodyDiv w:val="1"/>
      <w:marLeft w:val="0"/>
      <w:marRight w:val="0"/>
      <w:marTop w:val="0"/>
      <w:marBottom w:val="0"/>
      <w:divBdr>
        <w:top w:val="none" w:sz="0" w:space="0" w:color="auto"/>
        <w:left w:val="none" w:sz="0" w:space="0" w:color="auto"/>
        <w:bottom w:val="none" w:sz="0" w:space="0" w:color="auto"/>
        <w:right w:val="none" w:sz="0" w:space="0" w:color="auto"/>
      </w:divBdr>
    </w:div>
    <w:div w:id="61633066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10236542">
      <w:bodyDiv w:val="1"/>
      <w:marLeft w:val="0"/>
      <w:marRight w:val="0"/>
      <w:marTop w:val="0"/>
      <w:marBottom w:val="0"/>
      <w:divBdr>
        <w:top w:val="none" w:sz="0" w:space="0" w:color="auto"/>
        <w:left w:val="none" w:sz="0" w:space="0" w:color="auto"/>
        <w:bottom w:val="none" w:sz="0" w:space="0" w:color="auto"/>
        <w:right w:val="none" w:sz="0" w:space="0" w:color="auto"/>
      </w:divBdr>
    </w:div>
    <w:div w:id="1831630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294</TotalTime>
  <Pages>18</Pages>
  <Words>5435</Words>
  <Characters>30985</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36348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300</cp:revision>
  <cp:lastPrinted>2018-04-14T08:09:00Z</cp:lastPrinted>
  <dcterms:created xsi:type="dcterms:W3CDTF">2016-01-14T06:17:00Z</dcterms:created>
  <dcterms:modified xsi:type="dcterms:W3CDTF">2018-04-15T09:16:00Z</dcterms:modified>
</cp:coreProperties>
</file>